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D67CF" w14:textId="77777777" w:rsidR="00561476" w:rsidRPr="00B81A0C" w:rsidRDefault="00210630" w:rsidP="00561476">
      <w:pPr>
        <w:jc w:val="center"/>
        <w:rPr>
          <w:b/>
          <w:sz w:val="36"/>
          <w:szCs w:val="36"/>
        </w:rPr>
      </w:pPr>
      <w:r>
        <w:rPr>
          <w:b/>
          <w:sz w:val="36"/>
          <w:szCs w:val="36"/>
        </w:rPr>
        <w:pict w14:anchorId="54339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17845A60" w14:textId="77777777" w:rsidR="00561476" w:rsidRPr="00B81A0C" w:rsidRDefault="00561476" w:rsidP="00561476">
      <w:pPr>
        <w:jc w:val="center"/>
        <w:rPr>
          <w:b/>
          <w:sz w:val="36"/>
          <w:szCs w:val="36"/>
          <w:lang w:val="en-US"/>
        </w:rPr>
      </w:pPr>
    </w:p>
    <w:p w14:paraId="4B8BD71C" w14:textId="77777777" w:rsidR="000A4DD6" w:rsidRPr="00B81A0C" w:rsidRDefault="000A4DD6" w:rsidP="00561476">
      <w:pPr>
        <w:jc w:val="center"/>
        <w:rPr>
          <w:b/>
          <w:sz w:val="36"/>
          <w:szCs w:val="36"/>
          <w:lang w:val="en-US"/>
        </w:rPr>
      </w:pPr>
    </w:p>
    <w:p w14:paraId="4EC83CE4" w14:textId="77777777" w:rsidR="000A4DD6" w:rsidRPr="00B81A0C" w:rsidRDefault="000A4DD6" w:rsidP="00561476">
      <w:pPr>
        <w:jc w:val="center"/>
        <w:rPr>
          <w:b/>
          <w:sz w:val="36"/>
          <w:szCs w:val="36"/>
          <w:lang w:val="en-US"/>
        </w:rPr>
      </w:pPr>
    </w:p>
    <w:p w14:paraId="72D4C9FF" w14:textId="77777777" w:rsidR="000A4DD6" w:rsidRPr="00B81A0C" w:rsidRDefault="000A4DD6" w:rsidP="00561476">
      <w:pPr>
        <w:jc w:val="center"/>
        <w:rPr>
          <w:b/>
          <w:sz w:val="36"/>
          <w:szCs w:val="36"/>
          <w:lang w:val="en-US"/>
        </w:rPr>
      </w:pPr>
    </w:p>
    <w:p w14:paraId="68562D4D" w14:textId="77777777" w:rsidR="00561476" w:rsidRPr="00B81A0C" w:rsidRDefault="00561476" w:rsidP="00EE5F96">
      <w:pPr>
        <w:jc w:val="center"/>
        <w:rPr>
          <w:b/>
          <w:sz w:val="36"/>
          <w:szCs w:val="36"/>
          <w:lang w:val="en-US"/>
        </w:rPr>
      </w:pPr>
    </w:p>
    <w:p w14:paraId="4D14D1F1" w14:textId="77777777" w:rsidR="00561476" w:rsidRPr="00B81A0C" w:rsidRDefault="00561476" w:rsidP="00561476">
      <w:pPr>
        <w:jc w:val="center"/>
        <w:rPr>
          <w:b/>
          <w:sz w:val="36"/>
          <w:szCs w:val="36"/>
        </w:rPr>
      </w:pPr>
    </w:p>
    <w:p w14:paraId="32C6E4C4" w14:textId="77777777" w:rsidR="00561476" w:rsidRPr="00B81A0C" w:rsidRDefault="00CB76D2" w:rsidP="00561476">
      <w:pPr>
        <w:jc w:val="center"/>
        <w:rPr>
          <w:b/>
          <w:sz w:val="48"/>
          <w:szCs w:val="48"/>
        </w:rPr>
      </w:pPr>
      <w:bookmarkStart w:id="0" w:name="_Toc226196784"/>
      <w:bookmarkStart w:id="1" w:name="_Toc226197203"/>
      <w:r w:rsidRPr="00B81A0C">
        <w:rPr>
          <w:b/>
          <w:sz w:val="48"/>
          <w:szCs w:val="48"/>
        </w:rPr>
        <w:t>М</w:t>
      </w:r>
      <w:r w:rsidR="00B81A0C" w:rsidRPr="00B81A0C">
        <w:rPr>
          <w:b/>
          <w:sz w:val="48"/>
          <w:szCs w:val="48"/>
        </w:rPr>
        <w:t xml:space="preserve">ониторинг </w:t>
      </w:r>
      <w:r w:rsidR="00561476" w:rsidRPr="00B81A0C">
        <w:rPr>
          <w:b/>
          <w:sz w:val="48"/>
          <w:szCs w:val="48"/>
        </w:rPr>
        <w:t>СМИ</w:t>
      </w:r>
      <w:bookmarkEnd w:id="0"/>
      <w:bookmarkEnd w:id="1"/>
      <w:r w:rsidR="00B81A0C" w:rsidRPr="00B81A0C">
        <w:rPr>
          <w:b/>
          <w:sz w:val="48"/>
          <w:szCs w:val="48"/>
        </w:rPr>
        <w:t xml:space="preserve"> </w:t>
      </w:r>
      <w:r w:rsidR="00561476" w:rsidRPr="00B81A0C">
        <w:rPr>
          <w:b/>
          <w:sz w:val="48"/>
          <w:szCs w:val="48"/>
        </w:rPr>
        <w:t>РФ</w:t>
      </w:r>
    </w:p>
    <w:p w14:paraId="1343015B" w14:textId="77777777" w:rsidR="00561476" w:rsidRPr="00B81A0C" w:rsidRDefault="00561476" w:rsidP="00561476">
      <w:pPr>
        <w:jc w:val="center"/>
        <w:rPr>
          <w:b/>
          <w:sz w:val="48"/>
          <w:szCs w:val="48"/>
        </w:rPr>
      </w:pPr>
      <w:bookmarkStart w:id="2" w:name="_Toc226196785"/>
      <w:bookmarkStart w:id="3" w:name="_Toc226197204"/>
      <w:r w:rsidRPr="00B81A0C">
        <w:rPr>
          <w:b/>
          <w:sz w:val="48"/>
          <w:szCs w:val="48"/>
        </w:rPr>
        <w:t>по</w:t>
      </w:r>
      <w:r w:rsidR="00B81A0C" w:rsidRPr="00B81A0C">
        <w:rPr>
          <w:b/>
          <w:sz w:val="48"/>
          <w:szCs w:val="48"/>
        </w:rPr>
        <w:t xml:space="preserve"> </w:t>
      </w:r>
      <w:r w:rsidRPr="00B81A0C">
        <w:rPr>
          <w:b/>
          <w:sz w:val="48"/>
          <w:szCs w:val="48"/>
        </w:rPr>
        <w:t>пенсионной</w:t>
      </w:r>
      <w:r w:rsidR="00B81A0C" w:rsidRPr="00B81A0C">
        <w:rPr>
          <w:b/>
          <w:sz w:val="48"/>
          <w:szCs w:val="48"/>
        </w:rPr>
        <w:t xml:space="preserve"> </w:t>
      </w:r>
      <w:r w:rsidRPr="00B81A0C">
        <w:rPr>
          <w:b/>
          <w:sz w:val="48"/>
          <w:szCs w:val="48"/>
        </w:rPr>
        <w:t>тематике</w:t>
      </w:r>
      <w:bookmarkEnd w:id="2"/>
      <w:bookmarkEnd w:id="3"/>
    </w:p>
    <w:p w14:paraId="0C97C4D9" w14:textId="77777777" w:rsidR="008B6D1B" w:rsidRPr="00B81A0C" w:rsidRDefault="008B6D1B" w:rsidP="00C70A20">
      <w:pPr>
        <w:jc w:val="center"/>
        <w:rPr>
          <w:b/>
          <w:sz w:val="36"/>
          <w:szCs w:val="36"/>
        </w:rPr>
      </w:pPr>
    </w:p>
    <w:p w14:paraId="35676291" w14:textId="77777777" w:rsidR="007D6FE5" w:rsidRPr="00B81A0C" w:rsidRDefault="007D6FE5" w:rsidP="00C70A20">
      <w:pPr>
        <w:jc w:val="center"/>
        <w:rPr>
          <w:b/>
          <w:sz w:val="36"/>
          <w:szCs w:val="36"/>
        </w:rPr>
      </w:pPr>
    </w:p>
    <w:p w14:paraId="5A3D352F" w14:textId="77777777" w:rsidR="00C70A20" w:rsidRPr="00B81A0C" w:rsidRDefault="002B7436" w:rsidP="00C70A20">
      <w:pPr>
        <w:jc w:val="center"/>
        <w:rPr>
          <w:b/>
          <w:sz w:val="40"/>
          <w:szCs w:val="40"/>
        </w:rPr>
      </w:pPr>
      <w:r w:rsidRPr="00B81A0C">
        <w:rPr>
          <w:b/>
          <w:sz w:val="40"/>
          <w:szCs w:val="40"/>
        </w:rPr>
        <w:t>2</w:t>
      </w:r>
      <w:r w:rsidR="00BB625E" w:rsidRPr="00B81A0C">
        <w:rPr>
          <w:b/>
          <w:sz w:val="40"/>
          <w:szCs w:val="40"/>
        </w:rPr>
        <w:t>7</w:t>
      </w:r>
      <w:r w:rsidR="00CB6B64" w:rsidRPr="00B81A0C">
        <w:rPr>
          <w:b/>
          <w:sz w:val="40"/>
          <w:szCs w:val="40"/>
        </w:rPr>
        <w:t>.</w:t>
      </w:r>
      <w:r w:rsidR="005E66F0" w:rsidRPr="00B81A0C">
        <w:rPr>
          <w:b/>
          <w:sz w:val="40"/>
          <w:szCs w:val="40"/>
        </w:rPr>
        <w:t>0</w:t>
      </w:r>
      <w:r w:rsidR="004F33C4" w:rsidRPr="00B81A0C">
        <w:rPr>
          <w:b/>
          <w:sz w:val="40"/>
          <w:szCs w:val="40"/>
        </w:rPr>
        <w:t>9</w:t>
      </w:r>
      <w:r w:rsidR="000214CF" w:rsidRPr="00B81A0C">
        <w:rPr>
          <w:b/>
          <w:sz w:val="40"/>
          <w:szCs w:val="40"/>
        </w:rPr>
        <w:t>.</w:t>
      </w:r>
      <w:r w:rsidR="007D6FE5" w:rsidRPr="00B81A0C">
        <w:rPr>
          <w:b/>
          <w:sz w:val="40"/>
          <w:szCs w:val="40"/>
        </w:rPr>
        <w:t>20</w:t>
      </w:r>
      <w:r w:rsidR="00EB57E7" w:rsidRPr="00B81A0C">
        <w:rPr>
          <w:b/>
          <w:sz w:val="40"/>
          <w:szCs w:val="40"/>
        </w:rPr>
        <w:t>2</w:t>
      </w:r>
      <w:r w:rsidR="005E66F0" w:rsidRPr="00B81A0C">
        <w:rPr>
          <w:b/>
          <w:sz w:val="40"/>
          <w:szCs w:val="40"/>
        </w:rPr>
        <w:t>4</w:t>
      </w:r>
      <w:r w:rsidR="00B81A0C" w:rsidRPr="00B81A0C">
        <w:rPr>
          <w:b/>
          <w:sz w:val="40"/>
          <w:szCs w:val="40"/>
        </w:rPr>
        <w:t xml:space="preserve"> </w:t>
      </w:r>
      <w:r w:rsidR="00C70A20" w:rsidRPr="00B81A0C">
        <w:rPr>
          <w:b/>
          <w:sz w:val="40"/>
          <w:szCs w:val="40"/>
        </w:rPr>
        <w:t>г</w:t>
      </w:r>
      <w:r w:rsidR="007D6FE5" w:rsidRPr="00B81A0C">
        <w:rPr>
          <w:b/>
          <w:sz w:val="40"/>
          <w:szCs w:val="40"/>
        </w:rPr>
        <w:t>.</w:t>
      </w:r>
    </w:p>
    <w:p w14:paraId="792E241D" w14:textId="77777777" w:rsidR="007D6FE5" w:rsidRPr="00B81A0C" w:rsidRDefault="007D6FE5" w:rsidP="000C1A46">
      <w:pPr>
        <w:jc w:val="center"/>
        <w:rPr>
          <w:b/>
          <w:sz w:val="40"/>
          <w:szCs w:val="40"/>
        </w:rPr>
      </w:pPr>
    </w:p>
    <w:p w14:paraId="7A2C56C8" w14:textId="77777777" w:rsidR="00C16C6D" w:rsidRPr="00B81A0C" w:rsidRDefault="00C16C6D" w:rsidP="000C1A46">
      <w:pPr>
        <w:jc w:val="center"/>
        <w:rPr>
          <w:b/>
          <w:sz w:val="40"/>
          <w:szCs w:val="40"/>
        </w:rPr>
      </w:pPr>
    </w:p>
    <w:p w14:paraId="120A2661" w14:textId="77777777" w:rsidR="00C70A20" w:rsidRPr="00B81A0C" w:rsidRDefault="00C70A20" w:rsidP="000C1A46">
      <w:pPr>
        <w:jc w:val="center"/>
        <w:rPr>
          <w:b/>
          <w:sz w:val="40"/>
          <w:szCs w:val="40"/>
        </w:rPr>
      </w:pPr>
    </w:p>
    <w:p w14:paraId="2A6F041F" w14:textId="77777777" w:rsidR="00CB76D2" w:rsidRPr="00B81A0C" w:rsidRDefault="00CB76D2" w:rsidP="000C1A46">
      <w:pPr>
        <w:jc w:val="center"/>
        <w:rPr>
          <w:b/>
          <w:sz w:val="40"/>
          <w:szCs w:val="40"/>
        </w:rPr>
      </w:pPr>
    </w:p>
    <w:p w14:paraId="7FFDEB88" w14:textId="77777777" w:rsidR="009D66A1" w:rsidRPr="00B81A0C" w:rsidRDefault="009B23FE" w:rsidP="009B23FE">
      <w:pPr>
        <w:pStyle w:val="10"/>
        <w:jc w:val="center"/>
      </w:pPr>
      <w:r w:rsidRPr="00B81A0C">
        <w:br w:type="page"/>
      </w:r>
      <w:bookmarkStart w:id="4" w:name="_Toc396864626"/>
      <w:bookmarkStart w:id="5" w:name="_Toc178314714"/>
      <w:r w:rsidR="009D79CC" w:rsidRPr="00B81A0C">
        <w:lastRenderedPageBreak/>
        <w:t>Те</w:t>
      </w:r>
      <w:r w:rsidR="009D66A1" w:rsidRPr="00B81A0C">
        <w:t>мы</w:t>
      </w:r>
      <w:r w:rsidR="00B81A0C" w:rsidRPr="00B81A0C">
        <w:rPr>
          <w:rFonts w:ascii="Arial Rounded MT Bold" w:hAnsi="Arial Rounded MT Bold"/>
        </w:rPr>
        <w:t xml:space="preserve"> </w:t>
      </w:r>
      <w:r w:rsidR="009D66A1" w:rsidRPr="00B81A0C">
        <w:t>дня</w:t>
      </w:r>
      <w:bookmarkEnd w:id="4"/>
      <w:bookmarkEnd w:id="5"/>
    </w:p>
    <w:p w14:paraId="4B41AB2E" w14:textId="77777777" w:rsidR="0009105C" w:rsidRPr="00B81A0C" w:rsidRDefault="0009105C" w:rsidP="0009105C">
      <w:pPr>
        <w:numPr>
          <w:ilvl w:val="0"/>
          <w:numId w:val="25"/>
        </w:numPr>
        <w:rPr>
          <w:i/>
        </w:rPr>
      </w:pPr>
      <w:r w:rsidRPr="00B81A0C">
        <w:rPr>
          <w:i/>
        </w:rPr>
        <w:t>Российский</w:t>
      </w:r>
      <w:r w:rsidR="00B81A0C" w:rsidRPr="00B81A0C">
        <w:rPr>
          <w:i/>
        </w:rPr>
        <w:t xml:space="preserve"> </w:t>
      </w:r>
      <w:r w:rsidRPr="00B81A0C">
        <w:rPr>
          <w:i/>
        </w:rPr>
        <w:t>пенсионный</w:t>
      </w:r>
      <w:r w:rsidR="00B81A0C" w:rsidRPr="00B81A0C">
        <w:rPr>
          <w:i/>
        </w:rPr>
        <w:t xml:space="preserve"> </w:t>
      </w:r>
      <w:r w:rsidRPr="00B81A0C">
        <w:rPr>
          <w:i/>
        </w:rPr>
        <w:t>рынок</w:t>
      </w:r>
      <w:r w:rsidR="00B81A0C" w:rsidRPr="00B81A0C">
        <w:rPr>
          <w:i/>
        </w:rPr>
        <w:t xml:space="preserve"> </w:t>
      </w:r>
      <w:r w:rsidRPr="00B81A0C">
        <w:rPr>
          <w:i/>
        </w:rPr>
        <w:t>впервые</w:t>
      </w:r>
      <w:r w:rsidR="00B81A0C" w:rsidRPr="00B81A0C">
        <w:rPr>
          <w:i/>
        </w:rPr>
        <w:t xml:space="preserve"> </w:t>
      </w:r>
      <w:r w:rsidRPr="00B81A0C">
        <w:rPr>
          <w:i/>
        </w:rPr>
        <w:t>за</w:t>
      </w:r>
      <w:r w:rsidR="00B81A0C" w:rsidRPr="00B81A0C">
        <w:rPr>
          <w:i/>
        </w:rPr>
        <w:t xml:space="preserve"> </w:t>
      </w:r>
      <w:r w:rsidRPr="00B81A0C">
        <w:rPr>
          <w:i/>
        </w:rPr>
        <w:t>двадцать</w:t>
      </w:r>
      <w:r w:rsidR="00B81A0C" w:rsidRPr="00B81A0C">
        <w:rPr>
          <w:i/>
        </w:rPr>
        <w:t xml:space="preserve"> </w:t>
      </w:r>
      <w:r w:rsidRPr="00B81A0C">
        <w:rPr>
          <w:i/>
        </w:rPr>
        <w:t>лет</w:t>
      </w:r>
      <w:r w:rsidR="00B81A0C" w:rsidRPr="00B81A0C">
        <w:rPr>
          <w:i/>
        </w:rPr>
        <w:t xml:space="preserve"> </w:t>
      </w:r>
      <w:r w:rsidRPr="00B81A0C">
        <w:rPr>
          <w:i/>
        </w:rPr>
        <w:t>может</w:t>
      </w:r>
      <w:r w:rsidR="00B81A0C" w:rsidRPr="00B81A0C">
        <w:rPr>
          <w:i/>
        </w:rPr>
        <w:t xml:space="preserve"> </w:t>
      </w:r>
      <w:r w:rsidRPr="00B81A0C">
        <w:rPr>
          <w:i/>
        </w:rPr>
        <w:t>продемонстрировать</w:t>
      </w:r>
      <w:r w:rsidR="00B81A0C" w:rsidRPr="00B81A0C">
        <w:rPr>
          <w:i/>
        </w:rPr>
        <w:t xml:space="preserve"> </w:t>
      </w:r>
      <w:r w:rsidRPr="00B81A0C">
        <w:rPr>
          <w:i/>
        </w:rPr>
        <w:t>рост</w:t>
      </w:r>
      <w:r w:rsidR="00B81A0C" w:rsidRPr="00B81A0C">
        <w:rPr>
          <w:i/>
        </w:rPr>
        <w:t xml:space="preserve"> </w:t>
      </w:r>
      <w:r w:rsidRPr="00B81A0C">
        <w:rPr>
          <w:i/>
        </w:rPr>
        <w:t>числа</w:t>
      </w:r>
      <w:r w:rsidR="00B81A0C" w:rsidRPr="00B81A0C">
        <w:rPr>
          <w:i/>
        </w:rPr>
        <w:t xml:space="preserve"> </w:t>
      </w:r>
      <w:r w:rsidRPr="00B81A0C">
        <w:rPr>
          <w:i/>
        </w:rPr>
        <w:t>пенсионных</w:t>
      </w:r>
      <w:r w:rsidR="00B81A0C" w:rsidRPr="00B81A0C">
        <w:rPr>
          <w:i/>
        </w:rPr>
        <w:t xml:space="preserve"> </w:t>
      </w:r>
      <w:r w:rsidRPr="00B81A0C">
        <w:rPr>
          <w:i/>
        </w:rPr>
        <w:t>фондов.</w:t>
      </w:r>
      <w:r w:rsidR="00B81A0C" w:rsidRPr="00B81A0C">
        <w:rPr>
          <w:i/>
        </w:rPr>
        <w:t xml:space="preserve"> </w:t>
      </w:r>
      <w:r w:rsidRPr="00B81A0C">
        <w:rPr>
          <w:i/>
        </w:rPr>
        <w:t>Возврату</w:t>
      </w:r>
      <w:r w:rsidR="00B81A0C" w:rsidRPr="00B81A0C">
        <w:rPr>
          <w:i/>
        </w:rPr>
        <w:t xml:space="preserve"> </w:t>
      </w:r>
      <w:r w:rsidRPr="00B81A0C">
        <w:rPr>
          <w:i/>
        </w:rPr>
        <w:t>интереса</w:t>
      </w:r>
      <w:r w:rsidR="00B81A0C" w:rsidRPr="00B81A0C">
        <w:rPr>
          <w:i/>
        </w:rPr>
        <w:t xml:space="preserve"> </w:t>
      </w:r>
      <w:r w:rsidRPr="00B81A0C">
        <w:rPr>
          <w:i/>
        </w:rPr>
        <w:t>участников</w:t>
      </w:r>
      <w:r w:rsidR="00B81A0C" w:rsidRPr="00B81A0C">
        <w:rPr>
          <w:i/>
        </w:rPr>
        <w:t xml:space="preserve"> </w:t>
      </w:r>
      <w:r w:rsidRPr="00B81A0C">
        <w:rPr>
          <w:i/>
        </w:rPr>
        <w:t>финансового</w:t>
      </w:r>
      <w:r w:rsidR="00B81A0C" w:rsidRPr="00B81A0C">
        <w:rPr>
          <w:i/>
        </w:rPr>
        <w:t xml:space="preserve"> </w:t>
      </w:r>
      <w:r w:rsidRPr="00B81A0C">
        <w:rPr>
          <w:i/>
        </w:rPr>
        <w:t>рынка</w:t>
      </w:r>
      <w:r w:rsidR="00B81A0C" w:rsidRPr="00B81A0C">
        <w:rPr>
          <w:i/>
        </w:rPr>
        <w:t xml:space="preserve"> </w:t>
      </w:r>
      <w:r w:rsidRPr="00B81A0C">
        <w:rPr>
          <w:i/>
        </w:rPr>
        <w:t>к</w:t>
      </w:r>
      <w:r w:rsidR="00B81A0C" w:rsidRPr="00B81A0C">
        <w:rPr>
          <w:i/>
        </w:rPr>
        <w:t xml:space="preserve"> </w:t>
      </w:r>
      <w:r w:rsidRPr="00B81A0C">
        <w:rPr>
          <w:i/>
        </w:rPr>
        <w:t>этому</w:t>
      </w:r>
      <w:r w:rsidR="00B81A0C" w:rsidRPr="00B81A0C">
        <w:rPr>
          <w:i/>
        </w:rPr>
        <w:t xml:space="preserve"> </w:t>
      </w:r>
      <w:r w:rsidRPr="00B81A0C">
        <w:rPr>
          <w:i/>
        </w:rPr>
        <w:t>его</w:t>
      </w:r>
      <w:r w:rsidR="00B81A0C" w:rsidRPr="00B81A0C">
        <w:rPr>
          <w:i/>
        </w:rPr>
        <w:t xml:space="preserve"> </w:t>
      </w:r>
      <w:r w:rsidRPr="00B81A0C">
        <w:rPr>
          <w:i/>
        </w:rPr>
        <w:t>сегменту</w:t>
      </w:r>
      <w:r w:rsidR="00B81A0C" w:rsidRPr="00B81A0C">
        <w:rPr>
          <w:i/>
        </w:rPr>
        <w:t xml:space="preserve"> </w:t>
      </w:r>
      <w:r w:rsidRPr="00B81A0C">
        <w:rPr>
          <w:i/>
        </w:rPr>
        <w:t>способствовал</w:t>
      </w:r>
      <w:r w:rsidR="00B81A0C" w:rsidRPr="00B81A0C">
        <w:rPr>
          <w:i/>
        </w:rPr>
        <w:t xml:space="preserve"> </w:t>
      </w:r>
      <w:r w:rsidRPr="00B81A0C">
        <w:rPr>
          <w:i/>
        </w:rPr>
        <w:t>запуск</w:t>
      </w:r>
      <w:r w:rsidR="00B81A0C" w:rsidRPr="00B81A0C">
        <w:rPr>
          <w:i/>
        </w:rPr>
        <w:t xml:space="preserve"> </w:t>
      </w:r>
      <w:r w:rsidRPr="00B81A0C">
        <w:rPr>
          <w:i/>
        </w:rPr>
        <w:t>программы</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с</w:t>
      </w:r>
      <w:r w:rsidR="00B81A0C" w:rsidRPr="00B81A0C">
        <w:rPr>
          <w:i/>
        </w:rPr>
        <w:t xml:space="preserve"> </w:t>
      </w:r>
      <w:r w:rsidRPr="00B81A0C">
        <w:rPr>
          <w:i/>
        </w:rPr>
        <w:t>1</w:t>
      </w:r>
      <w:r w:rsidR="00B81A0C" w:rsidRPr="00B81A0C">
        <w:rPr>
          <w:i/>
        </w:rPr>
        <w:t xml:space="preserve"> </w:t>
      </w:r>
      <w:r w:rsidRPr="00B81A0C">
        <w:rPr>
          <w:i/>
        </w:rPr>
        <w:t>января</w:t>
      </w:r>
      <w:r w:rsidR="00B81A0C" w:rsidRPr="00B81A0C">
        <w:rPr>
          <w:i/>
        </w:rPr>
        <w:t xml:space="preserve"> </w:t>
      </w:r>
      <w:r w:rsidRPr="00B81A0C">
        <w:rPr>
          <w:i/>
        </w:rPr>
        <w:t>2024</w:t>
      </w:r>
      <w:r w:rsidR="00B81A0C" w:rsidRPr="00B81A0C">
        <w:rPr>
          <w:i/>
        </w:rPr>
        <w:t xml:space="preserve"> </w:t>
      </w:r>
      <w:r w:rsidRPr="00B81A0C">
        <w:rPr>
          <w:i/>
        </w:rPr>
        <w:t>года.</w:t>
      </w:r>
      <w:r w:rsidR="00B81A0C" w:rsidRPr="00B81A0C">
        <w:rPr>
          <w:i/>
        </w:rPr>
        <w:t xml:space="preserve"> </w:t>
      </w:r>
      <w:r w:rsidRPr="00B81A0C">
        <w:rPr>
          <w:i/>
        </w:rPr>
        <w:t>Ее</w:t>
      </w:r>
      <w:r w:rsidR="00B81A0C" w:rsidRPr="00B81A0C">
        <w:rPr>
          <w:i/>
        </w:rPr>
        <w:t xml:space="preserve"> </w:t>
      </w:r>
      <w:r w:rsidRPr="00B81A0C">
        <w:rPr>
          <w:i/>
        </w:rPr>
        <w:t>реализация</w:t>
      </w:r>
      <w:r w:rsidR="00B81A0C" w:rsidRPr="00B81A0C">
        <w:rPr>
          <w:i/>
        </w:rPr>
        <w:t xml:space="preserve"> </w:t>
      </w:r>
      <w:r w:rsidRPr="00B81A0C">
        <w:rPr>
          <w:i/>
        </w:rPr>
        <w:t>не</w:t>
      </w:r>
      <w:r w:rsidR="00B81A0C" w:rsidRPr="00B81A0C">
        <w:rPr>
          <w:i/>
        </w:rPr>
        <w:t xml:space="preserve"> </w:t>
      </w:r>
      <w:r w:rsidRPr="00B81A0C">
        <w:rPr>
          <w:i/>
        </w:rPr>
        <w:t>лишена</w:t>
      </w:r>
      <w:r w:rsidR="00B81A0C" w:rsidRPr="00B81A0C">
        <w:rPr>
          <w:i/>
        </w:rPr>
        <w:t xml:space="preserve"> </w:t>
      </w:r>
      <w:r w:rsidRPr="00B81A0C">
        <w:rPr>
          <w:i/>
        </w:rPr>
        <w:t>сложностей,</w:t>
      </w:r>
      <w:r w:rsidR="00B81A0C" w:rsidRPr="00B81A0C">
        <w:rPr>
          <w:i/>
        </w:rPr>
        <w:t xml:space="preserve"> </w:t>
      </w:r>
      <w:r w:rsidRPr="00B81A0C">
        <w:rPr>
          <w:i/>
        </w:rPr>
        <w:t>как</w:t>
      </w:r>
      <w:r w:rsidR="00B81A0C" w:rsidRPr="00B81A0C">
        <w:rPr>
          <w:i/>
        </w:rPr>
        <w:t xml:space="preserve"> </w:t>
      </w:r>
      <w:r w:rsidRPr="00B81A0C">
        <w:rPr>
          <w:i/>
        </w:rPr>
        <w:t>психологического</w:t>
      </w:r>
      <w:r w:rsidR="00B81A0C" w:rsidRPr="00B81A0C">
        <w:rPr>
          <w:i/>
        </w:rPr>
        <w:t xml:space="preserve"> </w:t>
      </w:r>
      <w:r w:rsidRPr="00B81A0C">
        <w:rPr>
          <w:i/>
        </w:rPr>
        <w:t>характера</w:t>
      </w:r>
      <w:r w:rsidR="00B81A0C" w:rsidRPr="00B81A0C">
        <w:rPr>
          <w:i/>
        </w:rPr>
        <w:t xml:space="preserve"> - </w:t>
      </w:r>
      <w:r w:rsidRPr="00B81A0C">
        <w:rPr>
          <w:i/>
        </w:rPr>
        <w:t>со</w:t>
      </w:r>
      <w:r w:rsidR="00B81A0C" w:rsidRPr="00B81A0C">
        <w:rPr>
          <w:i/>
        </w:rPr>
        <w:t xml:space="preserve"> </w:t>
      </w:r>
      <w:r w:rsidRPr="00B81A0C">
        <w:rPr>
          <w:i/>
        </w:rPr>
        <w:t>стороны</w:t>
      </w:r>
      <w:r w:rsidR="00B81A0C" w:rsidRPr="00B81A0C">
        <w:rPr>
          <w:i/>
        </w:rPr>
        <w:t xml:space="preserve"> </w:t>
      </w:r>
      <w:r w:rsidRPr="00B81A0C">
        <w:rPr>
          <w:i/>
        </w:rPr>
        <w:t>клиентов,</w:t>
      </w:r>
      <w:r w:rsidR="00B81A0C" w:rsidRPr="00B81A0C">
        <w:rPr>
          <w:i/>
        </w:rPr>
        <w:t xml:space="preserve"> </w:t>
      </w:r>
      <w:r w:rsidRPr="00B81A0C">
        <w:rPr>
          <w:i/>
        </w:rPr>
        <w:t>так</w:t>
      </w:r>
      <w:r w:rsidR="00B81A0C" w:rsidRPr="00B81A0C">
        <w:rPr>
          <w:i/>
        </w:rPr>
        <w:t xml:space="preserve"> </w:t>
      </w:r>
      <w:r w:rsidRPr="00B81A0C">
        <w:rPr>
          <w:i/>
        </w:rPr>
        <w:t>и</w:t>
      </w:r>
      <w:r w:rsidR="00B81A0C" w:rsidRPr="00B81A0C">
        <w:rPr>
          <w:i/>
        </w:rPr>
        <w:t xml:space="preserve"> </w:t>
      </w:r>
      <w:r w:rsidRPr="00B81A0C">
        <w:rPr>
          <w:i/>
        </w:rPr>
        <w:t>технического,</w:t>
      </w:r>
      <w:r w:rsidR="00B81A0C" w:rsidRPr="00B81A0C">
        <w:rPr>
          <w:i/>
        </w:rPr>
        <w:t xml:space="preserve"> </w:t>
      </w:r>
      <w:r w:rsidRPr="00B81A0C">
        <w:rPr>
          <w:i/>
        </w:rPr>
        <w:t>связанного</w:t>
      </w:r>
      <w:r w:rsidR="00B81A0C" w:rsidRPr="00B81A0C">
        <w:rPr>
          <w:i/>
        </w:rPr>
        <w:t xml:space="preserve"> </w:t>
      </w:r>
      <w:r w:rsidRPr="00B81A0C">
        <w:rPr>
          <w:i/>
        </w:rPr>
        <w:t>с</w:t>
      </w:r>
      <w:r w:rsidR="00B81A0C" w:rsidRPr="00B81A0C">
        <w:rPr>
          <w:i/>
        </w:rPr>
        <w:t xml:space="preserve"> </w:t>
      </w:r>
      <w:r w:rsidRPr="00B81A0C">
        <w:rPr>
          <w:i/>
        </w:rPr>
        <w:t>переводом</w:t>
      </w:r>
      <w:r w:rsidR="00B81A0C" w:rsidRPr="00B81A0C">
        <w:rPr>
          <w:i/>
        </w:rPr>
        <w:t xml:space="preserve"> </w:t>
      </w:r>
      <w:r w:rsidRPr="00B81A0C">
        <w:rPr>
          <w:i/>
        </w:rPr>
        <w:t>средств</w:t>
      </w:r>
      <w:r w:rsidR="00B81A0C" w:rsidRPr="00B81A0C">
        <w:rPr>
          <w:i/>
        </w:rPr>
        <w:t xml:space="preserve"> </w:t>
      </w:r>
      <w:r w:rsidRPr="00B81A0C">
        <w:rPr>
          <w:i/>
        </w:rPr>
        <w:t>пенсионных</w:t>
      </w:r>
      <w:r w:rsidR="00B81A0C" w:rsidRPr="00B81A0C">
        <w:rPr>
          <w:i/>
        </w:rPr>
        <w:t xml:space="preserve"> </w:t>
      </w:r>
      <w:r w:rsidRPr="00B81A0C">
        <w:rPr>
          <w:i/>
        </w:rPr>
        <w:t>накоплений.</w:t>
      </w:r>
      <w:r w:rsidR="00B81A0C" w:rsidRPr="00B81A0C">
        <w:rPr>
          <w:i/>
        </w:rPr>
        <w:t xml:space="preserve"> </w:t>
      </w:r>
      <w:r w:rsidRPr="00B81A0C">
        <w:rPr>
          <w:i/>
        </w:rPr>
        <w:t>В</w:t>
      </w:r>
      <w:r w:rsidR="00B81A0C" w:rsidRPr="00B81A0C">
        <w:rPr>
          <w:i/>
        </w:rPr>
        <w:t xml:space="preserve"> </w:t>
      </w:r>
      <w:r w:rsidRPr="00B81A0C">
        <w:rPr>
          <w:i/>
        </w:rPr>
        <w:t>таких</w:t>
      </w:r>
      <w:r w:rsidR="00B81A0C" w:rsidRPr="00B81A0C">
        <w:rPr>
          <w:i/>
        </w:rPr>
        <w:t xml:space="preserve"> </w:t>
      </w:r>
      <w:r w:rsidRPr="00B81A0C">
        <w:rPr>
          <w:i/>
        </w:rPr>
        <w:t>условиях</w:t>
      </w:r>
      <w:r w:rsidR="00B81A0C" w:rsidRPr="00B81A0C">
        <w:rPr>
          <w:i/>
        </w:rPr>
        <w:t xml:space="preserve"> </w:t>
      </w:r>
      <w:r w:rsidRPr="00B81A0C">
        <w:rPr>
          <w:i/>
        </w:rPr>
        <w:t>будет</w:t>
      </w:r>
      <w:r w:rsidR="00B81A0C" w:rsidRPr="00B81A0C">
        <w:rPr>
          <w:i/>
        </w:rPr>
        <w:t xml:space="preserve"> </w:t>
      </w:r>
      <w:r w:rsidRPr="00B81A0C">
        <w:rPr>
          <w:i/>
        </w:rPr>
        <w:t>сложно</w:t>
      </w:r>
      <w:r w:rsidR="00B81A0C" w:rsidRPr="00B81A0C">
        <w:rPr>
          <w:i/>
        </w:rPr>
        <w:t xml:space="preserve"> </w:t>
      </w:r>
      <w:r w:rsidRPr="00B81A0C">
        <w:rPr>
          <w:i/>
        </w:rPr>
        <w:t>привлечь</w:t>
      </w:r>
      <w:r w:rsidR="00B81A0C" w:rsidRPr="00B81A0C">
        <w:rPr>
          <w:i/>
        </w:rPr>
        <w:t xml:space="preserve"> </w:t>
      </w:r>
      <w:r w:rsidRPr="00B81A0C">
        <w:rPr>
          <w:i/>
        </w:rPr>
        <w:t>от</w:t>
      </w:r>
      <w:r w:rsidR="00B81A0C" w:rsidRPr="00B81A0C">
        <w:rPr>
          <w:i/>
        </w:rPr>
        <w:t xml:space="preserve"> </w:t>
      </w:r>
      <w:r w:rsidRPr="00B81A0C">
        <w:rPr>
          <w:i/>
        </w:rPr>
        <w:t>граждан</w:t>
      </w:r>
      <w:r w:rsidR="00B81A0C" w:rsidRPr="00B81A0C">
        <w:rPr>
          <w:i/>
        </w:rPr>
        <w:t xml:space="preserve"> </w:t>
      </w:r>
      <w:r w:rsidRPr="00B81A0C">
        <w:rPr>
          <w:i/>
        </w:rPr>
        <w:t>250</w:t>
      </w:r>
      <w:r w:rsidR="00B81A0C" w:rsidRPr="00B81A0C">
        <w:rPr>
          <w:i/>
        </w:rPr>
        <w:t xml:space="preserve"> </w:t>
      </w:r>
      <w:r w:rsidRPr="00B81A0C">
        <w:rPr>
          <w:i/>
        </w:rPr>
        <w:t>млрд</w:t>
      </w:r>
      <w:r w:rsidR="00B81A0C" w:rsidRPr="00B81A0C">
        <w:rPr>
          <w:i/>
        </w:rPr>
        <w:t xml:space="preserve"> </w:t>
      </w:r>
      <w:r w:rsidRPr="00B81A0C">
        <w:rPr>
          <w:i/>
        </w:rPr>
        <w:t>руб.</w:t>
      </w:r>
      <w:r w:rsidR="00B81A0C" w:rsidRPr="00B81A0C">
        <w:rPr>
          <w:i/>
        </w:rPr>
        <w:t xml:space="preserve"> </w:t>
      </w:r>
      <w:r w:rsidRPr="00B81A0C">
        <w:rPr>
          <w:i/>
        </w:rPr>
        <w:t>до</w:t>
      </w:r>
      <w:r w:rsidR="00B81A0C" w:rsidRPr="00B81A0C">
        <w:rPr>
          <w:i/>
        </w:rPr>
        <w:t xml:space="preserve"> </w:t>
      </w:r>
      <w:r w:rsidRPr="00B81A0C">
        <w:rPr>
          <w:i/>
        </w:rPr>
        <w:t>конца</w:t>
      </w:r>
      <w:r w:rsidR="00B81A0C" w:rsidRPr="00B81A0C">
        <w:rPr>
          <w:i/>
        </w:rPr>
        <w:t xml:space="preserve"> </w:t>
      </w:r>
      <w:r w:rsidRPr="00B81A0C">
        <w:rPr>
          <w:i/>
        </w:rPr>
        <w:t>года,</w:t>
      </w:r>
      <w:r w:rsidR="00B81A0C" w:rsidRPr="00B81A0C">
        <w:rPr>
          <w:i/>
        </w:rPr>
        <w:t xml:space="preserve"> </w:t>
      </w:r>
      <w:r w:rsidRPr="00B81A0C">
        <w:rPr>
          <w:i/>
        </w:rPr>
        <w:t>на</w:t>
      </w:r>
      <w:r w:rsidR="00B81A0C" w:rsidRPr="00B81A0C">
        <w:rPr>
          <w:i/>
        </w:rPr>
        <w:t xml:space="preserve"> </w:t>
      </w:r>
      <w:r w:rsidRPr="00B81A0C">
        <w:rPr>
          <w:i/>
        </w:rPr>
        <w:t>что</w:t>
      </w:r>
      <w:r w:rsidR="00B81A0C" w:rsidRPr="00B81A0C">
        <w:rPr>
          <w:i/>
        </w:rPr>
        <w:t xml:space="preserve"> </w:t>
      </w:r>
      <w:r w:rsidRPr="00B81A0C">
        <w:rPr>
          <w:i/>
        </w:rPr>
        <w:t>ориентировал</w:t>
      </w:r>
      <w:r w:rsidR="00B81A0C" w:rsidRPr="00B81A0C">
        <w:rPr>
          <w:i/>
        </w:rPr>
        <w:t xml:space="preserve"> </w:t>
      </w:r>
      <w:r w:rsidRPr="00B81A0C">
        <w:rPr>
          <w:i/>
        </w:rPr>
        <w:t>фонды</w:t>
      </w:r>
      <w:r w:rsidR="00B81A0C" w:rsidRPr="00B81A0C">
        <w:rPr>
          <w:i/>
        </w:rPr>
        <w:t xml:space="preserve"> </w:t>
      </w:r>
      <w:r w:rsidRPr="00B81A0C">
        <w:rPr>
          <w:i/>
        </w:rPr>
        <w:t>президент</w:t>
      </w:r>
      <w:r w:rsidR="00B81A0C" w:rsidRPr="00B81A0C">
        <w:rPr>
          <w:i/>
        </w:rPr>
        <w:t xml:space="preserve"> </w:t>
      </w:r>
      <w:r w:rsidRPr="00B81A0C">
        <w:rPr>
          <w:i/>
        </w:rPr>
        <w:t>РФ.</w:t>
      </w:r>
      <w:r w:rsidR="00B81A0C" w:rsidRPr="00B81A0C">
        <w:rPr>
          <w:i/>
        </w:rPr>
        <w:t xml:space="preserve"> </w:t>
      </w:r>
      <w:r w:rsidRPr="00B81A0C">
        <w:rPr>
          <w:i/>
        </w:rPr>
        <w:t>Впрочем,</w:t>
      </w:r>
      <w:r w:rsidR="00B81A0C" w:rsidRPr="00B81A0C">
        <w:rPr>
          <w:i/>
        </w:rPr>
        <w:t xml:space="preserve"> </w:t>
      </w:r>
      <w:r w:rsidRPr="00B81A0C">
        <w:rPr>
          <w:i/>
        </w:rPr>
        <w:t>на</w:t>
      </w:r>
      <w:r w:rsidR="00B81A0C" w:rsidRPr="00B81A0C">
        <w:rPr>
          <w:i/>
        </w:rPr>
        <w:t xml:space="preserve"> </w:t>
      </w:r>
      <w:r w:rsidRPr="00B81A0C">
        <w:rPr>
          <w:i/>
        </w:rPr>
        <w:t>волне</w:t>
      </w:r>
      <w:r w:rsidR="00B81A0C" w:rsidRPr="00B81A0C">
        <w:rPr>
          <w:i/>
        </w:rPr>
        <w:t xml:space="preserve"> </w:t>
      </w:r>
      <w:r w:rsidRPr="00B81A0C">
        <w:rPr>
          <w:i/>
        </w:rPr>
        <w:t>интереса</w:t>
      </w:r>
      <w:r w:rsidR="00B81A0C" w:rsidRPr="00B81A0C">
        <w:rPr>
          <w:i/>
        </w:rPr>
        <w:t xml:space="preserve"> </w:t>
      </w:r>
      <w:r w:rsidRPr="00B81A0C">
        <w:rPr>
          <w:i/>
        </w:rPr>
        <w:t>к</w:t>
      </w:r>
      <w:r w:rsidR="00B81A0C" w:rsidRPr="00B81A0C">
        <w:rPr>
          <w:i/>
        </w:rPr>
        <w:t xml:space="preserve"> </w:t>
      </w:r>
      <w:r w:rsidRPr="00B81A0C">
        <w:rPr>
          <w:i/>
        </w:rPr>
        <w:t>индустрии</w:t>
      </w:r>
      <w:r w:rsidR="00B81A0C" w:rsidRPr="00B81A0C">
        <w:rPr>
          <w:i/>
        </w:rPr>
        <w:t xml:space="preserve"> </w:t>
      </w:r>
      <w:r w:rsidRPr="00B81A0C">
        <w:rPr>
          <w:i/>
        </w:rPr>
        <w:t>НПФ</w:t>
      </w:r>
      <w:r w:rsidR="00B81A0C" w:rsidRPr="00B81A0C">
        <w:rPr>
          <w:i/>
        </w:rPr>
        <w:t xml:space="preserve"> </w:t>
      </w:r>
      <w:r w:rsidRPr="00B81A0C">
        <w:rPr>
          <w:i/>
        </w:rPr>
        <w:t>рассчитывают</w:t>
      </w:r>
      <w:r w:rsidR="00B81A0C" w:rsidRPr="00B81A0C">
        <w:rPr>
          <w:i/>
        </w:rPr>
        <w:t xml:space="preserve"> </w:t>
      </w:r>
      <w:r w:rsidRPr="00B81A0C">
        <w:rPr>
          <w:i/>
        </w:rPr>
        <w:t>на</w:t>
      </w:r>
      <w:r w:rsidR="00B81A0C" w:rsidRPr="00B81A0C">
        <w:rPr>
          <w:i/>
        </w:rPr>
        <w:t xml:space="preserve"> </w:t>
      </w:r>
      <w:r w:rsidRPr="00B81A0C">
        <w:rPr>
          <w:i/>
        </w:rPr>
        <w:t>развитие</w:t>
      </w:r>
      <w:r w:rsidR="00B81A0C" w:rsidRPr="00B81A0C">
        <w:rPr>
          <w:i/>
        </w:rPr>
        <w:t xml:space="preserve"> </w:t>
      </w:r>
      <w:r w:rsidRPr="00B81A0C">
        <w:rPr>
          <w:i/>
        </w:rPr>
        <w:t>сопутствующих</w:t>
      </w:r>
      <w:r w:rsidR="00B81A0C" w:rsidRPr="00B81A0C">
        <w:rPr>
          <w:i/>
        </w:rPr>
        <w:t xml:space="preserve"> </w:t>
      </w:r>
      <w:r w:rsidRPr="00B81A0C">
        <w:rPr>
          <w:i/>
        </w:rPr>
        <w:t>сервисов</w:t>
      </w:r>
      <w:r w:rsidR="00B81A0C" w:rsidRPr="00B81A0C">
        <w:rPr>
          <w:i/>
        </w:rPr>
        <w:t xml:space="preserve"> </w:t>
      </w:r>
      <w:r w:rsidRPr="00B81A0C">
        <w:rPr>
          <w:i/>
        </w:rPr>
        <w:t>и</w:t>
      </w:r>
      <w:r w:rsidR="00B81A0C" w:rsidRPr="00B81A0C">
        <w:rPr>
          <w:i/>
        </w:rPr>
        <w:t xml:space="preserve"> </w:t>
      </w:r>
      <w:r w:rsidRPr="00B81A0C">
        <w:rPr>
          <w:i/>
        </w:rPr>
        <w:t>услуг,</w:t>
      </w:r>
      <w:r w:rsidR="00B81A0C" w:rsidRPr="00B81A0C">
        <w:rPr>
          <w:i/>
        </w:rPr>
        <w:t xml:space="preserve"> </w:t>
      </w:r>
      <w:hyperlink w:anchor="А101" w:history="1">
        <w:r w:rsidRPr="00B81A0C">
          <w:rPr>
            <w:rStyle w:val="a3"/>
            <w:i/>
          </w:rPr>
          <w:t>сообщает</w:t>
        </w:r>
        <w:r w:rsidR="00B81A0C" w:rsidRPr="00B81A0C">
          <w:rPr>
            <w:rStyle w:val="a3"/>
            <w:i/>
          </w:rPr>
          <w:t xml:space="preserve"> «</w:t>
        </w:r>
        <w:r w:rsidRPr="00B81A0C">
          <w:rPr>
            <w:rStyle w:val="a3"/>
            <w:i/>
          </w:rPr>
          <w:t>Коммерсантъ</w:t>
        </w:r>
        <w:r w:rsidR="00B81A0C" w:rsidRPr="00B81A0C">
          <w:rPr>
            <w:rStyle w:val="a3"/>
            <w:i/>
          </w:rPr>
          <w:t>»</w:t>
        </w:r>
      </w:hyperlink>
    </w:p>
    <w:p w14:paraId="3150D768" w14:textId="77777777" w:rsidR="007023BE" w:rsidRPr="00B81A0C" w:rsidRDefault="007023BE" w:rsidP="00676D5F">
      <w:pPr>
        <w:numPr>
          <w:ilvl w:val="0"/>
          <w:numId w:val="25"/>
        </w:numPr>
        <w:rPr>
          <w:i/>
        </w:rPr>
      </w:pPr>
      <w:r w:rsidRPr="00B81A0C">
        <w:rPr>
          <w:i/>
        </w:rPr>
        <w:t>От</w:t>
      </w:r>
      <w:r w:rsidR="00B81A0C" w:rsidRPr="00B81A0C">
        <w:rPr>
          <w:i/>
        </w:rPr>
        <w:t xml:space="preserve"> </w:t>
      </w:r>
      <w:r w:rsidRPr="00B81A0C">
        <w:rPr>
          <w:i/>
        </w:rPr>
        <w:t>налогового</w:t>
      </w:r>
      <w:r w:rsidR="00B81A0C" w:rsidRPr="00B81A0C">
        <w:rPr>
          <w:i/>
        </w:rPr>
        <w:t xml:space="preserve"> </w:t>
      </w:r>
      <w:r w:rsidRPr="00B81A0C">
        <w:rPr>
          <w:i/>
        </w:rPr>
        <w:t>вычета</w:t>
      </w:r>
      <w:r w:rsidR="00B81A0C" w:rsidRPr="00B81A0C">
        <w:rPr>
          <w:i/>
        </w:rPr>
        <w:t xml:space="preserve"> </w:t>
      </w:r>
      <w:r w:rsidRPr="00B81A0C">
        <w:rPr>
          <w:i/>
        </w:rPr>
        <w:t>до</w:t>
      </w:r>
      <w:r w:rsidR="00B81A0C" w:rsidRPr="00B81A0C">
        <w:rPr>
          <w:i/>
        </w:rPr>
        <w:t xml:space="preserve"> </w:t>
      </w:r>
      <w:r w:rsidRPr="00B81A0C">
        <w:rPr>
          <w:i/>
        </w:rPr>
        <w:t>супервыгодной</w:t>
      </w:r>
      <w:r w:rsidR="00B81A0C" w:rsidRPr="00B81A0C">
        <w:rPr>
          <w:i/>
        </w:rPr>
        <w:t xml:space="preserve"> </w:t>
      </w:r>
      <w:r w:rsidRPr="00B81A0C">
        <w:rPr>
          <w:i/>
        </w:rPr>
        <w:t>ставки</w:t>
      </w:r>
      <w:r w:rsidR="00B81A0C" w:rsidRPr="00B81A0C">
        <w:rPr>
          <w:i/>
        </w:rPr>
        <w:t xml:space="preserve"> </w:t>
      </w:r>
      <w:r w:rsidRPr="00B81A0C">
        <w:rPr>
          <w:i/>
        </w:rPr>
        <w:t>по</w:t>
      </w:r>
      <w:r w:rsidR="00B81A0C" w:rsidRPr="00B81A0C">
        <w:rPr>
          <w:i/>
        </w:rPr>
        <w:t xml:space="preserve"> </w:t>
      </w:r>
      <w:r w:rsidRPr="00B81A0C">
        <w:rPr>
          <w:i/>
        </w:rPr>
        <w:t>вкладу</w:t>
      </w:r>
      <w:r w:rsidR="00B81A0C" w:rsidRPr="00B81A0C">
        <w:rPr>
          <w:i/>
        </w:rPr>
        <w:t xml:space="preserve"> </w:t>
      </w:r>
      <w:r w:rsidRPr="00B81A0C">
        <w:rPr>
          <w:i/>
        </w:rPr>
        <w:t>-</w:t>
      </w:r>
      <w:r w:rsidR="00B81A0C" w:rsidRPr="00B81A0C">
        <w:rPr>
          <w:i/>
        </w:rPr>
        <w:t xml:space="preserve"> </w:t>
      </w:r>
      <w:r w:rsidRPr="00B81A0C">
        <w:rPr>
          <w:i/>
        </w:rPr>
        <w:t>Газпромбанк</w:t>
      </w:r>
      <w:r w:rsidR="00B81A0C" w:rsidRPr="00B81A0C">
        <w:rPr>
          <w:i/>
        </w:rPr>
        <w:t xml:space="preserve"> </w:t>
      </w:r>
      <w:r w:rsidRPr="00B81A0C">
        <w:rPr>
          <w:i/>
        </w:rPr>
        <w:t>и</w:t>
      </w:r>
      <w:r w:rsidR="00B81A0C" w:rsidRPr="00B81A0C">
        <w:rPr>
          <w:i/>
        </w:rPr>
        <w:t xml:space="preserve"> </w:t>
      </w:r>
      <w:r w:rsidRPr="00B81A0C">
        <w:rPr>
          <w:i/>
        </w:rPr>
        <w:t>НПФ</w:t>
      </w:r>
      <w:r w:rsidR="00B81A0C" w:rsidRPr="00B81A0C">
        <w:rPr>
          <w:i/>
        </w:rPr>
        <w:t xml:space="preserve"> </w:t>
      </w:r>
      <w:r w:rsidRPr="00B81A0C">
        <w:rPr>
          <w:i/>
        </w:rPr>
        <w:t>ГАЗФОНД</w:t>
      </w:r>
      <w:r w:rsidR="00B81A0C" w:rsidRPr="00B81A0C">
        <w:rPr>
          <w:i/>
        </w:rPr>
        <w:t xml:space="preserve"> </w:t>
      </w:r>
      <w:r w:rsidRPr="00B81A0C">
        <w:rPr>
          <w:i/>
        </w:rPr>
        <w:t>пенсионные</w:t>
      </w:r>
      <w:r w:rsidR="00B81A0C" w:rsidRPr="00B81A0C">
        <w:rPr>
          <w:i/>
        </w:rPr>
        <w:t xml:space="preserve"> </w:t>
      </w:r>
      <w:r w:rsidRPr="00B81A0C">
        <w:rPr>
          <w:i/>
        </w:rPr>
        <w:t>накопления</w:t>
      </w:r>
      <w:r w:rsidR="00B81A0C" w:rsidRPr="00B81A0C">
        <w:rPr>
          <w:i/>
        </w:rPr>
        <w:t xml:space="preserve"> </w:t>
      </w:r>
      <w:r w:rsidRPr="00B81A0C">
        <w:rPr>
          <w:i/>
        </w:rPr>
        <w:t>рассказали</w:t>
      </w:r>
      <w:r w:rsidR="00B81A0C" w:rsidRPr="00B81A0C">
        <w:rPr>
          <w:i/>
        </w:rPr>
        <w:t xml:space="preserve"> </w:t>
      </w:r>
      <w:r w:rsidRPr="00B81A0C">
        <w:rPr>
          <w:i/>
        </w:rPr>
        <w:t>о</w:t>
      </w:r>
      <w:r w:rsidR="00B81A0C" w:rsidRPr="00B81A0C">
        <w:rPr>
          <w:i/>
        </w:rPr>
        <w:t xml:space="preserve"> </w:t>
      </w:r>
      <w:r w:rsidRPr="00B81A0C">
        <w:rPr>
          <w:i/>
        </w:rPr>
        <w:t>преимуществах</w:t>
      </w:r>
      <w:r w:rsidR="00B81A0C" w:rsidRPr="00B81A0C">
        <w:rPr>
          <w:i/>
        </w:rPr>
        <w:t xml:space="preserve"> </w:t>
      </w:r>
      <w:r w:rsidRPr="00B81A0C">
        <w:rPr>
          <w:i/>
        </w:rPr>
        <w:t>нового</w:t>
      </w:r>
      <w:r w:rsidR="00B81A0C" w:rsidRPr="00B81A0C">
        <w:rPr>
          <w:i/>
        </w:rPr>
        <w:t xml:space="preserve"> </w:t>
      </w:r>
      <w:r w:rsidRPr="00B81A0C">
        <w:rPr>
          <w:i/>
        </w:rPr>
        <w:t>комбинированного</w:t>
      </w:r>
      <w:r w:rsidR="00B81A0C" w:rsidRPr="00B81A0C">
        <w:rPr>
          <w:i/>
        </w:rPr>
        <w:t xml:space="preserve"> </w:t>
      </w:r>
      <w:r w:rsidRPr="00B81A0C">
        <w:rPr>
          <w:i/>
        </w:rPr>
        <w:t>продукта</w:t>
      </w:r>
      <w:r w:rsidR="00B81A0C" w:rsidRPr="00B81A0C">
        <w:rPr>
          <w:i/>
        </w:rPr>
        <w:t xml:space="preserve"> «</w:t>
      </w:r>
      <w:r w:rsidRPr="00B81A0C">
        <w:rPr>
          <w:i/>
        </w:rPr>
        <w:t>Перспективные</w:t>
      </w:r>
      <w:r w:rsidR="00B81A0C" w:rsidRPr="00B81A0C">
        <w:rPr>
          <w:i/>
        </w:rPr>
        <w:t xml:space="preserve"> </w:t>
      </w:r>
      <w:r w:rsidRPr="00B81A0C">
        <w:rPr>
          <w:i/>
        </w:rPr>
        <w:t>сбережения</w:t>
      </w:r>
      <w:r w:rsidR="00B81A0C" w:rsidRPr="00B81A0C">
        <w:rPr>
          <w:i/>
        </w:rPr>
        <w:t xml:space="preserve">» </w:t>
      </w:r>
      <w:r w:rsidRPr="00B81A0C">
        <w:rPr>
          <w:i/>
        </w:rPr>
        <w:t>с</w:t>
      </w:r>
      <w:r w:rsidR="00B81A0C" w:rsidRPr="00B81A0C">
        <w:rPr>
          <w:i/>
        </w:rPr>
        <w:t xml:space="preserve"> </w:t>
      </w:r>
      <w:r w:rsidRPr="00B81A0C">
        <w:rPr>
          <w:i/>
        </w:rPr>
        <w:t>программой</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В</w:t>
      </w:r>
      <w:r w:rsidR="00B81A0C" w:rsidRPr="00B81A0C">
        <w:rPr>
          <w:i/>
        </w:rPr>
        <w:t xml:space="preserve"> </w:t>
      </w:r>
      <w:r w:rsidRPr="00B81A0C">
        <w:rPr>
          <w:i/>
        </w:rPr>
        <w:t>гостях</w:t>
      </w:r>
      <w:r w:rsidR="00B81A0C" w:rsidRPr="00B81A0C">
        <w:rPr>
          <w:i/>
        </w:rPr>
        <w:t xml:space="preserve"> </w:t>
      </w:r>
      <w:r w:rsidRPr="00B81A0C">
        <w:rPr>
          <w:i/>
        </w:rPr>
        <w:t>у</w:t>
      </w:r>
      <w:r w:rsidR="00B81A0C" w:rsidRPr="00B81A0C">
        <w:rPr>
          <w:i/>
        </w:rPr>
        <w:t xml:space="preserve"> </w:t>
      </w:r>
      <w:hyperlink w:anchor="А102" w:history="1">
        <w:r w:rsidR="00EE5F96" w:rsidRPr="00B81A0C">
          <w:rPr>
            <w:rStyle w:val="a3"/>
            <w:i/>
          </w:rPr>
          <w:t>р</w:t>
        </w:r>
        <w:r w:rsidRPr="00B81A0C">
          <w:rPr>
            <w:rStyle w:val="a3"/>
            <w:i/>
          </w:rPr>
          <w:t>адио</w:t>
        </w:r>
        <w:r w:rsidR="00B81A0C" w:rsidRPr="00B81A0C">
          <w:rPr>
            <w:rStyle w:val="a3"/>
            <w:i/>
          </w:rPr>
          <w:t xml:space="preserve"> «</w:t>
        </w:r>
        <w:r w:rsidRPr="00B81A0C">
          <w:rPr>
            <w:rStyle w:val="a3"/>
            <w:i/>
          </w:rPr>
          <w:t>Комсомольская</w:t>
        </w:r>
        <w:r w:rsidR="00B81A0C" w:rsidRPr="00B81A0C">
          <w:rPr>
            <w:rStyle w:val="a3"/>
            <w:i/>
          </w:rPr>
          <w:t xml:space="preserve"> </w:t>
        </w:r>
        <w:r w:rsidRPr="00B81A0C">
          <w:rPr>
            <w:rStyle w:val="a3"/>
            <w:i/>
          </w:rPr>
          <w:t>правда</w:t>
        </w:r>
        <w:r w:rsidR="00B81A0C" w:rsidRPr="00B81A0C">
          <w:rPr>
            <w:rStyle w:val="a3"/>
            <w:i/>
          </w:rPr>
          <w:t>»</w:t>
        </w:r>
      </w:hyperlink>
      <w:r w:rsidR="00B81A0C" w:rsidRPr="00B81A0C">
        <w:rPr>
          <w:i/>
        </w:rPr>
        <w:t xml:space="preserve"> </w:t>
      </w:r>
      <w:r w:rsidRPr="00B81A0C">
        <w:rPr>
          <w:i/>
        </w:rPr>
        <w:t>начальник</w:t>
      </w:r>
      <w:r w:rsidR="00B81A0C" w:rsidRPr="00B81A0C">
        <w:rPr>
          <w:i/>
        </w:rPr>
        <w:t xml:space="preserve"> </w:t>
      </w:r>
      <w:r w:rsidRPr="00B81A0C">
        <w:rPr>
          <w:i/>
        </w:rPr>
        <w:t>департамента</w:t>
      </w:r>
      <w:r w:rsidR="00B81A0C" w:rsidRPr="00B81A0C">
        <w:rPr>
          <w:i/>
        </w:rPr>
        <w:t xml:space="preserve"> </w:t>
      </w:r>
      <w:r w:rsidRPr="00B81A0C">
        <w:rPr>
          <w:i/>
        </w:rPr>
        <w:t>инвестиционно-страховых</w:t>
      </w:r>
      <w:r w:rsidR="00B81A0C" w:rsidRPr="00B81A0C">
        <w:rPr>
          <w:i/>
        </w:rPr>
        <w:t xml:space="preserve"> </w:t>
      </w:r>
      <w:r w:rsidRPr="00B81A0C">
        <w:rPr>
          <w:i/>
        </w:rPr>
        <w:t>продуктов</w:t>
      </w:r>
      <w:r w:rsidR="00B81A0C" w:rsidRPr="00B81A0C">
        <w:rPr>
          <w:i/>
        </w:rPr>
        <w:t xml:space="preserve"> </w:t>
      </w:r>
      <w:r w:rsidRPr="00B81A0C">
        <w:rPr>
          <w:i/>
        </w:rPr>
        <w:t>Газпромбанка</w:t>
      </w:r>
      <w:r w:rsidR="00B81A0C" w:rsidRPr="00B81A0C">
        <w:rPr>
          <w:i/>
        </w:rPr>
        <w:t xml:space="preserve"> </w:t>
      </w:r>
      <w:r w:rsidRPr="00B81A0C">
        <w:rPr>
          <w:i/>
        </w:rPr>
        <w:t>Артем</w:t>
      </w:r>
      <w:r w:rsidR="00B81A0C" w:rsidRPr="00B81A0C">
        <w:rPr>
          <w:i/>
        </w:rPr>
        <w:t xml:space="preserve"> </w:t>
      </w:r>
      <w:r w:rsidRPr="00B81A0C">
        <w:rPr>
          <w:i/>
        </w:rPr>
        <w:t>Зотов</w:t>
      </w:r>
      <w:r w:rsidR="00B81A0C" w:rsidRPr="00B81A0C">
        <w:rPr>
          <w:i/>
        </w:rPr>
        <w:t xml:space="preserve"> </w:t>
      </w:r>
      <w:r w:rsidRPr="00B81A0C">
        <w:rPr>
          <w:i/>
        </w:rPr>
        <w:t>и</w:t>
      </w:r>
      <w:r w:rsidR="00B81A0C" w:rsidRPr="00B81A0C">
        <w:rPr>
          <w:i/>
        </w:rPr>
        <w:t xml:space="preserve"> </w:t>
      </w:r>
      <w:r w:rsidRPr="00B81A0C">
        <w:rPr>
          <w:i/>
        </w:rPr>
        <w:t>директор</w:t>
      </w:r>
      <w:r w:rsidR="00B81A0C" w:rsidRPr="00B81A0C">
        <w:rPr>
          <w:i/>
        </w:rPr>
        <w:t xml:space="preserve"> </w:t>
      </w:r>
      <w:r w:rsidRPr="00B81A0C">
        <w:rPr>
          <w:i/>
        </w:rPr>
        <w:t>департамента</w:t>
      </w:r>
      <w:r w:rsidR="00B81A0C" w:rsidRPr="00B81A0C">
        <w:rPr>
          <w:i/>
        </w:rPr>
        <w:t xml:space="preserve"> </w:t>
      </w:r>
      <w:r w:rsidRPr="00B81A0C">
        <w:rPr>
          <w:i/>
        </w:rPr>
        <w:t>по</w:t>
      </w:r>
      <w:r w:rsidR="00B81A0C" w:rsidRPr="00B81A0C">
        <w:rPr>
          <w:i/>
        </w:rPr>
        <w:t xml:space="preserve"> </w:t>
      </w:r>
      <w:r w:rsidRPr="00B81A0C">
        <w:rPr>
          <w:i/>
        </w:rPr>
        <w:t>работе</w:t>
      </w:r>
      <w:r w:rsidR="00B81A0C" w:rsidRPr="00B81A0C">
        <w:rPr>
          <w:i/>
        </w:rPr>
        <w:t xml:space="preserve"> </w:t>
      </w:r>
      <w:r w:rsidRPr="00B81A0C">
        <w:rPr>
          <w:i/>
        </w:rPr>
        <w:t>с</w:t>
      </w:r>
      <w:r w:rsidR="00B81A0C" w:rsidRPr="00B81A0C">
        <w:rPr>
          <w:i/>
        </w:rPr>
        <w:t xml:space="preserve"> </w:t>
      </w:r>
      <w:r w:rsidRPr="00B81A0C">
        <w:rPr>
          <w:i/>
        </w:rPr>
        <w:t>партнерами</w:t>
      </w:r>
      <w:r w:rsidR="00B81A0C" w:rsidRPr="00B81A0C">
        <w:rPr>
          <w:i/>
        </w:rPr>
        <w:t xml:space="preserve"> </w:t>
      </w:r>
      <w:r w:rsidRPr="00B81A0C">
        <w:rPr>
          <w:i/>
        </w:rPr>
        <w:t>НПФ</w:t>
      </w:r>
      <w:r w:rsidR="00B81A0C" w:rsidRPr="00B81A0C">
        <w:rPr>
          <w:i/>
        </w:rPr>
        <w:t xml:space="preserve"> </w:t>
      </w:r>
      <w:r w:rsidRPr="00B81A0C">
        <w:rPr>
          <w:i/>
        </w:rPr>
        <w:t>ГАЗФОНД</w:t>
      </w:r>
      <w:r w:rsidR="00B81A0C" w:rsidRPr="00B81A0C">
        <w:rPr>
          <w:i/>
        </w:rPr>
        <w:t xml:space="preserve"> </w:t>
      </w:r>
      <w:r w:rsidRPr="00B81A0C">
        <w:rPr>
          <w:i/>
        </w:rPr>
        <w:t>пенсионные</w:t>
      </w:r>
      <w:r w:rsidR="00B81A0C" w:rsidRPr="00B81A0C">
        <w:rPr>
          <w:i/>
        </w:rPr>
        <w:t xml:space="preserve"> </w:t>
      </w:r>
      <w:r w:rsidRPr="00B81A0C">
        <w:rPr>
          <w:i/>
        </w:rPr>
        <w:t>накопления</w:t>
      </w:r>
      <w:r w:rsidR="00B81A0C" w:rsidRPr="00B81A0C">
        <w:rPr>
          <w:i/>
        </w:rPr>
        <w:t xml:space="preserve"> </w:t>
      </w:r>
      <w:r w:rsidRPr="00B81A0C">
        <w:rPr>
          <w:i/>
        </w:rPr>
        <w:t>Дмитрий</w:t>
      </w:r>
      <w:r w:rsidR="00B81A0C" w:rsidRPr="00B81A0C">
        <w:rPr>
          <w:i/>
        </w:rPr>
        <w:t xml:space="preserve"> </w:t>
      </w:r>
      <w:r w:rsidRPr="00B81A0C">
        <w:rPr>
          <w:i/>
        </w:rPr>
        <w:t>Черноморский</w:t>
      </w:r>
    </w:p>
    <w:p w14:paraId="05648681" w14:textId="77777777" w:rsidR="007023BE" w:rsidRPr="00B81A0C" w:rsidRDefault="0097097E" w:rsidP="00676D5F">
      <w:pPr>
        <w:numPr>
          <w:ilvl w:val="0"/>
          <w:numId w:val="25"/>
        </w:numPr>
        <w:rPr>
          <w:i/>
        </w:rPr>
      </w:pPr>
      <w:r w:rsidRPr="00B81A0C">
        <w:rPr>
          <w:i/>
        </w:rPr>
        <w:t>Об</w:t>
      </w:r>
      <w:r w:rsidR="00B81A0C" w:rsidRPr="00B81A0C">
        <w:rPr>
          <w:i/>
        </w:rPr>
        <w:t xml:space="preserve"> </w:t>
      </w:r>
      <w:r w:rsidRPr="00B81A0C">
        <w:rPr>
          <w:i/>
        </w:rPr>
        <w:t>этом</w:t>
      </w:r>
      <w:r w:rsidR="00B81A0C" w:rsidRPr="00B81A0C">
        <w:rPr>
          <w:i/>
        </w:rPr>
        <w:t xml:space="preserve"> </w:t>
      </w:r>
      <w:r w:rsidRPr="00B81A0C">
        <w:rPr>
          <w:i/>
        </w:rPr>
        <w:t>сообщил</w:t>
      </w:r>
      <w:r w:rsidR="00B81A0C" w:rsidRPr="00B81A0C">
        <w:rPr>
          <w:i/>
        </w:rPr>
        <w:t xml:space="preserve"> </w:t>
      </w:r>
      <w:r w:rsidRPr="00B81A0C">
        <w:rPr>
          <w:i/>
        </w:rPr>
        <w:t>директор</w:t>
      </w:r>
      <w:r w:rsidR="00B81A0C" w:rsidRPr="00B81A0C">
        <w:rPr>
          <w:i/>
        </w:rPr>
        <w:t xml:space="preserve"> </w:t>
      </w:r>
      <w:r w:rsidRPr="00B81A0C">
        <w:rPr>
          <w:i/>
        </w:rPr>
        <w:t>Департамента</w:t>
      </w:r>
      <w:r w:rsidR="00B81A0C" w:rsidRPr="00B81A0C">
        <w:rPr>
          <w:i/>
        </w:rPr>
        <w:t xml:space="preserve"> </w:t>
      </w:r>
      <w:r w:rsidRPr="00B81A0C">
        <w:rPr>
          <w:i/>
        </w:rPr>
        <w:t>финансовой</w:t>
      </w:r>
      <w:r w:rsidR="00B81A0C" w:rsidRPr="00B81A0C">
        <w:rPr>
          <w:i/>
        </w:rPr>
        <w:t xml:space="preserve"> </w:t>
      </w:r>
      <w:r w:rsidRPr="00B81A0C">
        <w:rPr>
          <w:i/>
        </w:rPr>
        <w:t>политики</w:t>
      </w:r>
      <w:r w:rsidR="00B81A0C" w:rsidRPr="00B81A0C">
        <w:rPr>
          <w:i/>
        </w:rPr>
        <w:t xml:space="preserve"> </w:t>
      </w:r>
      <w:r w:rsidRPr="00B81A0C">
        <w:rPr>
          <w:i/>
        </w:rPr>
        <w:t>Алексей</w:t>
      </w:r>
      <w:r w:rsidR="00B81A0C" w:rsidRPr="00B81A0C">
        <w:rPr>
          <w:i/>
        </w:rPr>
        <w:t xml:space="preserve"> </w:t>
      </w:r>
      <w:r w:rsidRPr="00B81A0C">
        <w:rPr>
          <w:i/>
        </w:rPr>
        <w:t>Яковлев</w:t>
      </w:r>
      <w:r w:rsidR="00B81A0C" w:rsidRPr="00B81A0C">
        <w:rPr>
          <w:i/>
        </w:rPr>
        <w:t xml:space="preserve"> </w:t>
      </w:r>
      <w:r w:rsidRPr="00B81A0C">
        <w:rPr>
          <w:i/>
        </w:rPr>
        <w:t>в</w:t>
      </w:r>
      <w:r w:rsidR="00B81A0C" w:rsidRPr="00B81A0C">
        <w:rPr>
          <w:i/>
        </w:rPr>
        <w:t xml:space="preserve"> </w:t>
      </w:r>
      <w:r w:rsidRPr="00B81A0C">
        <w:rPr>
          <w:i/>
        </w:rPr>
        <w:t>ходе</w:t>
      </w:r>
      <w:r w:rsidR="00B81A0C" w:rsidRPr="00B81A0C">
        <w:rPr>
          <w:i/>
        </w:rPr>
        <w:t xml:space="preserve"> </w:t>
      </w:r>
      <w:r w:rsidRPr="00B81A0C">
        <w:rPr>
          <w:i/>
        </w:rPr>
        <w:t>выступления</w:t>
      </w:r>
      <w:r w:rsidR="00B81A0C" w:rsidRPr="00B81A0C">
        <w:rPr>
          <w:i/>
        </w:rPr>
        <w:t xml:space="preserve"> </w:t>
      </w:r>
      <w:r w:rsidRPr="00B81A0C">
        <w:rPr>
          <w:i/>
        </w:rPr>
        <w:t>на</w:t>
      </w:r>
      <w:r w:rsidR="00B81A0C" w:rsidRPr="00B81A0C">
        <w:rPr>
          <w:i/>
        </w:rPr>
        <w:t xml:space="preserve"> </w:t>
      </w:r>
      <w:r w:rsidRPr="00B81A0C">
        <w:rPr>
          <w:i/>
        </w:rPr>
        <w:t>сессии</w:t>
      </w:r>
      <w:r w:rsidR="00B81A0C" w:rsidRPr="00B81A0C">
        <w:rPr>
          <w:i/>
        </w:rPr>
        <w:t xml:space="preserve"> </w:t>
      </w:r>
      <w:r w:rsidRPr="00B81A0C">
        <w:rPr>
          <w:i/>
        </w:rPr>
        <w:t>XXI</w:t>
      </w:r>
      <w:r w:rsidR="00B81A0C" w:rsidRPr="00B81A0C">
        <w:rPr>
          <w:i/>
        </w:rPr>
        <w:t xml:space="preserve"> </w:t>
      </w:r>
      <w:r w:rsidRPr="00B81A0C">
        <w:rPr>
          <w:i/>
        </w:rPr>
        <w:t>Международного</w:t>
      </w:r>
      <w:r w:rsidR="00B81A0C" w:rsidRPr="00B81A0C">
        <w:rPr>
          <w:i/>
        </w:rPr>
        <w:t xml:space="preserve"> </w:t>
      </w:r>
      <w:r w:rsidRPr="00B81A0C">
        <w:rPr>
          <w:i/>
        </w:rPr>
        <w:t>банковского</w:t>
      </w:r>
      <w:r w:rsidR="00B81A0C" w:rsidRPr="00B81A0C">
        <w:rPr>
          <w:i/>
        </w:rPr>
        <w:t xml:space="preserve"> </w:t>
      </w:r>
      <w:r w:rsidRPr="00B81A0C">
        <w:rPr>
          <w:i/>
        </w:rPr>
        <w:t>форума</w:t>
      </w:r>
      <w:r w:rsidR="00B81A0C" w:rsidRPr="00B81A0C">
        <w:rPr>
          <w:i/>
        </w:rPr>
        <w:t xml:space="preserve"> </w:t>
      </w:r>
      <w:r w:rsidRPr="00B81A0C">
        <w:rPr>
          <w:i/>
        </w:rPr>
        <w:t>в</w:t>
      </w:r>
      <w:r w:rsidR="00B81A0C" w:rsidRPr="00B81A0C">
        <w:rPr>
          <w:i/>
        </w:rPr>
        <w:t xml:space="preserve"> </w:t>
      </w:r>
      <w:r w:rsidRPr="00B81A0C">
        <w:rPr>
          <w:i/>
        </w:rPr>
        <w:t>Сочи.</w:t>
      </w:r>
      <w:r w:rsidR="00B81A0C" w:rsidRPr="00B81A0C">
        <w:rPr>
          <w:i/>
        </w:rPr>
        <w:t xml:space="preserve"> </w:t>
      </w:r>
      <w:r w:rsidRPr="00B81A0C">
        <w:rPr>
          <w:i/>
        </w:rPr>
        <w:t>По</w:t>
      </w:r>
      <w:r w:rsidR="00B81A0C" w:rsidRPr="00B81A0C">
        <w:rPr>
          <w:i/>
        </w:rPr>
        <w:t xml:space="preserve"> </w:t>
      </w:r>
      <w:r w:rsidRPr="00B81A0C">
        <w:rPr>
          <w:i/>
        </w:rPr>
        <w:t>его</w:t>
      </w:r>
      <w:r w:rsidR="00B81A0C" w:rsidRPr="00B81A0C">
        <w:rPr>
          <w:i/>
        </w:rPr>
        <w:t xml:space="preserve"> </w:t>
      </w:r>
      <w:r w:rsidRPr="00B81A0C">
        <w:rPr>
          <w:i/>
        </w:rPr>
        <w:t>словам,</w:t>
      </w:r>
      <w:r w:rsidR="00B81A0C" w:rsidRPr="00B81A0C">
        <w:rPr>
          <w:i/>
        </w:rPr>
        <w:t xml:space="preserve"> </w:t>
      </w:r>
      <w:r w:rsidRPr="00B81A0C">
        <w:rPr>
          <w:i/>
        </w:rPr>
        <w:t>вкладчиками</w:t>
      </w:r>
      <w:r w:rsidR="00B81A0C" w:rsidRPr="00B81A0C">
        <w:rPr>
          <w:i/>
        </w:rPr>
        <w:t xml:space="preserve"> </w:t>
      </w:r>
      <w:r w:rsidRPr="00B81A0C">
        <w:rPr>
          <w:i/>
        </w:rPr>
        <w:t>программы</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(ПДС)</w:t>
      </w:r>
      <w:r w:rsidR="00B81A0C" w:rsidRPr="00B81A0C">
        <w:rPr>
          <w:i/>
        </w:rPr>
        <w:t xml:space="preserve"> </w:t>
      </w:r>
      <w:r w:rsidRPr="00B81A0C">
        <w:rPr>
          <w:i/>
        </w:rPr>
        <w:t>уже</w:t>
      </w:r>
      <w:r w:rsidR="00B81A0C" w:rsidRPr="00B81A0C">
        <w:rPr>
          <w:i/>
        </w:rPr>
        <w:t xml:space="preserve"> </w:t>
      </w:r>
      <w:r w:rsidRPr="00B81A0C">
        <w:rPr>
          <w:i/>
        </w:rPr>
        <w:t>стали</w:t>
      </w:r>
      <w:r w:rsidR="00B81A0C" w:rsidRPr="00B81A0C">
        <w:rPr>
          <w:i/>
        </w:rPr>
        <w:t xml:space="preserve"> </w:t>
      </w:r>
      <w:r w:rsidRPr="00B81A0C">
        <w:rPr>
          <w:i/>
        </w:rPr>
        <w:t>более</w:t>
      </w:r>
      <w:r w:rsidR="00B81A0C" w:rsidRPr="00B81A0C">
        <w:rPr>
          <w:i/>
        </w:rPr>
        <w:t xml:space="preserve"> </w:t>
      </w:r>
      <w:r w:rsidRPr="00B81A0C">
        <w:rPr>
          <w:i/>
        </w:rPr>
        <w:t>миллиона</w:t>
      </w:r>
      <w:r w:rsidR="00B81A0C" w:rsidRPr="00B81A0C">
        <w:rPr>
          <w:i/>
        </w:rPr>
        <w:t xml:space="preserve"> </w:t>
      </w:r>
      <w:r w:rsidRPr="00B81A0C">
        <w:rPr>
          <w:i/>
        </w:rPr>
        <w:t>российских</w:t>
      </w:r>
      <w:r w:rsidR="00B81A0C" w:rsidRPr="00B81A0C">
        <w:rPr>
          <w:i/>
        </w:rPr>
        <w:t xml:space="preserve"> </w:t>
      </w:r>
      <w:r w:rsidRPr="00B81A0C">
        <w:rPr>
          <w:i/>
        </w:rPr>
        <w:t>граждан.</w:t>
      </w:r>
      <w:r w:rsidR="00B81A0C" w:rsidRPr="00B81A0C">
        <w:rPr>
          <w:i/>
        </w:rPr>
        <w:t xml:space="preserve"> </w:t>
      </w:r>
      <w:r w:rsidRPr="00B81A0C">
        <w:rPr>
          <w:i/>
        </w:rPr>
        <w:t>Алексей</w:t>
      </w:r>
      <w:r w:rsidR="00B81A0C" w:rsidRPr="00B81A0C">
        <w:rPr>
          <w:i/>
        </w:rPr>
        <w:t xml:space="preserve"> </w:t>
      </w:r>
      <w:r w:rsidRPr="00B81A0C">
        <w:rPr>
          <w:i/>
        </w:rPr>
        <w:t>Яковлев</w:t>
      </w:r>
      <w:r w:rsidR="00B81A0C" w:rsidRPr="00B81A0C">
        <w:rPr>
          <w:i/>
        </w:rPr>
        <w:t xml:space="preserve"> </w:t>
      </w:r>
      <w:r w:rsidRPr="00B81A0C">
        <w:rPr>
          <w:i/>
        </w:rPr>
        <w:t>напомнил,</w:t>
      </w:r>
      <w:r w:rsidR="00B81A0C" w:rsidRPr="00B81A0C">
        <w:rPr>
          <w:i/>
        </w:rPr>
        <w:t xml:space="preserve"> </w:t>
      </w:r>
      <w:r w:rsidRPr="00B81A0C">
        <w:rPr>
          <w:i/>
        </w:rPr>
        <w:t>что</w:t>
      </w:r>
      <w:r w:rsidR="00B81A0C" w:rsidRPr="00B81A0C">
        <w:rPr>
          <w:i/>
        </w:rPr>
        <w:t xml:space="preserve"> </w:t>
      </w:r>
      <w:r w:rsidRPr="00B81A0C">
        <w:rPr>
          <w:i/>
        </w:rPr>
        <w:t>участникам</w:t>
      </w:r>
      <w:r w:rsidR="00B81A0C" w:rsidRPr="00B81A0C">
        <w:rPr>
          <w:i/>
        </w:rPr>
        <w:t xml:space="preserve"> </w:t>
      </w:r>
      <w:r w:rsidRPr="00B81A0C">
        <w:rPr>
          <w:i/>
        </w:rPr>
        <w:t>ПДС</w:t>
      </w:r>
      <w:r w:rsidR="00B81A0C" w:rsidRPr="00B81A0C">
        <w:rPr>
          <w:i/>
        </w:rPr>
        <w:t xml:space="preserve"> </w:t>
      </w:r>
      <w:r w:rsidRPr="00B81A0C">
        <w:rPr>
          <w:i/>
        </w:rPr>
        <w:t>доступно</w:t>
      </w:r>
      <w:r w:rsidR="00B81A0C" w:rsidRPr="00B81A0C">
        <w:rPr>
          <w:i/>
        </w:rPr>
        <w:t xml:space="preserve"> </w:t>
      </w:r>
      <w:r w:rsidRPr="00B81A0C">
        <w:rPr>
          <w:i/>
        </w:rPr>
        <w:t>государственное</w:t>
      </w:r>
      <w:r w:rsidR="00B81A0C" w:rsidRPr="00B81A0C">
        <w:rPr>
          <w:i/>
        </w:rPr>
        <w:t xml:space="preserve"> </w:t>
      </w:r>
      <w:r w:rsidRPr="00B81A0C">
        <w:rPr>
          <w:i/>
        </w:rPr>
        <w:t>софинансирование</w:t>
      </w:r>
      <w:r w:rsidR="00B81A0C" w:rsidRPr="00B81A0C">
        <w:rPr>
          <w:i/>
        </w:rPr>
        <w:t xml:space="preserve"> - </w:t>
      </w:r>
      <w:r w:rsidRPr="00B81A0C">
        <w:rPr>
          <w:i/>
        </w:rPr>
        <w:t>до</w:t>
      </w:r>
      <w:r w:rsidR="00B81A0C" w:rsidRPr="00B81A0C">
        <w:rPr>
          <w:i/>
        </w:rPr>
        <w:t xml:space="preserve"> </w:t>
      </w:r>
      <w:r w:rsidRPr="00B81A0C">
        <w:rPr>
          <w:i/>
        </w:rPr>
        <w:t>36</w:t>
      </w:r>
      <w:r w:rsidR="00B81A0C" w:rsidRPr="00B81A0C">
        <w:rPr>
          <w:i/>
        </w:rPr>
        <w:t xml:space="preserve"> </w:t>
      </w:r>
      <w:r w:rsidRPr="00B81A0C">
        <w:rPr>
          <w:i/>
        </w:rPr>
        <w:t>тыс.</w:t>
      </w:r>
      <w:r w:rsidR="00B81A0C" w:rsidRPr="00B81A0C">
        <w:rPr>
          <w:i/>
        </w:rPr>
        <w:t xml:space="preserve"> </w:t>
      </w:r>
      <w:r w:rsidRPr="00B81A0C">
        <w:rPr>
          <w:i/>
        </w:rPr>
        <w:t>рублей</w:t>
      </w:r>
      <w:r w:rsidR="00B81A0C" w:rsidRPr="00B81A0C">
        <w:rPr>
          <w:i/>
        </w:rPr>
        <w:t xml:space="preserve"> </w:t>
      </w:r>
      <w:r w:rsidRPr="00B81A0C">
        <w:rPr>
          <w:i/>
        </w:rPr>
        <w:t>в</w:t>
      </w:r>
      <w:r w:rsidR="00B81A0C" w:rsidRPr="00B81A0C">
        <w:rPr>
          <w:i/>
        </w:rPr>
        <w:t xml:space="preserve"> </w:t>
      </w:r>
      <w:r w:rsidRPr="00B81A0C">
        <w:rPr>
          <w:i/>
        </w:rPr>
        <w:t>год</w:t>
      </w:r>
      <w:r w:rsidR="00B81A0C" w:rsidRPr="00B81A0C">
        <w:rPr>
          <w:i/>
        </w:rPr>
        <w:t xml:space="preserve"> </w:t>
      </w:r>
      <w:r w:rsidRPr="00B81A0C">
        <w:rPr>
          <w:i/>
        </w:rPr>
        <w:t>в</w:t>
      </w:r>
      <w:r w:rsidR="00B81A0C" w:rsidRPr="00B81A0C">
        <w:rPr>
          <w:i/>
        </w:rPr>
        <w:t xml:space="preserve"> </w:t>
      </w:r>
      <w:r w:rsidRPr="00B81A0C">
        <w:rPr>
          <w:i/>
        </w:rPr>
        <w:t>течение</w:t>
      </w:r>
      <w:r w:rsidR="00B81A0C" w:rsidRPr="00B81A0C">
        <w:rPr>
          <w:i/>
        </w:rPr>
        <w:t xml:space="preserve"> </w:t>
      </w:r>
      <w:r w:rsidRPr="00B81A0C">
        <w:rPr>
          <w:i/>
        </w:rPr>
        <w:t>трех</w:t>
      </w:r>
      <w:r w:rsidR="00B81A0C" w:rsidRPr="00B81A0C">
        <w:rPr>
          <w:i/>
        </w:rPr>
        <w:t xml:space="preserve"> </w:t>
      </w:r>
      <w:r w:rsidRPr="00B81A0C">
        <w:rPr>
          <w:i/>
        </w:rPr>
        <w:t>лет,</w:t>
      </w:r>
      <w:r w:rsidR="00B81A0C" w:rsidRPr="00B81A0C">
        <w:rPr>
          <w:i/>
        </w:rPr>
        <w:t xml:space="preserve"> </w:t>
      </w:r>
      <w:r w:rsidRPr="00B81A0C">
        <w:rPr>
          <w:i/>
        </w:rPr>
        <w:t>возможность</w:t>
      </w:r>
      <w:r w:rsidR="00B81A0C" w:rsidRPr="00B81A0C">
        <w:rPr>
          <w:i/>
        </w:rPr>
        <w:t xml:space="preserve"> </w:t>
      </w:r>
      <w:r w:rsidRPr="00B81A0C">
        <w:rPr>
          <w:i/>
        </w:rPr>
        <w:t>получения</w:t>
      </w:r>
      <w:r w:rsidR="00B81A0C" w:rsidRPr="00B81A0C">
        <w:rPr>
          <w:i/>
        </w:rPr>
        <w:t xml:space="preserve"> </w:t>
      </w:r>
      <w:r w:rsidRPr="00B81A0C">
        <w:rPr>
          <w:i/>
        </w:rPr>
        <w:t>налогового</w:t>
      </w:r>
      <w:r w:rsidR="00B81A0C" w:rsidRPr="00B81A0C">
        <w:rPr>
          <w:i/>
        </w:rPr>
        <w:t xml:space="preserve"> </w:t>
      </w:r>
      <w:r w:rsidRPr="00B81A0C">
        <w:rPr>
          <w:i/>
        </w:rPr>
        <w:t>вычета</w:t>
      </w:r>
      <w:r w:rsidR="00B81A0C" w:rsidRPr="00B81A0C">
        <w:rPr>
          <w:i/>
        </w:rPr>
        <w:t xml:space="preserve"> - </w:t>
      </w:r>
      <w:r w:rsidRPr="00B81A0C">
        <w:rPr>
          <w:i/>
        </w:rPr>
        <w:t>до</w:t>
      </w:r>
      <w:r w:rsidR="00B81A0C" w:rsidRPr="00B81A0C">
        <w:rPr>
          <w:i/>
        </w:rPr>
        <w:t xml:space="preserve"> </w:t>
      </w:r>
      <w:r w:rsidRPr="00B81A0C">
        <w:rPr>
          <w:i/>
        </w:rPr>
        <w:t>52</w:t>
      </w:r>
      <w:r w:rsidR="00B81A0C" w:rsidRPr="00B81A0C">
        <w:rPr>
          <w:i/>
        </w:rPr>
        <w:t xml:space="preserve"> </w:t>
      </w:r>
      <w:r w:rsidRPr="00B81A0C">
        <w:rPr>
          <w:i/>
        </w:rPr>
        <w:t>тыс.</w:t>
      </w:r>
      <w:r w:rsidR="00B81A0C" w:rsidRPr="00B81A0C">
        <w:rPr>
          <w:i/>
        </w:rPr>
        <w:t xml:space="preserve"> </w:t>
      </w:r>
      <w:r w:rsidRPr="00B81A0C">
        <w:rPr>
          <w:i/>
        </w:rPr>
        <w:t>рублей</w:t>
      </w:r>
      <w:r w:rsidR="00B81A0C" w:rsidRPr="00B81A0C">
        <w:rPr>
          <w:i/>
        </w:rPr>
        <w:t xml:space="preserve"> </w:t>
      </w:r>
      <w:r w:rsidRPr="00B81A0C">
        <w:rPr>
          <w:i/>
        </w:rPr>
        <w:t>ежегодно</w:t>
      </w:r>
      <w:r w:rsidR="00B81A0C" w:rsidRPr="00B81A0C">
        <w:rPr>
          <w:i/>
        </w:rPr>
        <w:t xml:space="preserve"> </w:t>
      </w:r>
      <w:r w:rsidRPr="00B81A0C">
        <w:rPr>
          <w:i/>
        </w:rPr>
        <w:t>при</w:t>
      </w:r>
      <w:r w:rsidR="00B81A0C" w:rsidRPr="00B81A0C">
        <w:rPr>
          <w:i/>
        </w:rPr>
        <w:t xml:space="preserve"> </w:t>
      </w:r>
      <w:r w:rsidRPr="00B81A0C">
        <w:rPr>
          <w:i/>
        </w:rPr>
        <w:t>уплате</w:t>
      </w:r>
      <w:r w:rsidR="00B81A0C" w:rsidRPr="00B81A0C">
        <w:rPr>
          <w:i/>
        </w:rPr>
        <w:t xml:space="preserve"> </w:t>
      </w:r>
      <w:r w:rsidRPr="00B81A0C">
        <w:rPr>
          <w:i/>
        </w:rPr>
        <w:t>взносов</w:t>
      </w:r>
      <w:r w:rsidR="00B81A0C" w:rsidRPr="00B81A0C">
        <w:rPr>
          <w:i/>
        </w:rPr>
        <w:t xml:space="preserve"> </w:t>
      </w:r>
      <w:r w:rsidRPr="00B81A0C">
        <w:rPr>
          <w:i/>
        </w:rPr>
        <w:t>до</w:t>
      </w:r>
      <w:r w:rsidR="00B81A0C" w:rsidRPr="00B81A0C">
        <w:rPr>
          <w:i/>
        </w:rPr>
        <w:t xml:space="preserve"> </w:t>
      </w:r>
      <w:r w:rsidRPr="00B81A0C">
        <w:rPr>
          <w:i/>
        </w:rPr>
        <w:t>400</w:t>
      </w:r>
      <w:r w:rsidR="00B81A0C" w:rsidRPr="00B81A0C">
        <w:rPr>
          <w:i/>
        </w:rPr>
        <w:t xml:space="preserve"> </w:t>
      </w:r>
      <w:r w:rsidRPr="00B81A0C">
        <w:rPr>
          <w:i/>
        </w:rPr>
        <w:t>тыс.</w:t>
      </w:r>
      <w:r w:rsidR="00B81A0C" w:rsidRPr="00B81A0C">
        <w:rPr>
          <w:i/>
        </w:rPr>
        <w:t xml:space="preserve"> </w:t>
      </w:r>
      <w:r w:rsidRPr="00B81A0C">
        <w:rPr>
          <w:i/>
        </w:rPr>
        <w:t>рублей</w:t>
      </w:r>
      <w:r w:rsidR="00B81A0C" w:rsidRPr="00B81A0C">
        <w:rPr>
          <w:i/>
        </w:rPr>
        <w:t xml:space="preserve"> </w:t>
      </w:r>
      <w:r w:rsidRPr="00B81A0C">
        <w:rPr>
          <w:i/>
        </w:rPr>
        <w:t>и</w:t>
      </w:r>
      <w:r w:rsidR="00B81A0C" w:rsidRPr="00B81A0C">
        <w:rPr>
          <w:i/>
        </w:rPr>
        <w:t xml:space="preserve"> </w:t>
      </w:r>
      <w:r w:rsidRPr="00B81A0C">
        <w:rPr>
          <w:i/>
        </w:rPr>
        <w:t>повышенный</w:t>
      </w:r>
      <w:r w:rsidR="00B81A0C" w:rsidRPr="00B81A0C">
        <w:rPr>
          <w:i/>
        </w:rPr>
        <w:t xml:space="preserve"> </w:t>
      </w:r>
      <w:r w:rsidRPr="00B81A0C">
        <w:rPr>
          <w:i/>
        </w:rPr>
        <w:t>размер</w:t>
      </w:r>
      <w:r w:rsidR="00B81A0C" w:rsidRPr="00B81A0C">
        <w:rPr>
          <w:i/>
        </w:rPr>
        <w:t xml:space="preserve"> </w:t>
      </w:r>
      <w:r w:rsidRPr="00B81A0C">
        <w:rPr>
          <w:i/>
        </w:rPr>
        <w:t>страхового</w:t>
      </w:r>
      <w:r w:rsidR="00B81A0C" w:rsidRPr="00B81A0C">
        <w:rPr>
          <w:i/>
        </w:rPr>
        <w:t xml:space="preserve"> </w:t>
      </w:r>
      <w:r w:rsidRPr="00B81A0C">
        <w:rPr>
          <w:i/>
        </w:rPr>
        <w:t>возмещения</w:t>
      </w:r>
      <w:r w:rsidR="00B81A0C" w:rsidRPr="00B81A0C">
        <w:rPr>
          <w:i/>
        </w:rPr>
        <w:t xml:space="preserve"> - </w:t>
      </w:r>
      <w:r w:rsidRPr="00B81A0C">
        <w:rPr>
          <w:i/>
        </w:rPr>
        <w:t>2,8</w:t>
      </w:r>
      <w:r w:rsidR="00B81A0C" w:rsidRPr="00B81A0C">
        <w:rPr>
          <w:i/>
        </w:rPr>
        <w:t xml:space="preserve"> </w:t>
      </w:r>
      <w:r w:rsidRPr="00B81A0C">
        <w:rPr>
          <w:i/>
        </w:rPr>
        <w:t>млн</w:t>
      </w:r>
      <w:r w:rsidR="00B81A0C" w:rsidRPr="00B81A0C">
        <w:rPr>
          <w:i/>
        </w:rPr>
        <w:t xml:space="preserve"> </w:t>
      </w:r>
      <w:r w:rsidRPr="00B81A0C">
        <w:rPr>
          <w:i/>
        </w:rPr>
        <w:t>рублей.</w:t>
      </w:r>
      <w:r w:rsidR="00B81A0C" w:rsidRPr="00B81A0C">
        <w:rPr>
          <w:i/>
        </w:rPr>
        <w:t xml:space="preserve"> </w:t>
      </w:r>
      <w:r w:rsidRPr="00B81A0C">
        <w:rPr>
          <w:i/>
        </w:rPr>
        <w:t>Он</w:t>
      </w:r>
      <w:r w:rsidR="00B81A0C" w:rsidRPr="00B81A0C">
        <w:rPr>
          <w:i/>
        </w:rPr>
        <w:t xml:space="preserve"> </w:t>
      </w:r>
      <w:r w:rsidRPr="00B81A0C">
        <w:rPr>
          <w:i/>
        </w:rPr>
        <w:t>добавил,</w:t>
      </w:r>
      <w:r w:rsidR="00B81A0C" w:rsidRPr="00B81A0C">
        <w:rPr>
          <w:i/>
        </w:rPr>
        <w:t xml:space="preserve"> </w:t>
      </w:r>
      <w:r w:rsidRPr="00B81A0C">
        <w:rPr>
          <w:i/>
        </w:rPr>
        <w:t>что</w:t>
      </w:r>
      <w:r w:rsidR="00B81A0C" w:rsidRPr="00B81A0C">
        <w:rPr>
          <w:i/>
        </w:rPr>
        <w:t xml:space="preserve"> </w:t>
      </w:r>
      <w:r w:rsidRPr="00B81A0C">
        <w:rPr>
          <w:i/>
        </w:rPr>
        <w:t>планируется</w:t>
      </w:r>
      <w:r w:rsidR="00B81A0C" w:rsidRPr="00B81A0C">
        <w:rPr>
          <w:i/>
        </w:rPr>
        <w:t xml:space="preserve"> </w:t>
      </w:r>
      <w:r w:rsidRPr="00B81A0C">
        <w:rPr>
          <w:i/>
        </w:rPr>
        <w:t>усовершенствовать</w:t>
      </w:r>
      <w:r w:rsidR="00B81A0C" w:rsidRPr="00B81A0C">
        <w:rPr>
          <w:i/>
        </w:rPr>
        <w:t xml:space="preserve"> </w:t>
      </w:r>
      <w:r w:rsidRPr="00B81A0C">
        <w:rPr>
          <w:i/>
        </w:rPr>
        <w:t>ПДС,</w:t>
      </w:r>
      <w:r w:rsidR="00B81A0C" w:rsidRPr="00B81A0C">
        <w:rPr>
          <w:i/>
        </w:rPr>
        <w:t xml:space="preserve"> </w:t>
      </w:r>
      <w:hyperlink w:anchor="А103" w:history="1">
        <w:r w:rsidRPr="00B81A0C">
          <w:rPr>
            <w:rStyle w:val="a3"/>
            <w:i/>
          </w:rPr>
          <w:t>передает</w:t>
        </w:r>
        <w:r w:rsidR="00B81A0C" w:rsidRPr="00B81A0C">
          <w:rPr>
            <w:rStyle w:val="a3"/>
            <w:i/>
          </w:rPr>
          <w:t xml:space="preserve"> </w:t>
        </w:r>
        <w:r w:rsidRPr="00B81A0C">
          <w:rPr>
            <w:rStyle w:val="a3"/>
            <w:i/>
          </w:rPr>
          <w:t>АК&amp;М</w:t>
        </w:r>
      </w:hyperlink>
    </w:p>
    <w:p w14:paraId="7C88AE8B" w14:textId="77777777" w:rsidR="0097097E" w:rsidRPr="00B81A0C" w:rsidRDefault="0097097E" w:rsidP="00676D5F">
      <w:pPr>
        <w:numPr>
          <w:ilvl w:val="0"/>
          <w:numId w:val="25"/>
        </w:numPr>
        <w:rPr>
          <w:i/>
        </w:rPr>
      </w:pPr>
      <w:r w:rsidRPr="00B81A0C">
        <w:rPr>
          <w:i/>
        </w:rPr>
        <w:t>Негосударственный</w:t>
      </w:r>
      <w:r w:rsidR="00B81A0C" w:rsidRPr="00B81A0C">
        <w:rPr>
          <w:i/>
        </w:rPr>
        <w:t xml:space="preserve"> </w:t>
      </w:r>
      <w:r w:rsidRPr="00B81A0C">
        <w:rPr>
          <w:i/>
        </w:rPr>
        <w:t>пенсионный</w:t>
      </w:r>
      <w:r w:rsidR="00B81A0C" w:rsidRPr="00B81A0C">
        <w:rPr>
          <w:i/>
        </w:rPr>
        <w:t xml:space="preserve"> </w:t>
      </w:r>
      <w:r w:rsidRPr="00B81A0C">
        <w:rPr>
          <w:i/>
        </w:rPr>
        <w:t>фонд</w:t>
      </w:r>
      <w:r w:rsidR="00B81A0C" w:rsidRPr="00B81A0C">
        <w:rPr>
          <w:i/>
        </w:rPr>
        <w:t xml:space="preserve"> </w:t>
      </w:r>
      <w:r w:rsidRPr="00B81A0C">
        <w:rPr>
          <w:i/>
        </w:rPr>
        <w:t>Совкомбанка</w:t>
      </w:r>
      <w:r w:rsidR="00B81A0C" w:rsidRPr="00B81A0C">
        <w:rPr>
          <w:i/>
        </w:rPr>
        <w:t xml:space="preserve"> </w:t>
      </w:r>
      <w:r w:rsidRPr="00B81A0C">
        <w:rPr>
          <w:i/>
        </w:rPr>
        <w:t>планирует</w:t>
      </w:r>
      <w:r w:rsidR="00B81A0C" w:rsidRPr="00B81A0C">
        <w:rPr>
          <w:i/>
        </w:rPr>
        <w:t xml:space="preserve"> </w:t>
      </w:r>
      <w:r w:rsidRPr="00B81A0C">
        <w:rPr>
          <w:i/>
        </w:rPr>
        <w:t>начать</w:t>
      </w:r>
      <w:r w:rsidR="00B81A0C" w:rsidRPr="00B81A0C">
        <w:rPr>
          <w:i/>
        </w:rPr>
        <w:t xml:space="preserve"> </w:t>
      </w:r>
      <w:r w:rsidRPr="00B81A0C">
        <w:rPr>
          <w:i/>
        </w:rPr>
        <w:t>свою</w:t>
      </w:r>
      <w:r w:rsidR="00B81A0C" w:rsidRPr="00B81A0C">
        <w:rPr>
          <w:i/>
        </w:rPr>
        <w:t xml:space="preserve"> </w:t>
      </w:r>
      <w:r w:rsidRPr="00B81A0C">
        <w:rPr>
          <w:i/>
        </w:rPr>
        <w:t>работу</w:t>
      </w:r>
      <w:r w:rsidR="00B81A0C" w:rsidRPr="00B81A0C">
        <w:rPr>
          <w:i/>
        </w:rPr>
        <w:t xml:space="preserve"> </w:t>
      </w:r>
      <w:r w:rsidRPr="00B81A0C">
        <w:rPr>
          <w:i/>
        </w:rPr>
        <w:t>с</w:t>
      </w:r>
      <w:r w:rsidR="00B81A0C" w:rsidRPr="00B81A0C">
        <w:rPr>
          <w:i/>
        </w:rPr>
        <w:t xml:space="preserve"> </w:t>
      </w:r>
      <w:r w:rsidRPr="00B81A0C">
        <w:rPr>
          <w:i/>
        </w:rPr>
        <w:t>первых</w:t>
      </w:r>
      <w:r w:rsidR="00B81A0C" w:rsidRPr="00B81A0C">
        <w:rPr>
          <w:i/>
        </w:rPr>
        <w:t xml:space="preserve"> </w:t>
      </w:r>
      <w:r w:rsidRPr="00B81A0C">
        <w:rPr>
          <w:i/>
        </w:rPr>
        <w:t>месяцев</w:t>
      </w:r>
      <w:r w:rsidR="00B81A0C" w:rsidRPr="00B81A0C">
        <w:rPr>
          <w:i/>
        </w:rPr>
        <w:t xml:space="preserve"> </w:t>
      </w:r>
      <w:r w:rsidRPr="00B81A0C">
        <w:rPr>
          <w:i/>
        </w:rPr>
        <w:t>2025</w:t>
      </w:r>
      <w:r w:rsidR="00B81A0C" w:rsidRPr="00B81A0C">
        <w:rPr>
          <w:i/>
        </w:rPr>
        <w:t xml:space="preserve"> </w:t>
      </w:r>
      <w:r w:rsidRPr="00B81A0C">
        <w:rPr>
          <w:i/>
        </w:rPr>
        <w:t>года,</w:t>
      </w:r>
      <w:r w:rsidR="00B81A0C" w:rsidRPr="00B81A0C">
        <w:rPr>
          <w:i/>
        </w:rPr>
        <w:t xml:space="preserve"> </w:t>
      </w:r>
      <w:r w:rsidRPr="00B81A0C">
        <w:rPr>
          <w:i/>
        </w:rPr>
        <w:t>а</w:t>
      </w:r>
      <w:r w:rsidR="00B81A0C" w:rsidRPr="00B81A0C">
        <w:rPr>
          <w:i/>
        </w:rPr>
        <w:t xml:space="preserve"> </w:t>
      </w:r>
      <w:r w:rsidRPr="00B81A0C">
        <w:rPr>
          <w:i/>
        </w:rPr>
        <w:t>не</w:t>
      </w:r>
      <w:r w:rsidR="00B81A0C" w:rsidRPr="00B81A0C">
        <w:rPr>
          <w:i/>
        </w:rPr>
        <w:t xml:space="preserve"> </w:t>
      </w:r>
      <w:r w:rsidRPr="00B81A0C">
        <w:rPr>
          <w:i/>
        </w:rPr>
        <w:t>во</w:t>
      </w:r>
      <w:r w:rsidR="00B81A0C" w:rsidRPr="00B81A0C">
        <w:rPr>
          <w:i/>
        </w:rPr>
        <w:t xml:space="preserve"> </w:t>
      </w:r>
      <w:r w:rsidRPr="00B81A0C">
        <w:rPr>
          <w:i/>
        </w:rPr>
        <w:t>второй</w:t>
      </w:r>
      <w:r w:rsidR="00B81A0C" w:rsidRPr="00B81A0C">
        <w:rPr>
          <w:i/>
        </w:rPr>
        <w:t xml:space="preserve"> </w:t>
      </w:r>
      <w:r w:rsidRPr="00B81A0C">
        <w:rPr>
          <w:i/>
        </w:rPr>
        <w:t>его</w:t>
      </w:r>
      <w:r w:rsidR="00B81A0C" w:rsidRPr="00B81A0C">
        <w:rPr>
          <w:i/>
        </w:rPr>
        <w:t xml:space="preserve"> </w:t>
      </w:r>
      <w:r w:rsidRPr="00B81A0C">
        <w:rPr>
          <w:i/>
        </w:rPr>
        <w:t>половине,</w:t>
      </w:r>
      <w:r w:rsidR="00B81A0C" w:rsidRPr="00B81A0C">
        <w:rPr>
          <w:i/>
        </w:rPr>
        <w:t xml:space="preserve"> </w:t>
      </w:r>
      <w:r w:rsidRPr="00B81A0C">
        <w:rPr>
          <w:i/>
        </w:rPr>
        <w:t>как</w:t>
      </w:r>
      <w:r w:rsidR="00B81A0C" w:rsidRPr="00B81A0C">
        <w:rPr>
          <w:i/>
        </w:rPr>
        <w:t xml:space="preserve"> </w:t>
      </w:r>
      <w:r w:rsidRPr="00B81A0C">
        <w:rPr>
          <w:i/>
        </w:rPr>
        <w:t>заявлялось</w:t>
      </w:r>
      <w:r w:rsidR="00B81A0C" w:rsidRPr="00B81A0C">
        <w:rPr>
          <w:i/>
        </w:rPr>
        <w:t xml:space="preserve"> </w:t>
      </w:r>
      <w:r w:rsidRPr="00B81A0C">
        <w:rPr>
          <w:i/>
        </w:rPr>
        <w:t>ранее.</w:t>
      </w:r>
      <w:r w:rsidR="00B81A0C" w:rsidRPr="00B81A0C">
        <w:rPr>
          <w:i/>
        </w:rPr>
        <w:t xml:space="preserve"> </w:t>
      </w:r>
      <w:r w:rsidRPr="00B81A0C">
        <w:rPr>
          <w:i/>
        </w:rPr>
        <w:t>Об</w:t>
      </w:r>
      <w:r w:rsidR="00B81A0C" w:rsidRPr="00B81A0C">
        <w:rPr>
          <w:i/>
        </w:rPr>
        <w:t xml:space="preserve"> </w:t>
      </w:r>
      <w:r w:rsidRPr="00B81A0C">
        <w:rPr>
          <w:i/>
        </w:rPr>
        <w:t>этом</w:t>
      </w:r>
      <w:r w:rsidR="00B81A0C" w:rsidRPr="00B81A0C">
        <w:rPr>
          <w:i/>
        </w:rPr>
        <w:t xml:space="preserve"> </w:t>
      </w:r>
      <w:r w:rsidRPr="00B81A0C">
        <w:rPr>
          <w:i/>
        </w:rPr>
        <w:t>заявил</w:t>
      </w:r>
      <w:r w:rsidR="00B81A0C" w:rsidRPr="00B81A0C">
        <w:rPr>
          <w:i/>
        </w:rPr>
        <w:t xml:space="preserve"> </w:t>
      </w:r>
      <w:r w:rsidRPr="00B81A0C">
        <w:rPr>
          <w:i/>
        </w:rPr>
        <w:t>заместитель</w:t>
      </w:r>
      <w:r w:rsidR="00B81A0C" w:rsidRPr="00B81A0C">
        <w:rPr>
          <w:i/>
        </w:rPr>
        <w:t xml:space="preserve"> </w:t>
      </w:r>
      <w:r w:rsidRPr="00B81A0C">
        <w:rPr>
          <w:i/>
        </w:rPr>
        <w:t>председателя</w:t>
      </w:r>
      <w:r w:rsidR="00B81A0C" w:rsidRPr="00B81A0C">
        <w:rPr>
          <w:i/>
        </w:rPr>
        <w:t xml:space="preserve"> </w:t>
      </w:r>
      <w:r w:rsidRPr="00B81A0C">
        <w:rPr>
          <w:i/>
        </w:rPr>
        <w:t>правления</w:t>
      </w:r>
      <w:r w:rsidR="00B81A0C" w:rsidRPr="00B81A0C">
        <w:rPr>
          <w:i/>
        </w:rPr>
        <w:t xml:space="preserve"> </w:t>
      </w:r>
      <w:r w:rsidRPr="00B81A0C">
        <w:rPr>
          <w:i/>
        </w:rPr>
        <w:t>банка</w:t>
      </w:r>
      <w:r w:rsidR="00B81A0C" w:rsidRPr="00B81A0C">
        <w:rPr>
          <w:i/>
        </w:rPr>
        <w:t xml:space="preserve"> </w:t>
      </w:r>
      <w:r w:rsidRPr="00B81A0C">
        <w:rPr>
          <w:i/>
        </w:rPr>
        <w:t>Михаил</w:t>
      </w:r>
      <w:r w:rsidR="00B81A0C" w:rsidRPr="00B81A0C">
        <w:rPr>
          <w:i/>
        </w:rPr>
        <w:t xml:space="preserve"> </w:t>
      </w:r>
      <w:r w:rsidRPr="00B81A0C">
        <w:rPr>
          <w:i/>
        </w:rPr>
        <w:t>Автухов.</w:t>
      </w:r>
      <w:r w:rsidR="00B81A0C" w:rsidRPr="00B81A0C">
        <w:rPr>
          <w:i/>
        </w:rPr>
        <w:t xml:space="preserve"> </w:t>
      </w:r>
      <w:r w:rsidRPr="00B81A0C">
        <w:rPr>
          <w:i/>
        </w:rPr>
        <w:t>Решение</w:t>
      </w:r>
      <w:r w:rsidR="00B81A0C" w:rsidRPr="00B81A0C">
        <w:rPr>
          <w:i/>
        </w:rPr>
        <w:t xml:space="preserve"> </w:t>
      </w:r>
      <w:r w:rsidRPr="00B81A0C">
        <w:rPr>
          <w:i/>
        </w:rPr>
        <w:t>объясняется</w:t>
      </w:r>
      <w:r w:rsidR="00B81A0C" w:rsidRPr="00B81A0C">
        <w:rPr>
          <w:i/>
        </w:rPr>
        <w:t xml:space="preserve"> </w:t>
      </w:r>
      <w:r w:rsidRPr="00B81A0C">
        <w:rPr>
          <w:i/>
        </w:rPr>
        <w:t>желанием</w:t>
      </w:r>
      <w:r w:rsidR="00B81A0C" w:rsidRPr="00B81A0C">
        <w:rPr>
          <w:i/>
        </w:rPr>
        <w:t xml:space="preserve"> </w:t>
      </w:r>
      <w:r w:rsidRPr="00B81A0C">
        <w:rPr>
          <w:i/>
        </w:rPr>
        <w:t>стать</w:t>
      </w:r>
      <w:r w:rsidR="00B81A0C" w:rsidRPr="00B81A0C">
        <w:rPr>
          <w:i/>
        </w:rPr>
        <w:t xml:space="preserve"> </w:t>
      </w:r>
      <w:r w:rsidRPr="00B81A0C">
        <w:rPr>
          <w:i/>
        </w:rPr>
        <w:t>оператором</w:t>
      </w:r>
      <w:r w:rsidR="00B81A0C" w:rsidRPr="00B81A0C">
        <w:rPr>
          <w:i/>
        </w:rPr>
        <w:t xml:space="preserve"> </w:t>
      </w:r>
      <w:r w:rsidRPr="00B81A0C">
        <w:rPr>
          <w:i/>
        </w:rPr>
        <w:t>программы</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(ПДС)</w:t>
      </w:r>
      <w:r w:rsidR="00B81A0C" w:rsidRPr="00B81A0C">
        <w:rPr>
          <w:i/>
        </w:rPr>
        <w:t xml:space="preserve"> </w:t>
      </w:r>
      <w:r w:rsidRPr="00B81A0C">
        <w:rPr>
          <w:i/>
        </w:rPr>
        <w:t>как</w:t>
      </w:r>
      <w:r w:rsidR="00B81A0C" w:rsidRPr="00B81A0C">
        <w:rPr>
          <w:i/>
        </w:rPr>
        <w:t xml:space="preserve"> </w:t>
      </w:r>
      <w:r w:rsidRPr="00B81A0C">
        <w:rPr>
          <w:i/>
        </w:rPr>
        <w:t>можно</w:t>
      </w:r>
      <w:r w:rsidR="00B81A0C" w:rsidRPr="00B81A0C">
        <w:rPr>
          <w:i/>
        </w:rPr>
        <w:t xml:space="preserve"> </w:t>
      </w:r>
      <w:r w:rsidRPr="00B81A0C">
        <w:rPr>
          <w:i/>
        </w:rPr>
        <w:t>быстрее.</w:t>
      </w:r>
      <w:r w:rsidR="00B81A0C" w:rsidRPr="00B81A0C">
        <w:rPr>
          <w:i/>
        </w:rPr>
        <w:t xml:space="preserve"> </w:t>
      </w:r>
      <w:r w:rsidRPr="00B81A0C">
        <w:rPr>
          <w:i/>
        </w:rPr>
        <w:t>По</w:t>
      </w:r>
      <w:r w:rsidR="00B81A0C" w:rsidRPr="00B81A0C">
        <w:rPr>
          <w:i/>
        </w:rPr>
        <w:t xml:space="preserve"> </w:t>
      </w:r>
      <w:r w:rsidRPr="00B81A0C">
        <w:rPr>
          <w:i/>
        </w:rPr>
        <w:t>словам</w:t>
      </w:r>
      <w:r w:rsidR="00B81A0C" w:rsidRPr="00B81A0C">
        <w:rPr>
          <w:i/>
        </w:rPr>
        <w:t xml:space="preserve"> </w:t>
      </w:r>
      <w:r w:rsidRPr="00B81A0C">
        <w:rPr>
          <w:i/>
        </w:rPr>
        <w:t>Автухова,</w:t>
      </w:r>
      <w:r w:rsidR="00B81A0C" w:rsidRPr="00B81A0C">
        <w:rPr>
          <w:i/>
        </w:rPr>
        <w:t xml:space="preserve"> </w:t>
      </w:r>
      <w:r w:rsidRPr="00B81A0C">
        <w:rPr>
          <w:i/>
        </w:rPr>
        <w:t>сейчас</w:t>
      </w:r>
      <w:r w:rsidR="00B81A0C" w:rsidRPr="00B81A0C">
        <w:rPr>
          <w:i/>
        </w:rPr>
        <w:t xml:space="preserve"> </w:t>
      </w:r>
      <w:r w:rsidRPr="00B81A0C">
        <w:rPr>
          <w:i/>
        </w:rPr>
        <w:t>Совкомбанк</w:t>
      </w:r>
      <w:r w:rsidR="00B81A0C" w:rsidRPr="00B81A0C">
        <w:rPr>
          <w:i/>
        </w:rPr>
        <w:t xml:space="preserve"> </w:t>
      </w:r>
      <w:r w:rsidRPr="00B81A0C">
        <w:rPr>
          <w:i/>
        </w:rPr>
        <w:t>ведет</w:t>
      </w:r>
      <w:r w:rsidR="00B81A0C" w:rsidRPr="00B81A0C">
        <w:rPr>
          <w:i/>
        </w:rPr>
        <w:t xml:space="preserve"> </w:t>
      </w:r>
      <w:r w:rsidRPr="00B81A0C">
        <w:rPr>
          <w:i/>
        </w:rPr>
        <w:t>подготовительную</w:t>
      </w:r>
      <w:r w:rsidR="00B81A0C" w:rsidRPr="00B81A0C">
        <w:rPr>
          <w:i/>
        </w:rPr>
        <w:t xml:space="preserve"> </w:t>
      </w:r>
      <w:r w:rsidRPr="00B81A0C">
        <w:rPr>
          <w:i/>
        </w:rPr>
        <w:t>работу:</w:t>
      </w:r>
      <w:r w:rsidR="00B81A0C" w:rsidRPr="00B81A0C">
        <w:rPr>
          <w:i/>
        </w:rPr>
        <w:t xml:space="preserve"> </w:t>
      </w:r>
      <w:r w:rsidRPr="00B81A0C">
        <w:rPr>
          <w:i/>
        </w:rPr>
        <w:t>набирает</w:t>
      </w:r>
      <w:r w:rsidR="00B81A0C" w:rsidRPr="00B81A0C">
        <w:rPr>
          <w:i/>
        </w:rPr>
        <w:t xml:space="preserve"> </w:t>
      </w:r>
      <w:r w:rsidRPr="00B81A0C">
        <w:rPr>
          <w:i/>
        </w:rPr>
        <w:t>команду</w:t>
      </w:r>
      <w:r w:rsidR="00B81A0C" w:rsidRPr="00B81A0C">
        <w:rPr>
          <w:i/>
        </w:rPr>
        <w:t xml:space="preserve"> </w:t>
      </w:r>
      <w:r w:rsidRPr="00B81A0C">
        <w:rPr>
          <w:i/>
        </w:rPr>
        <w:t>специалистов</w:t>
      </w:r>
      <w:r w:rsidR="00B81A0C" w:rsidRPr="00B81A0C">
        <w:rPr>
          <w:i/>
        </w:rPr>
        <w:t xml:space="preserve"> </w:t>
      </w:r>
      <w:r w:rsidRPr="00B81A0C">
        <w:rPr>
          <w:i/>
        </w:rPr>
        <w:t>и</w:t>
      </w:r>
      <w:r w:rsidR="00B81A0C" w:rsidRPr="00B81A0C">
        <w:rPr>
          <w:i/>
        </w:rPr>
        <w:t xml:space="preserve"> </w:t>
      </w:r>
      <w:r w:rsidRPr="00B81A0C">
        <w:rPr>
          <w:i/>
        </w:rPr>
        <w:t>разрабатывает</w:t>
      </w:r>
      <w:r w:rsidR="00B81A0C" w:rsidRPr="00B81A0C">
        <w:rPr>
          <w:i/>
        </w:rPr>
        <w:t xml:space="preserve"> </w:t>
      </w:r>
      <w:r w:rsidRPr="00B81A0C">
        <w:rPr>
          <w:i/>
        </w:rPr>
        <w:t>технологическую</w:t>
      </w:r>
      <w:r w:rsidR="00B81A0C" w:rsidRPr="00B81A0C">
        <w:rPr>
          <w:i/>
        </w:rPr>
        <w:t xml:space="preserve"> </w:t>
      </w:r>
      <w:r w:rsidRPr="00B81A0C">
        <w:rPr>
          <w:i/>
        </w:rPr>
        <w:t>платформу,</w:t>
      </w:r>
      <w:r w:rsidR="00B81A0C" w:rsidRPr="00B81A0C">
        <w:rPr>
          <w:i/>
        </w:rPr>
        <w:t xml:space="preserve"> </w:t>
      </w:r>
      <w:hyperlink w:anchor="А104" w:history="1">
        <w:r w:rsidRPr="00B81A0C">
          <w:rPr>
            <w:rStyle w:val="a3"/>
            <w:i/>
          </w:rPr>
          <w:t>сообщает</w:t>
        </w:r>
        <w:r w:rsidR="00B81A0C" w:rsidRPr="00B81A0C">
          <w:rPr>
            <w:rStyle w:val="a3"/>
            <w:i/>
          </w:rPr>
          <w:t xml:space="preserve"> «</w:t>
        </w:r>
        <w:r w:rsidRPr="00B81A0C">
          <w:rPr>
            <w:rStyle w:val="a3"/>
            <w:i/>
          </w:rPr>
          <w:t>Пенсия.pro</w:t>
        </w:r>
        <w:r w:rsidR="00B81A0C" w:rsidRPr="00B81A0C">
          <w:rPr>
            <w:rStyle w:val="a3"/>
            <w:i/>
          </w:rPr>
          <w:t>»</w:t>
        </w:r>
      </w:hyperlink>
    </w:p>
    <w:p w14:paraId="229D06BB" w14:textId="77777777" w:rsidR="0097097E" w:rsidRPr="00B81A0C" w:rsidRDefault="004B45B4" w:rsidP="00676D5F">
      <w:pPr>
        <w:numPr>
          <w:ilvl w:val="0"/>
          <w:numId w:val="25"/>
        </w:numPr>
        <w:rPr>
          <w:i/>
        </w:rPr>
      </w:pPr>
      <w:r w:rsidRPr="00B81A0C">
        <w:rPr>
          <w:i/>
        </w:rPr>
        <w:t>В</w:t>
      </w:r>
      <w:r w:rsidR="00B81A0C" w:rsidRPr="00B81A0C">
        <w:rPr>
          <w:i/>
        </w:rPr>
        <w:t xml:space="preserve"> </w:t>
      </w:r>
      <w:r w:rsidRPr="00B81A0C">
        <w:rPr>
          <w:i/>
        </w:rPr>
        <w:t>РТ</w:t>
      </w:r>
      <w:r w:rsidR="00B81A0C" w:rsidRPr="00B81A0C">
        <w:rPr>
          <w:i/>
        </w:rPr>
        <w:t xml:space="preserve"> </w:t>
      </w:r>
      <w:r w:rsidRPr="00B81A0C">
        <w:rPr>
          <w:i/>
        </w:rPr>
        <w:t>за</w:t>
      </w:r>
      <w:r w:rsidR="00B81A0C" w:rsidRPr="00B81A0C">
        <w:rPr>
          <w:i/>
        </w:rPr>
        <w:t xml:space="preserve"> </w:t>
      </w:r>
      <w:r w:rsidRPr="00B81A0C">
        <w:rPr>
          <w:i/>
        </w:rPr>
        <w:t>первые</w:t>
      </w:r>
      <w:r w:rsidR="00B81A0C" w:rsidRPr="00B81A0C">
        <w:rPr>
          <w:i/>
        </w:rPr>
        <w:t xml:space="preserve"> </w:t>
      </w:r>
      <w:r w:rsidRPr="00B81A0C">
        <w:rPr>
          <w:i/>
        </w:rPr>
        <w:t>7</w:t>
      </w:r>
      <w:r w:rsidR="00B81A0C" w:rsidRPr="00B81A0C">
        <w:rPr>
          <w:i/>
        </w:rPr>
        <w:t xml:space="preserve"> </w:t>
      </w:r>
      <w:r w:rsidRPr="00B81A0C">
        <w:rPr>
          <w:i/>
        </w:rPr>
        <w:t>месяцев</w:t>
      </w:r>
      <w:r w:rsidR="00B81A0C" w:rsidRPr="00B81A0C">
        <w:rPr>
          <w:i/>
        </w:rPr>
        <w:t xml:space="preserve"> </w:t>
      </w:r>
      <w:r w:rsidRPr="00B81A0C">
        <w:rPr>
          <w:i/>
        </w:rPr>
        <w:t>действия</w:t>
      </w:r>
      <w:r w:rsidR="00B81A0C" w:rsidRPr="00B81A0C">
        <w:rPr>
          <w:i/>
        </w:rPr>
        <w:t xml:space="preserve"> </w:t>
      </w:r>
      <w:r w:rsidRPr="00B81A0C">
        <w:rPr>
          <w:i/>
        </w:rPr>
        <w:t>программы</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запущенной</w:t>
      </w:r>
      <w:r w:rsidR="00B81A0C" w:rsidRPr="00B81A0C">
        <w:rPr>
          <w:i/>
        </w:rPr>
        <w:t xml:space="preserve"> </w:t>
      </w:r>
      <w:r w:rsidRPr="00B81A0C">
        <w:rPr>
          <w:i/>
        </w:rPr>
        <w:t>в</w:t>
      </w:r>
      <w:r w:rsidR="00B81A0C" w:rsidRPr="00B81A0C">
        <w:rPr>
          <w:i/>
        </w:rPr>
        <w:t xml:space="preserve"> </w:t>
      </w:r>
      <w:r w:rsidRPr="00B81A0C">
        <w:rPr>
          <w:i/>
        </w:rPr>
        <w:t>России</w:t>
      </w:r>
      <w:r w:rsidR="00B81A0C" w:rsidRPr="00B81A0C">
        <w:rPr>
          <w:i/>
        </w:rPr>
        <w:t xml:space="preserve"> </w:t>
      </w:r>
      <w:r w:rsidRPr="00B81A0C">
        <w:rPr>
          <w:i/>
        </w:rPr>
        <w:t>в</w:t>
      </w:r>
      <w:r w:rsidR="00B81A0C" w:rsidRPr="00B81A0C">
        <w:rPr>
          <w:i/>
        </w:rPr>
        <w:t xml:space="preserve"> </w:t>
      </w:r>
      <w:r w:rsidRPr="00B81A0C">
        <w:rPr>
          <w:i/>
        </w:rPr>
        <w:t>начале</w:t>
      </w:r>
      <w:r w:rsidR="00B81A0C" w:rsidRPr="00B81A0C">
        <w:rPr>
          <w:i/>
        </w:rPr>
        <w:t xml:space="preserve"> </w:t>
      </w:r>
      <w:r w:rsidRPr="00B81A0C">
        <w:rPr>
          <w:i/>
        </w:rPr>
        <w:t>2024</w:t>
      </w:r>
      <w:r w:rsidR="00B81A0C" w:rsidRPr="00B81A0C">
        <w:rPr>
          <w:i/>
        </w:rPr>
        <w:t xml:space="preserve"> </w:t>
      </w:r>
      <w:r w:rsidRPr="00B81A0C">
        <w:rPr>
          <w:i/>
        </w:rPr>
        <w:t>года,</w:t>
      </w:r>
      <w:r w:rsidR="00B81A0C" w:rsidRPr="00B81A0C">
        <w:rPr>
          <w:i/>
        </w:rPr>
        <w:t xml:space="preserve"> </w:t>
      </w:r>
      <w:r w:rsidRPr="00B81A0C">
        <w:rPr>
          <w:i/>
        </w:rPr>
        <w:t>заключили</w:t>
      </w:r>
      <w:r w:rsidR="00B81A0C" w:rsidRPr="00B81A0C">
        <w:rPr>
          <w:i/>
        </w:rPr>
        <w:t xml:space="preserve"> </w:t>
      </w:r>
      <w:r w:rsidRPr="00B81A0C">
        <w:rPr>
          <w:i/>
        </w:rPr>
        <w:t>порядка</w:t>
      </w:r>
      <w:r w:rsidR="00B81A0C" w:rsidRPr="00B81A0C">
        <w:rPr>
          <w:i/>
        </w:rPr>
        <w:t xml:space="preserve"> </w:t>
      </w:r>
      <w:r w:rsidRPr="00B81A0C">
        <w:rPr>
          <w:i/>
        </w:rPr>
        <w:t>31</w:t>
      </w:r>
      <w:r w:rsidR="00B81A0C" w:rsidRPr="00B81A0C">
        <w:rPr>
          <w:i/>
        </w:rPr>
        <w:t xml:space="preserve"> </w:t>
      </w:r>
      <w:r w:rsidRPr="00B81A0C">
        <w:rPr>
          <w:i/>
        </w:rPr>
        <w:t>тыс.</w:t>
      </w:r>
      <w:r w:rsidR="00B81A0C" w:rsidRPr="00B81A0C">
        <w:rPr>
          <w:i/>
        </w:rPr>
        <w:t xml:space="preserve"> </w:t>
      </w:r>
      <w:r w:rsidRPr="00B81A0C">
        <w:rPr>
          <w:i/>
        </w:rPr>
        <w:t>договоров,</w:t>
      </w:r>
      <w:r w:rsidR="00B81A0C" w:rsidRPr="00B81A0C">
        <w:rPr>
          <w:i/>
        </w:rPr>
        <w:t xml:space="preserve"> </w:t>
      </w:r>
      <w:r w:rsidRPr="00B81A0C">
        <w:rPr>
          <w:i/>
        </w:rPr>
        <w:t>сообщили</w:t>
      </w:r>
      <w:r w:rsidR="00B81A0C" w:rsidRPr="00B81A0C">
        <w:rPr>
          <w:i/>
        </w:rPr>
        <w:t xml:space="preserve"> </w:t>
      </w:r>
      <w:r w:rsidRPr="00B81A0C">
        <w:rPr>
          <w:i/>
        </w:rPr>
        <w:t>в</w:t>
      </w:r>
      <w:r w:rsidR="00B81A0C" w:rsidRPr="00B81A0C">
        <w:rPr>
          <w:i/>
        </w:rPr>
        <w:t xml:space="preserve"> </w:t>
      </w:r>
      <w:r w:rsidRPr="00B81A0C">
        <w:rPr>
          <w:i/>
        </w:rPr>
        <w:t>пресс-службе</w:t>
      </w:r>
      <w:r w:rsidR="00B81A0C" w:rsidRPr="00B81A0C">
        <w:rPr>
          <w:i/>
        </w:rPr>
        <w:t xml:space="preserve"> </w:t>
      </w:r>
      <w:r w:rsidRPr="00B81A0C">
        <w:rPr>
          <w:i/>
        </w:rPr>
        <w:t>отделения</w:t>
      </w:r>
      <w:r w:rsidR="00B81A0C" w:rsidRPr="00B81A0C">
        <w:rPr>
          <w:i/>
        </w:rPr>
        <w:t xml:space="preserve"> </w:t>
      </w:r>
      <w:r w:rsidRPr="00B81A0C">
        <w:rPr>
          <w:i/>
        </w:rPr>
        <w:t>Банка</w:t>
      </w:r>
      <w:r w:rsidR="00B81A0C" w:rsidRPr="00B81A0C">
        <w:rPr>
          <w:i/>
        </w:rPr>
        <w:t xml:space="preserve"> </w:t>
      </w:r>
      <w:r w:rsidRPr="00B81A0C">
        <w:rPr>
          <w:i/>
        </w:rPr>
        <w:t>России</w:t>
      </w:r>
      <w:r w:rsidR="00B81A0C" w:rsidRPr="00B81A0C">
        <w:rPr>
          <w:i/>
        </w:rPr>
        <w:t xml:space="preserve"> - </w:t>
      </w:r>
      <w:r w:rsidRPr="00B81A0C">
        <w:rPr>
          <w:i/>
        </w:rPr>
        <w:t>национального</w:t>
      </w:r>
      <w:r w:rsidR="00B81A0C" w:rsidRPr="00B81A0C">
        <w:rPr>
          <w:i/>
        </w:rPr>
        <w:t xml:space="preserve"> </w:t>
      </w:r>
      <w:r w:rsidRPr="00B81A0C">
        <w:rPr>
          <w:i/>
        </w:rPr>
        <w:t>банка</w:t>
      </w:r>
      <w:r w:rsidR="00B81A0C" w:rsidRPr="00B81A0C">
        <w:rPr>
          <w:i/>
        </w:rPr>
        <w:t xml:space="preserve"> </w:t>
      </w:r>
      <w:r w:rsidRPr="00B81A0C">
        <w:rPr>
          <w:i/>
        </w:rPr>
        <w:t>по</w:t>
      </w:r>
      <w:r w:rsidR="00B81A0C" w:rsidRPr="00B81A0C">
        <w:rPr>
          <w:i/>
        </w:rPr>
        <w:t xml:space="preserve"> </w:t>
      </w:r>
      <w:r w:rsidRPr="00B81A0C">
        <w:rPr>
          <w:i/>
        </w:rPr>
        <w:t>РТ</w:t>
      </w:r>
      <w:r w:rsidR="00B81A0C" w:rsidRPr="00B81A0C">
        <w:rPr>
          <w:i/>
        </w:rPr>
        <w:t xml:space="preserve"> </w:t>
      </w:r>
      <w:r w:rsidRPr="00B81A0C">
        <w:rPr>
          <w:i/>
        </w:rPr>
        <w:t>Волго-Вятского</w:t>
      </w:r>
      <w:r w:rsidR="00B81A0C" w:rsidRPr="00B81A0C">
        <w:rPr>
          <w:i/>
        </w:rPr>
        <w:t xml:space="preserve"> </w:t>
      </w:r>
      <w:r w:rsidRPr="00B81A0C">
        <w:rPr>
          <w:i/>
        </w:rPr>
        <w:t>главного</w:t>
      </w:r>
      <w:r w:rsidR="00B81A0C" w:rsidRPr="00B81A0C">
        <w:rPr>
          <w:i/>
        </w:rPr>
        <w:t xml:space="preserve"> </w:t>
      </w:r>
      <w:r w:rsidRPr="00B81A0C">
        <w:rPr>
          <w:i/>
        </w:rPr>
        <w:t>управления</w:t>
      </w:r>
      <w:r w:rsidR="00B81A0C" w:rsidRPr="00B81A0C">
        <w:rPr>
          <w:i/>
        </w:rPr>
        <w:t xml:space="preserve"> </w:t>
      </w:r>
      <w:r w:rsidRPr="00B81A0C">
        <w:rPr>
          <w:i/>
        </w:rPr>
        <w:t>Центробанка.</w:t>
      </w:r>
      <w:r w:rsidR="00B81A0C" w:rsidRPr="00B81A0C">
        <w:rPr>
          <w:i/>
        </w:rPr>
        <w:t xml:space="preserve"> </w:t>
      </w:r>
      <w:r w:rsidRPr="00B81A0C">
        <w:rPr>
          <w:i/>
        </w:rPr>
        <w:t>Объем</w:t>
      </w:r>
      <w:r w:rsidR="00B81A0C" w:rsidRPr="00B81A0C">
        <w:rPr>
          <w:i/>
        </w:rPr>
        <w:t xml:space="preserve"> </w:t>
      </w:r>
      <w:r w:rsidRPr="00B81A0C">
        <w:rPr>
          <w:i/>
        </w:rPr>
        <w:t>фактических</w:t>
      </w:r>
      <w:r w:rsidR="00B81A0C" w:rsidRPr="00B81A0C">
        <w:rPr>
          <w:i/>
        </w:rPr>
        <w:t xml:space="preserve"> </w:t>
      </w:r>
      <w:r w:rsidRPr="00B81A0C">
        <w:rPr>
          <w:i/>
        </w:rPr>
        <w:t>взносов</w:t>
      </w:r>
      <w:r w:rsidR="00B81A0C" w:rsidRPr="00B81A0C">
        <w:rPr>
          <w:i/>
        </w:rPr>
        <w:t xml:space="preserve"> </w:t>
      </w:r>
      <w:r w:rsidRPr="00B81A0C">
        <w:rPr>
          <w:i/>
        </w:rPr>
        <w:t>населения</w:t>
      </w:r>
      <w:r w:rsidR="00B81A0C" w:rsidRPr="00B81A0C">
        <w:rPr>
          <w:i/>
        </w:rPr>
        <w:t xml:space="preserve"> </w:t>
      </w:r>
      <w:r w:rsidRPr="00B81A0C">
        <w:rPr>
          <w:i/>
        </w:rPr>
        <w:t>составил</w:t>
      </w:r>
      <w:r w:rsidR="00B81A0C" w:rsidRPr="00B81A0C">
        <w:rPr>
          <w:i/>
        </w:rPr>
        <w:t xml:space="preserve"> </w:t>
      </w:r>
      <w:r w:rsidRPr="00B81A0C">
        <w:rPr>
          <w:i/>
        </w:rPr>
        <w:t>порядка</w:t>
      </w:r>
      <w:r w:rsidR="00B81A0C" w:rsidRPr="00B81A0C">
        <w:rPr>
          <w:i/>
        </w:rPr>
        <w:t xml:space="preserve"> </w:t>
      </w:r>
      <w:r w:rsidRPr="00B81A0C">
        <w:rPr>
          <w:i/>
        </w:rPr>
        <w:t>504</w:t>
      </w:r>
      <w:r w:rsidR="00B81A0C" w:rsidRPr="00B81A0C">
        <w:rPr>
          <w:i/>
        </w:rPr>
        <w:t xml:space="preserve"> </w:t>
      </w:r>
      <w:r w:rsidRPr="00B81A0C">
        <w:rPr>
          <w:i/>
        </w:rPr>
        <w:t>млн</w:t>
      </w:r>
      <w:r w:rsidR="00B81A0C" w:rsidRPr="00B81A0C">
        <w:rPr>
          <w:i/>
        </w:rPr>
        <w:t xml:space="preserve"> </w:t>
      </w:r>
      <w:r w:rsidRPr="00B81A0C">
        <w:rPr>
          <w:i/>
        </w:rPr>
        <w:t>руб.,</w:t>
      </w:r>
      <w:r w:rsidR="00B81A0C" w:rsidRPr="00B81A0C">
        <w:rPr>
          <w:i/>
        </w:rPr>
        <w:t xml:space="preserve"> </w:t>
      </w:r>
      <w:hyperlink w:anchor="А105" w:history="1">
        <w:r w:rsidRPr="00B81A0C">
          <w:rPr>
            <w:rStyle w:val="a3"/>
            <w:i/>
          </w:rPr>
          <w:t>передает</w:t>
        </w:r>
        <w:r w:rsidR="00B81A0C" w:rsidRPr="00B81A0C">
          <w:rPr>
            <w:rStyle w:val="a3"/>
            <w:i/>
          </w:rPr>
          <w:t xml:space="preserve"> «</w:t>
        </w:r>
        <w:r w:rsidRPr="00B81A0C">
          <w:rPr>
            <w:rStyle w:val="a3"/>
            <w:i/>
          </w:rPr>
          <w:t>РБК</w:t>
        </w:r>
        <w:r w:rsidR="00B81A0C" w:rsidRPr="00B81A0C">
          <w:rPr>
            <w:rStyle w:val="a3"/>
            <w:i/>
          </w:rPr>
          <w:t xml:space="preserve"> - </w:t>
        </w:r>
        <w:r w:rsidR="00EE5F96" w:rsidRPr="00B81A0C">
          <w:rPr>
            <w:rStyle w:val="a3"/>
            <w:i/>
          </w:rPr>
          <w:t>Казань</w:t>
        </w:r>
        <w:r w:rsidR="00B81A0C" w:rsidRPr="00B81A0C">
          <w:rPr>
            <w:rStyle w:val="a3"/>
            <w:i/>
          </w:rPr>
          <w:t>»</w:t>
        </w:r>
      </w:hyperlink>
    </w:p>
    <w:p w14:paraId="7D17EDB3" w14:textId="77777777" w:rsidR="004B45B4" w:rsidRPr="00B81A0C" w:rsidRDefault="004B45B4" w:rsidP="00676D5F">
      <w:pPr>
        <w:numPr>
          <w:ilvl w:val="0"/>
          <w:numId w:val="25"/>
        </w:numPr>
        <w:rPr>
          <w:i/>
        </w:rPr>
      </w:pPr>
      <w:r w:rsidRPr="00B81A0C">
        <w:rPr>
          <w:i/>
        </w:rPr>
        <w:lastRenderedPageBreak/>
        <w:t>В</w:t>
      </w:r>
      <w:r w:rsidR="00B81A0C" w:rsidRPr="00B81A0C">
        <w:rPr>
          <w:i/>
        </w:rPr>
        <w:t xml:space="preserve"> </w:t>
      </w:r>
      <w:r w:rsidRPr="00B81A0C">
        <w:rPr>
          <w:i/>
        </w:rPr>
        <w:t>России</w:t>
      </w:r>
      <w:r w:rsidR="00B81A0C" w:rsidRPr="00B81A0C">
        <w:rPr>
          <w:i/>
        </w:rPr>
        <w:t xml:space="preserve"> </w:t>
      </w:r>
      <w:r w:rsidRPr="00B81A0C">
        <w:rPr>
          <w:i/>
        </w:rPr>
        <w:t>осенью</w:t>
      </w:r>
      <w:r w:rsidR="00B81A0C" w:rsidRPr="00B81A0C">
        <w:rPr>
          <w:i/>
        </w:rPr>
        <w:t xml:space="preserve"> </w:t>
      </w:r>
      <w:r w:rsidRPr="00B81A0C">
        <w:rPr>
          <w:i/>
        </w:rPr>
        <w:t>2024</w:t>
      </w:r>
      <w:r w:rsidR="00B81A0C" w:rsidRPr="00B81A0C">
        <w:rPr>
          <w:i/>
        </w:rPr>
        <w:t xml:space="preserve"> </w:t>
      </w:r>
      <w:r w:rsidRPr="00B81A0C">
        <w:rPr>
          <w:i/>
        </w:rPr>
        <w:t>года</w:t>
      </w:r>
      <w:r w:rsidR="00B81A0C" w:rsidRPr="00B81A0C">
        <w:rPr>
          <w:i/>
        </w:rPr>
        <w:t xml:space="preserve"> </w:t>
      </w:r>
      <w:r w:rsidRPr="00B81A0C">
        <w:rPr>
          <w:i/>
        </w:rPr>
        <w:t>пройдет</w:t>
      </w:r>
      <w:r w:rsidR="00B81A0C" w:rsidRPr="00B81A0C">
        <w:rPr>
          <w:i/>
        </w:rPr>
        <w:t xml:space="preserve"> </w:t>
      </w:r>
      <w:r w:rsidRPr="00B81A0C">
        <w:rPr>
          <w:i/>
        </w:rPr>
        <w:t>очередная</w:t>
      </w:r>
      <w:r w:rsidR="00B81A0C" w:rsidRPr="00B81A0C">
        <w:rPr>
          <w:i/>
        </w:rPr>
        <w:t xml:space="preserve"> </w:t>
      </w:r>
      <w:r w:rsidRPr="00B81A0C">
        <w:rPr>
          <w:i/>
        </w:rPr>
        <w:t>индексация</w:t>
      </w:r>
      <w:r w:rsidR="00B81A0C" w:rsidRPr="00B81A0C">
        <w:rPr>
          <w:i/>
        </w:rPr>
        <w:t xml:space="preserve"> </w:t>
      </w:r>
      <w:r w:rsidRPr="00B81A0C">
        <w:rPr>
          <w:i/>
        </w:rPr>
        <w:t>пенсий.</w:t>
      </w:r>
      <w:r w:rsidR="00B81A0C" w:rsidRPr="00B81A0C">
        <w:rPr>
          <w:i/>
        </w:rPr>
        <w:t xml:space="preserve"> </w:t>
      </w:r>
      <w:r w:rsidRPr="00B81A0C">
        <w:rPr>
          <w:i/>
        </w:rPr>
        <w:t>Однако</w:t>
      </w:r>
      <w:r w:rsidR="00B81A0C" w:rsidRPr="00B81A0C">
        <w:rPr>
          <w:i/>
        </w:rPr>
        <w:t xml:space="preserve"> </w:t>
      </w:r>
      <w:r w:rsidRPr="00B81A0C">
        <w:rPr>
          <w:i/>
        </w:rPr>
        <w:t>она</w:t>
      </w:r>
      <w:r w:rsidR="00B81A0C" w:rsidRPr="00B81A0C">
        <w:rPr>
          <w:i/>
        </w:rPr>
        <w:t xml:space="preserve"> </w:t>
      </w:r>
      <w:r w:rsidRPr="00B81A0C">
        <w:rPr>
          <w:i/>
        </w:rPr>
        <w:t>коснется</w:t>
      </w:r>
      <w:r w:rsidR="00B81A0C" w:rsidRPr="00B81A0C">
        <w:rPr>
          <w:i/>
        </w:rPr>
        <w:t xml:space="preserve"> </w:t>
      </w:r>
      <w:r w:rsidRPr="00B81A0C">
        <w:rPr>
          <w:i/>
        </w:rPr>
        <w:t>не</w:t>
      </w:r>
      <w:r w:rsidR="00B81A0C" w:rsidRPr="00B81A0C">
        <w:rPr>
          <w:i/>
        </w:rPr>
        <w:t xml:space="preserve"> </w:t>
      </w:r>
      <w:r w:rsidRPr="00B81A0C">
        <w:rPr>
          <w:i/>
        </w:rPr>
        <w:t>всех.</w:t>
      </w:r>
      <w:r w:rsidR="00B81A0C" w:rsidRPr="00B81A0C">
        <w:rPr>
          <w:i/>
        </w:rPr>
        <w:t xml:space="preserve"> </w:t>
      </w:r>
      <w:r w:rsidRPr="00B81A0C">
        <w:rPr>
          <w:i/>
        </w:rPr>
        <w:t>Кому</w:t>
      </w:r>
      <w:r w:rsidR="00B81A0C" w:rsidRPr="00B81A0C">
        <w:rPr>
          <w:i/>
        </w:rPr>
        <w:t xml:space="preserve"> </w:t>
      </w:r>
      <w:r w:rsidRPr="00B81A0C">
        <w:rPr>
          <w:i/>
        </w:rPr>
        <w:t>и</w:t>
      </w:r>
      <w:r w:rsidR="00B81A0C" w:rsidRPr="00B81A0C">
        <w:rPr>
          <w:i/>
        </w:rPr>
        <w:t xml:space="preserve"> </w:t>
      </w:r>
      <w:r w:rsidRPr="00B81A0C">
        <w:rPr>
          <w:i/>
        </w:rPr>
        <w:t>на</w:t>
      </w:r>
      <w:r w:rsidR="00B81A0C" w:rsidRPr="00B81A0C">
        <w:rPr>
          <w:i/>
        </w:rPr>
        <w:t xml:space="preserve"> </w:t>
      </w:r>
      <w:r w:rsidRPr="00B81A0C">
        <w:rPr>
          <w:i/>
        </w:rPr>
        <w:t>сколько</w:t>
      </w:r>
      <w:r w:rsidR="00B81A0C" w:rsidRPr="00B81A0C">
        <w:rPr>
          <w:i/>
        </w:rPr>
        <w:t xml:space="preserve"> </w:t>
      </w:r>
      <w:r w:rsidRPr="00B81A0C">
        <w:rPr>
          <w:i/>
        </w:rPr>
        <w:t>повысят</w:t>
      </w:r>
      <w:r w:rsidR="00B81A0C" w:rsidRPr="00B81A0C">
        <w:rPr>
          <w:i/>
        </w:rPr>
        <w:t xml:space="preserve"> </w:t>
      </w:r>
      <w:r w:rsidRPr="00B81A0C">
        <w:rPr>
          <w:i/>
        </w:rPr>
        <w:t>пенсионные</w:t>
      </w:r>
      <w:r w:rsidR="00B81A0C" w:rsidRPr="00B81A0C">
        <w:rPr>
          <w:i/>
        </w:rPr>
        <w:t xml:space="preserve"> </w:t>
      </w:r>
      <w:r w:rsidRPr="00B81A0C">
        <w:rPr>
          <w:i/>
        </w:rPr>
        <w:t>выплаты</w:t>
      </w:r>
      <w:r w:rsidR="00B81A0C" w:rsidRPr="00B81A0C">
        <w:rPr>
          <w:i/>
        </w:rPr>
        <w:t xml:space="preserve"> </w:t>
      </w:r>
      <w:r w:rsidRPr="00B81A0C">
        <w:rPr>
          <w:i/>
        </w:rPr>
        <w:t>с</w:t>
      </w:r>
      <w:r w:rsidR="00B81A0C" w:rsidRPr="00B81A0C">
        <w:rPr>
          <w:i/>
        </w:rPr>
        <w:t xml:space="preserve"> </w:t>
      </w:r>
      <w:r w:rsidRPr="00B81A0C">
        <w:rPr>
          <w:i/>
        </w:rPr>
        <w:t>1</w:t>
      </w:r>
      <w:r w:rsidR="00B81A0C" w:rsidRPr="00B81A0C">
        <w:rPr>
          <w:i/>
        </w:rPr>
        <w:t xml:space="preserve"> </w:t>
      </w:r>
      <w:r w:rsidRPr="00B81A0C">
        <w:rPr>
          <w:i/>
        </w:rPr>
        <w:t>октября,</w:t>
      </w:r>
      <w:r w:rsidR="00B81A0C" w:rsidRPr="00B81A0C">
        <w:rPr>
          <w:i/>
        </w:rPr>
        <w:t xml:space="preserve"> </w:t>
      </w:r>
      <w:hyperlink w:anchor="А106" w:history="1">
        <w:r w:rsidRPr="00B81A0C">
          <w:rPr>
            <w:rStyle w:val="a3"/>
            <w:i/>
          </w:rPr>
          <w:t>выяснил</w:t>
        </w:r>
        <w:r w:rsidR="00B81A0C" w:rsidRPr="00B81A0C">
          <w:rPr>
            <w:rStyle w:val="a3"/>
            <w:i/>
          </w:rPr>
          <w:t xml:space="preserve"> </w:t>
        </w:r>
        <w:r w:rsidR="00EE5F96" w:rsidRPr="00B81A0C">
          <w:rPr>
            <w:rStyle w:val="a3"/>
            <w:i/>
          </w:rPr>
          <w:t>ТВ-канал</w:t>
        </w:r>
        <w:r w:rsidR="00B81A0C" w:rsidRPr="00B81A0C">
          <w:rPr>
            <w:rStyle w:val="a3"/>
            <w:i/>
          </w:rPr>
          <w:t xml:space="preserve"> «</w:t>
        </w:r>
        <w:r w:rsidR="00EE5F96" w:rsidRPr="00B81A0C">
          <w:rPr>
            <w:rStyle w:val="a3"/>
            <w:i/>
          </w:rPr>
          <w:t>360</w:t>
        </w:r>
        <w:r w:rsidR="00B81A0C" w:rsidRPr="00B81A0C">
          <w:rPr>
            <w:rStyle w:val="a3"/>
            <w:i/>
          </w:rPr>
          <w:t>»</w:t>
        </w:r>
      </w:hyperlink>
    </w:p>
    <w:p w14:paraId="1A06EDF5" w14:textId="77777777" w:rsidR="00940029" w:rsidRPr="00B81A0C" w:rsidRDefault="009D79CC" w:rsidP="00940029">
      <w:pPr>
        <w:pStyle w:val="10"/>
        <w:jc w:val="center"/>
      </w:pPr>
      <w:bookmarkStart w:id="6" w:name="_Toc173015209"/>
      <w:bookmarkStart w:id="7" w:name="_Toc178314715"/>
      <w:r w:rsidRPr="00B81A0C">
        <w:t>Ци</w:t>
      </w:r>
      <w:r w:rsidR="00940029" w:rsidRPr="00B81A0C">
        <w:t>таты</w:t>
      </w:r>
      <w:r w:rsidR="00B81A0C" w:rsidRPr="00B81A0C">
        <w:t xml:space="preserve"> </w:t>
      </w:r>
      <w:r w:rsidR="00940029" w:rsidRPr="00B81A0C">
        <w:t>дня</w:t>
      </w:r>
      <w:bookmarkEnd w:id="6"/>
      <w:bookmarkEnd w:id="7"/>
    </w:p>
    <w:p w14:paraId="16E38249" w14:textId="77777777" w:rsidR="004B45B4" w:rsidRPr="00B81A0C" w:rsidRDefault="004B45B4" w:rsidP="003B3BAA">
      <w:pPr>
        <w:numPr>
          <w:ilvl w:val="0"/>
          <w:numId w:val="27"/>
        </w:numPr>
        <w:rPr>
          <w:i/>
        </w:rPr>
      </w:pPr>
      <w:r w:rsidRPr="00B81A0C">
        <w:rPr>
          <w:i/>
        </w:rPr>
        <w:t>Алексей</w:t>
      </w:r>
      <w:r w:rsidR="00B81A0C" w:rsidRPr="00B81A0C">
        <w:rPr>
          <w:i/>
        </w:rPr>
        <w:t xml:space="preserve"> </w:t>
      </w:r>
      <w:r w:rsidRPr="00B81A0C">
        <w:rPr>
          <w:i/>
        </w:rPr>
        <w:t>Яковлев,</w:t>
      </w:r>
      <w:r w:rsidR="00B81A0C" w:rsidRPr="00B81A0C">
        <w:rPr>
          <w:i/>
        </w:rPr>
        <w:t xml:space="preserve"> </w:t>
      </w:r>
      <w:r w:rsidRPr="00B81A0C">
        <w:rPr>
          <w:i/>
        </w:rPr>
        <w:t>директор</w:t>
      </w:r>
      <w:r w:rsidR="00B81A0C" w:rsidRPr="00B81A0C">
        <w:rPr>
          <w:i/>
        </w:rPr>
        <w:t xml:space="preserve"> </w:t>
      </w:r>
      <w:r w:rsidRPr="00B81A0C">
        <w:rPr>
          <w:i/>
        </w:rPr>
        <w:t>Департамента</w:t>
      </w:r>
      <w:r w:rsidR="00B81A0C" w:rsidRPr="00B81A0C">
        <w:rPr>
          <w:i/>
        </w:rPr>
        <w:t xml:space="preserve"> </w:t>
      </w:r>
      <w:r w:rsidRPr="00B81A0C">
        <w:rPr>
          <w:i/>
        </w:rPr>
        <w:t>финансовой</w:t>
      </w:r>
      <w:r w:rsidR="00B81A0C" w:rsidRPr="00B81A0C">
        <w:rPr>
          <w:i/>
        </w:rPr>
        <w:t xml:space="preserve"> </w:t>
      </w:r>
      <w:r w:rsidR="0009105C" w:rsidRPr="00B81A0C">
        <w:rPr>
          <w:i/>
        </w:rPr>
        <w:t>политики</w:t>
      </w:r>
      <w:r w:rsidR="00B81A0C" w:rsidRPr="00B81A0C">
        <w:rPr>
          <w:i/>
        </w:rPr>
        <w:t xml:space="preserve"> </w:t>
      </w:r>
      <w:r w:rsidR="0009105C" w:rsidRPr="00B81A0C">
        <w:rPr>
          <w:i/>
        </w:rPr>
        <w:t>Минфина</w:t>
      </w:r>
      <w:r w:rsidR="00B81A0C" w:rsidRPr="00B81A0C">
        <w:rPr>
          <w:i/>
        </w:rPr>
        <w:t xml:space="preserve"> </w:t>
      </w:r>
      <w:r w:rsidRPr="00B81A0C">
        <w:rPr>
          <w:i/>
        </w:rPr>
        <w:t>РФ:</w:t>
      </w:r>
      <w:r w:rsidR="00B81A0C" w:rsidRPr="00B81A0C">
        <w:rPr>
          <w:i/>
        </w:rPr>
        <w:t xml:space="preserve"> «</w:t>
      </w:r>
      <w:r w:rsidRPr="00B81A0C">
        <w:rPr>
          <w:i/>
        </w:rPr>
        <w:t>Это</w:t>
      </w:r>
      <w:r w:rsidR="00B81A0C" w:rsidRPr="00B81A0C">
        <w:rPr>
          <w:i/>
        </w:rPr>
        <w:t xml:space="preserve"> </w:t>
      </w:r>
      <w:r w:rsidRPr="00B81A0C">
        <w:rPr>
          <w:i/>
        </w:rPr>
        <w:t>уникальный</w:t>
      </w:r>
      <w:r w:rsidR="00B81A0C" w:rsidRPr="00B81A0C">
        <w:rPr>
          <w:i/>
        </w:rPr>
        <w:t xml:space="preserve"> </w:t>
      </w:r>
      <w:r w:rsidRPr="00B81A0C">
        <w:rPr>
          <w:i/>
        </w:rPr>
        <w:t>инструмент</w:t>
      </w:r>
      <w:r w:rsidR="00B81A0C" w:rsidRPr="00B81A0C">
        <w:rPr>
          <w:i/>
        </w:rPr>
        <w:t xml:space="preserve"> </w:t>
      </w:r>
      <w:r w:rsidRPr="00B81A0C">
        <w:rPr>
          <w:i/>
        </w:rPr>
        <w:t>(ПДС</w:t>
      </w:r>
      <w:r w:rsidR="00B81A0C" w:rsidRPr="00B81A0C">
        <w:rPr>
          <w:i/>
        </w:rPr>
        <w:t xml:space="preserve"> - </w:t>
      </w:r>
      <w:r w:rsidRPr="00B81A0C">
        <w:rPr>
          <w:i/>
        </w:rPr>
        <w:t>ред.),</w:t>
      </w:r>
      <w:r w:rsidR="00B81A0C" w:rsidRPr="00B81A0C">
        <w:rPr>
          <w:i/>
        </w:rPr>
        <w:t xml:space="preserve"> </w:t>
      </w:r>
      <w:r w:rsidRPr="00B81A0C">
        <w:rPr>
          <w:i/>
        </w:rPr>
        <w:t>который</w:t>
      </w:r>
      <w:r w:rsidR="00B81A0C" w:rsidRPr="00B81A0C">
        <w:rPr>
          <w:i/>
        </w:rPr>
        <w:t xml:space="preserve"> </w:t>
      </w:r>
      <w:r w:rsidRPr="00B81A0C">
        <w:rPr>
          <w:i/>
        </w:rPr>
        <w:t>имеет</w:t>
      </w:r>
      <w:r w:rsidR="00B81A0C" w:rsidRPr="00B81A0C">
        <w:rPr>
          <w:i/>
        </w:rPr>
        <w:t xml:space="preserve"> </w:t>
      </w:r>
      <w:r w:rsidRPr="00B81A0C">
        <w:rPr>
          <w:i/>
        </w:rPr>
        <w:t>набор</w:t>
      </w:r>
      <w:r w:rsidR="00B81A0C" w:rsidRPr="00B81A0C">
        <w:rPr>
          <w:i/>
        </w:rPr>
        <w:t xml:space="preserve"> </w:t>
      </w:r>
      <w:r w:rsidRPr="00B81A0C">
        <w:rPr>
          <w:i/>
        </w:rPr>
        <w:t>стимулов</w:t>
      </w:r>
      <w:r w:rsidR="00B81A0C" w:rsidRPr="00B81A0C">
        <w:rPr>
          <w:i/>
        </w:rPr>
        <w:t xml:space="preserve"> </w:t>
      </w:r>
      <w:r w:rsidRPr="00B81A0C">
        <w:rPr>
          <w:i/>
        </w:rPr>
        <w:t>со</w:t>
      </w:r>
      <w:r w:rsidR="00B81A0C" w:rsidRPr="00B81A0C">
        <w:rPr>
          <w:i/>
        </w:rPr>
        <w:t xml:space="preserve"> </w:t>
      </w:r>
      <w:r w:rsidRPr="00B81A0C">
        <w:rPr>
          <w:i/>
        </w:rPr>
        <w:t>стороны</w:t>
      </w:r>
      <w:r w:rsidR="00B81A0C" w:rsidRPr="00B81A0C">
        <w:rPr>
          <w:i/>
        </w:rPr>
        <w:t xml:space="preserve"> </w:t>
      </w:r>
      <w:r w:rsidRPr="00B81A0C">
        <w:rPr>
          <w:i/>
        </w:rPr>
        <w:t>государства</w:t>
      </w:r>
      <w:r w:rsidR="00B81A0C" w:rsidRPr="00B81A0C">
        <w:rPr>
          <w:i/>
        </w:rPr>
        <w:t xml:space="preserve"> </w:t>
      </w:r>
      <w:r w:rsidRPr="00B81A0C">
        <w:rPr>
          <w:i/>
        </w:rPr>
        <w:t>-</w:t>
      </w:r>
      <w:r w:rsidR="00B81A0C" w:rsidRPr="00B81A0C">
        <w:rPr>
          <w:i/>
        </w:rPr>
        <w:t xml:space="preserve"> </w:t>
      </w:r>
      <w:r w:rsidRPr="00B81A0C">
        <w:rPr>
          <w:i/>
        </w:rPr>
        <w:t>это</w:t>
      </w:r>
      <w:r w:rsidR="00B81A0C" w:rsidRPr="00B81A0C">
        <w:rPr>
          <w:i/>
        </w:rPr>
        <w:t xml:space="preserve"> </w:t>
      </w:r>
      <w:r w:rsidRPr="00B81A0C">
        <w:rPr>
          <w:i/>
        </w:rPr>
        <w:t>и</w:t>
      </w:r>
      <w:r w:rsidR="00B81A0C" w:rsidRPr="00B81A0C">
        <w:rPr>
          <w:i/>
        </w:rPr>
        <w:t xml:space="preserve"> </w:t>
      </w:r>
      <w:r w:rsidRPr="00B81A0C">
        <w:rPr>
          <w:i/>
        </w:rPr>
        <w:t>софинансирование,</w:t>
      </w:r>
      <w:r w:rsidR="00B81A0C" w:rsidRPr="00B81A0C">
        <w:rPr>
          <w:i/>
        </w:rPr>
        <w:t xml:space="preserve"> </w:t>
      </w:r>
      <w:r w:rsidRPr="00B81A0C">
        <w:rPr>
          <w:i/>
        </w:rPr>
        <w:t>и</w:t>
      </w:r>
      <w:r w:rsidR="00B81A0C" w:rsidRPr="00B81A0C">
        <w:rPr>
          <w:i/>
        </w:rPr>
        <w:t xml:space="preserve"> </w:t>
      </w:r>
      <w:r w:rsidRPr="00B81A0C">
        <w:rPr>
          <w:i/>
        </w:rPr>
        <w:t>налоговые</w:t>
      </w:r>
      <w:r w:rsidR="00B81A0C" w:rsidRPr="00B81A0C">
        <w:rPr>
          <w:i/>
        </w:rPr>
        <w:t xml:space="preserve"> </w:t>
      </w:r>
      <w:r w:rsidRPr="00B81A0C">
        <w:rPr>
          <w:i/>
        </w:rPr>
        <w:t>стимулы,</w:t>
      </w:r>
      <w:r w:rsidR="00B81A0C" w:rsidRPr="00B81A0C">
        <w:rPr>
          <w:i/>
        </w:rPr>
        <w:t xml:space="preserve"> </w:t>
      </w:r>
      <w:r w:rsidRPr="00B81A0C">
        <w:rPr>
          <w:i/>
        </w:rPr>
        <w:t>для</w:t>
      </w:r>
      <w:r w:rsidR="00B81A0C" w:rsidRPr="00B81A0C">
        <w:rPr>
          <w:i/>
        </w:rPr>
        <w:t xml:space="preserve"> </w:t>
      </w:r>
      <w:r w:rsidRPr="00B81A0C">
        <w:rPr>
          <w:i/>
        </w:rPr>
        <w:t>того,</w:t>
      </w:r>
      <w:r w:rsidR="00B81A0C" w:rsidRPr="00B81A0C">
        <w:rPr>
          <w:i/>
        </w:rPr>
        <w:t xml:space="preserve"> </w:t>
      </w:r>
      <w:r w:rsidRPr="00B81A0C">
        <w:rPr>
          <w:i/>
        </w:rPr>
        <w:t>чтобы</w:t>
      </w:r>
      <w:r w:rsidR="00B81A0C" w:rsidRPr="00B81A0C">
        <w:rPr>
          <w:i/>
        </w:rPr>
        <w:t xml:space="preserve"> </w:t>
      </w:r>
      <w:r w:rsidRPr="00B81A0C">
        <w:rPr>
          <w:i/>
        </w:rPr>
        <w:t>копить,</w:t>
      </w:r>
      <w:r w:rsidR="00B81A0C" w:rsidRPr="00B81A0C">
        <w:rPr>
          <w:i/>
        </w:rPr>
        <w:t xml:space="preserve"> </w:t>
      </w:r>
      <w:r w:rsidRPr="00B81A0C">
        <w:rPr>
          <w:i/>
        </w:rPr>
        <w:t>причем</w:t>
      </w:r>
      <w:r w:rsidR="00B81A0C" w:rsidRPr="00B81A0C">
        <w:rPr>
          <w:i/>
        </w:rPr>
        <w:t xml:space="preserve"> </w:t>
      </w:r>
      <w:r w:rsidRPr="00B81A0C">
        <w:rPr>
          <w:i/>
        </w:rPr>
        <w:t>на</w:t>
      </w:r>
      <w:r w:rsidR="00B81A0C" w:rsidRPr="00B81A0C">
        <w:rPr>
          <w:i/>
        </w:rPr>
        <w:t xml:space="preserve"> </w:t>
      </w:r>
      <w:r w:rsidRPr="00B81A0C">
        <w:rPr>
          <w:i/>
        </w:rPr>
        <w:t>любые</w:t>
      </w:r>
      <w:r w:rsidR="00B81A0C" w:rsidRPr="00B81A0C">
        <w:rPr>
          <w:i/>
        </w:rPr>
        <w:t xml:space="preserve"> </w:t>
      </w:r>
      <w:r w:rsidRPr="00B81A0C">
        <w:rPr>
          <w:i/>
        </w:rPr>
        <w:t>цели,</w:t>
      </w:r>
      <w:r w:rsidR="00B81A0C" w:rsidRPr="00B81A0C">
        <w:rPr>
          <w:i/>
        </w:rPr>
        <w:t xml:space="preserve"> </w:t>
      </w:r>
      <w:r w:rsidRPr="00B81A0C">
        <w:rPr>
          <w:i/>
        </w:rPr>
        <w:t>цели</w:t>
      </w:r>
      <w:r w:rsidR="00B81A0C" w:rsidRPr="00B81A0C">
        <w:rPr>
          <w:i/>
        </w:rPr>
        <w:t xml:space="preserve"> </w:t>
      </w:r>
      <w:r w:rsidRPr="00B81A0C">
        <w:rPr>
          <w:i/>
        </w:rPr>
        <w:t>долгосрочные.</w:t>
      </w:r>
      <w:r w:rsidR="00B81A0C" w:rsidRPr="00B81A0C">
        <w:rPr>
          <w:i/>
        </w:rPr>
        <w:t xml:space="preserve"> </w:t>
      </w:r>
      <w:r w:rsidRPr="00B81A0C">
        <w:rPr>
          <w:i/>
        </w:rPr>
        <w:t>Речь</w:t>
      </w:r>
      <w:r w:rsidR="00B81A0C" w:rsidRPr="00B81A0C">
        <w:rPr>
          <w:i/>
        </w:rPr>
        <w:t xml:space="preserve"> </w:t>
      </w:r>
      <w:r w:rsidRPr="00B81A0C">
        <w:rPr>
          <w:i/>
        </w:rPr>
        <w:t>идет</w:t>
      </w:r>
      <w:r w:rsidR="00B81A0C" w:rsidRPr="00B81A0C">
        <w:rPr>
          <w:i/>
        </w:rPr>
        <w:t xml:space="preserve"> </w:t>
      </w:r>
      <w:r w:rsidRPr="00B81A0C">
        <w:rPr>
          <w:i/>
        </w:rPr>
        <w:t>о</w:t>
      </w:r>
      <w:r w:rsidR="00B81A0C" w:rsidRPr="00B81A0C">
        <w:rPr>
          <w:i/>
        </w:rPr>
        <w:t xml:space="preserve"> </w:t>
      </w:r>
      <w:r w:rsidRPr="00B81A0C">
        <w:rPr>
          <w:i/>
        </w:rPr>
        <w:t>том,</w:t>
      </w:r>
      <w:r w:rsidR="00B81A0C" w:rsidRPr="00B81A0C">
        <w:rPr>
          <w:i/>
        </w:rPr>
        <w:t xml:space="preserve"> </w:t>
      </w:r>
      <w:r w:rsidRPr="00B81A0C">
        <w:rPr>
          <w:i/>
        </w:rPr>
        <w:t>чтобы</w:t>
      </w:r>
      <w:r w:rsidR="00B81A0C" w:rsidRPr="00B81A0C">
        <w:rPr>
          <w:i/>
        </w:rPr>
        <w:t xml:space="preserve"> </w:t>
      </w:r>
      <w:r w:rsidRPr="00B81A0C">
        <w:rPr>
          <w:i/>
        </w:rPr>
        <w:t>рассказать</w:t>
      </w:r>
      <w:r w:rsidR="00B81A0C" w:rsidRPr="00B81A0C">
        <w:rPr>
          <w:i/>
        </w:rPr>
        <w:t xml:space="preserve"> </w:t>
      </w:r>
      <w:r w:rsidRPr="00B81A0C">
        <w:rPr>
          <w:i/>
        </w:rPr>
        <w:t>о</w:t>
      </w:r>
      <w:r w:rsidR="00B81A0C" w:rsidRPr="00B81A0C">
        <w:rPr>
          <w:i/>
        </w:rPr>
        <w:t xml:space="preserve">  </w:t>
      </w:r>
      <w:r w:rsidRPr="00B81A0C">
        <w:rPr>
          <w:i/>
        </w:rPr>
        <w:t>преимуществах</w:t>
      </w:r>
      <w:r w:rsidR="00B81A0C" w:rsidRPr="00B81A0C">
        <w:rPr>
          <w:i/>
        </w:rPr>
        <w:t xml:space="preserve"> </w:t>
      </w:r>
      <w:r w:rsidRPr="00B81A0C">
        <w:rPr>
          <w:i/>
        </w:rPr>
        <w:t>программы,</w:t>
      </w:r>
      <w:r w:rsidR="00B81A0C" w:rsidRPr="00B81A0C">
        <w:rPr>
          <w:i/>
        </w:rPr>
        <w:t xml:space="preserve"> </w:t>
      </w:r>
      <w:r w:rsidRPr="00B81A0C">
        <w:rPr>
          <w:i/>
        </w:rPr>
        <w:t>чтобы</w:t>
      </w:r>
      <w:r w:rsidR="00B81A0C" w:rsidRPr="00B81A0C">
        <w:rPr>
          <w:i/>
        </w:rPr>
        <w:t xml:space="preserve"> </w:t>
      </w:r>
      <w:r w:rsidRPr="00B81A0C">
        <w:rPr>
          <w:i/>
        </w:rPr>
        <w:t>каждый</w:t>
      </w:r>
      <w:r w:rsidR="00B81A0C" w:rsidRPr="00B81A0C">
        <w:rPr>
          <w:i/>
        </w:rPr>
        <w:t xml:space="preserve"> </w:t>
      </w:r>
      <w:r w:rsidRPr="00B81A0C">
        <w:rPr>
          <w:i/>
        </w:rPr>
        <w:t>сам</w:t>
      </w:r>
      <w:r w:rsidR="00B81A0C" w:rsidRPr="00B81A0C">
        <w:rPr>
          <w:i/>
        </w:rPr>
        <w:t xml:space="preserve"> </w:t>
      </w:r>
      <w:r w:rsidRPr="00B81A0C">
        <w:rPr>
          <w:i/>
        </w:rPr>
        <w:t>для</w:t>
      </w:r>
      <w:r w:rsidR="00B81A0C" w:rsidRPr="00B81A0C">
        <w:rPr>
          <w:i/>
        </w:rPr>
        <w:t xml:space="preserve"> </w:t>
      </w:r>
      <w:r w:rsidRPr="00B81A0C">
        <w:rPr>
          <w:i/>
        </w:rPr>
        <w:t>себя</w:t>
      </w:r>
      <w:r w:rsidR="00B81A0C" w:rsidRPr="00B81A0C">
        <w:rPr>
          <w:i/>
        </w:rPr>
        <w:t xml:space="preserve"> </w:t>
      </w:r>
      <w:r w:rsidRPr="00B81A0C">
        <w:rPr>
          <w:i/>
        </w:rPr>
        <w:t>принял</w:t>
      </w:r>
      <w:r w:rsidR="00B81A0C" w:rsidRPr="00B81A0C">
        <w:rPr>
          <w:i/>
        </w:rPr>
        <w:t xml:space="preserve"> </w:t>
      </w:r>
      <w:r w:rsidRPr="00B81A0C">
        <w:rPr>
          <w:i/>
        </w:rPr>
        <w:t>решение,</w:t>
      </w:r>
      <w:r w:rsidR="00B81A0C" w:rsidRPr="00B81A0C">
        <w:rPr>
          <w:i/>
        </w:rPr>
        <w:t xml:space="preserve"> </w:t>
      </w:r>
      <w:r w:rsidRPr="00B81A0C">
        <w:rPr>
          <w:i/>
        </w:rPr>
        <w:t>чтобы</w:t>
      </w:r>
      <w:r w:rsidR="00B81A0C" w:rsidRPr="00B81A0C">
        <w:rPr>
          <w:i/>
        </w:rPr>
        <w:t xml:space="preserve"> </w:t>
      </w:r>
      <w:r w:rsidRPr="00B81A0C">
        <w:rPr>
          <w:i/>
        </w:rPr>
        <w:t>участвовать</w:t>
      </w:r>
      <w:r w:rsidR="00B81A0C" w:rsidRPr="00B81A0C">
        <w:rPr>
          <w:i/>
        </w:rPr>
        <w:t xml:space="preserve"> </w:t>
      </w:r>
      <w:r w:rsidRPr="00B81A0C">
        <w:rPr>
          <w:i/>
        </w:rPr>
        <w:t>в</w:t>
      </w:r>
      <w:r w:rsidR="00B81A0C" w:rsidRPr="00B81A0C">
        <w:rPr>
          <w:i/>
        </w:rPr>
        <w:t xml:space="preserve"> </w:t>
      </w:r>
      <w:r w:rsidRPr="00B81A0C">
        <w:rPr>
          <w:i/>
        </w:rPr>
        <w:t>ней</w:t>
      </w:r>
      <w:r w:rsidR="00B81A0C" w:rsidRPr="00B81A0C">
        <w:rPr>
          <w:i/>
        </w:rPr>
        <w:t xml:space="preserve"> </w:t>
      </w:r>
      <w:r w:rsidRPr="00B81A0C">
        <w:rPr>
          <w:i/>
        </w:rPr>
        <w:t>или</w:t>
      </w:r>
      <w:r w:rsidR="00B81A0C" w:rsidRPr="00B81A0C">
        <w:rPr>
          <w:i/>
        </w:rPr>
        <w:t xml:space="preserve"> </w:t>
      </w:r>
      <w:r w:rsidRPr="00B81A0C">
        <w:rPr>
          <w:i/>
        </w:rPr>
        <w:t>нет</w:t>
      </w:r>
      <w:r w:rsidR="00B81A0C" w:rsidRPr="00B81A0C">
        <w:rPr>
          <w:i/>
        </w:rPr>
        <w:t>»</w:t>
      </w:r>
    </w:p>
    <w:p w14:paraId="3109D96D" w14:textId="77777777" w:rsidR="00E5276B" w:rsidRPr="00B81A0C" w:rsidRDefault="00E5276B" w:rsidP="003B3BAA">
      <w:pPr>
        <w:numPr>
          <w:ilvl w:val="0"/>
          <w:numId w:val="27"/>
        </w:numPr>
        <w:rPr>
          <w:i/>
        </w:rPr>
      </w:pPr>
      <w:r w:rsidRPr="00B81A0C">
        <w:rPr>
          <w:i/>
        </w:rPr>
        <w:t>Алексей</w:t>
      </w:r>
      <w:r w:rsidR="00B81A0C" w:rsidRPr="00B81A0C">
        <w:rPr>
          <w:i/>
        </w:rPr>
        <w:t xml:space="preserve"> </w:t>
      </w:r>
      <w:r w:rsidRPr="00B81A0C">
        <w:rPr>
          <w:i/>
        </w:rPr>
        <w:t>Яковлев,</w:t>
      </w:r>
      <w:r w:rsidR="00B81A0C" w:rsidRPr="00B81A0C">
        <w:rPr>
          <w:i/>
        </w:rPr>
        <w:t xml:space="preserve"> </w:t>
      </w:r>
      <w:r w:rsidRPr="00B81A0C">
        <w:rPr>
          <w:i/>
        </w:rPr>
        <w:t>директор</w:t>
      </w:r>
      <w:r w:rsidR="00B81A0C" w:rsidRPr="00B81A0C">
        <w:rPr>
          <w:i/>
        </w:rPr>
        <w:t xml:space="preserve"> </w:t>
      </w:r>
      <w:r w:rsidRPr="00B81A0C">
        <w:rPr>
          <w:i/>
        </w:rPr>
        <w:t>Департамента</w:t>
      </w:r>
      <w:r w:rsidR="00B81A0C" w:rsidRPr="00B81A0C">
        <w:rPr>
          <w:i/>
        </w:rPr>
        <w:t xml:space="preserve"> </w:t>
      </w:r>
      <w:r w:rsidRPr="00B81A0C">
        <w:rPr>
          <w:i/>
        </w:rPr>
        <w:t>финансовой</w:t>
      </w:r>
      <w:r w:rsidR="00B81A0C" w:rsidRPr="00B81A0C">
        <w:rPr>
          <w:i/>
        </w:rPr>
        <w:t xml:space="preserve"> </w:t>
      </w:r>
      <w:r w:rsidR="0009105C" w:rsidRPr="00B81A0C">
        <w:rPr>
          <w:i/>
        </w:rPr>
        <w:t>политики</w:t>
      </w:r>
      <w:r w:rsidR="00B81A0C" w:rsidRPr="00B81A0C">
        <w:rPr>
          <w:i/>
        </w:rPr>
        <w:t xml:space="preserve"> </w:t>
      </w:r>
      <w:r w:rsidR="0009105C" w:rsidRPr="00B81A0C">
        <w:rPr>
          <w:i/>
        </w:rPr>
        <w:t>Минфина</w:t>
      </w:r>
      <w:r w:rsidR="00B81A0C" w:rsidRPr="00B81A0C">
        <w:rPr>
          <w:i/>
        </w:rPr>
        <w:t xml:space="preserve"> </w:t>
      </w:r>
      <w:r w:rsidRPr="00B81A0C">
        <w:rPr>
          <w:i/>
        </w:rPr>
        <w:t>РФ:</w:t>
      </w:r>
      <w:r w:rsidR="00B81A0C" w:rsidRPr="00B81A0C">
        <w:rPr>
          <w:i/>
        </w:rPr>
        <w:t xml:space="preserve"> «</w:t>
      </w:r>
      <w:r w:rsidRPr="00B81A0C">
        <w:rPr>
          <w:i/>
        </w:rPr>
        <w:t>Сложно</w:t>
      </w:r>
      <w:r w:rsidR="00B81A0C" w:rsidRPr="00B81A0C">
        <w:rPr>
          <w:i/>
        </w:rPr>
        <w:t xml:space="preserve"> </w:t>
      </w:r>
      <w:r w:rsidRPr="00B81A0C">
        <w:rPr>
          <w:i/>
        </w:rPr>
        <w:t>решиться</w:t>
      </w:r>
      <w:r w:rsidR="00B81A0C" w:rsidRPr="00B81A0C">
        <w:rPr>
          <w:i/>
        </w:rPr>
        <w:t xml:space="preserve"> </w:t>
      </w:r>
      <w:r w:rsidRPr="00B81A0C">
        <w:rPr>
          <w:i/>
        </w:rPr>
        <w:t>направлять</w:t>
      </w:r>
      <w:r w:rsidR="00B81A0C" w:rsidRPr="00B81A0C">
        <w:rPr>
          <w:i/>
        </w:rPr>
        <w:t xml:space="preserve"> </w:t>
      </w:r>
      <w:r w:rsidRPr="00B81A0C">
        <w:rPr>
          <w:i/>
        </w:rPr>
        <w:t>сразу</w:t>
      </w:r>
      <w:r w:rsidR="00B81A0C" w:rsidRPr="00B81A0C">
        <w:rPr>
          <w:i/>
        </w:rPr>
        <w:t xml:space="preserve"> </w:t>
      </w:r>
      <w:r w:rsidRPr="00B81A0C">
        <w:rPr>
          <w:i/>
        </w:rPr>
        <w:t>крупные</w:t>
      </w:r>
      <w:r w:rsidR="00B81A0C" w:rsidRPr="00B81A0C">
        <w:rPr>
          <w:i/>
        </w:rPr>
        <w:t xml:space="preserve"> </w:t>
      </w:r>
      <w:r w:rsidRPr="00B81A0C">
        <w:rPr>
          <w:i/>
        </w:rPr>
        <w:t>суммы.</w:t>
      </w:r>
      <w:r w:rsidR="00B81A0C" w:rsidRPr="00B81A0C">
        <w:rPr>
          <w:i/>
        </w:rPr>
        <w:t xml:space="preserve"> </w:t>
      </w:r>
      <w:r w:rsidRPr="00B81A0C">
        <w:rPr>
          <w:i/>
        </w:rPr>
        <w:t>Тем</w:t>
      </w:r>
      <w:r w:rsidR="00B81A0C" w:rsidRPr="00B81A0C">
        <w:rPr>
          <w:i/>
        </w:rPr>
        <w:t xml:space="preserve"> </w:t>
      </w:r>
      <w:r w:rsidRPr="00B81A0C">
        <w:rPr>
          <w:i/>
        </w:rPr>
        <w:t>более</w:t>
      </w:r>
      <w:r w:rsidR="00B81A0C" w:rsidRPr="00B81A0C">
        <w:rPr>
          <w:i/>
        </w:rPr>
        <w:t xml:space="preserve"> </w:t>
      </w:r>
      <w:r w:rsidRPr="00B81A0C">
        <w:rPr>
          <w:i/>
        </w:rPr>
        <w:t>на</w:t>
      </w:r>
      <w:r w:rsidR="00B81A0C" w:rsidRPr="00B81A0C">
        <w:rPr>
          <w:i/>
        </w:rPr>
        <w:t xml:space="preserve"> </w:t>
      </w:r>
      <w:r w:rsidRPr="00B81A0C">
        <w:rPr>
          <w:i/>
        </w:rPr>
        <w:t>долгий</w:t>
      </w:r>
      <w:r w:rsidR="00B81A0C" w:rsidRPr="00B81A0C">
        <w:rPr>
          <w:i/>
        </w:rPr>
        <w:t xml:space="preserve"> </w:t>
      </w:r>
      <w:r w:rsidRPr="00B81A0C">
        <w:rPr>
          <w:i/>
        </w:rPr>
        <w:t>срок.</w:t>
      </w:r>
      <w:r w:rsidR="00B81A0C" w:rsidRPr="00B81A0C">
        <w:rPr>
          <w:i/>
        </w:rPr>
        <w:t xml:space="preserve"> </w:t>
      </w:r>
      <w:r w:rsidRPr="00B81A0C">
        <w:rPr>
          <w:i/>
        </w:rPr>
        <w:t>Поэтому</w:t>
      </w:r>
      <w:r w:rsidR="00B81A0C" w:rsidRPr="00B81A0C">
        <w:rPr>
          <w:i/>
        </w:rPr>
        <w:t xml:space="preserve"> </w:t>
      </w:r>
      <w:r w:rsidRPr="00B81A0C">
        <w:rPr>
          <w:i/>
        </w:rPr>
        <w:t>можно</w:t>
      </w:r>
      <w:r w:rsidR="00B81A0C" w:rsidRPr="00B81A0C">
        <w:rPr>
          <w:i/>
        </w:rPr>
        <w:t xml:space="preserve"> </w:t>
      </w:r>
      <w:r w:rsidRPr="00B81A0C">
        <w:rPr>
          <w:i/>
        </w:rPr>
        <w:t>начать</w:t>
      </w:r>
      <w:r w:rsidR="00B81A0C" w:rsidRPr="00B81A0C">
        <w:rPr>
          <w:i/>
        </w:rPr>
        <w:t xml:space="preserve"> </w:t>
      </w:r>
      <w:r w:rsidRPr="00B81A0C">
        <w:rPr>
          <w:i/>
        </w:rPr>
        <w:t>с</w:t>
      </w:r>
      <w:r w:rsidR="00B81A0C" w:rsidRPr="00B81A0C">
        <w:rPr>
          <w:i/>
        </w:rPr>
        <w:t xml:space="preserve"> </w:t>
      </w:r>
      <w:r w:rsidRPr="00B81A0C">
        <w:rPr>
          <w:i/>
        </w:rPr>
        <w:t>небольших</w:t>
      </w:r>
      <w:r w:rsidR="00B81A0C" w:rsidRPr="00B81A0C">
        <w:rPr>
          <w:i/>
        </w:rPr>
        <w:t xml:space="preserve"> </w:t>
      </w:r>
      <w:r w:rsidRPr="00B81A0C">
        <w:rPr>
          <w:i/>
        </w:rPr>
        <w:t>средств,</w:t>
      </w:r>
      <w:r w:rsidR="00B81A0C" w:rsidRPr="00B81A0C">
        <w:rPr>
          <w:i/>
        </w:rPr>
        <w:t xml:space="preserve"> </w:t>
      </w:r>
      <w:r w:rsidRPr="00B81A0C">
        <w:rPr>
          <w:i/>
        </w:rPr>
        <w:t>понемногу</w:t>
      </w:r>
      <w:r w:rsidR="00B81A0C" w:rsidRPr="00B81A0C">
        <w:rPr>
          <w:i/>
        </w:rPr>
        <w:t xml:space="preserve"> </w:t>
      </w:r>
      <w:r w:rsidRPr="00B81A0C">
        <w:rPr>
          <w:i/>
        </w:rPr>
        <w:t>откладывать</w:t>
      </w:r>
      <w:r w:rsidR="00B81A0C" w:rsidRPr="00B81A0C">
        <w:rPr>
          <w:i/>
        </w:rPr>
        <w:t xml:space="preserve"> </w:t>
      </w:r>
      <w:r w:rsidRPr="00B81A0C">
        <w:rPr>
          <w:i/>
        </w:rPr>
        <w:t>в</w:t>
      </w:r>
      <w:r w:rsidR="00B81A0C" w:rsidRPr="00B81A0C">
        <w:rPr>
          <w:i/>
        </w:rPr>
        <w:t xml:space="preserve"> </w:t>
      </w:r>
      <w:r w:rsidRPr="00B81A0C">
        <w:rPr>
          <w:i/>
        </w:rPr>
        <w:t>условиях</w:t>
      </w:r>
      <w:r w:rsidR="00B81A0C" w:rsidRPr="00B81A0C">
        <w:rPr>
          <w:i/>
        </w:rPr>
        <w:t xml:space="preserve"> </w:t>
      </w:r>
      <w:r w:rsidRPr="00B81A0C">
        <w:rPr>
          <w:i/>
        </w:rPr>
        <w:t>программы,</w:t>
      </w:r>
      <w:r w:rsidR="00B81A0C" w:rsidRPr="00B81A0C">
        <w:rPr>
          <w:i/>
        </w:rPr>
        <w:t xml:space="preserve"> </w:t>
      </w:r>
      <w:r w:rsidRPr="00B81A0C">
        <w:rPr>
          <w:i/>
        </w:rPr>
        <w:t>а</w:t>
      </w:r>
      <w:r w:rsidR="00B81A0C" w:rsidRPr="00B81A0C">
        <w:rPr>
          <w:i/>
        </w:rPr>
        <w:t xml:space="preserve"> </w:t>
      </w:r>
      <w:r w:rsidRPr="00B81A0C">
        <w:rPr>
          <w:i/>
        </w:rPr>
        <w:t>после,</w:t>
      </w:r>
      <w:r w:rsidR="00B81A0C" w:rsidRPr="00B81A0C">
        <w:rPr>
          <w:i/>
        </w:rPr>
        <w:t xml:space="preserve"> </w:t>
      </w:r>
      <w:r w:rsidRPr="00B81A0C">
        <w:rPr>
          <w:i/>
        </w:rPr>
        <w:t>посмотрев</w:t>
      </w:r>
      <w:r w:rsidR="00B81A0C" w:rsidRPr="00B81A0C">
        <w:rPr>
          <w:i/>
        </w:rPr>
        <w:t xml:space="preserve"> </w:t>
      </w:r>
      <w:r w:rsidRPr="00B81A0C">
        <w:rPr>
          <w:i/>
        </w:rPr>
        <w:t>в</w:t>
      </w:r>
      <w:r w:rsidR="00B81A0C" w:rsidRPr="00B81A0C">
        <w:rPr>
          <w:i/>
        </w:rPr>
        <w:t xml:space="preserve"> </w:t>
      </w:r>
      <w:r w:rsidRPr="00B81A0C">
        <w:rPr>
          <w:i/>
        </w:rPr>
        <w:t>своем</w:t>
      </w:r>
      <w:r w:rsidR="00B81A0C" w:rsidRPr="00B81A0C">
        <w:rPr>
          <w:i/>
        </w:rPr>
        <w:t xml:space="preserve"> «</w:t>
      </w:r>
      <w:r w:rsidRPr="00B81A0C">
        <w:rPr>
          <w:i/>
        </w:rPr>
        <w:t>личном</w:t>
      </w:r>
      <w:r w:rsidR="00B81A0C" w:rsidRPr="00B81A0C">
        <w:rPr>
          <w:i/>
        </w:rPr>
        <w:t xml:space="preserve"> </w:t>
      </w:r>
      <w:r w:rsidRPr="00B81A0C">
        <w:rPr>
          <w:i/>
        </w:rPr>
        <w:t>кабинете</w:t>
      </w:r>
      <w:r w:rsidR="00B81A0C" w:rsidRPr="00B81A0C">
        <w:rPr>
          <w:i/>
        </w:rPr>
        <w:t xml:space="preserve">» </w:t>
      </w:r>
      <w:r w:rsidRPr="00B81A0C">
        <w:rPr>
          <w:i/>
        </w:rPr>
        <w:t>баланс</w:t>
      </w:r>
      <w:r w:rsidR="00B81A0C" w:rsidRPr="00B81A0C">
        <w:rPr>
          <w:i/>
        </w:rPr>
        <w:t xml:space="preserve"> </w:t>
      </w:r>
      <w:r w:rsidRPr="00B81A0C">
        <w:rPr>
          <w:i/>
        </w:rPr>
        <w:t>по</w:t>
      </w:r>
      <w:r w:rsidR="00B81A0C" w:rsidRPr="00B81A0C">
        <w:rPr>
          <w:i/>
        </w:rPr>
        <w:t xml:space="preserve"> </w:t>
      </w:r>
      <w:r w:rsidRPr="00B81A0C">
        <w:rPr>
          <w:i/>
        </w:rPr>
        <w:t>истечении</w:t>
      </w:r>
      <w:r w:rsidR="00B81A0C" w:rsidRPr="00B81A0C">
        <w:rPr>
          <w:i/>
        </w:rPr>
        <w:t xml:space="preserve"> </w:t>
      </w:r>
      <w:r w:rsidRPr="00B81A0C">
        <w:rPr>
          <w:i/>
        </w:rPr>
        <w:t>года,</w:t>
      </w:r>
      <w:r w:rsidR="00B81A0C" w:rsidRPr="00B81A0C">
        <w:rPr>
          <w:i/>
        </w:rPr>
        <w:t xml:space="preserve"> </w:t>
      </w:r>
      <w:r w:rsidRPr="00B81A0C">
        <w:rPr>
          <w:i/>
        </w:rPr>
        <w:t>понять,</w:t>
      </w:r>
      <w:r w:rsidR="00B81A0C" w:rsidRPr="00B81A0C">
        <w:rPr>
          <w:i/>
        </w:rPr>
        <w:t xml:space="preserve"> </w:t>
      </w:r>
      <w:r w:rsidRPr="00B81A0C">
        <w:rPr>
          <w:i/>
        </w:rPr>
        <w:t>насколько</w:t>
      </w:r>
      <w:r w:rsidR="00B81A0C" w:rsidRPr="00B81A0C">
        <w:rPr>
          <w:i/>
        </w:rPr>
        <w:t xml:space="preserve"> </w:t>
      </w:r>
      <w:r w:rsidRPr="00B81A0C">
        <w:rPr>
          <w:i/>
        </w:rPr>
        <w:t>это</w:t>
      </w:r>
      <w:r w:rsidR="00B81A0C" w:rsidRPr="00B81A0C">
        <w:rPr>
          <w:i/>
        </w:rPr>
        <w:t xml:space="preserve"> </w:t>
      </w:r>
      <w:r w:rsidRPr="00B81A0C">
        <w:rPr>
          <w:i/>
        </w:rPr>
        <w:t>выгодно.</w:t>
      </w:r>
      <w:r w:rsidR="00B81A0C" w:rsidRPr="00B81A0C">
        <w:rPr>
          <w:i/>
        </w:rPr>
        <w:t xml:space="preserve"> </w:t>
      </w:r>
      <w:r w:rsidRPr="00B81A0C">
        <w:rPr>
          <w:i/>
        </w:rPr>
        <w:t>Участие</w:t>
      </w:r>
      <w:r w:rsidR="00B81A0C" w:rsidRPr="00B81A0C">
        <w:rPr>
          <w:i/>
        </w:rPr>
        <w:t xml:space="preserve"> </w:t>
      </w:r>
      <w:r w:rsidRPr="00B81A0C">
        <w:rPr>
          <w:i/>
        </w:rPr>
        <w:t>в</w:t>
      </w:r>
      <w:r w:rsidR="00B81A0C" w:rsidRPr="00B81A0C">
        <w:rPr>
          <w:i/>
        </w:rPr>
        <w:t xml:space="preserve"> </w:t>
      </w:r>
      <w:r w:rsidRPr="00B81A0C">
        <w:rPr>
          <w:i/>
        </w:rPr>
        <w:t>программе</w:t>
      </w:r>
      <w:r w:rsidR="00B81A0C" w:rsidRPr="00B81A0C">
        <w:rPr>
          <w:i/>
        </w:rPr>
        <w:t xml:space="preserve"> </w:t>
      </w:r>
      <w:r w:rsidRPr="00B81A0C">
        <w:rPr>
          <w:i/>
        </w:rPr>
        <w:t>добровольно.</w:t>
      </w:r>
      <w:r w:rsidR="00B81A0C" w:rsidRPr="00B81A0C">
        <w:rPr>
          <w:i/>
        </w:rPr>
        <w:t xml:space="preserve"> </w:t>
      </w:r>
      <w:r w:rsidRPr="00B81A0C">
        <w:rPr>
          <w:i/>
        </w:rPr>
        <w:t>Но</w:t>
      </w:r>
      <w:r w:rsidR="00B81A0C" w:rsidRPr="00B81A0C">
        <w:rPr>
          <w:i/>
        </w:rPr>
        <w:t xml:space="preserve"> </w:t>
      </w:r>
      <w:r w:rsidRPr="00B81A0C">
        <w:rPr>
          <w:i/>
        </w:rPr>
        <w:t>хочу</w:t>
      </w:r>
      <w:r w:rsidR="00B81A0C" w:rsidRPr="00B81A0C">
        <w:rPr>
          <w:i/>
        </w:rPr>
        <w:t xml:space="preserve"> </w:t>
      </w:r>
      <w:r w:rsidRPr="00B81A0C">
        <w:rPr>
          <w:i/>
        </w:rPr>
        <w:t>подчеркнуть,</w:t>
      </w:r>
      <w:r w:rsidR="00B81A0C" w:rsidRPr="00B81A0C">
        <w:rPr>
          <w:i/>
        </w:rPr>
        <w:t xml:space="preserve"> </w:t>
      </w:r>
      <w:r w:rsidRPr="00B81A0C">
        <w:rPr>
          <w:i/>
        </w:rPr>
        <w:t>что</w:t>
      </w:r>
      <w:r w:rsidR="00B81A0C" w:rsidRPr="00B81A0C">
        <w:rPr>
          <w:i/>
        </w:rPr>
        <w:t xml:space="preserve"> </w:t>
      </w:r>
      <w:r w:rsidRPr="00B81A0C">
        <w:rPr>
          <w:i/>
        </w:rPr>
        <w:t>ни</w:t>
      </w:r>
      <w:r w:rsidR="00B81A0C" w:rsidRPr="00B81A0C">
        <w:rPr>
          <w:i/>
        </w:rPr>
        <w:t xml:space="preserve"> </w:t>
      </w:r>
      <w:r w:rsidRPr="00B81A0C">
        <w:rPr>
          <w:i/>
        </w:rPr>
        <w:t>по</w:t>
      </w:r>
      <w:r w:rsidR="00B81A0C" w:rsidRPr="00B81A0C">
        <w:rPr>
          <w:i/>
        </w:rPr>
        <w:t xml:space="preserve"> </w:t>
      </w:r>
      <w:r w:rsidRPr="00B81A0C">
        <w:rPr>
          <w:i/>
        </w:rPr>
        <w:t>одному</w:t>
      </w:r>
      <w:r w:rsidR="00B81A0C" w:rsidRPr="00B81A0C">
        <w:rPr>
          <w:i/>
        </w:rPr>
        <w:t xml:space="preserve"> </w:t>
      </w:r>
      <w:r w:rsidRPr="00B81A0C">
        <w:rPr>
          <w:i/>
        </w:rPr>
        <w:t>финансовому</w:t>
      </w:r>
      <w:r w:rsidR="00B81A0C" w:rsidRPr="00B81A0C">
        <w:rPr>
          <w:i/>
        </w:rPr>
        <w:t xml:space="preserve"> </w:t>
      </w:r>
      <w:r w:rsidRPr="00B81A0C">
        <w:rPr>
          <w:i/>
        </w:rPr>
        <w:t>продукту</w:t>
      </w:r>
      <w:r w:rsidR="00B81A0C" w:rsidRPr="00B81A0C">
        <w:rPr>
          <w:i/>
        </w:rPr>
        <w:t xml:space="preserve"> </w:t>
      </w:r>
      <w:r w:rsidRPr="00B81A0C">
        <w:rPr>
          <w:i/>
        </w:rPr>
        <w:t>государство</w:t>
      </w:r>
      <w:r w:rsidR="00B81A0C" w:rsidRPr="00B81A0C">
        <w:rPr>
          <w:i/>
        </w:rPr>
        <w:t xml:space="preserve"> </w:t>
      </w:r>
      <w:r w:rsidRPr="00B81A0C">
        <w:rPr>
          <w:i/>
        </w:rPr>
        <w:t>ещ</w:t>
      </w:r>
      <w:r w:rsidR="00B81A0C" w:rsidRPr="00B81A0C">
        <w:rPr>
          <w:i/>
        </w:rPr>
        <w:t xml:space="preserve">е </w:t>
      </w:r>
      <w:r w:rsidRPr="00B81A0C">
        <w:rPr>
          <w:i/>
        </w:rPr>
        <w:t>не</w:t>
      </w:r>
      <w:r w:rsidR="00B81A0C" w:rsidRPr="00B81A0C">
        <w:rPr>
          <w:i/>
        </w:rPr>
        <w:t xml:space="preserve"> </w:t>
      </w:r>
      <w:r w:rsidRPr="00B81A0C">
        <w:rPr>
          <w:i/>
        </w:rPr>
        <w:t>давало</w:t>
      </w:r>
      <w:r w:rsidR="00B81A0C" w:rsidRPr="00B81A0C">
        <w:rPr>
          <w:i/>
        </w:rPr>
        <w:t xml:space="preserve"> </w:t>
      </w:r>
      <w:r w:rsidRPr="00B81A0C">
        <w:rPr>
          <w:i/>
        </w:rPr>
        <w:t>такой</w:t>
      </w:r>
      <w:r w:rsidR="00B81A0C" w:rsidRPr="00B81A0C">
        <w:rPr>
          <w:i/>
        </w:rPr>
        <w:t xml:space="preserve"> </w:t>
      </w:r>
      <w:r w:rsidRPr="00B81A0C">
        <w:rPr>
          <w:i/>
        </w:rPr>
        <w:t>комплекс</w:t>
      </w:r>
      <w:r w:rsidR="00B81A0C" w:rsidRPr="00B81A0C">
        <w:rPr>
          <w:i/>
        </w:rPr>
        <w:t xml:space="preserve"> </w:t>
      </w:r>
      <w:r w:rsidRPr="00B81A0C">
        <w:rPr>
          <w:i/>
        </w:rPr>
        <w:t>стимулов</w:t>
      </w:r>
      <w:r w:rsidR="00B81A0C" w:rsidRPr="00B81A0C">
        <w:rPr>
          <w:i/>
        </w:rPr>
        <w:t>»</w:t>
      </w:r>
    </w:p>
    <w:p w14:paraId="61E6F932" w14:textId="77777777" w:rsidR="004B45B4" w:rsidRPr="00B81A0C" w:rsidRDefault="004B45B4" w:rsidP="003B3BAA">
      <w:pPr>
        <w:numPr>
          <w:ilvl w:val="0"/>
          <w:numId w:val="27"/>
        </w:numPr>
        <w:rPr>
          <w:i/>
        </w:rPr>
      </w:pPr>
      <w:r w:rsidRPr="00B81A0C">
        <w:rPr>
          <w:i/>
        </w:rPr>
        <w:t>Алексей</w:t>
      </w:r>
      <w:r w:rsidR="00B81A0C" w:rsidRPr="00B81A0C">
        <w:rPr>
          <w:i/>
        </w:rPr>
        <w:t xml:space="preserve"> </w:t>
      </w:r>
      <w:r w:rsidRPr="00B81A0C">
        <w:rPr>
          <w:i/>
        </w:rPr>
        <w:t>Денисов,</w:t>
      </w:r>
      <w:r w:rsidR="00B81A0C" w:rsidRPr="00B81A0C">
        <w:rPr>
          <w:i/>
        </w:rPr>
        <w:t xml:space="preserve"> </w:t>
      </w:r>
      <w:r w:rsidRPr="00B81A0C">
        <w:rPr>
          <w:i/>
        </w:rPr>
        <w:t>вице-президент</w:t>
      </w:r>
      <w:r w:rsidR="00B81A0C" w:rsidRPr="00B81A0C">
        <w:rPr>
          <w:i/>
        </w:rPr>
        <w:t xml:space="preserve"> </w:t>
      </w:r>
      <w:r w:rsidRPr="00B81A0C">
        <w:rPr>
          <w:i/>
        </w:rPr>
        <w:t>НАПФ:</w:t>
      </w:r>
      <w:r w:rsidR="00B81A0C" w:rsidRPr="00B81A0C">
        <w:rPr>
          <w:i/>
        </w:rPr>
        <w:t xml:space="preserve"> «</w:t>
      </w:r>
      <w:r w:rsidRPr="00B81A0C">
        <w:rPr>
          <w:i/>
        </w:rPr>
        <w:t>На</w:t>
      </w:r>
      <w:r w:rsidR="00B81A0C" w:rsidRPr="00B81A0C">
        <w:rPr>
          <w:i/>
        </w:rPr>
        <w:t xml:space="preserve"> </w:t>
      </w:r>
      <w:r w:rsidRPr="00B81A0C">
        <w:rPr>
          <w:i/>
        </w:rPr>
        <w:t>самом</w:t>
      </w:r>
      <w:r w:rsidR="00B81A0C" w:rsidRPr="00B81A0C">
        <w:rPr>
          <w:i/>
        </w:rPr>
        <w:t xml:space="preserve"> </w:t>
      </w:r>
      <w:r w:rsidRPr="00B81A0C">
        <w:rPr>
          <w:i/>
        </w:rPr>
        <w:t>деле</w:t>
      </w:r>
      <w:r w:rsidR="00B81A0C" w:rsidRPr="00B81A0C">
        <w:rPr>
          <w:i/>
        </w:rPr>
        <w:t xml:space="preserve"> </w:t>
      </w:r>
      <w:r w:rsidRPr="00B81A0C">
        <w:rPr>
          <w:i/>
        </w:rPr>
        <w:t>вс</w:t>
      </w:r>
      <w:r w:rsidR="00B81A0C" w:rsidRPr="00B81A0C">
        <w:rPr>
          <w:i/>
        </w:rPr>
        <w:t xml:space="preserve">е </w:t>
      </w:r>
      <w:r w:rsidRPr="00B81A0C">
        <w:rPr>
          <w:i/>
        </w:rPr>
        <w:t>просто.</w:t>
      </w:r>
      <w:r w:rsidR="00B81A0C" w:rsidRPr="00B81A0C">
        <w:rPr>
          <w:i/>
        </w:rPr>
        <w:t xml:space="preserve"> </w:t>
      </w:r>
      <w:r w:rsidRPr="00B81A0C">
        <w:rPr>
          <w:i/>
        </w:rPr>
        <w:t>Внутренние</w:t>
      </w:r>
      <w:r w:rsidR="00B81A0C" w:rsidRPr="00B81A0C">
        <w:rPr>
          <w:i/>
        </w:rPr>
        <w:t xml:space="preserve"> </w:t>
      </w:r>
      <w:r w:rsidRPr="00B81A0C">
        <w:rPr>
          <w:i/>
        </w:rPr>
        <w:t>инвестиции</w:t>
      </w:r>
      <w:r w:rsidR="00B81A0C" w:rsidRPr="00B81A0C">
        <w:rPr>
          <w:i/>
        </w:rPr>
        <w:t xml:space="preserve"> </w:t>
      </w:r>
      <w:r w:rsidRPr="00B81A0C">
        <w:rPr>
          <w:i/>
        </w:rPr>
        <w:t>нужны</w:t>
      </w:r>
      <w:r w:rsidR="00B81A0C" w:rsidRPr="00B81A0C">
        <w:rPr>
          <w:i/>
        </w:rPr>
        <w:t xml:space="preserve"> </w:t>
      </w:r>
      <w:r w:rsidRPr="00B81A0C">
        <w:rPr>
          <w:i/>
        </w:rPr>
        <w:t>государству</w:t>
      </w:r>
      <w:r w:rsidR="00B81A0C" w:rsidRPr="00B81A0C">
        <w:rPr>
          <w:i/>
        </w:rPr>
        <w:t xml:space="preserve"> </w:t>
      </w:r>
      <w:r w:rsidRPr="00B81A0C">
        <w:rPr>
          <w:i/>
        </w:rPr>
        <w:t>для</w:t>
      </w:r>
      <w:r w:rsidR="00B81A0C" w:rsidRPr="00B81A0C">
        <w:rPr>
          <w:i/>
        </w:rPr>
        <w:t xml:space="preserve"> </w:t>
      </w:r>
      <w:r w:rsidRPr="00B81A0C">
        <w:rPr>
          <w:i/>
        </w:rPr>
        <w:t>того,</w:t>
      </w:r>
      <w:r w:rsidR="00B81A0C" w:rsidRPr="00B81A0C">
        <w:rPr>
          <w:i/>
        </w:rPr>
        <w:t xml:space="preserve"> </w:t>
      </w:r>
      <w:r w:rsidRPr="00B81A0C">
        <w:rPr>
          <w:i/>
        </w:rPr>
        <w:t>чтобы</w:t>
      </w:r>
      <w:r w:rsidR="00B81A0C" w:rsidRPr="00B81A0C">
        <w:rPr>
          <w:i/>
        </w:rPr>
        <w:t xml:space="preserve"> </w:t>
      </w:r>
      <w:r w:rsidRPr="00B81A0C">
        <w:rPr>
          <w:i/>
        </w:rPr>
        <w:t>вкладывать,</w:t>
      </w:r>
      <w:r w:rsidR="00B81A0C" w:rsidRPr="00B81A0C">
        <w:rPr>
          <w:i/>
        </w:rPr>
        <w:t xml:space="preserve"> </w:t>
      </w:r>
      <w:r w:rsidRPr="00B81A0C">
        <w:rPr>
          <w:i/>
        </w:rPr>
        <w:t>например,</w:t>
      </w:r>
      <w:r w:rsidR="00B81A0C" w:rsidRPr="00B81A0C">
        <w:rPr>
          <w:i/>
        </w:rPr>
        <w:t xml:space="preserve"> </w:t>
      </w:r>
      <w:r w:rsidRPr="00B81A0C">
        <w:rPr>
          <w:i/>
        </w:rPr>
        <w:t>в</w:t>
      </w:r>
      <w:r w:rsidR="00B81A0C" w:rsidRPr="00B81A0C">
        <w:rPr>
          <w:i/>
        </w:rPr>
        <w:t xml:space="preserve"> </w:t>
      </w:r>
      <w:r w:rsidRPr="00B81A0C">
        <w:rPr>
          <w:i/>
        </w:rPr>
        <w:t>инфраструктурные</w:t>
      </w:r>
      <w:r w:rsidR="00B81A0C" w:rsidRPr="00B81A0C">
        <w:rPr>
          <w:i/>
        </w:rPr>
        <w:t xml:space="preserve"> </w:t>
      </w:r>
      <w:r w:rsidRPr="00B81A0C">
        <w:rPr>
          <w:i/>
        </w:rPr>
        <w:t>объекты,</w:t>
      </w:r>
      <w:r w:rsidR="00B81A0C" w:rsidRPr="00B81A0C">
        <w:rPr>
          <w:i/>
        </w:rPr>
        <w:t xml:space="preserve"> </w:t>
      </w:r>
      <w:r w:rsidRPr="00B81A0C">
        <w:rPr>
          <w:i/>
        </w:rPr>
        <w:t>глобальные</w:t>
      </w:r>
      <w:r w:rsidR="00B81A0C" w:rsidRPr="00B81A0C">
        <w:rPr>
          <w:i/>
        </w:rPr>
        <w:t xml:space="preserve"> </w:t>
      </w:r>
      <w:r w:rsidRPr="00B81A0C">
        <w:rPr>
          <w:i/>
        </w:rPr>
        <w:t>проекты.</w:t>
      </w:r>
      <w:r w:rsidR="00B81A0C" w:rsidRPr="00B81A0C">
        <w:rPr>
          <w:i/>
        </w:rPr>
        <w:t xml:space="preserve"> </w:t>
      </w:r>
      <w:r w:rsidRPr="00B81A0C">
        <w:rPr>
          <w:i/>
        </w:rPr>
        <w:t>Участником</w:t>
      </w:r>
      <w:r w:rsidR="00B81A0C" w:rsidRPr="00B81A0C">
        <w:rPr>
          <w:i/>
        </w:rPr>
        <w:t xml:space="preserve"> </w:t>
      </w:r>
      <w:r w:rsidRPr="00B81A0C">
        <w:rPr>
          <w:i/>
        </w:rPr>
        <w:t>ПДС</w:t>
      </w:r>
      <w:r w:rsidR="00B81A0C" w:rsidRPr="00B81A0C">
        <w:rPr>
          <w:i/>
        </w:rPr>
        <w:t xml:space="preserve"> </w:t>
      </w:r>
      <w:r w:rsidRPr="00B81A0C">
        <w:rPr>
          <w:i/>
        </w:rPr>
        <w:t>можно</w:t>
      </w:r>
      <w:r w:rsidR="00B81A0C" w:rsidRPr="00B81A0C">
        <w:rPr>
          <w:i/>
        </w:rPr>
        <w:t xml:space="preserve"> </w:t>
      </w:r>
      <w:r w:rsidRPr="00B81A0C">
        <w:rPr>
          <w:i/>
        </w:rPr>
        <w:t>стать,</w:t>
      </w:r>
      <w:r w:rsidR="00B81A0C" w:rsidRPr="00B81A0C">
        <w:rPr>
          <w:i/>
        </w:rPr>
        <w:t xml:space="preserve"> </w:t>
      </w:r>
      <w:r w:rsidRPr="00B81A0C">
        <w:rPr>
          <w:i/>
        </w:rPr>
        <w:t>заключив</w:t>
      </w:r>
      <w:r w:rsidR="00B81A0C" w:rsidRPr="00B81A0C">
        <w:rPr>
          <w:i/>
        </w:rPr>
        <w:t xml:space="preserve"> </w:t>
      </w:r>
      <w:r w:rsidRPr="00B81A0C">
        <w:rPr>
          <w:i/>
        </w:rPr>
        <w:t>договор</w:t>
      </w:r>
      <w:r w:rsidR="00B81A0C" w:rsidRPr="00B81A0C">
        <w:rPr>
          <w:i/>
        </w:rPr>
        <w:t xml:space="preserve"> </w:t>
      </w:r>
      <w:r w:rsidRPr="00B81A0C">
        <w:rPr>
          <w:i/>
        </w:rPr>
        <w:t>с</w:t>
      </w:r>
      <w:r w:rsidR="00B81A0C" w:rsidRPr="00B81A0C">
        <w:rPr>
          <w:i/>
        </w:rPr>
        <w:t xml:space="preserve"> </w:t>
      </w:r>
      <w:r w:rsidRPr="00B81A0C">
        <w:rPr>
          <w:i/>
        </w:rPr>
        <w:t>одним</w:t>
      </w:r>
      <w:r w:rsidR="00B81A0C" w:rsidRPr="00B81A0C">
        <w:rPr>
          <w:i/>
        </w:rPr>
        <w:t xml:space="preserve"> </w:t>
      </w:r>
      <w:r w:rsidRPr="00B81A0C">
        <w:rPr>
          <w:i/>
        </w:rPr>
        <w:t>из</w:t>
      </w:r>
      <w:r w:rsidR="00B81A0C" w:rsidRPr="00B81A0C">
        <w:rPr>
          <w:i/>
        </w:rPr>
        <w:t xml:space="preserve"> </w:t>
      </w:r>
      <w:r w:rsidRPr="00B81A0C">
        <w:rPr>
          <w:i/>
        </w:rPr>
        <w:t>негосударственных</w:t>
      </w:r>
      <w:r w:rsidR="00B81A0C" w:rsidRPr="00B81A0C">
        <w:rPr>
          <w:i/>
        </w:rPr>
        <w:t xml:space="preserve"> </w:t>
      </w:r>
      <w:r w:rsidRPr="00B81A0C">
        <w:rPr>
          <w:i/>
        </w:rPr>
        <w:t>пенсионных</w:t>
      </w:r>
      <w:r w:rsidR="00B81A0C" w:rsidRPr="00B81A0C">
        <w:rPr>
          <w:i/>
        </w:rPr>
        <w:t xml:space="preserve"> </w:t>
      </w:r>
      <w:r w:rsidRPr="00B81A0C">
        <w:rPr>
          <w:i/>
        </w:rPr>
        <w:t>фондов.</w:t>
      </w:r>
      <w:r w:rsidR="00B81A0C" w:rsidRPr="00B81A0C">
        <w:rPr>
          <w:i/>
        </w:rPr>
        <w:t xml:space="preserve"> </w:t>
      </w:r>
      <w:r w:rsidRPr="00B81A0C">
        <w:rPr>
          <w:i/>
        </w:rPr>
        <w:t>Всего</w:t>
      </w:r>
      <w:r w:rsidR="00B81A0C" w:rsidRPr="00B81A0C">
        <w:rPr>
          <w:i/>
        </w:rPr>
        <w:t xml:space="preserve"> </w:t>
      </w:r>
      <w:r w:rsidRPr="00B81A0C">
        <w:rPr>
          <w:i/>
        </w:rPr>
        <w:t>их</w:t>
      </w:r>
      <w:r w:rsidR="00B81A0C" w:rsidRPr="00B81A0C">
        <w:rPr>
          <w:i/>
        </w:rPr>
        <w:t xml:space="preserve"> </w:t>
      </w:r>
      <w:r w:rsidRPr="00B81A0C">
        <w:rPr>
          <w:i/>
        </w:rPr>
        <w:t>в</w:t>
      </w:r>
      <w:r w:rsidR="00B81A0C" w:rsidRPr="00B81A0C">
        <w:rPr>
          <w:i/>
        </w:rPr>
        <w:t xml:space="preserve"> </w:t>
      </w:r>
      <w:r w:rsidRPr="00B81A0C">
        <w:rPr>
          <w:i/>
        </w:rPr>
        <w:t>России</w:t>
      </w:r>
      <w:r w:rsidR="00B81A0C" w:rsidRPr="00B81A0C">
        <w:rPr>
          <w:i/>
        </w:rPr>
        <w:t xml:space="preserve"> </w:t>
      </w:r>
      <w:r w:rsidRPr="00B81A0C">
        <w:rPr>
          <w:i/>
        </w:rPr>
        <w:t>35,</w:t>
      </w:r>
      <w:r w:rsidR="00B81A0C" w:rsidRPr="00B81A0C">
        <w:rPr>
          <w:i/>
        </w:rPr>
        <w:t xml:space="preserve"> </w:t>
      </w:r>
      <w:r w:rsidRPr="00B81A0C">
        <w:rPr>
          <w:i/>
        </w:rPr>
        <w:t>и</w:t>
      </w:r>
      <w:r w:rsidR="00B81A0C" w:rsidRPr="00B81A0C">
        <w:rPr>
          <w:i/>
        </w:rPr>
        <w:t xml:space="preserve"> </w:t>
      </w:r>
      <w:r w:rsidRPr="00B81A0C">
        <w:rPr>
          <w:i/>
        </w:rPr>
        <w:t>29</w:t>
      </w:r>
      <w:r w:rsidR="00B81A0C" w:rsidRPr="00B81A0C">
        <w:rPr>
          <w:i/>
        </w:rPr>
        <w:t xml:space="preserve"> </w:t>
      </w:r>
      <w:r w:rsidRPr="00B81A0C">
        <w:rPr>
          <w:i/>
        </w:rPr>
        <w:t>из</w:t>
      </w:r>
      <w:r w:rsidR="00B81A0C" w:rsidRPr="00B81A0C">
        <w:rPr>
          <w:i/>
        </w:rPr>
        <w:t xml:space="preserve"> </w:t>
      </w:r>
      <w:r w:rsidRPr="00B81A0C">
        <w:rPr>
          <w:i/>
        </w:rPr>
        <w:t>них</w:t>
      </w:r>
      <w:r w:rsidR="00B81A0C" w:rsidRPr="00B81A0C">
        <w:rPr>
          <w:i/>
        </w:rPr>
        <w:t xml:space="preserve"> </w:t>
      </w:r>
      <w:r w:rsidRPr="00B81A0C">
        <w:rPr>
          <w:i/>
        </w:rPr>
        <w:t>подключились</w:t>
      </w:r>
      <w:r w:rsidR="00B81A0C" w:rsidRPr="00B81A0C">
        <w:rPr>
          <w:i/>
        </w:rPr>
        <w:t xml:space="preserve"> </w:t>
      </w:r>
      <w:r w:rsidRPr="00B81A0C">
        <w:rPr>
          <w:i/>
        </w:rPr>
        <w:t>к</w:t>
      </w:r>
      <w:r w:rsidR="00B81A0C" w:rsidRPr="00B81A0C">
        <w:rPr>
          <w:i/>
        </w:rPr>
        <w:t xml:space="preserve"> </w:t>
      </w:r>
      <w:r w:rsidRPr="00B81A0C">
        <w:rPr>
          <w:i/>
        </w:rPr>
        <w:t>ПДС.</w:t>
      </w:r>
      <w:r w:rsidR="00B81A0C" w:rsidRPr="00B81A0C">
        <w:rPr>
          <w:i/>
        </w:rPr>
        <w:t xml:space="preserve"> </w:t>
      </w:r>
      <w:r w:rsidRPr="00B81A0C">
        <w:rPr>
          <w:i/>
        </w:rPr>
        <w:t>В</w:t>
      </w:r>
      <w:r w:rsidR="00B81A0C" w:rsidRPr="00B81A0C">
        <w:rPr>
          <w:i/>
        </w:rPr>
        <w:t xml:space="preserve"> </w:t>
      </w:r>
      <w:r w:rsidRPr="00B81A0C">
        <w:rPr>
          <w:i/>
        </w:rPr>
        <w:t>Калининградской</w:t>
      </w:r>
      <w:r w:rsidR="00B81A0C" w:rsidRPr="00B81A0C">
        <w:rPr>
          <w:i/>
        </w:rPr>
        <w:t xml:space="preserve"> </w:t>
      </w:r>
      <w:r w:rsidRPr="00B81A0C">
        <w:rPr>
          <w:i/>
        </w:rPr>
        <w:t>области</w:t>
      </w:r>
      <w:r w:rsidR="00B81A0C" w:rsidRPr="00B81A0C">
        <w:rPr>
          <w:i/>
        </w:rPr>
        <w:t xml:space="preserve"> </w:t>
      </w:r>
      <w:r w:rsidRPr="00B81A0C">
        <w:rPr>
          <w:i/>
        </w:rPr>
        <w:t>только</w:t>
      </w:r>
      <w:r w:rsidR="00B81A0C" w:rsidRPr="00B81A0C">
        <w:rPr>
          <w:i/>
        </w:rPr>
        <w:t xml:space="preserve"> </w:t>
      </w:r>
      <w:r w:rsidRPr="00B81A0C">
        <w:rPr>
          <w:i/>
        </w:rPr>
        <w:t>за</w:t>
      </w:r>
      <w:r w:rsidR="00B81A0C" w:rsidRPr="00B81A0C">
        <w:rPr>
          <w:i/>
        </w:rPr>
        <w:t xml:space="preserve"> </w:t>
      </w:r>
      <w:r w:rsidRPr="00B81A0C">
        <w:rPr>
          <w:i/>
        </w:rPr>
        <w:t>последний</w:t>
      </w:r>
      <w:r w:rsidR="00B81A0C" w:rsidRPr="00B81A0C">
        <w:rPr>
          <w:i/>
        </w:rPr>
        <w:t xml:space="preserve"> </w:t>
      </w:r>
      <w:r w:rsidRPr="00B81A0C">
        <w:rPr>
          <w:i/>
        </w:rPr>
        <w:t>месяц</w:t>
      </w:r>
      <w:r w:rsidR="00B81A0C" w:rsidRPr="00B81A0C">
        <w:rPr>
          <w:i/>
        </w:rPr>
        <w:t xml:space="preserve"> </w:t>
      </w:r>
      <w:r w:rsidRPr="00B81A0C">
        <w:rPr>
          <w:i/>
        </w:rPr>
        <w:t>около</w:t>
      </w:r>
      <w:r w:rsidR="00B81A0C" w:rsidRPr="00B81A0C">
        <w:rPr>
          <w:i/>
        </w:rPr>
        <w:t xml:space="preserve"> </w:t>
      </w:r>
      <w:r w:rsidRPr="00B81A0C">
        <w:rPr>
          <w:i/>
        </w:rPr>
        <w:t>2</w:t>
      </w:r>
      <w:r w:rsidR="00B81A0C" w:rsidRPr="00B81A0C">
        <w:rPr>
          <w:i/>
        </w:rPr>
        <w:t xml:space="preserve"> </w:t>
      </w:r>
      <w:r w:rsidRPr="00B81A0C">
        <w:rPr>
          <w:i/>
        </w:rPr>
        <w:t>000</w:t>
      </w:r>
      <w:r w:rsidR="00B81A0C" w:rsidRPr="00B81A0C">
        <w:rPr>
          <w:i/>
        </w:rPr>
        <w:t xml:space="preserve"> </w:t>
      </w:r>
      <w:r w:rsidRPr="00B81A0C">
        <w:rPr>
          <w:i/>
        </w:rPr>
        <w:t>человек</w:t>
      </w:r>
      <w:r w:rsidR="00B81A0C" w:rsidRPr="00B81A0C">
        <w:rPr>
          <w:i/>
        </w:rPr>
        <w:t xml:space="preserve"> </w:t>
      </w:r>
      <w:r w:rsidRPr="00B81A0C">
        <w:rPr>
          <w:i/>
        </w:rPr>
        <w:t>такие</w:t>
      </w:r>
      <w:r w:rsidR="00B81A0C" w:rsidRPr="00B81A0C">
        <w:rPr>
          <w:i/>
        </w:rPr>
        <w:t xml:space="preserve"> </w:t>
      </w:r>
      <w:r w:rsidRPr="00B81A0C">
        <w:rPr>
          <w:i/>
        </w:rPr>
        <w:t>договоры</w:t>
      </w:r>
      <w:r w:rsidR="00B81A0C" w:rsidRPr="00B81A0C">
        <w:rPr>
          <w:i/>
        </w:rPr>
        <w:t xml:space="preserve"> </w:t>
      </w:r>
      <w:r w:rsidRPr="00B81A0C">
        <w:rPr>
          <w:i/>
        </w:rPr>
        <w:t>заключили</w:t>
      </w:r>
      <w:r w:rsidR="00B81A0C" w:rsidRPr="00B81A0C">
        <w:rPr>
          <w:i/>
        </w:rPr>
        <w:t>»</w:t>
      </w:r>
    </w:p>
    <w:p w14:paraId="74F2E1C1" w14:textId="77777777" w:rsidR="0009105C" w:rsidRPr="00B81A0C" w:rsidRDefault="0009105C" w:rsidP="0009105C">
      <w:pPr>
        <w:numPr>
          <w:ilvl w:val="0"/>
          <w:numId w:val="27"/>
        </w:numPr>
        <w:rPr>
          <w:i/>
        </w:rPr>
      </w:pPr>
      <w:r w:rsidRPr="00B81A0C">
        <w:rPr>
          <w:i/>
        </w:rPr>
        <w:t>Аркадий</w:t>
      </w:r>
      <w:r w:rsidR="00B81A0C" w:rsidRPr="00B81A0C">
        <w:rPr>
          <w:i/>
        </w:rPr>
        <w:t xml:space="preserve"> </w:t>
      </w:r>
      <w:r w:rsidRPr="00B81A0C">
        <w:rPr>
          <w:i/>
        </w:rPr>
        <w:t>Недбай,</w:t>
      </w:r>
      <w:r w:rsidR="00B81A0C" w:rsidRPr="00B81A0C">
        <w:rPr>
          <w:i/>
        </w:rPr>
        <w:t xml:space="preserve"> </w:t>
      </w:r>
      <w:r w:rsidRPr="00B81A0C">
        <w:rPr>
          <w:i/>
        </w:rPr>
        <w:t>председатель</w:t>
      </w:r>
      <w:r w:rsidR="00B81A0C" w:rsidRPr="00B81A0C">
        <w:rPr>
          <w:i/>
        </w:rPr>
        <w:t xml:space="preserve"> </w:t>
      </w:r>
      <w:r w:rsidRPr="00B81A0C">
        <w:rPr>
          <w:i/>
        </w:rPr>
        <w:t>совета</w:t>
      </w:r>
      <w:r w:rsidR="00B81A0C" w:rsidRPr="00B81A0C">
        <w:rPr>
          <w:i/>
        </w:rPr>
        <w:t xml:space="preserve"> </w:t>
      </w:r>
      <w:r w:rsidRPr="00B81A0C">
        <w:rPr>
          <w:i/>
        </w:rPr>
        <w:t>НАПФ:</w:t>
      </w:r>
      <w:r w:rsidR="00B81A0C" w:rsidRPr="00B81A0C">
        <w:rPr>
          <w:i/>
        </w:rPr>
        <w:t xml:space="preserve"> «</w:t>
      </w:r>
      <w:r w:rsidRPr="00B81A0C">
        <w:rPr>
          <w:i/>
        </w:rPr>
        <w:t>НПФ</w:t>
      </w:r>
      <w:r w:rsidR="00B81A0C" w:rsidRPr="00B81A0C">
        <w:rPr>
          <w:i/>
        </w:rPr>
        <w:t xml:space="preserve"> </w:t>
      </w:r>
      <w:r w:rsidRPr="00B81A0C">
        <w:rPr>
          <w:i/>
        </w:rPr>
        <w:t>не</w:t>
      </w:r>
      <w:r w:rsidR="00B81A0C" w:rsidRPr="00B81A0C">
        <w:rPr>
          <w:i/>
        </w:rPr>
        <w:t xml:space="preserve"> </w:t>
      </w:r>
      <w:r w:rsidRPr="00B81A0C">
        <w:rPr>
          <w:i/>
        </w:rPr>
        <w:t>нужны</w:t>
      </w:r>
      <w:r w:rsidR="00B81A0C" w:rsidRPr="00B81A0C">
        <w:rPr>
          <w:i/>
        </w:rPr>
        <w:t xml:space="preserve"> </w:t>
      </w:r>
      <w:r w:rsidRPr="00B81A0C">
        <w:rPr>
          <w:i/>
        </w:rPr>
        <w:t>накопительные</w:t>
      </w:r>
      <w:r w:rsidR="00B81A0C" w:rsidRPr="00B81A0C">
        <w:rPr>
          <w:i/>
        </w:rPr>
        <w:t xml:space="preserve"> </w:t>
      </w:r>
      <w:r w:rsidRPr="00B81A0C">
        <w:rPr>
          <w:i/>
        </w:rPr>
        <w:t>страховые</w:t>
      </w:r>
      <w:r w:rsidR="00B81A0C" w:rsidRPr="00B81A0C">
        <w:rPr>
          <w:i/>
        </w:rPr>
        <w:t xml:space="preserve"> </w:t>
      </w:r>
      <w:r w:rsidRPr="00B81A0C">
        <w:rPr>
          <w:i/>
        </w:rPr>
        <w:t>продукты,</w:t>
      </w:r>
      <w:r w:rsidR="00B81A0C" w:rsidRPr="00B81A0C">
        <w:rPr>
          <w:i/>
        </w:rPr>
        <w:t xml:space="preserve"> </w:t>
      </w:r>
      <w:r w:rsidRPr="00B81A0C">
        <w:rPr>
          <w:i/>
        </w:rPr>
        <w:t>отрасль</w:t>
      </w:r>
      <w:r w:rsidR="00B81A0C" w:rsidRPr="00B81A0C">
        <w:rPr>
          <w:i/>
        </w:rPr>
        <w:t xml:space="preserve"> </w:t>
      </w:r>
      <w:r w:rsidRPr="00B81A0C">
        <w:rPr>
          <w:i/>
        </w:rPr>
        <w:t>заинтересована</w:t>
      </w:r>
      <w:r w:rsidR="00B81A0C" w:rsidRPr="00B81A0C">
        <w:rPr>
          <w:i/>
        </w:rPr>
        <w:t xml:space="preserve"> </w:t>
      </w:r>
      <w:r w:rsidRPr="00B81A0C">
        <w:rPr>
          <w:i/>
        </w:rPr>
        <w:t>в</w:t>
      </w:r>
      <w:r w:rsidR="00B81A0C" w:rsidRPr="00B81A0C">
        <w:rPr>
          <w:i/>
        </w:rPr>
        <w:t xml:space="preserve"> </w:t>
      </w:r>
      <w:r w:rsidRPr="00B81A0C">
        <w:rPr>
          <w:i/>
        </w:rPr>
        <w:t>рисковых</w:t>
      </w:r>
      <w:r w:rsidR="00B81A0C" w:rsidRPr="00B81A0C">
        <w:rPr>
          <w:i/>
        </w:rPr>
        <w:t xml:space="preserve"> </w:t>
      </w:r>
      <w:r w:rsidRPr="00B81A0C">
        <w:rPr>
          <w:i/>
        </w:rPr>
        <w:t>видах</w:t>
      </w:r>
      <w:r w:rsidR="00B81A0C" w:rsidRPr="00B81A0C">
        <w:rPr>
          <w:i/>
        </w:rPr>
        <w:t xml:space="preserve"> </w:t>
      </w:r>
      <w:r w:rsidRPr="00B81A0C">
        <w:rPr>
          <w:i/>
        </w:rPr>
        <w:t>страхования:</w:t>
      </w:r>
      <w:r w:rsidR="00B81A0C" w:rsidRPr="00B81A0C">
        <w:rPr>
          <w:i/>
        </w:rPr>
        <w:t xml:space="preserve"> </w:t>
      </w:r>
      <w:r w:rsidRPr="00B81A0C">
        <w:rPr>
          <w:i/>
        </w:rPr>
        <w:t>полная</w:t>
      </w:r>
      <w:r w:rsidR="00B81A0C" w:rsidRPr="00B81A0C">
        <w:rPr>
          <w:i/>
        </w:rPr>
        <w:t xml:space="preserve"> </w:t>
      </w:r>
      <w:r w:rsidRPr="00B81A0C">
        <w:rPr>
          <w:i/>
        </w:rPr>
        <w:t>и</w:t>
      </w:r>
      <w:r w:rsidR="00B81A0C" w:rsidRPr="00B81A0C">
        <w:rPr>
          <w:i/>
        </w:rPr>
        <w:t xml:space="preserve"> </w:t>
      </w:r>
      <w:r w:rsidRPr="00B81A0C">
        <w:rPr>
          <w:i/>
        </w:rPr>
        <w:t>частичная</w:t>
      </w:r>
      <w:r w:rsidR="00B81A0C" w:rsidRPr="00B81A0C">
        <w:rPr>
          <w:i/>
        </w:rPr>
        <w:t xml:space="preserve"> </w:t>
      </w:r>
      <w:r w:rsidRPr="00B81A0C">
        <w:rPr>
          <w:i/>
        </w:rPr>
        <w:t>потеря</w:t>
      </w:r>
      <w:r w:rsidR="00B81A0C" w:rsidRPr="00B81A0C">
        <w:rPr>
          <w:i/>
        </w:rPr>
        <w:t xml:space="preserve"> </w:t>
      </w:r>
      <w:r w:rsidRPr="00B81A0C">
        <w:rPr>
          <w:i/>
        </w:rPr>
        <w:t>трудоспособности,</w:t>
      </w:r>
      <w:r w:rsidR="00B81A0C" w:rsidRPr="00B81A0C">
        <w:rPr>
          <w:i/>
        </w:rPr>
        <w:t xml:space="preserve"> </w:t>
      </w:r>
      <w:r w:rsidRPr="00B81A0C">
        <w:rPr>
          <w:i/>
        </w:rPr>
        <w:t>смерть</w:t>
      </w:r>
      <w:r w:rsidR="00B81A0C" w:rsidRPr="00B81A0C">
        <w:rPr>
          <w:i/>
        </w:rPr>
        <w:t xml:space="preserve"> </w:t>
      </w:r>
      <w:r w:rsidRPr="00B81A0C">
        <w:rPr>
          <w:i/>
        </w:rPr>
        <w:t>по</w:t>
      </w:r>
      <w:r w:rsidR="00B81A0C" w:rsidRPr="00B81A0C">
        <w:rPr>
          <w:i/>
        </w:rPr>
        <w:t xml:space="preserve"> </w:t>
      </w:r>
      <w:r w:rsidRPr="00B81A0C">
        <w:rPr>
          <w:i/>
        </w:rPr>
        <w:t>любой</w:t>
      </w:r>
      <w:r w:rsidR="00B81A0C" w:rsidRPr="00B81A0C">
        <w:rPr>
          <w:i/>
        </w:rPr>
        <w:t xml:space="preserve"> </w:t>
      </w:r>
      <w:r w:rsidRPr="00B81A0C">
        <w:rPr>
          <w:i/>
        </w:rPr>
        <w:t>причине,</w:t>
      </w:r>
      <w:r w:rsidR="00B81A0C" w:rsidRPr="00B81A0C">
        <w:rPr>
          <w:i/>
        </w:rPr>
        <w:t xml:space="preserve"> </w:t>
      </w:r>
      <w:r w:rsidRPr="00B81A0C">
        <w:rPr>
          <w:i/>
        </w:rPr>
        <w:t>критические</w:t>
      </w:r>
      <w:r w:rsidR="00B81A0C" w:rsidRPr="00B81A0C">
        <w:rPr>
          <w:i/>
        </w:rPr>
        <w:t xml:space="preserve"> </w:t>
      </w:r>
      <w:r w:rsidRPr="00B81A0C">
        <w:rPr>
          <w:i/>
        </w:rPr>
        <w:t>заболевания,</w:t>
      </w:r>
      <w:r w:rsidR="00B81A0C" w:rsidRPr="00B81A0C">
        <w:rPr>
          <w:i/>
        </w:rPr>
        <w:t xml:space="preserve"> </w:t>
      </w:r>
      <w:r w:rsidRPr="00B81A0C">
        <w:rPr>
          <w:i/>
        </w:rPr>
        <w:t>потеря</w:t>
      </w:r>
      <w:r w:rsidR="00B81A0C" w:rsidRPr="00B81A0C">
        <w:rPr>
          <w:i/>
        </w:rPr>
        <w:t xml:space="preserve"> </w:t>
      </w:r>
      <w:r w:rsidRPr="00B81A0C">
        <w:rPr>
          <w:i/>
        </w:rPr>
        <w:t>рабочего</w:t>
      </w:r>
      <w:r w:rsidR="00B81A0C" w:rsidRPr="00B81A0C">
        <w:rPr>
          <w:i/>
        </w:rPr>
        <w:t xml:space="preserve"> </w:t>
      </w:r>
      <w:r w:rsidRPr="00B81A0C">
        <w:rPr>
          <w:i/>
        </w:rPr>
        <w:t>места</w:t>
      </w:r>
      <w:r w:rsidR="00B81A0C" w:rsidRPr="00B81A0C">
        <w:rPr>
          <w:i/>
        </w:rPr>
        <w:t>»</w:t>
      </w:r>
    </w:p>
    <w:p w14:paraId="24CBAD37" w14:textId="77777777" w:rsidR="00676D5F" w:rsidRPr="00B81A0C" w:rsidRDefault="007023BE" w:rsidP="003B3BAA">
      <w:pPr>
        <w:numPr>
          <w:ilvl w:val="0"/>
          <w:numId w:val="27"/>
        </w:numPr>
        <w:rPr>
          <w:i/>
        </w:rPr>
      </w:pPr>
      <w:r w:rsidRPr="00B81A0C">
        <w:rPr>
          <w:i/>
        </w:rPr>
        <w:t>Артем</w:t>
      </w:r>
      <w:r w:rsidR="00B81A0C" w:rsidRPr="00B81A0C">
        <w:rPr>
          <w:i/>
        </w:rPr>
        <w:t xml:space="preserve"> </w:t>
      </w:r>
      <w:r w:rsidRPr="00B81A0C">
        <w:rPr>
          <w:i/>
        </w:rPr>
        <w:t>Зотов,</w:t>
      </w:r>
      <w:r w:rsidR="00B81A0C" w:rsidRPr="00B81A0C">
        <w:rPr>
          <w:i/>
        </w:rPr>
        <w:t xml:space="preserve"> </w:t>
      </w:r>
      <w:r w:rsidRPr="00B81A0C">
        <w:rPr>
          <w:i/>
        </w:rPr>
        <w:t>начальник</w:t>
      </w:r>
      <w:r w:rsidR="00B81A0C" w:rsidRPr="00B81A0C">
        <w:rPr>
          <w:i/>
        </w:rPr>
        <w:t xml:space="preserve"> </w:t>
      </w:r>
      <w:r w:rsidRPr="00B81A0C">
        <w:rPr>
          <w:i/>
        </w:rPr>
        <w:t>департамента</w:t>
      </w:r>
      <w:r w:rsidR="00B81A0C" w:rsidRPr="00B81A0C">
        <w:rPr>
          <w:i/>
        </w:rPr>
        <w:t xml:space="preserve"> </w:t>
      </w:r>
      <w:r w:rsidRPr="00B81A0C">
        <w:rPr>
          <w:i/>
        </w:rPr>
        <w:t>инвестиционно-страховых</w:t>
      </w:r>
      <w:r w:rsidR="00B81A0C" w:rsidRPr="00B81A0C">
        <w:rPr>
          <w:i/>
        </w:rPr>
        <w:t xml:space="preserve"> </w:t>
      </w:r>
      <w:r w:rsidRPr="00B81A0C">
        <w:rPr>
          <w:i/>
        </w:rPr>
        <w:t>продуктов</w:t>
      </w:r>
      <w:r w:rsidR="00B81A0C" w:rsidRPr="00B81A0C">
        <w:rPr>
          <w:i/>
        </w:rPr>
        <w:t xml:space="preserve"> </w:t>
      </w:r>
      <w:r w:rsidRPr="00B81A0C">
        <w:rPr>
          <w:i/>
        </w:rPr>
        <w:t>Газпромбанка:</w:t>
      </w:r>
      <w:r w:rsidR="00B81A0C" w:rsidRPr="00B81A0C">
        <w:rPr>
          <w:i/>
        </w:rPr>
        <w:t xml:space="preserve"> «</w:t>
      </w:r>
      <w:r w:rsidRPr="00B81A0C">
        <w:rPr>
          <w:i/>
        </w:rPr>
        <w:t>Возможность</w:t>
      </w:r>
      <w:r w:rsidR="00B81A0C" w:rsidRPr="00B81A0C">
        <w:rPr>
          <w:i/>
        </w:rPr>
        <w:t xml:space="preserve"> </w:t>
      </w:r>
      <w:r w:rsidRPr="00B81A0C">
        <w:rPr>
          <w:i/>
        </w:rPr>
        <w:t>получить</w:t>
      </w:r>
      <w:r w:rsidR="00B81A0C" w:rsidRPr="00B81A0C">
        <w:rPr>
          <w:i/>
        </w:rPr>
        <w:t xml:space="preserve"> </w:t>
      </w:r>
      <w:r w:rsidRPr="00B81A0C">
        <w:rPr>
          <w:i/>
        </w:rPr>
        <w:t>налоговый</w:t>
      </w:r>
      <w:r w:rsidR="00B81A0C" w:rsidRPr="00B81A0C">
        <w:rPr>
          <w:i/>
        </w:rPr>
        <w:t xml:space="preserve"> </w:t>
      </w:r>
      <w:r w:rsidRPr="00B81A0C">
        <w:rPr>
          <w:i/>
        </w:rPr>
        <w:t>вычет</w:t>
      </w:r>
      <w:r w:rsidR="00B81A0C" w:rsidRPr="00B81A0C">
        <w:rPr>
          <w:i/>
        </w:rPr>
        <w:t xml:space="preserve"> </w:t>
      </w:r>
      <w:r w:rsidRPr="00B81A0C">
        <w:rPr>
          <w:i/>
        </w:rPr>
        <w:t>-</w:t>
      </w:r>
      <w:r w:rsidR="00B81A0C" w:rsidRPr="00B81A0C">
        <w:rPr>
          <w:i/>
        </w:rPr>
        <w:t xml:space="preserve"> </w:t>
      </w:r>
      <w:r w:rsidRPr="00B81A0C">
        <w:rPr>
          <w:i/>
        </w:rPr>
        <w:t>одно</w:t>
      </w:r>
      <w:r w:rsidR="00B81A0C" w:rsidRPr="00B81A0C">
        <w:rPr>
          <w:i/>
        </w:rPr>
        <w:t xml:space="preserve"> </w:t>
      </w:r>
      <w:r w:rsidRPr="00B81A0C">
        <w:rPr>
          <w:i/>
        </w:rPr>
        <w:t>из</w:t>
      </w:r>
      <w:r w:rsidR="00B81A0C" w:rsidRPr="00B81A0C">
        <w:rPr>
          <w:i/>
        </w:rPr>
        <w:t xml:space="preserve"> </w:t>
      </w:r>
      <w:r w:rsidRPr="00B81A0C">
        <w:rPr>
          <w:i/>
        </w:rPr>
        <w:t>ключевых</w:t>
      </w:r>
      <w:r w:rsidR="00B81A0C" w:rsidRPr="00B81A0C">
        <w:rPr>
          <w:i/>
        </w:rPr>
        <w:t xml:space="preserve"> </w:t>
      </w:r>
      <w:r w:rsidRPr="00B81A0C">
        <w:rPr>
          <w:i/>
        </w:rPr>
        <w:t>преимуществ</w:t>
      </w:r>
      <w:r w:rsidR="00B81A0C" w:rsidRPr="00B81A0C">
        <w:rPr>
          <w:i/>
        </w:rPr>
        <w:t xml:space="preserve"> </w:t>
      </w:r>
      <w:r w:rsidRPr="00B81A0C">
        <w:rPr>
          <w:i/>
        </w:rPr>
        <w:t>ПДС.</w:t>
      </w:r>
      <w:r w:rsidR="00B81A0C" w:rsidRPr="00B81A0C">
        <w:rPr>
          <w:i/>
        </w:rPr>
        <w:t xml:space="preserve"> </w:t>
      </w:r>
      <w:r w:rsidRPr="00B81A0C">
        <w:rPr>
          <w:i/>
        </w:rPr>
        <w:t>Максимальная</w:t>
      </w:r>
      <w:r w:rsidR="00B81A0C" w:rsidRPr="00B81A0C">
        <w:rPr>
          <w:i/>
        </w:rPr>
        <w:t xml:space="preserve"> </w:t>
      </w:r>
      <w:r w:rsidRPr="00B81A0C">
        <w:rPr>
          <w:i/>
        </w:rPr>
        <w:t>сумма,</w:t>
      </w:r>
      <w:r w:rsidR="00B81A0C" w:rsidRPr="00B81A0C">
        <w:rPr>
          <w:i/>
        </w:rPr>
        <w:t xml:space="preserve"> </w:t>
      </w:r>
      <w:r w:rsidRPr="00B81A0C">
        <w:rPr>
          <w:i/>
        </w:rPr>
        <w:t>с</w:t>
      </w:r>
      <w:r w:rsidR="00B81A0C" w:rsidRPr="00B81A0C">
        <w:rPr>
          <w:i/>
        </w:rPr>
        <w:t xml:space="preserve"> </w:t>
      </w:r>
      <w:r w:rsidRPr="00B81A0C">
        <w:rPr>
          <w:i/>
        </w:rPr>
        <w:t>которой</w:t>
      </w:r>
      <w:r w:rsidR="00B81A0C" w:rsidRPr="00B81A0C">
        <w:rPr>
          <w:i/>
        </w:rPr>
        <w:t xml:space="preserve"> </w:t>
      </w:r>
      <w:r w:rsidRPr="00B81A0C">
        <w:rPr>
          <w:i/>
        </w:rPr>
        <w:t>можно</w:t>
      </w:r>
      <w:r w:rsidR="00B81A0C" w:rsidRPr="00B81A0C">
        <w:rPr>
          <w:i/>
        </w:rPr>
        <w:t xml:space="preserve"> </w:t>
      </w:r>
      <w:r w:rsidRPr="00B81A0C">
        <w:rPr>
          <w:i/>
        </w:rPr>
        <w:t>получить</w:t>
      </w:r>
      <w:r w:rsidR="00B81A0C" w:rsidRPr="00B81A0C">
        <w:rPr>
          <w:i/>
        </w:rPr>
        <w:t xml:space="preserve"> </w:t>
      </w:r>
      <w:r w:rsidRPr="00B81A0C">
        <w:rPr>
          <w:i/>
        </w:rPr>
        <w:t>налоговый</w:t>
      </w:r>
      <w:r w:rsidR="00B81A0C" w:rsidRPr="00B81A0C">
        <w:rPr>
          <w:i/>
        </w:rPr>
        <w:t xml:space="preserve"> </w:t>
      </w:r>
      <w:r w:rsidRPr="00B81A0C">
        <w:rPr>
          <w:i/>
        </w:rPr>
        <w:t>вычет</w:t>
      </w:r>
      <w:r w:rsidR="00B81A0C" w:rsidRPr="00B81A0C">
        <w:rPr>
          <w:i/>
        </w:rPr>
        <w:t xml:space="preserve"> </w:t>
      </w:r>
      <w:r w:rsidRPr="00B81A0C">
        <w:rPr>
          <w:i/>
        </w:rPr>
        <w:t>по</w:t>
      </w:r>
      <w:r w:rsidR="00B81A0C" w:rsidRPr="00B81A0C">
        <w:rPr>
          <w:i/>
        </w:rPr>
        <w:t xml:space="preserve"> </w:t>
      </w:r>
      <w:r w:rsidRPr="00B81A0C">
        <w:rPr>
          <w:i/>
        </w:rPr>
        <w:t>программе</w:t>
      </w:r>
      <w:r w:rsidR="00B81A0C" w:rsidRPr="00B81A0C">
        <w:rPr>
          <w:i/>
        </w:rPr>
        <w:t xml:space="preserve"> </w:t>
      </w:r>
      <w:r w:rsidRPr="00B81A0C">
        <w:rPr>
          <w:i/>
        </w:rPr>
        <w:t>долгосрочных</w:t>
      </w:r>
      <w:r w:rsidR="00B81A0C" w:rsidRPr="00B81A0C">
        <w:rPr>
          <w:i/>
        </w:rPr>
        <w:t xml:space="preserve"> </w:t>
      </w:r>
      <w:r w:rsidRPr="00B81A0C">
        <w:rPr>
          <w:i/>
        </w:rPr>
        <w:t>сбережений</w:t>
      </w:r>
      <w:r w:rsidR="00B81A0C" w:rsidRPr="00B81A0C">
        <w:rPr>
          <w:i/>
        </w:rPr>
        <w:t xml:space="preserve"> </w:t>
      </w:r>
      <w:r w:rsidRPr="00B81A0C">
        <w:rPr>
          <w:i/>
        </w:rPr>
        <w:t>-</w:t>
      </w:r>
      <w:r w:rsidR="00B81A0C" w:rsidRPr="00B81A0C">
        <w:rPr>
          <w:i/>
        </w:rPr>
        <w:t xml:space="preserve"> </w:t>
      </w:r>
      <w:r w:rsidRPr="00B81A0C">
        <w:rPr>
          <w:i/>
        </w:rPr>
        <w:t>400</w:t>
      </w:r>
      <w:r w:rsidR="00B81A0C" w:rsidRPr="00B81A0C">
        <w:rPr>
          <w:i/>
        </w:rPr>
        <w:t xml:space="preserve"> </w:t>
      </w:r>
      <w:r w:rsidRPr="00B81A0C">
        <w:rPr>
          <w:i/>
        </w:rPr>
        <w:t>тысяч</w:t>
      </w:r>
      <w:r w:rsidR="00B81A0C" w:rsidRPr="00B81A0C">
        <w:rPr>
          <w:i/>
        </w:rPr>
        <w:t xml:space="preserve"> </w:t>
      </w:r>
      <w:r w:rsidRPr="00B81A0C">
        <w:rPr>
          <w:i/>
        </w:rPr>
        <w:t>рублей</w:t>
      </w:r>
      <w:r w:rsidR="00B81A0C" w:rsidRPr="00B81A0C">
        <w:rPr>
          <w:i/>
        </w:rPr>
        <w:t xml:space="preserve"> </w:t>
      </w:r>
      <w:r w:rsidRPr="00B81A0C">
        <w:rPr>
          <w:i/>
        </w:rPr>
        <w:t>в</w:t>
      </w:r>
      <w:r w:rsidR="00B81A0C" w:rsidRPr="00B81A0C">
        <w:rPr>
          <w:i/>
        </w:rPr>
        <w:t xml:space="preserve"> </w:t>
      </w:r>
      <w:r w:rsidRPr="00B81A0C">
        <w:rPr>
          <w:i/>
        </w:rPr>
        <w:t>год.</w:t>
      </w:r>
      <w:r w:rsidR="00B81A0C" w:rsidRPr="00B81A0C">
        <w:rPr>
          <w:i/>
        </w:rPr>
        <w:t xml:space="preserve"> </w:t>
      </w:r>
      <w:r w:rsidRPr="00B81A0C">
        <w:rPr>
          <w:i/>
        </w:rPr>
        <w:t>Поэтому</w:t>
      </w:r>
      <w:r w:rsidR="00B81A0C" w:rsidRPr="00B81A0C">
        <w:rPr>
          <w:i/>
        </w:rPr>
        <w:t xml:space="preserve"> </w:t>
      </w:r>
      <w:r w:rsidRPr="00B81A0C">
        <w:rPr>
          <w:i/>
        </w:rPr>
        <w:t>лучше</w:t>
      </w:r>
      <w:r w:rsidR="00B81A0C" w:rsidRPr="00B81A0C">
        <w:rPr>
          <w:i/>
        </w:rPr>
        <w:t xml:space="preserve"> </w:t>
      </w:r>
      <w:r w:rsidRPr="00B81A0C">
        <w:rPr>
          <w:i/>
        </w:rPr>
        <w:t>вносить</w:t>
      </w:r>
      <w:r w:rsidR="00B81A0C" w:rsidRPr="00B81A0C">
        <w:rPr>
          <w:i/>
        </w:rPr>
        <w:t xml:space="preserve"> </w:t>
      </w:r>
      <w:r w:rsidRPr="00B81A0C">
        <w:rPr>
          <w:i/>
        </w:rPr>
        <w:t>в</w:t>
      </w:r>
      <w:r w:rsidR="00B81A0C" w:rsidRPr="00B81A0C">
        <w:rPr>
          <w:i/>
        </w:rPr>
        <w:t xml:space="preserve"> </w:t>
      </w:r>
      <w:r w:rsidRPr="00B81A0C">
        <w:rPr>
          <w:i/>
        </w:rPr>
        <w:t>программу</w:t>
      </w:r>
      <w:r w:rsidR="00B81A0C" w:rsidRPr="00B81A0C">
        <w:rPr>
          <w:i/>
        </w:rPr>
        <w:t xml:space="preserve"> </w:t>
      </w:r>
      <w:r w:rsidRPr="00B81A0C">
        <w:rPr>
          <w:i/>
        </w:rPr>
        <w:t>не</w:t>
      </w:r>
      <w:r w:rsidR="00B81A0C" w:rsidRPr="00B81A0C">
        <w:rPr>
          <w:i/>
        </w:rPr>
        <w:t xml:space="preserve"> </w:t>
      </w:r>
      <w:r w:rsidRPr="00B81A0C">
        <w:rPr>
          <w:i/>
        </w:rPr>
        <w:t>меньше</w:t>
      </w:r>
      <w:r w:rsidR="00B81A0C" w:rsidRPr="00B81A0C">
        <w:rPr>
          <w:i/>
        </w:rPr>
        <w:t xml:space="preserve"> </w:t>
      </w:r>
      <w:r w:rsidRPr="00B81A0C">
        <w:rPr>
          <w:i/>
        </w:rPr>
        <w:t>400</w:t>
      </w:r>
      <w:r w:rsidR="00B81A0C" w:rsidRPr="00B81A0C">
        <w:rPr>
          <w:i/>
        </w:rPr>
        <w:t xml:space="preserve"> </w:t>
      </w:r>
      <w:r w:rsidRPr="00B81A0C">
        <w:rPr>
          <w:i/>
        </w:rPr>
        <w:t>тысяч</w:t>
      </w:r>
      <w:r w:rsidR="00B81A0C" w:rsidRPr="00B81A0C">
        <w:rPr>
          <w:i/>
        </w:rPr>
        <w:t xml:space="preserve"> </w:t>
      </w:r>
      <w:r w:rsidRPr="00B81A0C">
        <w:rPr>
          <w:i/>
        </w:rPr>
        <w:t>рублей</w:t>
      </w:r>
      <w:r w:rsidR="00B81A0C" w:rsidRPr="00B81A0C">
        <w:rPr>
          <w:i/>
        </w:rPr>
        <w:t xml:space="preserve"> </w:t>
      </w:r>
      <w:r w:rsidRPr="00B81A0C">
        <w:rPr>
          <w:i/>
        </w:rPr>
        <w:t>ежегодно,</w:t>
      </w:r>
      <w:r w:rsidR="00B81A0C" w:rsidRPr="00B81A0C">
        <w:rPr>
          <w:i/>
        </w:rPr>
        <w:t xml:space="preserve"> </w:t>
      </w:r>
      <w:r w:rsidRPr="00B81A0C">
        <w:rPr>
          <w:i/>
        </w:rPr>
        <w:t>чтобы</w:t>
      </w:r>
      <w:r w:rsidR="00B81A0C" w:rsidRPr="00B81A0C">
        <w:rPr>
          <w:i/>
        </w:rPr>
        <w:t xml:space="preserve"> </w:t>
      </w:r>
      <w:r w:rsidRPr="00B81A0C">
        <w:rPr>
          <w:i/>
        </w:rPr>
        <w:t>получить</w:t>
      </w:r>
      <w:r w:rsidR="00B81A0C" w:rsidRPr="00B81A0C">
        <w:rPr>
          <w:i/>
        </w:rPr>
        <w:t xml:space="preserve"> </w:t>
      </w:r>
      <w:r w:rsidRPr="00B81A0C">
        <w:rPr>
          <w:i/>
        </w:rPr>
        <w:t>в</w:t>
      </w:r>
      <w:r w:rsidR="00B81A0C" w:rsidRPr="00B81A0C">
        <w:rPr>
          <w:i/>
        </w:rPr>
        <w:t xml:space="preserve"> </w:t>
      </w:r>
      <w:r w:rsidRPr="00B81A0C">
        <w:rPr>
          <w:i/>
        </w:rPr>
        <w:t>виде</w:t>
      </w:r>
      <w:r w:rsidR="00B81A0C" w:rsidRPr="00B81A0C">
        <w:rPr>
          <w:i/>
        </w:rPr>
        <w:t xml:space="preserve"> </w:t>
      </w:r>
      <w:r w:rsidRPr="00B81A0C">
        <w:rPr>
          <w:i/>
        </w:rPr>
        <w:t>налогового</w:t>
      </w:r>
      <w:r w:rsidR="00B81A0C" w:rsidRPr="00B81A0C">
        <w:rPr>
          <w:i/>
        </w:rPr>
        <w:t xml:space="preserve"> </w:t>
      </w:r>
      <w:r w:rsidRPr="00B81A0C">
        <w:rPr>
          <w:i/>
        </w:rPr>
        <w:t>вычета</w:t>
      </w:r>
      <w:r w:rsidR="00B81A0C" w:rsidRPr="00B81A0C">
        <w:rPr>
          <w:i/>
        </w:rPr>
        <w:t xml:space="preserve"> </w:t>
      </w:r>
      <w:r w:rsidRPr="00B81A0C">
        <w:rPr>
          <w:i/>
        </w:rPr>
        <w:t>52</w:t>
      </w:r>
      <w:r w:rsidR="00B81A0C" w:rsidRPr="00B81A0C">
        <w:rPr>
          <w:i/>
        </w:rPr>
        <w:t xml:space="preserve"> </w:t>
      </w:r>
      <w:r w:rsidRPr="00B81A0C">
        <w:rPr>
          <w:i/>
        </w:rPr>
        <w:t>тысячи</w:t>
      </w:r>
      <w:r w:rsidR="00B81A0C" w:rsidRPr="00B81A0C">
        <w:rPr>
          <w:i/>
        </w:rPr>
        <w:t xml:space="preserve"> </w:t>
      </w:r>
      <w:r w:rsidRPr="00B81A0C">
        <w:rPr>
          <w:i/>
        </w:rPr>
        <w:t>рублей</w:t>
      </w:r>
      <w:r w:rsidR="00B81A0C" w:rsidRPr="00B81A0C">
        <w:rPr>
          <w:i/>
        </w:rPr>
        <w:t xml:space="preserve"> </w:t>
      </w:r>
      <w:r w:rsidRPr="00B81A0C">
        <w:rPr>
          <w:i/>
        </w:rPr>
        <w:t>-</w:t>
      </w:r>
      <w:r w:rsidR="00B81A0C" w:rsidRPr="00B81A0C">
        <w:rPr>
          <w:i/>
        </w:rPr>
        <w:t xml:space="preserve"> </w:t>
      </w:r>
      <w:r w:rsidRPr="00B81A0C">
        <w:rPr>
          <w:i/>
        </w:rPr>
        <w:t>это</w:t>
      </w:r>
      <w:r w:rsidR="00B81A0C" w:rsidRPr="00B81A0C">
        <w:rPr>
          <w:i/>
        </w:rPr>
        <w:t xml:space="preserve"> </w:t>
      </w:r>
      <w:r w:rsidRPr="00B81A0C">
        <w:rPr>
          <w:i/>
        </w:rPr>
        <w:t>13%</w:t>
      </w:r>
      <w:r w:rsidR="00B81A0C" w:rsidRPr="00B81A0C">
        <w:rPr>
          <w:i/>
        </w:rPr>
        <w:t xml:space="preserve"> </w:t>
      </w:r>
      <w:r w:rsidRPr="00B81A0C">
        <w:rPr>
          <w:i/>
        </w:rPr>
        <w:t>от</w:t>
      </w:r>
      <w:r w:rsidR="00B81A0C" w:rsidRPr="00B81A0C">
        <w:rPr>
          <w:i/>
        </w:rPr>
        <w:t xml:space="preserve"> </w:t>
      </w:r>
      <w:r w:rsidRPr="00B81A0C">
        <w:rPr>
          <w:i/>
        </w:rPr>
        <w:t>суммы</w:t>
      </w:r>
      <w:r w:rsidR="00B81A0C" w:rsidRPr="00B81A0C">
        <w:rPr>
          <w:i/>
        </w:rPr>
        <w:t xml:space="preserve"> </w:t>
      </w:r>
      <w:r w:rsidRPr="00B81A0C">
        <w:rPr>
          <w:i/>
        </w:rPr>
        <w:t>взноса</w:t>
      </w:r>
      <w:r w:rsidR="00B81A0C" w:rsidRPr="00B81A0C">
        <w:rPr>
          <w:i/>
        </w:rPr>
        <w:t>»</w:t>
      </w:r>
    </w:p>
    <w:p w14:paraId="34C0D373" w14:textId="77777777" w:rsidR="0097097E" w:rsidRPr="00B81A0C" w:rsidRDefault="0097097E" w:rsidP="003B3BAA">
      <w:pPr>
        <w:numPr>
          <w:ilvl w:val="0"/>
          <w:numId w:val="27"/>
        </w:numPr>
        <w:rPr>
          <w:i/>
        </w:rPr>
      </w:pPr>
      <w:r w:rsidRPr="00B81A0C">
        <w:rPr>
          <w:i/>
        </w:rPr>
        <w:t>Дмитрий</w:t>
      </w:r>
      <w:r w:rsidR="00B81A0C" w:rsidRPr="00B81A0C">
        <w:rPr>
          <w:i/>
        </w:rPr>
        <w:t xml:space="preserve"> </w:t>
      </w:r>
      <w:r w:rsidRPr="00B81A0C">
        <w:rPr>
          <w:i/>
        </w:rPr>
        <w:t>Черноморский,</w:t>
      </w:r>
      <w:r w:rsidR="00B81A0C" w:rsidRPr="00B81A0C">
        <w:rPr>
          <w:i/>
        </w:rPr>
        <w:t xml:space="preserve"> </w:t>
      </w:r>
      <w:r w:rsidRPr="00B81A0C">
        <w:rPr>
          <w:i/>
        </w:rPr>
        <w:t>директор</w:t>
      </w:r>
      <w:r w:rsidR="00B81A0C" w:rsidRPr="00B81A0C">
        <w:rPr>
          <w:i/>
        </w:rPr>
        <w:t xml:space="preserve"> </w:t>
      </w:r>
      <w:r w:rsidRPr="00B81A0C">
        <w:rPr>
          <w:i/>
        </w:rPr>
        <w:t>департамента</w:t>
      </w:r>
      <w:r w:rsidR="00B81A0C" w:rsidRPr="00B81A0C">
        <w:rPr>
          <w:i/>
        </w:rPr>
        <w:t xml:space="preserve"> </w:t>
      </w:r>
      <w:r w:rsidRPr="00B81A0C">
        <w:rPr>
          <w:i/>
        </w:rPr>
        <w:t>по</w:t>
      </w:r>
      <w:r w:rsidR="00B81A0C" w:rsidRPr="00B81A0C">
        <w:rPr>
          <w:i/>
        </w:rPr>
        <w:t xml:space="preserve"> </w:t>
      </w:r>
      <w:r w:rsidRPr="00B81A0C">
        <w:rPr>
          <w:i/>
        </w:rPr>
        <w:t>работе</w:t>
      </w:r>
      <w:r w:rsidR="00B81A0C" w:rsidRPr="00B81A0C">
        <w:rPr>
          <w:i/>
        </w:rPr>
        <w:t xml:space="preserve"> </w:t>
      </w:r>
      <w:r w:rsidRPr="00B81A0C">
        <w:rPr>
          <w:i/>
        </w:rPr>
        <w:t>с</w:t>
      </w:r>
      <w:r w:rsidR="00B81A0C" w:rsidRPr="00B81A0C">
        <w:rPr>
          <w:i/>
        </w:rPr>
        <w:t xml:space="preserve"> </w:t>
      </w:r>
      <w:r w:rsidRPr="00B81A0C">
        <w:rPr>
          <w:i/>
        </w:rPr>
        <w:t>партнерами</w:t>
      </w:r>
      <w:r w:rsidR="00B81A0C" w:rsidRPr="00B81A0C">
        <w:rPr>
          <w:i/>
        </w:rPr>
        <w:t xml:space="preserve"> </w:t>
      </w:r>
      <w:r w:rsidRPr="00B81A0C">
        <w:rPr>
          <w:i/>
        </w:rPr>
        <w:t>НПФ</w:t>
      </w:r>
      <w:r w:rsidR="00B81A0C" w:rsidRPr="00B81A0C">
        <w:rPr>
          <w:i/>
        </w:rPr>
        <w:t xml:space="preserve"> </w:t>
      </w:r>
      <w:r w:rsidRPr="00B81A0C">
        <w:rPr>
          <w:i/>
        </w:rPr>
        <w:t>ГАЗФОНД</w:t>
      </w:r>
      <w:r w:rsidR="00B81A0C" w:rsidRPr="00B81A0C">
        <w:rPr>
          <w:i/>
        </w:rPr>
        <w:t xml:space="preserve"> </w:t>
      </w:r>
      <w:r w:rsidRPr="00B81A0C">
        <w:rPr>
          <w:i/>
        </w:rPr>
        <w:t>пенсионные</w:t>
      </w:r>
      <w:r w:rsidR="00B81A0C" w:rsidRPr="00B81A0C">
        <w:rPr>
          <w:i/>
        </w:rPr>
        <w:t xml:space="preserve"> </w:t>
      </w:r>
      <w:r w:rsidRPr="00B81A0C">
        <w:rPr>
          <w:i/>
        </w:rPr>
        <w:t>накопления:</w:t>
      </w:r>
      <w:r w:rsidR="00B81A0C" w:rsidRPr="00B81A0C">
        <w:rPr>
          <w:i/>
        </w:rPr>
        <w:t xml:space="preserve"> «</w:t>
      </w:r>
      <w:r w:rsidRPr="00B81A0C">
        <w:rPr>
          <w:i/>
        </w:rPr>
        <w:t>Вы</w:t>
      </w:r>
      <w:r w:rsidR="00B81A0C" w:rsidRPr="00B81A0C">
        <w:rPr>
          <w:i/>
        </w:rPr>
        <w:t xml:space="preserve"> </w:t>
      </w:r>
      <w:r w:rsidRPr="00B81A0C">
        <w:rPr>
          <w:i/>
        </w:rPr>
        <w:t>можете</w:t>
      </w:r>
      <w:r w:rsidR="00B81A0C" w:rsidRPr="00B81A0C">
        <w:rPr>
          <w:i/>
        </w:rPr>
        <w:t xml:space="preserve"> </w:t>
      </w:r>
      <w:r w:rsidRPr="00B81A0C">
        <w:rPr>
          <w:i/>
        </w:rPr>
        <w:t>перевести</w:t>
      </w:r>
      <w:r w:rsidR="00B81A0C" w:rsidRPr="00B81A0C">
        <w:rPr>
          <w:i/>
        </w:rPr>
        <w:t xml:space="preserve"> </w:t>
      </w:r>
      <w:r w:rsidRPr="00B81A0C">
        <w:rPr>
          <w:i/>
        </w:rPr>
        <w:t>в</w:t>
      </w:r>
      <w:r w:rsidR="00B81A0C" w:rsidRPr="00B81A0C">
        <w:rPr>
          <w:i/>
        </w:rPr>
        <w:t xml:space="preserve"> </w:t>
      </w:r>
      <w:r w:rsidRPr="00B81A0C">
        <w:rPr>
          <w:i/>
        </w:rPr>
        <w:t>ПДС</w:t>
      </w:r>
      <w:r w:rsidR="00B81A0C" w:rsidRPr="00B81A0C">
        <w:rPr>
          <w:i/>
        </w:rPr>
        <w:t xml:space="preserve"> </w:t>
      </w:r>
      <w:r w:rsidRPr="00B81A0C">
        <w:rPr>
          <w:i/>
        </w:rPr>
        <w:t>ваши</w:t>
      </w:r>
      <w:r w:rsidR="00B81A0C" w:rsidRPr="00B81A0C">
        <w:rPr>
          <w:i/>
        </w:rPr>
        <w:t xml:space="preserve"> </w:t>
      </w:r>
      <w:r w:rsidRPr="00B81A0C">
        <w:rPr>
          <w:i/>
        </w:rPr>
        <w:t>пенсионные</w:t>
      </w:r>
      <w:r w:rsidR="00B81A0C" w:rsidRPr="00B81A0C">
        <w:rPr>
          <w:i/>
        </w:rPr>
        <w:t xml:space="preserve"> </w:t>
      </w:r>
      <w:r w:rsidRPr="00B81A0C">
        <w:rPr>
          <w:i/>
        </w:rPr>
        <w:t>накопления,</w:t>
      </w:r>
      <w:r w:rsidR="00B81A0C" w:rsidRPr="00B81A0C">
        <w:rPr>
          <w:i/>
        </w:rPr>
        <w:t xml:space="preserve"> </w:t>
      </w:r>
      <w:r w:rsidRPr="00B81A0C">
        <w:rPr>
          <w:i/>
        </w:rPr>
        <w:t>которые</w:t>
      </w:r>
      <w:r w:rsidR="00B81A0C" w:rsidRPr="00B81A0C">
        <w:rPr>
          <w:i/>
        </w:rPr>
        <w:t xml:space="preserve"> </w:t>
      </w:r>
      <w:r w:rsidRPr="00B81A0C">
        <w:rPr>
          <w:i/>
        </w:rPr>
        <w:t>формировались</w:t>
      </w:r>
      <w:r w:rsidR="00B81A0C" w:rsidRPr="00B81A0C">
        <w:rPr>
          <w:i/>
        </w:rPr>
        <w:t xml:space="preserve"> </w:t>
      </w:r>
      <w:r w:rsidRPr="00B81A0C">
        <w:rPr>
          <w:i/>
        </w:rPr>
        <w:t>до</w:t>
      </w:r>
      <w:r w:rsidR="00B81A0C" w:rsidRPr="00B81A0C">
        <w:rPr>
          <w:i/>
        </w:rPr>
        <w:t xml:space="preserve"> </w:t>
      </w:r>
      <w:r w:rsidRPr="00B81A0C">
        <w:rPr>
          <w:i/>
        </w:rPr>
        <w:t>2014</w:t>
      </w:r>
      <w:r w:rsidR="00B81A0C" w:rsidRPr="00B81A0C">
        <w:rPr>
          <w:i/>
        </w:rPr>
        <w:t xml:space="preserve"> </w:t>
      </w:r>
      <w:r w:rsidRPr="00B81A0C">
        <w:rPr>
          <w:i/>
        </w:rPr>
        <w:t>года.</w:t>
      </w:r>
      <w:r w:rsidR="00B81A0C" w:rsidRPr="00B81A0C">
        <w:rPr>
          <w:i/>
        </w:rPr>
        <w:t xml:space="preserve"> </w:t>
      </w:r>
      <w:r w:rsidRPr="00B81A0C">
        <w:rPr>
          <w:i/>
        </w:rPr>
        <w:t>И</w:t>
      </w:r>
      <w:r w:rsidR="00B81A0C" w:rsidRPr="00B81A0C">
        <w:rPr>
          <w:i/>
        </w:rPr>
        <w:t xml:space="preserve"> </w:t>
      </w:r>
      <w:r w:rsidRPr="00B81A0C">
        <w:rPr>
          <w:i/>
        </w:rPr>
        <w:t>государство</w:t>
      </w:r>
      <w:r w:rsidR="00B81A0C" w:rsidRPr="00B81A0C">
        <w:rPr>
          <w:i/>
        </w:rPr>
        <w:t xml:space="preserve"> </w:t>
      </w:r>
      <w:r w:rsidRPr="00B81A0C">
        <w:rPr>
          <w:i/>
        </w:rPr>
        <w:t>дает</w:t>
      </w:r>
      <w:r w:rsidR="00B81A0C" w:rsidRPr="00B81A0C">
        <w:rPr>
          <w:i/>
        </w:rPr>
        <w:t xml:space="preserve"> </w:t>
      </w:r>
      <w:r w:rsidRPr="00B81A0C">
        <w:rPr>
          <w:i/>
        </w:rPr>
        <w:t>для</w:t>
      </w:r>
      <w:r w:rsidR="00B81A0C" w:rsidRPr="00B81A0C">
        <w:rPr>
          <w:i/>
        </w:rPr>
        <w:t xml:space="preserve"> </w:t>
      </w:r>
      <w:r w:rsidRPr="00B81A0C">
        <w:rPr>
          <w:i/>
        </w:rPr>
        <w:t>этого</w:t>
      </w:r>
      <w:r w:rsidR="00B81A0C" w:rsidRPr="00B81A0C">
        <w:rPr>
          <w:i/>
        </w:rPr>
        <w:t xml:space="preserve"> </w:t>
      </w:r>
      <w:r w:rsidRPr="00B81A0C">
        <w:rPr>
          <w:i/>
        </w:rPr>
        <w:t>ряд</w:t>
      </w:r>
      <w:r w:rsidR="00B81A0C" w:rsidRPr="00B81A0C">
        <w:rPr>
          <w:i/>
        </w:rPr>
        <w:t xml:space="preserve"> </w:t>
      </w:r>
      <w:r w:rsidRPr="00B81A0C">
        <w:rPr>
          <w:i/>
        </w:rPr>
        <w:t>стимулов.</w:t>
      </w:r>
      <w:r w:rsidR="00B81A0C" w:rsidRPr="00B81A0C">
        <w:rPr>
          <w:i/>
        </w:rPr>
        <w:t xml:space="preserve"> </w:t>
      </w:r>
      <w:r w:rsidRPr="00B81A0C">
        <w:rPr>
          <w:i/>
        </w:rPr>
        <w:t>Например,</w:t>
      </w:r>
      <w:r w:rsidR="00B81A0C" w:rsidRPr="00B81A0C">
        <w:rPr>
          <w:i/>
        </w:rPr>
        <w:t xml:space="preserve"> </w:t>
      </w:r>
      <w:r w:rsidRPr="00B81A0C">
        <w:rPr>
          <w:i/>
        </w:rPr>
        <w:t>у</w:t>
      </w:r>
      <w:r w:rsidR="00B81A0C" w:rsidRPr="00B81A0C">
        <w:rPr>
          <w:i/>
        </w:rPr>
        <w:t xml:space="preserve"> </w:t>
      </w:r>
      <w:r w:rsidRPr="00B81A0C">
        <w:rPr>
          <w:i/>
        </w:rPr>
        <w:t>вас</w:t>
      </w:r>
      <w:r w:rsidR="00B81A0C" w:rsidRPr="00B81A0C">
        <w:rPr>
          <w:i/>
        </w:rPr>
        <w:t xml:space="preserve"> </w:t>
      </w:r>
      <w:r w:rsidRPr="00B81A0C">
        <w:rPr>
          <w:i/>
        </w:rPr>
        <w:t>появляется</w:t>
      </w:r>
      <w:r w:rsidR="00B81A0C" w:rsidRPr="00B81A0C">
        <w:rPr>
          <w:i/>
        </w:rPr>
        <w:t xml:space="preserve"> </w:t>
      </w:r>
      <w:r w:rsidRPr="00B81A0C">
        <w:rPr>
          <w:i/>
        </w:rPr>
        <w:t>возможность</w:t>
      </w:r>
      <w:r w:rsidR="00B81A0C" w:rsidRPr="00B81A0C">
        <w:rPr>
          <w:i/>
        </w:rPr>
        <w:t xml:space="preserve"> </w:t>
      </w:r>
      <w:r w:rsidRPr="00B81A0C">
        <w:rPr>
          <w:i/>
        </w:rPr>
        <w:t>получить</w:t>
      </w:r>
      <w:r w:rsidR="00B81A0C" w:rsidRPr="00B81A0C">
        <w:rPr>
          <w:i/>
        </w:rPr>
        <w:t xml:space="preserve"> </w:t>
      </w:r>
      <w:r w:rsidRPr="00B81A0C">
        <w:rPr>
          <w:i/>
        </w:rPr>
        <w:t>эти</w:t>
      </w:r>
      <w:r w:rsidR="00B81A0C" w:rsidRPr="00B81A0C">
        <w:rPr>
          <w:i/>
        </w:rPr>
        <w:t xml:space="preserve"> </w:t>
      </w:r>
      <w:r w:rsidRPr="00B81A0C">
        <w:rPr>
          <w:i/>
        </w:rPr>
        <w:t>средства</w:t>
      </w:r>
      <w:r w:rsidR="00B81A0C" w:rsidRPr="00B81A0C">
        <w:rPr>
          <w:i/>
        </w:rPr>
        <w:t xml:space="preserve"> </w:t>
      </w:r>
      <w:r w:rsidRPr="00B81A0C">
        <w:rPr>
          <w:i/>
        </w:rPr>
        <w:t>не</w:t>
      </w:r>
      <w:r w:rsidR="00B81A0C" w:rsidRPr="00B81A0C">
        <w:rPr>
          <w:i/>
        </w:rPr>
        <w:t xml:space="preserve"> </w:t>
      </w:r>
      <w:r w:rsidRPr="00B81A0C">
        <w:rPr>
          <w:i/>
        </w:rPr>
        <w:t>в</w:t>
      </w:r>
      <w:r w:rsidR="00B81A0C" w:rsidRPr="00B81A0C">
        <w:rPr>
          <w:i/>
        </w:rPr>
        <w:t xml:space="preserve"> </w:t>
      </w:r>
      <w:r w:rsidRPr="00B81A0C">
        <w:rPr>
          <w:i/>
        </w:rPr>
        <w:t>виде</w:t>
      </w:r>
      <w:r w:rsidR="00B81A0C" w:rsidRPr="00B81A0C">
        <w:rPr>
          <w:i/>
        </w:rPr>
        <w:t xml:space="preserve"> </w:t>
      </w:r>
      <w:r w:rsidRPr="00B81A0C">
        <w:rPr>
          <w:i/>
        </w:rPr>
        <w:t>пожизненной</w:t>
      </w:r>
      <w:r w:rsidR="00B81A0C" w:rsidRPr="00B81A0C">
        <w:rPr>
          <w:i/>
        </w:rPr>
        <w:t xml:space="preserve"> </w:t>
      </w:r>
      <w:r w:rsidRPr="00B81A0C">
        <w:rPr>
          <w:i/>
        </w:rPr>
        <w:t>выплаты,</w:t>
      </w:r>
      <w:r w:rsidR="00B81A0C" w:rsidRPr="00B81A0C">
        <w:rPr>
          <w:i/>
        </w:rPr>
        <w:t xml:space="preserve"> </w:t>
      </w:r>
      <w:r w:rsidRPr="00B81A0C">
        <w:rPr>
          <w:i/>
        </w:rPr>
        <w:t>а</w:t>
      </w:r>
      <w:r w:rsidR="00B81A0C" w:rsidRPr="00B81A0C">
        <w:rPr>
          <w:i/>
        </w:rPr>
        <w:t xml:space="preserve"> </w:t>
      </w:r>
      <w:r w:rsidRPr="00B81A0C">
        <w:rPr>
          <w:i/>
        </w:rPr>
        <w:t>в</w:t>
      </w:r>
      <w:r w:rsidR="00B81A0C" w:rsidRPr="00B81A0C">
        <w:rPr>
          <w:i/>
        </w:rPr>
        <w:t xml:space="preserve"> </w:t>
      </w:r>
      <w:r w:rsidRPr="00B81A0C">
        <w:rPr>
          <w:i/>
        </w:rPr>
        <w:t>течение</w:t>
      </w:r>
      <w:r w:rsidR="00B81A0C" w:rsidRPr="00B81A0C">
        <w:rPr>
          <w:i/>
        </w:rPr>
        <w:t xml:space="preserve"> </w:t>
      </w:r>
      <w:r w:rsidRPr="00B81A0C">
        <w:rPr>
          <w:i/>
        </w:rPr>
        <w:t>определенного</w:t>
      </w:r>
      <w:r w:rsidR="00B81A0C" w:rsidRPr="00B81A0C">
        <w:rPr>
          <w:i/>
        </w:rPr>
        <w:t xml:space="preserve"> </w:t>
      </w:r>
      <w:r w:rsidRPr="00B81A0C">
        <w:rPr>
          <w:i/>
        </w:rPr>
        <w:t>срока,</w:t>
      </w:r>
      <w:r w:rsidR="00B81A0C" w:rsidRPr="00B81A0C">
        <w:rPr>
          <w:i/>
        </w:rPr>
        <w:t xml:space="preserve"> </w:t>
      </w:r>
      <w:r w:rsidRPr="00B81A0C">
        <w:rPr>
          <w:i/>
        </w:rPr>
        <w:t>например</w:t>
      </w:r>
      <w:r w:rsidR="00B81A0C" w:rsidRPr="00B81A0C">
        <w:rPr>
          <w:i/>
        </w:rPr>
        <w:t xml:space="preserve"> </w:t>
      </w:r>
      <w:r w:rsidRPr="00B81A0C">
        <w:rPr>
          <w:i/>
        </w:rPr>
        <w:t>десяти</w:t>
      </w:r>
      <w:r w:rsidR="00B81A0C" w:rsidRPr="00B81A0C">
        <w:rPr>
          <w:i/>
        </w:rPr>
        <w:t xml:space="preserve"> </w:t>
      </w:r>
      <w:r w:rsidRPr="00B81A0C">
        <w:rPr>
          <w:i/>
        </w:rPr>
        <w:t>лет</w:t>
      </w:r>
      <w:r w:rsidR="00B81A0C" w:rsidRPr="00B81A0C">
        <w:rPr>
          <w:i/>
        </w:rPr>
        <w:t>»</w:t>
      </w:r>
    </w:p>
    <w:p w14:paraId="647CACA8" w14:textId="77777777" w:rsidR="00A0290C" w:rsidRPr="00B81A0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81A0C">
        <w:rPr>
          <w:u w:val="single"/>
        </w:rPr>
        <w:lastRenderedPageBreak/>
        <w:t>ОГЛАВЛЕНИЕ</w:t>
      </w:r>
    </w:p>
    <w:p w14:paraId="68932B3F" w14:textId="2692F65C" w:rsidR="00F73D0B" w:rsidRDefault="00530D9E">
      <w:pPr>
        <w:pStyle w:val="12"/>
        <w:tabs>
          <w:tab w:val="right" w:leader="dot" w:pos="9061"/>
        </w:tabs>
        <w:rPr>
          <w:rFonts w:ascii="Calibri" w:hAnsi="Calibri"/>
          <w:b w:val="0"/>
          <w:noProof/>
          <w:kern w:val="2"/>
          <w:sz w:val="24"/>
        </w:rPr>
      </w:pPr>
      <w:r w:rsidRPr="00B81A0C">
        <w:rPr>
          <w:caps/>
        </w:rPr>
        <w:fldChar w:fldCharType="begin"/>
      </w:r>
      <w:r w:rsidR="00310633" w:rsidRPr="00B81A0C">
        <w:rPr>
          <w:caps/>
        </w:rPr>
        <w:instrText xml:space="preserve"> TOC \o "1-5" \h \z \u </w:instrText>
      </w:r>
      <w:r w:rsidRPr="00B81A0C">
        <w:rPr>
          <w:caps/>
        </w:rPr>
        <w:fldChar w:fldCharType="separate"/>
      </w:r>
      <w:hyperlink w:anchor="_Toc178314714" w:history="1">
        <w:r w:rsidR="00F73D0B" w:rsidRPr="00670184">
          <w:rPr>
            <w:rStyle w:val="a3"/>
            <w:noProof/>
          </w:rPr>
          <w:t>Темы</w:t>
        </w:r>
        <w:r w:rsidR="00F73D0B" w:rsidRPr="00670184">
          <w:rPr>
            <w:rStyle w:val="a3"/>
            <w:rFonts w:ascii="Arial Rounded MT Bold" w:hAnsi="Arial Rounded MT Bold"/>
            <w:noProof/>
          </w:rPr>
          <w:t xml:space="preserve"> </w:t>
        </w:r>
        <w:r w:rsidR="00F73D0B" w:rsidRPr="00670184">
          <w:rPr>
            <w:rStyle w:val="a3"/>
            <w:noProof/>
          </w:rPr>
          <w:t>дня</w:t>
        </w:r>
        <w:r w:rsidR="00F73D0B">
          <w:rPr>
            <w:noProof/>
            <w:webHidden/>
          </w:rPr>
          <w:tab/>
        </w:r>
        <w:r w:rsidR="00F73D0B">
          <w:rPr>
            <w:noProof/>
            <w:webHidden/>
          </w:rPr>
          <w:fldChar w:fldCharType="begin"/>
        </w:r>
        <w:r w:rsidR="00F73D0B">
          <w:rPr>
            <w:noProof/>
            <w:webHidden/>
          </w:rPr>
          <w:instrText xml:space="preserve"> PAGEREF _Toc178314714 \h </w:instrText>
        </w:r>
        <w:r w:rsidR="00F73D0B">
          <w:rPr>
            <w:noProof/>
            <w:webHidden/>
          </w:rPr>
        </w:r>
        <w:r w:rsidR="00F73D0B">
          <w:rPr>
            <w:noProof/>
            <w:webHidden/>
          </w:rPr>
          <w:fldChar w:fldCharType="separate"/>
        </w:r>
        <w:r w:rsidR="00F73D0B">
          <w:rPr>
            <w:noProof/>
            <w:webHidden/>
          </w:rPr>
          <w:t>2</w:t>
        </w:r>
        <w:r w:rsidR="00F73D0B">
          <w:rPr>
            <w:noProof/>
            <w:webHidden/>
          </w:rPr>
          <w:fldChar w:fldCharType="end"/>
        </w:r>
      </w:hyperlink>
    </w:p>
    <w:p w14:paraId="70EEF304" w14:textId="169A840E" w:rsidR="00F73D0B" w:rsidRDefault="00F73D0B">
      <w:pPr>
        <w:pStyle w:val="12"/>
        <w:tabs>
          <w:tab w:val="right" w:leader="dot" w:pos="9061"/>
        </w:tabs>
        <w:rPr>
          <w:rFonts w:ascii="Calibri" w:hAnsi="Calibri"/>
          <w:b w:val="0"/>
          <w:noProof/>
          <w:kern w:val="2"/>
          <w:sz w:val="24"/>
        </w:rPr>
      </w:pPr>
      <w:hyperlink w:anchor="_Toc178314715" w:history="1">
        <w:r w:rsidRPr="00670184">
          <w:rPr>
            <w:rStyle w:val="a3"/>
            <w:noProof/>
          </w:rPr>
          <w:t>Цитаты дня</w:t>
        </w:r>
        <w:r>
          <w:rPr>
            <w:noProof/>
            <w:webHidden/>
          </w:rPr>
          <w:tab/>
        </w:r>
        <w:r>
          <w:rPr>
            <w:noProof/>
            <w:webHidden/>
          </w:rPr>
          <w:fldChar w:fldCharType="begin"/>
        </w:r>
        <w:r>
          <w:rPr>
            <w:noProof/>
            <w:webHidden/>
          </w:rPr>
          <w:instrText xml:space="preserve"> PAGEREF _Toc178314715 \h </w:instrText>
        </w:r>
        <w:r>
          <w:rPr>
            <w:noProof/>
            <w:webHidden/>
          </w:rPr>
        </w:r>
        <w:r>
          <w:rPr>
            <w:noProof/>
            <w:webHidden/>
          </w:rPr>
          <w:fldChar w:fldCharType="separate"/>
        </w:r>
        <w:r>
          <w:rPr>
            <w:noProof/>
            <w:webHidden/>
          </w:rPr>
          <w:t>3</w:t>
        </w:r>
        <w:r>
          <w:rPr>
            <w:noProof/>
            <w:webHidden/>
          </w:rPr>
          <w:fldChar w:fldCharType="end"/>
        </w:r>
      </w:hyperlink>
    </w:p>
    <w:p w14:paraId="19EDC635" w14:textId="45498CBD" w:rsidR="00F73D0B" w:rsidRDefault="00F73D0B">
      <w:pPr>
        <w:pStyle w:val="12"/>
        <w:tabs>
          <w:tab w:val="right" w:leader="dot" w:pos="9061"/>
        </w:tabs>
        <w:rPr>
          <w:rFonts w:ascii="Calibri" w:hAnsi="Calibri"/>
          <w:b w:val="0"/>
          <w:noProof/>
          <w:kern w:val="2"/>
          <w:sz w:val="24"/>
        </w:rPr>
      </w:pPr>
      <w:hyperlink w:anchor="_Toc178314716" w:history="1">
        <w:r w:rsidRPr="00670184">
          <w:rPr>
            <w:rStyle w:val="a3"/>
            <w:noProof/>
          </w:rPr>
          <w:t>НОВОСТИ ПЕНСИОННОЙ ОТРАСЛИ</w:t>
        </w:r>
        <w:r>
          <w:rPr>
            <w:noProof/>
            <w:webHidden/>
          </w:rPr>
          <w:tab/>
        </w:r>
        <w:r>
          <w:rPr>
            <w:noProof/>
            <w:webHidden/>
          </w:rPr>
          <w:fldChar w:fldCharType="begin"/>
        </w:r>
        <w:r>
          <w:rPr>
            <w:noProof/>
            <w:webHidden/>
          </w:rPr>
          <w:instrText xml:space="preserve"> PAGEREF _Toc178314716 \h </w:instrText>
        </w:r>
        <w:r>
          <w:rPr>
            <w:noProof/>
            <w:webHidden/>
          </w:rPr>
        </w:r>
        <w:r>
          <w:rPr>
            <w:noProof/>
            <w:webHidden/>
          </w:rPr>
          <w:fldChar w:fldCharType="separate"/>
        </w:r>
        <w:r>
          <w:rPr>
            <w:noProof/>
            <w:webHidden/>
          </w:rPr>
          <w:t>11</w:t>
        </w:r>
        <w:r>
          <w:rPr>
            <w:noProof/>
            <w:webHidden/>
          </w:rPr>
          <w:fldChar w:fldCharType="end"/>
        </w:r>
      </w:hyperlink>
    </w:p>
    <w:p w14:paraId="51D9AC81" w14:textId="06064E51" w:rsidR="00F73D0B" w:rsidRDefault="00F73D0B">
      <w:pPr>
        <w:pStyle w:val="12"/>
        <w:tabs>
          <w:tab w:val="right" w:leader="dot" w:pos="9061"/>
        </w:tabs>
        <w:rPr>
          <w:rFonts w:ascii="Calibri" w:hAnsi="Calibri"/>
          <w:b w:val="0"/>
          <w:noProof/>
          <w:kern w:val="2"/>
          <w:sz w:val="24"/>
        </w:rPr>
      </w:pPr>
      <w:hyperlink w:anchor="_Toc178314717" w:history="1">
        <w:r w:rsidRPr="0067018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_Toc178314717 \h </w:instrText>
        </w:r>
        <w:r>
          <w:rPr>
            <w:noProof/>
            <w:webHidden/>
          </w:rPr>
        </w:r>
        <w:r>
          <w:rPr>
            <w:noProof/>
            <w:webHidden/>
          </w:rPr>
          <w:fldChar w:fldCharType="separate"/>
        </w:r>
        <w:r>
          <w:rPr>
            <w:noProof/>
            <w:webHidden/>
          </w:rPr>
          <w:t>11</w:t>
        </w:r>
        <w:r>
          <w:rPr>
            <w:noProof/>
            <w:webHidden/>
          </w:rPr>
          <w:fldChar w:fldCharType="end"/>
        </w:r>
      </w:hyperlink>
    </w:p>
    <w:p w14:paraId="26BBB51F" w14:textId="2B4624E3" w:rsidR="00F73D0B" w:rsidRDefault="00F73D0B">
      <w:pPr>
        <w:pStyle w:val="21"/>
        <w:tabs>
          <w:tab w:val="right" w:leader="dot" w:pos="9061"/>
        </w:tabs>
        <w:rPr>
          <w:rFonts w:ascii="Calibri" w:hAnsi="Calibri"/>
          <w:noProof/>
          <w:kern w:val="2"/>
        </w:rPr>
      </w:pPr>
      <w:hyperlink w:anchor="_Toc178314718" w:history="1">
        <w:r w:rsidRPr="00670184">
          <w:rPr>
            <w:rStyle w:val="a3"/>
            <w:noProof/>
          </w:rPr>
          <w:t>Коммерсантъ, 27.09.2024, Полина ТРИФОНОВА, Юлия ПОСЛАВСКАЯ, Юлия ТИШИНА, Евгений ЗАЙНУЛЛИН, Пенсионные фонды пришли в движение. Новые игроки собирают новые деньги</w:t>
        </w:r>
        <w:r>
          <w:rPr>
            <w:noProof/>
            <w:webHidden/>
          </w:rPr>
          <w:tab/>
        </w:r>
        <w:r>
          <w:rPr>
            <w:noProof/>
            <w:webHidden/>
          </w:rPr>
          <w:fldChar w:fldCharType="begin"/>
        </w:r>
        <w:r>
          <w:rPr>
            <w:noProof/>
            <w:webHidden/>
          </w:rPr>
          <w:instrText xml:space="preserve"> PAGEREF _Toc178314718 \h </w:instrText>
        </w:r>
        <w:r>
          <w:rPr>
            <w:noProof/>
            <w:webHidden/>
          </w:rPr>
        </w:r>
        <w:r>
          <w:rPr>
            <w:noProof/>
            <w:webHidden/>
          </w:rPr>
          <w:fldChar w:fldCharType="separate"/>
        </w:r>
        <w:r>
          <w:rPr>
            <w:noProof/>
            <w:webHidden/>
          </w:rPr>
          <w:t>11</w:t>
        </w:r>
        <w:r>
          <w:rPr>
            <w:noProof/>
            <w:webHidden/>
          </w:rPr>
          <w:fldChar w:fldCharType="end"/>
        </w:r>
      </w:hyperlink>
    </w:p>
    <w:p w14:paraId="0A201B17" w14:textId="672E3F43" w:rsidR="00F73D0B" w:rsidRDefault="00F73D0B">
      <w:pPr>
        <w:pStyle w:val="31"/>
        <w:rPr>
          <w:rFonts w:ascii="Calibri" w:hAnsi="Calibri"/>
          <w:kern w:val="2"/>
        </w:rPr>
      </w:pPr>
      <w:hyperlink w:anchor="_Toc178314719" w:history="1">
        <w:r w:rsidRPr="00670184">
          <w:rPr>
            <w:rStyle w:val="a3"/>
          </w:rPr>
          <w:t>Российский пенсионный рынок впервые за двадцать лет может продемонстрировать рост числа пенсионных фондов. Возврату интереса участников финансового рынка к этому его сегменту способствовал запуск программы долгосрочных сбережений с 1 января 2024 года. Ее реализация не лишена сложностей, как психологического характера - со стороны клиентов, так и технического, связанного с переводом средств пенсионных накоплений. В таких условиях будет сложно привлечь от граждан 250 млрд руб. до конца года, на что ориентировал фонды президент РФ. Впрочем, на волне интереса к индустрии НПФ рассчитывают на развитие сопутствующих сервисов и услуг.</w:t>
        </w:r>
        <w:r>
          <w:rPr>
            <w:webHidden/>
          </w:rPr>
          <w:tab/>
        </w:r>
        <w:r>
          <w:rPr>
            <w:webHidden/>
          </w:rPr>
          <w:fldChar w:fldCharType="begin"/>
        </w:r>
        <w:r>
          <w:rPr>
            <w:webHidden/>
          </w:rPr>
          <w:instrText xml:space="preserve"> PAGEREF _Toc178314719 \h </w:instrText>
        </w:r>
        <w:r>
          <w:rPr>
            <w:webHidden/>
          </w:rPr>
        </w:r>
        <w:r>
          <w:rPr>
            <w:webHidden/>
          </w:rPr>
          <w:fldChar w:fldCharType="separate"/>
        </w:r>
        <w:r>
          <w:rPr>
            <w:webHidden/>
          </w:rPr>
          <w:t>11</w:t>
        </w:r>
        <w:r>
          <w:rPr>
            <w:webHidden/>
          </w:rPr>
          <w:fldChar w:fldCharType="end"/>
        </w:r>
      </w:hyperlink>
    </w:p>
    <w:p w14:paraId="0CBBF702" w14:textId="393E72CF" w:rsidR="00F73D0B" w:rsidRDefault="00F73D0B">
      <w:pPr>
        <w:pStyle w:val="21"/>
        <w:tabs>
          <w:tab w:val="right" w:leader="dot" w:pos="9061"/>
        </w:tabs>
        <w:rPr>
          <w:rFonts w:ascii="Calibri" w:hAnsi="Calibri"/>
          <w:noProof/>
          <w:kern w:val="2"/>
        </w:rPr>
      </w:pPr>
      <w:hyperlink w:anchor="_Toc178314720" w:history="1">
        <w:r w:rsidRPr="00670184">
          <w:rPr>
            <w:rStyle w:val="a3"/>
            <w:noProof/>
          </w:rPr>
          <w:t>Коммерсантъ, 27.09.2024, Гендиректор компании «Эксперт Бизнес-решения» Павел Митрофанов о перспективах программы долгосрочных сбережений</w:t>
        </w:r>
        <w:r>
          <w:rPr>
            <w:noProof/>
            <w:webHidden/>
          </w:rPr>
          <w:tab/>
        </w:r>
        <w:r>
          <w:rPr>
            <w:noProof/>
            <w:webHidden/>
          </w:rPr>
          <w:fldChar w:fldCharType="begin"/>
        </w:r>
        <w:r>
          <w:rPr>
            <w:noProof/>
            <w:webHidden/>
          </w:rPr>
          <w:instrText xml:space="preserve"> PAGEREF _Toc178314720 \h </w:instrText>
        </w:r>
        <w:r>
          <w:rPr>
            <w:noProof/>
            <w:webHidden/>
          </w:rPr>
        </w:r>
        <w:r>
          <w:rPr>
            <w:noProof/>
            <w:webHidden/>
          </w:rPr>
          <w:fldChar w:fldCharType="separate"/>
        </w:r>
        <w:r>
          <w:rPr>
            <w:noProof/>
            <w:webHidden/>
          </w:rPr>
          <w:t>15</w:t>
        </w:r>
        <w:r>
          <w:rPr>
            <w:noProof/>
            <w:webHidden/>
          </w:rPr>
          <w:fldChar w:fldCharType="end"/>
        </w:r>
      </w:hyperlink>
    </w:p>
    <w:p w14:paraId="21FFBD4D" w14:textId="3FA9D22E" w:rsidR="00F73D0B" w:rsidRDefault="00F73D0B">
      <w:pPr>
        <w:pStyle w:val="31"/>
        <w:rPr>
          <w:rFonts w:ascii="Calibri" w:hAnsi="Calibri"/>
          <w:kern w:val="2"/>
        </w:rPr>
      </w:pPr>
      <w:hyperlink w:anchor="_Toc178314721" w:history="1">
        <w:r w:rsidRPr="00670184">
          <w:rPr>
            <w:rStyle w:val="a3"/>
          </w:rPr>
          <w:t>Российской экономике нужны длинные деньги. Эту мысль наши финансовые власти так или иначе транслируют уже давно, но в последнее время интенсивность запросов зримо возросла. На страховом форуме «Эксперт РА», прошедшем 18 сентября, замминистра финансов Иван Чебесков обновил для индустрии потребности государства: в этом году 250 млрд руб. по программе долгосрочных сбережений (ПДС), «это очень амбициозная цель». Так и по долгосрочному страхованию жизни можно поставить «себе цель 250 млрд руб. в следующем году».</w:t>
        </w:r>
        <w:r>
          <w:rPr>
            <w:webHidden/>
          </w:rPr>
          <w:tab/>
        </w:r>
        <w:r>
          <w:rPr>
            <w:webHidden/>
          </w:rPr>
          <w:fldChar w:fldCharType="begin"/>
        </w:r>
        <w:r>
          <w:rPr>
            <w:webHidden/>
          </w:rPr>
          <w:instrText xml:space="preserve"> PAGEREF _Toc178314721 \h </w:instrText>
        </w:r>
        <w:r>
          <w:rPr>
            <w:webHidden/>
          </w:rPr>
        </w:r>
        <w:r>
          <w:rPr>
            <w:webHidden/>
          </w:rPr>
          <w:fldChar w:fldCharType="separate"/>
        </w:r>
        <w:r>
          <w:rPr>
            <w:webHidden/>
          </w:rPr>
          <w:t>15</w:t>
        </w:r>
        <w:r>
          <w:rPr>
            <w:webHidden/>
          </w:rPr>
          <w:fldChar w:fldCharType="end"/>
        </w:r>
      </w:hyperlink>
    </w:p>
    <w:p w14:paraId="6B0E07F0" w14:textId="70D9F3CE" w:rsidR="00F73D0B" w:rsidRDefault="00F73D0B">
      <w:pPr>
        <w:pStyle w:val="21"/>
        <w:tabs>
          <w:tab w:val="right" w:leader="dot" w:pos="9061"/>
        </w:tabs>
        <w:rPr>
          <w:rFonts w:ascii="Calibri" w:hAnsi="Calibri"/>
          <w:noProof/>
          <w:kern w:val="2"/>
        </w:rPr>
      </w:pPr>
      <w:hyperlink w:anchor="_Toc178314722" w:history="1">
        <w:r w:rsidRPr="00670184">
          <w:rPr>
            <w:rStyle w:val="a3"/>
            <w:noProof/>
          </w:rPr>
          <w:t>Радио «Комсомольская правда», 26.09.2024, Надежный фундамент вашего будущего. Как получить максимум выгоды от программы долгосрочных сбережений</w:t>
        </w:r>
        <w:r>
          <w:rPr>
            <w:noProof/>
            <w:webHidden/>
          </w:rPr>
          <w:tab/>
        </w:r>
        <w:r>
          <w:rPr>
            <w:noProof/>
            <w:webHidden/>
          </w:rPr>
          <w:fldChar w:fldCharType="begin"/>
        </w:r>
        <w:r>
          <w:rPr>
            <w:noProof/>
            <w:webHidden/>
          </w:rPr>
          <w:instrText xml:space="preserve"> PAGEREF _Toc178314722 \h </w:instrText>
        </w:r>
        <w:r>
          <w:rPr>
            <w:noProof/>
            <w:webHidden/>
          </w:rPr>
        </w:r>
        <w:r>
          <w:rPr>
            <w:noProof/>
            <w:webHidden/>
          </w:rPr>
          <w:fldChar w:fldCharType="separate"/>
        </w:r>
        <w:r>
          <w:rPr>
            <w:noProof/>
            <w:webHidden/>
          </w:rPr>
          <w:t>17</w:t>
        </w:r>
        <w:r>
          <w:rPr>
            <w:noProof/>
            <w:webHidden/>
          </w:rPr>
          <w:fldChar w:fldCharType="end"/>
        </w:r>
      </w:hyperlink>
    </w:p>
    <w:p w14:paraId="145381A5" w14:textId="35CD5D9A" w:rsidR="00F73D0B" w:rsidRDefault="00F73D0B">
      <w:pPr>
        <w:pStyle w:val="31"/>
        <w:rPr>
          <w:rFonts w:ascii="Calibri" w:hAnsi="Calibri"/>
          <w:kern w:val="2"/>
        </w:rPr>
      </w:pPr>
      <w:hyperlink w:anchor="_Toc178314723" w:history="1">
        <w:r w:rsidRPr="00670184">
          <w:rPr>
            <w:rStyle w:val="a3"/>
          </w:rPr>
          <w:t>От налогового вычета до супервыгодной ставки по вкладу - Газпромбанк и НПФ ГАЗФОНД пенсионные накопления рассказали о преимуществах нового комбинированного продукта «Перспективные сбережения» с программой долгосрочных сбережений. В гостях у Евгения Проскурякова начальник департамента инвестиционно-страховых продуктов Газпромбанка Артем Зотов и директор департамента по работе с партнерами НПФ ГАЗФОНД пенсионные накопления Дмитрий Черноморский.</w:t>
        </w:r>
        <w:r>
          <w:rPr>
            <w:webHidden/>
          </w:rPr>
          <w:tab/>
        </w:r>
        <w:r>
          <w:rPr>
            <w:webHidden/>
          </w:rPr>
          <w:fldChar w:fldCharType="begin"/>
        </w:r>
        <w:r>
          <w:rPr>
            <w:webHidden/>
          </w:rPr>
          <w:instrText xml:space="preserve"> PAGEREF _Toc178314723 \h </w:instrText>
        </w:r>
        <w:r>
          <w:rPr>
            <w:webHidden/>
          </w:rPr>
        </w:r>
        <w:r>
          <w:rPr>
            <w:webHidden/>
          </w:rPr>
          <w:fldChar w:fldCharType="separate"/>
        </w:r>
        <w:r>
          <w:rPr>
            <w:webHidden/>
          </w:rPr>
          <w:t>17</w:t>
        </w:r>
        <w:r>
          <w:rPr>
            <w:webHidden/>
          </w:rPr>
          <w:fldChar w:fldCharType="end"/>
        </w:r>
      </w:hyperlink>
    </w:p>
    <w:p w14:paraId="62A1495E" w14:textId="4823152A" w:rsidR="00F73D0B" w:rsidRDefault="00F73D0B">
      <w:pPr>
        <w:pStyle w:val="21"/>
        <w:tabs>
          <w:tab w:val="right" w:leader="dot" w:pos="9061"/>
        </w:tabs>
        <w:rPr>
          <w:rFonts w:ascii="Calibri" w:hAnsi="Calibri"/>
          <w:noProof/>
          <w:kern w:val="2"/>
        </w:rPr>
      </w:pPr>
      <w:hyperlink w:anchor="_Toc178314724" w:history="1">
        <w:r w:rsidRPr="00670184">
          <w:rPr>
            <w:rStyle w:val="a3"/>
            <w:noProof/>
          </w:rPr>
          <w:t>Комсомольская правда, 26.09.2024, Как получить максимум выгоды от программы долгосрочных сбережений</w:t>
        </w:r>
        <w:r>
          <w:rPr>
            <w:noProof/>
            <w:webHidden/>
          </w:rPr>
          <w:tab/>
        </w:r>
        <w:r>
          <w:rPr>
            <w:noProof/>
            <w:webHidden/>
          </w:rPr>
          <w:fldChar w:fldCharType="begin"/>
        </w:r>
        <w:r>
          <w:rPr>
            <w:noProof/>
            <w:webHidden/>
          </w:rPr>
          <w:instrText xml:space="preserve"> PAGEREF _Toc178314724 \h </w:instrText>
        </w:r>
        <w:r>
          <w:rPr>
            <w:noProof/>
            <w:webHidden/>
          </w:rPr>
        </w:r>
        <w:r>
          <w:rPr>
            <w:noProof/>
            <w:webHidden/>
          </w:rPr>
          <w:fldChar w:fldCharType="separate"/>
        </w:r>
        <w:r>
          <w:rPr>
            <w:noProof/>
            <w:webHidden/>
          </w:rPr>
          <w:t>17</w:t>
        </w:r>
        <w:r>
          <w:rPr>
            <w:noProof/>
            <w:webHidden/>
          </w:rPr>
          <w:fldChar w:fldCharType="end"/>
        </w:r>
      </w:hyperlink>
    </w:p>
    <w:p w14:paraId="60887E5A" w14:textId="1067E3E4" w:rsidR="00F73D0B" w:rsidRDefault="00F73D0B">
      <w:pPr>
        <w:pStyle w:val="31"/>
        <w:rPr>
          <w:rFonts w:ascii="Calibri" w:hAnsi="Calibri"/>
          <w:kern w:val="2"/>
        </w:rPr>
      </w:pPr>
      <w:hyperlink w:anchor="_Toc178314725" w:history="1">
        <w:r w:rsidRPr="00670184">
          <w:rPr>
            <w:rStyle w:val="a3"/>
          </w:rPr>
          <w:t>От налогового вычета до супервыгодной ставки по вкладу - Газпромбанк и НПФ ГАЗФОНД пенсионные накопления рассказали о преимуществах нового комбинированного продукта «Перспективные сбережения» с программой долгосрочных сбережений.</w:t>
        </w:r>
        <w:r>
          <w:rPr>
            <w:webHidden/>
          </w:rPr>
          <w:tab/>
        </w:r>
        <w:r>
          <w:rPr>
            <w:webHidden/>
          </w:rPr>
          <w:fldChar w:fldCharType="begin"/>
        </w:r>
        <w:r>
          <w:rPr>
            <w:webHidden/>
          </w:rPr>
          <w:instrText xml:space="preserve"> PAGEREF _Toc178314725 \h </w:instrText>
        </w:r>
        <w:r>
          <w:rPr>
            <w:webHidden/>
          </w:rPr>
        </w:r>
        <w:r>
          <w:rPr>
            <w:webHidden/>
          </w:rPr>
          <w:fldChar w:fldCharType="separate"/>
        </w:r>
        <w:r>
          <w:rPr>
            <w:webHidden/>
          </w:rPr>
          <w:t>17</w:t>
        </w:r>
        <w:r>
          <w:rPr>
            <w:webHidden/>
          </w:rPr>
          <w:fldChar w:fldCharType="end"/>
        </w:r>
      </w:hyperlink>
    </w:p>
    <w:p w14:paraId="6F642F6A" w14:textId="075D93D6" w:rsidR="00F73D0B" w:rsidRDefault="00F73D0B">
      <w:pPr>
        <w:pStyle w:val="21"/>
        <w:tabs>
          <w:tab w:val="right" w:leader="dot" w:pos="9061"/>
        </w:tabs>
        <w:rPr>
          <w:rFonts w:ascii="Calibri" w:hAnsi="Calibri"/>
          <w:noProof/>
          <w:kern w:val="2"/>
        </w:rPr>
      </w:pPr>
      <w:hyperlink w:anchor="_Toc178314726" w:history="1">
        <w:r w:rsidRPr="00670184">
          <w:rPr>
            <w:rStyle w:val="a3"/>
            <w:noProof/>
          </w:rPr>
          <w:t>АК&amp;М, 26.09.2024, Алексей Яковлев: вложения граждан в ПДС составили порядка 74 млрд рублей</w:t>
        </w:r>
        <w:r>
          <w:rPr>
            <w:noProof/>
            <w:webHidden/>
          </w:rPr>
          <w:tab/>
        </w:r>
        <w:r>
          <w:rPr>
            <w:noProof/>
            <w:webHidden/>
          </w:rPr>
          <w:fldChar w:fldCharType="begin"/>
        </w:r>
        <w:r>
          <w:rPr>
            <w:noProof/>
            <w:webHidden/>
          </w:rPr>
          <w:instrText xml:space="preserve"> PAGEREF _Toc178314726 \h </w:instrText>
        </w:r>
        <w:r>
          <w:rPr>
            <w:noProof/>
            <w:webHidden/>
          </w:rPr>
        </w:r>
        <w:r>
          <w:rPr>
            <w:noProof/>
            <w:webHidden/>
          </w:rPr>
          <w:fldChar w:fldCharType="separate"/>
        </w:r>
        <w:r>
          <w:rPr>
            <w:noProof/>
            <w:webHidden/>
          </w:rPr>
          <w:t>22</w:t>
        </w:r>
        <w:r>
          <w:rPr>
            <w:noProof/>
            <w:webHidden/>
          </w:rPr>
          <w:fldChar w:fldCharType="end"/>
        </w:r>
      </w:hyperlink>
    </w:p>
    <w:p w14:paraId="717BE4D9" w14:textId="14749963" w:rsidR="00F73D0B" w:rsidRDefault="00F73D0B">
      <w:pPr>
        <w:pStyle w:val="31"/>
        <w:rPr>
          <w:rFonts w:ascii="Calibri" w:hAnsi="Calibri"/>
          <w:kern w:val="2"/>
        </w:rPr>
      </w:pPr>
      <w:hyperlink w:anchor="_Toc178314727" w:history="1">
        <w:r w:rsidRPr="00670184">
          <w:rPr>
            <w:rStyle w:val="a3"/>
          </w:rPr>
          <w:t>Об этом сообщил директор Департамента финансовой политики Алексей Яковлев в ходе выступления на сессии XXI Международного банковского форума в Сочи. По его словам, вкладчиками программы долгосрочных сбережений (ПДС) уже стали более миллиона российских граждан.</w:t>
        </w:r>
        <w:r>
          <w:rPr>
            <w:webHidden/>
          </w:rPr>
          <w:tab/>
        </w:r>
        <w:r>
          <w:rPr>
            <w:webHidden/>
          </w:rPr>
          <w:fldChar w:fldCharType="begin"/>
        </w:r>
        <w:r>
          <w:rPr>
            <w:webHidden/>
          </w:rPr>
          <w:instrText xml:space="preserve"> PAGEREF _Toc178314727 \h </w:instrText>
        </w:r>
        <w:r>
          <w:rPr>
            <w:webHidden/>
          </w:rPr>
        </w:r>
        <w:r>
          <w:rPr>
            <w:webHidden/>
          </w:rPr>
          <w:fldChar w:fldCharType="separate"/>
        </w:r>
        <w:r>
          <w:rPr>
            <w:webHidden/>
          </w:rPr>
          <w:t>22</w:t>
        </w:r>
        <w:r>
          <w:rPr>
            <w:webHidden/>
          </w:rPr>
          <w:fldChar w:fldCharType="end"/>
        </w:r>
      </w:hyperlink>
    </w:p>
    <w:p w14:paraId="3907560A" w14:textId="2C26424B" w:rsidR="00F73D0B" w:rsidRDefault="00F73D0B">
      <w:pPr>
        <w:pStyle w:val="21"/>
        <w:tabs>
          <w:tab w:val="right" w:leader="dot" w:pos="9061"/>
        </w:tabs>
        <w:rPr>
          <w:rFonts w:ascii="Calibri" w:hAnsi="Calibri"/>
          <w:noProof/>
          <w:kern w:val="2"/>
        </w:rPr>
      </w:pPr>
      <w:hyperlink w:anchor="_Toc178314728" w:history="1">
        <w:r w:rsidRPr="00670184">
          <w:rPr>
            <w:rStyle w:val="a3"/>
            <w:noProof/>
          </w:rPr>
          <w:t>Агентство страховых новостей, 26.09.2024, Минфин готовит оптимальную модель участия страховщиков в программе долгосрочных сбережений</w:t>
        </w:r>
        <w:r>
          <w:rPr>
            <w:noProof/>
            <w:webHidden/>
          </w:rPr>
          <w:tab/>
        </w:r>
        <w:r>
          <w:rPr>
            <w:noProof/>
            <w:webHidden/>
          </w:rPr>
          <w:fldChar w:fldCharType="begin"/>
        </w:r>
        <w:r>
          <w:rPr>
            <w:noProof/>
            <w:webHidden/>
          </w:rPr>
          <w:instrText xml:space="preserve"> PAGEREF _Toc178314728 \h </w:instrText>
        </w:r>
        <w:r>
          <w:rPr>
            <w:noProof/>
            <w:webHidden/>
          </w:rPr>
        </w:r>
        <w:r>
          <w:rPr>
            <w:noProof/>
            <w:webHidden/>
          </w:rPr>
          <w:fldChar w:fldCharType="separate"/>
        </w:r>
        <w:r>
          <w:rPr>
            <w:noProof/>
            <w:webHidden/>
          </w:rPr>
          <w:t>23</w:t>
        </w:r>
        <w:r>
          <w:rPr>
            <w:noProof/>
            <w:webHidden/>
          </w:rPr>
          <w:fldChar w:fldCharType="end"/>
        </w:r>
      </w:hyperlink>
    </w:p>
    <w:p w14:paraId="697C8530" w14:textId="34C77088" w:rsidR="00F73D0B" w:rsidRDefault="00F73D0B">
      <w:pPr>
        <w:pStyle w:val="31"/>
        <w:rPr>
          <w:rFonts w:ascii="Calibri" w:hAnsi="Calibri"/>
          <w:kern w:val="2"/>
        </w:rPr>
      </w:pPr>
      <w:hyperlink w:anchor="_Toc178314729" w:history="1">
        <w:r w:rsidRPr="00670184">
          <w:rPr>
            <w:rStyle w:val="a3"/>
          </w:rPr>
          <w:t>Минфин поддерживает идею включить российских страховщиков в программу долгосрочных сбережений, ведомство разрабатывает оптимальную модель участия и регулирования страховщиков в этой программе. Об этом сообщил директор департамента финансовой политики Минфина Алексей Яковлев на Международном банковском форуме в Сочи.</w:t>
        </w:r>
        <w:r>
          <w:rPr>
            <w:webHidden/>
          </w:rPr>
          <w:tab/>
        </w:r>
        <w:r>
          <w:rPr>
            <w:webHidden/>
          </w:rPr>
          <w:fldChar w:fldCharType="begin"/>
        </w:r>
        <w:r>
          <w:rPr>
            <w:webHidden/>
          </w:rPr>
          <w:instrText xml:space="preserve"> PAGEREF _Toc178314729 \h </w:instrText>
        </w:r>
        <w:r>
          <w:rPr>
            <w:webHidden/>
          </w:rPr>
        </w:r>
        <w:r>
          <w:rPr>
            <w:webHidden/>
          </w:rPr>
          <w:fldChar w:fldCharType="separate"/>
        </w:r>
        <w:r>
          <w:rPr>
            <w:webHidden/>
          </w:rPr>
          <w:t>23</w:t>
        </w:r>
        <w:r>
          <w:rPr>
            <w:webHidden/>
          </w:rPr>
          <w:fldChar w:fldCharType="end"/>
        </w:r>
      </w:hyperlink>
    </w:p>
    <w:p w14:paraId="690E6E2F" w14:textId="226A6040" w:rsidR="00F73D0B" w:rsidRDefault="00F73D0B">
      <w:pPr>
        <w:pStyle w:val="21"/>
        <w:tabs>
          <w:tab w:val="right" w:leader="dot" w:pos="9061"/>
        </w:tabs>
        <w:rPr>
          <w:rFonts w:ascii="Calibri" w:hAnsi="Calibri"/>
          <w:noProof/>
          <w:kern w:val="2"/>
        </w:rPr>
      </w:pPr>
      <w:hyperlink w:anchor="_Toc178314730" w:history="1">
        <w:r w:rsidRPr="00670184">
          <w:rPr>
            <w:rStyle w:val="a3"/>
            <w:noProof/>
          </w:rPr>
          <w:t>Займ.com, 26.09.2024, В программу долгосрочных сбережений могут внести изменения</w:t>
        </w:r>
        <w:r>
          <w:rPr>
            <w:noProof/>
            <w:webHidden/>
          </w:rPr>
          <w:tab/>
        </w:r>
        <w:r>
          <w:rPr>
            <w:noProof/>
            <w:webHidden/>
          </w:rPr>
          <w:fldChar w:fldCharType="begin"/>
        </w:r>
        <w:r>
          <w:rPr>
            <w:noProof/>
            <w:webHidden/>
          </w:rPr>
          <w:instrText xml:space="preserve"> PAGEREF _Toc178314730 \h </w:instrText>
        </w:r>
        <w:r>
          <w:rPr>
            <w:noProof/>
            <w:webHidden/>
          </w:rPr>
        </w:r>
        <w:r>
          <w:rPr>
            <w:noProof/>
            <w:webHidden/>
          </w:rPr>
          <w:fldChar w:fldCharType="separate"/>
        </w:r>
        <w:r>
          <w:rPr>
            <w:noProof/>
            <w:webHidden/>
          </w:rPr>
          <w:t>25</w:t>
        </w:r>
        <w:r>
          <w:rPr>
            <w:noProof/>
            <w:webHidden/>
          </w:rPr>
          <w:fldChar w:fldCharType="end"/>
        </w:r>
      </w:hyperlink>
    </w:p>
    <w:p w14:paraId="69A5E28E" w14:textId="767D5967" w:rsidR="00F73D0B" w:rsidRDefault="00F73D0B">
      <w:pPr>
        <w:pStyle w:val="31"/>
        <w:rPr>
          <w:rFonts w:ascii="Calibri" w:hAnsi="Calibri"/>
          <w:kern w:val="2"/>
        </w:rPr>
      </w:pPr>
      <w:hyperlink w:anchor="_Toc178314731" w:history="1">
        <w:r w:rsidRPr="00670184">
          <w:rPr>
            <w:rStyle w:val="a3"/>
          </w:rPr>
          <w:t>Власти обсуждают изменения в программе долгосрочных сбережений (ПДС). В частности, рассматривается расширение перечня жизненных ситуаций, при которых граждане смогут досрочно без потери дохода получить средства, накопленные в ПДС.</w:t>
        </w:r>
        <w:r>
          <w:rPr>
            <w:webHidden/>
          </w:rPr>
          <w:tab/>
        </w:r>
        <w:r>
          <w:rPr>
            <w:webHidden/>
          </w:rPr>
          <w:fldChar w:fldCharType="begin"/>
        </w:r>
        <w:r>
          <w:rPr>
            <w:webHidden/>
          </w:rPr>
          <w:instrText xml:space="preserve"> PAGEREF _Toc178314731 \h </w:instrText>
        </w:r>
        <w:r>
          <w:rPr>
            <w:webHidden/>
          </w:rPr>
        </w:r>
        <w:r>
          <w:rPr>
            <w:webHidden/>
          </w:rPr>
          <w:fldChar w:fldCharType="separate"/>
        </w:r>
        <w:r>
          <w:rPr>
            <w:webHidden/>
          </w:rPr>
          <w:t>25</w:t>
        </w:r>
        <w:r>
          <w:rPr>
            <w:webHidden/>
          </w:rPr>
          <w:fldChar w:fldCharType="end"/>
        </w:r>
      </w:hyperlink>
    </w:p>
    <w:p w14:paraId="1BF1477E" w14:textId="4C942BF4" w:rsidR="00F73D0B" w:rsidRDefault="00F73D0B">
      <w:pPr>
        <w:pStyle w:val="21"/>
        <w:tabs>
          <w:tab w:val="right" w:leader="dot" w:pos="9061"/>
        </w:tabs>
        <w:rPr>
          <w:rFonts w:ascii="Calibri" w:hAnsi="Calibri"/>
          <w:noProof/>
          <w:kern w:val="2"/>
        </w:rPr>
      </w:pPr>
      <w:hyperlink w:anchor="_Toc178314732" w:history="1">
        <w:r w:rsidRPr="00670184">
          <w:rPr>
            <w:rStyle w:val="a3"/>
            <w:noProof/>
          </w:rPr>
          <w:t>Конкурент (Владивосток), 26.09.2024, Лучше, чем доллар. Куда россияне вкладывают свои сбережения</w:t>
        </w:r>
        <w:r>
          <w:rPr>
            <w:noProof/>
            <w:webHidden/>
          </w:rPr>
          <w:tab/>
        </w:r>
        <w:r>
          <w:rPr>
            <w:noProof/>
            <w:webHidden/>
          </w:rPr>
          <w:fldChar w:fldCharType="begin"/>
        </w:r>
        <w:r>
          <w:rPr>
            <w:noProof/>
            <w:webHidden/>
          </w:rPr>
          <w:instrText xml:space="preserve"> PAGEREF _Toc178314732 \h </w:instrText>
        </w:r>
        <w:r>
          <w:rPr>
            <w:noProof/>
            <w:webHidden/>
          </w:rPr>
        </w:r>
        <w:r>
          <w:rPr>
            <w:noProof/>
            <w:webHidden/>
          </w:rPr>
          <w:fldChar w:fldCharType="separate"/>
        </w:r>
        <w:r>
          <w:rPr>
            <w:noProof/>
            <w:webHidden/>
          </w:rPr>
          <w:t>26</w:t>
        </w:r>
        <w:r>
          <w:rPr>
            <w:noProof/>
            <w:webHidden/>
          </w:rPr>
          <w:fldChar w:fldCharType="end"/>
        </w:r>
      </w:hyperlink>
    </w:p>
    <w:p w14:paraId="12506173" w14:textId="5A5D694D" w:rsidR="00F73D0B" w:rsidRDefault="00F73D0B">
      <w:pPr>
        <w:pStyle w:val="31"/>
        <w:rPr>
          <w:rFonts w:ascii="Calibri" w:hAnsi="Calibri"/>
          <w:kern w:val="2"/>
        </w:rPr>
      </w:pPr>
      <w:hyperlink w:anchor="_Toc178314733" w:history="1">
        <w:r w:rsidRPr="00670184">
          <w:rPr>
            <w:rStyle w:val="a3"/>
          </w:rPr>
          <w:t>Объем средств граждан, вложенных в программу долгосрочных сбережений (ПДС), достиг порядка 74 млрд руб. Об этом сообщил директор департамента финансовой политики Минфина РФ Алексей Яковлев в ходе XXI Международного банковского форума.</w:t>
        </w:r>
        <w:r>
          <w:rPr>
            <w:webHidden/>
          </w:rPr>
          <w:tab/>
        </w:r>
        <w:r>
          <w:rPr>
            <w:webHidden/>
          </w:rPr>
          <w:fldChar w:fldCharType="begin"/>
        </w:r>
        <w:r>
          <w:rPr>
            <w:webHidden/>
          </w:rPr>
          <w:instrText xml:space="preserve"> PAGEREF _Toc178314733 \h </w:instrText>
        </w:r>
        <w:r>
          <w:rPr>
            <w:webHidden/>
          </w:rPr>
        </w:r>
        <w:r>
          <w:rPr>
            <w:webHidden/>
          </w:rPr>
          <w:fldChar w:fldCharType="separate"/>
        </w:r>
        <w:r>
          <w:rPr>
            <w:webHidden/>
          </w:rPr>
          <w:t>26</w:t>
        </w:r>
        <w:r>
          <w:rPr>
            <w:webHidden/>
          </w:rPr>
          <w:fldChar w:fldCharType="end"/>
        </w:r>
      </w:hyperlink>
    </w:p>
    <w:p w14:paraId="30B746DB" w14:textId="37075043" w:rsidR="00F73D0B" w:rsidRDefault="00F73D0B">
      <w:pPr>
        <w:pStyle w:val="21"/>
        <w:tabs>
          <w:tab w:val="right" w:leader="dot" w:pos="9061"/>
        </w:tabs>
        <w:rPr>
          <w:rFonts w:ascii="Calibri" w:hAnsi="Calibri"/>
          <w:noProof/>
          <w:kern w:val="2"/>
        </w:rPr>
      </w:pPr>
      <w:hyperlink w:anchor="_Toc178314734" w:history="1">
        <w:r w:rsidRPr="00670184">
          <w:rPr>
            <w:rStyle w:val="a3"/>
            <w:noProof/>
          </w:rPr>
          <w:t>Пенсия.pro, 26.09.2024, Совкомбанк пересмотрел свои планы по запуску НПФ</w:t>
        </w:r>
        <w:r>
          <w:rPr>
            <w:noProof/>
            <w:webHidden/>
          </w:rPr>
          <w:tab/>
        </w:r>
        <w:r>
          <w:rPr>
            <w:noProof/>
            <w:webHidden/>
          </w:rPr>
          <w:fldChar w:fldCharType="begin"/>
        </w:r>
        <w:r>
          <w:rPr>
            <w:noProof/>
            <w:webHidden/>
          </w:rPr>
          <w:instrText xml:space="preserve"> PAGEREF _Toc178314734 \h </w:instrText>
        </w:r>
        <w:r>
          <w:rPr>
            <w:noProof/>
            <w:webHidden/>
          </w:rPr>
        </w:r>
        <w:r>
          <w:rPr>
            <w:noProof/>
            <w:webHidden/>
          </w:rPr>
          <w:fldChar w:fldCharType="separate"/>
        </w:r>
        <w:r>
          <w:rPr>
            <w:noProof/>
            <w:webHidden/>
          </w:rPr>
          <w:t>26</w:t>
        </w:r>
        <w:r>
          <w:rPr>
            <w:noProof/>
            <w:webHidden/>
          </w:rPr>
          <w:fldChar w:fldCharType="end"/>
        </w:r>
      </w:hyperlink>
    </w:p>
    <w:p w14:paraId="0225FD61" w14:textId="5DB0AE3F" w:rsidR="00F73D0B" w:rsidRDefault="00F73D0B">
      <w:pPr>
        <w:pStyle w:val="31"/>
        <w:rPr>
          <w:rFonts w:ascii="Calibri" w:hAnsi="Calibri"/>
          <w:kern w:val="2"/>
        </w:rPr>
      </w:pPr>
      <w:hyperlink w:anchor="_Toc178314735" w:history="1">
        <w:r w:rsidRPr="00670184">
          <w:rPr>
            <w:rStyle w:val="a3"/>
          </w:rPr>
          <w:t>Негосударственный пенсионный фонд Совкомбанка планирует начать свою работу с первых месяцев 2025 года, а не во второй его половине, как заявлялось ранее. Об этом заявил заместитель председателя правления банка Михаил Автухов. Решение объясняется желанием стать оператором программы долгосрочных сбережений (ПДС) как можно быстрее.</w:t>
        </w:r>
        <w:r>
          <w:rPr>
            <w:webHidden/>
          </w:rPr>
          <w:tab/>
        </w:r>
        <w:r>
          <w:rPr>
            <w:webHidden/>
          </w:rPr>
          <w:fldChar w:fldCharType="begin"/>
        </w:r>
        <w:r>
          <w:rPr>
            <w:webHidden/>
          </w:rPr>
          <w:instrText xml:space="preserve"> PAGEREF _Toc178314735 \h </w:instrText>
        </w:r>
        <w:r>
          <w:rPr>
            <w:webHidden/>
          </w:rPr>
        </w:r>
        <w:r>
          <w:rPr>
            <w:webHidden/>
          </w:rPr>
          <w:fldChar w:fldCharType="separate"/>
        </w:r>
        <w:r>
          <w:rPr>
            <w:webHidden/>
          </w:rPr>
          <w:t>26</w:t>
        </w:r>
        <w:r>
          <w:rPr>
            <w:webHidden/>
          </w:rPr>
          <w:fldChar w:fldCharType="end"/>
        </w:r>
      </w:hyperlink>
    </w:p>
    <w:p w14:paraId="06762019" w14:textId="12D36C35" w:rsidR="00F73D0B" w:rsidRDefault="00F73D0B">
      <w:pPr>
        <w:pStyle w:val="21"/>
        <w:tabs>
          <w:tab w:val="right" w:leader="dot" w:pos="9061"/>
        </w:tabs>
        <w:rPr>
          <w:rFonts w:ascii="Calibri" w:hAnsi="Calibri"/>
          <w:noProof/>
          <w:kern w:val="2"/>
        </w:rPr>
      </w:pPr>
      <w:hyperlink w:anchor="_Toc178314736" w:history="1">
        <w:r w:rsidRPr="00670184">
          <w:rPr>
            <w:rStyle w:val="a3"/>
            <w:noProof/>
          </w:rPr>
          <w:t>ГТРК «Чувашия», 26.09.2024, В Чувашии заключено 15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_Toc178314736 \h </w:instrText>
        </w:r>
        <w:r>
          <w:rPr>
            <w:noProof/>
            <w:webHidden/>
          </w:rPr>
        </w:r>
        <w:r>
          <w:rPr>
            <w:noProof/>
            <w:webHidden/>
          </w:rPr>
          <w:fldChar w:fldCharType="separate"/>
        </w:r>
        <w:r>
          <w:rPr>
            <w:noProof/>
            <w:webHidden/>
          </w:rPr>
          <w:t>27</w:t>
        </w:r>
        <w:r>
          <w:rPr>
            <w:noProof/>
            <w:webHidden/>
          </w:rPr>
          <w:fldChar w:fldCharType="end"/>
        </w:r>
      </w:hyperlink>
    </w:p>
    <w:p w14:paraId="7CBA18DA" w14:textId="5833CA0E" w:rsidR="00F73D0B" w:rsidRDefault="00F73D0B">
      <w:pPr>
        <w:pStyle w:val="31"/>
        <w:rPr>
          <w:rFonts w:ascii="Calibri" w:hAnsi="Calibri"/>
          <w:kern w:val="2"/>
        </w:rPr>
      </w:pPr>
      <w:hyperlink w:anchor="_Toc178314737" w:history="1">
        <w:r w:rsidRPr="00670184">
          <w:rPr>
            <w:rStyle w:val="a3"/>
          </w:rPr>
          <w:t>Программу долгосрочных сбережений обсуждали на площадке Международного банковского форума в Сочи. Проект стартовал в начале года, к нему присоединились больше миллиона вкладчиков по всей стране.</w:t>
        </w:r>
        <w:r>
          <w:rPr>
            <w:webHidden/>
          </w:rPr>
          <w:tab/>
        </w:r>
        <w:r>
          <w:rPr>
            <w:webHidden/>
          </w:rPr>
          <w:fldChar w:fldCharType="begin"/>
        </w:r>
        <w:r>
          <w:rPr>
            <w:webHidden/>
          </w:rPr>
          <w:instrText xml:space="preserve"> PAGEREF _Toc178314737 \h </w:instrText>
        </w:r>
        <w:r>
          <w:rPr>
            <w:webHidden/>
          </w:rPr>
        </w:r>
        <w:r>
          <w:rPr>
            <w:webHidden/>
          </w:rPr>
          <w:fldChar w:fldCharType="separate"/>
        </w:r>
        <w:r>
          <w:rPr>
            <w:webHidden/>
          </w:rPr>
          <w:t>27</w:t>
        </w:r>
        <w:r>
          <w:rPr>
            <w:webHidden/>
          </w:rPr>
          <w:fldChar w:fldCharType="end"/>
        </w:r>
      </w:hyperlink>
    </w:p>
    <w:p w14:paraId="0A5855C1" w14:textId="695E87B5" w:rsidR="00F73D0B" w:rsidRDefault="00F73D0B">
      <w:pPr>
        <w:pStyle w:val="21"/>
        <w:tabs>
          <w:tab w:val="right" w:leader="dot" w:pos="9061"/>
        </w:tabs>
        <w:rPr>
          <w:rFonts w:ascii="Calibri" w:hAnsi="Calibri"/>
          <w:noProof/>
          <w:kern w:val="2"/>
        </w:rPr>
      </w:pPr>
      <w:hyperlink w:anchor="_Toc178314738" w:history="1">
        <w:r w:rsidRPr="00670184">
          <w:rPr>
            <w:rStyle w:val="a3"/>
            <w:noProof/>
          </w:rPr>
          <w:t>РБК - Казань, 26.09.2024, Копилка на будущее: жители РТ вложили в долгосрочные сбережения 504 млн рублей</w:t>
        </w:r>
        <w:r>
          <w:rPr>
            <w:noProof/>
            <w:webHidden/>
          </w:rPr>
          <w:tab/>
        </w:r>
        <w:r>
          <w:rPr>
            <w:noProof/>
            <w:webHidden/>
          </w:rPr>
          <w:fldChar w:fldCharType="begin"/>
        </w:r>
        <w:r>
          <w:rPr>
            <w:noProof/>
            <w:webHidden/>
          </w:rPr>
          <w:instrText xml:space="preserve"> PAGEREF _Toc178314738 \h </w:instrText>
        </w:r>
        <w:r>
          <w:rPr>
            <w:noProof/>
            <w:webHidden/>
          </w:rPr>
        </w:r>
        <w:r>
          <w:rPr>
            <w:noProof/>
            <w:webHidden/>
          </w:rPr>
          <w:fldChar w:fldCharType="separate"/>
        </w:r>
        <w:r>
          <w:rPr>
            <w:noProof/>
            <w:webHidden/>
          </w:rPr>
          <w:t>27</w:t>
        </w:r>
        <w:r>
          <w:rPr>
            <w:noProof/>
            <w:webHidden/>
          </w:rPr>
          <w:fldChar w:fldCharType="end"/>
        </w:r>
      </w:hyperlink>
    </w:p>
    <w:p w14:paraId="79DE8D53" w14:textId="7E9AE5EF" w:rsidR="00F73D0B" w:rsidRDefault="00F73D0B">
      <w:pPr>
        <w:pStyle w:val="31"/>
        <w:rPr>
          <w:rFonts w:ascii="Calibri" w:hAnsi="Calibri"/>
          <w:kern w:val="2"/>
        </w:rPr>
      </w:pPr>
      <w:hyperlink w:anchor="_Toc178314739" w:history="1">
        <w:r w:rsidRPr="00670184">
          <w:rPr>
            <w:rStyle w:val="a3"/>
          </w:rPr>
          <w:t>Жители Татарстана вложили в стартовавшую в начале 2024 года программу долгосрочных сбережений полмиллиарда рублей. Негосударственные пенсионные фонды и эксперты ожидают, что объем привлеченных средств будет расти.</w:t>
        </w:r>
        <w:r>
          <w:rPr>
            <w:webHidden/>
          </w:rPr>
          <w:tab/>
        </w:r>
        <w:r>
          <w:rPr>
            <w:webHidden/>
          </w:rPr>
          <w:fldChar w:fldCharType="begin"/>
        </w:r>
        <w:r>
          <w:rPr>
            <w:webHidden/>
          </w:rPr>
          <w:instrText xml:space="preserve"> PAGEREF _Toc178314739 \h </w:instrText>
        </w:r>
        <w:r>
          <w:rPr>
            <w:webHidden/>
          </w:rPr>
        </w:r>
        <w:r>
          <w:rPr>
            <w:webHidden/>
          </w:rPr>
          <w:fldChar w:fldCharType="separate"/>
        </w:r>
        <w:r>
          <w:rPr>
            <w:webHidden/>
          </w:rPr>
          <w:t>27</w:t>
        </w:r>
        <w:r>
          <w:rPr>
            <w:webHidden/>
          </w:rPr>
          <w:fldChar w:fldCharType="end"/>
        </w:r>
      </w:hyperlink>
    </w:p>
    <w:p w14:paraId="69E09C8A" w14:textId="5EAF8EB3" w:rsidR="00F73D0B" w:rsidRDefault="00F73D0B">
      <w:pPr>
        <w:pStyle w:val="21"/>
        <w:tabs>
          <w:tab w:val="right" w:leader="dot" w:pos="9061"/>
        </w:tabs>
        <w:rPr>
          <w:rFonts w:ascii="Calibri" w:hAnsi="Calibri"/>
          <w:noProof/>
          <w:kern w:val="2"/>
        </w:rPr>
      </w:pPr>
      <w:hyperlink w:anchor="_Toc178314740" w:history="1">
        <w:r w:rsidRPr="00670184">
          <w:rPr>
            <w:rStyle w:val="a3"/>
            <w:noProof/>
          </w:rPr>
          <w:t>Страна Калининград, 26.09.2024, Государство предложило новый способ накоплений</w:t>
        </w:r>
        <w:r>
          <w:rPr>
            <w:noProof/>
            <w:webHidden/>
          </w:rPr>
          <w:tab/>
        </w:r>
        <w:r>
          <w:rPr>
            <w:noProof/>
            <w:webHidden/>
          </w:rPr>
          <w:fldChar w:fldCharType="begin"/>
        </w:r>
        <w:r>
          <w:rPr>
            <w:noProof/>
            <w:webHidden/>
          </w:rPr>
          <w:instrText xml:space="preserve"> PAGEREF _Toc178314740 \h </w:instrText>
        </w:r>
        <w:r>
          <w:rPr>
            <w:noProof/>
            <w:webHidden/>
          </w:rPr>
        </w:r>
        <w:r>
          <w:rPr>
            <w:noProof/>
            <w:webHidden/>
          </w:rPr>
          <w:fldChar w:fldCharType="separate"/>
        </w:r>
        <w:r>
          <w:rPr>
            <w:noProof/>
            <w:webHidden/>
          </w:rPr>
          <w:t>30</w:t>
        </w:r>
        <w:r>
          <w:rPr>
            <w:noProof/>
            <w:webHidden/>
          </w:rPr>
          <w:fldChar w:fldCharType="end"/>
        </w:r>
      </w:hyperlink>
    </w:p>
    <w:p w14:paraId="68E24FD8" w14:textId="1C874B83" w:rsidR="00F73D0B" w:rsidRDefault="00F73D0B">
      <w:pPr>
        <w:pStyle w:val="31"/>
        <w:rPr>
          <w:rFonts w:ascii="Calibri" w:hAnsi="Calibri"/>
          <w:kern w:val="2"/>
        </w:rPr>
      </w:pPr>
      <w:hyperlink w:anchor="_Toc178314741" w:history="1">
        <w:r w:rsidRPr="00670184">
          <w:rPr>
            <w:rStyle w:val="a3"/>
          </w:rPr>
          <w:t>С января 2024 г. в России появилась новая аббревиатура - ПДС, или программа долгосрочных сбережений. Это новый сберегательный продукт, который в отличии от банковского вклада дает владельцу финансовую поддержку от государства.</w:t>
        </w:r>
        <w:r>
          <w:rPr>
            <w:webHidden/>
          </w:rPr>
          <w:tab/>
        </w:r>
        <w:r>
          <w:rPr>
            <w:webHidden/>
          </w:rPr>
          <w:fldChar w:fldCharType="begin"/>
        </w:r>
        <w:r>
          <w:rPr>
            <w:webHidden/>
          </w:rPr>
          <w:instrText xml:space="preserve"> PAGEREF _Toc178314741 \h </w:instrText>
        </w:r>
        <w:r>
          <w:rPr>
            <w:webHidden/>
          </w:rPr>
        </w:r>
        <w:r>
          <w:rPr>
            <w:webHidden/>
          </w:rPr>
          <w:fldChar w:fldCharType="separate"/>
        </w:r>
        <w:r>
          <w:rPr>
            <w:webHidden/>
          </w:rPr>
          <w:t>30</w:t>
        </w:r>
        <w:r>
          <w:rPr>
            <w:webHidden/>
          </w:rPr>
          <w:fldChar w:fldCharType="end"/>
        </w:r>
      </w:hyperlink>
    </w:p>
    <w:p w14:paraId="4D1DF905" w14:textId="779CD7BC" w:rsidR="00F73D0B" w:rsidRDefault="00F73D0B">
      <w:pPr>
        <w:pStyle w:val="21"/>
        <w:tabs>
          <w:tab w:val="right" w:leader="dot" w:pos="9061"/>
        </w:tabs>
        <w:rPr>
          <w:rFonts w:ascii="Calibri" w:hAnsi="Calibri"/>
          <w:noProof/>
          <w:kern w:val="2"/>
        </w:rPr>
      </w:pPr>
      <w:hyperlink w:anchor="_Toc178314742" w:history="1">
        <w:r w:rsidRPr="00670184">
          <w:rPr>
            <w:rStyle w:val="a3"/>
            <w:noProof/>
          </w:rPr>
          <w:t>Коммерсантъ - Красноярск, 26.09.2024, Павел Авдеев: «Мы с клиентами решаем общие задачи»</w:t>
        </w:r>
        <w:r>
          <w:rPr>
            <w:noProof/>
            <w:webHidden/>
          </w:rPr>
          <w:tab/>
        </w:r>
        <w:r>
          <w:rPr>
            <w:noProof/>
            <w:webHidden/>
          </w:rPr>
          <w:fldChar w:fldCharType="begin"/>
        </w:r>
        <w:r>
          <w:rPr>
            <w:noProof/>
            <w:webHidden/>
          </w:rPr>
          <w:instrText xml:space="preserve"> PAGEREF _Toc178314742 \h </w:instrText>
        </w:r>
        <w:r>
          <w:rPr>
            <w:noProof/>
            <w:webHidden/>
          </w:rPr>
        </w:r>
        <w:r>
          <w:rPr>
            <w:noProof/>
            <w:webHidden/>
          </w:rPr>
          <w:fldChar w:fldCharType="separate"/>
        </w:r>
        <w:r>
          <w:rPr>
            <w:noProof/>
            <w:webHidden/>
          </w:rPr>
          <w:t>33</w:t>
        </w:r>
        <w:r>
          <w:rPr>
            <w:noProof/>
            <w:webHidden/>
          </w:rPr>
          <w:fldChar w:fldCharType="end"/>
        </w:r>
      </w:hyperlink>
    </w:p>
    <w:p w14:paraId="11E70FB5" w14:textId="63D7358B" w:rsidR="00F73D0B" w:rsidRDefault="00F73D0B">
      <w:pPr>
        <w:pStyle w:val="31"/>
        <w:rPr>
          <w:rFonts w:ascii="Calibri" w:hAnsi="Calibri"/>
          <w:kern w:val="2"/>
        </w:rPr>
      </w:pPr>
      <w:hyperlink w:anchor="_Toc178314743" w:history="1">
        <w:r w:rsidRPr="00670184">
          <w:rPr>
            <w:rStyle w:val="a3"/>
          </w:rPr>
          <w:t>Исполнительный Вице-Президент - управляющий по Восточно-Сибирскому региону, управляющий филиалом «Восточно-Сибирский» Газпромбанка Павел Авдеев о принципах успешной работы с клиентами и популярных финансовых услугах.</w:t>
        </w:r>
        <w:r>
          <w:rPr>
            <w:webHidden/>
          </w:rPr>
          <w:tab/>
        </w:r>
        <w:r>
          <w:rPr>
            <w:webHidden/>
          </w:rPr>
          <w:fldChar w:fldCharType="begin"/>
        </w:r>
        <w:r>
          <w:rPr>
            <w:webHidden/>
          </w:rPr>
          <w:instrText xml:space="preserve"> PAGEREF _Toc178314743 \h </w:instrText>
        </w:r>
        <w:r>
          <w:rPr>
            <w:webHidden/>
          </w:rPr>
        </w:r>
        <w:r>
          <w:rPr>
            <w:webHidden/>
          </w:rPr>
          <w:fldChar w:fldCharType="separate"/>
        </w:r>
        <w:r>
          <w:rPr>
            <w:webHidden/>
          </w:rPr>
          <w:t>33</w:t>
        </w:r>
        <w:r>
          <w:rPr>
            <w:webHidden/>
          </w:rPr>
          <w:fldChar w:fldCharType="end"/>
        </w:r>
      </w:hyperlink>
    </w:p>
    <w:p w14:paraId="685252E4" w14:textId="09BBF2F3" w:rsidR="00F73D0B" w:rsidRDefault="00F73D0B">
      <w:pPr>
        <w:pStyle w:val="12"/>
        <w:tabs>
          <w:tab w:val="right" w:leader="dot" w:pos="9061"/>
        </w:tabs>
        <w:rPr>
          <w:rFonts w:ascii="Calibri" w:hAnsi="Calibri"/>
          <w:b w:val="0"/>
          <w:noProof/>
          <w:kern w:val="2"/>
          <w:sz w:val="24"/>
        </w:rPr>
      </w:pPr>
      <w:hyperlink w:anchor="_Toc178314744" w:history="1">
        <w:r w:rsidRPr="0067018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_Toc178314744 \h </w:instrText>
        </w:r>
        <w:r>
          <w:rPr>
            <w:noProof/>
            <w:webHidden/>
          </w:rPr>
        </w:r>
        <w:r>
          <w:rPr>
            <w:noProof/>
            <w:webHidden/>
          </w:rPr>
          <w:fldChar w:fldCharType="separate"/>
        </w:r>
        <w:r>
          <w:rPr>
            <w:noProof/>
            <w:webHidden/>
          </w:rPr>
          <w:t>34</w:t>
        </w:r>
        <w:r>
          <w:rPr>
            <w:noProof/>
            <w:webHidden/>
          </w:rPr>
          <w:fldChar w:fldCharType="end"/>
        </w:r>
      </w:hyperlink>
    </w:p>
    <w:p w14:paraId="3942E140" w14:textId="0707D708" w:rsidR="00F73D0B" w:rsidRDefault="00F73D0B">
      <w:pPr>
        <w:pStyle w:val="21"/>
        <w:tabs>
          <w:tab w:val="right" w:leader="dot" w:pos="9061"/>
        </w:tabs>
        <w:rPr>
          <w:rFonts w:ascii="Calibri" w:hAnsi="Calibri"/>
          <w:noProof/>
          <w:kern w:val="2"/>
        </w:rPr>
      </w:pPr>
      <w:hyperlink w:anchor="_Toc178314745" w:history="1">
        <w:r w:rsidRPr="00670184">
          <w:rPr>
            <w:rStyle w:val="a3"/>
            <w:noProof/>
          </w:rPr>
          <w:t>Ваш пенсионный брокер, 26.09.2024, Кабмин запланировал расходы на индексацию страховых пенсий</w:t>
        </w:r>
        <w:r>
          <w:rPr>
            <w:noProof/>
            <w:webHidden/>
          </w:rPr>
          <w:tab/>
        </w:r>
        <w:r>
          <w:rPr>
            <w:noProof/>
            <w:webHidden/>
          </w:rPr>
          <w:fldChar w:fldCharType="begin"/>
        </w:r>
        <w:r>
          <w:rPr>
            <w:noProof/>
            <w:webHidden/>
          </w:rPr>
          <w:instrText xml:space="preserve"> PAGEREF _Toc178314745 \h </w:instrText>
        </w:r>
        <w:r>
          <w:rPr>
            <w:noProof/>
            <w:webHidden/>
          </w:rPr>
        </w:r>
        <w:r>
          <w:rPr>
            <w:noProof/>
            <w:webHidden/>
          </w:rPr>
          <w:fldChar w:fldCharType="separate"/>
        </w:r>
        <w:r>
          <w:rPr>
            <w:noProof/>
            <w:webHidden/>
          </w:rPr>
          <w:t>34</w:t>
        </w:r>
        <w:r>
          <w:rPr>
            <w:noProof/>
            <w:webHidden/>
          </w:rPr>
          <w:fldChar w:fldCharType="end"/>
        </w:r>
      </w:hyperlink>
    </w:p>
    <w:p w14:paraId="55C827B8" w14:textId="627BE0D4" w:rsidR="00F73D0B" w:rsidRDefault="00F73D0B">
      <w:pPr>
        <w:pStyle w:val="31"/>
        <w:rPr>
          <w:rFonts w:ascii="Calibri" w:hAnsi="Calibri"/>
          <w:kern w:val="2"/>
        </w:rPr>
      </w:pPr>
      <w:hyperlink w:anchor="_Toc178314746" w:history="1">
        <w:r w:rsidRPr="00670184">
          <w:rPr>
            <w:rStyle w:val="a3"/>
          </w:rPr>
          <w:t>Правительство России запланировало расходы на индексацию страховых пенсий, в том числе работающим пенсионерам. Об этом 24 сентября заявил премьер-министр РФ Михаил Мишустин на заседании кабмина.</w:t>
        </w:r>
        <w:r>
          <w:rPr>
            <w:webHidden/>
          </w:rPr>
          <w:tab/>
        </w:r>
        <w:r>
          <w:rPr>
            <w:webHidden/>
          </w:rPr>
          <w:fldChar w:fldCharType="begin"/>
        </w:r>
        <w:r>
          <w:rPr>
            <w:webHidden/>
          </w:rPr>
          <w:instrText xml:space="preserve"> PAGEREF _Toc178314746 \h </w:instrText>
        </w:r>
        <w:r>
          <w:rPr>
            <w:webHidden/>
          </w:rPr>
        </w:r>
        <w:r>
          <w:rPr>
            <w:webHidden/>
          </w:rPr>
          <w:fldChar w:fldCharType="separate"/>
        </w:r>
        <w:r>
          <w:rPr>
            <w:webHidden/>
          </w:rPr>
          <w:t>34</w:t>
        </w:r>
        <w:r>
          <w:rPr>
            <w:webHidden/>
          </w:rPr>
          <w:fldChar w:fldCharType="end"/>
        </w:r>
      </w:hyperlink>
    </w:p>
    <w:p w14:paraId="7AA8A504" w14:textId="3EBD1CC8" w:rsidR="00F73D0B" w:rsidRDefault="00F73D0B">
      <w:pPr>
        <w:pStyle w:val="21"/>
        <w:tabs>
          <w:tab w:val="right" w:leader="dot" w:pos="9061"/>
        </w:tabs>
        <w:rPr>
          <w:rFonts w:ascii="Calibri" w:hAnsi="Calibri"/>
          <w:noProof/>
          <w:kern w:val="2"/>
        </w:rPr>
      </w:pPr>
      <w:hyperlink w:anchor="_Toc178314747" w:history="1">
        <w:r w:rsidRPr="00670184">
          <w:rPr>
            <w:rStyle w:val="a3"/>
            <w:noProof/>
          </w:rPr>
          <w:t>ТВ «360», 26.09.2024, Индексация с 1 октября. Кому и на сколько повысят пенсии в России</w:t>
        </w:r>
        <w:r>
          <w:rPr>
            <w:noProof/>
            <w:webHidden/>
          </w:rPr>
          <w:tab/>
        </w:r>
        <w:r>
          <w:rPr>
            <w:noProof/>
            <w:webHidden/>
          </w:rPr>
          <w:fldChar w:fldCharType="begin"/>
        </w:r>
        <w:r>
          <w:rPr>
            <w:noProof/>
            <w:webHidden/>
          </w:rPr>
          <w:instrText xml:space="preserve"> PAGEREF _Toc178314747 \h </w:instrText>
        </w:r>
        <w:r>
          <w:rPr>
            <w:noProof/>
            <w:webHidden/>
          </w:rPr>
        </w:r>
        <w:r>
          <w:rPr>
            <w:noProof/>
            <w:webHidden/>
          </w:rPr>
          <w:fldChar w:fldCharType="separate"/>
        </w:r>
        <w:r>
          <w:rPr>
            <w:noProof/>
            <w:webHidden/>
          </w:rPr>
          <w:t>34</w:t>
        </w:r>
        <w:r>
          <w:rPr>
            <w:noProof/>
            <w:webHidden/>
          </w:rPr>
          <w:fldChar w:fldCharType="end"/>
        </w:r>
      </w:hyperlink>
    </w:p>
    <w:p w14:paraId="32CF8F3A" w14:textId="161197AD" w:rsidR="00F73D0B" w:rsidRDefault="00F73D0B">
      <w:pPr>
        <w:pStyle w:val="31"/>
        <w:rPr>
          <w:rFonts w:ascii="Calibri" w:hAnsi="Calibri"/>
          <w:kern w:val="2"/>
        </w:rPr>
      </w:pPr>
      <w:hyperlink w:anchor="_Toc178314748" w:history="1">
        <w:r w:rsidRPr="00670184">
          <w:rPr>
            <w:rStyle w:val="a3"/>
          </w:rPr>
          <w:t>В России осенью 2024 года пройдет очередная индексация пенсий. Однако она коснется не всех. Кому и на сколько повысят пенсионные выплаты с 1 октября, выяснил 360.ru.</w:t>
        </w:r>
        <w:r>
          <w:rPr>
            <w:webHidden/>
          </w:rPr>
          <w:tab/>
        </w:r>
        <w:r>
          <w:rPr>
            <w:webHidden/>
          </w:rPr>
          <w:fldChar w:fldCharType="begin"/>
        </w:r>
        <w:r>
          <w:rPr>
            <w:webHidden/>
          </w:rPr>
          <w:instrText xml:space="preserve"> PAGEREF _Toc178314748 \h </w:instrText>
        </w:r>
        <w:r>
          <w:rPr>
            <w:webHidden/>
          </w:rPr>
        </w:r>
        <w:r>
          <w:rPr>
            <w:webHidden/>
          </w:rPr>
          <w:fldChar w:fldCharType="separate"/>
        </w:r>
        <w:r>
          <w:rPr>
            <w:webHidden/>
          </w:rPr>
          <w:t>34</w:t>
        </w:r>
        <w:r>
          <w:rPr>
            <w:webHidden/>
          </w:rPr>
          <w:fldChar w:fldCharType="end"/>
        </w:r>
      </w:hyperlink>
    </w:p>
    <w:p w14:paraId="5FB678D0" w14:textId="40981438" w:rsidR="00F73D0B" w:rsidRDefault="00F73D0B">
      <w:pPr>
        <w:pStyle w:val="21"/>
        <w:tabs>
          <w:tab w:val="right" w:leader="dot" w:pos="9061"/>
        </w:tabs>
        <w:rPr>
          <w:rFonts w:ascii="Calibri" w:hAnsi="Calibri"/>
          <w:noProof/>
          <w:kern w:val="2"/>
        </w:rPr>
      </w:pPr>
      <w:hyperlink w:anchor="_Toc178314749" w:history="1">
        <w:r w:rsidRPr="00670184">
          <w:rPr>
            <w:rStyle w:val="a3"/>
            <w:noProof/>
          </w:rPr>
          <w:t>Газета.ru, 26.09.2024, Эксперт спрогнозировал среднюю пенсию в 2025 году</w:t>
        </w:r>
        <w:r>
          <w:rPr>
            <w:noProof/>
            <w:webHidden/>
          </w:rPr>
          <w:tab/>
        </w:r>
        <w:r>
          <w:rPr>
            <w:noProof/>
            <w:webHidden/>
          </w:rPr>
          <w:fldChar w:fldCharType="begin"/>
        </w:r>
        <w:r>
          <w:rPr>
            <w:noProof/>
            <w:webHidden/>
          </w:rPr>
          <w:instrText xml:space="preserve"> PAGEREF _Toc178314749 \h </w:instrText>
        </w:r>
        <w:r>
          <w:rPr>
            <w:noProof/>
            <w:webHidden/>
          </w:rPr>
        </w:r>
        <w:r>
          <w:rPr>
            <w:noProof/>
            <w:webHidden/>
          </w:rPr>
          <w:fldChar w:fldCharType="separate"/>
        </w:r>
        <w:r>
          <w:rPr>
            <w:noProof/>
            <w:webHidden/>
          </w:rPr>
          <w:t>36</w:t>
        </w:r>
        <w:r>
          <w:rPr>
            <w:noProof/>
            <w:webHidden/>
          </w:rPr>
          <w:fldChar w:fldCharType="end"/>
        </w:r>
      </w:hyperlink>
    </w:p>
    <w:p w14:paraId="7645AE1C" w14:textId="67C9AE98" w:rsidR="00F73D0B" w:rsidRDefault="00F73D0B">
      <w:pPr>
        <w:pStyle w:val="31"/>
        <w:rPr>
          <w:rFonts w:ascii="Calibri" w:hAnsi="Calibri"/>
          <w:kern w:val="2"/>
        </w:rPr>
      </w:pPr>
      <w:hyperlink w:anchor="_Toc178314750" w:history="1">
        <w:r w:rsidRPr="00670184">
          <w:rPr>
            <w:rStyle w:val="a3"/>
          </w:rPr>
          <w:t>Средний размер страховой пенсии по старости в 2025 году составит 23 тыс. рублей для работающих россиян и 25 тыс. рублей - для неработающих. Такой прогноз «Газете.Ru» дал кандидат экономических наук, доцент кафедры общественных финансов финансового факультета Финансового университета при правительстве РФ Игорь Балынин.</w:t>
        </w:r>
        <w:r>
          <w:rPr>
            <w:webHidden/>
          </w:rPr>
          <w:tab/>
        </w:r>
        <w:r>
          <w:rPr>
            <w:webHidden/>
          </w:rPr>
          <w:fldChar w:fldCharType="begin"/>
        </w:r>
        <w:r>
          <w:rPr>
            <w:webHidden/>
          </w:rPr>
          <w:instrText xml:space="preserve"> PAGEREF _Toc178314750 \h </w:instrText>
        </w:r>
        <w:r>
          <w:rPr>
            <w:webHidden/>
          </w:rPr>
        </w:r>
        <w:r>
          <w:rPr>
            <w:webHidden/>
          </w:rPr>
          <w:fldChar w:fldCharType="separate"/>
        </w:r>
        <w:r>
          <w:rPr>
            <w:webHidden/>
          </w:rPr>
          <w:t>36</w:t>
        </w:r>
        <w:r>
          <w:rPr>
            <w:webHidden/>
          </w:rPr>
          <w:fldChar w:fldCharType="end"/>
        </w:r>
      </w:hyperlink>
    </w:p>
    <w:p w14:paraId="6A354D3F" w14:textId="5ADBACAB" w:rsidR="00F73D0B" w:rsidRDefault="00F73D0B">
      <w:pPr>
        <w:pStyle w:val="21"/>
        <w:tabs>
          <w:tab w:val="right" w:leader="dot" w:pos="9061"/>
        </w:tabs>
        <w:rPr>
          <w:rFonts w:ascii="Calibri" w:hAnsi="Calibri"/>
          <w:noProof/>
          <w:kern w:val="2"/>
        </w:rPr>
      </w:pPr>
      <w:hyperlink w:anchor="_Toc178314751" w:history="1">
        <w:r w:rsidRPr="00670184">
          <w:rPr>
            <w:rStyle w:val="a3"/>
            <w:noProof/>
          </w:rPr>
          <w:t>Конкурент (Владивосток), 26.09.2024, Страховой стаж может «потеряться». Пенсионеров предупредили о недоплате пенсий</w:t>
        </w:r>
        <w:r>
          <w:rPr>
            <w:noProof/>
            <w:webHidden/>
          </w:rPr>
          <w:tab/>
        </w:r>
        <w:r>
          <w:rPr>
            <w:noProof/>
            <w:webHidden/>
          </w:rPr>
          <w:fldChar w:fldCharType="begin"/>
        </w:r>
        <w:r>
          <w:rPr>
            <w:noProof/>
            <w:webHidden/>
          </w:rPr>
          <w:instrText xml:space="preserve"> PAGEREF _Toc178314751 \h </w:instrText>
        </w:r>
        <w:r>
          <w:rPr>
            <w:noProof/>
            <w:webHidden/>
          </w:rPr>
        </w:r>
        <w:r>
          <w:rPr>
            <w:noProof/>
            <w:webHidden/>
          </w:rPr>
          <w:fldChar w:fldCharType="separate"/>
        </w:r>
        <w:r>
          <w:rPr>
            <w:noProof/>
            <w:webHidden/>
          </w:rPr>
          <w:t>37</w:t>
        </w:r>
        <w:r>
          <w:rPr>
            <w:noProof/>
            <w:webHidden/>
          </w:rPr>
          <w:fldChar w:fldCharType="end"/>
        </w:r>
      </w:hyperlink>
    </w:p>
    <w:p w14:paraId="19E16B71" w14:textId="5698F9D8" w:rsidR="00F73D0B" w:rsidRDefault="00F73D0B">
      <w:pPr>
        <w:pStyle w:val="31"/>
        <w:rPr>
          <w:rFonts w:ascii="Calibri" w:hAnsi="Calibri"/>
          <w:kern w:val="2"/>
        </w:rPr>
      </w:pPr>
      <w:hyperlink w:anchor="_Toc178314752" w:history="1">
        <w:r w:rsidRPr="00670184">
          <w:rPr>
            <w:rStyle w:val="a3"/>
          </w:rPr>
          <w:t>В 2023-2024 гг. Союз пенсионеров получил более 75 обращений по проблеме начислений пенсий, а пик ошибок начислений пришелся на 2020 г., когда гражданам РФ суммарно недоплатили 2,2 млрд руб. Основными проблемами стали наличие двух и более счетов, присвоение одного СНИЛС нескольким людям, ошибки при внесении паспортных данных, а также неучтенный стаж.</w:t>
        </w:r>
        <w:r>
          <w:rPr>
            <w:webHidden/>
          </w:rPr>
          <w:tab/>
        </w:r>
        <w:r>
          <w:rPr>
            <w:webHidden/>
          </w:rPr>
          <w:fldChar w:fldCharType="begin"/>
        </w:r>
        <w:r>
          <w:rPr>
            <w:webHidden/>
          </w:rPr>
          <w:instrText xml:space="preserve"> PAGEREF _Toc178314752 \h </w:instrText>
        </w:r>
        <w:r>
          <w:rPr>
            <w:webHidden/>
          </w:rPr>
        </w:r>
        <w:r>
          <w:rPr>
            <w:webHidden/>
          </w:rPr>
          <w:fldChar w:fldCharType="separate"/>
        </w:r>
        <w:r>
          <w:rPr>
            <w:webHidden/>
          </w:rPr>
          <w:t>37</w:t>
        </w:r>
        <w:r>
          <w:rPr>
            <w:webHidden/>
          </w:rPr>
          <w:fldChar w:fldCharType="end"/>
        </w:r>
      </w:hyperlink>
    </w:p>
    <w:p w14:paraId="77E383B2" w14:textId="48A2B9E9" w:rsidR="00F73D0B" w:rsidRDefault="00F73D0B">
      <w:pPr>
        <w:pStyle w:val="21"/>
        <w:tabs>
          <w:tab w:val="right" w:leader="dot" w:pos="9061"/>
        </w:tabs>
        <w:rPr>
          <w:rFonts w:ascii="Calibri" w:hAnsi="Calibri"/>
          <w:noProof/>
          <w:kern w:val="2"/>
        </w:rPr>
      </w:pPr>
      <w:hyperlink w:anchor="_Toc178314753" w:history="1">
        <w:r w:rsidRPr="00670184">
          <w:rPr>
            <w:rStyle w:val="a3"/>
            <w:noProof/>
          </w:rPr>
          <w:t>PRIMPRESS (Владивосток), 26.09.2024, Указ подписан. Всех, кто получает пенсию на банковскую карту, ждет новое правило с 27 сентября</w:t>
        </w:r>
        <w:r>
          <w:rPr>
            <w:noProof/>
            <w:webHidden/>
          </w:rPr>
          <w:tab/>
        </w:r>
        <w:r>
          <w:rPr>
            <w:noProof/>
            <w:webHidden/>
          </w:rPr>
          <w:fldChar w:fldCharType="begin"/>
        </w:r>
        <w:r>
          <w:rPr>
            <w:noProof/>
            <w:webHidden/>
          </w:rPr>
          <w:instrText xml:space="preserve"> PAGEREF _Toc178314753 \h </w:instrText>
        </w:r>
        <w:r>
          <w:rPr>
            <w:noProof/>
            <w:webHidden/>
          </w:rPr>
        </w:r>
        <w:r>
          <w:rPr>
            <w:noProof/>
            <w:webHidden/>
          </w:rPr>
          <w:fldChar w:fldCharType="separate"/>
        </w:r>
        <w:r>
          <w:rPr>
            <w:noProof/>
            <w:webHidden/>
          </w:rPr>
          <w:t>37</w:t>
        </w:r>
        <w:r>
          <w:rPr>
            <w:noProof/>
            <w:webHidden/>
          </w:rPr>
          <w:fldChar w:fldCharType="end"/>
        </w:r>
      </w:hyperlink>
    </w:p>
    <w:p w14:paraId="6E4045F6" w14:textId="04FC5147" w:rsidR="00F73D0B" w:rsidRDefault="00F73D0B">
      <w:pPr>
        <w:pStyle w:val="31"/>
        <w:rPr>
          <w:rFonts w:ascii="Calibri" w:hAnsi="Calibri"/>
          <w:kern w:val="2"/>
        </w:rPr>
      </w:pPr>
      <w:hyperlink w:anchor="_Toc178314754" w:history="1">
        <w:r w:rsidRPr="00670184">
          <w:rPr>
            <w:rStyle w:val="a3"/>
          </w:rPr>
          <w:t>Пенсионерам рассказали о новых правилах, которые будут действовать для тех, кто получает пенсию на банковскую карту. Условия для таких пожилых граждан изменили многие отечественные банки. И теперь для пенсионеров появились новые возможности взамен прежних, сообщает PRIMPRESS.</w:t>
        </w:r>
        <w:r>
          <w:rPr>
            <w:webHidden/>
          </w:rPr>
          <w:tab/>
        </w:r>
        <w:r>
          <w:rPr>
            <w:webHidden/>
          </w:rPr>
          <w:fldChar w:fldCharType="begin"/>
        </w:r>
        <w:r>
          <w:rPr>
            <w:webHidden/>
          </w:rPr>
          <w:instrText xml:space="preserve"> PAGEREF _Toc178314754 \h </w:instrText>
        </w:r>
        <w:r>
          <w:rPr>
            <w:webHidden/>
          </w:rPr>
        </w:r>
        <w:r>
          <w:rPr>
            <w:webHidden/>
          </w:rPr>
          <w:fldChar w:fldCharType="separate"/>
        </w:r>
        <w:r>
          <w:rPr>
            <w:webHidden/>
          </w:rPr>
          <w:t>37</w:t>
        </w:r>
        <w:r>
          <w:rPr>
            <w:webHidden/>
          </w:rPr>
          <w:fldChar w:fldCharType="end"/>
        </w:r>
      </w:hyperlink>
    </w:p>
    <w:p w14:paraId="32C8E9C6" w14:textId="0DCF992B" w:rsidR="00F73D0B" w:rsidRDefault="00F73D0B">
      <w:pPr>
        <w:pStyle w:val="21"/>
        <w:tabs>
          <w:tab w:val="right" w:leader="dot" w:pos="9061"/>
        </w:tabs>
        <w:rPr>
          <w:rFonts w:ascii="Calibri" w:hAnsi="Calibri"/>
          <w:noProof/>
          <w:kern w:val="2"/>
        </w:rPr>
      </w:pPr>
      <w:hyperlink w:anchor="_Toc178314755" w:history="1">
        <w:r w:rsidRPr="00670184">
          <w:rPr>
            <w:rStyle w:val="a3"/>
            <w:noProof/>
          </w:rPr>
          <w:t>PRIMPRESS (Владивосток), 26.09.2024, Пенсионеров призвали подать заявление на новое пособие. Нужно успеть до 30 сентября</w:t>
        </w:r>
        <w:r>
          <w:rPr>
            <w:noProof/>
            <w:webHidden/>
          </w:rPr>
          <w:tab/>
        </w:r>
        <w:r>
          <w:rPr>
            <w:noProof/>
            <w:webHidden/>
          </w:rPr>
          <w:fldChar w:fldCharType="begin"/>
        </w:r>
        <w:r>
          <w:rPr>
            <w:noProof/>
            <w:webHidden/>
          </w:rPr>
          <w:instrText xml:space="preserve"> PAGEREF _Toc178314755 \h </w:instrText>
        </w:r>
        <w:r>
          <w:rPr>
            <w:noProof/>
            <w:webHidden/>
          </w:rPr>
        </w:r>
        <w:r>
          <w:rPr>
            <w:noProof/>
            <w:webHidden/>
          </w:rPr>
          <w:fldChar w:fldCharType="separate"/>
        </w:r>
        <w:r>
          <w:rPr>
            <w:noProof/>
            <w:webHidden/>
          </w:rPr>
          <w:t>38</w:t>
        </w:r>
        <w:r>
          <w:rPr>
            <w:noProof/>
            <w:webHidden/>
          </w:rPr>
          <w:fldChar w:fldCharType="end"/>
        </w:r>
      </w:hyperlink>
    </w:p>
    <w:p w14:paraId="60BD3110" w14:textId="03B4402B" w:rsidR="00F73D0B" w:rsidRDefault="00F73D0B">
      <w:pPr>
        <w:pStyle w:val="31"/>
        <w:rPr>
          <w:rFonts w:ascii="Calibri" w:hAnsi="Calibri"/>
          <w:kern w:val="2"/>
        </w:rPr>
      </w:pPr>
      <w:hyperlink w:anchor="_Toc178314756" w:history="1">
        <w:r w:rsidRPr="00670184">
          <w:rPr>
            <w:rStyle w:val="a3"/>
          </w:rPr>
          <w:t>Пенсионерам рассказали о новом пособии, которое будут начислять гражданам в октябре. Многим денежные средства поступят автоматически, но в ряде случаев все-таки придется подать заявление. И это нужно сделать до конца текущего месяца.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_Toc178314756 \h </w:instrText>
        </w:r>
        <w:r>
          <w:rPr>
            <w:webHidden/>
          </w:rPr>
        </w:r>
        <w:r>
          <w:rPr>
            <w:webHidden/>
          </w:rPr>
          <w:fldChar w:fldCharType="separate"/>
        </w:r>
        <w:r>
          <w:rPr>
            <w:webHidden/>
          </w:rPr>
          <w:t>38</w:t>
        </w:r>
        <w:r>
          <w:rPr>
            <w:webHidden/>
          </w:rPr>
          <w:fldChar w:fldCharType="end"/>
        </w:r>
      </w:hyperlink>
    </w:p>
    <w:p w14:paraId="55100E60" w14:textId="098B7F9D" w:rsidR="00F73D0B" w:rsidRDefault="00F73D0B">
      <w:pPr>
        <w:pStyle w:val="21"/>
        <w:tabs>
          <w:tab w:val="right" w:leader="dot" w:pos="9061"/>
        </w:tabs>
        <w:rPr>
          <w:rFonts w:ascii="Calibri" w:hAnsi="Calibri"/>
          <w:noProof/>
          <w:kern w:val="2"/>
        </w:rPr>
      </w:pPr>
      <w:hyperlink w:anchor="_Toc178314757" w:history="1">
        <w:r w:rsidRPr="00670184">
          <w:rPr>
            <w:rStyle w:val="a3"/>
            <w:noProof/>
          </w:rPr>
          <w:t>PRIMPRESS (Владивосток), 26.09.2024, «Увеличится выплата». Эксперт рассказала о возможности увеличить страховые отчисления пенсионерам</w:t>
        </w:r>
        <w:r>
          <w:rPr>
            <w:noProof/>
            <w:webHidden/>
          </w:rPr>
          <w:tab/>
        </w:r>
        <w:r>
          <w:rPr>
            <w:noProof/>
            <w:webHidden/>
          </w:rPr>
          <w:fldChar w:fldCharType="begin"/>
        </w:r>
        <w:r>
          <w:rPr>
            <w:noProof/>
            <w:webHidden/>
          </w:rPr>
          <w:instrText xml:space="preserve"> PAGEREF _Toc178314757 \h </w:instrText>
        </w:r>
        <w:r>
          <w:rPr>
            <w:noProof/>
            <w:webHidden/>
          </w:rPr>
        </w:r>
        <w:r>
          <w:rPr>
            <w:noProof/>
            <w:webHidden/>
          </w:rPr>
          <w:fldChar w:fldCharType="separate"/>
        </w:r>
        <w:r>
          <w:rPr>
            <w:noProof/>
            <w:webHidden/>
          </w:rPr>
          <w:t>39</w:t>
        </w:r>
        <w:r>
          <w:rPr>
            <w:noProof/>
            <w:webHidden/>
          </w:rPr>
          <w:fldChar w:fldCharType="end"/>
        </w:r>
      </w:hyperlink>
    </w:p>
    <w:p w14:paraId="6404515D" w14:textId="3BF4EC3B" w:rsidR="00F73D0B" w:rsidRDefault="00F73D0B">
      <w:pPr>
        <w:pStyle w:val="31"/>
        <w:rPr>
          <w:rFonts w:ascii="Calibri" w:hAnsi="Calibri"/>
          <w:kern w:val="2"/>
        </w:rPr>
      </w:pPr>
      <w:hyperlink w:anchor="_Toc178314758" w:history="1">
        <w:r w:rsidRPr="00670184">
          <w:rPr>
            <w:rStyle w:val="a3"/>
          </w:rPr>
          <w:t>В России возможно увеличение страховой пенсии в случае, если гражданин откладывает срок ее назначения. Как это происходит и на сколько вырастет выплата, разъяснила юрист Ирина Сивакова, сообщает PRIMPRESS.</w:t>
        </w:r>
        <w:r>
          <w:rPr>
            <w:webHidden/>
          </w:rPr>
          <w:tab/>
        </w:r>
        <w:r>
          <w:rPr>
            <w:webHidden/>
          </w:rPr>
          <w:fldChar w:fldCharType="begin"/>
        </w:r>
        <w:r>
          <w:rPr>
            <w:webHidden/>
          </w:rPr>
          <w:instrText xml:space="preserve"> PAGEREF _Toc178314758 \h </w:instrText>
        </w:r>
        <w:r>
          <w:rPr>
            <w:webHidden/>
          </w:rPr>
        </w:r>
        <w:r>
          <w:rPr>
            <w:webHidden/>
          </w:rPr>
          <w:fldChar w:fldCharType="separate"/>
        </w:r>
        <w:r>
          <w:rPr>
            <w:webHidden/>
          </w:rPr>
          <w:t>39</w:t>
        </w:r>
        <w:r>
          <w:rPr>
            <w:webHidden/>
          </w:rPr>
          <w:fldChar w:fldCharType="end"/>
        </w:r>
      </w:hyperlink>
    </w:p>
    <w:p w14:paraId="14B24A7C" w14:textId="6E801849" w:rsidR="00F73D0B" w:rsidRDefault="00F73D0B">
      <w:pPr>
        <w:pStyle w:val="21"/>
        <w:tabs>
          <w:tab w:val="right" w:leader="dot" w:pos="9061"/>
        </w:tabs>
        <w:rPr>
          <w:rFonts w:ascii="Calibri" w:hAnsi="Calibri"/>
          <w:noProof/>
          <w:kern w:val="2"/>
        </w:rPr>
      </w:pPr>
      <w:hyperlink w:anchor="_Toc178314759" w:history="1">
        <w:r w:rsidRPr="00670184">
          <w:rPr>
            <w:rStyle w:val="a3"/>
            <w:noProof/>
            <w:lang w:val="en-US"/>
          </w:rPr>
          <w:t>PRIMPRESS</w:t>
        </w:r>
        <w:r w:rsidRPr="00670184">
          <w:rPr>
            <w:rStyle w:val="a3"/>
            <w:noProof/>
          </w:rPr>
          <w:t xml:space="preserve"> (Владивосток), 27.09.2024, Пенсионеров ждет рекордное повышение пенсий. Названа дата новой индексации выплат</w:t>
        </w:r>
        <w:r>
          <w:rPr>
            <w:noProof/>
            <w:webHidden/>
          </w:rPr>
          <w:tab/>
        </w:r>
        <w:r>
          <w:rPr>
            <w:noProof/>
            <w:webHidden/>
          </w:rPr>
          <w:fldChar w:fldCharType="begin"/>
        </w:r>
        <w:r>
          <w:rPr>
            <w:noProof/>
            <w:webHidden/>
          </w:rPr>
          <w:instrText xml:space="preserve"> PAGEREF _Toc178314759 \h </w:instrText>
        </w:r>
        <w:r>
          <w:rPr>
            <w:noProof/>
            <w:webHidden/>
          </w:rPr>
        </w:r>
        <w:r>
          <w:rPr>
            <w:noProof/>
            <w:webHidden/>
          </w:rPr>
          <w:fldChar w:fldCharType="separate"/>
        </w:r>
        <w:r>
          <w:rPr>
            <w:noProof/>
            <w:webHidden/>
          </w:rPr>
          <w:t>39</w:t>
        </w:r>
        <w:r>
          <w:rPr>
            <w:noProof/>
            <w:webHidden/>
          </w:rPr>
          <w:fldChar w:fldCharType="end"/>
        </w:r>
      </w:hyperlink>
    </w:p>
    <w:p w14:paraId="16E02787" w14:textId="02E1B537" w:rsidR="00F73D0B" w:rsidRDefault="00F73D0B">
      <w:pPr>
        <w:pStyle w:val="31"/>
        <w:rPr>
          <w:rFonts w:ascii="Calibri" w:hAnsi="Calibri"/>
          <w:kern w:val="2"/>
        </w:rPr>
      </w:pPr>
      <w:hyperlink w:anchor="_Toc178314760" w:history="1">
        <w:r w:rsidRPr="00670184">
          <w:rPr>
            <w:rStyle w:val="a3"/>
          </w:rPr>
          <w:t xml:space="preserve">Пенсионерам рассказали о повышении пенсий, которое произойдет уже достаточно скоро. Размеры выплат для граждан станут самыми высокими за все последние годы. И сама индексация может стать рекордной за очень длительный период. Об этом рассказал пенсионный эксперт Сергей Власов, сообщает </w:t>
        </w:r>
        <w:r w:rsidRPr="00670184">
          <w:rPr>
            <w:rStyle w:val="a3"/>
            <w:lang w:val="en-US"/>
          </w:rPr>
          <w:t>PRIMPRESS</w:t>
        </w:r>
        <w:r w:rsidRPr="00670184">
          <w:rPr>
            <w:rStyle w:val="a3"/>
          </w:rPr>
          <w:t>.</w:t>
        </w:r>
        <w:r>
          <w:rPr>
            <w:webHidden/>
          </w:rPr>
          <w:tab/>
        </w:r>
        <w:r>
          <w:rPr>
            <w:webHidden/>
          </w:rPr>
          <w:fldChar w:fldCharType="begin"/>
        </w:r>
        <w:r>
          <w:rPr>
            <w:webHidden/>
          </w:rPr>
          <w:instrText xml:space="preserve"> PAGEREF _Toc178314760 \h </w:instrText>
        </w:r>
        <w:r>
          <w:rPr>
            <w:webHidden/>
          </w:rPr>
        </w:r>
        <w:r>
          <w:rPr>
            <w:webHidden/>
          </w:rPr>
          <w:fldChar w:fldCharType="separate"/>
        </w:r>
        <w:r>
          <w:rPr>
            <w:webHidden/>
          </w:rPr>
          <w:t>39</w:t>
        </w:r>
        <w:r>
          <w:rPr>
            <w:webHidden/>
          </w:rPr>
          <w:fldChar w:fldCharType="end"/>
        </w:r>
      </w:hyperlink>
    </w:p>
    <w:p w14:paraId="30592D87" w14:textId="36C0F8CF" w:rsidR="00F73D0B" w:rsidRDefault="00F73D0B">
      <w:pPr>
        <w:pStyle w:val="21"/>
        <w:tabs>
          <w:tab w:val="right" w:leader="dot" w:pos="9061"/>
        </w:tabs>
        <w:rPr>
          <w:rFonts w:ascii="Calibri" w:hAnsi="Calibri"/>
          <w:noProof/>
          <w:kern w:val="2"/>
        </w:rPr>
      </w:pPr>
      <w:hyperlink w:anchor="_Toc178314761" w:history="1">
        <w:r w:rsidRPr="00670184">
          <w:rPr>
            <w:rStyle w:val="a3"/>
            <w:noProof/>
          </w:rPr>
          <w:t>Пенсия.pro, 26.09.2024, Антон РОЖКОВ, Инфляция и пенсионные накопления</w:t>
        </w:r>
        <w:r>
          <w:rPr>
            <w:noProof/>
            <w:webHidden/>
          </w:rPr>
          <w:tab/>
        </w:r>
        <w:r>
          <w:rPr>
            <w:noProof/>
            <w:webHidden/>
          </w:rPr>
          <w:fldChar w:fldCharType="begin"/>
        </w:r>
        <w:r>
          <w:rPr>
            <w:noProof/>
            <w:webHidden/>
          </w:rPr>
          <w:instrText xml:space="preserve"> PAGEREF _Toc178314761 \h </w:instrText>
        </w:r>
        <w:r>
          <w:rPr>
            <w:noProof/>
            <w:webHidden/>
          </w:rPr>
        </w:r>
        <w:r>
          <w:rPr>
            <w:noProof/>
            <w:webHidden/>
          </w:rPr>
          <w:fldChar w:fldCharType="separate"/>
        </w:r>
        <w:r>
          <w:rPr>
            <w:noProof/>
            <w:webHidden/>
          </w:rPr>
          <w:t>40</w:t>
        </w:r>
        <w:r>
          <w:rPr>
            <w:noProof/>
            <w:webHidden/>
          </w:rPr>
          <w:fldChar w:fldCharType="end"/>
        </w:r>
      </w:hyperlink>
    </w:p>
    <w:p w14:paraId="68345275" w14:textId="2FE10966" w:rsidR="00F73D0B" w:rsidRDefault="00F73D0B">
      <w:pPr>
        <w:pStyle w:val="31"/>
        <w:rPr>
          <w:rFonts w:ascii="Calibri" w:hAnsi="Calibri"/>
          <w:kern w:val="2"/>
        </w:rPr>
      </w:pPr>
      <w:hyperlink w:anchor="_Toc178314762" w:history="1">
        <w:r w:rsidRPr="00670184">
          <w:rPr>
            <w:rStyle w:val="a3"/>
          </w:rPr>
          <w:t>Накопительная пенсия заморожена уже больше десяти лет. Официальная инфляция в России выше 9%. Россиянам стоит самостоятельно откладывать деньги и заботиться о том, чтобы сбережения сохраняли покупательную способность. Существует ряд принципов, которым необходимо следовать, чтобы в старости все было в порядке. Объясняем.</w:t>
        </w:r>
        <w:r>
          <w:rPr>
            <w:webHidden/>
          </w:rPr>
          <w:tab/>
        </w:r>
        <w:r>
          <w:rPr>
            <w:webHidden/>
          </w:rPr>
          <w:fldChar w:fldCharType="begin"/>
        </w:r>
        <w:r>
          <w:rPr>
            <w:webHidden/>
          </w:rPr>
          <w:instrText xml:space="preserve"> PAGEREF _Toc178314762 \h </w:instrText>
        </w:r>
        <w:r>
          <w:rPr>
            <w:webHidden/>
          </w:rPr>
        </w:r>
        <w:r>
          <w:rPr>
            <w:webHidden/>
          </w:rPr>
          <w:fldChar w:fldCharType="separate"/>
        </w:r>
        <w:r>
          <w:rPr>
            <w:webHidden/>
          </w:rPr>
          <w:t>40</w:t>
        </w:r>
        <w:r>
          <w:rPr>
            <w:webHidden/>
          </w:rPr>
          <w:fldChar w:fldCharType="end"/>
        </w:r>
      </w:hyperlink>
    </w:p>
    <w:p w14:paraId="3A4C381B" w14:textId="4D994F02" w:rsidR="00F73D0B" w:rsidRDefault="00F73D0B">
      <w:pPr>
        <w:pStyle w:val="12"/>
        <w:tabs>
          <w:tab w:val="right" w:leader="dot" w:pos="9061"/>
        </w:tabs>
        <w:rPr>
          <w:rFonts w:ascii="Calibri" w:hAnsi="Calibri"/>
          <w:b w:val="0"/>
          <w:noProof/>
          <w:kern w:val="2"/>
          <w:sz w:val="24"/>
        </w:rPr>
      </w:pPr>
      <w:hyperlink w:anchor="_Toc178314763" w:history="1">
        <w:r w:rsidRPr="00670184">
          <w:rPr>
            <w:rStyle w:val="a3"/>
            <w:noProof/>
          </w:rPr>
          <w:t>Региональные СМИ</w:t>
        </w:r>
        <w:r>
          <w:rPr>
            <w:noProof/>
            <w:webHidden/>
          </w:rPr>
          <w:tab/>
        </w:r>
        <w:r>
          <w:rPr>
            <w:noProof/>
            <w:webHidden/>
          </w:rPr>
          <w:fldChar w:fldCharType="begin"/>
        </w:r>
        <w:r>
          <w:rPr>
            <w:noProof/>
            <w:webHidden/>
          </w:rPr>
          <w:instrText xml:space="preserve"> PAGEREF _Toc178314763 \h </w:instrText>
        </w:r>
        <w:r>
          <w:rPr>
            <w:noProof/>
            <w:webHidden/>
          </w:rPr>
        </w:r>
        <w:r>
          <w:rPr>
            <w:noProof/>
            <w:webHidden/>
          </w:rPr>
          <w:fldChar w:fldCharType="separate"/>
        </w:r>
        <w:r>
          <w:rPr>
            <w:noProof/>
            <w:webHidden/>
          </w:rPr>
          <w:t>47</w:t>
        </w:r>
        <w:r>
          <w:rPr>
            <w:noProof/>
            <w:webHidden/>
          </w:rPr>
          <w:fldChar w:fldCharType="end"/>
        </w:r>
      </w:hyperlink>
    </w:p>
    <w:p w14:paraId="19114957" w14:textId="608A3F62" w:rsidR="00F73D0B" w:rsidRDefault="00F73D0B">
      <w:pPr>
        <w:pStyle w:val="21"/>
        <w:tabs>
          <w:tab w:val="right" w:leader="dot" w:pos="9061"/>
        </w:tabs>
        <w:rPr>
          <w:rFonts w:ascii="Calibri" w:hAnsi="Calibri"/>
          <w:noProof/>
          <w:kern w:val="2"/>
        </w:rPr>
      </w:pPr>
      <w:hyperlink w:anchor="_Toc178314764" w:history="1">
        <w:r w:rsidRPr="00670184">
          <w:rPr>
            <w:rStyle w:val="a3"/>
            <w:noProof/>
          </w:rPr>
          <w:t>Банкфакс.</w:t>
        </w:r>
        <w:r w:rsidRPr="00670184">
          <w:rPr>
            <w:rStyle w:val="a3"/>
            <w:noProof/>
            <w:lang w:val="en-US"/>
          </w:rPr>
          <w:t>ru</w:t>
        </w:r>
        <w:r w:rsidRPr="00670184">
          <w:rPr>
            <w:rStyle w:val="a3"/>
            <w:noProof/>
          </w:rPr>
          <w:t xml:space="preserve"> (Барнаул), 26.09.2024, Депутат Госдумы от Алтайского края поддержал инициативы по повышению уровня рождаемости</w:t>
        </w:r>
        <w:r>
          <w:rPr>
            <w:noProof/>
            <w:webHidden/>
          </w:rPr>
          <w:tab/>
        </w:r>
        <w:r>
          <w:rPr>
            <w:noProof/>
            <w:webHidden/>
          </w:rPr>
          <w:fldChar w:fldCharType="begin"/>
        </w:r>
        <w:r>
          <w:rPr>
            <w:noProof/>
            <w:webHidden/>
          </w:rPr>
          <w:instrText xml:space="preserve"> PAGEREF _Toc178314764 \h </w:instrText>
        </w:r>
        <w:r>
          <w:rPr>
            <w:noProof/>
            <w:webHidden/>
          </w:rPr>
        </w:r>
        <w:r>
          <w:rPr>
            <w:noProof/>
            <w:webHidden/>
          </w:rPr>
          <w:fldChar w:fldCharType="separate"/>
        </w:r>
        <w:r>
          <w:rPr>
            <w:noProof/>
            <w:webHidden/>
          </w:rPr>
          <w:t>47</w:t>
        </w:r>
        <w:r>
          <w:rPr>
            <w:noProof/>
            <w:webHidden/>
          </w:rPr>
          <w:fldChar w:fldCharType="end"/>
        </w:r>
      </w:hyperlink>
    </w:p>
    <w:p w14:paraId="473746CD" w14:textId="541276ED" w:rsidR="00F73D0B" w:rsidRDefault="00F73D0B">
      <w:pPr>
        <w:pStyle w:val="31"/>
        <w:rPr>
          <w:rFonts w:ascii="Calibri" w:hAnsi="Calibri"/>
          <w:kern w:val="2"/>
        </w:rPr>
      </w:pPr>
      <w:hyperlink w:anchor="_Toc178314765" w:history="1">
        <w:r w:rsidRPr="00670184">
          <w:rPr>
            <w:rStyle w:val="a3"/>
          </w:rPr>
          <w:t>Фракция «Справедливая Россия - За правду» в Госдуме предложила давать молодым многодетным семьям беспроцентные кредиты на приобретение жилья, расширить пенсионные права матерей и увеличить маткапитал. По их мнению, данные инициативы помогут повысить рождаемость в стране, в том числе Алтайском крае. О необходимости их внедрения высказался лидер алтайских социалистов, депутат ГД Александр Терентьев, сообщается на сайте регионального отделения партии.</w:t>
        </w:r>
        <w:r>
          <w:rPr>
            <w:webHidden/>
          </w:rPr>
          <w:tab/>
        </w:r>
        <w:r>
          <w:rPr>
            <w:webHidden/>
          </w:rPr>
          <w:fldChar w:fldCharType="begin"/>
        </w:r>
        <w:r>
          <w:rPr>
            <w:webHidden/>
          </w:rPr>
          <w:instrText xml:space="preserve"> PAGEREF _Toc178314765 \h </w:instrText>
        </w:r>
        <w:r>
          <w:rPr>
            <w:webHidden/>
          </w:rPr>
        </w:r>
        <w:r>
          <w:rPr>
            <w:webHidden/>
          </w:rPr>
          <w:fldChar w:fldCharType="separate"/>
        </w:r>
        <w:r>
          <w:rPr>
            <w:webHidden/>
          </w:rPr>
          <w:t>47</w:t>
        </w:r>
        <w:r>
          <w:rPr>
            <w:webHidden/>
          </w:rPr>
          <w:fldChar w:fldCharType="end"/>
        </w:r>
      </w:hyperlink>
    </w:p>
    <w:p w14:paraId="2EA40928" w14:textId="02B7B2B9" w:rsidR="00F73D0B" w:rsidRDefault="00F73D0B">
      <w:pPr>
        <w:pStyle w:val="21"/>
        <w:tabs>
          <w:tab w:val="right" w:leader="dot" w:pos="9061"/>
        </w:tabs>
        <w:rPr>
          <w:rFonts w:ascii="Calibri" w:hAnsi="Calibri"/>
          <w:noProof/>
          <w:kern w:val="2"/>
        </w:rPr>
      </w:pPr>
      <w:hyperlink w:anchor="_Toc178314766" w:history="1">
        <w:r w:rsidRPr="00670184">
          <w:rPr>
            <w:rStyle w:val="a3"/>
            <w:noProof/>
          </w:rPr>
          <w:t>Курская правда, 26.09.2024, Татьяна ЛАСТОЧКИНА, Выйти на пенсию и заработать на жизнь</w:t>
        </w:r>
        <w:r>
          <w:rPr>
            <w:noProof/>
            <w:webHidden/>
          </w:rPr>
          <w:tab/>
        </w:r>
        <w:r>
          <w:rPr>
            <w:noProof/>
            <w:webHidden/>
          </w:rPr>
          <w:fldChar w:fldCharType="begin"/>
        </w:r>
        <w:r>
          <w:rPr>
            <w:noProof/>
            <w:webHidden/>
          </w:rPr>
          <w:instrText xml:space="preserve"> PAGEREF _Toc178314766 \h </w:instrText>
        </w:r>
        <w:r>
          <w:rPr>
            <w:noProof/>
            <w:webHidden/>
          </w:rPr>
        </w:r>
        <w:r>
          <w:rPr>
            <w:noProof/>
            <w:webHidden/>
          </w:rPr>
          <w:fldChar w:fldCharType="separate"/>
        </w:r>
        <w:r>
          <w:rPr>
            <w:noProof/>
            <w:webHidden/>
          </w:rPr>
          <w:t>48</w:t>
        </w:r>
        <w:r>
          <w:rPr>
            <w:noProof/>
            <w:webHidden/>
          </w:rPr>
          <w:fldChar w:fldCharType="end"/>
        </w:r>
      </w:hyperlink>
    </w:p>
    <w:p w14:paraId="65FFFF79" w14:textId="22230941" w:rsidR="00F73D0B" w:rsidRDefault="00F73D0B">
      <w:pPr>
        <w:pStyle w:val="31"/>
        <w:rPr>
          <w:rFonts w:ascii="Calibri" w:hAnsi="Calibri"/>
          <w:kern w:val="2"/>
        </w:rPr>
      </w:pPr>
      <w:hyperlink w:anchor="_Toc178314767" w:history="1">
        <w:r w:rsidRPr="00670184">
          <w:rPr>
            <w:rStyle w:val="a3"/>
          </w:rPr>
          <w:t>С 2025 года в России страховые пенсии по старости будут индексироваться дважды в год: 1 февраля будет увеличена вся пенсия, 1 апреля - ее страховая часть. Это коснется в том числе и работающих пенсионеров - в этом году было принято долгожданное решение возобновить индексацию их пенсий.</w:t>
        </w:r>
        <w:r>
          <w:rPr>
            <w:webHidden/>
          </w:rPr>
          <w:tab/>
        </w:r>
        <w:r>
          <w:rPr>
            <w:webHidden/>
          </w:rPr>
          <w:fldChar w:fldCharType="begin"/>
        </w:r>
        <w:r>
          <w:rPr>
            <w:webHidden/>
          </w:rPr>
          <w:instrText xml:space="preserve"> PAGEREF _Toc178314767 \h </w:instrText>
        </w:r>
        <w:r>
          <w:rPr>
            <w:webHidden/>
          </w:rPr>
        </w:r>
        <w:r>
          <w:rPr>
            <w:webHidden/>
          </w:rPr>
          <w:fldChar w:fldCharType="separate"/>
        </w:r>
        <w:r>
          <w:rPr>
            <w:webHidden/>
          </w:rPr>
          <w:t>48</w:t>
        </w:r>
        <w:r>
          <w:rPr>
            <w:webHidden/>
          </w:rPr>
          <w:fldChar w:fldCharType="end"/>
        </w:r>
      </w:hyperlink>
    </w:p>
    <w:p w14:paraId="28F8AAC9" w14:textId="00C46510" w:rsidR="00F73D0B" w:rsidRDefault="00F73D0B">
      <w:pPr>
        <w:pStyle w:val="12"/>
        <w:tabs>
          <w:tab w:val="right" w:leader="dot" w:pos="9061"/>
        </w:tabs>
        <w:rPr>
          <w:rFonts w:ascii="Calibri" w:hAnsi="Calibri"/>
          <w:b w:val="0"/>
          <w:noProof/>
          <w:kern w:val="2"/>
          <w:sz w:val="24"/>
        </w:rPr>
      </w:pPr>
      <w:hyperlink w:anchor="_Toc178314768" w:history="1">
        <w:r w:rsidRPr="00670184">
          <w:rPr>
            <w:rStyle w:val="a3"/>
            <w:noProof/>
          </w:rPr>
          <w:t>НОВОСТИ МАКРОЭКОНОМИКИ</w:t>
        </w:r>
        <w:r>
          <w:rPr>
            <w:noProof/>
            <w:webHidden/>
          </w:rPr>
          <w:tab/>
        </w:r>
        <w:r>
          <w:rPr>
            <w:noProof/>
            <w:webHidden/>
          </w:rPr>
          <w:fldChar w:fldCharType="begin"/>
        </w:r>
        <w:r>
          <w:rPr>
            <w:noProof/>
            <w:webHidden/>
          </w:rPr>
          <w:instrText xml:space="preserve"> PAGEREF _Toc178314768 \h </w:instrText>
        </w:r>
        <w:r>
          <w:rPr>
            <w:noProof/>
            <w:webHidden/>
          </w:rPr>
        </w:r>
        <w:r>
          <w:rPr>
            <w:noProof/>
            <w:webHidden/>
          </w:rPr>
          <w:fldChar w:fldCharType="separate"/>
        </w:r>
        <w:r>
          <w:rPr>
            <w:noProof/>
            <w:webHidden/>
          </w:rPr>
          <w:t>50</w:t>
        </w:r>
        <w:r>
          <w:rPr>
            <w:noProof/>
            <w:webHidden/>
          </w:rPr>
          <w:fldChar w:fldCharType="end"/>
        </w:r>
      </w:hyperlink>
    </w:p>
    <w:p w14:paraId="66BCB516" w14:textId="051C4AFB" w:rsidR="00F73D0B" w:rsidRDefault="00F73D0B">
      <w:pPr>
        <w:pStyle w:val="21"/>
        <w:tabs>
          <w:tab w:val="right" w:leader="dot" w:pos="9061"/>
        </w:tabs>
        <w:rPr>
          <w:rFonts w:ascii="Calibri" w:hAnsi="Calibri"/>
          <w:noProof/>
          <w:kern w:val="2"/>
        </w:rPr>
      </w:pPr>
      <w:hyperlink w:anchor="_Toc178314769" w:history="1">
        <w:r w:rsidRPr="00670184">
          <w:rPr>
            <w:rStyle w:val="a3"/>
            <w:noProof/>
          </w:rPr>
          <w:t>РИА Новости, 26.09.2024, Минфин РФ оценил объем налоговых льгот в нефтянке в 2023 году в 1,7 трлн руб</w:t>
        </w:r>
        <w:r>
          <w:rPr>
            <w:noProof/>
            <w:webHidden/>
          </w:rPr>
          <w:tab/>
        </w:r>
        <w:r>
          <w:rPr>
            <w:noProof/>
            <w:webHidden/>
          </w:rPr>
          <w:fldChar w:fldCharType="begin"/>
        </w:r>
        <w:r>
          <w:rPr>
            <w:noProof/>
            <w:webHidden/>
          </w:rPr>
          <w:instrText xml:space="preserve"> PAGEREF _Toc178314769 \h </w:instrText>
        </w:r>
        <w:r>
          <w:rPr>
            <w:noProof/>
            <w:webHidden/>
          </w:rPr>
        </w:r>
        <w:r>
          <w:rPr>
            <w:noProof/>
            <w:webHidden/>
          </w:rPr>
          <w:fldChar w:fldCharType="separate"/>
        </w:r>
        <w:r>
          <w:rPr>
            <w:noProof/>
            <w:webHidden/>
          </w:rPr>
          <w:t>50</w:t>
        </w:r>
        <w:r>
          <w:rPr>
            <w:noProof/>
            <w:webHidden/>
          </w:rPr>
          <w:fldChar w:fldCharType="end"/>
        </w:r>
      </w:hyperlink>
    </w:p>
    <w:p w14:paraId="707C058D" w14:textId="607D07A4" w:rsidR="00F73D0B" w:rsidRDefault="00F73D0B">
      <w:pPr>
        <w:pStyle w:val="31"/>
        <w:rPr>
          <w:rFonts w:ascii="Calibri" w:hAnsi="Calibri"/>
          <w:kern w:val="2"/>
        </w:rPr>
      </w:pPr>
      <w:hyperlink w:anchor="_Toc178314770" w:history="1">
        <w:r w:rsidRPr="00670184">
          <w:rPr>
            <w:rStyle w:val="a3"/>
          </w:rPr>
          <w:t>Объем налоговых льгот в нефтяной отрасли РФ в 2023 году составил 1,7 триллиона рублей, около 1 триллиона из них пришлось на налог на дополнительный доход (НДД), сообщил статс-секретарь, замминистра финансов РФ Алексей Сазанов на Российской энергетической неделе.</w:t>
        </w:r>
        <w:r>
          <w:rPr>
            <w:webHidden/>
          </w:rPr>
          <w:tab/>
        </w:r>
        <w:r>
          <w:rPr>
            <w:webHidden/>
          </w:rPr>
          <w:fldChar w:fldCharType="begin"/>
        </w:r>
        <w:r>
          <w:rPr>
            <w:webHidden/>
          </w:rPr>
          <w:instrText xml:space="preserve"> PAGEREF _Toc178314770 \h </w:instrText>
        </w:r>
        <w:r>
          <w:rPr>
            <w:webHidden/>
          </w:rPr>
        </w:r>
        <w:r>
          <w:rPr>
            <w:webHidden/>
          </w:rPr>
          <w:fldChar w:fldCharType="separate"/>
        </w:r>
        <w:r>
          <w:rPr>
            <w:webHidden/>
          </w:rPr>
          <w:t>50</w:t>
        </w:r>
        <w:r>
          <w:rPr>
            <w:webHidden/>
          </w:rPr>
          <w:fldChar w:fldCharType="end"/>
        </w:r>
      </w:hyperlink>
    </w:p>
    <w:p w14:paraId="60EDD607" w14:textId="5C06CE23" w:rsidR="00F73D0B" w:rsidRDefault="00F73D0B">
      <w:pPr>
        <w:pStyle w:val="21"/>
        <w:tabs>
          <w:tab w:val="right" w:leader="dot" w:pos="9061"/>
        </w:tabs>
        <w:rPr>
          <w:rFonts w:ascii="Calibri" w:hAnsi="Calibri"/>
          <w:noProof/>
          <w:kern w:val="2"/>
        </w:rPr>
      </w:pPr>
      <w:hyperlink w:anchor="_Toc178314771" w:history="1">
        <w:r w:rsidRPr="00670184">
          <w:rPr>
            <w:rStyle w:val="a3"/>
            <w:noProof/>
          </w:rPr>
          <w:t>РИА Новости, 26.09.2024, ЦБ РФ не исключает дальнейшего повышения ключевой ставки в октябре - Набиуллина</w:t>
        </w:r>
        <w:r>
          <w:rPr>
            <w:noProof/>
            <w:webHidden/>
          </w:rPr>
          <w:tab/>
        </w:r>
        <w:r>
          <w:rPr>
            <w:noProof/>
            <w:webHidden/>
          </w:rPr>
          <w:fldChar w:fldCharType="begin"/>
        </w:r>
        <w:r>
          <w:rPr>
            <w:noProof/>
            <w:webHidden/>
          </w:rPr>
          <w:instrText xml:space="preserve"> PAGEREF _Toc178314771 \h </w:instrText>
        </w:r>
        <w:r>
          <w:rPr>
            <w:noProof/>
            <w:webHidden/>
          </w:rPr>
        </w:r>
        <w:r>
          <w:rPr>
            <w:noProof/>
            <w:webHidden/>
          </w:rPr>
          <w:fldChar w:fldCharType="separate"/>
        </w:r>
        <w:r>
          <w:rPr>
            <w:noProof/>
            <w:webHidden/>
          </w:rPr>
          <w:t>50</w:t>
        </w:r>
        <w:r>
          <w:rPr>
            <w:noProof/>
            <w:webHidden/>
          </w:rPr>
          <w:fldChar w:fldCharType="end"/>
        </w:r>
      </w:hyperlink>
    </w:p>
    <w:p w14:paraId="1F38A249" w14:textId="0F519EDD" w:rsidR="00F73D0B" w:rsidRDefault="00F73D0B">
      <w:pPr>
        <w:pStyle w:val="31"/>
        <w:rPr>
          <w:rFonts w:ascii="Calibri" w:hAnsi="Calibri"/>
          <w:kern w:val="2"/>
        </w:rPr>
      </w:pPr>
      <w:hyperlink w:anchor="_Toc178314772" w:history="1">
        <w:r w:rsidRPr="00670184">
          <w:rPr>
            <w:rStyle w:val="a3"/>
          </w:rPr>
          <w:t>ЦБ РФ не исключает дальнейшего повышения ключевой ставки в октябре, сказала глава Банка России Эльвира Набиуллина.</w:t>
        </w:r>
        <w:r>
          <w:rPr>
            <w:webHidden/>
          </w:rPr>
          <w:tab/>
        </w:r>
        <w:r>
          <w:rPr>
            <w:webHidden/>
          </w:rPr>
          <w:fldChar w:fldCharType="begin"/>
        </w:r>
        <w:r>
          <w:rPr>
            <w:webHidden/>
          </w:rPr>
          <w:instrText xml:space="preserve"> PAGEREF _Toc178314772 \h </w:instrText>
        </w:r>
        <w:r>
          <w:rPr>
            <w:webHidden/>
          </w:rPr>
        </w:r>
        <w:r>
          <w:rPr>
            <w:webHidden/>
          </w:rPr>
          <w:fldChar w:fldCharType="separate"/>
        </w:r>
        <w:r>
          <w:rPr>
            <w:webHidden/>
          </w:rPr>
          <w:t>50</w:t>
        </w:r>
        <w:r>
          <w:rPr>
            <w:webHidden/>
          </w:rPr>
          <w:fldChar w:fldCharType="end"/>
        </w:r>
      </w:hyperlink>
    </w:p>
    <w:p w14:paraId="5AB698E5" w14:textId="4D95475A" w:rsidR="00F73D0B" w:rsidRDefault="00F73D0B">
      <w:pPr>
        <w:pStyle w:val="21"/>
        <w:tabs>
          <w:tab w:val="right" w:leader="dot" w:pos="9061"/>
        </w:tabs>
        <w:rPr>
          <w:rFonts w:ascii="Calibri" w:hAnsi="Calibri"/>
          <w:noProof/>
          <w:kern w:val="2"/>
        </w:rPr>
      </w:pPr>
      <w:hyperlink w:anchor="_Toc178314773" w:history="1">
        <w:r w:rsidRPr="00670184">
          <w:rPr>
            <w:rStyle w:val="a3"/>
            <w:noProof/>
          </w:rPr>
          <w:t>РИА Новости, 26.09.2024, Повышение ключевой ставки ЦБ РФ постепенно оказывает влияние на кредитную активность</w:t>
        </w:r>
        <w:r>
          <w:rPr>
            <w:noProof/>
            <w:webHidden/>
          </w:rPr>
          <w:tab/>
        </w:r>
        <w:r>
          <w:rPr>
            <w:noProof/>
            <w:webHidden/>
          </w:rPr>
          <w:fldChar w:fldCharType="begin"/>
        </w:r>
        <w:r>
          <w:rPr>
            <w:noProof/>
            <w:webHidden/>
          </w:rPr>
          <w:instrText xml:space="preserve"> PAGEREF _Toc178314773 \h </w:instrText>
        </w:r>
        <w:r>
          <w:rPr>
            <w:noProof/>
            <w:webHidden/>
          </w:rPr>
        </w:r>
        <w:r>
          <w:rPr>
            <w:noProof/>
            <w:webHidden/>
          </w:rPr>
          <w:fldChar w:fldCharType="separate"/>
        </w:r>
        <w:r>
          <w:rPr>
            <w:noProof/>
            <w:webHidden/>
          </w:rPr>
          <w:t>50</w:t>
        </w:r>
        <w:r>
          <w:rPr>
            <w:noProof/>
            <w:webHidden/>
          </w:rPr>
          <w:fldChar w:fldCharType="end"/>
        </w:r>
      </w:hyperlink>
    </w:p>
    <w:p w14:paraId="2A1462E2" w14:textId="2C700428" w:rsidR="00F73D0B" w:rsidRDefault="00F73D0B">
      <w:pPr>
        <w:pStyle w:val="31"/>
        <w:rPr>
          <w:rFonts w:ascii="Calibri" w:hAnsi="Calibri"/>
          <w:kern w:val="2"/>
        </w:rPr>
      </w:pPr>
      <w:hyperlink w:anchor="_Toc178314774" w:history="1">
        <w:r w:rsidRPr="00670184">
          <w:rPr>
            <w:rStyle w:val="a3"/>
          </w:rPr>
          <w:t>Повышение ключевой ставки Банка России постепенно оказывает влияние на кредитную активность в стране, но речи о его остановке не идет, заявила глава Банка России Эльвира Набиуллина, выступая на ХХI Международном банковском форуме.</w:t>
        </w:r>
        <w:r>
          <w:rPr>
            <w:webHidden/>
          </w:rPr>
          <w:tab/>
        </w:r>
        <w:r>
          <w:rPr>
            <w:webHidden/>
          </w:rPr>
          <w:fldChar w:fldCharType="begin"/>
        </w:r>
        <w:r>
          <w:rPr>
            <w:webHidden/>
          </w:rPr>
          <w:instrText xml:space="preserve"> PAGEREF _Toc178314774 \h </w:instrText>
        </w:r>
        <w:r>
          <w:rPr>
            <w:webHidden/>
          </w:rPr>
        </w:r>
        <w:r>
          <w:rPr>
            <w:webHidden/>
          </w:rPr>
          <w:fldChar w:fldCharType="separate"/>
        </w:r>
        <w:r>
          <w:rPr>
            <w:webHidden/>
          </w:rPr>
          <w:t>50</w:t>
        </w:r>
        <w:r>
          <w:rPr>
            <w:webHidden/>
          </w:rPr>
          <w:fldChar w:fldCharType="end"/>
        </w:r>
      </w:hyperlink>
    </w:p>
    <w:p w14:paraId="6B223BD6" w14:textId="443CAFE2" w:rsidR="00F73D0B" w:rsidRDefault="00F73D0B">
      <w:pPr>
        <w:pStyle w:val="21"/>
        <w:tabs>
          <w:tab w:val="right" w:leader="dot" w:pos="9061"/>
        </w:tabs>
        <w:rPr>
          <w:rFonts w:ascii="Calibri" w:hAnsi="Calibri"/>
          <w:noProof/>
          <w:kern w:val="2"/>
        </w:rPr>
      </w:pPr>
      <w:hyperlink w:anchor="_Toc178314775" w:history="1">
        <w:r w:rsidRPr="00670184">
          <w:rPr>
            <w:rStyle w:val="a3"/>
            <w:noProof/>
          </w:rPr>
          <w:t>РИА Новости, 26.09.2024, Надо думать о дополнительном повышении устойчивости банковской системы РФ - Набиуллина</w:t>
        </w:r>
        <w:r>
          <w:rPr>
            <w:noProof/>
            <w:webHidden/>
          </w:rPr>
          <w:tab/>
        </w:r>
        <w:r>
          <w:rPr>
            <w:noProof/>
            <w:webHidden/>
          </w:rPr>
          <w:fldChar w:fldCharType="begin"/>
        </w:r>
        <w:r>
          <w:rPr>
            <w:noProof/>
            <w:webHidden/>
          </w:rPr>
          <w:instrText xml:space="preserve"> PAGEREF _Toc178314775 \h </w:instrText>
        </w:r>
        <w:r>
          <w:rPr>
            <w:noProof/>
            <w:webHidden/>
          </w:rPr>
        </w:r>
        <w:r>
          <w:rPr>
            <w:noProof/>
            <w:webHidden/>
          </w:rPr>
          <w:fldChar w:fldCharType="separate"/>
        </w:r>
        <w:r>
          <w:rPr>
            <w:noProof/>
            <w:webHidden/>
          </w:rPr>
          <w:t>51</w:t>
        </w:r>
        <w:r>
          <w:rPr>
            <w:noProof/>
            <w:webHidden/>
          </w:rPr>
          <w:fldChar w:fldCharType="end"/>
        </w:r>
      </w:hyperlink>
    </w:p>
    <w:p w14:paraId="1B5E6260" w14:textId="0DE84B3F" w:rsidR="00F73D0B" w:rsidRDefault="00F73D0B">
      <w:pPr>
        <w:pStyle w:val="31"/>
        <w:rPr>
          <w:rFonts w:ascii="Calibri" w:hAnsi="Calibri"/>
          <w:kern w:val="2"/>
        </w:rPr>
      </w:pPr>
      <w:hyperlink w:anchor="_Toc178314776" w:history="1">
        <w:r w:rsidRPr="00670184">
          <w:rPr>
            <w:rStyle w:val="a3"/>
          </w:rPr>
          <w:t>Надо думать о дополнительном повышении устойчивости банковской системы России, эта планка должна быть достаточно высокой, сказала глава ЦБ Эльвира Набиуллина.</w:t>
        </w:r>
        <w:r>
          <w:rPr>
            <w:webHidden/>
          </w:rPr>
          <w:tab/>
        </w:r>
        <w:r>
          <w:rPr>
            <w:webHidden/>
          </w:rPr>
          <w:fldChar w:fldCharType="begin"/>
        </w:r>
        <w:r>
          <w:rPr>
            <w:webHidden/>
          </w:rPr>
          <w:instrText xml:space="preserve"> PAGEREF _Toc178314776 \h </w:instrText>
        </w:r>
        <w:r>
          <w:rPr>
            <w:webHidden/>
          </w:rPr>
        </w:r>
        <w:r>
          <w:rPr>
            <w:webHidden/>
          </w:rPr>
          <w:fldChar w:fldCharType="separate"/>
        </w:r>
        <w:r>
          <w:rPr>
            <w:webHidden/>
          </w:rPr>
          <w:t>51</w:t>
        </w:r>
        <w:r>
          <w:rPr>
            <w:webHidden/>
          </w:rPr>
          <w:fldChar w:fldCharType="end"/>
        </w:r>
      </w:hyperlink>
    </w:p>
    <w:p w14:paraId="0EF0CA6E" w14:textId="7288378D" w:rsidR="00F73D0B" w:rsidRDefault="00F73D0B">
      <w:pPr>
        <w:pStyle w:val="21"/>
        <w:tabs>
          <w:tab w:val="right" w:leader="dot" w:pos="9061"/>
        </w:tabs>
        <w:rPr>
          <w:rFonts w:ascii="Calibri" w:hAnsi="Calibri"/>
          <w:noProof/>
          <w:kern w:val="2"/>
        </w:rPr>
      </w:pPr>
      <w:hyperlink w:anchor="_Toc178314777" w:history="1">
        <w:r w:rsidRPr="00670184">
          <w:rPr>
            <w:rStyle w:val="a3"/>
            <w:noProof/>
          </w:rPr>
          <w:t>ТАСС, 26.09.2024, Опубликована деловая программа Московского финансового форума - 2024</w:t>
        </w:r>
        <w:r>
          <w:rPr>
            <w:noProof/>
            <w:webHidden/>
          </w:rPr>
          <w:tab/>
        </w:r>
        <w:r>
          <w:rPr>
            <w:noProof/>
            <w:webHidden/>
          </w:rPr>
          <w:fldChar w:fldCharType="begin"/>
        </w:r>
        <w:r>
          <w:rPr>
            <w:noProof/>
            <w:webHidden/>
          </w:rPr>
          <w:instrText xml:space="preserve"> PAGEREF _Toc178314777 \h </w:instrText>
        </w:r>
        <w:r>
          <w:rPr>
            <w:noProof/>
            <w:webHidden/>
          </w:rPr>
        </w:r>
        <w:r>
          <w:rPr>
            <w:noProof/>
            <w:webHidden/>
          </w:rPr>
          <w:fldChar w:fldCharType="separate"/>
        </w:r>
        <w:r>
          <w:rPr>
            <w:noProof/>
            <w:webHidden/>
          </w:rPr>
          <w:t>51</w:t>
        </w:r>
        <w:r>
          <w:rPr>
            <w:noProof/>
            <w:webHidden/>
          </w:rPr>
          <w:fldChar w:fldCharType="end"/>
        </w:r>
      </w:hyperlink>
    </w:p>
    <w:p w14:paraId="4692915D" w14:textId="7E96267D" w:rsidR="00F73D0B" w:rsidRDefault="00F73D0B">
      <w:pPr>
        <w:pStyle w:val="31"/>
        <w:rPr>
          <w:rFonts w:ascii="Calibri" w:hAnsi="Calibri"/>
          <w:kern w:val="2"/>
        </w:rPr>
      </w:pPr>
      <w:hyperlink w:anchor="_Toc178314778" w:history="1">
        <w:r w:rsidRPr="00670184">
          <w:rPr>
            <w:rStyle w:val="a3"/>
          </w:rPr>
          <w:t>Московский финансовый форум-2024, организаторами которого выступают Минфин России и Правительство Москвы, пройдет 18 октября в Центральном выставочном зале «Манеж».</w:t>
        </w:r>
        <w:r>
          <w:rPr>
            <w:webHidden/>
          </w:rPr>
          <w:tab/>
        </w:r>
        <w:r>
          <w:rPr>
            <w:webHidden/>
          </w:rPr>
          <w:fldChar w:fldCharType="begin"/>
        </w:r>
        <w:r>
          <w:rPr>
            <w:webHidden/>
          </w:rPr>
          <w:instrText xml:space="preserve"> PAGEREF _Toc178314778 \h </w:instrText>
        </w:r>
        <w:r>
          <w:rPr>
            <w:webHidden/>
          </w:rPr>
        </w:r>
        <w:r>
          <w:rPr>
            <w:webHidden/>
          </w:rPr>
          <w:fldChar w:fldCharType="separate"/>
        </w:r>
        <w:r>
          <w:rPr>
            <w:webHidden/>
          </w:rPr>
          <w:t>51</w:t>
        </w:r>
        <w:r>
          <w:rPr>
            <w:webHidden/>
          </w:rPr>
          <w:fldChar w:fldCharType="end"/>
        </w:r>
      </w:hyperlink>
    </w:p>
    <w:p w14:paraId="7FDF677C" w14:textId="528F88DE" w:rsidR="00F73D0B" w:rsidRDefault="00F73D0B">
      <w:pPr>
        <w:pStyle w:val="21"/>
        <w:tabs>
          <w:tab w:val="right" w:leader="dot" w:pos="9061"/>
        </w:tabs>
        <w:rPr>
          <w:rFonts w:ascii="Calibri" w:hAnsi="Calibri"/>
          <w:noProof/>
          <w:kern w:val="2"/>
        </w:rPr>
      </w:pPr>
      <w:hyperlink w:anchor="_Toc178314779" w:history="1">
        <w:r w:rsidRPr="00670184">
          <w:rPr>
            <w:rStyle w:val="a3"/>
            <w:noProof/>
          </w:rPr>
          <w:t>Ежедневная деловая газета РБК, 27.09.2024, Глеб КУХАРЧУК, Дмитрий ПОЛЯНСКИЙ, Ограничения по обе стороны. ЦБ готовится уточнить правила работы бирж и брокерских компаний</w:t>
        </w:r>
        <w:r>
          <w:rPr>
            <w:noProof/>
            <w:webHidden/>
          </w:rPr>
          <w:tab/>
        </w:r>
        <w:r>
          <w:rPr>
            <w:noProof/>
            <w:webHidden/>
          </w:rPr>
          <w:fldChar w:fldCharType="begin"/>
        </w:r>
        <w:r>
          <w:rPr>
            <w:noProof/>
            <w:webHidden/>
          </w:rPr>
          <w:instrText xml:space="preserve"> PAGEREF _Toc178314779 \h </w:instrText>
        </w:r>
        <w:r>
          <w:rPr>
            <w:noProof/>
            <w:webHidden/>
          </w:rPr>
        </w:r>
        <w:r>
          <w:rPr>
            <w:noProof/>
            <w:webHidden/>
          </w:rPr>
          <w:fldChar w:fldCharType="separate"/>
        </w:r>
        <w:r>
          <w:rPr>
            <w:noProof/>
            <w:webHidden/>
          </w:rPr>
          <w:t>52</w:t>
        </w:r>
        <w:r>
          <w:rPr>
            <w:noProof/>
            <w:webHidden/>
          </w:rPr>
          <w:fldChar w:fldCharType="end"/>
        </w:r>
      </w:hyperlink>
    </w:p>
    <w:p w14:paraId="389203EC" w14:textId="446CFBEF" w:rsidR="00F73D0B" w:rsidRDefault="00F73D0B">
      <w:pPr>
        <w:pStyle w:val="31"/>
        <w:rPr>
          <w:rFonts w:ascii="Calibri" w:hAnsi="Calibri"/>
          <w:kern w:val="2"/>
        </w:rPr>
      </w:pPr>
      <w:hyperlink w:anchor="_Toc178314780" w:history="1">
        <w:r w:rsidRPr="00670184">
          <w:rPr>
            <w:rStyle w:val="a3"/>
          </w:rPr>
          <w:t>ЦБ собрал участников рынка и рассказал о том, что биржи не должны превращаться в брокеров и наоборот. Также он хочет ужесточить правила для инвесткомпаний, которые исполняют сделки клиентов, не выводя их на биржу.</w:t>
        </w:r>
        <w:r>
          <w:rPr>
            <w:webHidden/>
          </w:rPr>
          <w:tab/>
        </w:r>
        <w:r>
          <w:rPr>
            <w:webHidden/>
          </w:rPr>
          <w:fldChar w:fldCharType="begin"/>
        </w:r>
        <w:r>
          <w:rPr>
            <w:webHidden/>
          </w:rPr>
          <w:instrText xml:space="preserve"> PAGEREF _Toc178314780 \h </w:instrText>
        </w:r>
        <w:r>
          <w:rPr>
            <w:webHidden/>
          </w:rPr>
        </w:r>
        <w:r>
          <w:rPr>
            <w:webHidden/>
          </w:rPr>
          <w:fldChar w:fldCharType="separate"/>
        </w:r>
        <w:r>
          <w:rPr>
            <w:webHidden/>
          </w:rPr>
          <w:t>52</w:t>
        </w:r>
        <w:r>
          <w:rPr>
            <w:webHidden/>
          </w:rPr>
          <w:fldChar w:fldCharType="end"/>
        </w:r>
      </w:hyperlink>
    </w:p>
    <w:p w14:paraId="54AD4295" w14:textId="529D0DD4" w:rsidR="00F73D0B" w:rsidRDefault="00F73D0B">
      <w:pPr>
        <w:pStyle w:val="12"/>
        <w:tabs>
          <w:tab w:val="right" w:leader="dot" w:pos="9061"/>
        </w:tabs>
        <w:rPr>
          <w:rFonts w:ascii="Calibri" w:hAnsi="Calibri"/>
          <w:b w:val="0"/>
          <w:noProof/>
          <w:kern w:val="2"/>
          <w:sz w:val="24"/>
        </w:rPr>
      </w:pPr>
      <w:hyperlink w:anchor="_Toc178314781" w:history="1">
        <w:r w:rsidRPr="0067018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_Toc178314781 \h </w:instrText>
        </w:r>
        <w:r>
          <w:rPr>
            <w:noProof/>
            <w:webHidden/>
          </w:rPr>
        </w:r>
        <w:r>
          <w:rPr>
            <w:noProof/>
            <w:webHidden/>
          </w:rPr>
          <w:fldChar w:fldCharType="separate"/>
        </w:r>
        <w:r>
          <w:rPr>
            <w:noProof/>
            <w:webHidden/>
          </w:rPr>
          <w:t>56</w:t>
        </w:r>
        <w:r>
          <w:rPr>
            <w:noProof/>
            <w:webHidden/>
          </w:rPr>
          <w:fldChar w:fldCharType="end"/>
        </w:r>
      </w:hyperlink>
    </w:p>
    <w:p w14:paraId="15E043C5" w14:textId="465D2459" w:rsidR="00F73D0B" w:rsidRDefault="00F73D0B">
      <w:pPr>
        <w:pStyle w:val="12"/>
        <w:tabs>
          <w:tab w:val="right" w:leader="dot" w:pos="9061"/>
        </w:tabs>
        <w:rPr>
          <w:rFonts w:ascii="Calibri" w:hAnsi="Calibri"/>
          <w:b w:val="0"/>
          <w:noProof/>
          <w:kern w:val="2"/>
          <w:sz w:val="24"/>
        </w:rPr>
      </w:pPr>
      <w:hyperlink w:anchor="_Toc178314782" w:history="1">
        <w:r w:rsidRPr="0067018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_Toc178314782 \h </w:instrText>
        </w:r>
        <w:r>
          <w:rPr>
            <w:noProof/>
            <w:webHidden/>
          </w:rPr>
        </w:r>
        <w:r>
          <w:rPr>
            <w:noProof/>
            <w:webHidden/>
          </w:rPr>
          <w:fldChar w:fldCharType="separate"/>
        </w:r>
        <w:r>
          <w:rPr>
            <w:noProof/>
            <w:webHidden/>
          </w:rPr>
          <w:t>56</w:t>
        </w:r>
        <w:r>
          <w:rPr>
            <w:noProof/>
            <w:webHidden/>
          </w:rPr>
          <w:fldChar w:fldCharType="end"/>
        </w:r>
      </w:hyperlink>
    </w:p>
    <w:p w14:paraId="579496C9" w14:textId="1B4304FD" w:rsidR="00F73D0B" w:rsidRDefault="00F73D0B">
      <w:pPr>
        <w:pStyle w:val="21"/>
        <w:tabs>
          <w:tab w:val="right" w:leader="dot" w:pos="9061"/>
        </w:tabs>
        <w:rPr>
          <w:rFonts w:ascii="Calibri" w:hAnsi="Calibri"/>
          <w:noProof/>
          <w:kern w:val="2"/>
        </w:rPr>
      </w:pPr>
      <w:hyperlink w:anchor="_Toc178314783" w:history="1">
        <w:r w:rsidRPr="00670184">
          <w:rPr>
            <w:rStyle w:val="a3"/>
            <w:noProof/>
          </w:rPr>
          <w:t>АиФ - Беларусь, 26.09.2024 В и каждый пятый пенсионер продолжает работать</w:t>
        </w:r>
        <w:r>
          <w:rPr>
            <w:noProof/>
            <w:webHidden/>
          </w:rPr>
          <w:tab/>
        </w:r>
        <w:r>
          <w:rPr>
            <w:noProof/>
            <w:webHidden/>
          </w:rPr>
          <w:fldChar w:fldCharType="begin"/>
        </w:r>
        <w:r>
          <w:rPr>
            <w:noProof/>
            <w:webHidden/>
          </w:rPr>
          <w:instrText xml:space="preserve"> PAGEREF _Toc178314783 \h </w:instrText>
        </w:r>
        <w:r>
          <w:rPr>
            <w:noProof/>
            <w:webHidden/>
          </w:rPr>
        </w:r>
        <w:r>
          <w:rPr>
            <w:noProof/>
            <w:webHidden/>
          </w:rPr>
          <w:fldChar w:fldCharType="separate"/>
        </w:r>
        <w:r>
          <w:rPr>
            <w:noProof/>
            <w:webHidden/>
          </w:rPr>
          <w:t>56</w:t>
        </w:r>
        <w:r>
          <w:rPr>
            <w:noProof/>
            <w:webHidden/>
          </w:rPr>
          <w:fldChar w:fldCharType="end"/>
        </w:r>
      </w:hyperlink>
    </w:p>
    <w:p w14:paraId="7A697C06" w14:textId="11D928E4" w:rsidR="00F73D0B" w:rsidRDefault="00F73D0B">
      <w:pPr>
        <w:pStyle w:val="31"/>
        <w:rPr>
          <w:rFonts w:ascii="Calibri" w:hAnsi="Calibri"/>
          <w:kern w:val="2"/>
        </w:rPr>
      </w:pPr>
      <w:hyperlink w:anchor="_Toc178314784" w:history="1">
        <w:r w:rsidRPr="00670184">
          <w:rPr>
            <w:rStyle w:val="a3"/>
          </w:rPr>
          <w:t>Многие пенсионеры в стране принимают решение продолжить трудовую деятельность. Так, это каждый пятый пенсионер или 445 тыс. человек (21,5% от общего количества пенсионеров). Об этом рассказала заместитель министра труда и социальной защиты Марина Артеменко.</w:t>
        </w:r>
        <w:r>
          <w:rPr>
            <w:webHidden/>
          </w:rPr>
          <w:tab/>
        </w:r>
        <w:r>
          <w:rPr>
            <w:webHidden/>
          </w:rPr>
          <w:fldChar w:fldCharType="begin"/>
        </w:r>
        <w:r>
          <w:rPr>
            <w:webHidden/>
          </w:rPr>
          <w:instrText xml:space="preserve"> PAGEREF _Toc178314784 \h </w:instrText>
        </w:r>
        <w:r>
          <w:rPr>
            <w:webHidden/>
          </w:rPr>
        </w:r>
        <w:r>
          <w:rPr>
            <w:webHidden/>
          </w:rPr>
          <w:fldChar w:fldCharType="separate"/>
        </w:r>
        <w:r>
          <w:rPr>
            <w:webHidden/>
          </w:rPr>
          <w:t>56</w:t>
        </w:r>
        <w:r>
          <w:rPr>
            <w:webHidden/>
          </w:rPr>
          <w:fldChar w:fldCharType="end"/>
        </w:r>
      </w:hyperlink>
    </w:p>
    <w:p w14:paraId="3BC7FEAC" w14:textId="377B5FED" w:rsidR="00F73D0B" w:rsidRDefault="00F73D0B">
      <w:pPr>
        <w:pStyle w:val="21"/>
        <w:tabs>
          <w:tab w:val="right" w:leader="dot" w:pos="9061"/>
        </w:tabs>
        <w:rPr>
          <w:rFonts w:ascii="Calibri" w:hAnsi="Calibri"/>
          <w:noProof/>
          <w:kern w:val="2"/>
        </w:rPr>
      </w:pPr>
      <w:hyperlink w:anchor="_Toc178314785" w:history="1">
        <w:r w:rsidRPr="00670184">
          <w:rPr>
            <w:rStyle w:val="a3"/>
            <w:noProof/>
          </w:rPr>
          <w:t>БЕЛТА, 26.09.2024, Совет Республики одобрил законопроект о пенсиях военнослужащих силовых ведомств</w:t>
        </w:r>
        <w:r>
          <w:rPr>
            <w:noProof/>
            <w:webHidden/>
          </w:rPr>
          <w:tab/>
        </w:r>
        <w:r>
          <w:rPr>
            <w:noProof/>
            <w:webHidden/>
          </w:rPr>
          <w:fldChar w:fldCharType="begin"/>
        </w:r>
        <w:r>
          <w:rPr>
            <w:noProof/>
            <w:webHidden/>
          </w:rPr>
          <w:instrText xml:space="preserve"> PAGEREF _Toc178314785 \h </w:instrText>
        </w:r>
        <w:r>
          <w:rPr>
            <w:noProof/>
            <w:webHidden/>
          </w:rPr>
        </w:r>
        <w:r>
          <w:rPr>
            <w:noProof/>
            <w:webHidden/>
          </w:rPr>
          <w:fldChar w:fldCharType="separate"/>
        </w:r>
        <w:r>
          <w:rPr>
            <w:noProof/>
            <w:webHidden/>
          </w:rPr>
          <w:t>56</w:t>
        </w:r>
        <w:r>
          <w:rPr>
            <w:noProof/>
            <w:webHidden/>
          </w:rPr>
          <w:fldChar w:fldCharType="end"/>
        </w:r>
      </w:hyperlink>
    </w:p>
    <w:p w14:paraId="0281D625" w14:textId="6CF2753F" w:rsidR="00F73D0B" w:rsidRDefault="00F73D0B">
      <w:pPr>
        <w:pStyle w:val="31"/>
        <w:rPr>
          <w:rFonts w:ascii="Calibri" w:hAnsi="Calibri"/>
          <w:kern w:val="2"/>
        </w:rPr>
      </w:pPr>
      <w:hyperlink w:anchor="_Toc178314786" w:history="1">
        <w:r w:rsidRPr="00670184">
          <w:rPr>
            <w:rStyle w:val="a3"/>
          </w:rPr>
          <w:t>На заседании второй сессии Совета Республики Национального собрания Республики Беларусь восьмого созыва одобрен проект закона «Об изменении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передает корреспондент БЕЛТА.</w:t>
        </w:r>
        <w:r>
          <w:rPr>
            <w:webHidden/>
          </w:rPr>
          <w:tab/>
        </w:r>
        <w:r>
          <w:rPr>
            <w:webHidden/>
          </w:rPr>
          <w:fldChar w:fldCharType="begin"/>
        </w:r>
        <w:r>
          <w:rPr>
            <w:webHidden/>
          </w:rPr>
          <w:instrText xml:space="preserve"> PAGEREF _Toc178314786 \h </w:instrText>
        </w:r>
        <w:r>
          <w:rPr>
            <w:webHidden/>
          </w:rPr>
        </w:r>
        <w:r>
          <w:rPr>
            <w:webHidden/>
          </w:rPr>
          <w:fldChar w:fldCharType="separate"/>
        </w:r>
        <w:r>
          <w:rPr>
            <w:webHidden/>
          </w:rPr>
          <w:t>56</w:t>
        </w:r>
        <w:r>
          <w:rPr>
            <w:webHidden/>
          </w:rPr>
          <w:fldChar w:fldCharType="end"/>
        </w:r>
      </w:hyperlink>
    </w:p>
    <w:p w14:paraId="4A00EBC2" w14:textId="2C1A0A90" w:rsidR="00F73D0B" w:rsidRDefault="00F73D0B">
      <w:pPr>
        <w:pStyle w:val="21"/>
        <w:tabs>
          <w:tab w:val="right" w:leader="dot" w:pos="9061"/>
        </w:tabs>
        <w:rPr>
          <w:rFonts w:ascii="Calibri" w:hAnsi="Calibri"/>
          <w:noProof/>
          <w:kern w:val="2"/>
        </w:rPr>
      </w:pPr>
      <w:hyperlink w:anchor="_Toc178314787" w:history="1">
        <w:r w:rsidRPr="00670184">
          <w:rPr>
            <w:rStyle w:val="a3"/>
            <w:noProof/>
          </w:rPr>
          <w:t>Грани.</w:t>
        </w:r>
        <w:r w:rsidRPr="00670184">
          <w:rPr>
            <w:rStyle w:val="a3"/>
            <w:noProof/>
            <w:lang w:val="en-US"/>
          </w:rPr>
          <w:t>lv</w:t>
        </w:r>
        <w:r w:rsidRPr="00670184">
          <w:rPr>
            <w:rStyle w:val="a3"/>
            <w:noProof/>
          </w:rPr>
          <w:t>, 26.09.2024, Мина замедленного действия: идея сократить взносы на 2-й пенсионный уровень никуда не годится</w:t>
        </w:r>
        <w:r>
          <w:rPr>
            <w:noProof/>
            <w:webHidden/>
          </w:rPr>
          <w:tab/>
        </w:r>
        <w:r>
          <w:rPr>
            <w:noProof/>
            <w:webHidden/>
          </w:rPr>
          <w:fldChar w:fldCharType="begin"/>
        </w:r>
        <w:r>
          <w:rPr>
            <w:noProof/>
            <w:webHidden/>
          </w:rPr>
          <w:instrText xml:space="preserve"> PAGEREF _Toc178314787 \h </w:instrText>
        </w:r>
        <w:r>
          <w:rPr>
            <w:noProof/>
            <w:webHidden/>
          </w:rPr>
        </w:r>
        <w:r>
          <w:rPr>
            <w:noProof/>
            <w:webHidden/>
          </w:rPr>
          <w:fldChar w:fldCharType="separate"/>
        </w:r>
        <w:r>
          <w:rPr>
            <w:noProof/>
            <w:webHidden/>
          </w:rPr>
          <w:t>57</w:t>
        </w:r>
        <w:r>
          <w:rPr>
            <w:noProof/>
            <w:webHidden/>
          </w:rPr>
          <w:fldChar w:fldCharType="end"/>
        </w:r>
      </w:hyperlink>
    </w:p>
    <w:p w14:paraId="206152AA" w14:textId="4EBD6AA4" w:rsidR="00F73D0B" w:rsidRDefault="00F73D0B">
      <w:pPr>
        <w:pStyle w:val="31"/>
        <w:rPr>
          <w:rFonts w:ascii="Calibri" w:hAnsi="Calibri"/>
          <w:kern w:val="2"/>
        </w:rPr>
      </w:pPr>
      <w:hyperlink w:anchor="_Toc178314788" w:history="1">
        <w:r w:rsidRPr="00670184">
          <w:rPr>
            <w:rStyle w:val="a3"/>
          </w:rPr>
          <w:t>Президент Банка Латвии Мартиньш Казакс подверг критике предложенное правительством решение сократить взносы на 2-й пенсионный уровень, перенеся один процентный пункт ставки взносов на первый.</w:t>
        </w:r>
        <w:r>
          <w:rPr>
            <w:webHidden/>
          </w:rPr>
          <w:tab/>
        </w:r>
        <w:r>
          <w:rPr>
            <w:webHidden/>
          </w:rPr>
          <w:fldChar w:fldCharType="begin"/>
        </w:r>
        <w:r>
          <w:rPr>
            <w:webHidden/>
          </w:rPr>
          <w:instrText xml:space="preserve"> PAGEREF _Toc178314788 \h </w:instrText>
        </w:r>
        <w:r>
          <w:rPr>
            <w:webHidden/>
          </w:rPr>
        </w:r>
        <w:r>
          <w:rPr>
            <w:webHidden/>
          </w:rPr>
          <w:fldChar w:fldCharType="separate"/>
        </w:r>
        <w:r>
          <w:rPr>
            <w:webHidden/>
          </w:rPr>
          <w:t>57</w:t>
        </w:r>
        <w:r>
          <w:rPr>
            <w:webHidden/>
          </w:rPr>
          <w:fldChar w:fldCharType="end"/>
        </w:r>
      </w:hyperlink>
    </w:p>
    <w:p w14:paraId="50ACFE6D" w14:textId="0DDCB69F" w:rsidR="00F73D0B" w:rsidRDefault="00F73D0B">
      <w:pPr>
        <w:pStyle w:val="21"/>
        <w:tabs>
          <w:tab w:val="right" w:leader="dot" w:pos="9061"/>
        </w:tabs>
        <w:rPr>
          <w:rFonts w:ascii="Calibri" w:hAnsi="Calibri"/>
          <w:noProof/>
          <w:kern w:val="2"/>
        </w:rPr>
      </w:pPr>
      <w:hyperlink w:anchor="_Toc178314789" w:history="1">
        <w:r w:rsidRPr="00670184">
          <w:rPr>
            <w:rStyle w:val="a3"/>
            <w:noProof/>
          </w:rPr>
          <w:t>Sputnik - Латвия, 26.09.2024, Глава Банка Латвии: сокращение взносов во второй пенсионный уровень может создать проблемы</w:t>
        </w:r>
        <w:r>
          <w:rPr>
            <w:noProof/>
            <w:webHidden/>
          </w:rPr>
          <w:tab/>
        </w:r>
        <w:r>
          <w:rPr>
            <w:noProof/>
            <w:webHidden/>
          </w:rPr>
          <w:fldChar w:fldCharType="begin"/>
        </w:r>
        <w:r>
          <w:rPr>
            <w:noProof/>
            <w:webHidden/>
          </w:rPr>
          <w:instrText xml:space="preserve"> PAGEREF _Toc178314789 \h </w:instrText>
        </w:r>
        <w:r>
          <w:rPr>
            <w:noProof/>
            <w:webHidden/>
          </w:rPr>
        </w:r>
        <w:r>
          <w:rPr>
            <w:noProof/>
            <w:webHidden/>
          </w:rPr>
          <w:fldChar w:fldCharType="separate"/>
        </w:r>
        <w:r>
          <w:rPr>
            <w:noProof/>
            <w:webHidden/>
          </w:rPr>
          <w:t>58</w:t>
        </w:r>
        <w:r>
          <w:rPr>
            <w:noProof/>
            <w:webHidden/>
          </w:rPr>
          <w:fldChar w:fldCharType="end"/>
        </w:r>
      </w:hyperlink>
    </w:p>
    <w:p w14:paraId="17A97E0E" w14:textId="0228EC65" w:rsidR="00F73D0B" w:rsidRDefault="00F73D0B">
      <w:pPr>
        <w:pStyle w:val="31"/>
        <w:rPr>
          <w:rFonts w:ascii="Calibri" w:hAnsi="Calibri"/>
          <w:kern w:val="2"/>
        </w:rPr>
      </w:pPr>
      <w:hyperlink w:anchor="_Toc178314790" w:history="1">
        <w:r w:rsidRPr="00670184">
          <w:rPr>
            <w:rStyle w:val="a3"/>
          </w:rPr>
          <w:t>Предложенное сокращение взносов на второй пенсионный уровень, перенеся один процентный пункт ставки взносов на первый уровень, не является оптимальным решением в долгосрочной перспективе, заявил президент Банка Латвии Мартиньш Казакс.</w:t>
        </w:r>
        <w:r>
          <w:rPr>
            <w:webHidden/>
          </w:rPr>
          <w:tab/>
        </w:r>
        <w:r>
          <w:rPr>
            <w:webHidden/>
          </w:rPr>
          <w:fldChar w:fldCharType="begin"/>
        </w:r>
        <w:r>
          <w:rPr>
            <w:webHidden/>
          </w:rPr>
          <w:instrText xml:space="preserve"> PAGEREF _Toc178314790 \h </w:instrText>
        </w:r>
        <w:r>
          <w:rPr>
            <w:webHidden/>
          </w:rPr>
        </w:r>
        <w:r>
          <w:rPr>
            <w:webHidden/>
          </w:rPr>
          <w:fldChar w:fldCharType="separate"/>
        </w:r>
        <w:r>
          <w:rPr>
            <w:webHidden/>
          </w:rPr>
          <w:t>58</w:t>
        </w:r>
        <w:r>
          <w:rPr>
            <w:webHidden/>
          </w:rPr>
          <w:fldChar w:fldCharType="end"/>
        </w:r>
      </w:hyperlink>
    </w:p>
    <w:p w14:paraId="5C55AC7C" w14:textId="14F3DFE5" w:rsidR="00F73D0B" w:rsidRDefault="00F73D0B">
      <w:pPr>
        <w:pStyle w:val="21"/>
        <w:tabs>
          <w:tab w:val="right" w:leader="dot" w:pos="9061"/>
        </w:tabs>
        <w:rPr>
          <w:rFonts w:ascii="Calibri" w:hAnsi="Calibri"/>
          <w:noProof/>
          <w:kern w:val="2"/>
        </w:rPr>
      </w:pPr>
      <w:hyperlink w:anchor="_Toc178314791" w:history="1">
        <w:r w:rsidRPr="00670184">
          <w:rPr>
            <w:rStyle w:val="a3"/>
            <w:noProof/>
          </w:rPr>
          <w:t>ТАСС, 26.09.2024, Украина задолжала пострадавшим от аварии на ЧАЭС около $418 млн</w:t>
        </w:r>
        <w:r>
          <w:rPr>
            <w:noProof/>
            <w:webHidden/>
          </w:rPr>
          <w:tab/>
        </w:r>
        <w:r>
          <w:rPr>
            <w:noProof/>
            <w:webHidden/>
          </w:rPr>
          <w:fldChar w:fldCharType="begin"/>
        </w:r>
        <w:r>
          <w:rPr>
            <w:noProof/>
            <w:webHidden/>
          </w:rPr>
          <w:instrText xml:space="preserve"> PAGEREF _Toc178314791 \h </w:instrText>
        </w:r>
        <w:r>
          <w:rPr>
            <w:noProof/>
            <w:webHidden/>
          </w:rPr>
        </w:r>
        <w:r>
          <w:rPr>
            <w:noProof/>
            <w:webHidden/>
          </w:rPr>
          <w:fldChar w:fldCharType="separate"/>
        </w:r>
        <w:r>
          <w:rPr>
            <w:noProof/>
            <w:webHidden/>
          </w:rPr>
          <w:t>59</w:t>
        </w:r>
        <w:r>
          <w:rPr>
            <w:noProof/>
            <w:webHidden/>
          </w:rPr>
          <w:fldChar w:fldCharType="end"/>
        </w:r>
      </w:hyperlink>
    </w:p>
    <w:p w14:paraId="5DC7033C" w14:textId="42CD46A6" w:rsidR="00F73D0B" w:rsidRDefault="00F73D0B">
      <w:pPr>
        <w:pStyle w:val="31"/>
        <w:rPr>
          <w:rFonts w:ascii="Calibri" w:hAnsi="Calibri"/>
          <w:kern w:val="2"/>
        </w:rPr>
      </w:pPr>
      <w:hyperlink w:anchor="_Toc178314792" w:history="1">
        <w:r w:rsidRPr="00670184">
          <w:rPr>
            <w:rStyle w:val="a3"/>
          </w:rPr>
          <w:t>Пенсионный фонд Украины должен выплатить пострадавшим в результате аварии на Чернобыльской АЭС 17,2 млрд гривен (около $418 млн). Об этом ведомство сообщило изданию «Экономическая правда».</w:t>
        </w:r>
        <w:r>
          <w:rPr>
            <w:webHidden/>
          </w:rPr>
          <w:tab/>
        </w:r>
        <w:r>
          <w:rPr>
            <w:webHidden/>
          </w:rPr>
          <w:fldChar w:fldCharType="begin"/>
        </w:r>
        <w:r>
          <w:rPr>
            <w:webHidden/>
          </w:rPr>
          <w:instrText xml:space="preserve"> PAGEREF _Toc178314792 \h </w:instrText>
        </w:r>
        <w:r>
          <w:rPr>
            <w:webHidden/>
          </w:rPr>
        </w:r>
        <w:r>
          <w:rPr>
            <w:webHidden/>
          </w:rPr>
          <w:fldChar w:fldCharType="separate"/>
        </w:r>
        <w:r>
          <w:rPr>
            <w:webHidden/>
          </w:rPr>
          <w:t>59</w:t>
        </w:r>
        <w:r>
          <w:rPr>
            <w:webHidden/>
          </w:rPr>
          <w:fldChar w:fldCharType="end"/>
        </w:r>
      </w:hyperlink>
    </w:p>
    <w:p w14:paraId="36D40E1B" w14:textId="220AE8CF" w:rsidR="00F73D0B" w:rsidRDefault="00F73D0B">
      <w:pPr>
        <w:pStyle w:val="21"/>
        <w:tabs>
          <w:tab w:val="right" w:leader="dot" w:pos="9061"/>
        </w:tabs>
        <w:rPr>
          <w:rFonts w:ascii="Calibri" w:hAnsi="Calibri"/>
          <w:noProof/>
          <w:kern w:val="2"/>
        </w:rPr>
      </w:pPr>
      <w:hyperlink w:anchor="_Toc178314793" w:history="1">
        <w:r w:rsidRPr="00670184">
          <w:rPr>
            <w:rStyle w:val="a3"/>
            <w:noProof/>
          </w:rPr>
          <w:t>Поробно.</w:t>
        </w:r>
        <w:r w:rsidRPr="00670184">
          <w:rPr>
            <w:rStyle w:val="a3"/>
            <w:noProof/>
            <w:lang w:val="en-US"/>
          </w:rPr>
          <w:t>uz</w:t>
        </w:r>
        <w:r w:rsidRPr="00670184">
          <w:rPr>
            <w:rStyle w:val="a3"/>
            <w:noProof/>
          </w:rPr>
          <w:t>, 26.09.2024, В Узбекистане начали готовиться к масштабной пенсионной реформе. Что это может значить?</w:t>
        </w:r>
        <w:r>
          <w:rPr>
            <w:noProof/>
            <w:webHidden/>
          </w:rPr>
          <w:tab/>
        </w:r>
        <w:r>
          <w:rPr>
            <w:noProof/>
            <w:webHidden/>
          </w:rPr>
          <w:fldChar w:fldCharType="begin"/>
        </w:r>
        <w:r>
          <w:rPr>
            <w:noProof/>
            <w:webHidden/>
          </w:rPr>
          <w:instrText xml:space="preserve"> PAGEREF _Toc178314793 \h </w:instrText>
        </w:r>
        <w:r>
          <w:rPr>
            <w:noProof/>
            <w:webHidden/>
          </w:rPr>
        </w:r>
        <w:r>
          <w:rPr>
            <w:noProof/>
            <w:webHidden/>
          </w:rPr>
          <w:fldChar w:fldCharType="separate"/>
        </w:r>
        <w:r>
          <w:rPr>
            <w:noProof/>
            <w:webHidden/>
          </w:rPr>
          <w:t>60</w:t>
        </w:r>
        <w:r>
          <w:rPr>
            <w:noProof/>
            <w:webHidden/>
          </w:rPr>
          <w:fldChar w:fldCharType="end"/>
        </w:r>
      </w:hyperlink>
    </w:p>
    <w:p w14:paraId="002DFE93" w14:textId="2D31A61E" w:rsidR="00F73D0B" w:rsidRDefault="00F73D0B">
      <w:pPr>
        <w:pStyle w:val="31"/>
        <w:rPr>
          <w:rFonts w:ascii="Calibri" w:hAnsi="Calibri"/>
          <w:kern w:val="2"/>
        </w:rPr>
      </w:pPr>
      <w:hyperlink w:anchor="_Toc178314794" w:history="1">
        <w:r w:rsidRPr="00670184">
          <w:rPr>
            <w:rStyle w:val="a3"/>
          </w:rPr>
          <w:t>В Узбекистане начались работы по разработке концепции реформирования пенсионной системы. Для этого была создана рабочая группа во главе с вице-премьером, министром экономики и финансов Джамшидом Кучкаровым. Ранее зарубежные эксперты рекомендовали руководству страны повысить пенсионный возраст до 65 лет.</w:t>
        </w:r>
        <w:r>
          <w:rPr>
            <w:webHidden/>
          </w:rPr>
          <w:tab/>
        </w:r>
        <w:r>
          <w:rPr>
            <w:webHidden/>
          </w:rPr>
          <w:fldChar w:fldCharType="begin"/>
        </w:r>
        <w:r>
          <w:rPr>
            <w:webHidden/>
          </w:rPr>
          <w:instrText xml:space="preserve"> PAGEREF _Toc178314794 \h </w:instrText>
        </w:r>
        <w:r>
          <w:rPr>
            <w:webHidden/>
          </w:rPr>
        </w:r>
        <w:r>
          <w:rPr>
            <w:webHidden/>
          </w:rPr>
          <w:fldChar w:fldCharType="separate"/>
        </w:r>
        <w:r>
          <w:rPr>
            <w:webHidden/>
          </w:rPr>
          <w:t>60</w:t>
        </w:r>
        <w:r>
          <w:rPr>
            <w:webHidden/>
          </w:rPr>
          <w:fldChar w:fldCharType="end"/>
        </w:r>
      </w:hyperlink>
    </w:p>
    <w:p w14:paraId="7F8BFBEE" w14:textId="44F3553F" w:rsidR="00F73D0B" w:rsidRDefault="00F73D0B">
      <w:pPr>
        <w:pStyle w:val="12"/>
        <w:tabs>
          <w:tab w:val="right" w:leader="dot" w:pos="9061"/>
        </w:tabs>
        <w:rPr>
          <w:rFonts w:ascii="Calibri" w:hAnsi="Calibri"/>
          <w:b w:val="0"/>
          <w:noProof/>
          <w:kern w:val="2"/>
          <w:sz w:val="24"/>
        </w:rPr>
      </w:pPr>
      <w:hyperlink w:anchor="_Toc178314795" w:history="1">
        <w:r w:rsidRPr="0067018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_Toc178314795 \h </w:instrText>
        </w:r>
        <w:r>
          <w:rPr>
            <w:noProof/>
            <w:webHidden/>
          </w:rPr>
        </w:r>
        <w:r>
          <w:rPr>
            <w:noProof/>
            <w:webHidden/>
          </w:rPr>
          <w:fldChar w:fldCharType="separate"/>
        </w:r>
        <w:r>
          <w:rPr>
            <w:noProof/>
            <w:webHidden/>
          </w:rPr>
          <w:t>61</w:t>
        </w:r>
        <w:r>
          <w:rPr>
            <w:noProof/>
            <w:webHidden/>
          </w:rPr>
          <w:fldChar w:fldCharType="end"/>
        </w:r>
      </w:hyperlink>
    </w:p>
    <w:p w14:paraId="384CD1F3" w14:textId="370B4FCC" w:rsidR="00F73D0B" w:rsidRDefault="00F73D0B">
      <w:pPr>
        <w:pStyle w:val="21"/>
        <w:tabs>
          <w:tab w:val="right" w:leader="dot" w:pos="9061"/>
        </w:tabs>
        <w:rPr>
          <w:rFonts w:ascii="Calibri" w:hAnsi="Calibri"/>
          <w:noProof/>
          <w:kern w:val="2"/>
        </w:rPr>
      </w:pPr>
      <w:hyperlink w:anchor="_Toc178314796" w:history="1">
        <w:r w:rsidRPr="00670184">
          <w:rPr>
            <w:rStyle w:val="a3"/>
            <w:noProof/>
          </w:rPr>
          <w:t>Бургас.ru, 26.09.2024, В Болгарии более двух миллионов пенсионеров</w:t>
        </w:r>
        <w:r>
          <w:rPr>
            <w:noProof/>
            <w:webHidden/>
          </w:rPr>
          <w:tab/>
        </w:r>
        <w:r>
          <w:rPr>
            <w:noProof/>
            <w:webHidden/>
          </w:rPr>
          <w:fldChar w:fldCharType="begin"/>
        </w:r>
        <w:r>
          <w:rPr>
            <w:noProof/>
            <w:webHidden/>
          </w:rPr>
          <w:instrText xml:space="preserve"> PAGEREF _Toc178314796 \h </w:instrText>
        </w:r>
        <w:r>
          <w:rPr>
            <w:noProof/>
            <w:webHidden/>
          </w:rPr>
        </w:r>
        <w:r>
          <w:rPr>
            <w:noProof/>
            <w:webHidden/>
          </w:rPr>
          <w:fldChar w:fldCharType="separate"/>
        </w:r>
        <w:r>
          <w:rPr>
            <w:noProof/>
            <w:webHidden/>
          </w:rPr>
          <w:t>61</w:t>
        </w:r>
        <w:r>
          <w:rPr>
            <w:noProof/>
            <w:webHidden/>
          </w:rPr>
          <w:fldChar w:fldCharType="end"/>
        </w:r>
      </w:hyperlink>
    </w:p>
    <w:p w14:paraId="761F1C22" w14:textId="65E588E0" w:rsidR="00F73D0B" w:rsidRDefault="00F73D0B">
      <w:pPr>
        <w:pStyle w:val="31"/>
        <w:rPr>
          <w:rFonts w:ascii="Calibri" w:hAnsi="Calibri"/>
          <w:kern w:val="2"/>
        </w:rPr>
      </w:pPr>
      <w:hyperlink w:anchor="_Toc178314797" w:history="1">
        <w:r w:rsidRPr="00670184">
          <w:rPr>
            <w:rStyle w:val="a3"/>
          </w:rPr>
          <w:t>Сегодня в Болгарии более двух миллионов пенсионеров и им с начала года было выплачено 14 миллиардов левов. Как сообщает bourgas.ru, сегодня в Болгарии более двух миллионов пенсионеров и им с начала года было выплачено 14 миллиардов левов. Сообщил Национальный институт социального обеспечения Болгарии.</w:t>
        </w:r>
        <w:r>
          <w:rPr>
            <w:webHidden/>
          </w:rPr>
          <w:tab/>
        </w:r>
        <w:r>
          <w:rPr>
            <w:webHidden/>
          </w:rPr>
          <w:fldChar w:fldCharType="begin"/>
        </w:r>
        <w:r>
          <w:rPr>
            <w:webHidden/>
          </w:rPr>
          <w:instrText xml:space="preserve"> PAGEREF _Toc178314797 \h </w:instrText>
        </w:r>
        <w:r>
          <w:rPr>
            <w:webHidden/>
          </w:rPr>
        </w:r>
        <w:r>
          <w:rPr>
            <w:webHidden/>
          </w:rPr>
          <w:fldChar w:fldCharType="separate"/>
        </w:r>
        <w:r>
          <w:rPr>
            <w:webHidden/>
          </w:rPr>
          <w:t>61</w:t>
        </w:r>
        <w:r>
          <w:rPr>
            <w:webHidden/>
          </w:rPr>
          <w:fldChar w:fldCharType="end"/>
        </w:r>
      </w:hyperlink>
    </w:p>
    <w:p w14:paraId="228741C9" w14:textId="0C810C00" w:rsidR="00F73D0B" w:rsidRDefault="00F73D0B">
      <w:pPr>
        <w:pStyle w:val="21"/>
        <w:tabs>
          <w:tab w:val="right" w:leader="dot" w:pos="9061"/>
        </w:tabs>
        <w:rPr>
          <w:rFonts w:ascii="Calibri" w:hAnsi="Calibri"/>
          <w:noProof/>
          <w:kern w:val="2"/>
        </w:rPr>
      </w:pPr>
      <w:hyperlink w:anchor="_Toc178314798" w:history="1">
        <w:r w:rsidRPr="00670184">
          <w:rPr>
            <w:rStyle w:val="a3"/>
            <w:noProof/>
          </w:rPr>
          <w:t>Красная весна, 26.09.2024, СДПГ продолжает продвигать пенсионную реформу в ФРГ</w:t>
        </w:r>
        <w:r>
          <w:rPr>
            <w:noProof/>
            <w:webHidden/>
          </w:rPr>
          <w:tab/>
        </w:r>
        <w:r>
          <w:rPr>
            <w:noProof/>
            <w:webHidden/>
          </w:rPr>
          <w:fldChar w:fldCharType="begin"/>
        </w:r>
        <w:r>
          <w:rPr>
            <w:noProof/>
            <w:webHidden/>
          </w:rPr>
          <w:instrText xml:space="preserve"> PAGEREF _Toc178314798 \h </w:instrText>
        </w:r>
        <w:r>
          <w:rPr>
            <w:noProof/>
            <w:webHidden/>
          </w:rPr>
        </w:r>
        <w:r>
          <w:rPr>
            <w:noProof/>
            <w:webHidden/>
          </w:rPr>
          <w:fldChar w:fldCharType="separate"/>
        </w:r>
        <w:r>
          <w:rPr>
            <w:noProof/>
            <w:webHidden/>
          </w:rPr>
          <w:t>62</w:t>
        </w:r>
        <w:r>
          <w:rPr>
            <w:noProof/>
            <w:webHidden/>
          </w:rPr>
          <w:fldChar w:fldCharType="end"/>
        </w:r>
      </w:hyperlink>
    </w:p>
    <w:p w14:paraId="39F37232" w14:textId="131DEE51" w:rsidR="00F73D0B" w:rsidRDefault="00F73D0B">
      <w:pPr>
        <w:pStyle w:val="31"/>
        <w:rPr>
          <w:rFonts w:ascii="Calibri" w:hAnsi="Calibri"/>
          <w:kern w:val="2"/>
        </w:rPr>
      </w:pPr>
      <w:hyperlink w:anchor="_Toc178314799" w:history="1">
        <w:r w:rsidRPr="00670184">
          <w:rPr>
            <w:rStyle w:val="a3"/>
          </w:rPr>
          <w:t>Парламентский секретарь СДПГ в Бундестаге Катя Маст призвала партию СвДП согласиться с запланированной пенсионной реформой, 26 сентября пишет немецкая газета Der Spiegel.</w:t>
        </w:r>
        <w:r>
          <w:rPr>
            <w:webHidden/>
          </w:rPr>
          <w:tab/>
        </w:r>
        <w:r>
          <w:rPr>
            <w:webHidden/>
          </w:rPr>
          <w:fldChar w:fldCharType="begin"/>
        </w:r>
        <w:r>
          <w:rPr>
            <w:webHidden/>
          </w:rPr>
          <w:instrText xml:space="preserve"> PAGEREF _Toc178314799 \h </w:instrText>
        </w:r>
        <w:r>
          <w:rPr>
            <w:webHidden/>
          </w:rPr>
        </w:r>
        <w:r>
          <w:rPr>
            <w:webHidden/>
          </w:rPr>
          <w:fldChar w:fldCharType="separate"/>
        </w:r>
        <w:r>
          <w:rPr>
            <w:webHidden/>
          </w:rPr>
          <w:t>62</w:t>
        </w:r>
        <w:r>
          <w:rPr>
            <w:webHidden/>
          </w:rPr>
          <w:fldChar w:fldCharType="end"/>
        </w:r>
      </w:hyperlink>
    </w:p>
    <w:p w14:paraId="4B70A827" w14:textId="4307976A" w:rsidR="00F73D0B" w:rsidRDefault="00F73D0B">
      <w:pPr>
        <w:pStyle w:val="21"/>
        <w:tabs>
          <w:tab w:val="right" w:leader="dot" w:pos="9061"/>
        </w:tabs>
        <w:rPr>
          <w:rFonts w:ascii="Calibri" w:hAnsi="Calibri"/>
          <w:noProof/>
          <w:kern w:val="2"/>
        </w:rPr>
      </w:pPr>
      <w:hyperlink w:anchor="_Toc178314800" w:history="1">
        <w:r w:rsidRPr="00670184">
          <w:rPr>
            <w:rStyle w:val="a3"/>
            <w:noProof/>
          </w:rPr>
          <w:t>РИА Новости, 26.09.2024, Каждый пятый житель Китая старше 60 лет - СМИ</w:t>
        </w:r>
        <w:r>
          <w:rPr>
            <w:noProof/>
            <w:webHidden/>
          </w:rPr>
          <w:tab/>
        </w:r>
        <w:r>
          <w:rPr>
            <w:noProof/>
            <w:webHidden/>
          </w:rPr>
          <w:fldChar w:fldCharType="begin"/>
        </w:r>
        <w:r>
          <w:rPr>
            <w:noProof/>
            <w:webHidden/>
          </w:rPr>
          <w:instrText xml:space="preserve"> PAGEREF _Toc178314800 \h </w:instrText>
        </w:r>
        <w:r>
          <w:rPr>
            <w:noProof/>
            <w:webHidden/>
          </w:rPr>
        </w:r>
        <w:r>
          <w:rPr>
            <w:noProof/>
            <w:webHidden/>
          </w:rPr>
          <w:fldChar w:fldCharType="separate"/>
        </w:r>
        <w:r>
          <w:rPr>
            <w:noProof/>
            <w:webHidden/>
          </w:rPr>
          <w:t>62</w:t>
        </w:r>
        <w:r>
          <w:rPr>
            <w:noProof/>
            <w:webHidden/>
          </w:rPr>
          <w:fldChar w:fldCharType="end"/>
        </w:r>
      </w:hyperlink>
    </w:p>
    <w:p w14:paraId="3BEFBEA7" w14:textId="18B1387E" w:rsidR="00F73D0B" w:rsidRDefault="00F73D0B">
      <w:pPr>
        <w:pStyle w:val="31"/>
        <w:rPr>
          <w:rFonts w:ascii="Calibri" w:hAnsi="Calibri"/>
          <w:kern w:val="2"/>
        </w:rPr>
      </w:pPr>
      <w:hyperlink w:anchor="_Toc178314801" w:history="1">
        <w:r w:rsidRPr="00670184">
          <w:rPr>
            <w:rStyle w:val="a3"/>
          </w:rPr>
          <w:t>Число жителей Китая старше 60 лет достигло 297 миллионов, то есть более 20% от общей численности населения страны, пишет в четверг издание «Чжунго циньняньбао».</w:t>
        </w:r>
        <w:r>
          <w:rPr>
            <w:webHidden/>
          </w:rPr>
          <w:tab/>
        </w:r>
        <w:r>
          <w:rPr>
            <w:webHidden/>
          </w:rPr>
          <w:fldChar w:fldCharType="begin"/>
        </w:r>
        <w:r>
          <w:rPr>
            <w:webHidden/>
          </w:rPr>
          <w:instrText xml:space="preserve"> PAGEREF _Toc178314801 \h </w:instrText>
        </w:r>
        <w:r>
          <w:rPr>
            <w:webHidden/>
          </w:rPr>
        </w:r>
        <w:r>
          <w:rPr>
            <w:webHidden/>
          </w:rPr>
          <w:fldChar w:fldCharType="separate"/>
        </w:r>
        <w:r>
          <w:rPr>
            <w:webHidden/>
          </w:rPr>
          <w:t>62</w:t>
        </w:r>
        <w:r>
          <w:rPr>
            <w:webHidden/>
          </w:rPr>
          <w:fldChar w:fldCharType="end"/>
        </w:r>
      </w:hyperlink>
    </w:p>
    <w:p w14:paraId="7771E861" w14:textId="5FC79FC0" w:rsidR="00F73D0B" w:rsidRDefault="00F73D0B">
      <w:pPr>
        <w:pStyle w:val="21"/>
        <w:tabs>
          <w:tab w:val="right" w:leader="dot" w:pos="9061"/>
        </w:tabs>
        <w:rPr>
          <w:rFonts w:ascii="Calibri" w:hAnsi="Calibri"/>
          <w:noProof/>
          <w:kern w:val="2"/>
        </w:rPr>
      </w:pPr>
      <w:hyperlink w:anchor="_Toc178314802" w:history="1">
        <w:r w:rsidRPr="00670184">
          <w:rPr>
            <w:rStyle w:val="a3"/>
            <w:noProof/>
          </w:rPr>
          <w:t>Forbes, 26.09.2024, Работающие старики и безработная молодежь. Как Китай решился на пенсионную реформу</w:t>
        </w:r>
        <w:r>
          <w:rPr>
            <w:noProof/>
            <w:webHidden/>
          </w:rPr>
          <w:tab/>
        </w:r>
        <w:r>
          <w:rPr>
            <w:noProof/>
            <w:webHidden/>
          </w:rPr>
          <w:fldChar w:fldCharType="begin"/>
        </w:r>
        <w:r>
          <w:rPr>
            <w:noProof/>
            <w:webHidden/>
          </w:rPr>
          <w:instrText xml:space="preserve"> PAGEREF _Toc178314802 \h </w:instrText>
        </w:r>
        <w:r>
          <w:rPr>
            <w:noProof/>
            <w:webHidden/>
          </w:rPr>
        </w:r>
        <w:r>
          <w:rPr>
            <w:noProof/>
            <w:webHidden/>
          </w:rPr>
          <w:fldChar w:fldCharType="separate"/>
        </w:r>
        <w:r>
          <w:rPr>
            <w:noProof/>
            <w:webHidden/>
          </w:rPr>
          <w:t>63</w:t>
        </w:r>
        <w:r>
          <w:rPr>
            <w:noProof/>
            <w:webHidden/>
          </w:rPr>
          <w:fldChar w:fldCharType="end"/>
        </w:r>
      </w:hyperlink>
    </w:p>
    <w:p w14:paraId="67ECB7AA" w14:textId="2B7D0D84" w:rsidR="00F73D0B" w:rsidRDefault="00F73D0B">
      <w:pPr>
        <w:pStyle w:val="31"/>
        <w:rPr>
          <w:rFonts w:ascii="Calibri" w:hAnsi="Calibri"/>
          <w:kern w:val="2"/>
        </w:rPr>
      </w:pPr>
      <w:hyperlink w:anchor="_Toc178314803" w:history="1">
        <w:r w:rsidRPr="00670184">
          <w:rPr>
            <w:rStyle w:val="a3"/>
          </w:rPr>
          <w:t>Китай впервые с 1950-х решил повысить пенсионный возраст, который до сих пор был одним из самых низких в мире. Хотя на пенсию в КНР и сейчас могут рассчитывать далеко не все, из-за старения населения экономика страны уже не справляется с этой нагрузкой и властям пришлось пойти на такую непопулярную меру. Китайская молодежь, которая и до этого испытывала на себе давление из-за растущих требований работодателей и безработицы в отдельных отраслях, не в восторге от того, что теперь им нескоро предстоит заслуженный отдых.</w:t>
        </w:r>
        <w:r>
          <w:rPr>
            <w:webHidden/>
          </w:rPr>
          <w:tab/>
        </w:r>
        <w:r>
          <w:rPr>
            <w:webHidden/>
          </w:rPr>
          <w:fldChar w:fldCharType="begin"/>
        </w:r>
        <w:r>
          <w:rPr>
            <w:webHidden/>
          </w:rPr>
          <w:instrText xml:space="preserve"> PAGEREF _Toc178314803 \h </w:instrText>
        </w:r>
        <w:r>
          <w:rPr>
            <w:webHidden/>
          </w:rPr>
        </w:r>
        <w:r>
          <w:rPr>
            <w:webHidden/>
          </w:rPr>
          <w:fldChar w:fldCharType="separate"/>
        </w:r>
        <w:r>
          <w:rPr>
            <w:webHidden/>
          </w:rPr>
          <w:t>63</w:t>
        </w:r>
        <w:r>
          <w:rPr>
            <w:webHidden/>
          </w:rPr>
          <w:fldChar w:fldCharType="end"/>
        </w:r>
      </w:hyperlink>
    </w:p>
    <w:p w14:paraId="7DA6FCC0" w14:textId="7F4EDA48" w:rsidR="00A0290C" w:rsidRPr="00B81A0C" w:rsidRDefault="00530D9E" w:rsidP="00310633">
      <w:pPr>
        <w:rPr>
          <w:b/>
          <w:caps/>
          <w:sz w:val="32"/>
        </w:rPr>
      </w:pPr>
      <w:r w:rsidRPr="00B81A0C">
        <w:rPr>
          <w:caps/>
          <w:sz w:val="28"/>
        </w:rPr>
        <w:fldChar w:fldCharType="end"/>
      </w:r>
    </w:p>
    <w:p w14:paraId="0A3B5507" w14:textId="77777777" w:rsidR="00D1642B" w:rsidRPr="00B81A0C" w:rsidRDefault="00D1642B" w:rsidP="00D1642B">
      <w:pPr>
        <w:pStyle w:val="251"/>
      </w:pPr>
      <w:bookmarkStart w:id="16" w:name="_Toc396864664"/>
      <w:bookmarkStart w:id="17" w:name="_Toc99318652"/>
      <w:bookmarkStart w:id="18" w:name="_Toc246216291"/>
      <w:bookmarkStart w:id="19" w:name="_Toc246297418"/>
      <w:bookmarkStart w:id="20" w:name="_Toc178314716"/>
      <w:bookmarkEnd w:id="8"/>
      <w:bookmarkEnd w:id="9"/>
      <w:bookmarkEnd w:id="10"/>
      <w:bookmarkEnd w:id="11"/>
      <w:bookmarkEnd w:id="12"/>
      <w:bookmarkEnd w:id="13"/>
      <w:bookmarkEnd w:id="14"/>
      <w:bookmarkEnd w:id="15"/>
      <w:r w:rsidRPr="00B81A0C">
        <w:lastRenderedPageBreak/>
        <w:t>НОВОСТИ</w:t>
      </w:r>
      <w:r w:rsidR="00B81A0C" w:rsidRPr="00B81A0C">
        <w:t xml:space="preserve"> </w:t>
      </w:r>
      <w:r w:rsidRPr="00B81A0C">
        <w:t>ПЕНСИОННОЙ</w:t>
      </w:r>
      <w:r w:rsidR="00B81A0C" w:rsidRPr="00B81A0C">
        <w:t xml:space="preserve"> </w:t>
      </w:r>
      <w:r w:rsidRPr="00B81A0C">
        <w:t>ОТРАСЛИ</w:t>
      </w:r>
      <w:bookmarkEnd w:id="16"/>
      <w:bookmarkEnd w:id="17"/>
      <w:bookmarkEnd w:id="20"/>
    </w:p>
    <w:p w14:paraId="741DDC53" w14:textId="77777777" w:rsidR="00111D7C" w:rsidRPr="00B81A0C" w:rsidRDefault="00111D7C" w:rsidP="00111D7C">
      <w:pPr>
        <w:pStyle w:val="10"/>
      </w:pPr>
      <w:bookmarkStart w:id="21" w:name="_Toc246987631"/>
      <w:bookmarkStart w:id="22" w:name="_Toc248632297"/>
      <w:bookmarkStart w:id="23" w:name="_Toc251223975"/>
      <w:bookmarkStart w:id="24" w:name="_Toc165991073"/>
      <w:bookmarkStart w:id="25" w:name="_Toc99271691"/>
      <w:bookmarkStart w:id="26" w:name="_Toc99318654"/>
      <w:bookmarkStart w:id="27" w:name="_Toc99318783"/>
      <w:bookmarkStart w:id="28" w:name="_Toc396864672"/>
      <w:bookmarkStart w:id="29" w:name="_Toc178314717"/>
      <w:bookmarkEnd w:id="18"/>
      <w:bookmarkEnd w:id="19"/>
      <w:r w:rsidRPr="00B81A0C">
        <w:t>Программа</w:t>
      </w:r>
      <w:r w:rsidR="00B81A0C" w:rsidRPr="00B81A0C">
        <w:t xml:space="preserve"> </w:t>
      </w:r>
      <w:r w:rsidRPr="00B81A0C">
        <w:t>долгосрочных</w:t>
      </w:r>
      <w:r w:rsidR="00B81A0C" w:rsidRPr="00B81A0C">
        <w:t xml:space="preserve"> </w:t>
      </w:r>
      <w:r w:rsidRPr="00B81A0C">
        <w:t>сбережений</w:t>
      </w:r>
      <w:bookmarkEnd w:id="24"/>
      <w:bookmarkEnd w:id="29"/>
    </w:p>
    <w:p w14:paraId="389A60B4" w14:textId="77777777" w:rsidR="0009105C" w:rsidRPr="00B81A0C" w:rsidRDefault="0009105C" w:rsidP="0009105C">
      <w:pPr>
        <w:pStyle w:val="2"/>
      </w:pPr>
      <w:bookmarkStart w:id="30" w:name="А101"/>
      <w:bookmarkStart w:id="31" w:name="_Hlk178313990"/>
      <w:bookmarkStart w:id="32" w:name="_Toc178314718"/>
      <w:r w:rsidRPr="00B81A0C">
        <w:t>Коммерсантъ,</w:t>
      </w:r>
      <w:r w:rsidR="00B81A0C" w:rsidRPr="00B81A0C">
        <w:t xml:space="preserve"> </w:t>
      </w:r>
      <w:r w:rsidRPr="00B81A0C">
        <w:t>27.09.2024,</w:t>
      </w:r>
      <w:r w:rsidR="00B81A0C" w:rsidRPr="00B81A0C">
        <w:t xml:space="preserve"> </w:t>
      </w:r>
      <w:r w:rsidRPr="00B81A0C">
        <w:t>Полина</w:t>
      </w:r>
      <w:r w:rsidR="00B81A0C" w:rsidRPr="00B81A0C">
        <w:t xml:space="preserve"> </w:t>
      </w:r>
      <w:r w:rsidRPr="00B81A0C">
        <w:t>ТРИФОНОВА,</w:t>
      </w:r>
      <w:r w:rsidR="00B81A0C" w:rsidRPr="00B81A0C">
        <w:t xml:space="preserve"> </w:t>
      </w:r>
      <w:r w:rsidRPr="00B81A0C">
        <w:t>Юлия</w:t>
      </w:r>
      <w:r w:rsidR="00B81A0C" w:rsidRPr="00B81A0C">
        <w:t xml:space="preserve"> </w:t>
      </w:r>
      <w:r w:rsidRPr="00B81A0C">
        <w:t>ПОСЛАВСКАЯ,</w:t>
      </w:r>
      <w:r w:rsidR="00B81A0C" w:rsidRPr="00B81A0C">
        <w:t xml:space="preserve"> </w:t>
      </w:r>
      <w:r w:rsidRPr="00B81A0C">
        <w:t>Юлия</w:t>
      </w:r>
      <w:r w:rsidR="00B81A0C" w:rsidRPr="00B81A0C">
        <w:t xml:space="preserve"> </w:t>
      </w:r>
      <w:r w:rsidRPr="00B81A0C">
        <w:t>ТИШИНА,</w:t>
      </w:r>
      <w:r w:rsidR="00B81A0C" w:rsidRPr="00B81A0C">
        <w:t xml:space="preserve"> </w:t>
      </w:r>
      <w:r w:rsidRPr="00B81A0C">
        <w:t>Евгений</w:t>
      </w:r>
      <w:r w:rsidR="00B81A0C" w:rsidRPr="00B81A0C">
        <w:t xml:space="preserve"> </w:t>
      </w:r>
      <w:r w:rsidRPr="00B81A0C">
        <w:t>ЗАЙНУЛЛИН,</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пришли</w:t>
      </w:r>
      <w:r w:rsidR="00B81A0C" w:rsidRPr="00B81A0C">
        <w:t xml:space="preserve"> </w:t>
      </w:r>
      <w:r w:rsidRPr="00B81A0C">
        <w:t>в</w:t>
      </w:r>
      <w:r w:rsidR="00B81A0C" w:rsidRPr="00B81A0C">
        <w:t xml:space="preserve"> </w:t>
      </w:r>
      <w:r w:rsidRPr="00B81A0C">
        <w:t>движение.</w:t>
      </w:r>
      <w:r w:rsidR="00B81A0C" w:rsidRPr="00B81A0C">
        <w:t xml:space="preserve"> </w:t>
      </w:r>
      <w:r w:rsidRPr="00B81A0C">
        <w:t>Новые</w:t>
      </w:r>
      <w:r w:rsidR="00B81A0C" w:rsidRPr="00B81A0C">
        <w:t xml:space="preserve"> </w:t>
      </w:r>
      <w:r w:rsidRPr="00B81A0C">
        <w:t>игроки</w:t>
      </w:r>
      <w:r w:rsidR="00B81A0C" w:rsidRPr="00B81A0C">
        <w:t xml:space="preserve"> </w:t>
      </w:r>
      <w:r w:rsidRPr="00B81A0C">
        <w:t>собирают</w:t>
      </w:r>
      <w:r w:rsidR="00B81A0C" w:rsidRPr="00B81A0C">
        <w:t xml:space="preserve"> </w:t>
      </w:r>
      <w:r w:rsidRPr="00B81A0C">
        <w:t>новые</w:t>
      </w:r>
      <w:r w:rsidR="00B81A0C" w:rsidRPr="00B81A0C">
        <w:t xml:space="preserve"> </w:t>
      </w:r>
      <w:r w:rsidRPr="00B81A0C">
        <w:t>деньги</w:t>
      </w:r>
      <w:bookmarkEnd w:id="30"/>
      <w:bookmarkEnd w:id="32"/>
    </w:p>
    <w:p w14:paraId="157C994F" w14:textId="77777777" w:rsidR="0009105C" w:rsidRPr="00B81A0C" w:rsidRDefault="0009105C" w:rsidP="00271B2C">
      <w:pPr>
        <w:pStyle w:val="3"/>
      </w:pPr>
      <w:bookmarkStart w:id="33" w:name="_Toc178314719"/>
      <w:r w:rsidRPr="00B81A0C">
        <w:t>Российский</w:t>
      </w:r>
      <w:r w:rsidR="00B81A0C" w:rsidRPr="00B81A0C">
        <w:t xml:space="preserve"> </w:t>
      </w:r>
      <w:r w:rsidRPr="00B81A0C">
        <w:t>пенсионный</w:t>
      </w:r>
      <w:r w:rsidR="00B81A0C" w:rsidRPr="00B81A0C">
        <w:t xml:space="preserve"> </w:t>
      </w:r>
      <w:r w:rsidRPr="00B81A0C">
        <w:t>рынок</w:t>
      </w:r>
      <w:r w:rsidR="00B81A0C" w:rsidRPr="00B81A0C">
        <w:t xml:space="preserve"> </w:t>
      </w:r>
      <w:r w:rsidRPr="00B81A0C">
        <w:t>впервые</w:t>
      </w:r>
      <w:r w:rsidR="00B81A0C" w:rsidRPr="00B81A0C">
        <w:t xml:space="preserve"> </w:t>
      </w:r>
      <w:r w:rsidRPr="00B81A0C">
        <w:t>за</w:t>
      </w:r>
      <w:r w:rsidR="00B81A0C" w:rsidRPr="00B81A0C">
        <w:t xml:space="preserve"> </w:t>
      </w:r>
      <w:r w:rsidRPr="00B81A0C">
        <w:t>двадцать</w:t>
      </w:r>
      <w:r w:rsidR="00B81A0C" w:rsidRPr="00B81A0C">
        <w:t xml:space="preserve"> </w:t>
      </w:r>
      <w:r w:rsidRPr="00B81A0C">
        <w:t>лет</w:t>
      </w:r>
      <w:r w:rsidR="00B81A0C" w:rsidRPr="00B81A0C">
        <w:t xml:space="preserve"> </w:t>
      </w:r>
      <w:r w:rsidRPr="00B81A0C">
        <w:t>может</w:t>
      </w:r>
      <w:r w:rsidR="00B81A0C" w:rsidRPr="00B81A0C">
        <w:t xml:space="preserve"> </w:t>
      </w:r>
      <w:r w:rsidRPr="00B81A0C">
        <w:t>продемонстрировать</w:t>
      </w:r>
      <w:r w:rsidR="00B81A0C" w:rsidRPr="00B81A0C">
        <w:t xml:space="preserve"> </w:t>
      </w:r>
      <w:r w:rsidRPr="00B81A0C">
        <w:t>рост</w:t>
      </w:r>
      <w:r w:rsidR="00B81A0C" w:rsidRPr="00B81A0C">
        <w:t xml:space="preserve"> </w:t>
      </w:r>
      <w:r w:rsidRPr="00B81A0C">
        <w:t>числа</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Возврату</w:t>
      </w:r>
      <w:r w:rsidR="00B81A0C" w:rsidRPr="00B81A0C">
        <w:t xml:space="preserve"> </w:t>
      </w:r>
      <w:r w:rsidRPr="00B81A0C">
        <w:t>интереса</w:t>
      </w:r>
      <w:r w:rsidR="00B81A0C" w:rsidRPr="00B81A0C">
        <w:t xml:space="preserve"> </w:t>
      </w:r>
      <w:r w:rsidRPr="00B81A0C">
        <w:t>участников</w:t>
      </w:r>
      <w:r w:rsidR="00B81A0C" w:rsidRPr="00B81A0C">
        <w:t xml:space="preserve"> </w:t>
      </w:r>
      <w:r w:rsidRPr="00B81A0C">
        <w:t>финансового</w:t>
      </w:r>
      <w:r w:rsidR="00B81A0C" w:rsidRPr="00B81A0C">
        <w:t xml:space="preserve"> </w:t>
      </w:r>
      <w:r w:rsidRPr="00B81A0C">
        <w:t>рынка</w:t>
      </w:r>
      <w:r w:rsidR="00B81A0C" w:rsidRPr="00B81A0C">
        <w:t xml:space="preserve"> </w:t>
      </w:r>
      <w:r w:rsidRPr="00B81A0C">
        <w:t>к</w:t>
      </w:r>
      <w:r w:rsidR="00B81A0C" w:rsidRPr="00B81A0C">
        <w:t xml:space="preserve"> </w:t>
      </w:r>
      <w:r w:rsidRPr="00B81A0C">
        <w:t>этому</w:t>
      </w:r>
      <w:r w:rsidR="00B81A0C" w:rsidRPr="00B81A0C">
        <w:t xml:space="preserve"> </w:t>
      </w:r>
      <w:r w:rsidRPr="00B81A0C">
        <w:t>его</w:t>
      </w:r>
      <w:r w:rsidR="00B81A0C" w:rsidRPr="00B81A0C">
        <w:t xml:space="preserve"> </w:t>
      </w:r>
      <w:r w:rsidRPr="00B81A0C">
        <w:t>сегменту</w:t>
      </w:r>
      <w:r w:rsidR="00B81A0C" w:rsidRPr="00B81A0C">
        <w:t xml:space="preserve"> </w:t>
      </w:r>
      <w:r w:rsidRPr="00B81A0C">
        <w:t>способствовал</w:t>
      </w:r>
      <w:r w:rsidR="00B81A0C" w:rsidRPr="00B81A0C">
        <w:t xml:space="preserve"> </w:t>
      </w:r>
      <w:r w:rsidRPr="00B81A0C">
        <w:t>запуск</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с</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Ее</w:t>
      </w:r>
      <w:r w:rsidR="00B81A0C" w:rsidRPr="00B81A0C">
        <w:t xml:space="preserve"> </w:t>
      </w:r>
      <w:r w:rsidRPr="00B81A0C">
        <w:t>реализация</w:t>
      </w:r>
      <w:r w:rsidR="00B81A0C" w:rsidRPr="00B81A0C">
        <w:t xml:space="preserve"> </w:t>
      </w:r>
      <w:r w:rsidRPr="00B81A0C">
        <w:t>не</w:t>
      </w:r>
      <w:r w:rsidR="00B81A0C" w:rsidRPr="00B81A0C">
        <w:t xml:space="preserve"> </w:t>
      </w:r>
      <w:r w:rsidRPr="00B81A0C">
        <w:t>лишена</w:t>
      </w:r>
      <w:r w:rsidR="00B81A0C" w:rsidRPr="00B81A0C">
        <w:t xml:space="preserve"> </w:t>
      </w:r>
      <w:r w:rsidRPr="00B81A0C">
        <w:t>сложностей,</w:t>
      </w:r>
      <w:r w:rsidR="00B81A0C" w:rsidRPr="00B81A0C">
        <w:t xml:space="preserve"> </w:t>
      </w:r>
      <w:r w:rsidRPr="00B81A0C">
        <w:t>как</w:t>
      </w:r>
      <w:r w:rsidR="00B81A0C" w:rsidRPr="00B81A0C">
        <w:t xml:space="preserve"> </w:t>
      </w:r>
      <w:r w:rsidRPr="00B81A0C">
        <w:t>психологического</w:t>
      </w:r>
      <w:r w:rsidR="00B81A0C" w:rsidRPr="00B81A0C">
        <w:t xml:space="preserve"> </w:t>
      </w:r>
      <w:r w:rsidRPr="00B81A0C">
        <w:t>характера</w:t>
      </w:r>
      <w:r w:rsidR="00B81A0C" w:rsidRPr="00B81A0C">
        <w:t xml:space="preserve"> - </w:t>
      </w:r>
      <w:r w:rsidRPr="00B81A0C">
        <w:t>со</w:t>
      </w:r>
      <w:r w:rsidR="00B81A0C" w:rsidRPr="00B81A0C">
        <w:t xml:space="preserve"> </w:t>
      </w:r>
      <w:r w:rsidRPr="00B81A0C">
        <w:t>стороны</w:t>
      </w:r>
      <w:r w:rsidR="00B81A0C" w:rsidRPr="00B81A0C">
        <w:t xml:space="preserve"> </w:t>
      </w:r>
      <w:r w:rsidRPr="00B81A0C">
        <w:t>клиентов,</w:t>
      </w:r>
      <w:r w:rsidR="00B81A0C" w:rsidRPr="00B81A0C">
        <w:t xml:space="preserve"> </w:t>
      </w:r>
      <w:r w:rsidRPr="00B81A0C">
        <w:t>так</w:t>
      </w:r>
      <w:r w:rsidR="00B81A0C" w:rsidRPr="00B81A0C">
        <w:t xml:space="preserve"> </w:t>
      </w:r>
      <w:r w:rsidRPr="00B81A0C">
        <w:t>и</w:t>
      </w:r>
      <w:r w:rsidR="00B81A0C" w:rsidRPr="00B81A0C">
        <w:t xml:space="preserve"> </w:t>
      </w:r>
      <w:r w:rsidRPr="00B81A0C">
        <w:t>технического,</w:t>
      </w:r>
      <w:r w:rsidR="00B81A0C" w:rsidRPr="00B81A0C">
        <w:t xml:space="preserve"> </w:t>
      </w:r>
      <w:r w:rsidRPr="00B81A0C">
        <w:t>связанного</w:t>
      </w:r>
      <w:r w:rsidR="00B81A0C" w:rsidRPr="00B81A0C">
        <w:t xml:space="preserve"> </w:t>
      </w:r>
      <w:r w:rsidRPr="00B81A0C">
        <w:t>с</w:t>
      </w:r>
      <w:r w:rsidR="00B81A0C" w:rsidRPr="00B81A0C">
        <w:t xml:space="preserve"> </w:t>
      </w:r>
      <w:r w:rsidRPr="00B81A0C">
        <w:t>переводом</w:t>
      </w:r>
      <w:r w:rsidR="00B81A0C" w:rsidRPr="00B81A0C">
        <w:t xml:space="preserve"> </w:t>
      </w:r>
      <w:r w:rsidRPr="00B81A0C">
        <w:t>средств</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В</w:t>
      </w:r>
      <w:r w:rsidR="00B81A0C" w:rsidRPr="00B81A0C">
        <w:t xml:space="preserve"> </w:t>
      </w:r>
      <w:r w:rsidRPr="00B81A0C">
        <w:t>таких</w:t>
      </w:r>
      <w:r w:rsidR="00B81A0C" w:rsidRPr="00B81A0C">
        <w:t xml:space="preserve"> </w:t>
      </w:r>
      <w:r w:rsidRPr="00B81A0C">
        <w:t>условиях</w:t>
      </w:r>
      <w:r w:rsidR="00B81A0C" w:rsidRPr="00B81A0C">
        <w:t xml:space="preserve"> </w:t>
      </w:r>
      <w:r w:rsidRPr="00B81A0C">
        <w:t>будет</w:t>
      </w:r>
      <w:r w:rsidR="00B81A0C" w:rsidRPr="00B81A0C">
        <w:t xml:space="preserve"> </w:t>
      </w:r>
      <w:r w:rsidRPr="00B81A0C">
        <w:t>сложно</w:t>
      </w:r>
      <w:r w:rsidR="00B81A0C" w:rsidRPr="00B81A0C">
        <w:t xml:space="preserve"> </w:t>
      </w:r>
      <w:r w:rsidRPr="00B81A0C">
        <w:t>привлечь</w:t>
      </w:r>
      <w:r w:rsidR="00B81A0C" w:rsidRPr="00B81A0C">
        <w:t xml:space="preserve"> </w:t>
      </w:r>
      <w:r w:rsidRPr="00B81A0C">
        <w:t>от</w:t>
      </w:r>
      <w:r w:rsidR="00B81A0C" w:rsidRPr="00B81A0C">
        <w:t xml:space="preserve"> </w:t>
      </w:r>
      <w:r w:rsidRPr="00B81A0C">
        <w:t>граждан</w:t>
      </w:r>
      <w:r w:rsidR="00B81A0C" w:rsidRPr="00B81A0C">
        <w:t xml:space="preserve"> </w:t>
      </w:r>
      <w:r w:rsidRPr="00B81A0C">
        <w:t>250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до</w:t>
      </w:r>
      <w:r w:rsidR="00B81A0C" w:rsidRPr="00B81A0C">
        <w:t xml:space="preserve"> </w:t>
      </w:r>
      <w:r w:rsidRPr="00B81A0C">
        <w:t>конца</w:t>
      </w:r>
      <w:r w:rsidR="00B81A0C" w:rsidRPr="00B81A0C">
        <w:t xml:space="preserve"> </w:t>
      </w:r>
      <w:r w:rsidRPr="00B81A0C">
        <w:t>года,</w:t>
      </w:r>
      <w:r w:rsidR="00B81A0C" w:rsidRPr="00B81A0C">
        <w:t xml:space="preserve"> </w:t>
      </w:r>
      <w:r w:rsidRPr="00B81A0C">
        <w:t>на</w:t>
      </w:r>
      <w:r w:rsidR="00B81A0C" w:rsidRPr="00B81A0C">
        <w:t xml:space="preserve"> </w:t>
      </w:r>
      <w:r w:rsidRPr="00B81A0C">
        <w:t>что</w:t>
      </w:r>
      <w:r w:rsidR="00B81A0C" w:rsidRPr="00B81A0C">
        <w:t xml:space="preserve"> </w:t>
      </w:r>
      <w:r w:rsidRPr="00B81A0C">
        <w:t>ориентировал</w:t>
      </w:r>
      <w:r w:rsidR="00B81A0C" w:rsidRPr="00B81A0C">
        <w:t xml:space="preserve"> </w:t>
      </w:r>
      <w:r w:rsidRPr="00B81A0C">
        <w:t>фонды</w:t>
      </w:r>
      <w:r w:rsidR="00B81A0C" w:rsidRPr="00B81A0C">
        <w:t xml:space="preserve"> </w:t>
      </w:r>
      <w:r w:rsidRPr="00B81A0C">
        <w:t>президент</w:t>
      </w:r>
      <w:r w:rsidR="00B81A0C" w:rsidRPr="00B81A0C">
        <w:t xml:space="preserve"> </w:t>
      </w:r>
      <w:r w:rsidRPr="00B81A0C">
        <w:t>РФ.</w:t>
      </w:r>
      <w:r w:rsidR="00B81A0C" w:rsidRPr="00B81A0C">
        <w:t xml:space="preserve"> </w:t>
      </w:r>
      <w:r w:rsidRPr="00B81A0C">
        <w:t>Впрочем,</w:t>
      </w:r>
      <w:r w:rsidR="00B81A0C" w:rsidRPr="00B81A0C">
        <w:t xml:space="preserve"> </w:t>
      </w:r>
      <w:r w:rsidRPr="00B81A0C">
        <w:t>на</w:t>
      </w:r>
      <w:r w:rsidR="00B81A0C" w:rsidRPr="00B81A0C">
        <w:t xml:space="preserve"> </w:t>
      </w:r>
      <w:r w:rsidRPr="00B81A0C">
        <w:t>волне</w:t>
      </w:r>
      <w:r w:rsidR="00B81A0C" w:rsidRPr="00B81A0C">
        <w:t xml:space="preserve"> </w:t>
      </w:r>
      <w:r w:rsidRPr="00B81A0C">
        <w:t>интереса</w:t>
      </w:r>
      <w:r w:rsidR="00B81A0C" w:rsidRPr="00B81A0C">
        <w:t xml:space="preserve"> </w:t>
      </w:r>
      <w:r w:rsidRPr="00B81A0C">
        <w:t>к</w:t>
      </w:r>
      <w:r w:rsidR="00B81A0C" w:rsidRPr="00B81A0C">
        <w:t xml:space="preserve"> </w:t>
      </w:r>
      <w:r w:rsidRPr="00B81A0C">
        <w:t>индустрии</w:t>
      </w:r>
      <w:r w:rsidR="00B81A0C" w:rsidRPr="00B81A0C">
        <w:t xml:space="preserve"> </w:t>
      </w:r>
      <w:r w:rsidRPr="00B81A0C">
        <w:t>НПФ</w:t>
      </w:r>
      <w:r w:rsidR="00B81A0C" w:rsidRPr="00B81A0C">
        <w:t xml:space="preserve"> </w:t>
      </w:r>
      <w:r w:rsidRPr="00B81A0C">
        <w:t>рассчитывают</w:t>
      </w:r>
      <w:r w:rsidR="00B81A0C" w:rsidRPr="00B81A0C">
        <w:t xml:space="preserve"> </w:t>
      </w:r>
      <w:r w:rsidRPr="00B81A0C">
        <w:t>на</w:t>
      </w:r>
      <w:r w:rsidR="00B81A0C" w:rsidRPr="00B81A0C">
        <w:t xml:space="preserve"> </w:t>
      </w:r>
      <w:r w:rsidRPr="00B81A0C">
        <w:t>развитие</w:t>
      </w:r>
      <w:r w:rsidR="00B81A0C" w:rsidRPr="00B81A0C">
        <w:t xml:space="preserve"> </w:t>
      </w:r>
      <w:r w:rsidRPr="00B81A0C">
        <w:t>сопутствующих</w:t>
      </w:r>
      <w:r w:rsidR="00B81A0C" w:rsidRPr="00B81A0C">
        <w:t xml:space="preserve"> </w:t>
      </w:r>
      <w:r w:rsidRPr="00B81A0C">
        <w:t>сервисов</w:t>
      </w:r>
      <w:r w:rsidR="00B81A0C" w:rsidRPr="00B81A0C">
        <w:t xml:space="preserve"> </w:t>
      </w:r>
      <w:r w:rsidRPr="00B81A0C">
        <w:t>и</w:t>
      </w:r>
      <w:r w:rsidR="00B81A0C" w:rsidRPr="00B81A0C">
        <w:t xml:space="preserve"> </w:t>
      </w:r>
      <w:r w:rsidRPr="00B81A0C">
        <w:t>услуг.</w:t>
      </w:r>
      <w:bookmarkEnd w:id="33"/>
    </w:p>
    <w:p w14:paraId="68121CDA" w14:textId="77777777" w:rsidR="0009105C" w:rsidRPr="00B81A0C" w:rsidRDefault="0009105C" w:rsidP="0009105C">
      <w:r w:rsidRPr="00B81A0C">
        <w:t>2024</w:t>
      </w:r>
      <w:r w:rsidR="00B81A0C" w:rsidRPr="00B81A0C">
        <w:t xml:space="preserve"> </w:t>
      </w:r>
      <w:r w:rsidRPr="00B81A0C">
        <w:t>год</w:t>
      </w:r>
      <w:r w:rsidR="00B81A0C" w:rsidRPr="00B81A0C">
        <w:t xml:space="preserve"> </w:t>
      </w:r>
      <w:r w:rsidRPr="00B81A0C">
        <w:t>можно</w:t>
      </w:r>
      <w:r w:rsidR="00B81A0C" w:rsidRPr="00B81A0C">
        <w:t xml:space="preserve"> </w:t>
      </w:r>
      <w:r w:rsidRPr="00B81A0C">
        <w:t>считать</w:t>
      </w:r>
      <w:r w:rsidR="00B81A0C" w:rsidRPr="00B81A0C">
        <w:t xml:space="preserve"> </w:t>
      </w:r>
      <w:r w:rsidRPr="00B81A0C">
        <w:t>переломным</w:t>
      </w:r>
      <w:r w:rsidR="00B81A0C" w:rsidRPr="00B81A0C">
        <w:t xml:space="preserve"> </w:t>
      </w:r>
      <w:r w:rsidRPr="00B81A0C">
        <w:t>в</w:t>
      </w:r>
      <w:r w:rsidR="00B81A0C" w:rsidRPr="00B81A0C">
        <w:t xml:space="preserve"> </w:t>
      </w:r>
      <w:r w:rsidRPr="00B81A0C">
        <w:t>индустрии</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(НПФ).</w:t>
      </w:r>
      <w:r w:rsidR="00B81A0C" w:rsidRPr="00B81A0C">
        <w:t xml:space="preserve"> </w:t>
      </w:r>
      <w:r w:rsidRPr="00B81A0C">
        <w:t>Впервые</w:t>
      </w:r>
      <w:r w:rsidR="00B81A0C" w:rsidRPr="00B81A0C">
        <w:t xml:space="preserve"> </w:t>
      </w:r>
      <w:r w:rsidRPr="00B81A0C">
        <w:t>за</w:t>
      </w:r>
      <w:r w:rsidR="00B81A0C" w:rsidRPr="00B81A0C">
        <w:t xml:space="preserve"> </w:t>
      </w:r>
      <w:r w:rsidRPr="00B81A0C">
        <w:t>двенадцать</w:t>
      </w:r>
      <w:r w:rsidR="00B81A0C" w:rsidRPr="00B81A0C">
        <w:t xml:space="preserve"> </w:t>
      </w:r>
      <w:r w:rsidRPr="00B81A0C">
        <w:t>лет</w:t>
      </w:r>
      <w:r w:rsidR="00B81A0C" w:rsidRPr="00B81A0C">
        <w:t xml:space="preserve"> </w:t>
      </w:r>
      <w:r w:rsidRPr="00B81A0C">
        <w:t>на</w:t>
      </w:r>
      <w:r w:rsidR="00B81A0C" w:rsidRPr="00B81A0C">
        <w:t xml:space="preserve"> </w:t>
      </w:r>
      <w:r w:rsidRPr="00B81A0C">
        <w:t>рынке</w:t>
      </w:r>
      <w:r w:rsidR="00B81A0C" w:rsidRPr="00B81A0C">
        <w:t xml:space="preserve"> </w:t>
      </w:r>
      <w:r w:rsidRPr="00B81A0C">
        <w:t>появились</w:t>
      </w:r>
      <w:r w:rsidR="00B81A0C" w:rsidRPr="00B81A0C">
        <w:t xml:space="preserve"> </w:t>
      </w:r>
      <w:r w:rsidRPr="00B81A0C">
        <w:t>новые</w:t>
      </w:r>
      <w:r w:rsidR="00B81A0C" w:rsidRPr="00B81A0C">
        <w:t xml:space="preserve"> </w:t>
      </w:r>
      <w:r w:rsidRPr="00B81A0C">
        <w:t>игроки:</w:t>
      </w:r>
      <w:r w:rsidR="00B81A0C" w:rsidRPr="00B81A0C">
        <w:t xml:space="preserve"> «</w:t>
      </w:r>
      <w:r w:rsidRPr="00B81A0C">
        <w:t>Т</w:t>
      </w:r>
      <w:r w:rsidR="00B81A0C" w:rsidRPr="00B81A0C">
        <w:t xml:space="preserve"> </w:t>
      </w:r>
      <w:r w:rsidRPr="00B81A0C">
        <w:t>Фонд</w:t>
      </w:r>
      <w:r w:rsidR="00B81A0C" w:rsidRPr="00B81A0C">
        <w:t xml:space="preserve">» </w:t>
      </w:r>
      <w:r w:rsidRPr="00B81A0C">
        <w:t>получил</w:t>
      </w:r>
      <w:r w:rsidR="00B81A0C" w:rsidRPr="00B81A0C">
        <w:t xml:space="preserve"> </w:t>
      </w:r>
      <w:r w:rsidRPr="00B81A0C">
        <w:t>лицензию</w:t>
      </w:r>
      <w:r w:rsidR="00B81A0C" w:rsidRPr="00B81A0C">
        <w:t xml:space="preserve"> </w:t>
      </w:r>
      <w:r w:rsidRPr="00B81A0C">
        <w:t>в</w:t>
      </w:r>
      <w:r w:rsidR="00B81A0C" w:rsidRPr="00B81A0C">
        <w:t xml:space="preserve"> </w:t>
      </w:r>
      <w:r w:rsidRPr="00B81A0C">
        <w:t>июле,</w:t>
      </w:r>
      <w:r w:rsidR="00B81A0C" w:rsidRPr="00B81A0C">
        <w:t xml:space="preserve"> </w:t>
      </w:r>
      <w:r w:rsidRPr="00B81A0C">
        <w:t>а</w:t>
      </w:r>
      <w:r w:rsidR="00B81A0C" w:rsidRPr="00B81A0C">
        <w:t xml:space="preserve"> «</w:t>
      </w:r>
      <w:r w:rsidRPr="00B81A0C">
        <w:t>Ренессанс</w:t>
      </w:r>
      <w:r w:rsidR="00B81A0C" w:rsidRPr="00B81A0C">
        <w:t xml:space="preserve"> </w:t>
      </w:r>
      <w:r w:rsidRPr="00B81A0C">
        <w:t>Накопления</w:t>
      </w:r>
      <w:r w:rsidR="00B81A0C" w:rsidRPr="00B81A0C">
        <w:t xml:space="preserve">» - </w:t>
      </w:r>
      <w:r w:rsidRPr="00B81A0C">
        <w:t>в</w:t>
      </w:r>
      <w:r w:rsidR="00B81A0C" w:rsidRPr="00B81A0C">
        <w:t xml:space="preserve"> </w:t>
      </w:r>
      <w:r w:rsidRPr="00B81A0C">
        <w:t>сентябре.</w:t>
      </w:r>
      <w:r w:rsidR="00B81A0C" w:rsidRPr="00B81A0C">
        <w:t xml:space="preserve"> </w:t>
      </w:r>
      <w:r w:rsidRPr="00B81A0C">
        <w:t>В</w:t>
      </w:r>
      <w:r w:rsidR="00B81A0C" w:rsidRPr="00B81A0C">
        <w:t xml:space="preserve"> </w:t>
      </w:r>
      <w:r w:rsidRPr="00B81A0C">
        <w:t>этот</w:t>
      </w:r>
      <w:r w:rsidR="00B81A0C" w:rsidRPr="00B81A0C">
        <w:t xml:space="preserve"> </w:t>
      </w:r>
      <w:r w:rsidRPr="00B81A0C">
        <w:t>период</w:t>
      </w:r>
      <w:r w:rsidR="00B81A0C" w:rsidRPr="00B81A0C">
        <w:t xml:space="preserve"> </w:t>
      </w:r>
      <w:r w:rsidRPr="00B81A0C">
        <w:t>фонды</w:t>
      </w:r>
      <w:r w:rsidR="00B81A0C" w:rsidRPr="00B81A0C">
        <w:t xml:space="preserve"> </w:t>
      </w:r>
      <w:r w:rsidRPr="00B81A0C">
        <w:t>также</w:t>
      </w:r>
      <w:r w:rsidR="00B81A0C" w:rsidRPr="00B81A0C">
        <w:t xml:space="preserve"> </w:t>
      </w:r>
      <w:r w:rsidRPr="00B81A0C">
        <w:t>создавались,</w:t>
      </w:r>
      <w:r w:rsidR="00B81A0C" w:rsidRPr="00B81A0C">
        <w:t xml:space="preserve"> </w:t>
      </w:r>
      <w:r w:rsidRPr="00B81A0C">
        <w:t>но</w:t>
      </w:r>
      <w:r w:rsidR="00B81A0C" w:rsidRPr="00B81A0C">
        <w:t xml:space="preserve"> </w:t>
      </w:r>
      <w:r w:rsidRPr="00B81A0C">
        <w:t>не</w:t>
      </w:r>
      <w:r w:rsidR="00B81A0C" w:rsidRPr="00B81A0C">
        <w:t xml:space="preserve"> </w:t>
      </w:r>
      <w:r w:rsidRPr="00B81A0C">
        <w:t>с</w:t>
      </w:r>
      <w:r w:rsidR="00B81A0C" w:rsidRPr="00B81A0C">
        <w:t xml:space="preserve"> </w:t>
      </w:r>
      <w:r w:rsidRPr="00B81A0C">
        <w:t>нуля,</w:t>
      </w:r>
      <w:r w:rsidR="00B81A0C" w:rsidRPr="00B81A0C">
        <w:t xml:space="preserve"> </w:t>
      </w:r>
      <w:r w:rsidRPr="00B81A0C">
        <w:t>а</w:t>
      </w:r>
      <w:r w:rsidR="00B81A0C" w:rsidRPr="00B81A0C">
        <w:t xml:space="preserve"> </w:t>
      </w:r>
      <w:r w:rsidRPr="00B81A0C">
        <w:t>путем</w:t>
      </w:r>
      <w:r w:rsidR="00B81A0C" w:rsidRPr="00B81A0C">
        <w:t xml:space="preserve"> </w:t>
      </w:r>
      <w:r w:rsidRPr="00B81A0C">
        <w:t>выделения</w:t>
      </w:r>
      <w:r w:rsidR="00B81A0C" w:rsidRPr="00B81A0C">
        <w:t xml:space="preserve"> </w:t>
      </w:r>
      <w:r w:rsidRPr="00B81A0C">
        <w:t>из</w:t>
      </w:r>
      <w:r w:rsidR="00B81A0C" w:rsidRPr="00B81A0C">
        <w:t xml:space="preserve"> </w:t>
      </w:r>
      <w:r w:rsidRPr="00B81A0C">
        <w:t>действующих</w:t>
      </w:r>
      <w:r w:rsidR="00B81A0C" w:rsidRPr="00B81A0C">
        <w:t xml:space="preserve"> </w:t>
      </w:r>
      <w:r w:rsidRPr="00B81A0C">
        <w:t>НПФ.</w:t>
      </w:r>
      <w:r w:rsidR="00B81A0C" w:rsidRPr="00B81A0C">
        <w:t xml:space="preserve"> </w:t>
      </w:r>
      <w:r w:rsidRPr="00B81A0C">
        <w:t>Более</w:t>
      </w:r>
      <w:r w:rsidR="00B81A0C" w:rsidRPr="00B81A0C">
        <w:t xml:space="preserve"> </w:t>
      </w:r>
      <w:r w:rsidRPr="00B81A0C">
        <w:t>того,</w:t>
      </w:r>
      <w:r w:rsidR="00B81A0C" w:rsidRPr="00B81A0C">
        <w:t xml:space="preserve"> </w:t>
      </w:r>
      <w:r w:rsidRPr="00B81A0C">
        <w:t>этот</w:t>
      </w:r>
      <w:r w:rsidR="00B81A0C" w:rsidRPr="00B81A0C">
        <w:t xml:space="preserve"> </w:t>
      </w:r>
      <w:r w:rsidRPr="00B81A0C">
        <w:t>год</w:t>
      </w:r>
      <w:r w:rsidR="00B81A0C" w:rsidRPr="00B81A0C">
        <w:t xml:space="preserve"> </w:t>
      </w:r>
      <w:r w:rsidRPr="00B81A0C">
        <w:t>может</w:t>
      </w:r>
      <w:r w:rsidR="00B81A0C" w:rsidRPr="00B81A0C">
        <w:t xml:space="preserve"> </w:t>
      </w:r>
      <w:r w:rsidRPr="00B81A0C">
        <w:t>стать</w:t>
      </w:r>
      <w:r w:rsidR="00B81A0C" w:rsidRPr="00B81A0C">
        <w:t xml:space="preserve"> </w:t>
      </w:r>
      <w:r w:rsidRPr="00B81A0C">
        <w:t>первым</w:t>
      </w:r>
      <w:r w:rsidR="00B81A0C" w:rsidRPr="00B81A0C">
        <w:t xml:space="preserve"> </w:t>
      </w:r>
      <w:r w:rsidRPr="00B81A0C">
        <w:t>за</w:t>
      </w:r>
      <w:r w:rsidR="00B81A0C" w:rsidRPr="00B81A0C">
        <w:t xml:space="preserve"> </w:t>
      </w:r>
      <w:r w:rsidRPr="00B81A0C">
        <w:t>двадцать</w:t>
      </w:r>
      <w:r w:rsidR="00B81A0C" w:rsidRPr="00B81A0C">
        <w:t xml:space="preserve"> </w:t>
      </w:r>
      <w:r w:rsidRPr="00B81A0C">
        <w:t>лет,</w:t>
      </w:r>
      <w:r w:rsidR="00B81A0C" w:rsidRPr="00B81A0C">
        <w:t xml:space="preserve"> </w:t>
      </w:r>
      <w:r w:rsidRPr="00B81A0C">
        <w:t>когда</w:t>
      </w:r>
      <w:r w:rsidR="00B81A0C" w:rsidRPr="00B81A0C">
        <w:t xml:space="preserve"> </w:t>
      </w:r>
      <w:r w:rsidRPr="00B81A0C">
        <w:t>общее</w:t>
      </w:r>
      <w:r w:rsidR="00B81A0C" w:rsidRPr="00B81A0C">
        <w:t xml:space="preserve"> </w:t>
      </w:r>
      <w:r w:rsidRPr="00B81A0C">
        <w:t>количество</w:t>
      </w:r>
      <w:r w:rsidR="00B81A0C" w:rsidRPr="00B81A0C">
        <w:t xml:space="preserve"> </w:t>
      </w:r>
      <w:r w:rsidRPr="00B81A0C">
        <w:t>НПФ</w:t>
      </w:r>
      <w:r w:rsidR="00B81A0C" w:rsidRPr="00B81A0C">
        <w:t xml:space="preserve"> </w:t>
      </w:r>
      <w:r w:rsidRPr="00B81A0C">
        <w:t>превысит</w:t>
      </w:r>
      <w:r w:rsidR="00B81A0C" w:rsidRPr="00B81A0C">
        <w:t xml:space="preserve"> </w:t>
      </w:r>
      <w:r w:rsidRPr="00B81A0C">
        <w:t>показатель</w:t>
      </w:r>
      <w:r w:rsidR="00B81A0C" w:rsidRPr="00B81A0C">
        <w:t xml:space="preserve"> </w:t>
      </w:r>
      <w:r w:rsidRPr="00B81A0C">
        <w:t>предшествующего</w:t>
      </w:r>
      <w:r w:rsidR="00B81A0C" w:rsidRPr="00B81A0C">
        <w:t xml:space="preserve"> </w:t>
      </w:r>
      <w:r w:rsidRPr="00B81A0C">
        <w:t>года,</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еще</w:t>
      </w:r>
      <w:r w:rsidR="00B81A0C" w:rsidRPr="00B81A0C">
        <w:t xml:space="preserve"> </w:t>
      </w:r>
      <w:r w:rsidRPr="00B81A0C">
        <w:t>Совкомбанк</w:t>
      </w:r>
      <w:r w:rsidR="00B81A0C" w:rsidRPr="00B81A0C">
        <w:t xml:space="preserve"> </w:t>
      </w:r>
      <w:r w:rsidRPr="00B81A0C">
        <w:t>и</w:t>
      </w:r>
      <w:r w:rsidR="00B81A0C" w:rsidRPr="00B81A0C">
        <w:t xml:space="preserve"> </w:t>
      </w:r>
      <w:r w:rsidRPr="00B81A0C">
        <w:t>Альфа-банк</w:t>
      </w:r>
      <w:r w:rsidR="00B81A0C" w:rsidRPr="00B81A0C">
        <w:t xml:space="preserve"> </w:t>
      </w:r>
      <w:r w:rsidRPr="00B81A0C">
        <w:t>зарегистрировали</w:t>
      </w:r>
      <w:r w:rsidR="00B81A0C" w:rsidRPr="00B81A0C">
        <w:t xml:space="preserve"> </w:t>
      </w:r>
      <w:r w:rsidRPr="00B81A0C">
        <w:t>соответствующие</w:t>
      </w:r>
      <w:r w:rsidR="00B81A0C" w:rsidRPr="00B81A0C">
        <w:t xml:space="preserve"> </w:t>
      </w:r>
      <w:r w:rsidRPr="00B81A0C">
        <w:t>юрлица,</w:t>
      </w:r>
      <w:r w:rsidR="00B81A0C" w:rsidRPr="00B81A0C">
        <w:t xml:space="preserve"> </w:t>
      </w:r>
      <w:r w:rsidRPr="00B81A0C">
        <w:t>которые</w:t>
      </w:r>
      <w:r w:rsidR="00B81A0C" w:rsidRPr="00B81A0C">
        <w:t xml:space="preserve"> </w:t>
      </w:r>
      <w:r w:rsidRPr="00B81A0C">
        <w:t>пока</w:t>
      </w:r>
      <w:r w:rsidR="00B81A0C" w:rsidRPr="00B81A0C">
        <w:t xml:space="preserve"> </w:t>
      </w:r>
      <w:r w:rsidRPr="00B81A0C">
        <w:t>не</w:t>
      </w:r>
      <w:r w:rsidR="00B81A0C" w:rsidRPr="00B81A0C">
        <w:t xml:space="preserve"> </w:t>
      </w:r>
      <w:r w:rsidRPr="00B81A0C">
        <w:t>получили</w:t>
      </w:r>
      <w:r w:rsidR="00B81A0C" w:rsidRPr="00B81A0C">
        <w:t xml:space="preserve"> </w:t>
      </w:r>
      <w:r w:rsidRPr="00B81A0C">
        <w:t>лицензий</w:t>
      </w:r>
      <w:r w:rsidR="00B81A0C" w:rsidRPr="00B81A0C">
        <w:t xml:space="preserve"> </w:t>
      </w:r>
      <w:r w:rsidRPr="00B81A0C">
        <w:t>ЦБ.</w:t>
      </w:r>
      <w:r w:rsidR="00B81A0C" w:rsidRPr="00B81A0C">
        <w:t xml:space="preserve"> </w:t>
      </w:r>
      <w:r w:rsidRPr="00B81A0C">
        <w:t>В</w:t>
      </w:r>
      <w:r w:rsidR="00B81A0C" w:rsidRPr="00B81A0C">
        <w:t xml:space="preserve"> </w:t>
      </w:r>
      <w:r w:rsidRPr="00B81A0C">
        <w:t>предшествующие</w:t>
      </w:r>
      <w:r w:rsidR="00B81A0C" w:rsidRPr="00B81A0C">
        <w:t xml:space="preserve"> </w:t>
      </w:r>
      <w:r w:rsidRPr="00B81A0C">
        <w:t>три</w:t>
      </w:r>
      <w:r w:rsidR="00B81A0C" w:rsidRPr="00B81A0C">
        <w:t xml:space="preserve"> </w:t>
      </w:r>
      <w:r w:rsidRPr="00B81A0C">
        <w:t>года</w:t>
      </w:r>
      <w:r w:rsidR="00B81A0C" w:rsidRPr="00B81A0C">
        <w:t xml:space="preserve"> </w:t>
      </w:r>
      <w:r w:rsidRPr="00B81A0C">
        <w:t>количество</w:t>
      </w:r>
      <w:r w:rsidR="00B81A0C" w:rsidRPr="00B81A0C">
        <w:t xml:space="preserve"> </w:t>
      </w:r>
      <w:r w:rsidRPr="00B81A0C">
        <w:t>НПФ</w:t>
      </w:r>
      <w:r w:rsidR="00B81A0C" w:rsidRPr="00B81A0C">
        <w:t xml:space="preserve"> </w:t>
      </w:r>
      <w:r w:rsidRPr="00B81A0C">
        <w:t>сокращалось</w:t>
      </w:r>
      <w:r w:rsidR="00B81A0C" w:rsidRPr="00B81A0C">
        <w:t xml:space="preserve"> </w:t>
      </w:r>
      <w:r w:rsidRPr="00B81A0C">
        <w:t>на</w:t>
      </w:r>
      <w:r w:rsidR="00B81A0C" w:rsidRPr="00B81A0C">
        <w:t xml:space="preserve"> </w:t>
      </w:r>
      <w:r w:rsidRPr="00B81A0C">
        <w:t>два</w:t>
      </w:r>
      <w:r w:rsidR="00B81A0C" w:rsidRPr="00B81A0C">
        <w:t xml:space="preserve"> </w:t>
      </w:r>
      <w:r w:rsidRPr="00B81A0C">
        <w:t>ежегодно,</w:t>
      </w:r>
      <w:r w:rsidR="00B81A0C" w:rsidRPr="00B81A0C">
        <w:t xml:space="preserve"> </w:t>
      </w:r>
      <w:r w:rsidRPr="00B81A0C">
        <w:t>а</w:t>
      </w:r>
      <w:r w:rsidR="00B81A0C" w:rsidRPr="00B81A0C">
        <w:t xml:space="preserve"> </w:t>
      </w:r>
      <w:r w:rsidRPr="00B81A0C">
        <w:t>в</w:t>
      </w:r>
      <w:r w:rsidR="00B81A0C" w:rsidRPr="00B81A0C">
        <w:t xml:space="preserve"> </w:t>
      </w:r>
      <w:r w:rsidRPr="00B81A0C">
        <w:t>более</w:t>
      </w:r>
      <w:r w:rsidR="00B81A0C" w:rsidRPr="00B81A0C">
        <w:t xml:space="preserve"> </w:t>
      </w:r>
      <w:r w:rsidRPr="00B81A0C">
        <w:t>отдаленные</w:t>
      </w:r>
      <w:r w:rsidR="00B81A0C" w:rsidRPr="00B81A0C">
        <w:t xml:space="preserve"> </w:t>
      </w:r>
      <w:r w:rsidRPr="00B81A0C">
        <w:t>времена</w:t>
      </w:r>
      <w:r w:rsidR="00B81A0C" w:rsidRPr="00B81A0C">
        <w:t xml:space="preserve"> - </w:t>
      </w:r>
      <w:r w:rsidRPr="00B81A0C">
        <w:t>и</w:t>
      </w:r>
      <w:r w:rsidR="00B81A0C" w:rsidRPr="00B81A0C">
        <w:t xml:space="preserve"> </w:t>
      </w:r>
      <w:r w:rsidRPr="00B81A0C">
        <w:t>более</w:t>
      </w:r>
      <w:r w:rsidR="00B81A0C" w:rsidRPr="00B81A0C">
        <w:t xml:space="preserve"> </w:t>
      </w:r>
      <w:r w:rsidRPr="00B81A0C">
        <w:t>чем</w:t>
      </w:r>
      <w:r w:rsidR="00B81A0C" w:rsidRPr="00B81A0C">
        <w:t xml:space="preserve"> </w:t>
      </w:r>
      <w:r w:rsidRPr="00B81A0C">
        <w:t>по</w:t>
      </w:r>
      <w:r w:rsidR="00B81A0C" w:rsidRPr="00B81A0C">
        <w:t xml:space="preserve"> </w:t>
      </w:r>
      <w:r w:rsidRPr="00B81A0C">
        <w:t>десятку</w:t>
      </w:r>
      <w:r w:rsidR="00B81A0C" w:rsidRPr="00B81A0C">
        <w:t xml:space="preserve"> </w:t>
      </w:r>
      <w:r w:rsidRPr="00B81A0C">
        <w:t>в</w:t>
      </w:r>
      <w:r w:rsidR="00B81A0C" w:rsidRPr="00B81A0C">
        <w:t xml:space="preserve"> </w:t>
      </w:r>
      <w:r w:rsidRPr="00B81A0C">
        <w:t>год.</w:t>
      </w:r>
      <w:r w:rsidR="00B81A0C" w:rsidRPr="00B81A0C">
        <w:t xml:space="preserve"> </w:t>
      </w:r>
      <w:r w:rsidRPr="00B81A0C">
        <w:t>Это</w:t>
      </w:r>
      <w:r w:rsidR="00B81A0C" w:rsidRPr="00B81A0C">
        <w:t xml:space="preserve"> </w:t>
      </w:r>
      <w:r w:rsidRPr="00B81A0C">
        <w:t>происходило</w:t>
      </w:r>
      <w:r w:rsidR="00B81A0C" w:rsidRPr="00B81A0C">
        <w:t xml:space="preserve"> </w:t>
      </w:r>
      <w:r w:rsidRPr="00B81A0C">
        <w:t>на</w:t>
      </w:r>
      <w:r w:rsidR="00B81A0C" w:rsidRPr="00B81A0C">
        <w:t xml:space="preserve"> </w:t>
      </w:r>
      <w:r w:rsidRPr="00B81A0C">
        <w:t>фоне</w:t>
      </w:r>
      <w:r w:rsidR="00B81A0C" w:rsidRPr="00B81A0C">
        <w:t xml:space="preserve"> </w:t>
      </w:r>
      <w:r w:rsidRPr="00B81A0C">
        <w:t>слияния</w:t>
      </w:r>
      <w:r w:rsidR="00B81A0C" w:rsidRPr="00B81A0C">
        <w:t xml:space="preserve"> </w:t>
      </w:r>
      <w:r w:rsidRPr="00B81A0C">
        <w:t>участников</w:t>
      </w:r>
      <w:r w:rsidR="00B81A0C" w:rsidRPr="00B81A0C">
        <w:t xml:space="preserve"> </w:t>
      </w:r>
      <w:r w:rsidRPr="00B81A0C">
        <w:t>рынка,</w:t>
      </w:r>
      <w:r w:rsidR="00B81A0C" w:rsidRPr="00B81A0C">
        <w:t xml:space="preserve"> </w:t>
      </w:r>
      <w:r w:rsidRPr="00B81A0C">
        <w:t>отзыва</w:t>
      </w:r>
      <w:r w:rsidR="00B81A0C" w:rsidRPr="00B81A0C">
        <w:t xml:space="preserve"> </w:t>
      </w:r>
      <w:r w:rsidRPr="00B81A0C">
        <w:t>лицензий,</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при</w:t>
      </w:r>
      <w:r w:rsidR="00B81A0C" w:rsidRPr="00B81A0C">
        <w:t xml:space="preserve"> </w:t>
      </w:r>
      <w:r w:rsidRPr="00B81A0C">
        <w:t>добровольной</w:t>
      </w:r>
      <w:r w:rsidR="00B81A0C" w:rsidRPr="00B81A0C">
        <w:t xml:space="preserve"> </w:t>
      </w:r>
      <w:r w:rsidRPr="00B81A0C">
        <w:t>сдаче</w:t>
      </w:r>
      <w:r w:rsidR="00B81A0C" w:rsidRPr="00B81A0C">
        <w:t xml:space="preserve"> </w:t>
      </w:r>
      <w:r w:rsidRPr="00B81A0C">
        <w:t>лицензии.</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августе</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лицензию</w:t>
      </w:r>
      <w:r w:rsidR="00B81A0C" w:rsidRPr="00B81A0C">
        <w:t xml:space="preserve"> </w:t>
      </w:r>
      <w:r w:rsidRPr="00B81A0C">
        <w:t>сдал</w:t>
      </w:r>
      <w:r w:rsidR="00B81A0C" w:rsidRPr="00B81A0C">
        <w:t xml:space="preserve"> </w:t>
      </w:r>
      <w:r w:rsidRPr="00B81A0C">
        <w:t>НПФ</w:t>
      </w:r>
      <w:r w:rsidR="00B81A0C" w:rsidRPr="00B81A0C">
        <w:t xml:space="preserve"> «</w:t>
      </w:r>
      <w:r w:rsidRPr="00B81A0C">
        <w:t>Традиция</w:t>
      </w:r>
      <w:r w:rsidR="00B81A0C" w:rsidRPr="00B81A0C">
        <w:t>»</w:t>
      </w:r>
      <w:r w:rsidRPr="00B81A0C">
        <w:t>.</w:t>
      </w:r>
    </w:p>
    <w:p w14:paraId="19E9B708" w14:textId="77777777" w:rsidR="0009105C" w:rsidRPr="00B81A0C" w:rsidRDefault="0009105C" w:rsidP="0009105C">
      <w:r w:rsidRPr="00B81A0C">
        <w:t>Позитивным</w:t>
      </w:r>
      <w:r w:rsidR="00B81A0C" w:rsidRPr="00B81A0C">
        <w:t xml:space="preserve"> </w:t>
      </w:r>
      <w:r w:rsidRPr="00B81A0C">
        <w:t>изменениям</w:t>
      </w:r>
      <w:r w:rsidR="00B81A0C" w:rsidRPr="00B81A0C">
        <w:t xml:space="preserve"> </w:t>
      </w:r>
      <w:r w:rsidRPr="00B81A0C">
        <w:t>на</w:t>
      </w:r>
      <w:r w:rsidR="00B81A0C" w:rsidRPr="00B81A0C">
        <w:t xml:space="preserve"> </w:t>
      </w:r>
      <w:r w:rsidRPr="00B81A0C">
        <w:t>пенсионном</w:t>
      </w:r>
      <w:r w:rsidR="00B81A0C" w:rsidRPr="00B81A0C">
        <w:t xml:space="preserve"> </w:t>
      </w:r>
      <w:r w:rsidRPr="00B81A0C">
        <w:t>рынке</w:t>
      </w:r>
      <w:r w:rsidR="00B81A0C" w:rsidRPr="00B81A0C">
        <w:t xml:space="preserve"> </w:t>
      </w:r>
      <w:r w:rsidRPr="00B81A0C">
        <w:t>способствовало</w:t>
      </w:r>
      <w:r w:rsidR="00B81A0C" w:rsidRPr="00B81A0C">
        <w:t xml:space="preserve"> </w:t>
      </w:r>
      <w:r w:rsidRPr="00B81A0C">
        <w:t>начало</w:t>
      </w:r>
      <w:r w:rsidR="00B81A0C" w:rsidRPr="00B81A0C">
        <w:t xml:space="preserve"> </w:t>
      </w:r>
      <w:r w:rsidRPr="00B81A0C">
        <w:t>реализации</w:t>
      </w:r>
      <w:r w:rsidR="00B81A0C" w:rsidRPr="00B81A0C">
        <w:t xml:space="preserve"> </w:t>
      </w:r>
      <w:r w:rsidRPr="00B81A0C">
        <w:t>с</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p>
    <w:p w14:paraId="361F6D99" w14:textId="77777777" w:rsidR="0009105C" w:rsidRPr="00B81A0C" w:rsidRDefault="0009105C" w:rsidP="0009105C">
      <w:r w:rsidRPr="00B81A0C">
        <w:t>СБЕРЕЖЕНИЯ</w:t>
      </w:r>
      <w:r w:rsidR="00B81A0C" w:rsidRPr="00B81A0C">
        <w:t xml:space="preserve"> </w:t>
      </w:r>
      <w:r w:rsidRPr="00B81A0C">
        <w:t>ВМЕСТО</w:t>
      </w:r>
      <w:r w:rsidR="00B81A0C" w:rsidRPr="00B81A0C">
        <w:t xml:space="preserve"> </w:t>
      </w:r>
      <w:r w:rsidRPr="00B81A0C">
        <w:t>НАКОПЛЕНИЙ</w:t>
      </w:r>
    </w:p>
    <w:p w14:paraId="6EBC4931" w14:textId="77777777" w:rsidR="0009105C" w:rsidRPr="00B81A0C" w:rsidRDefault="0009105C" w:rsidP="0009105C">
      <w:r w:rsidRPr="00B81A0C">
        <w:t>Предшествующие</w:t>
      </w:r>
      <w:r w:rsidR="00B81A0C" w:rsidRPr="00B81A0C">
        <w:t xml:space="preserve"> </w:t>
      </w:r>
      <w:r w:rsidRPr="00B81A0C">
        <w:t>несколько</w:t>
      </w:r>
      <w:r w:rsidR="00B81A0C" w:rsidRPr="00B81A0C">
        <w:t xml:space="preserve"> </w:t>
      </w:r>
      <w:r w:rsidRPr="00B81A0C">
        <w:t>лет</w:t>
      </w:r>
      <w:r w:rsidR="00B81A0C" w:rsidRPr="00B81A0C">
        <w:t xml:space="preserve"> </w:t>
      </w:r>
      <w:r w:rsidRPr="00B81A0C">
        <w:t>свидетельствовали</w:t>
      </w:r>
      <w:r w:rsidR="00B81A0C" w:rsidRPr="00B81A0C">
        <w:t xml:space="preserve"> </w:t>
      </w:r>
      <w:r w:rsidRPr="00B81A0C">
        <w:t>как</w:t>
      </w:r>
      <w:r w:rsidR="00B81A0C" w:rsidRPr="00B81A0C">
        <w:t xml:space="preserve"> </w:t>
      </w:r>
      <w:r w:rsidRPr="00B81A0C">
        <w:t>минимум</w:t>
      </w:r>
      <w:r w:rsidR="00B81A0C" w:rsidRPr="00B81A0C">
        <w:t xml:space="preserve"> </w:t>
      </w:r>
      <w:r w:rsidRPr="00B81A0C">
        <w:t>о</w:t>
      </w:r>
      <w:r w:rsidR="00B81A0C" w:rsidRPr="00B81A0C">
        <w:t xml:space="preserve"> </w:t>
      </w:r>
      <w:r w:rsidRPr="00B81A0C">
        <w:t>стагнации</w:t>
      </w:r>
      <w:r w:rsidR="00B81A0C" w:rsidRPr="00B81A0C">
        <w:t xml:space="preserve"> </w:t>
      </w:r>
      <w:r w:rsidRPr="00B81A0C">
        <w:t>пенсионного</w:t>
      </w:r>
      <w:r w:rsidR="00B81A0C" w:rsidRPr="00B81A0C">
        <w:t xml:space="preserve"> </w:t>
      </w:r>
      <w:r w:rsidRPr="00B81A0C">
        <w:t>рынка.</w:t>
      </w:r>
      <w:r w:rsidR="00B81A0C" w:rsidRPr="00B81A0C">
        <w:t xml:space="preserve"> </w:t>
      </w:r>
      <w:r w:rsidRPr="00B81A0C">
        <w:t>Приток</w:t>
      </w:r>
      <w:r w:rsidR="00B81A0C" w:rsidRPr="00B81A0C">
        <w:t xml:space="preserve"> </w:t>
      </w:r>
      <w:r w:rsidRPr="00B81A0C">
        <w:t>накоплений</w:t>
      </w:r>
      <w:r w:rsidR="00B81A0C" w:rsidRPr="00B81A0C">
        <w:t xml:space="preserve"> </w:t>
      </w:r>
      <w:r w:rsidRPr="00B81A0C">
        <w:t>в</w:t>
      </w:r>
      <w:r w:rsidR="00B81A0C" w:rsidRPr="00B81A0C">
        <w:t xml:space="preserve"> </w:t>
      </w:r>
      <w:r w:rsidRPr="00B81A0C">
        <w:t>фонды</w:t>
      </w:r>
      <w:r w:rsidR="00B81A0C" w:rsidRPr="00B81A0C">
        <w:t xml:space="preserve"> </w:t>
      </w:r>
      <w:r w:rsidRPr="00B81A0C">
        <w:t>закрылся</w:t>
      </w:r>
      <w:r w:rsidR="00B81A0C" w:rsidRPr="00B81A0C">
        <w:t xml:space="preserve"> </w:t>
      </w:r>
      <w:r w:rsidRPr="00B81A0C">
        <w:t>в</w:t>
      </w:r>
      <w:r w:rsidR="00B81A0C" w:rsidRPr="00B81A0C">
        <w:t xml:space="preserve"> </w:t>
      </w:r>
      <w:r w:rsidRPr="00B81A0C">
        <w:t>2014</w:t>
      </w:r>
      <w:r w:rsidR="00B81A0C" w:rsidRPr="00B81A0C">
        <w:t xml:space="preserve"> </w:t>
      </w:r>
      <w:r w:rsidRPr="00B81A0C">
        <w:t>году.</w:t>
      </w:r>
      <w:r w:rsidR="00B81A0C" w:rsidRPr="00B81A0C">
        <w:t xml:space="preserve"> </w:t>
      </w:r>
      <w:r w:rsidRPr="00B81A0C">
        <w:t>Поначалу</w:t>
      </w:r>
      <w:r w:rsidR="00B81A0C" w:rsidRPr="00B81A0C">
        <w:t xml:space="preserve"> </w:t>
      </w:r>
      <w:r w:rsidRPr="00B81A0C">
        <w:t>НПФ</w:t>
      </w:r>
      <w:r w:rsidR="00B81A0C" w:rsidRPr="00B81A0C">
        <w:t xml:space="preserve"> </w:t>
      </w:r>
      <w:r w:rsidRPr="00B81A0C">
        <w:t>привлекали</w:t>
      </w:r>
      <w:r w:rsidR="00B81A0C" w:rsidRPr="00B81A0C">
        <w:t xml:space="preserve"> </w:t>
      </w:r>
      <w:r w:rsidRPr="00B81A0C">
        <w:t>застрахованных</w:t>
      </w:r>
      <w:r w:rsidR="00B81A0C" w:rsidRPr="00B81A0C">
        <w:t xml:space="preserve"> </w:t>
      </w:r>
      <w:r w:rsidRPr="00B81A0C">
        <w:t>лиц</w:t>
      </w:r>
      <w:r w:rsidR="00B81A0C" w:rsidRPr="00B81A0C">
        <w:t xml:space="preserve"> </w:t>
      </w:r>
      <w:r w:rsidRPr="00B81A0C">
        <w:t>из</w:t>
      </w:r>
      <w:r w:rsidR="00B81A0C" w:rsidRPr="00B81A0C">
        <w:t xml:space="preserve"> </w:t>
      </w:r>
      <w:r w:rsidRPr="00B81A0C">
        <w:t>ПФР,</w:t>
      </w:r>
      <w:r w:rsidR="00B81A0C" w:rsidRPr="00B81A0C">
        <w:t xml:space="preserve"> </w:t>
      </w:r>
      <w:r w:rsidRPr="00B81A0C">
        <w:t>однако</w:t>
      </w:r>
      <w:r w:rsidR="00B81A0C" w:rsidRPr="00B81A0C">
        <w:t xml:space="preserve"> </w:t>
      </w:r>
      <w:r w:rsidRPr="00B81A0C">
        <w:t>после</w:t>
      </w:r>
      <w:r w:rsidR="00B81A0C" w:rsidRPr="00B81A0C">
        <w:t xml:space="preserve"> </w:t>
      </w:r>
      <w:r w:rsidRPr="00B81A0C">
        <w:t>ужесточения</w:t>
      </w:r>
      <w:r w:rsidR="00B81A0C" w:rsidRPr="00B81A0C">
        <w:t xml:space="preserve"> </w:t>
      </w:r>
      <w:r w:rsidRPr="00B81A0C">
        <w:t>регулирования</w:t>
      </w:r>
      <w:r w:rsidR="00B81A0C" w:rsidRPr="00B81A0C">
        <w:t xml:space="preserve"> </w:t>
      </w:r>
      <w:r w:rsidRPr="00B81A0C">
        <w:t>и</w:t>
      </w:r>
      <w:r w:rsidR="00B81A0C" w:rsidRPr="00B81A0C">
        <w:t xml:space="preserve"> </w:t>
      </w:r>
      <w:r w:rsidRPr="00B81A0C">
        <w:t>череды</w:t>
      </w:r>
      <w:r w:rsidR="00B81A0C" w:rsidRPr="00B81A0C">
        <w:t xml:space="preserve"> </w:t>
      </w:r>
      <w:r w:rsidRPr="00B81A0C">
        <w:t>слабых</w:t>
      </w:r>
      <w:r w:rsidR="00B81A0C" w:rsidRPr="00B81A0C">
        <w:t xml:space="preserve"> </w:t>
      </w:r>
      <w:r w:rsidRPr="00B81A0C">
        <w:t>результатов</w:t>
      </w:r>
      <w:r w:rsidR="00B81A0C" w:rsidRPr="00B81A0C">
        <w:t xml:space="preserve"> </w:t>
      </w:r>
      <w:r w:rsidRPr="00B81A0C">
        <w:t>начался</w:t>
      </w:r>
      <w:r w:rsidR="00B81A0C" w:rsidRPr="00B81A0C">
        <w:t xml:space="preserve"> </w:t>
      </w:r>
      <w:r w:rsidRPr="00B81A0C">
        <w:t>обратный</w:t>
      </w:r>
      <w:r w:rsidR="00B81A0C" w:rsidRPr="00B81A0C">
        <w:t xml:space="preserve"> </w:t>
      </w:r>
      <w:r w:rsidRPr="00B81A0C">
        <w:t>процесс.</w:t>
      </w:r>
      <w:r w:rsidR="00B81A0C" w:rsidRPr="00B81A0C">
        <w:t xml:space="preserve"> </w:t>
      </w:r>
      <w:r w:rsidRPr="00B81A0C">
        <w:t>Постепенно</w:t>
      </w:r>
      <w:r w:rsidR="00B81A0C" w:rsidRPr="00B81A0C">
        <w:t xml:space="preserve"> </w:t>
      </w:r>
      <w:r w:rsidRPr="00B81A0C">
        <w:t>ускоряется</w:t>
      </w:r>
      <w:r w:rsidR="00B81A0C" w:rsidRPr="00B81A0C">
        <w:t xml:space="preserve"> </w:t>
      </w:r>
      <w:r w:rsidRPr="00B81A0C">
        <w:t>и</w:t>
      </w:r>
      <w:r w:rsidR="00B81A0C" w:rsidRPr="00B81A0C">
        <w:t xml:space="preserve"> </w:t>
      </w:r>
      <w:r w:rsidRPr="00B81A0C">
        <w:t>выход</w:t>
      </w:r>
      <w:r w:rsidR="00B81A0C" w:rsidRPr="00B81A0C">
        <w:t xml:space="preserve"> </w:t>
      </w:r>
      <w:r w:rsidRPr="00B81A0C">
        <w:t>граждан</w:t>
      </w:r>
      <w:r w:rsidR="00B81A0C" w:rsidRPr="00B81A0C">
        <w:t xml:space="preserve"> </w:t>
      </w:r>
      <w:r w:rsidRPr="00B81A0C">
        <w:t>на</w:t>
      </w:r>
      <w:r w:rsidR="00B81A0C" w:rsidRPr="00B81A0C">
        <w:t xml:space="preserve"> </w:t>
      </w:r>
      <w:r w:rsidRPr="00B81A0C">
        <w:t>накопительную</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результате</w:t>
      </w:r>
      <w:r w:rsidR="00B81A0C" w:rsidRPr="00B81A0C">
        <w:t xml:space="preserve"> </w:t>
      </w:r>
      <w:r w:rsidRPr="00B81A0C">
        <w:t>к</w:t>
      </w:r>
      <w:r w:rsidR="00B81A0C" w:rsidRPr="00B81A0C">
        <w:t xml:space="preserve"> </w:t>
      </w:r>
      <w:r w:rsidRPr="00B81A0C">
        <w:t>середине</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количество</w:t>
      </w:r>
      <w:r w:rsidR="00B81A0C" w:rsidRPr="00B81A0C">
        <w:t xml:space="preserve"> </w:t>
      </w:r>
      <w:r w:rsidRPr="00B81A0C">
        <w:t>застрахованных</w:t>
      </w:r>
      <w:r w:rsidR="00B81A0C" w:rsidRPr="00B81A0C">
        <w:t xml:space="preserve"> </w:t>
      </w:r>
      <w:r w:rsidRPr="00B81A0C">
        <w:t>лиц</w:t>
      </w:r>
      <w:r w:rsidR="00B81A0C" w:rsidRPr="00B81A0C">
        <w:t xml:space="preserve"> </w:t>
      </w:r>
      <w:r w:rsidRPr="00B81A0C">
        <w:t>в</w:t>
      </w:r>
      <w:r w:rsidR="00B81A0C" w:rsidRPr="00B81A0C">
        <w:t xml:space="preserve"> </w:t>
      </w:r>
      <w:r w:rsidRPr="00B81A0C">
        <w:t>НПФ</w:t>
      </w:r>
      <w:r w:rsidR="00B81A0C" w:rsidRPr="00B81A0C">
        <w:t xml:space="preserve"> </w:t>
      </w:r>
      <w:r w:rsidRPr="00B81A0C">
        <w:t>сократилось</w:t>
      </w:r>
      <w:r w:rsidR="00B81A0C" w:rsidRPr="00B81A0C">
        <w:t xml:space="preserve"> </w:t>
      </w:r>
      <w:r w:rsidRPr="00B81A0C">
        <w:t>почти</w:t>
      </w:r>
      <w:r w:rsidR="00B81A0C" w:rsidRPr="00B81A0C">
        <w:t xml:space="preserve"> </w:t>
      </w:r>
      <w:r w:rsidRPr="00B81A0C">
        <w:t>до</w:t>
      </w:r>
      <w:r w:rsidR="00B81A0C" w:rsidRPr="00B81A0C">
        <w:t xml:space="preserve"> </w:t>
      </w:r>
      <w:r w:rsidRPr="00B81A0C">
        <w:t>36</w:t>
      </w:r>
      <w:r w:rsidR="00B81A0C" w:rsidRPr="00B81A0C">
        <w:t xml:space="preserve"> </w:t>
      </w:r>
      <w:r w:rsidRPr="00B81A0C">
        <w:t>млн,</w:t>
      </w:r>
      <w:r w:rsidR="00B81A0C" w:rsidRPr="00B81A0C">
        <w:t xml:space="preserve"> </w:t>
      </w:r>
      <w:r w:rsidRPr="00B81A0C">
        <w:t>хотя</w:t>
      </w:r>
      <w:r w:rsidR="00B81A0C" w:rsidRPr="00B81A0C">
        <w:t xml:space="preserve"> </w:t>
      </w:r>
      <w:r w:rsidRPr="00B81A0C">
        <w:t>еще</w:t>
      </w:r>
      <w:r w:rsidR="00B81A0C" w:rsidRPr="00B81A0C">
        <w:t xml:space="preserve"> </w:t>
      </w:r>
      <w:r w:rsidRPr="00B81A0C">
        <w:t>в</w:t>
      </w:r>
      <w:r w:rsidR="00B81A0C" w:rsidRPr="00B81A0C">
        <w:t xml:space="preserve"> </w:t>
      </w:r>
      <w:r w:rsidRPr="00B81A0C">
        <w:t>2020</w:t>
      </w:r>
      <w:r w:rsidR="00B81A0C" w:rsidRPr="00B81A0C">
        <w:t xml:space="preserve"> </w:t>
      </w:r>
      <w:r w:rsidRPr="00B81A0C">
        <w:t>году</w:t>
      </w:r>
      <w:r w:rsidR="00B81A0C" w:rsidRPr="00B81A0C">
        <w:t xml:space="preserve"> </w:t>
      </w:r>
      <w:r w:rsidRPr="00B81A0C">
        <w:t>их</w:t>
      </w:r>
      <w:r w:rsidR="00B81A0C" w:rsidRPr="00B81A0C">
        <w:t xml:space="preserve"> </w:t>
      </w:r>
      <w:r w:rsidRPr="00B81A0C">
        <w:t>было</w:t>
      </w:r>
      <w:r w:rsidR="00B81A0C" w:rsidRPr="00B81A0C">
        <w:t xml:space="preserve"> </w:t>
      </w:r>
      <w:r w:rsidRPr="00B81A0C">
        <w:t>свыше</w:t>
      </w:r>
      <w:r w:rsidR="00B81A0C" w:rsidRPr="00B81A0C">
        <w:t xml:space="preserve"> </w:t>
      </w:r>
      <w:r w:rsidRPr="00B81A0C">
        <w:t>37</w:t>
      </w:r>
      <w:r w:rsidR="00B81A0C" w:rsidRPr="00B81A0C">
        <w:t xml:space="preserve"> </w:t>
      </w:r>
      <w:r w:rsidRPr="00B81A0C">
        <w:t>млн</w:t>
      </w:r>
      <w:r w:rsidR="00B81A0C" w:rsidRPr="00B81A0C">
        <w:t xml:space="preserve"> </w:t>
      </w:r>
      <w:r w:rsidRPr="00B81A0C">
        <w:t>человек.</w:t>
      </w:r>
      <w:r w:rsidR="00B81A0C" w:rsidRPr="00B81A0C">
        <w:t xml:space="preserve"> </w:t>
      </w:r>
      <w:r w:rsidRPr="00B81A0C">
        <w:t>Сокращается</w:t>
      </w:r>
      <w:r w:rsidR="00B81A0C" w:rsidRPr="00B81A0C">
        <w:t xml:space="preserve"> </w:t>
      </w:r>
      <w:r w:rsidRPr="00B81A0C">
        <w:t>количество</w:t>
      </w:r>
      <w:r w:rsidR="00B81A0C" w:rsidRPr="00B81A0C">
        <w:t xml:space="preserve"> </w:t>
      </w:r>
      <w:r w:rsidRPr="00B81A0C">
        <w:t>и</w:t>
      </w:r>
      <w:r w:rsidR="00B81A0C" w:rsidRPr="00B81A0C">
        <w:t xml:space="preserve"> </w:t>
      </w:r>
      <w:r w:rsidRPr="00B81A0C">
        <w:t>участников</w:t>
      </w:r>
      <w:r w:rsidR="00B81A0C" w:rsidRPr="00B81A0C">
        <w:t xml:space="preserve"> </w:t>
      </w:r>
      <w:r w:rsidRPr="00B81A0C">
        <w:t>негосударственного</w:t>
      </w:r>
      <w:r w:rsidR="00B81A0C" w:rsidRPr="00B81A0C">
        <w:t xml:space="preserve"> </w:t>
      </w:r>
      <w:r w:rsidRPr="00B81A0C">
        <w:t>пенсионного</w:t>
      </w:r>
      <w:r w:rsidR="00B81A0C" w:rsidRPr="00B81A0C">
        <w:t xml:space="preserve"> </w:t>
      </w:r>
      <w:r w:rsidRPr="00B81A0C">
        <w:t>обеспечения.</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уверенно</w:t>
      </w:r>
      <w:r w:rsidR="00B81A0C" w:rsidRPr="00B81A0C">
        <w:t xml:space="preserve"> </w:t>
      </w:r>
      <w:r w:rsidRPr="00B81A0C">
        <w:t>растут</w:t>
      </w:r>
      <w:r w:rsidR="00B81A0C" w:rsidRPr="00B81A0C">
        <w:t xml:space="preserve"> </w:t>
      </w:r>
      <w:r w:rsidRPr="00B81A0C">
        <w:t>выплаты</w:t>
      </w:r>
      <w:r w:rsidR="00B81A0C" w:rsidRPr="00B81A0C">
        <w:t xml:space="preserve"> </w:t>
      </w:r>
      <w:r w:rsidRPr="00B81A0C">
        <w:t>по</w:t>
      </w:r>
      <w:r w:rsidR="00B81A0C" w:rsidRPr="00B81A0C">
        <w:t xml:space="preserve"> </w:t>
      </w:r>
      <w:r w:rsidRPr="00B81A0C">
        <w:t>ОПС,</w:t>
      </w:r>
      <w:r w:rsidR="00B81A0C" w:rsidRPr="00B81A0C">
        <w:t xml:space="preserve"> </w:t>
      </w:r>
      <w:r w:rsidRPr="00B81A0C">
        <w:t>причем</w:t>
      </w:r>
      <w:r w:rsidR="00B81A0C" w:rsidRPr="00B81A0C">
        <w:t xml:space="preserve"> </w:t>
      </w:r>
      <w:r w:rsidRPr="00B81A0C">
        <w:lastRenderedPageBreak/>
        <w:t>единовременные,</w:t>
      </w:r>
      <w:r w:rsidR="00B81A0C" w:rsidRPr="00B81A0C">
        <w:t xml:space="preserve"> </w:t>
      </w:r>
      <w:r w:rsidRPr="00B81A0C">
        <w:t>то</w:t>
      </w:r>
      <w:r w:rsidR="00B81A0C" w:rsidRPr="00B81A0C">
        <w:t xml:space="preserve"> </w:t>
      </w:r>
      <w:r w:rsidRPr="00B81A0C">
        <w:t>есть</w:t>
      </w:r>
      <w:r w:rsidR="00B81A0C" w:rsidRPr="00B81A0C">
        <w:t xml:space="preserve"> </w:t>
      </w:r>
      <w:r w:rsidRPr="00B81A0C">
        <w:t>снижается</w:t>
      </w:r>
      <w:r w:rsidR="00B81A0C" w:rsidRPr="00B81A0C">
        <w:t xml:space="preserve"> </w:t>
      </w:r>
      <w:r w:rsidRPr="00B81A0C">
        <w:t>инвестиционный</w:t>
      </w:r>
      <w:r w:rsidR="00B81A0C" w:rsidRPr="00B81A0C">
        <w:t xml:space="preserve"> </w:t>
      </w:r>
      <w:r w:rsidRPr="00B81A0C">
        <w:t>потенциал</w:t>
      </w:r>
      <w:r w:rsidR="00B81A0C" w:rsidRPr="00B81A0C">
        <w:t xml:space="preserve"> </w:t>
      </w:r>
      <w:r w:rsidRPr="00B81A0C">
        <w:t>фондов.</w:t>
      </w:r>
      <w:r w:rsidR="00B81A0C" w:rsidRPr="00B81A0C">
        <w:t xml:space="preserve"> </w:t>
      </w:r>
      <w:r w:rsidRPr="00B81A0C">
        <w:t>Баланс</w:t>
      </w:r>
      <w:r w:rsidR="00B81A0C" w:rsidRPr="00B81A0C">
        <w:t xml:space="preserve"> </w:t>
      </w:r>
      <w:r w:rsidRPr="00B81A0C">
        <w:t>пока</w:t>
      </w:r>
      <w:r w:rsidR="00B81A0C" w:rsidRPr="00B81A0C">
        <w:t xml:space="preserve"> </w:t>
      </w:r>
      <w:r w:rsidRPr="00B81A0C">
        <w:t>еще</w:t>
      </w:r>
      <w:r w:rsidR="00B81A0C" w:rsidRPr="00B81A0C">
        <w:t xml:space="preserve"> </w:t>
      </w:r>
      <w:r w:rsidRPr="00B81A0C">
        <w:t>сохраняется</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накопления</w:t>
      </w:r>
      <w:r w:rsidR="00B81A0C" w:rsidRPr="00B81A0C">
        <w:t xml:space="preserve"> </w:t>
      </w:r>
      <w:r w:rsidRPr="00B81A0C">
        <w:t>активов</w:t>
      </w:r>
      <w:r w:rsidR="00B81A0C" w:rsidRPr="00B81A0C">
        <w:t xml:space="preserve"> </w:t>
      </w:r>
      <w:r w:rsidRPr="00B81A0C">
        <w:t>за</w:t>
      </w:r>
      <w:r w:rsidR="00B81A0C" w:rsidRPr="00B81A0C">
        <w:t xml:space="preserve"> </w:t>
      </w:r>
      <w:r w:rsidRPr="00B81A0C">
        <w:t>счет</w:t>
      </w:r>
      <w:r w:rsidR="00B81A0C" w:rsidRPr="00B81A0C">
        <w:t xml:space="preserve"> </w:t>
      </w:r>
      <w:r w:rsidRPr="00B81A0C">
        <w:t>инвестиционного</w:t>
      </w:r>
      <w:r w:rsidR="00B81A0C" w:rsidRPr="00B81A0C">
        <w:t xml:space="preserve"> </w:t>
      </w:r>
      <w:r w:rsidRPr="00B81A0C">
        <w:t>дохода.</w:t>
      </w:r>
      <w:r w:rsidR="00B81A0C" w:rsidRPr="00B81A0C">
        <w:t xml:space="preserve"> </w:t>
      </w:r>
      <w:r w:rsidRPr="00B81A0C">
        <w:t>Но</w:t>
      </w:r>
      <w:r w:rsidR="00B81A0C" w:rsidRPr="00B81A0C">
        <w:t xml:space="preserve"> </w:t>
      </w:r>
      <w:r w:rsidRPr="00B81A0C">
        <w:t>с</w:t>
      </w:r>
      <w:r w:rsidR="00B81A0C" w:rsidRPr="00B81A0C">
        <w:t xml:space="preserve"> </w:t>
      </w:r>
      <w:r w:rsidRPr="00B81A0C">
        <w:t>массовым</w:t>
      </w:r>
      <w:r w:rsidR="00B81A0C" w:rsidRPr="00B81A0C">
        <w:t xml:space="preserve"> </w:t>
      </w:r>
      <w:r w:rsidRPr="00B81A0C">
        <w:t>выходом</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ближайшие</w:t>
      </w:r>
      <w:r w:rsidR="00B81A0C" w:rsidRPr="00B81A0C">
        <w:t xml:space="preserve"> </w:t>
      </w:r>
      <w:r w:rsidRPr="00B81A0C">
        <w:t>два-три</w:t>
      </w:r>
      <w:r w:rsidR="00B81A0C" w:rsidRPr="00B81A0C">
        <w:t xml:space="preserve"> </w:t>
      </w:r>
      <w:r w:rsidRPr="00B81A0C">
        <w:t>года</w:t>
      </w:r>
      <w:r w:rsidR="00B81A0C" w:rsidRPr="00B81A0C">
        <w:t xml:space="preserve"> </w:t>
      </w:r>
      <w:r w:rsidRPr="00B81A0C">
        <w:t>он</w:t>
      </w:r>
      <w:r w:rsidR="00B81A0C" w:rsidRPr="00B81A0C">
        <w:t xml:space="preserve"> </w:t>
      </w:r>
      <w:r w:rsidRPr="00B81A0C">
        <w:t>будет</w:t>
      </w:r>
      <w:r w:rsidR="00B81A0C" w:rsidRPr="00B81A0C">
        <w:t xml:space="preserve"> </w:t>
      </w:r>
      <w:r w:rsidRPr="00B81A0C">
        <w:t>явно</w:t>
      </w:r>
      <w:r w:rsidR="00B81A0C" w:rsidRPr="00B81A0C">
        <w:t xml:space="preserve"> </w:t>
      </w:r>
      <w:r w:rsidRPr="00B81A0C">
        <w:t>не</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НПФ.</w:t>
      </w:r>
    </w:p>
    <w:p w14:paraId="4850C8FF" w14:textId="77777777" w:rsidR="0009105C" w:rsidRPr="00B81A0C" w:rsidRDefault="00B81A0C" w:rsidP="0009105C">
      <w:r w:rsidRPr="00B81A0C">
        <w:t>«</w:t>
      </w:r>
      <w:r w:rsidR="0009105C" w:rsidRPr="00B81A0C">
        <w:t>Результатом</w:t>
      </w:r>
      <w:r w:rsidRPr="00B81A0C">
        <w:t xml:space="preserve"> </w:t>
      </w:r>
      <w:r w:rsidR="0009105C" w:rsidRPr="00B81A0C">
        <w:t>многочисленных</w:t>
      </w:r>
      <w:r w:rsidRPr="00B81A0C">
        <w:t xml:space="preserve"> </w:t>
      </w:r>
      <w:r w:rsidR="0009105C" w:rsidRPr="00B81A0C">
        <w:t>дискуссий</w:t>
      </w:r>
      <w:r w:rsidRPr="00B81A0C">
        <w:t xml:space="preserve"> </w:t>
      </w:r>
      <w:r w:rsidR="0009105C" w:rsidRPr="00B81A0C">
        <w:t>и</w:t>
      </w:r>
      <w:r w:rsidRPr="00B81A0C">
        <w:t xml:space="preserve"> </w:t>
      </w:r>
      <w:r w:rsidR="0009105C" w:rsidRPr="00B81A0C">
        <w:t>стала</w:t>
      </w:r>
      <w:r w:rsidRPr="00B81A0C">
        <w:t xml:space="preserve"> </w:t>
      </w:r>
      <w:r w:rsidR="0009105C" w:rsidRPr="00B81A0C">
        <w:t>идея</w:t>
      </w:r>
      <w:r w:rsidRPr="00B81A0C">
        <w:t xml:space="preserve"> </w:t>
      </w:r>
      <w:r w:rsidR="0009105C" w:rsidRPr="00B81A0C">
        <w:t>трансформации</w:t>
      </w:r>
      <w:r w:rsidRPr="00B81A0C">
        <w:t xml:space="preserve"> </w:t>
      </w:r>
      <w:r w:rsidR="0009105C" w:rsidRPr="00B81A0C">
        <w:t>ОПС</w:t>
      </w:r>
      <w:r w:rsidRPr="00B81A0C">
        <w:t xml:space="preserve"> </w:t>
      </w:r>
      <w:r w:rsidR="0009105C" w:rsidRPr="00B81A0C">
        <w:t>в</w:t>
      </w:r>
      <w:r w:rsidRPr="00B81A0C">
        <w:t xml:space="preserve"> </w:t>
      </w:r>
      <w:r w:rsidR="0009105C" w:rsidRPr="00B81A0C">
        <w:t>программу</w:t>
      </w:r>
      <w:r w:rsidRPr="00B81A0C">
        <w:t xml:space="preserve"> </w:t>
      </w:r>
      <w:r w:rsidR="0009105C" w:rsidRPr="00B81A0C">
        <w:t>долгосрочных</w:t>
      </w:r>
      <w:r w:rsidRPr="00B81A0C">
        <w:t xml:space="preserve"> </w:t>
      </w:r>
      <w:r w:rsidR="0009105C" w:rsidRPr="00B81A0C">
        <w:t>сбережений.</w:t>
      </w:r>
      <w:r w:rsidRPr="00B81A0C">
        <w:t xml:space="preserve"> </w:t>
      </w:r>
      <w:r w:rsidR="0009105C" w:rsidRPr="00B81A0C">
        <w:t>Эта</w:t>
      </w:r>
      <w:r w:rsidRPr="00B81A0C">
        <w:t xml:space="preserve"> </w:t>
      </w:r>
      <w:r w:rsidR="0009105C" w:rsidRPr="00B81A0C">
        <w:t>трансформация</w:t>
      </w:r>
      <w:r w:rsidRPr="00B81A0C">
        <w:t xml:space="preserve"> </w:t>
      </w:r>
      <w:r w:rsidR="0009105C" w:rsidRPr="00B81A0C">
        <w:t>скорее</w:t>
      </w:r>
      <w:r w:rsidRPr="00B81A0C">
        <w:t xml:space="preserve"> </w:t>
      </w:r>
      <w:r w:rsidR="0009105C" w:rsidRPr="00B81A0C">
        <w:t>стала</w:t>
      </w:r>
      <w:r w:rsidRPr="00B81A0C">
        <w:t xml:space="preserve"> </w:t>
      </w:r>
      <w:r w:rsidR="0009105C" w:rsidRPr="00B81A0C">
        <w:t>не</w:t>
      </w:r>
      <w:r w:rsidRPr="00B81A0C">
        <w:t xml:space="preserve"> </w:t>
      </w:r>
      <w:r w:rsidR="0009105C" w:rsidRPr="00B81A0C">
        <w:t>про</w:t>
      </w:r>
      <w:r w:rsidRPr="00B81A0C">
        <w:t xml:space="preserve"> </w:t>
      </w:r>
      <w:r w:rsidR="0009105C" w:rsidRPr="00B81A0C">
        <w:t>пенсии,</w:t>
      </w:r>
      <w:r w:rsidRPr="00B81A0C">
        <w:t xml:space="preserve"> </w:t>
      </w:r>
      <w:r w:rsidR="0009105C" w:rsidRPr="00B81A0C">
        <w:t>а</w:t>
      </w:r>
      <w:r w:rsidRPr="00B81A0C">
        <w:t xml:space="preserve"> </w:t>
      </w:r>
      <w:r w:rsidR="0009105C" w:rsidRPr="00B81A0C">
        <w:t>про</w:t>
      </w:r>
      <w:r w:rsidRPr="00B81A0C">
        <w:t xml:space="preserve"> </w:t>
      </w:r>
      <w:r w:rsidR="0009105C" w:rsidRPr="00B81A0C">
        <w:t>сбережения,</w:t>
      </w:r>
      <w:r w:rsidRPr="00B81A0C">
        <w:t xml:space="preserve"> </w:t>
      </w:r>
      <w:r w:rsidR="0009105C" w:rsidRPr="00B81A0C">
        <w:t>пенсионные</w:t>
      </w:r>
      <w:r w:rsidRPr="00B81A0C">
        <w:t xml:space="preserve"> </w:t>
      </w:r>
      <w:r w:rsidR="0009105C" w:rsidRPr="00B81A0C">
        <w:t>фонды</w:t>
      </w:r>
      <w:r w:rsidRPr="00B81A0C">
        <w:t xml:space="preserve"> </w:t>
      </w:r>
      <w:r w:rsidR="0009105C" w:rsidRPr="00B81A0C">
        <w:t>из</w:t>
      </w:r>
      <w:r w:rsidRPr="00B81A0C">
        <w:t xml:space="preserve"> </w:t>
      </w:r>
      <w:r w:rsidR="0009105C" w:rsidRPr="00B81A0C">
        <w:t>чисто</w:t>
      </w:r>
      <w:r w:rsidRPr="00B81A0C">
        <w:t xml:space="preserve"> </w:t>
      </w:r>
      <w:r w:rsidR="0009105C" w:rsidRPr="00B81A0C">
        <w:t>пенсионных</w:t>
      </w:r>
      <w:r w:rsidRPr="00B81A0C">
        <w:t xml:space="preserve"> </w:t>
      </w:r>
      <w:r w:rsidR="0009105C" w:rsidRPr="00B81A0C">
        <w:t>фондов</w:t>
      </w:r>
      <w:r w:rsidRPr="00B81A0C">
        <w:t xml:space="preserve"> </w:t>
      </w:r>
      <w:r w:rsidR="0009105C" w:rsidRPr="00B81A0C">
        <w:t>превратились</w:t>
      </w:r>
      <w:r w:rsidRPr="00B81A0C">
        <w:t xml:space="preserve"> </w:t>
      </w:r>
      <w:r w:rsidR="0009105C" w:rsidRPr="00B81A0C">
        <w:t>в</w:t>
      </w:r>
      <w:r w:rsidRPr="00B81A0C">
        <w:t xml:space="preserve"> </w:t>
      </w:r>
      <w:r w:rsidR="0009105C" w:rsidRPr="00B81A0C">
        <w:t>институт</w:t>
      </w:r>
      <w:r w:rsidRPr="00B81A0C">
        <w:t xml:space="preserve"> </w:t>
      </w:r>
      <w:r w:rsidR="0009105C" w:rsidRPr="00B81A0C">
        <w:t>накопительный</w:t>
      </w:r>
      <w:r w:rsidRPr="00B81A0C">
        <w:t xml:space="preserve">», - </w:t>
      </w:r>
      <w:r w:rsidR="0009105C" w:rsidRPr="00B81A0C">
        <w:t>поясняет</w:t>
      </w:r>
      <w:r w:rsidRPr="00B81A0C">
        <w:t xml:space="preserve"> </w:t>
      </w:r>
      <w:r w:rsidR="0009105C" w:rsidRPr="00B81A0C">
        <w:t>председатель</w:t>
      </w:r>
      <w:r w:rsidRPr="00B81A0C">
        <w:t xml:space="preserve"> </w:t>
      </w:r>
      <w:r w:rsidR="0009105C" w:rsidRPr="00B81A0C">
        <w:t>совета</w:t>
      </w:r>
      <w:r w:rsidRPr="00B81A0C">
        <w:t xml:space="preserve"> </w:t>
      </w:r>
      <w:r w:rsidR="0009105C" w:rsidRPr="00B81A0C">
        <w:rPr>
          <w:b/>
        </w:rPr>
        <w:t>НАПФ</w:t>
      </w:r>
      <w:r w:rsidRPr="00B81A0C">
        <w:t xml:space="preserve"> </w:t>
      </w:r>
      <w:r w:rsidR="0009105C" w:rsidRPr="00B81A0C">
        <w:rPr>
          <w:b/>
        </w:rPr>
        <w:t>Аркадий</w:t>
      </w:r>
      <w:r w:rsidRPr="00B81A0C">
        <w:rPr>
          <w:b/>
        </w:rPr>
        <w:t xml:space="preserve"> </w:t>
      </w:r>
      <w:r w:rsidR="0009105C" w:rsidRPr="00B81A0C">
        <w:rPr>
          <w:b/>
        </w:rPr>
        <w:t>Недбай</w:t>
      </w:r>
      <w:r w:rsidR="0009105C" w:rsidRPr="00B81A0C">
        <w:t>.</w:t>
      </w:r>
      <w:r w:rsidRPr="00B81A0C">
        <w:t xml:space="preserve"> </w:t>
      </w:r>
      <w:r w:rsidR="0009105C" w:rsidRPr="00B81A0C">
        <w:t>Все</w:t>
      </w:r>
      <w:r w:rsidRPr="00B81A0C">
        <w:t xml:space="preserve"> </w:t>
      </w:r>
      <w:r w:rsidR="0009105C" w:rsidRPr="00B81A0C">
        <w:t>новые</w:t>
      </w:r>
      <w:r w:rsidRPr="00B81A0C">
        <w:t xml:space="preserve"> </w:t>
      </w:r>
      <w:r w:rsidR="0009105C" w:rsidRPr="00B81A0C">
        <w:t>игроки</w:t>
      </w:r>
      <w:r w:rsidRPr="00B81A0C">
        <w:t xml:space="preserve"> </w:t>
      </w:r>
      <w:r w:rsidR="0009105C" w:rsidRPr="00B81A0C">
        <w:t>аргументировали</w:t>
      </w:r>
      <w:r w:rsidRPr="00B81A0C">
        <w:t xml:space="preserve"> </w:t>
      </w:r>
      <w:r w:rsidR="0009105C" w:rsidRPr="00B81A0C">
        <w:t>свой</w:t>
      </w:r>
      <w:r w:rsidRPr="00B81A0C">
        <w:t xml:space="preserve"> </w:t>
      </w:r>
      <w:r w:rsidR="0009105C" w:rsidRPr="00B81A0C">
        <w:t>выход</w:t>
      </w:r>
      <w:r w:rsidRPr="00B81A0C">
        <w:t xml:space="preserve"> </w:t>
      </w:r>
      <w:r w:rsidR="0009105C" w:rsidRPr="00B81A0C">
        <w:t>на</w:t>
      </w:r>
      <w:r w:rsidRPr="00B81A0C">
        <w:t xml:space="preserve"> </w:t>
      </w:r>
      <w:r w:rsidR="0009105C" w:rsidRPr="00B81A0C">
        <w:t>рынок</w:t>
      </w:r>
      <w:r w:rsidRPr="00B81A0C">
        <w:t xml:space="preserve"> </w:t>
      </w:r>
      <w:r w:rsidR="0009105C" w:rsidRPr="00B81A0C">
        <w:t>НПФ</w:t>
      </w:r>
      <w:r w:rsidRPr="00B81A0C">
        <w:t xml:space="preserve"> </w:t>
      </w:r>
      <w:r w:rsidR="0009105C" w:rsidRPr="00B81A0C">
        <w:t>намерением</w:t>
      </w:r>
      <w:r w:rsidRPr="00B81A0C">
        <w:t xml:space="preserve"> </w:t>
      </w:r>
      <w:r w:rsidR="0009105C" w:rsidRPr="00B81A0C">
        <w:t>участвовать</w:t>
      </w:r>
      <w:r w:rsidRPr="00B81A0C">
        <w:t xml:space="preserve"> </w:t>
      </w:r>
      <w:r w:rsidR="0009105C" w:rsidRPr="00B81A0C">
        <w:t>как</w:t>
      </w:r>
      <w:r w:rsidRPr="00B81A0C">
        <w:t xml:space="preserve"> </w:t>
      </w:r>
      <w:r w:rsidR="0009105C" w:rsidRPr="00B81A0C">
        <w:t>раз</w:t>
      </w:r>
      <w:r w:rsidRPr="00B81A0C">
        <w:t xml:space="preserve"> </w:t>
      </w:r>
      <w:r w:rsidR="0009105C" w:rsidRPr="00B81A0C">
        <w:t>в</w:t>
      </w:r>
      <w:r w:rsidRPr="00B81A0C">
        <w:t xml:space="preserve"> </w:t>
      </w:r>
      <w:r w:rsidR="0009105C" w:rsidRPr="00B81A0C">
        <w:t>новой</w:t>
      </w:r>
      <w:r w:rsidRPr="00B81A0C">
        <w:t xml:space="preserve"> </w:t>
      </w:r>
      <w:r w:rsidR="0009105C" w:rsidRPr="00B81A0C">
        <w:t>программе</w:t>
      </w:r>
      <w:r w:rsidRPr="00B81A0C">
        <w:t xml:space="preserve"> </w:t>
      </w:r>
      <w:r w:rsidR="0009105C" w:rsidRPr="00B81A0C">
        <w:t>долгосрочных</w:t>
      </w:r>
      <w:r w:rsidRPr="00B81A0C">
        <w:t xml:space="preserve"> </w:t>
      </w:r>
      <w:r w:rsidR="0009105C" w:rsidRPr="00B81A0C">
        <w:t>сбережений.</w:t>
      </w:r>
      <w:r w:rsidRPr="00B81A0C">
        <w:t xml:space="preserve"> </w:t>
      </w:r>
      <w:r w:rsidR="0009105C" w:rsidRPr="00B81A0C">
        <w:t>Лишь</w:t>
      </w:r>
      <w:r w:rsidRPr="00B81A0C">
        <w:t xml:space="preserve"> </w:t>
      </w:r>
      <w:r w:rsidR="0009105C" w:rsidRPr="00B81A0C">
        <w:t>в</w:t>
      </w:r>
      <w:r w:rsidRPr="00B81A0C">
        <w:t xml:space="preserve"> </w:t>
      </w:r>
      <w:r w:rsidR="0009105C" w:rsidRPr="00B81A0C">
        <w:t>Альфа-банке</w:t>
      </w:r>
      <w:r w:rsidRPr="00B81A0C">
        <w:t xml:space="preserve"> </w:t>
      </w:r>
      <w:r w:rsidR="0009105C" w:rsidRPr="00B81A0C">
        <w:t>отметили,</w:t>
      </w:r>
      <w:r w:rsidRPr="00B81A0C">
        <w:t xml:space="preserve"> </w:t>
      </w:r>
      <w:r w:rsidR="0009105C" w:rsidRPr="00B81A0C">
        <w:t>что</w:t>
      </w:r>
      <w:r w:rsidRPr="00B81A0C">
        <w:t xml:space="preserve"> </w:t>
      </w:r>
      <w:r w:rsidR="0009105C" w:rsidRPr="00B81A0C">
        <w:t>заинтересованы</w:t>
      </w:r>
      <w:r w:rsidRPr="00B81A0C">
        <w:t xml:space="preserve"> </w:t>
      </w:r>
      <w:r w:rsidR="0009105C" w:rsidRPr="00B81A0C">
        <w:t>в</w:t>
      </w:r>
      <w:r w:rsidRPr="00B81A0C">
        <w:t xml:space="preserve"> </w:t>
      </w:r>
      <w:r w:rsidR="0009105C" w:rsidRPr="00B81A0C">
        <w:t>том</w:t>
      </w:r>
      <w:r w:rsidRPr="00B81A0C">
        <w:t xml:space="preserve"> </w:t>
      </w:r>
      <w:r w:rsidR="0009105C" w:rsidRPr="00B81A0C">
        <w:t>числе</w:t>
      </w:r>
      <w:r w:rsidRPr="00B81A0C">
        <w:t xml:space="preserve"> </w:t>
      </w:r>
      <w:r w:rsidR="0009105C" w:rsidRPr="00B81A0C">
        <w:t>в</w:t>
      </w:r>
      <w:r w:rsidRPr="00B81A0C">
        <w:t xml:space="preserve"> </w:t>
      </w:r>
      <w:r w:rsidR="0009105C" w:rsidRPr="00B81A0C">
        <w:t>получении</w:t>
      </w:r>
      <w:r w:rsidRPr="00B81A0C">
        <w:t xml:space="preserve"> </w:t>
      </w:r>
      <w:r w:rsidR="0009105C" w:rsidRPr="00B81A0C">
        <w:t>лицензии</w:t>
      </w:r>
      <w:r w:rsidRPr="00B81A0C">
        <w:t xml:space="preserve"> </w:t>
      </w:r>
      <w:r w:rsidR="0009105C" w:rsidRPr="00B81A0C">
        <w:t>и</w:t>
      </w:r>
      <w:r w:rsidRPr="00B81A0C">
        <w:t xml:space="preserve"> </w:t>
      </w:r>
      <w:r w:rsidR="0009105C" w:rsidRPr="00B81A0C">
        <w:t>обязательного</w:t>
      </w:r>
      <w:r w:rsidRPr="00B81A0C">
        <w:t xml:space="preserve"> </w:t>
      </w:r>
      <w:r w:rsidR="0009105C" w:rsidRPr="00B81A0C">
        <w:t>пенсионного</w:t>
      </w:r>
      <w:r w:rsidRPr="00B81A0C">
        <w:t xml:space="preserve"> </w:t>
      </w:r>
      <w:r w:rsidR="0009105C" w:rsidRPr="00B81A0C">
        <w:t>страхования</w:t>
      </w:r>
      <w:r w:rsidRPr="00B81A0C">
        <w:t xml:space="preserve"> </w:t>
      </w:r>
      <w:r w:rsidR="0009105C" w:rsidRPr="00B81A0C">
        <w:t>(ОПС).</w:t>
      </w:r>
      <w:r w:rsidRPr="00B81A0C">
        <w:t xml:space="preserve"> «</w:t>
      </w:r>
      <w:r w:rsidR="0009105C" w:rsidRPr="00B81A0C">
        <w:t>В</w:t>
      </w:r>
      <w:r w:rsidRPr="00B81A0C">
        <w:t xml:space="preserve"> </w:t>
      </w:r>
      <w:r w:rsidR="0009105C" w:rsidRPr="00B81A0C">
        <w:t>текущей</w:t>
      </w:r>
      <w:r w:rsidRPr="00B81A0C">
        <w:t xml:space="preserve"> </w:t>
      </w:r>
      <w:r w:rsidR="0009105C" w:rsidRPr="00B81A0C">
        <w:t>конструкции</w:t>
      </w:r>
      <w:r w:rsidRPr="00B81A0C">
        <w:t xml:space="preserve"> </w:t>
      </w:r>
      <w:r w:rsidR="0009105C" w:rsidRPr="00B81A0C">
        <w:t>без</w:t>
      </w:r>
      <w:r w:rsidRPr="00B81A0C">
        <w:t xml:space="preserve"> </w:t>
      </w:r>
      <w:r w:rsidR="0009105C" w:rsidRPr="00B81A0C">
        <w:t>этого</w:t>
      </w:r>
      <w:r w:rsidRPr="00B81A0C">
        <w:t xml:space="preserve"> </w:t>
      </w:r>
      <w:r w:rsidR="0009105C" w:rsidRPr="00B81A0C">
        <w:t>невозможно</w:t>
      </w:r>
      <w:r w:rsidRPr="00B81A0C">
        <w:t xml:space="preserve"> </w:t>
      </w:r>
      <w:r w:rsidR="0009105C" w:rsidRPr="00B81A0C">
        <w:t>осуществлять</w:t>
      </w:r>
      <w:r w:rsidRPr="00B81A0C">
        <w:t xml:space="preserve"> </w:t>
      </w:r>
      <w:r w:rsidR="0009105C" w:rsidRPr="00B81A0C">
        <w:t>привлечение</w:t>
      </w:r>
      <w:r w:rsidRPr="00B81A0C">
        <w:t xml:space="preserve"> </w:t>
      </w:r>
      <w:r w:rsidR="0009105C" w:rsidRPr="00B81A0C">
        <w:t>тех</w:t>
      </w:r>
      <w:r w:rsidRPr="00B81A0C">
        <w:t xml:space="preserve"> </w:t>
      </w:r>
      <w:r w:rsidR="0009105C" w:rsidRPr="00B81A0C">
        <w:t>клиентов,</w:t>
      </w:r>
      <w:r w:rsidRPr="00B81A0C">
        <w:t xml:space="preserve"> </w:t>
      </w:r>
      <w:r w:rsidR="0009105C" w:rsidRPr="00B81A0C">
        <w:t>которые</w:t>
      </w:r>
      <w:r w:rsidRPr="00B81A0C">
        <w:t xml:space="preserve"> </w:t>
      </w:r>
      <w:r w:rsidR="0009105C" w:rsidRPr="00B81A0C">
        <w:t>захотят</w:t>
      </w:r>
      <w:r w:rsidRPr="00B81A0C">
        <w:t xml:space="preserve"> </w:t>
      </w:r>
      <w:r w:rsidR="0009105C" w:rsidRPr="00B81A0C">
        <w:t>перевести</w:t>
      </w:r>
      <w:r w:rsidRPr="00B81A0C">
        <w:t xml:space="preserve"> </w:t>
      </w:r>
      <w:r w:rsidR="0009105C" w:rsidRPr="00B81A0C">
        <w:t>пенсионные</w:t>
      </w:r>
      <w:r w:rsidRPr="00B81A0C">
        <w:t xml:space="preserve"> </w:t>
      </w:r>
      <w:r w:rsidR="0009105C" w:rsidRPr="00B81A0C">
        <w:t>накопления</w:t>
      </w:r>
      <w:r w:rsidRPr="00B81A0C">
        <w:t xml:space="preserve"> </w:t>
      </w:r>
      <w:r w:rsidR="0009105C" w:rsidRPr="00B81A0C">
        <w:t>в</w:t>
      </w:r>
      <w:r w:rsidRPr="00B81A0C">
        <w:t xml:space="preserve"> </w:t>
      </w:r>
      <w:r w:rsidR="0009105C" w:rsidRPr="00B81A0C">
        <w:t>ПДС.</w:t>
      </w:r>
      <w:r w:rsidRPr="00B81A0C">
        <w:t xml:space="preserve"> </w:t>
      </w:r>
      <w:r w:rsidR="0009105C" w:rsidRPr="00B81A0C">
        <w:t>Также</w:t>
      </w:r>
      <w:r w:rsidRPr="00B81A0C">
        <w:t xml:space="preserve"> </w:t>
      </w:r>
      <w:r w:rsidR="0009105C" w:rsidRPr="00B81A0C">
        <w:t>мы</w:t>
      </w:r>
      <w:r w:rsidRPr="00B81A0C">
        <w:t xml:space="preserve"> </w:t>
      </w:r>
      <w:r w:rsidR="0009105C" w:rsidRPr="00B81A0C">
        <w:t>хотим</w:t>
      </w:r>
      <w:r w:rsidRPr="00B81A0C">
        <w:t xml:space="preserve"> </w:t>
      </w:r>
      <w:r w:rsidR="0009105C" w:rsidRPr="00B81A0C">
        <w:t>поработать</w:t>
      </w:r>
      <w:r w:rsidRPr="00B81A0C">
        <w:t xml:space="preserve"> </w:t>
      </w:r>
      <w:r w:rsidR="0009105C" w:rsidRPr="00B81A0C">
        <w:t>и</w:t>
      </w:r>
      <w:r w:rsidRPr="00B81A0C">
        <w:t xml:space="preserve"> </w:t>
      </w:r>
      <w:r w:rsidR="0009105C" w:rsidRPr="00B81A0C">
        <w:t>с</w:t>
      </w:r>
      <w:r w:rsidRPr="00B81A0C">
        <w:t xml:space="preserve"> </w:t>
      </w:r>
      <w:r w:rsidR="0009105C" w:rsidRPr="00B81A0C">
        <w:t>базой</w:t>
      </w:r>
      <w:r w:rsidRPr="00B81A0C">
        <w:t xml:space="preserve"> «</w:t>
      </w:r>
      <w:r w:rsidR="0009105C" w:rsidRPr="00B81A0C">
        <w:t>молчунов</w:t>
      </w:r>
      <w:r w:rsidRPr="00B81A0C">
        <w:t xml:space="preserve">», - </w:t>
      </w:r>
      <w:r w:rsidR="0009105C" w:rsidRPr="00B81A0C">
        <w:t>сообщили</w:t>
      </w:r>
      <w:r w:rsidRPr="00B81A0C">
        <w:t xml:space="preserve"> </w:t>
      </w:r>
      <w:r w:rsidR="0009105C" w:rsidRPr="00B81A0C">
        <w:t>в</w:t>
      </w:r>
      <w:r w:rsidRPr="00B81A0C">
        <w:t xml:space="preserve"> </w:t>
      </w:r>
      <w:r w:rsidR="0009105C" w:rsidRPr="00B81A0C">
        <w:t>НПФ</w:t>
      </w:r>
      <w:r w:rsidRPr="00B81A0C">
        <w:t xml:space="preserve"> «</w:t>
      </w:r>
      <w:r w:rsidR="0009105C" w:rsidRPr="00B81A0C">
        <w:t>Альфа</w:t>
      </w:r>
      <w:r w:rsidRPr="00B81A0C">
        <w:t>»</w:t>
      </w:r>
      <w:r w:rsidR="0009105C" w:rsidRPr="00B81A0C">
        <w:t>.</w:t>
      </w:r>
    </w:p>
    <w:p w14:paraId="5E3BC390" w14:textId="77777777" w:rsidR="0009105C" w:rsidRPr="00B81A0C" w:rsidRDefault="0009105C" w:rsidP="0009105C">
      <w:r w:rsidRPr="00B81A0C">
        <w:t>ПДС</w:t>
      </w:r>
      <w:r w:rsidR="00B81A0C" w:rsidRPr="00B81A0C">
        <w:t xml:space="preserve"> </w:t>
      </w:r>
      <w:r w:rsidRPr="00B81A0C">
        <w:t>предполагает</w:t>
      </w:r>
      <w:r w:rsidR="00B81A0C" w:rsidRPr="00B81A0C">
        <w:t xml:space="preserve"> </w:t>
      </w:r>
      <w:r w:rsidRPr="00B81A0C">
        <w:t>возможность</w:t>
      </w:r>
      <w:r w:rsidR="00B81A0C" w:rsidRPr="00B81A0C">
        <w:t xml:space="preserve"> </w:t>
      </w:r>
      <w:r w:rsidRPr="00B81A0C">
        <w:t>формировать</w:t>
      </w:r>
      <w:r w:rsidR="00B81A0C" w:rsidRPr="00B81A0C">
        <w:t xml:space="preserve"> </w:t>
      </w:r>
      <w:r w:rsidRPr="00B81A0C">
        <w:t>накопления</w:t>
      </w:r>
      <w:r w:rsidR="00B81A0C" w:rsidRPr="00B81A0C">
        <w:t xml:space="preserve"> </w:t>
      </w:r>
      <w:r w:rsidRPr="00B81A0C">
        <w:t>за</w:t>
      </w:r>
      <w:r w:rsidR="00B81A0C" w:rsidRPr="00B81A0C">
        <w:t xml:space="preserve"> </w:t>
      </w:r>
      <w:r w:rsidRPr="00B81A0C">
        <w:t>счет</w:t>
      </w:r>
      <w:r w:rsidR="00B81A0C" w:rsidRPr="00B81A0C">
        <w:t xml:space="preserve"> </w:t>
      </w:r>
      <w:r w:rsidRPr="00B81A0C">
        <w:t>собственных</w:t>
      </w:r>
      <w:r w:rsidR="00B81A0C" w:rsidRPr="00B81A0C">
        <w:t xml:space="preserve"> </w:t>
      </w:r>
      <w:r w:rsidRPr="00B81A0C">
        <w:t>добровольных</w:t>
      </w:r>
      <w:r w:rsidR="00B81A0C" w:rsidRPr="00B81A0C">
        <w:t xml:space="preserve"> </w:t>
      </w:r>
      <w:r w:rsidRPr="00B81A0C">
        <w:t>взносов</w:t>
      </w:r>
      <w:r w:rsidR="00B81A0C" w:rsidRPr="00B81A0C">
        <w:t xml:space="preserve"> </w:t>
      </w:r>
      <w:r w:rsidRPr="00B81A0C">
        <w:t>и</w:t>
      </w:r>
      <w:r w:rsidR="00B81A0C" w:rsidRPr="00B81A0C">
        <w:t xml:space="preserve"> </w:t>
      </w:r>
      <w:r w:rsidRPr="00B81A0C">
        <w:t>ранее</w:t>
      </w:r>
      <w:r w:rsidR="00B81A0C" w:rsidRPr="00B81A0C">
        <w:t xml:space="preserve"> </w:t>
      </w:r>
      <w:r w:rsidRPr="00B81A0C">
        <w:t>сформированных</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Договор</w:t>
      </w:r>
      <w:r w:rsidR="00B81A0C" w:rsidRPr="00B81A0C">
        <w:t xml:space="preserve"> </w:t>
      </w:r>
      <w:r w:rsidRPr="00B81A0C">
        <w:t>с</w:t>
      </w:r>
      <w:r w:rsidR="00B81A0C" w:rsidRPr="00B81A0C">
        <w:t xml:space="preserve"> </w:t>
      </w:r>
      <w:r w:rsidRPr="00B81A0C">
        <w:t>НПФ</w:t>
      </w:r>
      <w:r w:rsidR="00B81A0C" w:rsidRPr="00B81A0C">
        <w:t xml:space="preserve"> </w:t>
      </w:r>
      <w:r w:rsidRPr="00B81A0C">
        <w:t>заключается</w:t>
      </w:r>
      <w:r w:rsidR="00B81A0C" w:rsidRPr="00B81A0C">
        <w:t xml:space="preserve"> </w:t>
      </w:r>
      <w:r w:rsidRPr="00B81A0C">
        <w:t>на</w:t>
      </w:r>
      <w:r w:rsidR="00B81A0C" w:rsidRPr="00B81A0C">
        <w:t xml:space="preserve"> </w:t>
      </w:r>
      <w:r w:rsidRPr="00B81A0C">
        <w:t>15</w:t>
      </w:r>
      <w:r w:rsidR="00B81A0C" w:rsidRPr="00B81A0C">
        <w:t xml:space="preserve"> </w:t>
      </w:r>
      <w:r w:rsidRPr="00B81A0C">
        <w:t>лет.</w:t>
      </w:r>
      <w:r w:rsidR="00B81A0C" w:rsidRPr="00B81A0C">
        <w:t xml:space="preserve"> </w:t>
      </w:r>
      <w:r w:rsidRPr="00B81A0C">
        <w:t>Досрочно</w:t>
      </w:r>
      <w:r w:rsidR="00B81A0C" w:rsidRPr="00B81A0C">
        <w:t xml:space="preserve"> </w:t>
      </w:r>
      <w:r w:rsidRPr="00B81A0C">
        <w:t>воспользоваться</w:t>
      </w:r>
      <w:r w:rsidR="00B81A0C" w:rsidRPr="00B81A0C">
        <w:t xml:space="preserve"> </w:t>
      </w:r>
      <w:r w:rsidRPr="00B81A0C">
        <w:t>средствами</w:t>
      </w:r>
      <w:r w:rsidR="00B81A0C" w:rsidRPr="00B81A0C">
        <w:t xml:space="preserve"> </w:t>
      </w:r>
      <w:r w:rsidRPr="00B81A0C">
        <w:t>можно</w:t>
      </w:r>
      <w:r w:rsidR="00B81A0C" w:rsidRPr="00B81A0C">
        <w:t xml:space="preserve"> </w:t>
      </w:r>
      <w:r w:rsidRPr="00B81A0C">
        <w:t>при</w:t>
      </w:r>
      <w:r w:rsidR="00B81A0C" w:rsidRPr="00B81A0C">
        <w:t xml:space="preserve"> </w:t>
      </w:r>
      <w:r w:rsidRPr="00B81A0C">
        <w:t>достижении</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или</w:t>
      </w:r>
      <w:r w:rsidR="00B81A0C" w:rsidRPr="00B81A0C">
        <w:t xml:space="preserve"> </w:t>
      </w:r>
      <w:r w:rsidRPr="00B81A0C">
        <w:t>при</w:t>
      </w:r>
      <w:r w:rsidR="00B81A0C" w:rsidRPr="00B81A0C">
        <w:t xml:space="preserve"> </w:t>
      </w:r>
      <w:r w:rsidRPr="00B81A0C">
        <w:t>наступлении</w:t>
      </w:r>
      <w:r w:rsidR="00B81A0C" w:rsidRPr="00B81A0C">
        <w:t xml:space="preserve"> </w:t>
      </w:r>
      <w:r w:rsidRPr="00B81A0C">
        <w:t>определенных</w:t>
      </w:r>
      <w:r w:rsidR="00B81A0C" w:rsidRPr="00B81A0C">
        <w:t xml:space="preserve"> </w:t>
      </w:r>
      <w:r w:rsidRPr="00B81A0C">
        <w:t>обстоятельств.</w:t>
      </w:r>
      <w:r w:rsidR="00B81A0C" w:rsidRPr="00B81A0C">
        <w:t xml:space="preserve"> </w:t>
      </w:r>
      <w:r w:rsidRPr="00B81A0C">
        <w:t>Программа</w:t>
      </w:r>
      <w:r w:rsidR="00B81A0C" w:rsidRPr="00B81A0C">
        <w:t xml:space="preserve"> </w:t>
      </w:r>
      <w:r w:rsidRPr="00B81A0C">
        <w:t>предусматривает</w:t>
      </w:r>
      <w:r w:rsidR="00B81A0C" w:rsidRPr="00B81A0C">
        <w:t xml:space="preserve"> </w:t>
      </w:r>
      <w:r w:rsidRPr="00B81A0C">
        <w:t>государственное</w:t>
      </w:r>
      <w:r w:rsidR="00B81A0C" w:rsidRPr="00B81A0C">
        <w:t xml:space="preserve"> </w:t>
      </w:r>
      <w:r w:rsidRPr="00B81A0C">
        <w:t>софинансирование</w:t>
      </w:r>
      <w:r w:rsidR="00B81A0C" w:rsidRPr="00B81A0C">
        <w:t xml:space="preserve"> </w:t>
      </w:r>
      <w:r w:rsidRPr="00B81A0C">
        <w:t>в</w:t>
      </w:r>
      <w:r w:rsidR="00B81A0C" w:rsidRPr="00B81A0C">
        <w:t xml:space="preserve"> </w:t>
      </w:r>
      <w:r w:rsidRPr="00B81A0C">
        <w:t>размере</w:t>
      </w:r>
      <w:r w:rsidR="00B81A0C" w:rsidRPr="00B81A0C">
        <w:t xml:space="preserve"> </w:t>
      </w:r>
      <w:r w:rsidRPr="00B81A0C">
        <w:t>до</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год</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десяти</w:t>
      </w:r>
      <w:r w:rsidR="00B81A0C" w:rsidRPr="00B81A0C">
        <w:t xml:space="preserve"> </w:t>
      </w:r>
      <w:r w:rsidRPr="00B81A0C">
        <w:t>лет,</w:t>
      </w:r>
      <w:r w:rsidR="00B81A0C" w:rsidRPr="00B81A0C">
        <w:t xml:space="preserve"> </w:t>
      </w:r>
      <w:r w:rsidRPr="00B81A0C">
        <w:t>а</w:t>
      </w:r>
      <w:r w:rsidR="00B81A0C" w:rsidRPr="00B81A0C">
        <w:t xml:space="preserve"> </w:t>
      </w:r>
      <w:r w:rsidRPr="00B81A0C">
        <w:t>также</w:t>
      </w:r>
      <w:r w:rsidR="00B81A0C" w:rsidRPr="00B81A0C">
        <w:t xml:space="preserve"> </w:t>
      </w:r>
      <w:r w:rsidRPr="00B81A0C">
        <w:t>специальный</w:t>
      </w:r>
      <w:r w:rsidR="00B81A0C" w:rsidRPr="00B81A0C">
        <w:t xml:space="preserve"> </w:t>
      </w:r>
      <w:r w:rsidRPr="00B81A0C">
        <w:t>налоговый</w:t>
      </w:r>
      <w:r w:rsidR="00B81A0C" w:rsidRPr="00B81A0C">
        <w:t xml:space="preserve"> </w:t>
      </w:r>
      <w:r w:rsidRPr="00B81A0C">
        <w:t>вычет</w:t>
      </w:r>
      <w:r w:rsidR="00B81A0C" w:rsidRPr="00B81A0C">
        <w:t xml:space="preserve"> - </w:t>
      </w:r>
      <w:r w:rsidRPr="00B81A0C">
        <w:t>до</w:t>
      </w:r>
      <w:r w:rsidR="00B81A0C" w:rsidRPr="00B81A0C">
        <w:t xml:space="preserve"> </w:t>
      </w:r>
      <w:r w:rsidRPr="00B81A0C">
        <w:t>52</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ежегодно</w:t>
      </w:r>
      <w:r w:rsidR="00B81A0C" w:rsidRPr="00B81A0C">
        <w:t xml:space="preserve"> </w:t>
      </w:r>
      <w:r w:rsidRPr="00B81A0C">
        <w:t>при</w:t>
      </w:r>
      <w:r w:rsidR="00B81A0C" w:rsidRPr="00B81A0C">
        <w:t xml:space="preserve"> </w:t>
      </w:r>
      <w:r w:rsidRPr="00B81A0C">
        <w:t>уплате</w:t>
      </w:r>
      <w:r w:rsidR="00B81A0C" w:rsidRPr="00B81A0C">
        <w:t xml:space="preserve"> </w:t>
      </w:r>
      <w:r w:rsidRPr="00B81A0C">
        <w:t>взносов</w:t>
      </w:r>
      <w:r w:rsidR="00B81A0C" w:rsidRPr="00B81A0C">
        <w:t xml:space="preserve"> </w:t>
      </w:r>
      <w:r w:rsidRPr="00B81A0C">
        <w:t>до</w:t>
      </w:r>
      <w:r w:rsidR="00B81A0C" w:rsidRPr="00B81A0C">
        <w:t xml:space="preserve"> </w:t>
      </w:r>
      <w:r w:rsidRPr="00B81A0C">
        <w:t>400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Средства</w:t>
      </w:r>
      <w:r w:rsidR="00B81A0C" w:rsidRPr="00B81A0C">
        <w:t xml:space="preserve"> </w:t>
      </w:r>
      <w:r w:rsidRPr="00B81A0C">
        <w:t>застрахованы</w:t>
      </w:r>
      <w:r w:rsidR="00B81A0C" w:rsidRPr="00B81A0C">
        <w:t xml:space="preserve"> </w:t>
      </w:r>
      <w:r w:rsidRPr="00B81A0C">
        <w:t>государством</w:t>
      </w:r>
      <w:r w:rsidR="00B81A0C" w:rsidRPr="00B81A0C">
        <w:t xml:space="preserve"> </w:t>
      </w:r>
      <w:r w:rsidRPr="00B81A0C">
        <w:t>на</w:t>
      </w:r>
      <w:r w:rsidR="00B81A0C" w:rsidRPr="00B81A0C">
        <w:t xml:space="preserve"> </w:t>
      </w:r>
      <w:r w:rsidRPr="00B81A0C">
        <w:t>сумму</w:t>
      </w:r>
      <w:r w:rsidR="00B81A0C" w:rsidRPr="00B81A0C">
        <w:t xml:space="preserve"> </w:t>
      </w:r>
      <w:r w:rsidRPr="00B81A0C">
        <w:t>2,8</w:t>
      </w:r>
      <w:r w:rsidR="00B81A0C" w:rsidRPr="00B81A0C">
        <w:t xml:space="preserve"> </w:t>
      </w:r>
      <w:r w:rsidRPr="00B81A0C">
        <w:t>млн</w:t>
      </w:r>
      <w:r w:rsidR="00B81A0C" w:rsidRPr="00B81A0C">
        <w:t xml:space="preserve"> </w:t>
      </w:r>
      <w:r w:rsidRPr="00B81A0C">
        <w:t>руб.</w:t>
      </w:r>
    </w:p>
    <w:p w14:paraId="35CA5EDA" w14:textId="77777777" w:rsidR="0009105C" w:rsidRPr="00B81A0C" w:rsidRDefault="0009105C" w:rsidP="0009105C">
      <w:r w:rsidRPr="00B81A0C">
        <w:t>Появление</w:t>
      </w:r>
      <w:r w:rsidR="00B81A0C" w:rsidRPr="00B81A0C">
        <w:t xml:space="preserve"> </w:t>
      </w:r>
      <w:r w:rsidRPr="00B81A0C">
        <w:t>ПДС</w:t>
      </w:r>
      <w:r w:rsidR="00B81A0C" w:rsidRPr="00B81A0C">
        <w:t xml:space="preserve"> </w:t>
      </w:r>
      <w:r w:rsidRPr="00B81A0C">
        <w:t>стало</w:t>
      </w:r>
      <w:r w:rsidR="00B81A0C" w:rsidRPr="00B81A0C">
        <w:t xml:space="preserve"> </w:t>
      </w:r>
      <w:r w:rsidRPr="00B81A0C">
        <w:t>драйвером</w:t>
      </w:r>
      <w:r w:rsidR="00B81A0C" w:rsidRPr="00B81A0C">
        <w:t xml:space="preserve"> </w:t>
      </w:r>
      <w:r w:rsidRPr="00B81A0C">
        <w:t>для</w:t>
      </w:r>
      <w:r w:rsidR="00B81A0C" w:rsidRPr="00B81A0C">
        <w:t xml:space="preserve"> </w:t>
      </w:r>
      <w:r w:rsidRPr="00B81A0C">
        <w:t>отрасли</w:t>
      </w:r>
      <w:r w:rsidR="00B81A0C" w:rsidRPr="00B81A0C">
        <w:t xml:space="preserve"> </w:t>
      </w:r>
      <w:r w:rsidRPr="00B81A0C">
        <w:t>и</w:t>
      </w:r>
      <w:r w:rsidR="00B81A0C" w:rsidRPr="00B81A0C">
        <w:t xml:space="preserve"> </w:t>
      </w:r>
      <w:r w:rsidRPr="00B81A0C">
        <w:t>в</w:t>
      </w:r>
      <w:r w:rsidR="00B81A0C" w:rsidRPr="00B81A0C">
        <w:t xml:space="preserve"> </w:t>
      </w:r>
      <w:r w:rsidRPr="00B81A0C">
        <w:t>части</w:t>
      </w:r>
      <w:r w:rsidR="00B81A0C" w:rsidRPr="00B81A0C">
        <w:t xml:space="preserve"> </w:t>
      </w:r>
      <w:r w:rsidRPr="00B81A0C">
        <w:t>рестарта</w:t>
      </w:r>
      <w:r w:rsidR="00B81A0C" w:rsidRPr="00B81A0C">
        <w:t xml:space="preserve"> </w:t>
      </w:r>
      <w:r w:rsidRPr="00B81A0C">
        <w:t>работы</w:t>
      </w:r>
      <w:r w:rsidR="00B81A0C" w:rsidRPr="00B81A0C">
        <w:t xml:space="preserve"> </w:t>
      </w:r>
      <w:r w:rsidRPr="00B81A0C">
        <w:t>с</w:t>
      </w:r>
      <w:r w:rsidR="00B81A0C" w:rsidRPr="00B81A0C">
        <w:t xml:space="preserve"> </w:t>
      </w:r>
      <w:r w:rsidRPr="00B81A0C">
        <w:t>физлицами.</w:t>
      </w:r>
      <w:r w:rsidR="00B81A0C" w:rsidRPr="00B81A0C">
        <w:t xml:space="preserve"> «</w:t>
      </w:r>
      <w:r w:rsidRPr="00B81A0C">
        <w:t>Фонды</w:t>
      </w:r>
      <w:r w:rsidR="00B81A0C" w:rsidRPr="00B81A0C">
        <w:t xml:space="preserve"> </w:t>
      </w:r>
      <w:r w:rsidRPr="00B81A0C">
        <w:t>вынуждены</w:t>
      </w:r>
      <w:r w:rsidR="00B81A0C" w:rsidRPr="00B81A0C">
        <w:t xml:space="preserve"> </w:t>
      </w:r>
      <w:r w:rsidRPr="00B81A0C">
        <w:t>были</w:t>
      </w:r>
      <w:r w:rsidR="00B81A0C" w:rsidRPr="00B81A0C">
        <w:t xml:space="preserve"> </w:t>
      </w:r>
      <w:r w:rsidRPr="00B81A0C">
        <w:t>мобилизоваться,</w:t>
      </w:r>
      <w:r w:rsidR="00B81A0C" w:rsidRPr="00B81A0C">
        <w:t xml:space="preserve"> </w:t>
      </w:r>
      <w:r w:rsidRPr="00B81A0C">
        <w:t>доработать</w:t>
      </w:r>
      <w:r w:rsidR="00B81A0C" w:rsidRPr="00B81A0C">
        <w:t xml:space="preserve"> </w:t>
      </w:r>
      <w:r w:rsidRPr="00B81A0C">
        <w:t>свои</w:t>
      </w:r>
      <w:r w:rsidR="00B81A0C" w:rsidRPr="00B81A0C">
        <w:t xml:space="preserve"> </w:t>
      </w:r>
      <w:r w:rsidRPr="00B81A0C">
        <w:t>клиентские</w:t>
      </w:r>
      <w:r w:rsidR="00B81A0C" w:rsidRPr="00B81A0C">
        <w:t xml:space="preserve"> </w:t>
      </w:r>
      <w:r w:rsidRPr="00B81A0C">
        <w:t>системы,</w:t>
      </w:r>
      <w:r w:rsidR="00B81A0C" w:rsidRPr="00B81A0C">
        <w:t xml:space="preserve"> </w:t>
      </w:r>
      <w:r w:rsidRPr="00B81A0C">
        <w:t>выстроить</w:t>
      </w:r>
      <w:r w:rsidR="00B81A0C" w:rsidRPr="00B81A0C">
        <w:t xml:space="preserve"> </w:t>
      </w:r>
      <w:r w:rsidRPr="00B81A0C">
        <w:t>удобные</w:t>
      </w:r>
      <w:r w:rsidR="00B81A0C" w:rsidRPr="00B81A0C">
        <w:t xml:space="preserve"> </w:t>
      </w:r>
      <w:r w:rsidRPr="00B81A0C">
        <w:t>клиентские</w:t>
      </w:r>
      <w:r w:rsidR="00B81A0C" w:rsidRPr="00B81A0C">
        <w:t xml:space="preserve"> </w:t>
      </w:r>
      <w:r w:rsidRPr="00B81A0C">
        <w:t>пути</w:t>
      </w:r>
      <w:r w:rsidR="00B81A0C" w:rsidRPr="00B81A0C">
        <w:t xml:space="preserve">», - </w:t>
      </w:r>
      <w:r w:rsidRPr="00B81A0C">
        <w:t>отмечает</w:t>
      </w:r>
      <w:r w:rsidR="00B81A0C" w:rsidRPr="00B81A0C">
        <w:t xml:space="preserve"> </w:t>
      </w:r>
      <w:r w:rsidRPr="00B81A0C">
        <w:t>гендиректор</w:t>
      </w:r>
      <w:r w:rsidR="00B81A0C" w:rsidRPr="00B81A0C">
        <w:t xml:space="preserve"> </w:t>
      </w:r>
      <w:r w:rsidRPr="00B81A0C">
        <w:t>НПФ</w:t>
      </w:r>
      <w:r w:rsidR="00B81A0C" w:rsidRPr="00B81A0C">
        <w:t xml:space="preserve"> «</w:t>
      </w:r>
      <w:r w:rsidRPr="00B81A0C">
        <w:t>Социум</w:t>
      </w:r>
      <w:r w:rsidR="00B81A0C" w:rsidRPr="00B81A0C">
        <w:t xml:space="preserve">» </w:t>
      </w:r>
      <w:r w:rsidRPr="00B81A0C">
        <w:t>Денис</w:t>
      </w:r>
      <w:r w:rsidR="00B81A0C" w:rsidRPr="00B81A0C">
        <w:t xml:space="preserve"> </w:t>
      </w:r>
      <w:r w:rsidRPr="00B81A0C">
        <w:t>Рудоманенко.</w:t>
      </w:r>
      <w:r w:rsidR="00B81A0C" w:rsidRPr="00B81A0C">
        <w:t xml:space="preserve"> </w:t>
      </w:r>
      <w:r w:rsidRPr="00B81A0C">
        <w:t>Возможность</w:t>
      </w:r>
      <w:r w:rsidR="00B81A0C" w:rsidRPr="00B81A0C">
        <w:t xml:space="preserve"> </w:t>
      </w:r>
      <w:r w:rsidRPr="00B81A0C">
        <w:t>работать</w:t>
      </w:r>
      <w:r w:rsidR="00B81A0C" w:rsidRPr="00B81A0C">
        <w:t xml:space="preserve"> </w:t>
      </w:r>
      <w:r w:rsidRPr="00B81A0C">
        <w:t>с</w:t>
      </w:r>
      <w:r w:rsidR="00B81A0C" w:rsidRPr="00B81A0C">
        <w:t xml:space="preserve"> </w:t>
      </w:r>
      <w:r w:rsidRPr="00B81A0C">
        <w:t>розницей,</w:t>
      </w:r>
      <w:r w:rsidR="00B81A0C" w:rsidRPr="00B81A0C">
        <w:t xml:space="preserve"> </w:t>
      </w:r>
      <w:r w:rsidRPr="00B81A0C">
        <w:t>предложить</w:t>
      </w:r>
      <w:r w:rsidR="00B81A0C" w:rsidRPr="00B81A0C">
        <w:t xml:space="preserve"> </w:t>
      </w:r>
      <w:r w:rsidRPr="00B81A0C">
        <w:t>ей</w:t>
      </w:r>
      <w:r w:rsidR="00B81A0C" w:rsidRPr="00B81A0C">
        <w:t xml:space="preserve"> </w:t>
      </w:r>
      <w:r w:rsidRPr="00B81A0C">
        <w:t>новый</w:t>
      </w:r>
      <w:r w:rsidR="00B81A0C" w:rsidRPr="00B81A0C">
        <w:t xml:space="preserve"> </w:t>
      </w:r>
      <w:r w:rsidRPr="00B81A0C">
        <w:t>продукт</w:t>
      </w:r>
      <w:r w:rsidR="00B81A0C" w:rsidRPr="00B81A0C">
        <w:t xml:space="preserve"> </w:t>
      </w:r>
      <w:r w:rsidRPr="00B81A0C">
        <w:t>с</w:t>
      </w:r>
      <w:r w:rsidR="00B81A0C" w:rsidRPr="00B81A0C">
        <w:t xml:space="preserve"> </w:t>
      </w:r>
      <w:r w:rsidRPr="00B81A0C">
        <w:t>беспрецедентной</w:t>
      </w:r>
      <w:r w:rsidR="00B81A0C" w:rsidRPr="00B81A0C">
        <w:t xml:space="preserve"> </w:t>
      </w:r>
      <w:r w:rsidRPr="00B81A0C">
        <w:t>поддержкой</w:t>
      </w:r>
      <w:r w:rsidR="00B81A0C" w:rsidRPr="00B81A0C">
        <w:t xml:space="preserve"> </w:t>
      </w:r>
      <w:r w:rsidRPr="00B81A0C">
        <w:t>государства</w:t>
      </w:r>
      <w:r w:rsidR="00B81A0C" w:rsidRPr="00B81A0C">
        <w:t xml:space="preserve"> </w:t>
      </w:r>
      <w:r w:rsidRPr="00B81A0C">
        <w:t>стала</w:t>
      </w:r>
      <w:r w:rsidR="00B81A0C" w:rsidRPr="00B81A0C">
        <w:t xml:space="preserve"> </w:t>
      </w:r>
      <w:r w:rsidRPr="00B81A0C">
        <w:t>триггером</w:t>
      </w:r>
      <w:r w:rsidR="00B81A0C" w:rsidRPr="00B81A0C">
        <w:t xml:space="preserve"> </w:t>
      </w:r>
      <w:r w:rsidRPr="00B81A0C">
        <w:t>для</w:t>
      </w:r>
      <w:r w:rsidR="00B81A0C" w:rsidRPr="00B81A0C">
        <w:t xml:space="preserve"> </w:t>
      </w:r>
      <w:r w:rsidRPr="00B81A0C">
        <w:t>многих</w:t>
      </w:r>
      <w:r w:rsidR="00B81A0C" w:rsidRPr="00B81A0C">
        <w:t xml:space="preserve"> </w:t>
      </w:r>
      <w:r w:rsidRPr="00B81A0C">
        <w:t>банков,</w:t>
      </w:r>
      <w:r w:rsidR="00B81A0C" w:rsidRPr="00B81A0C">
        <w:t xml:space="preserve"> </w:t>
      </w:r>
      <w:r w:rsidRPr="00B81A0C">
        <w:t>указывает</w:t>
      </w:r>
      <w:r w:rsidR="00B81A0C" w:rsidRPr="00B81A0C">
        <w:t xml:space="preserve"> </w:t>
      </w:r>
      <w:r w:rsidRPr="00B81A0C">
        <w:t>гендиректор</w:t>
      </w:r>
      <w:r w:rsidR="00B81A0C" w:rsidRPr="00B81A0C">
        <w:t xml:space="preserve"> </w:t>
      </w:r>
      <w:r w:rsidRPr="00B81A0C">
        <w:t>НПФ</w:t>
      </w:r>
      <w:r w:rsidR="00B81A0C" w:rsidRPr="00B81A0C">
        <w:t xml:space="preserve"> «</w:t>
      </w:r>
      <w:r w:rsidRPr="00B81A0C">
        <w:t>Альфа</w:t>
      </w:r>
      <w:r w:rsidR="00B81A0C" w:rsidRPr="00B81A0C">
        <w:t xml:space="preserve">» </w:t>
      </w:r>
      <w:r w:rsidRPr="00B81A0C">
        <w:t>Лариса</w:t>
      </w:r>
      <w:r w:rsidR="00B81A0C" w:rsidRPr="00B81A0C">
        <w:t xml:space="preserve"> </w:t>
      </w:r>
      <w:r w:rsidRPr="00B81A0C">
        <w:t>Горчаковская.</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ЦБ,</w:t>
      </w:r>
      <w:r w:rsidR="00B81A0C" w:rsidRPr="00B81A0C">
        <w:t xml:space="preserve"> </w:t>
      </w:r>
      <w:r w:rsidRPr="00B81A0C">
        <w:t>к</w:t>
      </w:r>
      <w:r w:rsidR="00B81A0C" w:rsidRPr="00B81A0C">
        <w:t xml:space="preserve"> </w:t>
      </w:r>
      <w:r w:rsidRPr="00B81A0C">
        <w:t>настоящему</w:t>
      </w:r>
      <w:r w:rsidR="00B81A0C" w:rsidRPr="00B81A0C">
        <w:t xml:space="preserve"> </w:t>
      </w:r>
      <w:r w:rsidRPr="00B81A0C">
        <w:t>времени</w:t>
      </w:r>
      <w:r w:rsidR="00B81A0C" w:rsidRPr="00B81A0C">
        <w:t xml:space="preserve"> </w:t>
      </w:r>
      <w:r w:rsidRPr="00B81A0C">
        <w:t>к</w:t>
      </w:r>
      <w:r w:rsidR="00B81A0C" w:rsidRPr="00B81A0C">
        <w:t xml:space="preserve"> </w:t>
      </w:r>
      <w:r w:rsidRPr="00B81A0C">
        <w:t>программе</w:t>
      </w:r>
      <w:r w:rsidR="00B81A0C" w:rsidRPr="00B81A0C">
        <w:t xml:space="preserve"> </w:t>
      </w:r>
      <w:r w:rsidRPr="00B81A0C">
        <w:t>присоединилось</w:t>
      </w:r>
      <w:r w:rsidR="00B81A0C" w:rsidRPr="00B81A0C">
        <w:t xml:space="preserve"> </w:t>
      </w:r>
      <w:r w:rsidRPr="00B81A0C">
        <w:t>30</w:t>
      </w:r>
      <w:r w:rsidR="00B81A0C" w:rsidRPr="00B81A0C">
        <w:t xml:space="preserve"> </w:t>
      </w:r>
      <w:r w:rsidRPr="00B81A0C">
        <w:t>НПФ,</w:t>
      </w:r>
      <w:r w:rsidR="00B81A0C" w:rsidRPr="00B81A0C">
        <w:t xml:space="preserve"> </w:t>
      </w:r>
      <w:r w:rsidRPr="00B81A0C">
        <w:t>граждане</w:t>
      </w:r>
      <w:r w:rsidR="00B81A0C" w:rsidRPr="00B81A0C">
        <w:t xml:space="preserve"> </w:t>
      </w:r>
      <w:r w:rsidRPr="00B81A0C">
        <w:t>заключили</w:t>
      </w:r>
      <w:r w:rsidR="00B81A0C" w:rsidRPr="00B81A0C">
        <w:t xml:space="preserve"> </w:t>
      </w:r>
      <w:r w:rsidRPr="00B81A0C">
        <w:t>1,23</w:t>
      </w:r>
      <w:r w:rsidR="00B81A0C" w:rsidRPr="00B81A0C">
        <w:t xml:space="preserve"> </w:t>
      </w:r>
      <w:r w:rsidRPr="00B81A0C">
        <w:t>млн</w:t>
      </w:r>
      <w:r w:rsidR="00B81A0C" w:rsidRPr="00B81A0C">
        <w:t xml:space="preserve"> </w:t>
      </w:r>
      <w:r w:rsidRPr="00B81A0C">
        <w:t>договоров</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по</w:t>
      </w:r>
      <w:r w:rsidR="00B81A0C" w:rsidRPr="00B81A0C">
        <w:t xml:space="preserve"> </w:t>
      </w:r>
      <w:r w:rsidRPr="00B81A0C">
        <w:t>которым</w:t>
      </w:r>
      <w:r w:rsidR="00B81A0C" w:rsidRPr="00B81A0C">
        <w:t xml:space="preserve"> </w:t>
      </w:r>
      <w:r w:rsidRPr="00B81A0C">
        <w:t>поступило</w:t>
      </w:r>
      <w:r w:rsidR="00B81A0C" w:rsidRPr="00B81A0C">
        <w:t xml:space="preserve"> </w:t>
      </w:r>
      <w:r w:rsidRPr="00B81A0C">
        <w:t>31,5</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взносов</w:t>
      </w:r>
      <w:r w:rsidR="00B81A0C" w:rsidRPr="00B81A0C">
        <w:t xml:space="preserve"> </w:t>
      </w:r>
      <w:r w:rsidRPr="00B81A0C">
        <w:t>и</w:t>
      </w:r>
      <w:r w:rsidR="00B81A0C" w:rsidRPr="00B81A0C">
        <w:t xml:space="preserve"> </w:t>
      </w:r>
      <w:r w:rsidRPr="00B81A0C">
        <w:t>ожидается</w:t>
      </w:r>
      <w:r w:rsidR="00B81A0C" w:rsidRPr="00B81A0C">
        <w:t xml:space="preserve"> </w:t>
      </w:r>
      <w:r w:rsidRPr="00B81A0C">
        <w:t>6,1</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средств</w:t>
      </w:r>
      <w:r w:rsidR="00B81A0C" w:rsidRPr="00B81A0C">
        <w:t xml:space="preserve"> </w:t>
      </w:r>
      <w:r w:rsidRPr="00B81A0C">
        <w:t>софинансирования.</w:t>
      </w:r>
      <w:r w:rsidR="00B81A0C" w:rsidRPr="00B81A0C">
        <w:t xml:space="preserve"> </w:t>
      </w:r>
      <w:r w:rsidRPr="00B81A0C">
        <w:t>На</w:t>
      </w:r>
      <w:r w:rsidR="00B81A0C" w:rsidRPr="00B81A0C">
        <w:t xml:space="preserve"> </w:t>
      </w:r>
      <w:r w:rsidRPr="00B81A0C">
        <w:t>середину</w:t>
      </w:r>
      <w:r w:rsidR="00B81A0C" w:rsidRPr="00B81A0C">
        <w:t xml:space="preserve"> </w:t>
      </w:r>
      <w:r w:rsidRPr="00B81A0C">
        <w:t>сентября</w:t>
      </w:r>
      <w:r w:rsidR="00B81A0C" w:rsidRPr="00B81A0C">
        <w:t xml:space="preserve"> </w:t>
      </w:r>
      <w:r w:rsidRPr="00B81A0C">
        <w:t>подано</w:t>
      </w:r>
      <w:r w:rsidR="00B81A0C" w:rsidRPr="00B81A0C">
        <w:t xml:space="preserve"> </w:t>
      </w:r>
      <w:r w:rsidRPr="00B81A0C">
        <w:t>158</w:t>
      </w:r>
      <w:r w:rsidR="00B81A0C" w:rsidRPr="00B81A0C">
        <w:t xml:space="preserve"> </w:t>
      </w:r>
      <w:r w:rsidRPr="00B81A0C">
        <w:t>тыс.</w:t>
      </w:r>
      <w:r w:rsidR="00B81A0C" w:rsidRPr="00B81A0C">
        <w:t xml:space="preserve"> </w:t>
      </w:r>
      <w:r w:rsidRPr="00B81A0C">
        <w:t>заявлений</w:t>
      </w:r>
      <w:r w:rsidR="00B81A0C" w:rsidRPr="00B81A0C">
        <w:t xml:space="preserve"> </w:t>
      </w:r>
      <w:r w:rsidRPr="00B81A0C">
        <w:t>о</w:t>
      </w:r>
      <w:r w:rsidR="00B81A0C" w:rsidRPr="00B81A0C">
        <w:t xml:space="preserve"> </w:t>
      </w:r>
      <w:r w:rsidRPr="00B81A0C">
        <w:t>единовременном</w:t>
      </w:r>
      <w:r w:rsidR="00B81A0C" w:rsidRPr="00B81A0C">
        <w:t xml:space="preserve"> </w:t>
      </w:r>
      <w:r w:rsidRPr="00B81A0C">
        <w:t>взносе,</w:t>
      </w:r>
      <w:r w:rsidR="00B81A0C" w:rsidRPr="00B81A0C">
        <w:t xml:space="preserve"> </w:t>
      </w:r>
      <w:r w:rsidRPr="00B81A0C">
        <w:t>по</w:t>
      </w:r>
      <w:r w:rsidR="00B81A0C" w:rsidRPr="00B81A0C">
        <w:t xml:space="preserve"> </w:t>
      </w:r>
      <w:r w:rsidRPr="00B81A0C">
        <w:t>которым</w:t>
      </w:r>
      <w:r w:rsidR="00B81A0C" w:rsidRPr="00B81A0C">
        <w:t xml:space="preserve"> </w:t>
      </w:r>
      <w:r w:rsidRPr="00B81A0C">
        <w:t>ожидается</w:t>
      </w:r>
      <w:r w:rsidR="00B81A0C" w:rsidRPr="00B81A0C">
        <w:t xml:space="preserve"> </w:t>
      </w:r>
      <w:r w:rsidRPr="00B81A0C">
        <w:t>перевод</w:t>
      </w:r>
      <w:r w:rsidR="00B81A0C" w:rsidRPr="00B81A0C">
        <w:t xml:space="preserve"> </w:t>
      </w:r>
      <w:r w:rsidRPr="00B81A0C">
        <w:t>средств</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в</w:t>
      </w:r>
      <w:r w:rsidR="00B81A0C" w:rsidRPr="00B81A0C">
        <w:t xml:space="preserve"> </w:t>
      </w:r>
      <w:r w:rsidRPr="00B81A0C">
        <w:t>размере</w:t>
      </w:r>
      <w:r w:rsidR="00B81A0C" w:rsidRPr="00B81A0C">
        <w:t xml:space="preserve"> </w:t>
      </w:r>
      <w:r w:rsidRPr="00B81A0C">
        <w:t>32,6</w:t>
      </w:r>
      <w:r w:rsidR="00B81A0C" w:rsidRPr="00B81A0C">
        <w:t xml:space="preserve"> </w:t>
      </w:r>
      <w:r w:rsidRPr="00B81A0C">
        <w:t>млрд</w:t>
      </w:r>
      <w:r w:rsidR="00B81A0C" w:rsidRPr="00B81A0C">
        <w:t xml:space="preserve"> </w:t>
      </w:r>
      <w:r w:rsidRPr="00B81A0C">
        <w:t>руб.</w:t>
      </w:r>
    </w:p>
    <w:p w14:paraId="2FA5AE7B" w14:textId="77777777" w:rsidR="0009105C" w:rsidRPr="00B81A0C" w:rsidRDefault="0009105C" w:rsidP="0009105C">
      <w:r w:rsidRPr="00B81A0C">
        <w:t>Новые</w:t>
      </w:r>
      <w:r w:rsidR="00B81A0C" w:rsidRPr="00B81A0C">
        <w:t xml:space="preserve"> </w:t>
      </w:r>
      <w:r w:rsidRPr="00B81A0C">
        <w:t>фонды</w:t>
      </w:r>
      <w:r w:rsidR="00B81A0C" w:rsidRPr="00B81A0C">
        <w:t xml:space="preserve"> </w:t>
      </w:r>
      <w:r w:rsidRPr="00B81A0C">
        <w:t>создают</w:t>
      </w:r>
      <w:r w:rsidR="00B81A0C" w:rsidRPr="00B81A0C">
        <w:t xml:space="preserve"> </w:t>
      </w:r>
      <w:r w:rsidRPr="00B81A0C">
        <w:t>финансовые</w:t>
      </w:r>
      <w:r w:rsidR="00B81A0C" w:rsidRPr="00B81A0C">
        <w:t xml:space="preserve"> </w:t>
      </w:r>
      <w:r w:rsidRPr="00B81A0C">
        <w:t>организации,</w:t>
      </w:r>
      <w:r w:rsidR="00B81A0C" w:rsidRPr="00B81A0C">
        <w:t xml:space="preserve"> </w:t>
      </w:r>
      <w:r w:rsidRPr="00B81A0C">
        <w:t>тогда</w:t>
      </w:r>
      <w:r w:rsidR="00B81A0C" w:rsidRPr="00B81A0C">
        <w:t xml:space="preserve"> </w:t>
      </w:r>
      <w:r w:rsidRPr="00B81A0C">
        <w:t>как</w:t>
      </w:r>
      <w:r w:rsidR="00B81A0C" w:rsidRPr="00B81A0C">
        <w:t xml:space="preserve"> </w:t>
      </w:r>
      <w:r w:rsidRPr="00B81A0C">
        <w:t>промышленные</w:t>
      </w:r>
      <w:r w:rsidR="00B81A0C" w:rsidRPr="00B81A0C">
        <w:t xml:space="preserve"> </w:t>
      </w:r>
      <w:r w:rsidRPr="00B81A0C">
        <w:t>компании,</w:t>
      </w:r>
      <w:r w:rsidR="00B81A0C" w:rsidRPr="00B81A0C">
        <w:t xml:space="preserve"> </w:t>
      </w:r>
      <w:r w:rsidRPr="00B81A0C">
        <w:t>имевшие</w:t>
      </w:r>
      <w:r w:rsidR="00B81A0C" w:rsidRPr="00B81A0C">
        <w:t xml:space="preserve"> </w:t>
      </w:r>
      <w:r w:rsidRPr="00B81A0C">
        <w:t>ранее</w:t>
      </w:r>
      <w:r w:rsidR="00B81A0C" w:rsidRPr="00B81A0C">
        <w:t xml:space="preserve"> </w:t>
      </w:r>
      <w:r w:rsidRPr="00B81A0C">
        <w:t>такой</w:t>
      </w:r>
      <w:r w:rsidR="00B81A0C" w:rsidRPr="00B81A0C">
        <w:t xml:space="preserve"> </w:t>
      </w:r>
      <w:r w:rsidRPr="00B81A0C">
        <w:t>опыт,</w:t>
      </w:r>
      <w:r w:rsidR="00B81A0C" w:rsidRPr="00B81A0C">
        <w:t xml:space="preserve"> </w:t>
      </w:r>
      <w:r w:rsidRPr="00B81A0C">
        <w:t>не</w:t>
      </w:r>
      <w:r w:rsidR="00B81A0C" w:rsidRPr="00B81A0C">
        <w:t xml:space="preserve"> </w:t>
      </w:r>
      <w:r w:rsidRPr="00B81A0C">
        <w:t>собираются</w:t>
      </w:r>
      <w:r w:rsidR="00B81A0C" w:rsidRPr="00B81A0C">
        <w:t xml:space="preserve"> </w:t>
      </w:r>
      <w:r w:rsidRPr="00B81A0C">
        <w:t>его</w:t>
      </w:r>
      <w:r w:rsidR="00B81A0C" w:rsidRPr="00B81A0C">
        <w:t xml:space="preserve"> </w:t>
      </w:r>
      <w:r w:rsidRPr="00B81A0C">
        <w:t>повторять</w:t>
      </w:r>
      <w:r w:rsidR="00B81A0C" w:rsidRPr="00B81A0C">
        <w:t xml:space="preserve"> </w:t>
      </w:r>
      <w:r w:rsidRPr="00B81A0C">
        <w:t>в</w:t>
      </w:r>
      <w:r w:rsidR="00B81A0C" w:rsidRPr="00B81A0C">
        <w:t xml:space="preserve"> </w:t>
      </w:r>
      <w:r w:rsidRPr="00B81A0C">
        <w:t>новых</w:t>
      </w:r>
      <w:r w:rsidR="00B81A0C" w:rsidRPr="00B81A0C">
        <w:t xml:space="preserve"> </w:t>
      </w:r>
      <w:r w:rsidRPr="00B81A0C">
        <w:t>условиях.</w:t>
      </w:r>
      <w:r w:rsidR="00B81A0C" w:rsidRPr="00B81A0C">
        <w:t xml:space="preserve"> «</w:t>
      </w:r>
      <w:r w:rsidRPr="00B81A0C">
        <w:t>Создание</w:t>
      </w:r>
      <w:r w:rsidR="00B81A0C" w:rsidRPr="00B81A0C">
        <w:t xml:space="preserve"> </w:t>
      </w:r>
      <w:r w:rsidRPr="00B81A0C">
        <w:t>собственного</w:t>
      </w:r>
      <w:r w:rsidR="00B81A0C" w:rsidRPr="00B81A0C">
        <w:t xml:space="preserve"> </w:t>
      </w:r>
      <w:r w:rsidRPr="00B81A0C">
        <w:t>НПФ</w:t>
      </w:r>
      <w:r w:rsidR="00B81A0C" w:rsidRPr="00B81A0C">
        <w:t xml:space="preserve"> </w:t>
      </w:r>
      <w:r w:rsidRPr="00B81A0C">
        <w:t>нецелесообразно</w:t>
      </w:r>
      <w:r w:rsidR="00B81A0C" w:rsidRPr="00B81A0C">
        <w:t xml:space="preserve"> - </w:t>
      </w:r>
      <w:r w:rsidRPr="00B81A0C">
        <w:t>это</w:t>
      </w:r>
      <w:r w:rsidR="00B81A0C" w:rsidRPr="00B81A0C">
        <w:t xml:space="preserve"> </w:t>
      </w:r>
      <w:r w:rsidRPr="00B81A0C">
        <w:t>длительная</w:t>
      </w:r>
      <w:r w:rsidR="00B81A0C" w:rsidRPr="00B81A0C">
        <w:t xml:space="preserve"> </w:t>
      </w:r>
      <w:r w:rsidRPr="00B81A0C">
        <w:t>и</w:t>
      </w:r>
      <w:r w:rsidR="00B81A0C" w:rsidRPr="00B81A0C">
        <w:t xml:space="preserve"> </w:t>
      </w:r>
      <w:r w:rsidRPr="00B81A0C">
        <w:t>затратная</w:t>
      </w:r>
      <w:r w:rsidR="00B81A0C" w:rsidRPr="00B81A0C">
        <w:t xml:space="preserve"> </w:t>
      </w:r>
      <w:r w:rsidRPr="00B81A0C">
        <w:t>процедура</w:t>
      </w:r>
      <w:r w:rsidR="00B81A0C" w:rsidRPr="00B81A0C">
        <w:t xml:space="preserve">», - </w:t>
      </w:r>
      <w:r w:rsidRPr="00B81A0C">
        <w:t>отмечает</w:t>
      </w:r>
      <w:r w:rsidR="00B81A0C" w:rsidRPr="00B81A0C">
        <w:t xml:space="preserve"> </w:t>
      </w:r>
      <w:r w:rsidRPr="00B81A0C">
        <w:t>собеседник</w:t>
      </w:r>
      <w:r w:rsidR="00B81A0C" w:rsidRPr="00B81A0C">
        <w:t xml:space="preserve"> «</w:t>
      </w:r>
      <w:r w:rsidRPr="00B81A0C">
        <w:t>Ъ</w:t>
      </w:r>
      <w:r w:rsidR="00B81A0C" w:rsidRPr="00B81A0C">
        <w:t xml:space="preserve">» </w:t>
      </w:r>
      <w:r w:rsidRPr="00B81A0C">
        <w:t>в</w:t>
      </w:r>
      <w:r w:rsidR="00B81A0C" w:rsidRPr="00B81A0C">
        <w:t xml:space="preserve"> </w:t>
      </w:r>
      <w:r w:rsidRPr="00B81A0C">
        <w:t>крупной</w:t>
      </w:r>
      <w:r w:rsidR="00B81A0C" w:rsidRPr="00B81A0C">
        <w:t xml:space="preserve"> </w:t>
      </w:r>
      <w:r w:rsidRPr="00B81A0C">
        <w:t>промышленной</w:t>
      </w:r>
      <w:r w:rsidR="00B81A0C" w:rsidRPr="00B81A0C">
        <w:t xml:space="preserve"> </w:t>
      </w:r>
      <w:r w:rsidRPr="00B81A0C">
        <w:t>компании.</w:t>
      </w:r>
      <w:r w:rsidR="00B81A0C" w:rsidRPr="00B81A0C">
        <w:t xml:space="preserve"> </w:t>
      </w:r>
      <w:r w:rsidRPr="00B81A0C">
        <w:t>По</w:t>
      </w:r>
      <w:r w:rsidR="00B81A0C" w:rsidRPr="00B81A0C">
        <w:t xml:space="preserve"> </w:t>
      </w:r>
      <w:r w:rsidRPr="00B81A0C">
        <w:t>его</w:t>
      </w:r>
      <w:r w:rsidR="00B81A0C" w:rsidRPr="00B81A0C">
        <w:t xml:space="preserve"> </w:t>
      </w:r>
      <w:r w:rsidRPr="00B81A0C">
        <w:t>словам,</w:t>
      </w:r>
      <w:r w:rsidR="00B81A0C" w:rsidRPr="00B81A0C">
        <w:t xml:space="preserve"> </w:t>
      </w:r>
      <w:r w:rsidRPr="00B81A0C">
        <w:t>после</w:t>
      </w:r>
      <w:r w:rsidR="00B81A0C" w:rsidRPr="00B81A0C">
        <w:t xml:space="preserve"> </w:t>
      </w:r>
      <w:r w:rsidRPr="00B81A0C">
        <w:t>укрупнения</w:t>
      </w:r>
      <w:r w:rsidR="00B81A0C" w:rsidRPr="00B81A0C">
        <w:t xml:space="preserve"> </w:t>
      </w:r>
      <w:r w:rsidRPr="00B81A0C">
        <w:t>НПФ</w:t>
      </w:r>
      <w:r w:rsidR="00B81A0C" w:rsidRPr="00B81A0C">
        <w:t xml:space="preserve"> </w:t>
      </w:r>
      <w:r w:rsidRPr="00B81A0C">
        <w:t>на</w:t>
      </w:r>
      <w:r w:rsidR="00B81A0C" w:rsidRPr="00B81A0C">
        <w:t xml:space="preserve"> </w:t>
      </w:r>
      <w:r w:rsidRPr="00B81A0C">
        <w:t>пенсионном</w:t>
      </w:r>
      <w:r w:rsidR="00B81A0C" w:rsidRPr="00B81A0C">
        <w:t xml:space="preserve"> </w:t>
      </w:r>
      <w:r w:rsidRPr="00B81A0C">
        <w:t>рынке</w:t>
      </w:r>
      <w:r w:rsidR="00B81A0C" w:rsidRPr="00B81A0C">
        <w:t xml:space="preserve"> </w:t>
      </w:r>
      <w:r w:rsidRPr="00B81A0C">
        <w:t>сложились</w:t>
      </w:r>
      <w:r w:rsidR="00B81A0C" w:rsidRPr="00B81A0C">
        <w:t xml:space="preserve"> «</w:t>
      </w:r>
      <w:r w:rsidRPr="00B81A0C">
        <w:t>успешные</w:t>
      </w:r>
      <w:r w:rsidR="00B81A0C" w:rsidRPr="00B81A0C">
        <w:t xml:space="preserve"> </w:t>
      </w:r>
      <w:r w:rsidRPr="00B81A0C">
        <w:t>лидеры</w:t>
      </w:r>
      <w:r w:rsidR="00B81A0C" w:rsidRPr="00B81A0C">
        <w:t xml:space="preserve"> </w:t>
      </w:r>
      <w:r w:rsidRPr="00B81A0C">
        <w:t>по</w:t>
      </w:r>
      <w:r w:rsidR="00B81A0C" w:rsidRPr="00B81A0C">
        <w:t xml:space="preserve"> </w:t>
      </w:r>
      <w:r w:rsidRPr="00B81A0C">
        <w:t>реализации</w:t>
      </w:r>
      <w:r w:rsidR="00B81A0C" w:rsidRPr="00B81A0C">
        <w:t xml:space="preserve"> </w:t>
      </w:r>
      <w:r w:rsidRPr="00B81A0C">
        <w:t>пенсионных</w:t>
      </w:r>
      <w:r w:rsidR="00B81A0C" w:rsidRPr="00B81A0C">
        <w:t xml:space="preserve"> </w:t>
      </w:r>
      <w:r w:rsidRPr="00B81A0C">
        <w:t>программ,</w:t>
      </w:r>
      <w:r w:rsidR="00B81A0C" w:rsidRPr="00B81A0C">
        <w:t xml:space="preserve"> </w:t>
      </w:r>
      <w:r w:rsidRPr="00B81A0C">
        <w:t>по</w:t>
      </w:r>
      <w:r w:rsidR="00B81A0C" w:rsidRPr="00B81A0C">
        <w:t xml:space="preserve"> </w:t>
      </w:r>
      <w:r w:rsidRPr="00B81A0C">
        <w:t>количеству</w:t>
      </w:r>
      <w:r w:rsidR="00B81A0C" w:rsidRPr="00B81A0C">
        <w:t xml:space="preserve"> </w:t>
      </w:r>
      <w:r w:rsidRPr="00B81A0C">
        <w:t>застрахованных</w:t>
      </w:r>
      <w:r w:rsidR="00B81A0C" w:rsidRPr="00B81A0C">
        <w:t xml:space="preserve"> </w:t>
      </w:r>
      <w:r w:rsidRPr="00B81A0C">
        <w:t>лиц,</w:t>
      </w:r>
      <w:r w:rsidR="00B81A0C" w:rsidRPr="00B81A0C">
        <w:t xml:space="preserve"> </w:t>
      </w:r>
      <w:r w:rsidRPr="00B81A0C">
        <w:t>по</w:t>
      </w:r>
      <w:r w:rsidR="00B81A0C" w:rsidRPr="00B81A0C">
        <w:t xml:space="preserve"> </w:t>
      </w:r>
      <w:r w:rsidRPr="00B81A0C">
        <w:t>объему</w:t>
      </w:r>
      <w:r w:rsidR="00B81A0C" w:rsidRPr="00B81A0C">
        <w:t xml:space="preserve"> </w:t>
      </w:r>
      <w:r w:rsidRPr="00B81A0C">
        <w:t>средств</w:t>
      </w:r>
      <w:r w:rsidR="00B81A0C" w:rsidRPr="00B81A0C">
        <w:t xml:space="preserve"> </w:t>
      </w:r>
      <w:r w:rsidRPr="00B81A0C">
        <w:t>клиентов</w:t>
      </w:r>
      <w:r w:rsidR="00B81A0C" w:rsidRPr="00B81A0C">
        <w:t xml:space="preserve"> </w:t>
      </w:r>
      <w:r w:rsidRPr="00B81A0C">
        <w:t>и</w:t>
      </w:r>
      <w:r w:rsidR="00B81A0C" w:rsidRPr="00B81A0C">
        <w:t xml:space="preserve"> </w:t>
      </w:r>
      <w:r w:rsidRPr="00B81A0C">
        <w:t>другим</w:t>
      </w:r>
      <w:r w:rsidR="00B81A0C" w:rsidRPr="00B81A0C">
        <w:t xml:space="preserve"> </w:t>
      </w:r>
      <w:r w:rsidRPr="00B81A0C">
        <w:t>финансовым</w:t>
      </w:r>
      <w:r w:rsidR="00B81A0C" w:rsidRPr="00B81A0C">
        <w:t xml:space="preserve"> </w:t>
      </w:r>
      <w:r w:rsidRPr="00B81A0C">
        <w:t>показателям,</w:t>
      </w:r>
      <w:r w:rsidR="00B81A0C" w:rsidRPr="00B81A0C">
        <w:t xml:space="preserve"> </w:t>
      </w:r>
      <w:r w:rsidRPr="00B81A0C">
        <w:t>обеспечивающим</w:t>
      </w:r>
      <w:r w:rsidR="00B81A0C" w:rsidRPr="00B81A0C">
        <w:t xml:space="preserve"> </w:t>
      </w:r>
      <w:r w:rsidRPr="00B81A0C">
        <w:t>устойчивость</w:t>
      </w:r>
      <w:r w:rsidR="00B81A0C" w:rsidRPr="00B81A0C">
        <w:t xml:space="preserve"> </w:t>
      </w:r>
      <w:r w:rsidRPr="00B81A0C">
        <w:t>этих</w:t>
      </w:r>
      <w:r w:rsidR="00B81A0C" w:rsidRPr="00B81A0C">
        <w:t xml:space="preserve"> </w:t>
      </w:r>
      <w:r w:rsidRPr="00B81A0C">
        <w:t>фондов</w:t>
      </w:r>
      <w:r w:rsidR="00B81A0C" w:rsidRPr="00B81A0C">
        <w:t>»</w:t>
      </w:r>
      <w:r w:rsidRPr="00B81A0C">
        <w:t>.</w:t>
      </w:r>
    </w:p>
    <w:p w14:paraId="022383FF" w14:textId="77777777" w:rsidR="0009105C" w:rsidRPr="00B81A0C" w:rsidRDefault="0009105C" w:rsidP="0009105C">
      <w:r w:rsidRPr="00B81A0C">
        <w:t>Вместе</w:t>
      </w:r>
      <w:r w:rsidR="00B81A0C" w:rsidRPr="00B81A0C">
        <w:t xml:space="preserve"> </w:t>
      </w:r>
      <w:r w:rsidRPr="00B81A0C">
        <w:t>с</w:t>
      </w:r>
      <w:r w:rsidR="00B81A0C" w:rsidRPr="00B81A0C">
        <w:t xml:space="preserve"> </w:t>
      </w:r>
      <w:r w:rsidRPr="00B81A0C">
        <w:t>тем</w:t>
      </w:r>
      <w:r w:rsidR="00B81A0C" w:rsidRPr="00B81A0C">
        <w:t xml:space="preserve"> </w:t>
      </w:r>
      <w:r w:rsidRPr="00B81A0C">
        <w:t>активизировались</w:t>
      </w:r>
      <w:r w:rsidR="00B81A0C" w:rsidRPr="00B81A0C">
        <w:t xml:space="preserve"> </w:t>
      </w:r>
      <w:r w:rsidRPr="00B81A0C">
        <w:t>обсуждения</w:t>
      </w:r>
      <w:r w:rsidR="00B81A0C" w:rsidRPr="00B81A0C">
        <w:t xml:space="preserve"> </w:t>
      </w:r>
      <w:r w:rsidRPr="00B81A0C">
        <w:t>участия</w:t>
      </w:r>
      <w:r w:rsidR="00B81A0C" w:rsidRPr="00B81A0C">
        <w:t xml:space="preserve"> </w:t>
      </w:r>
      <w:r w:rsidRPr="00B81A0C">
        <w:t>нефинансового</w:t>
      </w:r>
      <w:r w:rsidR="00B81A0C" w:rsidRPr="00B81A0C">
        <w:t xml:space="preserve"> </w:t>
      </w:r>
      <w:r w:rsidRPr="00B81A0C">
        <w:t>бизнеса</w:t>
      </w:r>
      <w:r w:rsidR="00B81A0C" w:rsidRPr="00B81A0C">
        <w:t xml:space="preserve"> </w:t>
      </w:r>
      <w:r w:rsidRPr="00B81A0C">
        <w:t>в</w:t>
      </w:r>
      <w:r w:rsidR="00B81A0C" w:rsidRPr="00B81A0C">
        <w:t xml:space="preserve"> </w:t>
      </w:r>
      <w:r w:rsidRPr="00B81A0C">
        <w:t>ПДС</w:t>
      </w:r>
      <w:r w:rsidR="00B81A0C" w:rsidRPr="00B81A0C">
        <w:t xml:space="preserve"> </w:t>
      </w:r>
      <w:r w:rsidRPr="00B81A0C">
        <w:t>в</w:t>
      </w:r>
      <w:r w:rsidR="00B81A0C" w:rsidRPr="00B81A0C">
        <w:t xml:space="preserve"> </w:t>
      </w:r>
      <w:r w:rsidRPr="00B81A0C">
        <w:t>виде</w:t>
      </w:r>
      <w:r w:rsidR="00B81A0C" w:rsidRPr="00B81A0C">
        <w:t xml:space="preserve"> </w:t>
      </w:r>
      <w:r w:rsidRPr="00B81A0C">
        <w:t>предоставления</w:t>
      </w:r>
      <w:r w:rsidR="00B81A0C" w:rsidRPr="00B81A0C">
        <w:t xml:space="preserve"> </w:t>
      </w:r>
      <w:r w:rsidRPr="00B81A0C">
        <w:t>дополнительного</w:t>
      </w:r>
      <w:r w:rsidR="00B81A0C" w:rsidRPr="00B81A0C">
        <w:t xml:space="preserve"> </w:t>
      </w:r>
      <w:r w:rsidRPr="00B81A0C">
        <w:t>софинансирования.</w:t>
      </w:r>
      <w:r w:rsidR="00B81A0C" w:rsidRPr="00B81A0C">
        <w:t xml:space="preserve"> «</w:t>
      </w:r>
      <w:r w:rsidRPr="00B81A0C">
        <w:t>Идея</w:t>
      </w:r>
      <w:r w:rsidR="00B81A0C" w:rsidRPr="00B81A0C">
        <w:t xml:space="preserve"> </w:t>
      </w:r>
      <w:r w:rsidRPr="00B81A0C">
        <w:t>участия</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через</w:t>
      </w:r>
      <w:r w:rsidR="00B81A0C" w:rsidRPr="00B81A0C">
        <w:t xml:space="preserve"> </w:t>
      </w:r>
      <w:r w:rsidRPr="00B81A0C">
        <w:t>софинансирование</w:t>
      </w:r>
      <w:r w:rsidR="00B81A0C" w:rsidRPr="00B81A0C">
        <w:t xml:space="preserve"> - </w:t>
      </w:r>
      <w:r w:rsidRPr="00B81A0C">
        <w:t>это</w:t>
      </w:r>
      <w:r w:rsidR="00B81A0C" w:rsidRPr="00B81A0C">
        <w:t xml:space="preserve"> </w:t>
      </w:r>
      <w:r w:rsidRPr="00B81A0C">
        <w:t>интересный</w:t>
      </w:r>
      <w:r w:rsidR="00B81A0C" w:rsidRPr="00B81A0C">
        <w:t xml:space="preserve"> </w:t>
      </w:r>
      <w:r w:rsidRPr="00B81A0C">
        <w:t>механизм,</w:t>
      </w:r>
      <w:r w:rsidR="00B81A0C" w:rsidRPr="00B81A0C">
        <w:t xml:space="preserve"> </w:t>
      </w:r>
      <w:r w:rsidRPr="00B81A0C">
        <w:t>который</w:t>
      </w:r>
      <w:r w:rsidR="00B81A0C" w:rsidRPr="00B81A0C">
        <w:t xml:space="preserve"> </w:t>
      </w:r>
      <w:r w:rsidRPr="00B81A0C">
        <w:t>может</w:t>
      </w:r>
      <w:r w:rsidR="00B81A0C" w:rsidRPr="00B81A0C">
        <w:t xml:space="preserve"> </w:t>
      </w:r>
      <w:r w:rsidRPr="00B81A0C">
        <w:t>придать</w:t>
      </w:r>
      <w:r w:rsidR="00B81A0C" w:rsidRPr="00B81A0C">
        <w:t xml:space="preserve"> </w:t>
      </w:r>
      <w:r w:rsidRPr="00B81A0C">
        <w:t>дополнительную</w:t>
      </w:r>
      <w:r w:rsidR="00B81A0C" w:rsidRPr="00B81A0C">
        <w:t xml:space="preserve"> </w:t>
      </w:r>
      <w:r w:rsidRPr="00B81A0C">
        <w:t>динамику</w:t>
      </w:r>
      <w:r w:rsidR="00B81A0C" w:rsidRPr="00B81A0C">
        <w:t xml:space="preserve"> </w:t>
      </w:r>
      <w:r w:rsidRPr="00B81A0C">
        <w:t>ПДС</w:t>
      </w:r>
      <w:r w:rsidR="00B81A0C" w:rsidRPr="00B81A0C">
        <w:t xml:space="preserve"> </w:t>
      </w:r>
      <w:r w:rsidRPr="00B81A0C">
        <w:t>при</w:t>
      </w:r>
      <w:r w:rsidR="00B81A0C" w:rsidRPr="00B81A0C">
        <w:t xml:space="preserve"> </w:t>
      </w:r>
      <w:r w:rsidRPr="00B81A0C">
        <w:t>наличии</w:t>
      </w:r>
      <w:r w:rsidR="00B81A0C" w:rsidRPr="00B81A0C">
        <w:t xml:space="preserve"> </w:t>
      </w:r>
      <w:r w:rsidRPr="00B81A0C">
        <w:t>соответствующих</w:t>
      </w:r>
      <w:r w:rsidR="00B81A0C" w:rsidRPr="00B81A0C">
        <w:t xml:space="preserve"> </w:t>
      </w:r>
      <w:r w:rsidRPr="00B81A0C">
        <w:t>налоговых</w:t>
      </w:r>
      <w:r w:rsidR="00B81A0C" w:rsidRPr="00B81A0C">
        <w:t xml:space="preserve"> </w:t>
      </w:r>
      <w:r w:rsidRPr="00B81A0C">
        <w:t>стимулов</w:t>
      </w:r>
      <w:r w:rsidR="00B81A0C" w:rsidRPr="00B81A0C">
        <w:t xml:space="preserve"> </w:t>
      </w:r>
      <w:r w:rsidRPr="00B81A0C">
        <w:lastRenderedPageBreak/>
        <w:t>на</w:t>
      </w:r>
      <w:r w:rsidR="00B81A0C" w:rsidRPr="00B81A0C">
        <w:t xml:space="preserve"> </w:t>
      </w:r>
      <w:r w:rsidRPr="00B81A0C">
        <w:t>стороне</w:t>
      </w:r>
      <w:r w:rsidR="00B81A0C" w:rsidRPr="00B81A0C">
        <w:t xml:space="preserve"> </w:t>
      </w:r>
      <w:r w:rsidRPr="00B81A0C">
        <w:t>компаний</w:t>
      </w:r>
      <w:r w:rsidR="00B81A0C" w:rsidRPr="00B81A0C">
        <w:t xml:space="preserve">», - </w:t>
      </w:r>
      <w:r w:rsidRPr="00B81A0C">
        <w:t>считает</w:t>
      </w:r>
      <w:r w:rsidR="00B81A0C" w:rsidRPr="00B81A0C">
        <w:t xml:space="preserve"> </w:t>
      </w:r>
      <w:r w:rsidRPr="00B81A0C">
        <w:t>директор</w:t>
      </w:r>
      <w:r w:rsidR="00B81A0C" w:rsidRPr="00B81A0C">
        <w:t xml:space="preserve"> </w:t>
      </w:r>
      <w:r w:rsidRPr="00B81A0C">
        <w:t>аналитического</w:t>
      </w:r>
      <w:r w:rsidR="00B81A0C" w:rsidRPr="00B81A0C">
        <w:t xml:space="preserve"> </w:t>
      </w:r>
      <w:r w:rsidRPr="00B81A0C">
        <w:t>агентства</w:t>
      </w:r>
      <w:r w:rsidR="00B81A0C" w:rsidRPr="00B81A0C">
        <w:t xml:space="preserve"> «</w:t>
      </w:r>
      <w:r w:rsidRPr="00B81A0C">
        <w:t>Бизнесдром</w:t>
      </w:r>
      <w:r w:rsidR="00B81A0C" w:rsidRPr="00B81A0C">
        <w:t xml:space="preserve">» </w:t>
      </w:r>
      <w:r w:rsidRPr="00B81A0C">
        <w:t>Павел</w:t>
      </w:r>
      <w:r w:rsidR="00B81A0C" w:rsidRPr="00B81A0C">
        <w:t xml:space="preserve"> </w:t>
      </w:r>
      <w:r w:rsidRPr="00B81A0C">
        <w:t>Самиев.</w:t>
      </w:r>
    </w:p>
    <w:p w14:paraId="278B82EA" w14:textId="77777777" w:rsidR="0009105C" w:rsidRPr="00B81A0C" w:rsidRDefault="0009105C" w:rsidP="0009105C">
      <w:r w:rsidRPr="00B81A0C">
        <w:t>Однако</w:t>
      </w:r>
      <w:r w:rsidR="00B81A0C" w:rsidRPr="00B81A0C">
        <w:t xml:space="preserve"> </w:t>
      </w:r>
      <w:r w:rsidRPr="00B81A0C">
        <w:t>налоговые</w:t>
      </w:r>
      <w:r w:rsidR="00B81A0C" w:rsidRPr="00B81A0C">
        <w:t xml:space="preserve"> </w:t>
      </w:r>
      <w:r w:rsidRPr="00B81A0C">
        <w:t>льготы</w:t>
      </w:r>
      <w:r w:rsidR="00B81A0C" w:rsidRPr="00B81A0C">
        <w:t xml:space="preserve"> </w:t>
      </w:r>
      <w:r w:rsidRPr="00B81A0C">
        <w:t>должны</w:t>
      </w:r>
      <w:r w:rsidR="00B81A0C" w:rsidRPr="00B81A0C">
        <w:t xml:space="preserve"> </w:t>
      </w:r>
      <w:r w:rsidRPr="00B81A0C">
        <w:t>быть</w:t>
      </w:r>
      <w:r w:rsidR="00B81A0C" w:rsidRPr="00B81A0C">
        <w:t xml:space="preserve"> </w:t>
      </w:r>
      <w:r w:rsidRPr="00B81A0C">
        <w:t>проработаны,</w:t>
      </w:r>
      <w:r w:rsidR="00B81A0C" w:rsidRPr="00B81A0C">
        <w:t xml:space="preserve"> </w:t>
      </w:r>
      <w:r w:rsidRPr="00B81A0C">
        <w:t>а</w:t>
      </w:r>
      <w:r w:rsidR="00B81A0C" w:rsidRPr="00B81A0C">
        <w:t xml:space="preserve"> </w:t>
      </w:r>
      <w:r w:rsidRPr="00B81A0C">
        <w:t>бизнес</w:t>
      </w:r>
      <w:r w:rsidR="00B81A0C" w:rsidRPr="00B81A0C">
        <w:t xml:space="preserve"> </w:t>
      </w:r>
      <w:r w:rsidRPr="00B81A0C">
        <w:t>уже</w:t>
      </w:r>
      <w:r w:rsidR="00B81A0C" w:rsidRPr="00B81A0C">
        <w:t xml:space="preserve"> </w:t>
      </w:r>
      <w:r w:rsidRPr="00B81A0C">
        <w:t>сам</w:t>
      </w:r>
      <w:r w:rsidR="00B81A0C" w:rsidRPr="00B81A0C">
        <w:t xml:space="preserve"> </w:t>
      </w:r>
      <w:r w:rsidRPr="00B81A0C">
        <w:t>примет</w:t>
      </w:r>
      <w:r w:rsidR="00B81A0C" w:rsidRPr="00B81A0C">
        <w:t xml:space="preserve"> </w:t>
      </w:r>
      <w:r w:rsidRPr="00B81A0C">
        <w:t>решение,</w:t>
      </w:r>
      <w:r w:rsidR="00B81A0C" w:rsidRPr="00B81A0C">
        <w:t xml:space="preserve"> </w:t>
      </w:r>
      <w:r w:rsidRPr="00B81A0C">
        <w:t>какую</w:t>
      </w:r>
      <w:r w:rsidR="00B81A0C" w:rsidRPr="00B81A0C">
        <w:t xml:space="preserve"> </w:t>
      </w:r>
      <w:r w:rsidRPr="00B81A0C">
        <w:t>пенсионную</w:t>
      </w:r>
      <w:r w:rsidR="00B81A0C" w:rsidRPr="00B81A0C">
        <w:t xml:space="preserve"> </w:t>
      </w:r>
      <w:r w:rsidRPr="00B81A0C">
        <w:t>программу</w:t>
      </w:r>
      <w:r w:rsidR="00B81A0C" w:rsidRPr="00B81A0C">
        <w:t xml:space="preserve"> </w:t>
      </w:r>
      <w:r w:rsidRPr="00B81A0C">
        <w:t>ему</w:t>
      </w:r>
      <w:r w:rsidR="00B81A0C" w:rsidRPr="00B81A0C">
        <w:t xml:space="preserve"> </w:t>
      </w:r>
      <w:r w:rsidRPr="00B81A0C">
        <w:t>развивать.</w:t>
      </w:r>
      <w:r w:rsidR="00B81A0C" w:rsidRPr="00B81A0C">
        <w:t xml:space="preserve"> </w:t>
      </w:r>
      <w:r w:rsidRPr="00B81A0C">
        <w:t>Среди</w:t>
      </w:r>
      <w:r w:rsidR="00B81A0C" w:rsidRPr="00B81A0C">
        <w:t xml:space="preserve"> </w:t>
      </w:r>
      <w:r w:rsidRPr="00B81A0C">
        <w:t>возможных</w:t>
      </w:r>
      <w:r w:rsidR="00B81A0C" w:rsidRPr="00B81A0C">
        <w:t xml:space="preserve"> </w:t>
      </w:r>
      <w:r w:rsidRPr="00B81A0C">
        <w:t>вариантов</w:t>
      </w:r>
      <w:r w:rsidR="00B81A0C" w:rsidRPr="00B81A0C">
        <w:t xml:space="preserve"> </w:t>
      </w:r>
      <w:r w:rsidRPr="00B81A0C">
        <w:t>представитель</w:t>
      </w:r>
      <w:r w:rsidR="00B81A0C" w:rsidRPr="00B81A0C">
        <w:t xml:space="preserve"> </w:t>
      </w:r>
      <w:r w:rsidRPr="00B81A0C">
        <w:t>крупной</w:t>
      </w:r>
      <w:r w:rsidR="00B81A0C" w:rsidRPr="00B81A0C">
        <w:t xml:space="preserve"> </w:t>
      </w:r>
      <w:r w:rsidRPr="00B81A0C">
        <w:t>промышленной</w:t>
      </w:r>
      <w:r w:rsidR="00B81A0C" w:rsidRPr="00B81A0C">
        <w:t xml:space="preserve"> </w:t>
      </w:r>
      <w:r w:rsidRPr="00B81A0C">
        <w:t>компании</w:t>
      </w:r>
      <w:r w:rsidR="00B81A0C" w:rsidRPr="00B81A0C">
        <w:t xml:space="preserve"> </w:t>
      </w:r>
      <w:r w:rsidRPr="00B81A0C">
        <w:t>выделяет</w:t>
      </w:r>
      <w:r w:rsidR="00B81A0C" w:rsidRPr="00B81A0C">
        <w:t xml:space="preserve"> «</w:t>
      </w:r>
      <w:r w:rsidRPr="00B81A0C">
        <w:t>целевые</w:t>
      </w:r>
      <w:r w:rsidR="00B81A0C" w:rsidRPr="00B81A0C">
        <w:t xml:space="preserve"> </w:t>
      </w:r>
      <w:r w:rsidRPr="00B81A0C">
        <w:t>налоговые</w:t>
      </w:r>
      <w:r w:rsidR="00B81A0C" w:rsidRPr="00B81A0C">
        <w:t xml:space="preserve"> </w:t>
      </w:r>
      <w:r w:rsidRPr="00B81A0C">
        <w:t>преференции</w:t>
      </w:r>
      <w:r w:rsidR="00B81A0C" w:rsidRPr="00B81A0C">
        <w:t xml:space="preserve"> </w:t>
      </w:r>
      <w:r w:rsidRPr="00B81A0C">
        <w:t>(отнесение</w:t>
      </w:r>
      <w:r w:rsidR="00B81A0C" w:rsidRPr="00B81A0C">
        <w:t xml:space="preserve"> </w:t>
      </w:r>
      <w:r w:rsidRPr="00B81A0C">
        <w:t>на</w:t>
      </w:r>
      <w:r w:rsidR="00B81A0C" w:rsidRPr="00B81A0C">
        <w:t xml:space="preserve"> </w:t>
      </w:r>
      <w:r w:rsidRPr="00B81A0C">
        <w:t>себестоимость</w:t>
      </w:r>
      <w:r w:rsidR="00B81A0C" w:rsidRPr="00B81A0C">
        <w:t xml:space="preserve"> </w:t>
      </w:r>
      <w:r w:rsidRPr="00B81A0C">
        <w:t>взносов</w:t>
      </w:r>
      <w:r w:rsidR="00B81A0C" w:rsidRPr="00B81A0C">
        <w:t xml:space="preserve"> </w:t>
      </w:r>
      <w:r w:rsidRPr="00B81A0C">
        <w:t>работодателя);</w:t>
      </w:r>
      <w:r w:rsidR="00B81A0C" w:rsidRPr="00B81A0C">
        <w:t xml:space="preserve"> </w:t>
      </w:r>
      <w:r w:rsidRPr="00B81A0C">
        <w:t>целевую</w:t>
      </w:r>
      <w:r w:rsidR="00B81A0C" w:rsidRPr="00B81A0C">
        <w:t xml:space="preserve"> </w:t>
      </w:r>
      <w:r w:rsidRPr="00B81A0C">
        <w:t>процентную</w:t>
      </w:r>
      <w:r w:rsidR="00B81A0C" w:rsidRPr="00B81A0C">
        <w:t xml:space="preserve"> </w:t>
      </w:r>
      <w:r w:rsidRPr="00B81A0C">
        <w:t>ставку</w:t>
      </w:r>
      <w:r w:rsidR="00B81A0C" w:rsidRPr="00B81A0C">
        <w:t xml:space="preserve"> </w:t>
      </w:r>
      <w:r w:rsidRPr="00B81A0C">
        <w:t>снижения</w:t>
      </w:r>
      <w:r w:rsidR="00B81A0C" w:rsidRPr="00B81A0C">
        <w:t xml:space="preserve"> </w:t>
      </w:r>
      <w:r w:rsidRPr="00B81A0C">
        <w:t>налога</w:t>
      </w:r>
      <w:r w:rsidR="00B81A0C" w:rsidRPr="00B81A0C">
        <w:t xml:space="preserve"> </w:t>
      </w:r>
      <w:r w:rsidRPr="00B81A0C">
        <w:t>на</w:t>
      </w:r>
      <w:r w:rsidR="00B81A0C" w:rsidRPr="00B81A0C">
        <w:t xml:space="preserve"> </w:t>
      </w:r>
      <w:r w:rsidRPr="00B81A0C">
        <w:t>прибыль</w:t>
      </w:r>
      <w:r w:rsidR="00B81A0C" w:rsidRPr="00B81A0C">
        <w:t xml:space="preserve"> </w:t>
      </w:r>
      <w:r w:rsidRPr="00B81A0C">
        <w:t>работодателям</w:t>
      </w:r>
      <w:r w:rsidR="00B81A0C" w:rsidRPr="00B81A0C">
        <w:t>-</w:t>
      </w:r>
      <w:r w:rsidRPr="00B81A0C">
        <w:t>участникам</w:t>
      </w:r>
      <w:r w:rsidR="00B81A0C" w:rsidRPr="00B81A0C">
        <w:t xml:space="preserve"> </w:t>
      </w:r>
      <w:r w:rsidRPr="00B81A0C">
        <w:t>софинансирования;</w:t>
      </w:r>
      <w:r w:rsidR="00B81A0C" w:rsidRPr="00B81A0C">
        <w:t xml:space="preserve"> </w:t>
      </w:r>
      <w:r w:rsidRPr="00B81A0C">
        <w:t>целевые</w:t>
      </w:r>
      <w:r w:rsidR="00B81A0C" w:rsidRPr="00B81A0C">
        <w:t xml:space="preserve"> </w:t>
      </w:r>
      <w:r w:rsidRPr="00B81A0C">
        <w:t>финансовые</w:t>
      </w:r>
      <w:r w:rsidR="00B81A0C" w:rsidRPr="00B81A0C">
        <w:t xml:space="preserve"> </w:t>
      </w:r>
      <w:r w:rsidRPr="00B81A0C">
        <w:t>преференции,</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льготный</w:t>
      </w:r>
      <w:r w:rsidR="00B81A0C" w:rsidRPr="00B81A0C">
        <w:t xml:space="preserve"> </w:t>
      </w:r>
      <w:r w:rsidRPr="00B81A0C">
        <w:t>процент</w:t>
      </w:r>
      <w:r w:rsidR="00B81A0C" w:rsidRPr="00B81A0C">
        <w:t xml:space="preserve"> </w:t>
      </w:r>
      <w:r w:rsidRPr="00B81A0C">
        <w:t>по</w:t>
      </w:r>
      <w:r w:rsidR="00B81A0C" w:rsidRPr="00B81A0C">
        <w:t xml:space="preserve"> </w:t>
      </w:r>
      <w:r w:rsidRPr="00B81A0C">
        <w:t>кредитам;</w:t>
      </w:r>
      <w:r w:rsidR="00B81A0C" w:rsidRPr="00B81A0C">
        <w:t xml:space="preserve"> </w:t>
      </w:r>
      <w:r w:rsidRPr="00B81A0C">
        <w:t>участие</w:t>
      </w:r>
      <w:r w:rsidR="00B81A0C" w:rsidRPr="00B81A0C">
        <w:t xml:space="preserve"> </w:t>
      </w:r>
      <w:r w:rsidRPr="00B81A0C">
        <w:t>компании</w:t>
      </w:r>
      <w:r w:rsidR="00B81A0C" w:rsidRPr="00B81A0C">
        <w:t xml:space="preserve"> </w:t>
      </w:r>
      <w:r w:rsidRPr="00B81A0C">
        <w:t>в</w:t>
      </w:r>
      <w:r w:rsidR="00B81A0C" w:rsidRPr="00B81A0C">
        <w:t xml:space="preserve"> </w:t>
      </w:r>
      <w:r w:rsidRPr="00B81A0C">
        <w:t>формировании</w:t>
      </w:r>
      <w:r w:rsidR="00B81A0C" w:rsidRPr="00B81A0C">
        <w:t xml:space="preserve"> </w:t>
      </w:r>
      <w:r w:rsidRPr="00B81A0C">
        <w:t>структуры</w:t>
      </w:r>
      <w:r w:rsidR="00B81A0C" w:rsidRPr="00B81A0C">
        <w:t xml:space="preserve"> </w:t>
      </w:r>
      <w:r w:rsidRPr="00B81A0C">
        <w:t>портфеля</w:t>
      </w:r>
      <w:r w:rsidR="00B81A0C" w:rsidRPr="00B81A0C">
        <w:t xml:space="preserve"> </w:t>
      </w:r>
      <w:r w:rsidRPr="00B81A0C">
        <w:t>НПФ</w:t>
      </w:r>
      <w:r w:rsidR="00B81A0C" w:rsidRPr="00B81A0C">
        <w:t>»</w:t>
      </w:r>
      <w:r w:rsidRPr="00B81A0C">
        <w:t>.</w:t>
      </w:r>
    </w:p>
    <w:p w14:paraId="2E2A041B" w14:textId="77777777" w:rsidR="0009105C" w:rsidRPr="00B81A0C" w:rsidRDefault="00B81A0C" w:rsidP="0009105C">
      <w:r w:rsidRPr="00B81A0C">
        <w:t>«</w:t>
      </w:r>
      <w:r w:rsidR="0009105C" w:rsidRPr="00B81A0C">
        <w:t>ГОСКЛЮЧ</w:t>
      </w:r>
      <w:r w:rsidRPr="00B81A0C">
        <w:t xml:space="preserve">» </w:t>
      </w:r>
      <w:r w:rsidR="0009105C" w:rsidRPr="00B81A0C">
        <w:t>ВМЕСТО</w:t>
      </w:r>
      <w:r w:rsidRPr="00B81A0C">
        <w:t xml:space="preserve"> </w:t>
      </w:r>
      <w:r w:rsidR="0009105C" w:rsidRPr="00B81A0C">
        <w:t>ОФИСА</w:t>
      </w:r>
    </w:p>
    <w:p w14:paraId="1CEC5A06" w14:textId="77777777" w:rsidR="0009105C" w:rsidRPr="00B81A0C" w:rsidRDefault="0009105C" w:rsidP="0009105C">
      <w:r w:rsidRPr="00B81A0C">
        <w:t>Новые</w:t>
      </w:r>
      <w:r w:rsidR="00B81A0C" w:rsidRPr="00B81A0C">
        <w:t xml:space="preserve"> </w:t>
      </w:r>
      <w:r w:rsidRPr="00B81A0C">
        <w:t>игроки,</w:t>
      </w:r>
      <w:r w:rsidR="00B81A0C" w:rsidRPr="00B81A0C">
        <w:t xml:space="preserve"> </w:t>
      </w:r>
      <w:r w:rsidRPr="00B81A0C">
        <w:t>которые</w:t>
      </w:r>
      <w:r w:rsidR="00B81A0C" w:rsidRPr="00B81A0C">
        <w:t xml:space="preserve"> </w:t>
      </w:r>
      <w:r w:rsidRPr="00B81A0C">
        <w:t>заявляют</w:t>
      </w:r>
      <w:r w:rsidR="00B81A0C" w:rsidRPr="00B81A0C">
        <w:t xml:space="preserve"> </w:t>
      </w:r>
      <w:r w:rsidRPr="00B81A0C">
        <w:t>о</w:t>
      </w:r>
      <w:r w:rsidR="00B81A0C" w:rsidRPr="00B81A0C">
        <w:t xml:space="preserve"> </w:t>
      </w:r>
      <w:r w:rsidRPr="00B81A0C">
        <w:t>выходе</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НПФ,</w:t>
      </w:r>
      <w:r w:rsidR="00B81A0C" w:rsidRPr="00B81A0C">
        <w:t xml:space="preserve"> </w:t>
      </w:r>
      <w:r w:rsidRPr="00B81A0C">
        <w:t>имеют</w:t>
      </w:r>
      <w:r w:rsidR="00B81A0C" w:rsidRPr="00B81A0C">
        <w:t xml:space="preserve"> </w:t>
      </w:r>
      <w:r w:rsidRPr="00B81A0C">
        <w:t>собственную</w:t>
      </w:r>
      <w:r w:rsidR="00B81A0C" w:rsidRPr="00B81A0C">
        <w:t xml:space="preserve"> </w:t>
      </w:r>
      <w:r w:rsidRPr="00B81A0C">
        <w:t>огромную</w:t>
      </w:r>
      <w:r w:rsidR="00B81A0C" w:rsidRPr="00B81A0C">
        <w:t xml:space="preserve"> </w:t>
      </w:r>
      <w:r w:rsidRPr="00B81A0C">
        <w:t>и</w:t>
      </w:r>
      <w:r w:rsidR="00B81A0C" w:rsidRPr="00B81A0C">
        <w:t xml:space="preserve"> </w:t>
      </w:r>
      <w:r w:rsidRPr="00B81A0C">
        <w:t>отработанную</w:t>
      </w:r>
      <w:r w:rsidR="00B81A0C" w:rsidRPr="00B81A0C">
        <w:t xml:space="preserve"> </w:t>
      </w:r>
      <w:r w:rsidRPr="00B81A0C">
        <w:t>клиентскую</w:t>
      </w:r>
      <w:r w:rsidR="00B81A0C" w:rsidRPr="00B81A0C">
        <w:t xml:space="preserve"> </w:t>
      </w:r>
      <w:r w:rsidRPr="00B81A0C">
        <w:t>базу,</w:t>
      </w:r>
      <w:r w:rsidR="00B81A0C" w:rsidRPr="00B81A0C">
        <w:t xml:space="preserve"> </w:t>
      </w:r>
      <w:r w:rsidRPr="00B81A0C">
        <w:t>которой</w:t>
      </w:r>
      <w:r w:rsidR="00B81A0C" w:rsidRPr="00B81A0C">
        <w:t xml:space="preserve"> </w:t>
      </w:r>
      <w:r w:rsidRPr="00B81A0C">
        <w:t>они</w:t>
      </w:r>
      <w:r w:rsidR="00B81A0C" w:rsidRPr="00B81A0C">
        <w:t xml:space="preserve"> </w:t>
      </w:r>
      <w:r w:rsidRPr="00B81A0C">
        <w:t>умеют</w:t>
      </w:r>
      <w:r w:rsidR="00B81A0C" w:rsidRPr="00B81A0C">
        <w:t xml:space="preserve"> </w:t>
      </w:r>
      <w:r w:rsidRPr="00B81A0C">
        <w:t>продавать</w:t>
      </w:r>
      <w:r w:rsidR="00B81A0C" w:rsidRPr="00B81A0C">
        <w:t xml:space="preserve"> </w:t>
      </w:r>
      <w:r w:rsidRPr="00B81A0C">
        <w:t>практически</w:t>
      </w:r>
      <w:r w:rsidR="00B81A0C" w:rsidRPr="00B81A0C">
        <w:t xml:space="preserve"> </w:t>
      </w:r>
      <w:r w:rsidRPr="00B81A0C">
        <w:t>что</w:t>
      </w:r>
      <w:r w:rsidR="00B81A0C" w:rsidRPr="00B81A0C">
        <w:t xml:space="preserve"> </w:t>
      </w:r>
      <w:r w:rsidRPr="00B81A0C">
        <w:t>угодно,</w:t>
      </w:r>
      <w:r w:rsidR="00B81A0C" w:rsidRPr="00B81A0C">
        <w:t xml:space="preserve"> </w:t>
      </w:r>
      <w:r w:rsidRPr="00B81A0C">
        <w:t>считают</w:t>
      </w:r>
      <w:r w:rsidR="00B81A0C" w:rsidRPr="00B81A0C">
        <w:t xml:space="preserve"> </w:t>
      </w:r>
      <w:r w:rsidRPr="00B81A0C">
        <w:t>в</w:t>
      </w:r>
      <w:r w:rsidR="00B81A0C" w:rsidRPr="00B81A0C">
        <w:t xml:space="preserve"> </w:t>
      </w:r>
      <w:r w:rsidRPr="00B81A0C">
        <w:rPr>
          <w:b/>
        </w:rPr>
        <w:t>НАПФ</w:t>
      </w:r>
      <w:r w:rsidRPr="00B81A0C">
        <w:t>.</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ПДС</w:t>
      </w:r>
      <w:r w:rsidR="00B81A0C" w:rsidRPr="00B81A0C">
        <w:t xml:space="preserve"> </w:t>
      </w:r>
      <w:r w:rsidRPr="00B81A0C">
        <w:t>нельзя</w:t>
      </w:r>
      <w:r w:rsidR="00B81A0C" w:rsidRPr="00B81A0C">
        <w:t xml:space="preserve"> </w:t>
      </w:r>
      <w:r w:rsidRPr="00B81A0C">
        <w:t>на</w:t>
      </w:r>
      <w:r w:rsidR="00B81A0C" w:rsidRPr="00B81A0C">
        <w:t xml:space="preserve"> </w:t>
      </w:r>
      <w:r w:rsidRPr="00B81A0C">
        <w:t>100%</w:t>
      </w:r>
      <w:r w:rsidR="00B81A0C" w:rsidRPr="00B81A0C">
        <w:t xml:space="preserve"> </w:t>
      </w:r>
      <w:r w:rsidRPr="00B81A0C">
        <w:t>отнести</w:t>
      </w:r>
      <w:r w:rsidR="00B81A0C" w:rsidRPr="00B81A0C">
        <w:t xml:space="preserve"> </w:t>
      </w:r>
      <w:r w:rsidRPr="00B81A0C">
        <w:t>к</w:t>
      </w:r>
      <w:r w:rsidR="00B81A0C" w:rsidRPr="00B81A0C">
        <w:t xml:space="preserve"> </w:t>
      </w:r>
      <w:r w:rsidRPr="00B81A0C">
        <w:t>пенсионному</w:t>
      </w:r>
      <w:r w:rsidR="00B81A0C" w:rsidRPr="00B81A0C">
        <w:t xml:space="preserve"> </w:t>
      </w:r>
      <w:r w:rsidRPr="00B81A0C">
        <w:t>продукту,</w:t>
      </w:r>
      <w:r w:rsidR="00B81A0C" w:rsidRPr="00B81A0C">
        <w:t xml:space="preserve"> </w:t>
      </w:r>
      <w:r w:rsidRPr="00B81A0C">
        <w:t>это</w:t>
      </w:r>
      <w:r w:rsidR="00B81A0C" w:rsidRPr="00B81A0C">
        <w:t xml:space="preserve"> </w:t>
      </w:r>
      <w:r w:rsidRPr="00B81A0C">
        <w:t>в</w:t>
      </w:r>
      <w:r w:rsidR="00B81A0C" w:rsidRPr="00B81A0C">
        <w:t xml:space="preserve"> </w:t>
      </w:r>
      <w:r w:rsidRPr="00B81A0C">
        <w:t>большей</w:t>
      </w:r>
      <w:r w:rsidR="00B81A0C" w:rsidRPr="00B81A0C">
        <w:t xml:space="preserve"> </w:t>
      </w:r>
      <w:r w:rsidRPr="00B81A0C">
        <w:t>степени</w:t>
      </w:r>
      <w:r w:rsidR="00B81A0C" w:rsidRPr="00B81A0C">
        <w:t xml:space="preserve"> </w:t>
      </w:r>
      <w:r w:rsidRPr="00B81A0C">
        <w:t>долгосрочный</w:t>
      </w:r>
      <w:r w:rsidR="00B81A0C" w:rsidRPr="00B81A0C">
        <w:t xml:space="preserve"> </w:t>
      </w:r>
      <w:r w:rsidRPr="00B81A0C">
        <w:t>инвестиционный</w:t>
      </w:r>
      <w:r w:rsidR="00B81A0C" w:rsidRPr="00B81A0C">
        <w:t xml:space="preserve"> </w:t>
      </w:r>
      <w:r w:rsidRPr="00B81A0C">
        <w:t>продукт,</w:t>
      </w:r>
      <w:r w:rsidR="00B81A0C" w:rsidRPr="00B81A0C">
        <w:t xml:space="preserve"> </w:t>
      </w:r>
      <w:r w:rsidRPr="00B81A0C">
        <w:t>который</w:t>
      </w:r>
      <w:r w:rsidR="00B81A0C" w:rsidRPr="00B81A0C">
        <w:t xml:space="preserve"> </w:t>
      </w:r>
      <w:r w:rsidRPr="00B81A0C">
        <w:t>фундаментально</w:t>
      </w:r>
      <w:r w:rsidR="00B81A0C" w:rsidRPr="00B81A0C">
        <w:t xml:space="preserve"> </w:t>
      </w:r>
      <w:r w:rsidRPr="00B81A0C">
        <w:t>реализуется</w:t>
      </w:r>
      <w:r w:rsidR="00B81A0C" w:rsidRPr="00B81A0C">
        <w:t xml:space="preserve"> </w:t>
      </w:r>
      <w:r w:rsidRPr="00B81A0C">
        <w:t>на</w:t>
      </w:r>
      <w:r w:rsidR="00B81A0C" w:rsidRPr="00B81A0C">
        <w:t xml:space="preserve"> </w:t>
      </w:r>
      <w:r w:rsidRPr="00B81A0C">
        <w:t>базе</w:t>
      </w:r>
      <w:r w:rsidR="00B81A0C" w:rsidRPr="00B81A0C">
        <w:t xml:space="preserve"> </w:t>
      </w:r>
      <w:r w:rsidRPr="00B81A0C">
        <w:t>НПФ.</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для</w:t>
      </w:r>
      <w:r w:rsidR="00B81A0C" w:rsidRPr="00B81A0C">
        <w:t xml:space="preserve"> </w:t>
      </w:r>
      <w:r w:rsidRPr="00B81A0C">
        <w:t>новых</w:t>
      </w:r>
      <w:r w:rsidR="00B81A0C" w:rsidRPr="00B81A0C">
        <w:t xml:space="preserve"> </w:t>
      </w:r>
      <w:r w:rsidRPr="00B81A0C">
        <w:t>игроков</w:t>
      </w:r>
      <w:r w:rsidR="00B81A0C" w:rsidRPr="00B81A0C">
        <w:t xml:space="preserve"> - </w:t>
      </w:r>
      <w:r w:rsidRPr="00B81A0C">
        <w:t>это</w:t>
      </w:r>
      <w:r w:rsidR="00B81A0C" w:rsidRPr="00B81A0C">
        <w:t xml:space="preserve"> </w:t>
      </w:r>
      <w:r w:rsidRPr="00B81A0C">
        <w:t>продуктовая</w:t>
      </w:r>
      <w:r w:rsidR="00B81A0C" w:rsidRPr="00B81A0C">
        <w:t xml:space="preserve"> </w:t>
      </w:r>
      <w:r w:rsidRPr="00B81A0C">
        <w:t>фабрика.</w:t>
      </w:r>
      <w:r w:rsidR="00B81A0C" w:rsidRPr="00B81A0C">
        <w:t xml:space="preserve"> </w:t>
      </w:r>
      <w:r w:rsidRPr="00B81A0C">
        <w:t>Они</w:t>
      </w:r>
      <w:r w:rsidR="00B81A0C" w:rsidRPr="00B81A0C">
        <w:t xml:space="preserve"> </w:t>
      </w:r>
      <w:r w:rsidRPr="00B81A0C">
        <w:t>не</w:t>
      </w:r>
      <w:r w:rsidR="00B81A0C" w:rsidRPr="00B81A0C">
        <w:t xml:space="preserve"> </w:t>
      </w:r>
      <w:r w:rsidRPr="00B81A0C">
        <w:t>рассматривают</w:t>
      </w:r>
      <w:r w:rsidR="00B81A0C" w:rsidRPr="00B81A0C">
        <w:t xml:space="preserve"> </w:t>
      </w:r>
      <w:r w:rsidRPr="00B81A0C">
        <w:t>выход</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пенсионных</w:t>
      </w:r>
      <w:r w:rsidR="00B81A0C" w:rsidRPr="00B81A0C">
        <w:t xml:space="preserve"> </w:t>
      </w:r>
      <w:r w:rsidRPr="00B81A0C">
        <w:t>услуг.</w:t>
      </w:r>
      <w:r w:rsidR="00B81A0C" w:rsidRPr="00B81A0C">
        <w:t xml:space="preserve"> </w:t>
      </w:r>
      <w:r w:rsidRPr="00B81A0C">
        <w:t>Их</w:t>
      </w:r>
      <w:r w:rsidR="00B81A0C" w:rsidRPr="00B81A0C">
        <w:t xml:space="preserve"> </w:t>
      </w:r>
      <w:r w:rsidRPr="00B81A0C">
        <w:t>интересует</w:t>
      </w:r>
      <w:r w:rsidR="00B81A0C" w:rsidRPr="00B81A0C">
        <w:t xml:space="preserve"> </w:t>
      </w:r>
      <w:r w:rsidRPr="00B81A0C">
        <w:t>лицензия</w:t>
      </w:r>
      <w:r w:rsidR="00B81A0C" w:rsidRPr="00B81A0C">
        <w:t xml:space="preserve"> </w:t>
      </w:r>
      <w:r w:rsidRPr="00B81A0C">
        <w:t>НПФ,</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поставить</w:t>
      </w:r>
      <w:r w:rsidR="00B81A0C" w:rsidRPr="00B81A0C">
        <w:t xml:space="preserve"> </w:t>
      </w:r>
      <w:r w:rsidRPr="00B81A0C">
        <w:t>к</w:t>
      </w:r>
      <w:r w:rsidR="00B81A0C" w:rsidRPr="00B81A0C">
        <w:t xml:space="preserve"> </w:t>
      </w:r>
      <w:r w:rsidRPr="00B81A0C">
        <w:t>себе</w:t>
      </w:r>
      <w:r w:rsidR="00B81A0C" w:rsidRPr="00B81A0C">
        <w:t xml:space="preserve"> </w:t>
      </w:r>
      <w:r w:rsidRPr="00B81A0C">
        <w:t>в</w:t>
      </w:r>
      <w:r w:rsidR="00B81A0C" w:rsidRPr="00B81A0C">
        <w:t xml:space="preserve"> </w:t>
      </w:r>
      <w:r w:rsidRPr="00B81A0C">
        <w:t>витрину</w:t>
      </w:r>
      <w:r w:rsidR="00B81A0C" w:rsidRPr="00B81A0C">
        <w:t xml:space="preserve"> </w:t>
      </w:r>
      <w:r w:rsidRPr="00B81A0C">
        <w:t>продуктов</w:t>
      </w:r>
      <w:r w:rsidR="00B81A0C" w:rsidRPr="00B81A0C">
        <w:t xml:space="preserve"> </w:t>
      </w:r>
      <w:r w:rsidRPr="00B81A0C">
        <w:t>продукт</w:t>
      </w:r>
      <w:r w:rsidR="00B81A0C" w:rsidRPr="00B81A0C">
        <w:t xml:space="preserve"> </w:t>
      </w:r>
      <w:r w:rsidRPr="00B81A0C">
        <w:t>ПДС</w:t>
      </w:r>
      <w:r w:rsidR="00B81A0C" w:rsidRPr="00B81A0C">
        <w:t xml:space="preserve">», - </w:t>
      </w:r>
      <w:r w:rsidRPr="00B81A0C">
        <w:t>уверен</w:t>
      </w:r>
      <w:r w:rsidR="00B81A0C" w:rsidRPr="00B81A0C">
        <w:t xml:space="preserve"> </w:t>
      </w:r>
      <w:r w:rsidRPr="00B81A0C">
        <w:t>гендиректор</w:t>
      </w:r>
      <w:r w:rsidR="00B81A0C" w:rsidRPr="00B81A0C">
        <w:t xml:space="preserve"> </w:t>
      </w:r>
      <w:r w:rsidRPr="00B81A0C">
        <w:t>НПФ</w:t>
      </w:r>
      <w:r w:rsidR="00B81A0C" w:rsidRPr="00B81A0C">
        <w:t xml:space="preserve"> «</w:t>
      </w:r>
      <w:r w:rsidRPr="00B81A0C">
        <w:t>Социум</w:t>
      </w:r>
      <w:r w:rsidR="00B81A0C" w:rsidRPr="00B81A0C">
        <w:t xml:space="preserve">» </w:t>
      </w:r>
      <w:r w:rsidRPr="00B81A0C">
        <w:t>Денис</w:t>
      </w:r>
      <w:r w:rsidR="00B81A0C" w:rsidRPr="00B81A0C">
        <w:t xml:space="preserve"> </w:t>
      </w:r>
      <w:r w:rsidRPr="00B81A0C">
        <w:t>Рудоманенко.</w:t>
      </w:r>
      <w:r w:rsidR="00B81A0C" w:rsidRPr="00B81A0C">
        <w:t xml:space="preserve"> </w:t>
      </w:r>
      <w:r w:rsidRPr="00B81A0C">
        <w:t>Продукт</w:t>
      </w:r>
      <w:r w:rsidR="00B81A0C" w:rsidRPr="00B81A0C">
        <w:t xml:space="preserve"> </w:t>
      </w:r>
      <w:r w:rsidRPr="00B81A0C">
        <w:t>нишевый,</w:t>
      </w:r>
      <w:r w:rsidR="00B81A0C" w:rsidRPr="00B81A0C">
        <w:t xml:space="preserve"> </w:t>
      </w:r>
      <w:r w:rsidRPr="00B81A0C">
        <w:t>ориентированный</w:t>
      </w:r>
      <w:r w:rsidR="00B81A0C" w:rsidRPr="00B81A0C">
        <w:t xml:space="preserve"> </w:t>
      </w:r>
      <w:r w:rsidRPr="00B81A0C">
        <w:t>в</w:t>
      </w:r>
      <w:r w:rsidR="00B81A0C" w:rsidRPr="00B81A0C">
        <w:t xml:space="preserve"> </w:t>
      </w:r>
      <w:r w:rsidRPr="00B81A0C">
        <w:t>первую</w:t>
      </w:r>
      <w:r w:rsidR="00B81A0C" w:rsidRPr="00B81A0C">
        <w:t xml:space="preserve"> </w:t>
      </w:r>
      <w:r w:rsidRPr="00B81A0C">
        <w:t>очередь</w:t>
      </w:r>
      <w:r w:rsidR="00B81A0C" w:rsidRPr="00B81A0C">
        <w:t xml:space="preserve"> </w:t>
      </w:r>
      <w:r w:rsidRPr="00B81A0C">
        <w:t>на</w:t>
      </w:r>
      <w:r w:rsidR="00B81A0C" w:rsidRPr="00B81A0C">
        <w:t xml:space="preserve"> </w:t>
      </w:r>
      <w:r w:rsidRPr="00B81A0C">
        <w:t>массовый</w:t>
      </w:r>
      <w:r w:rsidR="00B81A0C" w:rsidRPr="00B81A0C">
        <w:t xml:space="preserve"> </w:t>
      </w:r>
      <w:r w:rsidRPr="00B81A0C">
        <w:t>сегмент,</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на</w:t>
      </w:r>
      <w:r w:rsidR="00B81A0C" w:rsidRPr="00B81A0C">
        <w:t xml:space="preserve"> </w:t>
      </w:r>
      <w:r w:rsidRPr="00B81A0C">
        <w:t>наименее</w:t>
      </w:r>
      <w:r w:rsidR="00B81A0C" w:rsidRPr="00B81A0C">
        <w:t xml:space="preserve"> </w:t>
      </w:r>
      <w:r w:rsidRPr="00B81A0C">
        <w:t>обеспеченных</w:t>
      </w:r>
      <w:r w:rsidR="00B81A0C" w:rsidRPr="00B81A0C">
        <w:t xml:space="preserve"> </w:t>
      </w:r>
      <w:r w:rsidRPr="00B81A0C">
        <w:t>клиентов.</w:t>
      </w:r>
      <w:r w:rsidR="00B81A0C" w:rsidRPr="00B81A0C">
        <w:t xml:space="preserve"> </w:t>
      </w:r>
      <w:r w:rsidRPr="00B81A0C">
        <w:t>И</w:t>
      </w:r>
      <w:r w:rsidR="00B81A0C" w:rsidRPr="00B81A0C">
        <w:t xml:space="preserve"> </w:t>
      </w:r>
      <w:r w:rsidRPr="00B81A0C">
        <w:t>не</w:t>
      </w:r>
      <w:r w:rsidR="00B81A0C" w:rsidRPr="00B81A0C">
        <w:t xml:space="preserve"> </w:t>
      </w:r>
      <w:r w:rsidRPr="00B81A0C">
        <w:t>имея</w:t>
      </w:r>
      <w:r w:rsidR="00B81A0C" w:rsidRPr="00B81A0C">
        <w:t xml:space="preserve"> </w:t>
      </w:r>
      <w:r w:rsidRPr="00B81A0C">
        <w:t>в</w:t>
      </w:r>
      <w:r w:rsidR="00B81A0C" w:rsidRPr="00B81A0C">
        <w:t xml:space="preserve"> </w:t>
      </w:r>
      <w:r w:rsidRPr="00B81A0C">
        <w:t>своей</w:t>
      </w:r>
      <w:r w:rsidR="00B81A0C" w:rsidRPr="00B81A0C">
        <w:t xml:space="preserve"> </w:t>
      </w:r>
      <w:r w:rsidRPr="00B81A0C">
        <w:t>экосистеме</w:t>
      </w:r>
      <w:r w:rsidR="00B81A0C" w:rsidRPr="00B81A0C">
        <w:t xml:space="preserve"> </w:t>
      </w:r>
      <w:r w:rsidRPr="00B81A0C">
        <w:t>такого</w:t>
      </w:r>
      <w:r w:rsidR="00B81A0C" w:rsidRPr="00B81A0C">
        <w:t xml:space="preserve"> </w:t>
      </w:r>
      <w:r w:rsidRPr="00B81A0C">
        <w:t>продукта,</w:t>
      </w:r>
      <w:r w:rsidR="00B81A0C" w:rsidRPr="00B81A0C">
        <w:t xml:space="preserve"> </w:t>
      </w:r>
      <w:r w:rsidRPr="00B81A0C">
        <w:t>они</w:t>
      </w:r>
      <w:r w:rsidR="00B81A0C" w:rsidRPr="00B81A0C">
        <w:t xml:space="preserve"> </w:t>
      </w:r>
      <w:r w:rsidRPr="00B81A0C">
        <w:t>рискуют</w:t>
      </w:r>
      <w:r w:rsidR="00B81A0C" w:rsidRPr="00B81A0C">
        <w:t xml:space="preserve"> </w:t>
      </w:r>
      <w:r w:rsidRPr="00B81A0C">
        <w:t>позволить</w:t>
      </w:r>
      <w:r w:rsidR="00B81A0C" w:rsidRPr="00B81A0C">
        <w:t xml:space="preserve"> </w:t>
      </w:r>
      <w:r w:rsidRPr="00B81A0C">
        <w:t>зайти</w:t>
      </w:r>
      <w:r w:rsidR="00B81A0C" w:rsidRPr="00B81A0C">
        <w:t xml:space="preserve"> </w:t>
      </w:r>
      <w:r w:rsidRPr="00B81A0C">
        <w:t>на</w:t>
      </w:r>
      <w:r w:rsidR="00B81A0C" w:rsidRPr="00B81A0C">
        <w:t xml:space="preserve"> </w:t>
      </w:r>
      <w:r w:rsidRPr="00B81A0C">
        <w:t>территорию</w:t>
      </w:r>
      <w:r w:rsidR="00B81A0C" w:rsidRPr="00B81A0C">
        <w:t xml:space="preserve"> </w:t>
      </w:r>
      <w:r w:rsidRPr="00B81A0C">
        <w:t>своей</w:t>
      </w:r>
      <w:r w:rsidR="00B81A0C" w:rsidRPr="00B81A0C">
        <w:t xml:space="preserve"> </w:t>
      </w:r>
      <w:r w:rsidRPr="00B81A0C">
        <w:t>клиентской</w:t>
      </w:r>
      <w:r w:rsidR="00B81A0C" w:rsidRPr="00B81A0C">
        <w:t xml:space="preserve"> </w:t>
      </w:r>
      <w:r w:rsidRPr="00B81A0C">
        <w:t>базы</w:t>
      </w:r>
      <w:r w:rsidR="00B81A0C" w:rsidRPr="00B81A0C">
        <w:t xml:space="preserve"> </w:t>
      </w:r>
      <w:r w:rsidRPr="00B81A0C">
        <w:t>другим</w:t>
      </w:r>
      <w:r w:rsidR="00B81A0C" w:rsidRPr="00B81A0C">
        <w:t xml:space="preserve"> </w:t>
      </w:r>
      <w:r w:rsidRPr="00B81A0C">
        <w:t>участникам</w:t>
      </w:r>
      <w:r w:rsidR="00B81A0C" w:rsidRPr="00B81A0C">
        <w:t xml:space="preserve"> </w:t>
      </w:r>
      <w:r w:rsidRPr="00B81A0C">
        <w:t>рынка,</w:t>
      </w:r>
      <w:r w:rsidR="00B81A0C" w:rsidRPr="00B81A0C">
        <w:t xml:space="preserve"> </w:t>
      </w:r>
      <w:r w:rsidRPr="00B81A0C">
        <w:t>поясняет</w:t>
      </w:r>
      <w:r w:rsidR="00B81A0C" w:rsidRPr="00B81A0C">
        <w:t xml:space="preserve"> </w:t>
      </w:r>
      <w:r w:rsidRPr="00B81A0C">
        <w:t>он.</w:t>
      </w:r>
    </w:p>
    <w:p w14:paraId="32466655" w14:textId="77777777" w:rsidR="0009105C" w:rsidRPr="00B81A0C" w:rsidRDefault="0009105C" w:rsidP="0009105C">
      <w:r w:rsidRPr="00B81A0C">
        <w:t>Сильная</w:t>
      </w:r>
      <w:r w:rsidR="00B81A0C" w:rsidRPr="00B81A0C">
        <w:t xml:space="preserve"> </w:t>
      </w:r>
      <w:r w:rsidRPr="00B81A0C">
        <w:t>сторона</w:t>
      </w:r>
      <w:r w:rsidR="00B81A0C" w:rsidRPr="00B81A0C">
        <w:t xml:space="preserve"> </w:t>
      </w:r>
      <w:r w:rsidRPr="00B81A0C">
        <w:t>традиционных</w:t>
      </w:r>
      <w:r w:rsidR="00B81A0C" w:rsidRPr="00B81A0C">
        <w:t xml:space="preserve"> </w:t>
      </w:r>
      <w:r w:rsidRPr="00B81A0C">
        <w:t>игроков</w:t>
      </w:r>
      <w:r w:rsidR="00B81A0C" w:rsidRPr="00B81A0C">
        <w:t xml:space="preserve"> </w:t>
      </w:r>
      <w:r w:rsidRPr="00B81A0C">
        <w:t>пенсионного</w:t>
      </w:r>
      <w:r w:rsidR="00B81A0C" w:rsidRPr="00B81A0C">
        <w:t xml:space="preserve"> </w:t>
      </w:r>
      <w:r w:rsidRPr="00B81A0C">
        <w:t>рынка</w:t>
      </w:r>
      <w:r w:rsidR="00B81A0C" w:rsidRPr="00B81A0C">
        <w:t xml:space="preserve"> - </w:t>
      </w:r>
      <w:r w:rsidRPr="00B81A0C">
        <w:t>это</w:t>
      </w:r>
      <w:r w:rsidR="00B81A0C" w:rsidRPr="00B81A0C">
        <w:t xml:space="preserve"> </w:t>
      </w:r>
      <w:r w:rsidRPr="00B81A0C">
        <w:t>сформированные</w:t>
      </w:r>
      <w:r w:rsidR="00B81A0C" w:rsidRPr="00B81A0C">
        <w:t xml:space="preserve"> </w:t>
      </w:r>
      <w:r w:rsidRPr="00B81A0C">
        <w:t>десятилетиями</w:t>
      </w:r>
      <w:r w:rsidR="00B81A0C" w:rsidRPr="00B81A0C">
        <w:t xml:space="preserve"> </w:t>
      </w:r>
      <w:r w:rsidRPr="00B81A0C">
        <w:t>многомиллионные</w:t>
      </w:r>
      <w:r w:rsidR="00B81A0C" w:rsidRPr="00B81A0C">
        <w:t xml:space="preserve"> </w:t>
      </w:r>
      <w:r w:rsidRPr="00B81A0C">
        <w:t>клиентские</w:t>
      </w:r>
      <w:r w:rsidR="00B81A0C" w:rsidRPr="00B81A0C">
        <w:t xml:space="preserve"> </w:t>
      </w:r>
      <w:r w:rsidRPr="00B81A0C">
        <w:t>базы</w:t>
      </w:r>
      <w:r w:rsidR="00B81A0C" w:rsidRPr="00B81A0C">
        <w:t xml:space="preserve"> </w:t>
      </w:r>
      <w:r w:rsidRPr="00B81A0C">
        <w:t>по</w:t>
      </w:r>
      <w:r w:rsidR="00B81A0C" w:rsidRPr="00B81A0C">
        <w:t xml:space="preserve"> </w:t>
      </w:r>
      <w:r w:rsidRPr="00B81A0C">
        <w:t>ОПС.</w:t>
      </w:r>
      <w:r w:rsidR="00B81A0C" w:rsidRPr="00B81A0C">
        <w:t xml:space="preserve"> «</w:t>
      </w:r>
      <w:r w:rsidRPr="00B81A0C">
        <w:t>Нам</w:t>
      </w:r>
      <w:r w:rsidR="00B81A0C" w:rsidRPr="00B81A0C">
        <w:t xml:space="preserve"> </w:t>
      </w:r>
      <w:r w:rsidRPr="00B81A0C">
        <w:t>в</w:t>
      </w:r>
      <w:r w:rsidR="00B81A0C" w:rsidRPr="00B81A0C">
        <w:t xml:space="preserve"> </w:t>
      </w:r>
      <w:r w:rsidRPr="00B81A0C">
        <w:t>этом</w:t>
      </w:r>
      <w:r w:rsidR="00B81A0C" w:rsidRPr="00B81A0C">
        <w:t xml:space="preserve"> </w:t>
      </w:r>
      <w:r w:rsidRPr="00B81A0C">
        <w:t>плане</w:t>
      </w:r>
      <w:r w:rsidR="00B81A0C" w:rsidRPr="00B81A0C">
        <w:t xml:space="preserve"> </w:t>
      </w:r>
      <w:r w:rsidRPr="00B81A0C">
        <w:t>проще</w:t>
      </w:r>
      <w:r w:rsidR="00B81A0C" w:rsidRPr="00B81A0C">
        <w:t xml:space="preserve"> </w:t>
      </w:r>
      <w:r w:rsidRPr="00B81A0C">
        <w:t>работать</w:t>
      </w:r>
      <w:r w:rsidR="00B81A0C" w:rsidRPr="00B81A0C">
        <w:t xml:space="preserve"> </w:t>
      </w:r>
      <w:r w:rsidRPr="00B81A0C">
        <w:t>с</w:t>
      </w:r>
      <w:r w:rsidR="00B81A0C" w:rsidRPr="00B81A0C">
        <w:t xml:space="preserve"> </w:t>
      </w:r>
      <w:r w:rsidRPr="00B81A0C">
        <w:t>клиентами</w:t>
      </w:r>
      <w:r w:rsidR="00B81A0C" w:rsidRPr="00B81A0C">
        <w:t xml:space="preserve">», - </w:t>
      </w:r>
      <w:r w:rsidRPr="00B81A0C">
        <w:t>говорит</w:t>
      </w:r>
      <w:r w:rsidR="00B81A0C" w:rsidRPr="00B81A0C">
        <w:t xml:space="preserve"> </w:t>
      </w:r>
      <w:r w:rsidRPr="00B81A0C">
        <w:t>гендиректор</w:t>
      </w:r>
      <w:r w:rsidR="00B81A0C" w:rsidRPr="00B81A0C">
        <w:t xml:space="preserve"> </w:t>
      </w:r>
      <w:r w:rsidRPr="00B81A0C">
        <w:t>НПФ</w:t>
      </w:r>
      <w:r w:rsidR="00B81A0C" w:rsidRPr="00B81A0C">
        <w:t xml:space="preserve"> </w:t>
      </w:r>
      <w:r w:rsidRPr="00B81A0C">
        <w:t>Сбербанка</w:t>
      </w:r>
      <w:r w:rsidR="00B81A0C" w:rsidRPr="00B81A0C">
        <w:t xml:space="preserve"> </w:t>
      </w:r>
      <w:r w:rsidRPr="00B81A0C">
        <w:t>Александр</w:t>
      </w:r>
      <w:r w:rsidR="00B81A0C" w:rsidRPr="00B81A0C">
        <w:t xml:space="preserve"> </w:t>
      </w:r>
      <w:r w:rsidRPr="00B81A0C">
        <w:t>Зарецкий.</w:t>
      </w:r>
      <w:r w:rsidR="00B81A0C" w:rsidRPr="00B81A0C">
        <w:t xml:space="preserve"> «</w:t>
      </w:r>
      <w:r w:rsidRPr="00B81A0C">
        <w:t>Сильные</w:t>
      </w:r>
      <w:r w:rsidR="00B81A0C" w:rsidRPr="00B81A0C">
        <w:t xml:space="preserve"> </w:t>
      </w:r>
      <w:r w:rsidRPr="00B81A0C">
        <w:t>стороны</w:t>
      </w:r>
      <w:r w:rsidR="00B81A0C" w:rsidRPr="00B81A0C">
        <w:t xml:space="preserve"> </w:t>
      </w:r>
      <w:r w:rsidRPr="00B81A0C">
        <w:t>новых</w:t>
      </w:r>
      <w:r w:rsidR="00B81A0C" w:rsidRPr="00B81A0C">
        <w:t xml:space="preserve"> </w:t>
      </w:r>
      <w:r w:rsidRPr="00B81A0C">
        <w:t>игроков</w:t>
      </w:r>
      <w:r w:rsidR="00B81A0C" w:rsidRPr="00B81A0C">
        <w:t xml:space="preserve"> - </w:t>
      </w:r>
      <w:r w:rsidRPr="00B81A0C">
        <w:t>технологии</w:t>
      </w:r>
      <w:r w:rsidR="00B81A0C" w:rsidRPr="00B81A0C">
        <w:t xml:space="preserve"> </w:t>
      </w:r>
      <w:r w:rsidRPr="00B81A0C">
        <w:t>продаж,</w:t>
      </w:r>
      <w:r w:rsidR="00B81A0C" w:rsidRPr="00B81A0C">
        <w:t xml:space="preserve"> </w:t>
      </w:r>
      <w:r w:rsidRPr="00B81A0C">
        <w:t>в</w:t>
      </w:r>
      <w:r w:rsidR="00B81A0C" w:rsidRPr="00B81A0C">
        <w:t xml:space="preserve"> </w:t>
      </w:r>
      <w:r w:rsidRPr="00B81A0C">
        <w:t>первую</w:t>
      </w:r>
      <w:r w:rsidR="00B81A0C" w:rsidRPr="00B81A0C">
        <w:t xml:space="preserve"> </w:t>
      </w:r>
      <w:r w:rsidRPr="00B81A0C">
        <w:t>очередь</w:t>
      </w:r>
      <w:r w:rsidR="00B81A0C" w:rsidRPr="00B81A0C">
        <w:t xml:space="preserve"> </w:t>
      </w:r>
      <w:r w:rsidRPr="00B81A0C">
        <w:t>онлайн,</w:t>
      </w:r>
      <w:r w:rsidR="00B81A0C" w:rsidRPr="00B81A0C">
        <w:t xml:space="preserve"> </w:t>
      </w:r>
      <w:r w:rsidRPr="00B81A0C">
        <w:t>клиентская</w:t>
      </w:r>
      <w:r w:rsidR="00B81A0C" w:rsidRPr="00B81A0C">
        <w:t xml:space="preserve"> </w:t>
      </w:r>
      <w:r w:rsidRPr="00B81A0C">
        <w:t>база</w:t>
      </w:r>
      <w:r w:rsidR="00B81A0C" w:rsidRPr="00B81A0C">
        <w:t xml:space="preserve"> </w:t>
      </w:r>
      <w:r w:rsidRPr="00B81A0C">
        <w:t>материнской</w:t>
      </w:r>
      <w:r w:rsidR="00B81A0C" w:rsidRPr="00B81A0C">
        <w:t xml:space="preserve"> </w:t>
      </w:r>
      <w:r w:rsidRPr="00B81A0C">
        <w:t>группы,</w:t>
      </w:r>
      <w:r w:rsidR="00B81A0C" w:rsidRPr="00B81A0C">
        <w:t xml:space="preserve"> </w:t>
      </w:r>
      <w:r w:rsidRPr="00B81A0C">
        <w:t>контактность</w:t>
      </w:r>
      <w:r w:rsidR="00B81A0C" w:rsidRPr="00B81A0C">
        <w:t xml:space="preserve"> </w:t>
      </w:r>
      <w:r w:rsidRPr="00B81A0C">
        <w:t>которой</w:t>
      </w:r>
      <w:r w:rsidR="00B81A0C" w:rsidRPr="00B81A0C">
        <w:t xml:space="preserve"> </w:t>
      </w:r>
      <w:r w:rsidRPr="00B81A0C">
        <w:t>и</w:t>
      </w:r>
      <w:r w:rsidR="00B81A0C" w:rsidRPr="00B81A0C">
        <w:t xml:space="preserve"> </w:t>
      </w:r>
      <w:r w:rsidRPr="00B81A0C">
        <w:t>уровень</w:t>
      </w:r>
      <w:r w:rsidR="00B81A0C" w:rsidRPr="00B81A0C">
        <w:t xml:space="preserve"> </w:t>
      </w:r>
      <w:r w:rsidRPr="00B81A0C">
        <w:t>доверия</w:t>
      </w:r>
      <w:r w:rsidR="00B81A0C" w:rsidRPr="00B81A0C">
        <w:t xml:space="preserve"> </w:t>
      </w:r>
      <w:r w:rsidRPr="00B81A0C">
        <w:t>к</w:t>
      </w:r>
      <w:r w:rsidR="00B81A0C" w:rsidRPr="00B81A0C">
        <w:t xml:space="preserve"> </w:t>
      </w:r>
      <w:r w:rsidRPr="00B81A0C">
        <w:t>бренду</w:t>
      </w:r>
      <w:r w:rsidR="00B81A0C" w:rsidRPr="00B81A0C">
        <w:t xml:space="preserve"> </w:t>
      </w:r>
      <w:r w:rsidRPr="00B81A0C">
        <w:t>очень</w:t>
      </w:r>
      <w:r w:rsidR="00B81A0C" w:rsidRPr="00B81A0C">
        <w:t xml:space="preserve"> </w:t>
      </w:r>
      <w:r w:rsidRPr="00B81A0C">
        <w:t>высоки.</w:t>
      </w:r>
      <w:r w:rsidR="00B81A0C" w:rsidRPr="00B81A0C">
        <w:t xml:space="preserve"> </w:t>
      </w:r>
      <w:r w:rsidRPr="00B81A0C">
        <w:t>В</w:t>
      </w:r>
      <w:r w:rsidR="00B81A0C" w:rsidRPr="00B81A0C">
        <w:t xml:space="preserve"> </w:t>
      </w:r>
      <w:r w:rsidRPr="00B81A0C">
        <w:t>ПДС</w:t>
      </w:r>
      <w:r w:rsidR="00B81A0C" w:rsidRPr="00B81A0C">
        <w:t xml:space="preserve"> </w:t>
      </w:r>
      <w:r w:rsidRPr="00B81A0C">
        <w:t>же</w:t>
      </w:r>
      <w:r w:rsidR="00B81A0C" w:rsidRPr="00B81A0C">
        <w:t xml:space="preserve"> </w:t>
      </w:r>
      <w:r w:rsidRPr="00B81A0C">
        <w:t>выиграет</w:t>
      </w:r>
      <w:r w:rsidR="00B81A0C" w:rsidRPr="00B81A0C">
        <w:t xml:space="preserve"> </w:t>
      </w:r>
      <w:r w:rsidRPr="00B81A0C">
        <w:t>тот,</w:t>
      </w:r>
      <w:r w:rsidR="00B81A0C" w:rsidRPr="00B81A0C">
        <w:t xml:space="preserve"> </w:t>
      </w:r>
      <w:r w:rsidRPr="00B81A0C">
        <w:t>кто</w:t>
      </w:r>
      <w:r w:rsidR="00B81A0C" w:rsidRPr="00B81A0C">
        <w:t xml:space="preserve"> </w:t>
      </w:r>
      <w:r w:rsidRPr="00B81A0C">
        <w:t>кроме</w:t>
      </w:r>
      <w:r w:rsidR="00B81A0C" w:rsidRPr="00B81A0C">
        <w:t xml:space="preserve"> </w:t>
      </w:r>
      <w:r w:rsidRPr="00B81A0C">
        <w:t>стандартных</w:t>
      </w:r>
      <w:r w:rsidR="00B81A0C" w:rsidRPr="00B81A0C">
        <w:t xml:space="preserve"> </w:t>
      </w:r>
      <w:r w:rsidRPr="00B81A0C">
        <w:t>для</w:t>
      </w:r>
      <w:r w:rsidR="00B81A0C" w:rsidRPr="00B81A0C">
        <w:t xml:space="preserve"> </w:t>
      </w:r>
      <w:r w:rsidRPr="00B81A0C">
        <w:t>всех</w:t>
      </w:r>
      <w:r w:rsidR="00B81A0C" w:rsidRPr="00B81A0C">
        <w:t xml:space="preserve"> </w:t>
      </w:r>
      <w:r w:rsidRPr="00B81A0C">
        <w:t>бонусов</w:t>
      </w:r>
      <w:r w:rsidR="00B81A0C" w:rsidRPr="00B81A0C">
        <w:t xml:space="preserve"> </w:t>
      </w:r>
      <w:r w:rsidRPr="00B81A0C">
        <w:t>в</w:t>
      </w:r>
      <w:r w:rsidR="00B81A0C" w:rsidRPr="00B81A0C">
        <w:t xml:space="preserve"> </w:t>
      </w:r>
      <w:r w:rsidRPr="00B81A0C">
        <w:t>виде</w:t>
      </w:r>
      <w:r w:rsidR="00B81A0C" w:rsidRPr="00B81A0C">
        <w:t xml:space="preserve"> </w:t>
      </w:r>
      <w:r w:rsidRPr="00B81A0C">
        <w:t>софинансирования</w:t>
      </w:r>
      <w:r w:rsidR="00B81A0C" w:rsidRPr="00B81A0C">
        <w:t xml:space="preserve"> </w:t>
      </w:r>
      <w:r w:rsidRPr="00B81A0C">
        <w:t>и</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сможет</w:t>
      </w:r>
      <w:r w:rsidR="00B81A0C" w:rsidRPr="00B81A0C">
        <w:t xml:space="preserve"> </w:t>
      </w:r>
      <w:r w:rsidRPr="00B81A0C">
        <w:t>показывать</w:t>
      </w:r>
      <w:r w:rsidR="00B81A0C" w:rsidRPr="00B81A0C">
        <w:t xml:space="preserve"> </w:t>
      </w:r>
      <w:r w:rsidRPr="00B81A0C">
        <w:t>еще</w:t>
      </w:r>
      <w:r w:rsidR="00B81A0C" w:rsidRPr="00B81A0C">
        <w:t xml:space="preserve"> </w:t>
      </w:r>
      <w:r w:rsidRPr="00B81A0C">
        <w:t>и</w:t>
      </w:r>
      <w:r w:rsidR="00B81A0C" w:rsidRPr="00B81A0C">
        <w:t xml:space="preserve"> </w:t>
      </w:r>
      <w:r w:rsidRPr="00B81A0C">
        <w:t>значимые</w:t>
      </w:r>
      <w:r w:rsidR="00B81A0C" w:rsidRPr="00B81A0C">
        <w:t xml:space="preserve"> </w:t>
      </w:r>
      <w:r w:rsidRPr="00B81A0C">
        <w:t>результаты</w:t>
      </w:r>
      <w:r w:rsidR="00B81A0C" w:rsidRPr="00B81A0C">
        <w:t xml:space="preserve"> </w:t>
      </w:r>
      <w:r w:rsidRPr="00B81A0C">
        <w:t>по</w:t>
      </w:r>
      <w:r w:rsidR="00B81A0C" w:rsidRPr="00B81A0C">
        <w:t xml:space="preserve"> </w:t>
      </w:r>
      <w:r w:rsidRPr="00B81A0C">
        <w:t>доходности</w:t>
      </w:r>
      <w:r w:rsidR="00B81A0C" w:rsidRPr="00B81A0C">
        <w:t xml:space="preserve"> </w:t>
      </w:r>
      <w:r w:rsidRPr="00B81A0C">
        <w:t>инвестирования</w:t>
      </w:r>
      <w:r w:rsidR="00B81A0C" w:rsidRPr="00B81A0C">
        <w:t xml:space="preserve">», - </w:t>
      </w:r>
      <w:r w:rsidRPr="00B81A0C">
        <w:t>уверена</w:t>
      </w:r>
      <w:r w:rsidR="00B81A0C" w:rsidRPr="00B81A0C">
        <w:t xml:space="preserve"> </w:t>
      </w:r>
      <w:r w:rsidRPr="00B81A0C">
        <w:t>гендиректор</w:t>
      </w:r>
      <w:r w:rsidR="00B81A0C" w:rsidRPr="00B81A0C">
        <w:t xml:space="preserve"> </w:t>
      </w:r>
      <w:r w:rsidRPr="00B81A0C">
        <w:t>НПФ</w:t>
      </w:r>
      <w:r w:rsidR="00B81A0C" w:rsidRPr="00B81A0C">
        <w:t xml:space="preserve"> «</w:t>
      </w:r>
      <w:r w:rsidRPr="00B81A0C">
        <w:t>Альфа</w:t>
      </w:r>
      <w:r w:rsidR="00B81A0C" w:rsidRPr="00B81A0C">
        <w:t xml:space="preserve">» </w:t>
      </w:r>
      <w:r w:rsidRPr="00B81A0C">
        <w:t>Лариса</w:t>
      </w:r>
      <w:r w:rsidR="00B81A0C" w:rsidRPr="00B81A0C">
        <w:t xml:space="preserve"> </w:t>
      </w:r>
      <w:r w:rsidRPr="00B81A0C">
        <w:t>Горчаковская.</w:t>
      </w:r>
    </w:p>
    <w:p w14:paraId="51D08FAA" w14:textId="77777777" w:rsidR="0009105C" w:rsidRPr="00B81A0C" w:rsidRDefault="0009105C" w:rsidP="0009105C">
      <w:r w:rsidRPr="00B81A0C">
        <w:t>Вместе</w:t>
      </w:r>
      <w:r w:rsidR="00B81A0C" w:rsidRPr="00B81A0C">
        <w:t xml:space="preserve"> </w:t>
      </w:r>
      <w:r w:rsidRPr="00B81A0C">
        <w:t>с</w:t>
      </w:r>
      <w:r w:rsidR="00B81A0C" w:rsidRPr="00B81A0C">
        <w:t xml:space="preserve"> </w:t>
      </w:r>
      <w:r w:rsidRPr="00B81A0C">
        <w:t>тем</w:t>
      </w:r>
      <w:r w:rsidR="00B81A0C" w:rsidRPr="00B81A0C">
        <w:t xml:space="preserve"> </w:t>
      </w:r>
      <w:r w:rsidRPr="00B81A0C">
        <w:t>участники</w:t>
      </w:r>
      <w:r w:rsidR="00B81A0C" w:rsidRPr="00B81A0C">
        <w:t xml:space="preserve"> </w:t>
      </w:r>
      <w:r w:rsidRPr="00B81A0C">
        <w:t>пенсионного</w:t>
      </w:r>
      <w:r w:rsidR="00B81A0C" w:rsidRPr="00B81A0C">
        <w:t xml:space="preserve"> </w:t>
      </w:r>
      <w:r w:rsidRPr="00B81A0C">
        <w:t>рынка</w:t>
      </w:r>
      <w:r w:rsidR="00B81A0C" w:rsidRPr="00B81A0C">
        <w:t xml:space="preserve"> </w:t>
      </w:r>
      <w:r w:rsidRPr="00B81A0C">
        <w:t>считают,</w:t>
      </w:r>
      <w:r w:rsidR="00B81A0C" w:rsidRPr="00B81A0C">
        <w:t xml:space="preserve"> </w:t>
      </w:r>
      <w:r w:rsidRPr="00B81A0C">
        <w:t>что</w:t>
      </w:r>
      <w:r w:rsidR="00B81A0C" w:rsidRPr="00B81A0C">
        <w:t xml:space="preserve"> </w:t>
      </w:r>
      <w:r w:rsidRPr="00B81A0C">
        <w:t>новые</w:t>
      </w:r>
      <w:r w:rsidR="00B81A0C" w:rsidRPr="00B81A0C">
        <w:t xml:space="preserve"> </w:t>
      </w:r>
      <w:r w:rsidRPr="00B81A0C">
        <w:t>игроки</w:t>
      </w:r>
      <w:r w:rsidR="00B81A0C" w:rsidRPr="00B81A0C">
        <w:t xml:space="preserve"> </w:t>
      </w:r>
      <w:r w:rsidRPr="00B81A0C">
        <w:t>недооценивают</w:t>
      </w:r>
      <w:r w:rsidR="00B81A0C" w:rsidRPr="00B81A0C">
        <w:t xml:space="preserve"> </w:t>
      </w:r>
      <w:r w:rsidRPr="00B81A0C">
        <w:t>затраты</w:t>
      </w:r>
      <w:r w:rsidR="00B81A0C" w:rsidRPr="00B81A0C">
        <w:t xml:space="preserve"> </w:t>
      </w:r>
      <w:r w:rsidRPr="00B81A0C">
        <w:t>на</w:t>
      </w:r>
      <w:r w:rsidR="00B81A0C" w:rsidRPr="00B81A0C">
        <w:t xml:space="preserve"> </w:t>
      </w:r>
      <w:r w:rsidRPr="00B81A0C">
        <w:t>ведение</w:t>
      </w:r>
      <w:r w:rsidR="00B81A0C" w:rsidRPr="00B81A0C">
        <w:t xml:space="preserve"> </w:t>
      </w:r>
      <w:r w:rsidRPr="00B81A0C">
        <w:t>бизнеса.</w:t>
      </w:r>
      <w:r w:rsidR="00B81A0C" w:rsidRPr="00B81A0C">
        <w:t xml:space="preserve"> «</w:t>
      </w:r>
      <w:r w:rsidRPr="00B81A0C">
        <w:t>Без</w:t>
      </w:r>
      <w:r w:rsidR="00B81A0C" w:rsidRPr="00B81A0C">
        <w:t xml:space="preserve"> </w:t>
      </w:r>
      <w:r w:rsidRPr="00B81A0C">
        <w:t>расходов</w:t>
      </w:r>
      <w:r w:rsidR="00B81A0C" w:rsidRPr="00B81A0C">
        <w:t xml:space="preserve"> </w:t>
      </w:r>
      <w:r w:rsidRPr="00B81A0C">
        <w:t>на</w:t>
      </w:r>
      <w:r w:rsidR="00B81A0C" w:rsidRPr="00B81A0C">
        <w:t xml:space="preserve"> </w:t>
      </w:r>
      <w:r w:rsidRPr="00B81A0C">
        <w:t>капитал</w:t>
      </w:r>
      <w:r w:rsidR="00B81A0C" w:rsidRPr="00B81A0C">
        <w:t xml:space="preserve"> </w:t>
      </w:r>
      <w:r w:rsidRPr="00B81A0C">
        <w:t>CAPEX</w:t>
      </w:r>
      <w:r w:rsidR="00B81A0C" w:rsidRPr="00B81A0C">
        <w:t xml:space="preserve"> </w:t>
      </w:r>
      <w:r w:rsidRPr="00B81A0C">
        <w:t>на</w:t>
      </w:r>
      <w:r w:rsidR="00B81A0C" w:rsidRPr="00B81A0C">
        <w:t xml:space="preserve"> </w:t>
      </w:r>
      <w:r w:rsidRPr="00B81A0C">
        <w:t>создание</w:t>
      </w:r>
      <w:r w:rsidR="00B81A0C" w:rsidRPr="00B81A0C">
        <w:t xml:space="preserve"> </w:t>
      </w:r>
      <w:r w:rsidRPr="00B81A0C">
        <w:t>НПФ</w:t>
      </w:r>
      <w:r w:rsidR="00B81A0C" w:rsidRPr="00B81A0C">
        <w:t xml:space="preserve"> </w:t>
      </w:r>
      <w:r w:rsidRPr="00B81A0C">
        <w:t>с</w:t>
      </w:r>
      <w:r w:rsidR="00B81A0C" w:rsidRPr="00B81A0C">
        <w:t xml:space="preserve"> </w:t>
      </w:r>
      <w:r w:rsidRPr="00B81A0C">
        <w:t>нуля</w:t>
      </w:r>
      <w:r w:rsidR="00B81A0C" w:rsidRPr="00B81A0C">
        <w:t xml:space="preserve"> </w:t>
      </w:r>
      <w:r w:rsidRPr="00B81A0C">
        <w:t>составляет</w:t>
      </w:r>
      <w:r w:rsidR="00B81A0C" w:rsidRPr="00B81A0C">
        <w:t xml:space="preserve"> </w:t>
      </w:r>
      <w:r w:rsidRPr="00B81A0C">
        <w:t>не</w:t>
      </w:r>
      <w:r w:rsidR="00B81A0C" w:rsidRPr="00B81A0C">
        <w:t xml:space="preserve"> </w:t>
      </w:r>
      <w:r w:rsidRPr="00B81A0C">
        <w:t>ниже</w:t>
      </w:r>
      <w:r w:rsidR="00B81A0C" w:rsidRPr="00B81A0C">
        <w:t xml:space="preserve"> </w:t>
      </w:r>
      <w:r w:rsidRPr="00B81A0C">
        <w:t>200</w:t>
      </w:r>
      <w:r w:rsidR="00B81A0C" w:rsidRPr="00B81A0C">
        <w:t>-</w:t>
      </w:r>
      <w:r w:rsidRPr="00B81A0C">
        <w:t>300</w:t>
      </w:r>
      <w:r w:rsidR="00B81A0C" w:rsidRPr="00B81A0C">
        <w:t xml:space="preserve"> </w:t>
      </w:r>
      <w:r w:rsidRPr="00B81A0C">
        <w:t>млн</w:t>
      </w:r>
      <w:r w:rsidR="00B81A0C" w:rsidRPr="00B81A0C">
        <w:t xml:space="preserve"> </w:t>
      </w:r>
      <w:r w:rsidRPr="00B81A0C">
        <w:t>руб.</w:t>
      </w:r>
      <w:r w:rsidR="00B81A0C" w:rsidRPr="00B81A0C">
        <w:t xml:space="preserve"> </w:t>
      </w:r>
      <w:r w:rsidRPr="00B81A0C">
        <w:t>Ежегодный</w:t>
      </w:r>
      <w:r w:rsidR="00B81A0C" w:rsidRPr="00B81A0C">
        <w:t xml:space="preserve"> </w:t>
      </w:r>
      <w:r w:rsidRPr="00B81A0C">
        <w:t>OPEX</w:t>
      </w:r>
      <w:r w:rsidR="00B81A0C" w:rsidRPr="00B81A0C">
        <w:t xml:space="preserve"> - </w:t>
      </w:r>
      <w:r w:rsidRPr="00B81A0C">
        <w:t>еще</w:t>
      </w:r>
      <w:r w:rsidR="00B81A0C" w:rsidRPr="00B81A0C">
        <w:t xml:space="preserve"> </w:t>
      </w:r>
      <w:r w:rsidRPr="00B81A0C">
        <w:t>150</w:t>
      </w:r>
      <w:r w:rsidR="00B81A0C" w:rsidRPr="00B81A0C">
        <w:t>-</w:t>
      </w:r>
      <w:r w:rsidRPr="00B81A0C">
        <w:t>200</w:t>
      </w:r>
      <w:r w:rsidR="00B81A0C" w:rsidRPr="00B81A0C">
        <w:t xml:space="preserve"> </w:t>
      </w:r>
      <w:r w:rsidRPr="00B81A0C">
        <w:t>млн</w:t>
      </w:r>
      <w:r w:rsidR="00B81A0C" w:rsidRPr="00B81A0C">
        <w:t xml:space="preserve"> </w:t>
      </w:r>
      <w:r w:rsidRPr="00B81A0C">
        <w:t>руб.,</w:t>
      </w:r>
      <w:r w:rsidR="00B81A0C" w:rsidRPr="00B81A0C">
        <w:t xml:space="preserve"> </w:t>
      </w:r>
      <w:r w:rsidRPr="00B81A0C">
        <w:t>причем</w:t>
      </w:r>
      <w:r w:rsidR="00B81A0C" w:rsidRPr="00B81A0C">
        <w:t xml:space="preserve"> </w:t>
      </w:r>
      <w:r w:rsidRPr="00B81A0C">
        <w:t>вне</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объема</w:t>
      </w:r>
      <w:r w:rsidR="00B81A0C" w:rsidRPr="00B81A0C">
        <w:t xml:space="preserve"> </w:t>
      </w:r>
      <w:r w:rsidRPr="00B81A0C">
        <w:t>бизнеса</w:t>
      </w:r>
      <w:r w:rsidR="00B81A0C" w:rsidRPr="00B81A0C">
        <w:t xml:space="preserve">», - </w:t>
      </w:r>
      <w:r w:rsidRPr="00B81A0C">
        <w:t>оценивает</w:t>
      </w:r>
      <w:r w:rsidR="00B81A0C" w:rsidRPr="00B81A0C">
        <w:t xml:space="preserve"> </w:t>
      </w:r>
      <w:r w:rsidRPr="00B81A0C">
        <w:rPr>
          <w:b/>
        </w:rPr>
        <w:t>Аркадий</w:t>
      </w:r>
      <w:r w:rsidR="00B81A0C" w:rsidRPr="00B81A0C">
        <w:rPr>
          <w:b/>
        </w:rPr>
        <w:t xml:space="preserve"> </w:t>
      </w:r>
      <w:r w:rsidRPr="00B81A0C">
        <w:rPr>
          <w:b/>
        </w:rPr>
        <w:t>Недбай</w:t>
      </w:r>
      <w:r w:rsidRPr="00B81A0C">
        <w:t>.</w:t>
      </w:r>
    </w:p>
    <w:p w14:paraId="49243CDB" w14:textId="77777777" w:rsidR="0009105C" w:rsidRPr="00B81A0C" w:rsidRDefault="0009105C" w:rsidP="0009105C">
      <w:r w:rsidRPr="00B81A0C">
        <w:t>Однако</w:t>
      </w:r>
      <w:r w:rsidR="00B81A0C" w:rsidRPr="00B81A0C">
        <w:t xml:space="preserve"> </w:t>
      </w:r>
      <w:r w:rsidRPr="00B81A0C">
        <w:t>есть</w:t>
      </w:r>
      <w:r w:rsidR="00B81A0C" w:rsidRPr="00B81A0C">
        <w:t xml:space="preserve"> </w:t>
      </w:r>
      <w:r w:rsidRPr="00B81A0C">
        <w:t>и</w:t>
      </w:r>
      <w:r w:rsidR="00B81A0C" w:rsidRPr="00B81A0C">
        <w:t xml:space="preserve"> </w:t>
      </w:r>
      <w:r w:rsidRPr="00B81A0C">
        <w:t>общие</w:t>
      </w:r>
      <w:r w:rsidR="00B81A0C" w:rsidRPr="00B81A0C">
        <w:t xml:space="preserve"> </w:t>
      </w:r>
      <w:r w:rsidRPr="00B81A0C">
        <w:t>трудности,</w:t>
      </w:r>
      <w:r w:rsidR="00B81A0C" w:rsidRPr="00B81A0C">
        <w:t xml:space="preserve"> </w:t>
      </w:r>
      <w:r w:rsidRPr="00B81A0C">
        <w:t>которые</w:t>
      </w:r>
      <w:r w:rsidR="00B81A0C" w:rsidRPr="00B81A0C">
        <w:t xml:space="preserve"> </w:t>
      </w:r>
      <w:r w:rsidRPr="00B81A0C">
        <w:t>вынуждены</w:t>
      </w:r>
      <w:r w:rsidR="00B81A0C" w:rsidRPr="00B81A0C">
        <w:t xml:space="preserve"> </w:t>
      </w:r>
      <w:r w:rsidRPr="00B81A0C">
        <w:t>преодолевать</w:t>
      </w:r>
      <w:r w:rsidR="00B81A0C" w:rsidRPr="00B81A0C">
        <w:t xml:space="preserve"> </w:t>
      </w:r>
      <w:r w:rsidRPr="00B81A0C">
        <w:t>и</w:t>
      </w:r>
      <w:r w:rsidR="00B81A0C" w:rsidRPr="00B81A0C">
        <w:t xml:space="preserve"> </w:t>
      </w:r>
      <w:r w:rsidRPr="00B81A0C">
        <w:t>новые,</w:t>
      </w:r>
      <w:r w:rsidR="00B81A0C" w:rsidRPr="00B81A0C">
        <w:t xml:space="preserve"> </w:t>
      </w:r>
      <w:r w:rsidRPr="00B81A0C">
        <w:t>и</w:t>
      </w:r>
      <w:r w:rsidR="00B81A0C" w:rsidRPr="00B81A0C">
        <w:t xml:space="preserve"> «</w:t>
      </w:r>
      <w:r w:rsidRPr="00B81A0C">
        <w:t>старые</w:t>
      </w:r>
      <w:r w:rsidR="00B81A0C" w:rsidRPr="00B81A0C">
        <w:t xml:space="preserve">» </w:t>
      </w:r>
      <w:r w:rsidRPr="00B81A0C">
        <w:t>участники</w:t>
      </w:r>
      <w:r w:rsidR="00B81A0C" w:rsidRPr="00B81A0C">
        <w:t xml:space="preserve"> </w:t>
      </w:r>
      <w:r w:rsidRPr="00B81A0C">
        <w:t>рынка.</w:t>
      </w:r>
      <w:r w:rsidR="00B81A0C" w:rsidRPr="00B81A0C">
        <w:t xml:space="preserve"> </w:t>
      </w:r>
      <w:r w:rsidRPr="00B81A0C">
        <w:t>Рисками</w:t>
      </w:r>
      <w:r w:rsidR="00B81A0C" w:rsidRPr="00B81A0C">
        <w:t xml:space="preserve"> </w:t>
      </w:r>
      <w:r w:rsidRPr="00B81A0C">
        <w:t>ПДС</w:t>
      </w:r>
      <w:r w:rsidR="00B81A0C" w:rsidRPr="00B81A0C">
        <w:t xml:space="preserve"> </w:t>
      </w:r>
      <w:r w:rsidRPr="00B81A0C">
        <w:t>является</w:t>
      </w:r>
      <w:r w:rsidR="00B81A0C" w:rsidRPr="00B81A0C">
        <w:t xml:space="preserve"> </w:t>
      </w:r>
      <w:r w:rsidRPr="00B81A0C">
        <w:t>невысокая</w:t>
      </w:r>
      <w:r w:rsidR="00B81A0C" w:rsidRPr="00B81A0C">
        <w:t xml:space="preserve"> </w:t>
      </w:r>
      <w:r w:rsidRPr="00B81A0C">
        <w:t>склонность</w:t>
      </w:r>
      <w:r w:rsidR="00B81A0C" w:rsidRPr="00B81A0C">
        <w:t xml:space="preserve"> </w:t>
      </w:r>
      <w:r w:rsidRPr="00B81A0C">
        <w:t>населения</w:t>
      </w:r>
      <w:r w:rsidR="00B81A0C" w:rsidRPr="00B81A0C">
        <w:t xml:space="preserve"> </w:t>
      </w:r>
      <w:r w:rsidRPr="00B81A0C">
        <w:t>к</w:t>
      </w:r>
      <w:r w:rsidR="00B81A0C" w:rsidRPr="00B81A0C">
        <w:t xml:space="preserve"> </w:t>
      </w:r>
      <w:r w:rsidRPr="00B81A0C">
        <w:t>долгосрочным</w:t>
      </w:r>
      <w:r w:rsidR="00B81A0C" w:rsidRPr="00B81A0C">
        <w:t xml:space="preserve"> </w:t>
      </w:r>
      <w:r w:rsidRPr="00B81A0C">
        <w:t>инвестициям,</w:t>
      </w:r>
      <w:r w:rsidR="00B81A0C" w:rsidRPr="00B81A0C">
        <w:t xml:space="preserve"> </w:t>
      </w:r>
      <w:r w:rsidRPr="00B81A0C">
        <w:t>так</w:t>
      </w:r>
      <w:r w:rsidR="00B81A0C" w:rsidRPr="00B81A0C">
        <w:t xml:space="preserve"> </w:t>
      </w:r>
      <w:r w:rsidRPr="00B81A0C">
        <w:t>как</w:t>
      </w:r>
      <w:r w:rsidR="00B81A0C" w:rsidRPr="00B81A0C">
        <w:t xml:space="preserve"> </w:t>
      </w:r>
      <w:r w:rsidRPr="00B81A0C">
        <w:t>страхи</w:t>
      </w:r>
      <w:r w:rsidR="00B81A0C" w:rsidRPr="00B81A0C">
        <w:t xml:space="preserve"> </w:t>
      </w:r>
      <w:r w:rsidRPr="00B81A0C">
        <w:t>новых</w:t>
      </w:r>
      <w:r w:rsidR="00B81A0C" w:rsidRPr="00B81A0C">
        <w:t xml:space="preserve"> </w:t>
      </w:r>
      <w:r w:rsidRPr="00B81A0C">
        <w:t>структурных</w:t>
      </w:r>
      <w:r w:rsidR="00B81A0C" w:rsidRPr="00B81A0C">
        <w:t xml:space="preserve"> </w:t>
      </w:r>
      <w:r w:rsidRPr="00B81A0C">
        <w:t>кризисов</w:t>
      </w:r>
      <w:r w:rsidR="00B81A0C" w:rsidRPr="00B81A0C">
        <w:t xml:space="preserve"> </w:t>
      </w:r>
      <w:r w:rsidRPr="00B81A0C">
        <w:t>превышают</w:t>
      </w:r>
      <w:r w:rsidR="00B81A0C" w:rsidRPr="00B81A0C">
        <w:t xml:space="preserve"> </w:t>
      </w:r>
      <w:r w:rsidRPr="00B81A0C">
        <w:t>желание</w:t>
      </w:r>
      <w:r w:rsidR="00B81A0C" w:rsidRPr="00B81A0C">
        <w:t xml:space="preserve"> «</w:t>
      </w:r>
      <w:r w:rsidRPr="00B81A0C">
        <w:t>заработать</w:t>
      </w:r>
      <w:r w:rsidR="00B81A0C" w:rsidRPr="00B81A0C">
        <w:t>»</w:t>
      </w:r>
      <w:r w:rsidRPr="00B81A0C">
        <w:t>.</w:t>
      </w:r>
      <w:r w:rsidR="00B81A0C" w:rsidRPr="00B81A0C">
        <w:t xml:space="preserve"> </w:t>
      </w:r>
      <w:r w:rsidRPr="00B81A0C">
        <w:t>Да</w:t>
      </w:r>
      <w:r w:rsidR="00B81A0C" w:rsidRPr="00B81A0C">
        <w:t xml:space="preserve"> </w:t>
      </w:r>
      <w:r w:rsidRPr="00B81A0C">
        <w:t>и</w:t>
      </w:r>
      <w:r w:rsidR="00B81A0C" w:rsidRPr="00B81A0C">
        <w:t xml:space="preserve"> </w:t>
      </w:r>
      <w:r w:rsidRPr="00B81A0C">
        <w:t>ряд</w:t>
      </w:r>
      <w:r w:rsidR="00B81A0C" w:rsidRPr="00B81A0C">
        <w:t xml:space="preserve"> </w:t>
      </w:r>
      <w:r w:rsidRPr="00B81A0C">
        <w:t>фондов</w:t>
      </w:r>
      <w:r w:rsidR="00B81A0C" w:rsidRPr="00B81A0C">
        <w:t xml:space="preserve"> </w:t>
      </w:r>
      <w:r w:rsidRPr="00B81A0C">
        <w:t>не</w:t>
      </w:r>
      <w:r w:rsidR="00B81A0C" w:rsidRPr="00B81A0C">
        <w:t xml:space="preserve"> </w:t>
      </w:r>
      <w:r w:rsidRPr="00B81A0C">
        <w:t>спешат</w:t>
      </w:r>
      <w:r w:rsidR="00B81A0C" w:rsidRPr="00B81A0C">
        <w:t xml:space="preserve"> </w:t>
      </w:r>
      <w:r w:rsidRPr="00B81A0C">
        <w:t>с</w:t>
      </w:r>
      <w:r w:rsidR="00B81A0C" w:rsidRPr="00B81A0C">
        <w:t xml:space="preserve"> </w:t>
      </w:r>
      <w:r w:rsidRPr="00B81A0C">
        <w:t>активной</w:t>
      </w:r>
      <w:r w:rsidR="00B81A0C" w:rsidRPr="00B81A0C">
        <w:t xml:space="preserve"> </w:t>
      </w:r>
      <w:r w:rsidRPr="00B81A0C">
        <w:t>реализацией</w:t>
      </w:r>
      <w:r w:rsidR="00B81A0C" w:rsidRPr="00B81A0C">
        <w:t xml:space="preserve"> </w:t>
      </w:r>
      <w:r w:rsidRPr="00B81A0C">
        <w:t>программы</w:t>
      </w:r>
      <w:r w:rsidR="00B81A0C" w:rsidRPr="00B81A0C">
        <w:t xml:space="preserve"> </w:t>
      </w:r>
      <w:r w:rsidRPr="00B81A0C">
        <w:t>ПДС,</w:t>
      </w:r>
      <w:r w:rsidR="00B81A0C" w:rsidRPr="00B81A0C">
        <w:t xml:space="preserve"> </w:t>
      </w:r>
      <w:r w:rsidRPr="00B81A0C">
        <w:t>чтобы</w:t>
      </w:r>
      <w:r w:rsidR="00B81A0C" w:rsidRPr="00B81A0C">
        <w:t xml:space="preserve"> «</w:t>
      </w:r>
      <w:r w:rsidRPr="00B81A0C">
        <w:t>избежать</w:t>
      </w:r>
      <w:r w:rsidR="00B81A0C" w:rsidRPr="00B81A0C">
        <w:t xml:space="preserve"> </w:t>
      </w:r>
      <w:r w:rsidRPr="00B81A0C">
        <w:t>ошибок</w:t>
      </w:r>
      <w:r w:rsidR="00B81A0C" w:rsidRPr="00B81A0C">
        <w:t xml:space="preserve"> </w:t>
      </w:r>
      <w:r w:rsidRPr="00B81A0C">
        <w:t>недостаточной</w:t>
      </w:r>
      <w:r w:rsidR="00B81A0C" w:rsidRPr="00B81A0C">
        <w:t xml:space="preserve"> </w:t>
      </w:r>
      <w:r w:rsidRPr="00B81A0C">
        <w:t>проработки</w:t>
      </w:r>
      <w:r w:rsidR="00B81A0C" w:rsidRPr="00B81A0C">
        <w:t xml:space="preserve"> </w:t>
      </w:r>
      <w:r w:rsidRPr="00B81A0C">
        <w:t>процессов</w:t>
      </w:r>
      <w:r w:rsidR="00B81A0C" w:rsidRPr="00B81A0C">
        <w:t xml:space="preserve"> </w:t>
      </w:r>
      <w:r w:rsidRPr="00B81A0C">
        <w:t>внутри</w:t>
      </w:r>
      <w:r w:rsidR="00B81A0C" w:rsidRPr="00B81A0C">
        <w:t xml:space="preserve"> </w:t>
      </w:r>
      <w:r w:rsidRPr="00B81A0C">
        <w:t>фонда,</w:t>
      </w:r>
      <w:r w:rsidR="00B81A0C" w:rsidRPr="00B81A0C">
        <w:t xml:space="preserve"> </w:t>
      </w:r>
      <w:r w:rsidRPr="00B81A0C">
        <w:t>с</w:t>
      </w:r>
      <w:r w:rsidR="00B81A0C" w:rsidRPr="00B81A0C">
        <w:t xml:space="preserve"> </w:t>
      </w:r>
      <w:r w:rsidRPr="00B81A0C">
        <w:t>целью</w:t>
      </w:r>
      <w:r w:rsidR="00B81A0C" w:rsidRPr="00B81A0C">
        <w:t xml:space="preserve"> </w:t>
      </w:r>
      <w:r w:rsidRPr="00B81A0C">
        <w:t>потом</w:t>
      </w:r>
      <w:r w:rsidR="00B81A0C" w:rsidRPr="00B81A0C">
        <w:t xml:space="preserve"> </w:t>
      </w:r>
      <w:r w:rsidRPr="00B81A0C">
        <w:t>адаптировать</w:t>
      </w:r>
      <w:r w:rsidR="00B81A0C" w:rsidRPr="00B81A0C">
        <w:t xml:space="preserve"> </w:t>
      </w:r>
      <w:r w:rsidRPr="00B81A0C">
        <w:t>свои</w:t>
      </w:r>
      <w:r w:rsidR="00B81A0C" w:rsidRPr="00B81A0C">
        <w:t xml:space="preserve"> </w:t>
      </w:r>
      <w:r w:rsidRPr="00B81A0C">
        <w:t>процессы</w:t>
      </w:r>
      <w:r w:rsidR="00B81A0C" w:rsidRPr="00B81A0C">
        <w:t xml:space="preserve"> </w:t>
      </w:r>
      <w:r w:rsidRPr="00B81A0C">
        <w:t>под</w:t>
      </w:r>
      <w:r w:rsidR="00B81A0C" w:rsidRPr="00B81A0C">
        <w:t xml:space="preserve"> </w:t>
      </w:r>
      <w:r w:rsidRPr="00B81A0C">
        <w:t>уже</w:t>
      </w:r>
      <w:r w:rsidR="00B81A0C" w:rsidRPr="00B81A0C">
        <w:t xml:space="preserve"> </w:t>
      </w:r>
      <w:r w:rsidRPr="00B81A0C">
        <w:t>существующие</w:t>
      </w:r>
      <w:r w:rsidR="00B81A0C" w:rsidRPr="00B81A0C">
        <w:t xml:space="preserve"> </w:t>
      </w:r>
      <w:r w:rsidRPr="00B81A0C">
        <w:t>примеры</w:t>
      </w:r>
      <w:r w:rsidR="00B81A0C" w:rsidRPr="00B81A0C">
        <w:t xml:space="preserve"> </w:t>
      </w:r>
      <w:r w:rsidRPr="00B81A0C">
        <w:t>на</w:t>
      </w:r>
      <w:r w:rsidR="00B81A0C" w:rsidRPr="00B81A0C">
        <w:t xml:space="preserve"> </w:t>
      </w:r>
      <w:r w:rsidRPr="00B81A0C">
        <w:t>рынке</w:t>
      </w:r>
      <w:r w:rsidR="00B81A0C" w:rsidRPr="00B81A0C">
        <w:t>»</w:t>
      </w:r>
      <w:r w:rsidRPr="00B81A0C">
        <w:t>,</w:t>
      </w:r>
      <w:r w:rsidR="00B81A0C" w:rsidRPr="00B81A0C">
        <w:t xml:space="preserve"> </w:t>
      </w:r>
      <w:r w:rsidRPr="00B81A0C">
        <w:t>признает</w:t>
      </w:r>
      <w:r w:rsidR="00B81A0C" w:rsidRPr="00B81A0C">
        <w:t xml:space="preserve"> </w:t>
      </w:r>
      <w:r w:rsidRPr="00B81A0C">
        <w:t>директор</w:t>
      </w:r>
      <w:r w:rsidR="00B81A0C" w:rsidRPr="00B81A0C">
        <w:t xml:space="preserve"> </w:t>
      </w:r>
      <w:r w:rsidRPr="00B81A0C">
        <w:t>рейтингов</w:t>
      </w:r>
      <w:r w:rsidR="00B81A0C" w:rsidRPr="00B81A0C">
        <w:t xml:space="preserve"> </w:t>
      </w:r>
      <w:r w:rsidRPr="00B81A0C">
        <w:t>финансовых</w:t>
      </w:r>
      <w:r w:rsidR="00B81A0C" w:rsidRPr="00B81A0C">
        <w:t xml:space="preserve"> </w:t>
      </w:r>
      <w:r w:rsidRPr="00B81A0C">
        <w:t>институтов</w:t>
      </w:r>
      <w:r w:rsidR="00B81A0C" w:rsidRPr="00B81A0C">
        <w:t xml:space="preserve"> </w:t>
      </w:r>
      <w:r w:rsidRPr="00B81A0C">
        <w:t>рейтинговой</w:t>
      </w:r>
      <w:r w:rsidR="00B81A0C" w:rsidRPr="00B81A0C">
        <w:t xml:space="preserve"> </w:t>
      </w:r>
      <w:r w:rsidRPr="00B81A0C">
        <w:t>службы</w:t>
      </w:r>
      <w:r w:rsidR="00B81A0C" w:rsidRPr="00B81A0C">
        <w:t xml:space="preserve"> </w:t>
      </w:r>
      <w:r w:rsidRPr="00B81A0C">
        <w:t>НРА</w:t>
      </w:r>
      <w:r w:rsidR="00B81A0C" w:rsidRPr="00B81A0C">
        <w:t xml:space="preserve"> </w:t>
      </w:r>
      <w:r w:rsidRPr="00B81A0C">
        <w:t>Елена</w:t>
      </w:r>
      <w:r w:rsidR="00B81A0C" w:rsidRPr="00B81A0C">
        <w:t xml:space="preserve"> </w:t>
      </w:r>
      <w:r w:rsidRPr="00B81A0C">
        <w:t>Фивейская.</w:t>
      </w:r>
    </w:p>
    <w:p w14:paraId="0E3F7E12" w14:textId="77777777" w:rsidR="0009105C" w:rsidRPr="00B81A0C" w:rsidRDefault="0009105C" w:rsidP="0009105C">
      <w:r w:rsidRPr="00B81A0C">
        <w:lastRenderedPageBreak/>
        <w:t>При</w:t>
      </w:r>
      <w:r w:rsidR="00B81A0C" w:rsidRPr="00B81A0C">
        <w:t xml:space="preserve"> </w:t>
      </w:r>
      <w:r w:rsidRPr="00B81A0C">
        <w:t>этом</w:t>
      </w:r>
      <w:r w:rsidR="00B81A0C" w:rsidRPr="00B81A0C">
        <w:t xml:space="preserve"> </w:t>
      </w:r>
      <w:r w:rsidRPr="00B81A0C">
        <w:t>программа</w:t>
      </w:r>
      <w:r w:rsidR="00B81A0C" w:rsidRPr="00B81A0C">
        <w:t xml:space="preserve"> </w:t>
      </w:r>
      <w:r w:rsidRPr="00B81A0C">
        <w:t>воспринимается</w:t>
      </w:r>
      <w:r w:rsidR="00B81A0C" w:rsidRPr="00B81A0C">
        <w:t xml:space="preserve"> </w:t>
      </w:r>
      <w:r w:rsidRPr="00B81A0C">
        <w:t>россиянами</w:t>
      </w:r>
      <w:r w:rsidR="00B81A0C" w:rsidRPr="00B81A0C">
        <w:t xml:space="preserve"> </w:t>
      </w:r>
      <w:r w:rsidRPr="00B81A0C">
        <w:t>сложнее,</w:t>
      </w:r>
      <w:r w:rsidR="00B81A0C" w:rsidRPr="00B81A0C">
        <w:t xml:space="preserve"> </w:t>
      </w:r>
      <w:r w:rsidRPr="00B81A0C">
        <w:t>чем</w:t>
      </w:r>
      <w:r w:rsidR="00B81A0C" w:rsidRPr="00B81A0C">
        <w:t xml:space="preserve"> </w:t>
      </w:r>
      <w:r w:rsidRPr="00B81A0C">
        <w:t>ожидалось,</w:t>
      </w:r>
      <w:r w:rsidR="00B81A0C" w:rsidRPr="00B81A0C">
        <w:t xml:space="preserve"> </w:t>
      </w:r>
      <w:r w:rsidRPr="00B81A0C">
        <w:t>к</w:t>
      </w:r>
      <w:r w:rsidR="00B81A0C" w:rsidRPr="00B81A0C">
        <w:t xml:space="preserve"> </w:t>
      </w:r>
      <w:r w:rsidRPr="00B81A0C">
        <w:t>тому</w:t>
      </w:r>
      <w:r w:rsidR="00B81A0C" w:rsidRPr="00B81A0C">
        <w:t xml:space="preserve"> </w:t>
      </w:r>
      <w:r w:rsidRPr="00B81A0C">
        <w:t>же</w:t>
      </w:r>
      <w:r w:rsidR="00B81A0C" w:rsidRPr="00B81A0C">
        <w:t xml:space="preserve"> </w:t>
      </w:r>
      <w:r w:rsidRPr="00B81A0C">
        <w:t>остаются</w:t>
      </w:r>
      <w:r w:rsidR="00B81A0C" w:rsidRPr="00B81A0C">
        <w:t xml:space="preserve"> </w:t>
      </w:r>
      <w:r w:rsidRPr="00B81A0C">
        <w:t>и</w:t>
      </w:r>
      <w:r w:rsidR="00B81A0C" w:rsidRPr="00B81A0C">
        <w:t xml:space="preserve"> </w:t>
      </w:r>
      <w:r w:rsidRPr="00B81A0C">
        <w:t>регуляторные</w:t>
      </w:r>
      <w:r w:rsidR="00B81A0C" w:rsidRPr="00B81A0C">
        <w:t xml:space="preserve"> </w:t>
      </w:r>
      <w:r w:rsidRPr="00B81A0C">
        <w:t>барьеры</w:t>
      </w:r>
      <w:r w:rsidR="00B81A0C" w:rsidRPr="00B81A0C">
        <w:t xml:space="preserve"> </w:t>
      </w:r>
      <w:r w:rsidRPr="00B81A0C">
        <w:t>(см.</w:t>
      </w:r>
      <w:r w:rsidR="00B81A0C" w:rsidRPr="00B81A0C">
        <w:t xml:space="preserve"> «</w:t>
      </w:r>
      <w:r w:rsidRPr="00B81A0C">
        <w:t>Ъ</w:t>
      </w:r>
      <w:r w:rsidR="00B81A0C" w:rsidRPr="00B81A0C">
        <w:t xml:space="preserve">» </w:t>
      </w:r>
      <w:r w:rsidRPr="00B81A0C">
        <w:t>от</w:t>
      </w:r>
      <w:r w:rsidR="00B81A0C" w:rsidRPr="00B81A0C">
        <w:t xml:space="preserve"> </w:t>
      </w:r>
      <w:r w:rsidRPr="00B81A0C">
        <w:t>25</w:t>
      </w:r>
      <w:r w:rsidR="00B81A0C" w:rsidRPr="00B81A0C">
        <w:t xml:space="preserve"> </w:t>
      </w:r>
      <w:r w:rsidRPr="00B81A0C">
        <w:t>июля).</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очень</w:t>
      </w:r>
      <w:r w:rsidR="00B81A0C" w:rsidRPr="00B81A0C">
        <w:t xml:space="preserve"> </w:t>
      </w:r>
      <w:r w:rsidRPr="00B81A0C">
        <w:t>много</w:t>
      </w:r>
      <w:r w:rsidR="00B81A0C" w:rsidRPr="00B81A0C">
        <w:t xml:space="preserve"> </w:t>
      </w:r>
      <w:r w:rsidRPr="00B81A0C">
        <w:t>нюансов.</w:t>
      </w:r>
      <w:r w:rsidR="00B81A0C" w:rsidRPr="00B81A0C">
        <w:t xml:space="preserve"> </w:t>
      </w:r>
      <w:r w:rsidRPr="00B81A0C">
        <w:t>Есть</w:t>
      </w:r>
      <w:r w:rsidR="00B81A0C" w:rsidRPr="00B81A0C">
        <w:t xml:space="preserve"> </w:t>
      </w:r>
      <w:r w:rsidRPr="00B81A0C">
        <w:t>личный</w:t>
      </w:r>
      <w:r w:rsidR="00B81A0C" w:rsidRPr="00B81A0C">
        <w:t xml:space="preserve"> </w:t>
      </w:r>
      <w:r w:rsidRPr="00B81A0C">
        <w:t>взнос,</w:t>
      </w:r>
      <w:r w:rsidR="00B81A0C" w:rsidRPr="00B81A0C">
        <w:t xml:space="preserve"> </w:t>
      </w:r>
      <w:r w:rsidRPr="00B81A0C">
        <w:t>есть</w:t>
      </w:r>
      <w:r w:rsidR="00B81A0C" w:rsidRPr="00B81A0C">
        <w:t xml:space="preserve"> </w:t>
      </w:r>
      <w:r w:rsidRPr="00B81A0C">
        <w:t>софинансирование</w:t>
      </w:r>
      <w:r w:rsidR="00B81A0C" w:rsidRPr="00B81A0C">
        <w:t xml:space="preserve"> </w:t>
      </w:r>
      <w:r w:rsidRPr="00B81A0C">
        <w:t>с</w:t>
      </w:r>
      <w:r w:rsidR="00B81A0C" w:rsidRPr="00B81A0C">
        <w:t xml:space="preserve"> </w:t>
      </w:r>
      <w:r w:rsidRPr="00B81A0C">
        <w:t>определенными</w:t>
      </w:r>
      <w:r w:rsidR="00B81A0C" w:rsidRPr="00B81A0C">
        <w:t xml:space="preserve"> </w:t>
      </w:r>
      <w:r w:rsidRPr="00B81A0C">
        <w:t>условиями</w:t>
      </w:r>
      <w:r w:rsidR="00B81A0C" w:rsidRPr="00B81A0C">
        <w:t xml:space="preserve"> </w:t>
      </w:r>
      <w:r w:rsidRPr="00B81A0C">
        <w:t>его</w:t>
      </w:r>
      <w:r w:rsidR="00B81A0C" w:rsidRPr="00B81A0C">
        <w:t xml:space="preserve"> </w:t>
      </w:r>
      <w:r w:rsidRPr="00B81A0C">
        <w:t>получения.</w:t>
      </w:r>
      <w:r w:rsidR="00B81A0C" w:rsidRPr="00B81A0C">
        <w:t xml:space="preserve"> </w:t>
      </w:r>
      <w:r w:rsidRPr="00B81A0C">
        <w:t>Плюс</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и</w:t>
      </w:r>
      <w:r w:rsidR="00B81A0C" w:rsidRPr="00B81A0C">
        <w:t xml:space="preserve"> </w:t>
      </w:r>
      <w:r w:rsidRPr="00B81A0C">
        <w:t>возможность</w:t>
      </w:r>
      <w:r w:rsidR="00B81A0C" w:rsidRPr="00B81A0C">
        <w:t xml:space="preserve"> </w:t>
      </w:r>
      <w:r w:rsidRPr="00B81A0C">
        <w:t>перевести</w:t>
      </w:r>
      <w:r w:rsidR="00B81A0C" w:rsidRPr="00B81A0C">
        <w:t xml:space="preserve"> </w:t>
      </w:r>
      <w:r w:rsidRPr="00B81A0C">
        <w:t>средства</w:t>
      </w:r>
      <w:r w:rsidR="00B81A0C" w:rsidRPr="00B81A0C">
        <w:t xml:space="preserve"> </w:t>
      </w:r>
      <w:r w:rsidRPr="00B81A0C">
        <w:t>накопительной</w:t>
      </w:r>
      <w:r w:rsidR="00B81A0C" w:rsidRPr="00B81A0C">
        <w:t xml:space="preserve"> </w:t>
      </w:r>
      <w:r w:rsidRPr="00B81A0C">
        <w:t>пенсии</w:t>
      </w:r>
      <w:r w:rsidR="00B81A0C" w:rsidRPr="00B81A0C">
        <w:t xml:space="preserve">», - </w:t>
      </w:r>
      <w:r w:rsidRPr="00B81A0C">
        <w:t>перечисляет</w:t>
      </w:r>
      <w:r w:rsidR="00B81A0C" w:rsidRPr="00B81A0C">
        <w:t xml:space="preserve"> </w:t>
      </w:r>
      <w:r w:rsidRPr="00B81A0C">
        <w:t>Александр</w:t>
      </w:r>
      <w:r w:rsidR="00B81A0C" w:rsidRPr="00B81A0C">
        <w:t xml:space="preserve"> </w:t>
      </w:r>
      <w:r w:rsidRPr="00B81A0C">
        <w:t>Зарецкий.</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в</w:t>
      </w:r>
      <w:r w:rsidR="00B81A0C" w:rsidRPr="00B81A0C">
        <w:t xml:space="preserve"> </w:t>
      </w:r>
      <w:r w:rsidRPr="00B81A0C">
        <w:t>текущих</w:t>
      </w:r>
      <w:r w:rsidR="00B81A0C" w:rsidRPr="00B81A0C">
        <w:t xml:space="preserve"> </w:t>
      </w:r>
      <w:r w:rsidRPr="00B81A0C">
        <w:t>условиях</w:t>
      </w:r>
      <w:r w:rsidR="00B81A0C" w:rsidRPr="00B81A0C">
        <w:t xml:space="preserve"> </w:t>
      </w:r>
      <w:r w:rsidRPr="00B81A0C">
        <w:t>многие</w:t>
      </w:r>
      <w:r w:rsidR="00B81A0C" w:rsidRPr="00B81A0C">
        <w:t xml:space="preserve"> </w:t>
      </w:r>
      <w:r w:rsidRPr="00B81A0C">
        <w:t>россияне</w:t>
      </w:r>
      <w:r w:rsidR="00B81A0C" w:rsidRPr="00B81A0C">
        <w:t xml:space="preserve"> </w:t>
      </w:r>
      <w:r w:rsidRPr="00B81A0C">
        <w:t>стремятся</w:t>
      </w:r>
      <w:r w:rsidR="00B81A0C" w:rsidRPr="00B81A0C">
        <w:t xml:space="preserve"> </w:t>
      </w:r>
      <w:r w:rsidRPr="00B81A0C">
        <w:t>размещать</w:t>
      </w:r>
      <w:r w:rsidR="00B81A0C" w:rsidRPr="00B81A0C">
        <w:t xml:space="preserve"> </w:t>
      </w:r>
      <w:r w:rsidRPr="00B81A0C">
        <w:t>средства</w:t>
      </w:r>
      <w:r w:rsidR="00B81A0C" w:rsidRPr="00B81A0C">
        <w:t xml:space="preserve"> </w:t>
      </w:r>
      <w:r w:rsidRPr="00B81A0C">
        <w:t>на</w:t>
      </w:r>
      <w:r w:rsidR="00B81A0C" w:rsidRPr="00B81A0C">
        <w:t xml:space="preserve"> </w:t>
      </w:r>
      <w:r w:rsidRPr="00B81A0C">
        <w:t>вкладах,</w:t>
      </w:r>
      <w:r w:rsidR="00B81A0C" w:rsidRPr="00B81A0C">
        <w:t xml:space="preserve"> </w:t>
      </w:r>
      <w:r w:rsidRPr="00B81A0C">
        <w:t>которые</w:t>
      </w:r>
      <w:r w:rsidR="00B81A0C" w:rsidRPr="00B81A0C">
        <w:t xml:space="preserve"> </w:t>
      </w:r>
      <w:r w:rsidRPr="00B81A0C">
        <w:t>гарантируют</w:t>
      </w:r>
      <w:r w:rsidR="00B81A0C" w:rsidRPr="00B81A0C">
        <w:t xml:space="preserve"> </w:t>
      </w:r>
      <w:r w:rsidRPr="00B81A0C">
        <w:t>рекордно</w:t>
      </w:r>
      <w:r w:rsidR="00B81A0C" w:rsidRPr="00B81A0C">
        <w:t xml:space="preserve"> </w:t>
      </w:r>
      <w:r w:rsidRPr="00B81A0C">
        <w:t>высокую</w:t>
      </w:r>
      <w:r w:rsidR="00B81A0C" w:rsidRPr="00B81A0C">
        <w:t xml:space="preserve"> </w:t>
      </w:r>
      <w:r w:rsidRPr="00B81A0C">
        <w:t>доходность</w:t>
      </w:r>
      <w:r w:rsidR="00B81A0C" w:rsidRPr="00B81A0C">
        <w:t xml:space="preserve"> «</w:t>
      </w:r>
      <w:r w:rsidRPr="00B81A0C">
        <w:t>в</w:t>
      </w:r>
      <w:r w:rsidR="00B81A0C" w:rsidRPr="00B81A0C">
        <w:t xml:space="preserve"> </w:t>
      </w:r>
      <w:r w:rsidRPr="00B81A0C">
        <w:t>моменте</w:t>
      </w:r>
      <w:r w:rsidR="00B81A0C" w:rsidRPr="00B81A0C">
        <w:t>»</w:t>
      </w:r>
      <w:r w:rsidRPr="00B81A0C">
        <w:t>,</w:t>
      </w:r>
      <w:r w:rsidR="00B81A0C" w:rsidRPr="00B81A0C">
        <w:t xml:space="preserve"> </w:t>
      </w:r>
      <w:r w:rsidRPr="00B81A0C">
        <w:t>признают</w:t>
      </w:r>
      <w:r w:rsidR="00B81A0C" w:rsidRPr="00B81A0C">
        <w:t xml:space="preserve"> </w:t>
      </w:r>
      <w:r w:rsidRPr="00B81A0C">
        <w:t>в</w:t>
      </w:r>
      <w:r w:rsidR="00B81A0C" w:rsidRPr="00B81A0C">
        <w:t xml:space="preserve"> </w:t>
      </w:r>
      <w:r w:rsidRPr="00B81A0C">
        <w:t>ВТБ.</w:t>
      </w:r>
    </w:p>
    <w:p w14:paraId="34D42A38" w14:textId="77777777" w:rsidR="0009105C" w:rsidRPr="00B81A0C" w:rsidRDefault="0009105C" w:rsidP="0009105C">
      <w:r w:rsidRPr="00B81A0C">
        <w:t>Основная</w:t>
      </w:r>
      <w:r w:rsidR="00B81A0C" w:rsidRPr="00B81A0C">
        <w:t xml:space="preserve"> </w:t>
      </w:r>
      <w:r w:rsidRPr="00B81A0C">
        <w:t>сложность</w:t>
      </w:r>
      <w:r w:rsidR="00B81A0C" w:rsidRPr="00B81A0C">
        <w:t xml:space="preserve"> </w:t>
      </w:r>
      <w:r w:rsidRPr="00B81A0C">
        <w:t>ПДС,</w:t>
      </w:r>
      <w:r w:rsidR="00B81A0C" w:rsidRPr="00B81A0C">
        <w:t xml:space="preserve"> </w:t>
      </w:r>
      <w:r w:rsidRPr="00B81A0C">
        <w:t>с</w:t>
      </w:r>
      <w:r w:rsidR="00B81A0C" w:rsidRPr="00B81A0C">
        <w:t xml:space="preserve"> </w:t>
      </w:r>
      <w:r w:rsidRPr="00B81A0C">
        <w:t>которой</w:t>
      </w:r>
      <w:r w:rsidR="00B81A0C" w:rsidRPr="00B81A0C">
        <w:t xml:space="preserve"> </w:t>
      </w:r>
      <w:r w:rsidRPr="00B81A0C">
        <w:t>фонды</w:t>
      </w:r>
      <w:r w:rsidR="00B81A0C" w:rsidRPr="00B81A0C">
        <w:t xml:space="preserve"> </w:t>
      </w:r>
      <w:r w:rsidRPr="00B81A0C">
        <w:t>столкнулись</w:t>
      </w:r>
      <w:r w:rsidR="00B81A0C" w:rsidRPr="00B81A0C">
        <w:t xml:space="preserve">, - </w:t>
      </w:r>
      <w:r w:rsidRPr="00B81A0C">
        <w:t>перевод</w:t>
      </w:r>
      <w:r w:rsidR="00B81A0C" w:rsidRPr="00B81A0C">
        <w:t xml:space="preserve"> </w:t>
      </w:r>
      <w:r w:rsidRPr="00B81A0C">
        <w:t>средств</w:t>
      </w:r>
      <w:r w:rsidR="00B81A0C" w:rsidRPr="00B81A0C">
        <w:t xml:space="preserve"> </w:t>
      </w:r>
      <w:r w:rsidRPr="00B81A0C">
        <w:t>из</w:t>
      </w:r>
      <w:r w:rsidR="00B81A0C" w:rsidRPr="00B81A0C">
        <w:t xml:space="preserve"> </w:t>
      </w:r>
      <w:r w:rsidRPr="00B81A0C">
        <w:t>ОПС.</w:t>
      </w:r>
      <w:r w:rsidR="00B81A0C" w:rsidRPr="00B81A0C">
        <w:t xml:space="preserve"> </w:t>
      </w:r>
      <w:r w:rsidRPr="00B81A0C">
        <w:t>Такие</w:t>
      </w:r>
      <w:r w:rsidR="00B81A0C" w:rsidRPr="00B81A0C">
        <w:t xml:space="preserve"> </w:t>
      </w:r>
      <w:r w:rsidRPr="00B81A0C">
        <w:t>переводы</w:t>
      </w:r>
      <w:r w:rsidR="00B81A0C" w:rsidRPr="00B81A0C">
        <w:t xml:space="preserve"> </w:t>
      </w:r>
      <w:r w:rsidRPr="00B81A0C">
        <w:t>можно</w:t>
      </w:r>
      <w:r w:rsidR="00B81A0C" w:rsidRPr="00B81A0C">
        <w:t xml:space="preserve"> </w:t>
      </w:r>
      <w:r w:rsidRPr="00B81A0C">
        <w:t>сделать</w:t>
      </w:r>
      <w:r w:rsidR="00B81A0C" w:rsidRPr="00B81A0C">
        <w:t xml:space="preserve"> </w:t>
      </w:r>
      <w:r w:rsidRPr="00B81A0C">
        <w:t>при</w:t>
      </w:r>
      <w:r w:rsidR="00B81A0C" w:rsidRPr="00B81A0C">
        <w:t xml:space="preserve"> </w:t>
      </w:r>
      <w:r w:rsidRPr="00B81A0C">
        <w:t>личном</w:t>
      </w:r>
      <w:r w:rsidR="00B81A0C" w:rsidRPr="00B81A0C">
        <w:t xml:space="preserve"> </w:t>
      </w:r>
      <w:r w:rsidRPr="00B81A0C">
        <w:t>визите</w:t>
      </w:r>
      <w:r w:rsidR="00B81A0C" w:rsidRPr="00B81A0C">
        <w:t xml:space="preserve"> </w:t>
      </w:r>
      <w:r w:rsidRPr="00B81A0C">
        <w:t>в</w:t>
      </w:r>
      <w:r w:rsidR="00B81A0C" w:rsidRPr="00B81A0C">
        <w:t xml:space="preserve"> </w:t>
      </w:r>
      <w:r w:rsidRPr="00B81A0C">
        <w:t>офис,</w:t>
      </w:r>
      <w:r w:rsidR="00B81A0C" w:rsidRPr="00B81A0C">
        <w:t xml:space="preserve"> </w:t>
      </w:r>
      <w:r w:rsidRPr="00B81A0C">
        <w:t>но</w:t>
      </w:r>
      <w:r w:rsidR="00B81A0C" w:rsidRPr="00B81A0C">
        <w:t xml:space="preserve"> </w:t>
      </w:r>
      <w:r w:rsidRPr="00B81A0C">
        <w:t>если</w:t>
      </w:r>
      <w:r w:rsidR="00B81A0C" w:rsidRPr="00B81A0C">
        <w:t xml:space="preserve"> </w:t>
      </w:r>
      <w:r w:rsidRPr="00B81A0C">
        <w:t>вкладчик</w:t>
      </w:r>
      <w:r w:rsidR="00B81A0C" w:rsidRPr="00B81A0C">
        <w:t xml:space="preserve"> </w:t>
      </w:r>
      <w:r w:rsidRPr="00B81A0C">
        <w:t>хочет</w:t>
      </w:r>
      <w:r w:rsidR="00B81A0C" w:rsidRPr="00B81A0C">
        <w:t xml:space="preserve"> </w:t>
      </w:r>
      <w:r w:rsidRPr="00B81A0C">
        <w:t>сделать</w:t>
      </w:r>
      <w:r w:rsidR="00B81A0C" w:rsidRPr="00B81A0C">
        <w:t xml:space="preserve"> </w:t>
      </w:r>
      <w:r w:rsidRPr="00B81A0C">
        <w:t>это</w:t>
      </w:r>
      <w:r w:rsidR="00B81A0C" w:rsidRPr="00B81A0C">
        <w:t xml:space="preserve"> </w:t>
      </w:r>
      <w:r w:rsidRPr="00B81A0C">
        <w:t>дистанционно,</w:t>
      </w:r>
      <w:r w:rsidR="00B81A0C" w:rsidRPr="00B81A0C">
        <w:t xml:space="preserve"> </w:t>
      </w:r>
      <w:r w:rsidRPr="00B81A0C">
        <w:t>то</w:t>
      </w:r>
      <w:r w:rsidR="00B81A0C" w:rsidRPr="00B81A0C">
        <w:t xml:space="preserve"> </w:t>
      </w:r>
      <w:r w:rsidRPr="00B81A0C">
        <w:t>можно</w:t>
      </w:r>
      <w:r w:rsidR="00B81A0C" w:rsidRPr="00B81A0C">
        <w:t xml:space="preserve"> </w:t>
      </w:r>
      <w:r w:rsidRPr="00B81A0C">
        <w:t>воспользоваться</w:t>
      </w:r>
      <w:r w:rsidR="00B81A0C" w:rsidRPr="00B81A0C">
        <w:t xml:space="preserve"> </w:t>
      </w:r>
      <w:r w:rsidRPr="00B81A0C">
        <w:t>услугой</w:t>
      </w:r>
      <w:r w:rsidR="00B81A0C" w:rsidRPr="00B81A0C">
        <w:t xml:space="preserve"> «</w:t>
      </w:r>
      <w:r w:rsidRPr="00B81A0C">
        <w:t>Госключ</w:t>
      </w:r>
      <w:r w:rsidR="00B81A0C" w:rsidRPr="00B81A0C">
        <w:t>»</w:t>
      </w:r>
      <w:r w:rsidRPr="00B81A0C">
        <w:t>.</w:t>
      </w:r>
      <w:r w:rsidR="00B81A0C" w:rsidRPr="00B81A0C">
        <w:t xml:space="preserve"> «</w:t>
      </w:r>
      <w:r w:rsidRPr="00B81A0C">
        <w:t>У</w:t>
      </w:r>
      <w:r w:rsidR="00B81A0C" w:rsidRPr="00B81A0C">
        <w:t xml:space="preserve"> </w:t>
      </w:r>
      <w:r w:rsidRPr="00B81A0C">
        <w:t>80%</w:t>
      </w:r>
      <w:r w:rsidR="00B81A0C" w:rsidRPr="00B81A0C">
        <w:t xml:space="preserve"> </w:t>
      </w:r>
      <w:r w:rsidRPr="00B81A0C">
        <w:t>населения</w:t>
      </w:r>
      <w:r w:rsidR="00B81A0C" w:rsidRPr="00B81A0C">
        <w:t xml:space="preserve"> «</w:t>
      </w:r>
      <w:r w:rsidRPr="00B81A0C">
        <w:t>Госключа</w:t>
      </w:r>
      <w:r w:rsidR="00B81A0C" w:rsidRPr="00B81A0C">
        <w:t xml:space="preserve">» </w:t>
      </w:r>
      <w:r w:rsidRPr="00B81A0C">
        <w:t>нет,</w:t>
      </w:r>
      <w:r w:rsidR="00B81A0C" w:rsidRPr="00B81A0C">
        <w:t xml:space="preserve"> </w:t>
      </w:r>
      <w:r w:rsidRPr="00B81A0C">
        <w:t>клиенты</w:t>
      </w:r>
      <w:r w:rsidR="00B81A0C" w:rsidRPr="00B81A0C">
        <w:t xml:space="preserve"> </w:t>
      </w:r>
      <w:r w:rsidRPr="00B81A0C">
        <w:t>не</w:t>
      </w:r>
      <w:r w:rsidR="00B81A0C" w:rsidRPr="00B81A0C">
        <w:t xml:space="preserve"> </w:t>
      </w:r>
      <w:r w:rsidRPr="00B81A0C">
        <w:t>знают,</w:t>
      </w:r>
      <w:r w:rsidR="00B81A0C" w:rsidRPr="00B81A0C">
        <w:t xml:space="preserve"> </w:t>
      </w:r>
      <w:r w:rsidRPr="00B81A0C">
        <w:t>что</w:t>
      </w:r>
      <w:r w:rsidR="00B81A0C" w:rsidRPr="00B81A0C">
        <w:t xml:space="preserve"> </w:t>
      </w:r>
      <w:r w:rsidRPr="00B81A0C">
        <w:t>это</w:t>
      </w:r>
      <w:r w:rsidR="00B81A0C" w:rsidRPr="00B81A0C">
        <w:t xml:space="preserve"> </w:t>
      </w:r>
      <w:r w:rsidRPr="00B81A0C">
        <w:t>такое,</w:t>
      </w:r>
      <w:r w:rsidR="00B81A0C" w:rsidRPr="00B81A0C">
        <w:t xml:space="preserve"> </w:t>
      </w:r>
      <w:r w:rsidRPr="00B81A0C">
        <w:t>более</w:t>
      </w:r>
      <w:r w:rsidR="00B81A0C" w:rsidRPr="00B81A0C">
        <w:t xml:space="preserve"> </w:t>
      </w:r>
      <w:r w:rsidRPr="00B81A0C">
        <w:t>того,</w:t>
      </w:r>
      <w:r w:rsidR="00B81A0C" w:rsidRPr="00B81A0C">
        <w:t xml:space="preserve"> </w:t>
      </w:r>
      <w:r w:rsidRPr="00B81A0C">
        <w:t>они</w:t>
      </w:r>
      <w:r w:rsidR="00B81A0C" w:rsidRPr="00B81A0C">
        <w:t xml:space="preserve"> </w:t>
      </w:r>
      <w:r w:rsidRPr="00B81A0C">
        <w:t>панически</w:t>
      </w:r>
      <w:r w:rsidR="00B81A0C" w:rsidRPr="00B81A0C">
        <w:t xml:space="preserve"> </w:t>
      </w:r>
      <w:r w:rsidRPr="00B81A0C">
        <w:t>боятся</w:t>
      </w:r>
      <w:r w:rsidR="00B81A0C" w:rsidRPr="00B81A0C">
        <w:t xml:space="preserve"> </w:t>
      </w:r>
      <w:r w:rsidRPr="00B81A0C">
        <w:t>скачивать</w:t>
      </w:r>
      <w:r w:rsidR="00B81A0C" w:rsidRPr="00B81A0C">
        <w:t xml:space="preserve"> </w:t>
      </w:r>
      <w:r w:rsidRPr="00B81A0C">
        <w:t>какие-то</w:t>
      </w:r>
      <w:r w:rsidR="00B81A0C" w:rsidRPr="00B81A0C">
        <w:t xml:space="preserve"> </w:t>
      </w:r>
      <w:r w:rsidRPr="00B81A0C">
        <w:t>приложения,</w:t>
      </w:r>
      <w:r w:rsidR="00B81A0C" w:rsidRPr="00B81A0C">
        <w:t xml:space="preserve"> </w:t>
      </w:r>
      <w:r w:rsidRPr="00B81A0C">
        <w:t>нажимать</w:t>
      </w:r>
      <w:r w:rsidR="00B81A0C" w:rsidRPr="00B81A0C">
        <w:t xml:space="preserve"> </w:t>
      </w:r>
      <w:r w:rsidRPr="00B81A0C">
        <w:t>на</w:t>
      </w:r>
      <w:r w:rsidR="00B81A0C" w:rsidRPr="00B81A0C">
        <w:t xml:space="preserve"> </w:t>
      </w:r>
      <w:r w:rsidRPr="00B81A0C">
        <w:t>какие-то</w:t>
      </w:r>
      <w:r w:rsidR="00B81A0C" w:rsidRPr="00B81A0C">
        <w:t xml:space="preserve"> </w:t>
      </w:r>
      <w:r w:rsidRPr="00B81A0C">
        <w:t>ссылочки</w:t>
      </w:r>
      <w:r w:rsidR="00B81A0C" w:rsidRPr="00B81A0C">
        <w:t xml:space="preserve">», - </w:t>
      </w:r>
      <w:r w:rsidRPr="00B81A0C">
        <w:t>отмечает</w:t>
      </w:r>
      <w:r w:rsidR="00B81A0C" w:rsidRPr="00B81A0C">
        <w:t xml:space="preserve"> </w:t>
      </w:r>
      <w:r w:rsidRPr="00B81A0C">
        <w:rPr>
          <w:b/>
        </w:rPr>
        <w:t>Аркадий</w:t>
      </w:r>
      <w:r w:rsidR="00B81A0C" w:rsidRPr="00B81A0C">
        <w:rPr>
          <w:b/>
        </w:rPr>
        <w:t xml:space="preserve"> </w:t>
      </w:r>
      <w:r w:rsidRPr="00B81A0C">
        <w:rPr>
          <w:b/>
        </w:rPr>
        <w:t>Недбай</w:t>
      </w:r>
      <w:r w:rsidRPr="00B81A0C">
        <w:t>.</w:t>
      </w:r>
      <w:r w:rsidR="00B81A0C" w:rsidRPr="00B81A0C">
        <w:t xml:space="preserve"> </w:t>
      </w:r>
      <w:r w:rsidRPr="00B81A0C">
        <w:t>Фондам</w:t>
      </w:r>
      <w:r w:rsidR="00B81A0C" w:rsidRPr="00B81A0C">
        <w:t xml:space="preserve"> </w:t>
      </w:r>
      <w:r w:rsidRPr="00B81A0C">
        <w:t>приходится</w:t>
      </w:r>
      <w:r w:rsidR="00B81A0C" w:rsidRPr="00B81A0C">
        <w:t xml:space="preserve"> </w:t>
      </w:r>
      <w:r w:rsidRPr="00B81A0C">
        <w:t>проводить</w:t>
      </w:r>
      <w:r w:rsidR="00B81A0C" w:rsidRPr="00B81A0C">
        <w:t xml:space="preserve"> </w:t>
      </w:r>
      <w:r w:rsidRPr="00B81A0C">
        <w:t>ликбез</w:t>
      </w:r>
      <w:r w:rsidR="00B81A0C" w:rsidRPr="00B81A0C">
        <w:t xml:space="preserve"> </w:t>
      </w:r>
      <w:r w:rsidRPr="00B81A0C">
        <w:t>в</w:t>
      </w:r>
      <w:r w:rsidR="00B81A0C" w:rsidRPr="00B81A0C">
        <w:t xml:space="preserve"> </w:t>
      </w:r>
      <w:r w:rsidRPr="00B81A0C">
        <w:t>области</w:t>
      </w:r>
      <w:r w:rsidR="00B81A0C" w:rsidRPr="00B81A0C">
        <w:t xml:space="preserve"> </w:t>
      </w:r>
      <w:r w:rsidRPr="00B81A0C">
        <w:t>информационной</w:t>
      </w:r>
      <w:r w:rsidR="00B81A0C" w:rsidRPr="00B81A0C">
        <w:t xml:space="preserve"> </w:t>
      </w:r>
      <w:r w:rsidRPr="00B81A0C">
        <w:t>безопасности.</w:t>
      </w:r>
      <w:r w:rsidR="00B81A0C" w:rsidRPr="00B81A0C">
        <w:t xml:space="preserve"> </w:t>
      </w:r>
      <w:r w:rsidRPr="00B81A0C">
        <w:t>Удаленный</w:t>
      </w:r>
      <w:r w:rsidR="00B81A0C" w:rsidRPr="00B81A0C">
        <w:t xml:space="preserve"> </w:t>
      </w:r>
      <w:r w:rsidRPr="00B81A0C">
        <w:t>переход</w:t>
      </w:r>
      <w:r w:rsidR="00B81A0C" w:rsidRPr="00B81A0C">
        <w:t xml:space="preserve"> </w:t>
      </w:r>
      <w:r w:rsidRPr="00B81A0C">
        <w:t>из</w:t>
      </w:r>
      <w:r w:rsidR="00B81A0C" w:rsidRPr="00B81A0C">
        <w:t xml:space="preserve"> </w:t>
      </w:r>
      <w:r w:rsidRPr="00B81A0C">
        <w:t>ОПС</w:t>
      </w:r>
      <w:r w:rsidR="00B81A0C" w:rsidRPr="00B81A0C">
        <w:t xml:space="preserve"> </w:t>
      </w:r>
      <w:r w:rsidRPr="00B81A0C">
        <w:t>и</w:t>
      </w:r>
      <w:r w:rsidR="00B81A0C" w:rsidRPr="00B81A0C">
        <w:t xml:space="preserve"> </w:t>
      </w:r>
      <w:r w:rsidRPr="00B81A0C">
        <w:t>ПДС</w:t>
      </w:r>
      <w:r w:rsidR="00B81A0C" w:rsidRPr="00B81A0C">
        <w:t xml:space="preserve"> </w:t>
      </w:r>
      <w:r w:rsidRPr="00B81A0C">
        <w:t>идет</w:t>
      </w:r>
      <w:r w:rsidR="00B81A0C" w:rsidRPr="00B81A0C">
        <w:t xml:space="preserve"> </w:t>
      </w:r>
      <w:r w:rsidRPr="00B81A0C">
        <w:t>очень</w:t>
      </w:r>
      <w:r w:rsidR="00B81A0C" w:rsidRPr="00B81A0C">
        <w:t xml:space="preserve"> </w:t>
      </w:r>
      <w:r w:rsidRPr="00B81A0C">
        <w:t>тяжело,</w:t>
      </w:r>
      <w:r w:rsidR="00B81A0C" w:rsidRPr="00B81A0C">
        <w:t xml:space="preserve"> </w:t>
      </w:r>
      <w:r w:rsidRPr="00B81A0C">
        <w:t>но</w:t>
      </w:r>
      <w:r w:rsidR="00B81A0C" w:rsidRPr="00B81A0C">
        <w:t xml:space="preserve"> </w:t>
      </w:r>
      <w:r w:rsidRPr="00B81A0C">
        <w:t>также</w:t>
      </w:r>
      <w:r w:rsidR="00B81A0C" w:rsidRPr="00B81A0C">
        <w:t xml:space="preserve"> </w:t>
      </w:r>
      <w:r w:rsidRPr="00B81A0C">
        <w:t>тяжело</w:t>
      </w:r>
      <w:r w:rsidR="00B81A0C" w:rsidRPr="00B81A0C">
        <w:t xml:space="preserve"> </w:t>
      </w:r>
      <w:r w:rsidRPr="00B81A0C">
        <w:t>убедить</w:t>
      </w:r>
      <w:r w:rsidR="00B81A0C" w:rsidRPr="00B81A0C">
        <w:t xml:space="preserve"> </w:t>
      </w:r>
      <w:r w:rsidRPr="00B81A0C">
        <w:t>потенциального</w:t>
      </w:r>
      <w:r w:rsidR="00B81A0C" w:rsidRPr="00B81A0C">
        <w:t xml:space="preserve"> </w:t>
      </w:r>
      <w:r w:rsidRPr="00B81A0C">
        <w:t>вкладчика</w:t>
      </w:r>
      <w:r w:rsidR="00B81A0C" w:rsidRPr="00B81A0C">
        <w:t xml:space="preserve"> </w:t>
      </w:r>
      <w:r w:rsidRPr="00B81A0C">
        <w:t>прийти</w:t>
      </w:r>
      <w:r w:rsidR="00B81A0C" w:rsidRPr="00B81A0C">
        <w:t xml:space="preserve"> </w:t>
      </w:r>
      <w:r w:rsidRPr="00B81A0C">
        <w:t>в</w:t>
      </w:r>
      <w:r w:rsidR="00B81A0C" w:rsidRPr="00B81A0C">
        <w:t xml:space="preserve"> </w:t>
      </w:r>
      <w:r w:rsidRPr="00B81A0C">
        <w:t>отделение.</w:t>
      </w:r>
    </w:p>
    <w:p w14:paraId="4A646A3A" w14:textId="77777777" w:rsidR="0009105C" w:rsidRPr="00B81A0C" w:rsidRDefault="0009105C" w:rsidP="0009105C">
      <w:r w:rsidRPr="00B81A0C">
        <w:t>Фонды</w:t>
      </w:r>
      <w:r w:rsidR="00B81A0C" w:rsidRPr="00B81A0C">
        <w:t xml:space="preserve"> </w:t>
      </w:r>
      <w:r w:rsidRPr="00B81A0C">
        <w:t>обсуждают</w:t>
      </w:r>
      <w:r w:rsidR="00B81A0C" w:rsidRPr="00B81A0C">
        <w:t xml:space="preserve"> </w:t>
      </w:r>
      <w:r w:rsidRPr="00B81A0C">
        <w:t>с</w:t>
      </w:r>
      <w:r w:rsidR="00B81A0C" w:rsidRPr="00B81A0C">
        <w:t xml:space="preserve"> </w:t>
      </w:r>
      <w:r w:rsidRPr="00B81A0C">
        <w:t>Минцифры</w:t>
      </w:r>
      <w:r w:rsidR="00B81A0C" w:rsidRPr="00B81A0C">
        <w:t xml:space="preserve"> </w:t>
      </w:r>
      <w:r w:rsidRPr="00B81A0C">
        <w:t>возможности</w:t>
      </w:r>
      <w:r w:rsidR="00B81A0C" w:rsidRPr="00B81A0C">
        <w:t xml:space="preserve"> </w:t>
      </w:r>
      <w:r w:rsidRPr="00B81A0C">
        <w:t>упрощения</w:t>
      </w:r>
      <w:r w:rsidR="00B81A0C" w:rsidRPr="00B81A0C">
        <w:t xml:space="preserve"> </w:t>
      </w:r>
      <w:r w:rsidRPr="00B81A0C">
        <w:t>клиентского</w:t>
      </w:r>
      <w:r w:rsidR="00B81A0C" w:rsidRPr="00B81A0C">
        <w:t xml:space="preserve"> </w:t>
      </w:r>
      <w:r w:rsidRPr="00B81A0C">
        <w:t>пути.</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в</w:t>
      </w:r>
      <w:r w:rsidR="00B81A0C" w:rsidRPr="00B81A0C">
        <w:t xml:space="preserve"> </w:t>
      </w:r>
      <w:r w:rsidRPr="00B81A0C">
        <w:t>министерстве</w:t>
      </w:r>
      <w:r w:rsidR="00B81A0C" w:rsidRPr="00B81A0C">
        <w:t xml:space="preserve"> </w:t>
      </w:r>
      <w:r w:rsidRPr="00B81A0C">
        <w:t>не</w:t>
      </w:r>
      <w:r w:rsidR="00B81A0C" w:rsidRPr="00B81A0C">
        <w:t xml:space="preserve"> </w:t>
      </w:r>
      <w:r w:rsidRPr="00B81A0C">
        <w:t>фиксируют</w:t>
      </w:r>
      <w:r w:rsidR="00B81A0C" w:rsidRPr="00B81A0C">
        <w:t xml:space="preserve"> </w:t>
      </w:r>
      <w:r w:rsidRPr="00B81A0C">
        <w:t>жалобы</w:t>
      </w:r>
      <w:r w:rsidR="00B81A0C" w:rsidRPr="00B81A0C">
        <w:t xml:space="preserve"> </w:t>
      </w:r>
      <w:r w:rsidRPr="00B81A0C">
        <w:t>на</w:t>
      </w:r>
      <w:r w:rsidR="00B81A0C" w:rsidRPr="00B81A0C">
        <w:t xml:space="preserve"> </w:t>
      </w:r>
      <w:r w:rsidRPr="00B81A0C">
        <w:t>трудности</w:t>
      </w:r>
      <w:r w:rsidR="00B81A0C" w:rsidRPr="00B81A0C">
        <w:t xml:space="preserve"> </w:t>
      </w:r>
      <w:r w:rsidRPr="00B81A0C">
        <w:t>с</w:t>
      </w:r>
      <w:r w:rsidR="00B81A0C" w:rsidRPr="00B81A0C">
        <w:t xml:space="preserve"> </w:t>
      </w:r>
      <w:r w:rsidRPr="00B81A0C">
        <w:t>установкой</w:t>
      </w:r>
      <w:r w:rsidR="00B81A0C" w:rsidRPr="00B81A0C">
        <w:t xml:space="preserve"> </w:t>
      </w:r>
      <w:r w:rsidRPr="00B81A0C">
        <w:t>приложения</w:t>
      </w:r>
      <w:r w:rsidR="00B81A0C" w:rsidRPr="00B81A0C">
        <w:t xml:space="preserve"> «</w:t>
      </w:r>
      <w:r w:rsidRPr="00B81A0C">
        <w:t>Госключ</w:t>
      </w:r>
      <w:r w:rsidR="00B81A0C" w:rsidRPr="00B81A0C">
        <w:t>»</w:t>
      </w:r>
      <w:r w:rsidRPr="00B81A0C">
        <w:t>,</w:t>
      </w:r>
      <w:r w:rsidR="00B81A0C" w:rsidRPr="00B81A0C">
        <w:t xml:space="preserve"> </w:t>
      </w:r>
      <w:r w:rsidRPr="00B81A0C">
        <w:t>отметив,</w:t>
      </w:r>
      <w:r w:rsidR="00B81A0C" w:rsidRPr="00B81A0C">
        <w:t xml:space="preserve"> </w:t>
      </w:r>
      <w:r w:rsidRPr="00B81A0C">
        <w:t>что</w:t>
      </w:r>
      <w:r w:rsidR="00B81A0C" w:rsidRPr="00B81A0C">
        <w:t xml:space="preserve"> </w:t>
      </w:r>
      <w:r w:rsidRPr="00B81A0C">
        <w:t>его</w:t>
      </w:r>
      <w:r w:rsidR="00B81A0C" w:rsidRPr="00B81A0C">
        <w:t xml:space="preserve"> </w:t>
      </w:r>
      <w:r w:rsidRPr="00B81A0C">
        <w:t>скачали</w:t>
      </w:r>
      <w:r w:rsidR="00B81A0C" w:rsidRPr="00B81A0C">
        <w:t xml:space="preserve"> </w:t>
      </w:r>
      <w:r w:rsidRPr="00B81A0C">
        <w:t>уже</w:t>
      </w:r>
      <w:r w:rsidR="00B81A0C" w:rsidRPr="00B81A0C">
        <w:t xml:space="preserve"> </w:t>
      </w:r>
      <w:r w:rsidRPr="00B81A0C">
        <w:t>более</w:t>
      </w:r>
      <w:r w:rsidR="00B81A0C" w:rsidRPr="00B81A0C">
        <w:t xml:space="preserve"> </w:t>
      </w:r>
      <w:r w:rsidRPr="00B81A0C">
        <w:t>15</w:t>
      </w:r>
      <w:r w:rsidR="00B81A0C" w:rsidRPr="00B81A0C">
        <w:t xml:space="preserve"> </w:t>
      </w:r>
      <w:r w:rsidRPr="00B81A0C">
        <w:t>млн</w:t>
      </w:r>
      <w:r w:rsidR="00B81A0C" w:rsidRPr="00B81A0C">
        <w:t xml:space="preserve"> </w:t>
      </w:r>
      <w:r w:rsidRPr="00B81A0C">
        <w:t>раз.</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возникновения</w:t>
      </w:r>
      <w:r w:rsidR="00B81A0C" w:rsidRPr="00B81A0C">
        <w:t xml:space="preserve"> </w:t>
      </w:r>
      <w:r w:rsidRPr="00B81A0C">
        <w:t>вопросов</w:t>
      </w:r>
      <w:r w:rsidR="00B81A0C" w:rsidRPr="00B81A0C">
        <w:t xml:space="preserve"> </w:t>
      </w:r>
      <w:r w:rsidRPr="00B81A0C">
        <w:t>предлагается</w:t>
      </w:r>
      <w:r w:rsidR="00B81A0C" w:rsidRPr="00B81A0C">
        <w:t xml:space="preserve"> </w:t>
      </w:r>
      <w:r w:rsidRPr="00B81A0C">
        <w:t>обратиться</w:t>
      </w:r>
      <w:r w:rsidR="00B81A0C" w:rsidRPr="00B81A0C">
        <w:t xml:space="preserve"> </w:t>
      </w:r>
      <w:r w:rsidRPr="00B81A0C">
        <w:t>на</w:t>
      </w:r>
      <w:r w:rsidR="00B81A0C" w:rsidRPr="00B81A0C">
        <w:t xml:space="preserve"> </w:t>
      </w:r>
      <w:r w:rsidRPr="00B81A0C">
        <w:t>goskey@gosuslugi.ru,</w:t>
      </w:r>
      <w:r w:rsidR="00B81A0C" w:rsidRPr="00B81A0C">
        <w:t xml:space="preserve"> </w:t>
      </w:r>
      <w:r w:rsidRPr="00B81A0C">
        <w:t>после</w:t>
      </w:r>
      <w:r w:rsidR="00B81A0C" w:rsidRPr="00B81A0C">
        <w:t xml:space="preserve"> </w:t>
      </w:r>
      <w:r w:rsidRPr="00B81A0C">
        <w:t>чего</w:t>
      </w:r>
      <w:r w:rsidR="00B81A0C" w:rsidRPr="00B81A0C">
        <w:t xml:space="preserve"> </w:t>
      </w:r>
      <w:r w:rsidRPr="00B81A0C">
        <w:t>специалисты</w:t>
      </w:r>
      <w:r w:rsidR="00B81A0C" w:rsidRPr="00B81A0C">
        <w:t xml:space="preserve"> </w:t>
      </w:r>
      <w:r w:rsidRPr="00B81A0C">
        <w:t>свяжутся</w:t>
      </w:r>
      <w:r w:rsidR="00B81A0C" w:rsidRPr="00B81A0C">
        <w:t xml:space="preserve"> </w:t>
      </w:r>
      <w:r w:rsidRPr="00B81A0C">
        <w:t>и</w:t>
      </w:r>
      <w:r w:rsidR="00B81A0C" w:rsidRPr="00B81A0C">
        <w:t xml:space="preserve"> </w:t>
      </w:r>
      <w:r w:rsidRPr="00B81A0C">
        <w:t>помогут</w:t>
      </w:r>
      <w:r w:rsidR="00B81A0C" w:rsidRPr="00B81A0C">
        <w:t xml:space="preserve"> </w:t>
      </w:r>
      <w:r w:rsidRPr="00B81A0C">
        <w:t>найти</w:t>
      </w:r>
      <w:r w:rsidR="00B81A0C" w:rsidRPr="00B81A0C">
        <w:t xml:space="preserve"> </w:t>
      </w:r>
      <w:r w:rsidRPr="00B81A0C">
        <w:t>решение.</w:t>
      </w:r>
    </w:p>
    <w:p w14:paraId="094C22A4" w14:textId="77777777" w:rsidR="0009105C" w:rsidRPr="00B81A0C" w:rsidRDefault="0009105C" w:rsidP="0009105C">
      <w:r w:rsidRPr="00B81A0C">
        <w:t>Излишнее</w:t>
      </w:r>
      <w:r w:rsidR="00B81A0C" w:rsidRPr="00B81A0C">
        <w:t xml:space="preserve"> </w:t>
      </w:r>
      <w:r w:rsidRPr="00B81A0C">
        <w:t>давление</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оказывают</w:t>
      </w:r>
      <w:r w:rsidR="00B81A0C" w:rsidRPr="00B81A0C">
        <w:t xml:space="preserve"> </w:t>
      </w:r>
      <w:r w:rsidRPr="00B81A0C">
        <w:t>и</w:t>
      </w:r>
      <w:r w:rsidR="00B81A0C" w:rsidRPr="00B81A0C">
        <w:t xml:space="preserve"> </w:t>
      </w:r>
      <w:r w:rsidRPr="00B81A0C">
        <w:t>поставленные</w:t>
      </w:r>
      <w:r w:rsidR="00B81A0C" w:rsidRPr="00B81A0C">
        <w:t xml:space="preserve"> </w:t>
      </w:r>
      <w:r w:rsidRPr="00B81A0C">
        <w:t>президентом</w:t>
      </w:r>
      <w:r w:rsidR="00B81A0C" w:rsidRPr="00B81A0C">
        <w:t xml:space="preserve"> </w:t>
      </w:r>
      <w:r w:rsidRPr="00B81A0C">
        <w:t>РФ</w:t>
      </w:r>
      <w:r w:rsidR="00B81A0C" w:rsidRPr="00B81A0C">
        <w:t xml:space="preserve"> </w:t>
      </w:r>
      <w:r w:rsidRPr="00B81A0C">
        <w:t>планы</w:t>
      </w:r>
      <w:r w:rsidR="00B81A0C" w:rsidRPr="00B81A0C">
        <w:t xml:space="preserve"> </w:t>
      </w:r>
      <w:r w:rsidRPr="00B81A0C">
        <w:t>по</w:t>
      </w:r>
      <w:r w:rsidR="00B81A0C" w:rsidRPr="00B81A0C">
        <w:t xml:space="preserve"> </w:t>
      </w:r>
      <w:r w:rsidRPr="00B81A0C">
        <w:t>привлечению</w:t>
      </w:r>
      <w:r w:rsidR="00B81A0C" w:rsidRPr="00B81A0C">
        <w:t xml:space="preserve"> </w:t>
      </w:r>
      <w:r w:rsidRPr="00B81A0C">
        <w:t>через</w:t>
      </w:r>
      <w:r w:rsidR="00B81A0C" w:rsidRPr="00B81A0C">
        <w:t xml:space="preserve"> </w:t>
      </w:r>
      <w:r w:rsidRPr="00B81A0C">
        <w:t>новую</w:t>
      </w:r>
      <w:r w:rsidR="00B81A0C" w:rsidRPr="00B81A0C">
        <w:t xml:space="preserve"> </w:t>
      </w:r>
      <w:r w:rsidRPr="00B81A0C">
        <w:t>программу</w:t>
      </w:r>
      <w:r w:rsidR="00B81A0C" w:rsidRPr="00B81A0C">
        <w:t xml:space="preserve"> </w:t>
      </w:r>
      <w:r w:rsidRPr="00B81A0C">
        <w:t>250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до</w:t>
      </w:r>
      <w:r w:rsidR="00B81A0C" w:rsidRPr="00B81A0C">
        <w:t xml:space="preserve"> </w:t>
      </w:r>
      <w:r w:rsidRPr="00B81A0C">
        <w:t>конца</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Озвученный</w:t>
      </w:r>
      <w:r w:rsidR="00B81A0C" w:rsidRPr="00B81A0C">
        <w:t xml:space="preserve"> </w:t>
      </w:r>
      <w:r w:rsidRPr="00B81A0C">
        <w:t>таргет</w:t>
      </w:r>
      <w:r w:rsidR="00B81A0C" w:rsidRPr="00B81A0C">
        <w:t xml:space="preserve"> </w:t>
      </w:r>
      <w:r w:rsidRPr="00B81A0C">
        <w:t>по</w:t>
      </w:r>
      <w:r w:rsidR="00B81A0C" w:rsidRPr="00B81A0C">
        <w:t xml:space="preserve"> </w:t>
      </w:r>
      <w:r w:rsidRPr="00B81A0C">
        <w:t>объему</w:t>
      </w:r>
      <w:r w:rsidR="00B81A0C" w:rsidRPr="00B81A0C">
        <w:t xml:space="preserve"> </w:t>
      </w:r>
      <w:r w:rsidRPr="00B81A0C">
        <w:t>привлечения,</w:t>
      </w:r>
      <w:r w:rsidR="00B81A0C" w:rsidRPr="00B81A0C">
        <w:t xml:space="preserve"> </w:t>
      </w:r>
      <w:r w:rsidRPr="00B81A0C">
        <w:t>судя</w:t>
      </w:r>
      <w:r w:rsidR="00B81A0C" w:rsidRPr="00B81A0C">
        <w:t xml:space="preserve"> </w:t>
      </w:r>
      <w:r w:rsidRPr="00B81A0C">
        <w:t>по</w:t>
      </w:r>
      <w:r w:rsidR="00B81A0C" w:rsidRPr="00B81A0C">
        <w:t xml:space="preserve"> </w:t>
      </w:r>
      <w:r w:rsidRPr="00B81A0C">
        <w:t>результатам</w:t>
      </w:r>
      <w:r w:rsidR="00B81A0C" w:rsidRPr="00B81A0C">
        <w:t xml:space="preserve"> </w:t>
      </w:r>
      <w:r w:rsidRPr="00B81A0C">
        <w:t>восьми</w:t>
      </w:r>
      <w:r w:rsidR="00B81A0C" w:rsidRPr="00B81A0C">
        <w:t xml:space="preserve"> </w:t>
      </w:r>
      <w:r w:rsidRPr="00B81A0C">
        <w:t>месяцев</w:t>
      </w:r>
      <w:r w:rsidR="00B81A0C" w:rsidRPr="00B81A0C">
        <w:t xml:space="preserve"> </w:t>
      </w:r>
      <w:r w:rsidRPr="00B81A0C">
        <w:t>работы,</w:t>
      </w:r>
      <w:r w:rsidR="00B81A0C" w:rsidRPr="00B81A0C">
        <w:t xml:space="preserve"> </w:t>
      </w:r>
      <w:r w:rsidRPr="00B81A0C">
        <w:t>будет</w:t>
      </w:r>
      <w:r w:rsidR="00B81A0C" w:rsidRPr="00B81A0C">
        <w:t xml:space="preserve"> </w:t>
      </w:r>
      <w:r w:rsidRPr="00B81A0C">
        <w:t>выполнить</w:t>
      </w:r>
      <w:r w:rsidR="00B81A0C" w:rsidRPr="00B81A0C">
        <w:t xml:space="preserve"> </w:t>
      </w:r>
      <w:r w:rsidRPr="00B81A0C">
        <w:t>непросто.</w:t>
      </w:r>
      <w:r w:rsidR="00B81A0C" w:rsidRPr="00B81A0C">
        <w:t xml:space="preserve"> </w:t>
      </w:r>
      <w:r w:rsidRPr="00B81A0C">
        <w:t>Сейчас</w:t>
      </w:r>
      <w:r w:rsidR="00B81A0C" w:rsidRPr="00B81A0C">
        <w:t xml:space="preserve"> </w:t>
      </w:r>
      <w:r w:rsidRPr="00B81A0C">
        <w:t>ведется</w:t>
      </w:r>
      <w:r w:rsidR="00B81A0C" w:rsidRPr="00B81A0C">
        <w:t xml:space="preserve"> </w:t>
      </w:r>
      <w:r w:rsidRPr="00B81A0C">
        <w:t>достаточно</w:t>
      </w:r>
      <w:r w:rsidR="00B81A0C" w:rsidRPr="00B81A0C">
        <w:t xml:space="preserve"> </w:t>
      </w:r>
      <w:r w:rsidRPr="00B81A0C">
        <w:t>агрессивная</w:t>
      </w:r>
      <w:r w:rsidR="00B81A0C" w:rsidRPr="00B81A0C">
        <w:t xml:space="preserve"> </w:t>
      </w:r>
      <w:r w:rsidRPr="00B81A0C">
        <w:t>рекламная</w:t>
      </w:r>
      <w:r w:rsidR="00B81A0C" w:rsidRPr="00B81A0C">
        <w:t xml:space="preserve"> </w:t>
      </w:r>
      <w:r w:rsidRPr="00B81A0C">
        <w:t>кампания:</w:t>
      </w:r>
      <w:r w:rsidR="00B81A0C" w:rsidRPr="00B81A0C">
        <w:t xml:space="preserve"> </w:t>
      </w:r>
      <w:r w:rsidRPr="00B81A0C">
        <w:t>крупные</w:t>
      </w:r>
      <w:r w:rsidR="00B81A0C" w:rsidRPr="00B81A0C">
        <w:t xml:space="preserve"> </w:t>
      </w:r>
      <w:r w:rsidRPr="00B81A0C">
        <w:t>фонды,</w:t>
      </w:r>
      <w:r w:rsidR="00B81A0C" w:rsidRPr="00B81A0C">
        <w:t xml:space="preserve"> </w:t>
      </w:r>
      <w:r w:rsidRPr="00B81A0C">
        <w:t>входящие</w:t>
      </w:r>
      <w:r w:rsidR="00B81A0C" w:rsidRPr="00B81A0C">
        <w:t xml:space="preserve"> </w:t>
      </w:r>
      <w:r w:rsidRPr="00B81A0C">
        <w:t>в</w:t>
      </w:r>
      <w:r w:rsidR="00B81A0C" w:rsidRPr="00B81A0C">
        <w:t xml:space="preserve"> </w:t>
      </w:r>
      <w:r w:rsidRPr="00B81A0C">
        <w:t>банковские</w:t>
      </w:r>
      <w:r w:rsidR="00B81A0C" w:rsidRPr="00B81A0C">
        <w:t xml:space="preserve"> </w:t>
      </w:r>
      <w:r w:rsidRPr="00B81A0C">
        <w:t>группы,</w:t>
      </w:r>
      <w:r w:rsidR="00B81A0C" w:rsidRPr="00B81A0C">
        <w:t xml:space="preserve"> </w:t>
      </w:r>
      <w:r w:rsidRPr="00B81A0C">
        <w:t>предлагают</w:t>
      </w:r>
      <w:r w:rsidR="00B81A0C" w:rsidRPr="00B81A0C">
        <w:t xml:space="preserve"> </w:t>
      </w:r>
      <w:r w:rsidRPr="00B81A0C">
        <w:t>комбинированные</w:t>
      </w:r>
      <w:r w:rsidR="00B81A0C" w:rsidRPr="00B81A0C">
        <w:t xml:space="preserve"> </w:t>
      </w:r>
      <w:r w:rsidRPr="00B81A0C">
        <w:t>продукты.</w:t>
      </w:r>
      <w:r w:rsidR="00B81A0C" w:rsidRPr="00B81A0C">
        <w:t xml:space="preserve"> </w:t>
      </w:r>
      <w:r w:rsidRPr="00B81A0C">
        <w:t>Например,</w:t>
      </w:r>
      <w:r w:rsidR="00B81A0C" w:rsidRPr="00B81A0C">
        <w:t xml:space="preserve"> </w:t>
      </w:r>
      <w:r w:rsidRPr="00B81A0C">
        <w:t>заключение</w:t>
      </w:r>
      <w:r w:rsidR="00B81A0C" w:rsidRPr="00B81A0C">
        <w:t xml:space="preserve"> </w:t>
      </w:r>
      <w:r w:rsidRPr="00B81A0C">
        <w:t>договора</w:t>
      </w:r>
      <w:r w:rsidR="00B81A0C" w:rsidRPr="00B81A0C">
        <w:t xml:space="preserve"> </w:t>
      </w:r>
      <w:r w:rsidRPr="00B81A0C">
        <w:t>банковского</w:t>
      </w:r>
      <w:r w:rsidR="00B81A0C" w:rsidRPr="00B81A0C">
        <w:t xml:space="preserve"> </w:t>
      </w:r>
      <w:r w:rsidRPr="00B81A0C">
        <w:t>вклада</w:t>
      </w:r>
      <w:r w:rsidR="00B81A0C" w:rsidRPr="00B81A0C">
        <w:t xml:space="preserve"> </w:t>
      </w:r>
      <w:r w:rsidRPr="00B81A0C">
        <w:t>по</w:t>
      </w:r>
      <w:r w:rsidR="00B81A0C" w:rsidRPr="00B81A0C">
        <w:t xml:space="preserve"> </w:t>
      </w:r>
      <w:r w:rsidRPr="00B81A0C">
        <w:t>повышенной</w:t>
      </w:r>
      <w:r w:rsidR="00B81A0C" w:rsidRPr="00B81A0C">
        <w:t xml:space="preserve"> </w:t>
      </w:r>
      <w:r w:rsidRPr="00B81A0C">
        <w:t>ставке</w:t>
      </w:r>
      <w:r w:rsidR="00B81A0C" w:rsidRPr="00B81A0C">
        <w:t xml:space="preserve">», - </w:t>
      </w:r>
      <w:r w:rsidRPr="00B81A0C">
        <w:t>отмечает</w:t>
      </w:r>
      <w:r w:rsidR="00B81A0C" w:rsidRPr="00B81A0C">
        <w:t xml:space="preserve"> </w:t>
      </w:r>
      <w:r w:rsidRPr="00B81A0C">
        <w:t>топ-менеджер</w:t>
      </w:r>
      <w:r w:rsidR="00B81A0C" w:rsidRPr="00B81A0C">
        <w:t xml:space="preserve"> </w:t>
      </w:r>
      <w:r w:rsidRPr="00B81A0C">
        <w:t>одного</w:t>
      </w:r>
      <w:r w:rsidR="00B81A0C" w:rsidRPr="00B81A0C">
        <w:t xml:space="preserve"> </w:t>
      </w:r>
      <w:r w:rsidRPr="00B81A0C">
        <w:t>из</w:t>
      </w:r>
      <w:r w:rsidR="00B81A0C" w:rsidRPr="00B81A0C">
        <w:t xml:space="preserve"> </w:t>
      </w:r>
      <w:r w:rsidRPr="00B81A0C">
        <w:t>НПФ.</w:t>
      </w:r>
    </w:p>
    <w:p w14:paraId="48D9B2D0" w14:textId="77777777" w:rsidR="0009105C" w:rsidRPr="00B81A0C" w:rsidRDefault="0009105C" w:rsidP="0009105C">
      <w:r w:rsidRPr="00B81A0C">
        <w:t>Кроме</w:t>
      </w:r>
      <w:r w:rsidR="00B81A0C" w:rsidRPr="00B81A0C">
        <w:t xml:space="preserve"> </w:t>
      </w:r>
      <w:r w:rsidRPr="00B81A0C">
        <w:t>того,</w:t>
      </w:r>
      <w:r w:rsidR="00B81A0C" w:rsidRPr="00B81A0C">
        <w:t xml:space="preserve"> </w:t>
      </w:r>
      <w:r w:rsidRPr="00B81A0C">
        <w:t>собеседник</w:t>
      </w:r>
      <w:r w:rsidR="00B81A0C" w:rsidRPr="00B81A0C">
        <w:t xml:space="preserve"> «</w:t>
      </w:r>
      <w:r w:rsidRPr="00B81A0C">
        <w:t>Ъ</w:t>
      </w:r>
      <w:r w:rsidR="00B81A0C" w:rsidRPr="00B81A0C">
        <w:t xml:space="preserve">» </w:t>
      </w:r>
      <w:r w:rsidRPr="00B81A0C">
        <w:t>указывает</w:t>
      </w:r>
      <w:r w:rsidR="00B81A0C" w:rsidRPr="00B81A0C">
        <w:t xml:space="preserve"> </w:t>
      </w:r>
      <w:r w:rsidRPr="00B81A0C">
        <w:t>на</w:t>
      </w:r>
      <w:r w:rsidR="00B81A0C" w:rsidRPr="00B81A0C">
        <w:t xml:space="preserve"> </w:t>
      </w:r>
      <w:r w:rsidRPr="00B81A0C">
        <w:t>заметный</w:t>
      </w:r>
      <w:r w:rsidR="00B81A0C" w:rsidRPr="00B81A0C">
        <w:t xml:space="preserve"> </w:t>
      </w:r>
      <w:r w:rsidRPr="00B81A0C">
        <w:t>объем</w:t>
      </w:r>
      <w:r w:rsidR="00B81A0C" w:rsidRPr="00B81A0C">
        <w:t xml:space="preserve"> </w:t>
      </w:r>
      <w:r w:rsidRPr="00B81A0C">
        <w:t>расторжения</w:t>
      </w:r>
      <w:r w:rsidR="00B81A0C" w:rsidRPr="00B81A0C">
        <w:t xml:space="preserve"> </w:t>
      </w:r>
      <w:r w:rsidRPr="00B81A0C">
        <w:t>договоров</w:t>
      </w:r>
      <w:r w:rsidR="00B81A0C" w:rsidRPr="00B81A0C">
        <w:t xml:space="preserve"> </w:t>
      </w:r>
      <w:r w:rsidRPr="00B81A0C">
        <w:t>ПДС,</w:t>
      </w:r>
      <w:r w:rsidR="00B81A0C" w:rsidRPr="00B81A0C">
        <w:t xml:space="preserve"> </w:t>
      </w:r>
      <w:r w:rsidRPr="00B81A0C">
        <w:t>вызванный</w:t>
      </w:r>
      <w:r w:rsidR="00B81A0C" w:rsidRPr="00B81A0C">
        <w:t xml:space="preserve"> </w:t>
      </w:r>
      <w:r w:rsidRPr="00B81A0C">
        <w:t>тем,</w:t>
      </w:r>
      <w:r w:rsidR="00B81A0C" w:rsidRPr="00B81A0C">
        <w:t xml:space="preserve"> </w:t>
      </w:r>
      <w:r w:rsidRPr="00B81A0C">
        <w:t>что</w:t>
      </w:r>
      <w:r w:rsidR="00B81A0C" w:rsidRPr="00B81A0C">
        <w:t xml:space="preserve"> </w:t>
      </w:r>
      <w:r w:rsidRPr="00B81A0C">
        <w:t>люди</w:t>
      </w:r>
      <w:r w:rsidR="00B81A0C" w:rsidRPr="00B81A0C">
        <w:t xml:space="preserve"> </w:t>
      </w:r>
      <w:r w:rsidRPr="00B81A0C">
        <w:t>не</w:t>
      </w:r>
      <w:r w:rsidR="00B81A0C" w:rsidRPr="00B81A0C">
        <w:t xml:space="preserve"> </w:t>
      </w:r>
      <w:r w:rsidRPr="00B81A0C">
        <w:t>до</w:t>
      </w:r>
      <w:r w:rsidR="00B81A0C" w:rsidRPr="00B81A0C">
        <w:t xml:space="preserve"> </w:t>
      </w:r>
      <w:r w:rsidRPr="00B81A0C">
        <w:t>конца</w:t>
      </w:r>
      <w:r w:rsidR="00B81A0C" w:rsidRPr="00B81A0C">
        <w:t xml:space="preserve"> </w:t>
      </w:r>
      <w:r w:rsidRPr="00B81A0C">
        <w:t>понимают</w:t>
      </w:r>
      <w:r w:rsidR="00B81A0C" w:rsidRPr="00B81A0C">
        <w:t xml:space="preserve"> </w:t>
      </w:r>
      <w:r w:rsidRPr="00B81A0C">
        <w:t>условия</w:t>
      </w:r>
      <w:r w:rsidR="00B81A0C" w:rsidRPr="00B81A0C">
        <w:t xml:space="preserve"> </w:t>
      </w:r>
      <w:r w:rsidRPr="00B81A0C">
        <w:t>продукта:</w:t>
      </w:r>
      <w:r w:rsidR="00B81A0C" w:rsidRPr="00B81A0C">
        <w:t xml:space="preserve"> </w:t>
      </w:r>
      <w:r w:rsidRPr="00B81A0C">
        <w:t>что</w:t>
      </w:r>
      <w:r w:rsidR="00B81A0C" w:rsidRPr="00B81A0C">
        <w:t xml:space="preserve"> </w:t>
      </w:r>
      <w:r w:rsidRPr="00B81A0C">
        <w:t>договор</w:t>
      </w:r>
      <w:r w:rsidR="00B81A0C" w:rsidRPr="00B81A0C">
        <w:t xml:space="preserve"> </w:t>
      </w:r>
      <w:r w:rsidRPr="00B81A0C">
        <w:t>заключается</w:t>
      </w:r>
      <w:r w:rsidR="00B81A0C" w:rsidRPr="00B81A0C">
        <w:t xml:space="preserve"> </w:t>
      </w:r>
      <w:r w:rsidRPr="00B81A0C">
        <w:t>на</w:t>
      </w:r>
      <w:r w:rsidR="00B81A0C" w:rsidRPr="00B81A0C">
        <w:t xml:space="preserve"> </w:t>
      </w:r>
      <w:r w:rsidRPr="00B81A0C">
        <w:t>15</w:t>
      </w:r>
      <w:r w:rsidR="00B81A0C" w:rsidRPr="00B81A0C">
        <w:t xml:space="preserve"> </w:t>
      </w:r>
      <w:r w:rsidRPr="00B81A0C">
        <w:t>лет,</w:t>
      </w:r>
      <w:r w:rsidR="00B81A0C" w:rsidRPr="00B81A0C">
        <w:t xml:space="preserve"> </w:t>
      </w:r>
      <w:r w:rsidRPr="00B81A0C">
        <w:t>что</w:t>
      </w:r>
      <w:r w:rsidR="00B81A0C" w:rsidRPr="00B81A0C">
        <w:t xml:space="preserve"> </w:t>
      </w:r>
      <w:r w:rsidRPr="00B81A0C">
        <w:t>налоговая</w:t>
      </w:r>
      <w:r w:rsidR="00B81A0C" w:rsidRPr="00B81A0C">
        <w:t xml:space="preserve"> </w:t>
      </w:r>
      <w:r w:rsidRPr="00B81A0C">
        <w:t>льгота</w:t>
      </w:r>
      <w:r w:rsidR="00B81A0C" w:rsidRPr="00B81A0C">
        <w:t xml:space="preserve"> </w:t>
      </w:r>
      <w:r w:rsidRPr="00B81A0C">
        <w:t>и</w:t>
      </w:r>
      <w:r w:rsidR="00B81A0C" w:rsidRPr="00B81A0C">
        <w:t xml:space="preserve"> </w:t>
      </w:r>
      <w:r w:rsidRPr="00B81A0C">
        <w:t>схема</w:t>
      </w:r>
      <w:r w:rsidR="00B81A0C" w:rsidRPr="00B81A0C">
        <w:t xml:space="preserve"> </w:t>
      </w:r>
      <w:r w:rsidRPr="00B81A0C">
        <w:t>софинансирования</w:t>
      </w:r>
      <w:r w:rsidR="00B81A0C" w:rsidRPr="00B81A0C">
        <w:t xml:space="preserve"> </w:t>
      </w:r>
      <w:r w:rsidRPr="00B81A0C">
        <w:t>имеют</w:t>
      </w:r>
      <w:r w:rsidR="00B81A0C" w:rsidRPr="00B81A0C">
        <w:t xml:space="preserve"> </w:t>
      </w:r>
      <w:r w:rsidRPr="00B81A0C">
        <w:t>свои</w:t>
      </w:r>
      <w:r w:rsidR="00B81A0C" w:rsidRPr="00B81A0C">
        <w:t xml:space="preserve"> </w:t>
      </w:r>
      <w:r w:rsidRPr="00B81A0C">
        <w:t>ограничения,</w:t>
      </w:r>
      <w:r w:rsidR="00B81A0C" w:rsidRPr="00B81A0C">
        <w:t xml:space="preserve"> </w:t>
      </w:r>
      <w:r w:rsidRPr="00B81A0C">
        <w:t>что</w:t>
      </w:r>
      <w:r w:rsidR="00B81A0C" w:rsidRPr="00B81A0C">
        <w:t xml:space="preserve"> </w:t>
      </w:r>
      <w:r w:rsidRPr="00B81A0C">
        <w:t>нельзя</w:t>
      </w:r>
      <w:r w:rsidR="00B81A0C" w:rsidRPr="00B81A0C">
        <w:t xml:space="preserve"> </w:t>
      </w:r>
      <w:r w:rsidRPr="00B81A0C">
        <w:t>заключить</w:t>
      </w:r>
      <w:r w:rsidR="00B81A0C" w:rsidRPr="00B81A0C">
        <w:t xml:space="preserve"> </w:t>
      </w:r>
      <w:r w:rsidRPr="00B81A0C">
        <w:t>несколько</w:t>
      </w:r>
      <w:r w:rsidR="00B81A0C" w:rsidRPr="00B81A0C">
        <w:t xml:space="preserve"> </w:t>
      </w:r>
      <w:r w:rsidRPr="00B81A0C">
        <w:t>договоров</w:t>
      </w:r>
      <w:r w:rsidR="00B81A0C" w:rsidRPr="00B81A0C">
        <w:t xml:space="preserve"> </w:t>
      </w:r>
      <w:r w:rsidRPr="00B81A0C">
        <w:t>и</w:t>
      </w:r>
      <w:r w:rsidR="00B81A0C" w:rsidRPr="00B81A0C">
        <w:t xml:space="preserve"> </w:t>
      </w:r>
      <w:r w:rsidRPr="00B81A0C">
        <w:t>на</w:t>
      </w:r>
      <w:r w:rsidR="00B81A0C" w:rsidRPr="00B81A0C">
        <w:t xml:space="preserve"> </w:t>
      </w:r>
      <w:r w:rsidRPr="00B81A0C">
        <w:t>каждый</w:t>
      </w:r>
      <w:r w:rsidR="00B81A0C" w:rsidRPr="00B81A0C">
        <w:t xml:space="preserve"> </w:t>
      </w:r>
      <w:r w:rsidRPr="00B81A0C">
        <w:t>из</w:t>
      </w:r>
      <w:r w:rsidR="00B81A0C" w:rsidRPr="00B81A0C">
        <w:t xml:space="preserve"> </w:t>
      </w:r>
      <w:r w:rsidRPr="00B81A0C">
        <w:t>них</w:t>
      </w:r>
      <w:r w:rsidR="00B81A0C" w:rsidRPr="00B81A0C">
        <w:t xml:space="preserve"> </w:t>
      </w:r>
      <w:r w:rsidRPr="00B81A0C">
        <w:t>получить</w:t>
      </w:r>
      <w:r w:rsidR="00B81A0C" w:rsidRPr="00B81A0C">
        <w:t xml:space="preserve"> </w:t>
      </w:r>
      <w:r w:rsidRPr="00B81A0C">
        <w:t>полную</w:t>
      </w:r>
      <w:r w:rsidR="00B81A0C" w:rsidRPr="00B81A0C">
        <w:t xml:space="preserve"> </w:t>
      </w:r>
      <w:r w:rsidRPr="00B81A0C">
        <w:t>сумму</w:t>
      </w:r>
      <w:r w:rsidR="00B81A0C" w:rsidRPr="00B81A0C">
        <w:t xml:space="preserve"> </w:t>
      </w:r>
      <w:r w:rsidRPr="00B81A0C">
        <w:t>софинансирования.</w:t>
      </w:r>
      <w:r w:rsidR="00B81A0C" w:rsidRPr="00B81A0C">
        <w:t xml:space="preserve"> </w:t>
      </w:r>
      <w:r w:rsidRPr="00B81A0C">
        <w:t>Он</w:t>
      </w:r>
      <w:r w:rsidR="00B81A0C" w:rsidRPr="00B81A0C">
        <w:t xml:space="preserve"> </w:t>
      </w:r>
      <w:r w:rsidRPr="00B81A0C">
        <w:t>также</w:t>
      </w:r>
      <w:r w:rsidR="00B81A0C" w:rsidRPr="00B81A0C">
        <w:t xml:space="preserve"> </w:t>
      </w:r>
      <w:r w:rsidRPr="00B81A0C">
        <w:t>не</w:t>
      </w:r>
      <w:r w:rsidR="00B81A0C" w:rsidRPr="00B81A0C">
        <w:t xml:space="preserve"> </w:t>
      </w:r>
      <w:r w:rsidRPr="00B81A0C">
        <w:t>исключает,</w:t>
      </w:r>
      <w:r w:rsidR="00B81A0C" w:rsidRPr="00B81A0C">
        <w:t xml:space="preserve"> </w:t>
      </w:r>
      <w:r w:rsidRPr="00B81A0C">
        <w:t>что</w:t>
      </w:r>
      <w:r w:rsidR="00B81A0C" w:rsidRPr="00B81A0C">
        <w:t xml:space="preserve"> </w:t>
      </w:r>
      <w:r w:rsidRPr="00B81A0C">
        <w:t>в</w:t>
      </w:r>
      <w:r w:rsidR="00B81A0C" w:rsidRPr="00B81A0C">
        <w:t xml:space="preserve"> </w:t>
      </w:r>
      <w:r w:rsidRPr="00B81A0C">
        <w:t>следующем</w:t>
      </w:r>
      <w:r w:rsidR="00B81A0C" w:rsidRPr="00B81A0C">
        <w:t xml:space="preserve"> </w:t>
      </w:r>
      <w:r w:rsidRPr="00B81A0C">
        <w:t>году</w:t>
      </w:r>
      <w:r w:rsidR="00B81A0C" w:rsidRPr="00B81A0C">
        <w:t xml:space="preserve"> </w:t>
      </w:r>
      <w:r w:rsidRPr="00B81A0C">
        <w:t>будет</w:t>
      </w:r>
      <w:r w:rsidR="00B81A0C" w:rsidRPr="00B81A0C">
        <w:t xml:space="preserve"> </w:t>
      </w:r>
      <w:r w:rsidRPr="00B81A0C">
        <w:t>всплеск</w:t>
      </w:r>
      <w:r w:rsidR="00B81A0C" w:rsidRPr="00B81A0C">
        <w:t xml:space="preserve"> </w:t>
      </w:r>
      <w:r w:rsidRPr="00B81A0C">
        <w:t>жалоб</w:t>
      </w:r>
      <w:r w:rsidR="00B81A0C" w:rsidRPr="00B81A0C">
        <w:t xml:space="preserve"> </w:t>
      </w:r>
      <w:r w:rsidRPr="00B81A0C">
        <w:t>на</w:t>
      </w:r>
      <w:r w:rsidR="00B81A0C" w:rsidRPr="00B81A0C">
        <w:t xml:space="preserve"> </w:t>
      </w:r>
      <w:r w:rsidRPr="00B81A0C">
        <w:t>мисселинг.</w:t>
      </w:r>
    </w:p>
    <w:p w14:paraId="62ADA91B" w14:textId="77777777" w:rsidR="0009105C" w:rsidRPr="00B81A0C" w:rsidRDefault="0009105C" w:rsidP="0009105C">
      <w:r w:rsidRPr="00B81A0C">
        <w:t>СТРАХОВАНИЕ</w:t>
      </w:r>
      <w:r w:rsidR="00B81A0C" w:rsidRPr="00B81A0C">
        <w:t xml:space="preserve"> </w:t>
      </w:r>
      <w:r w:rsidRPr="00B81A0C">
        <w:t>ВМЕСТО</w:t>
      </w:r>
      <w:r w:rsidR="00B81A0C" w:rsidRPr="00B81A0C">
        <w:t xml:space="preserve"> </w:t>
      </w:r>
      <w:r w:rsidRPr="00B81A0C">
        <w:t>РЕГУЛИРОВАНИЯ</w:t>
      </w:r>
    </w:p>
    <w:p w14:paraId="3B3D5EF4" w14:textId="77777777" w:rsidR="0009105C" w:rsidRPr="00B81A0C" w:rsidRDefault="0009105C" w:rsidP="0009105C">
      <w:r w:rsidRPr="00B81A0C">
        <w:t>Впрочем,</w:t>
      </w:r>
      <w:r w:rsidR="00B81A0C" w:rsidRPr="00B81A0C">
        <w:t xml:space="preserve"> </w:t>
      </w:r>
      <w:r w:rsidRPr="00B81A0C">
        <w:t>стимулирование</w:t>
      </w:r>
      <w:r w:rsidR="00B81A0C" w:rsidRPr="00B81A0C">
        <w:t xml:space="preserve"> </w:t>
      </w:r>
      <w:r w:rsidRPr="00B81A0C">
        <w:t>развития</w:t>
      </w:r>
      <w:r w:rsidR="00B81A0C" w:rsidRPr="00B81A0C">
        <w:t xml:space="preserve"> </w:t>
      </w:r>
      <w:r w:rsidRPr="00B81A0C">
        <w:t>отрасли</w:t>
      </w:r>
      <w:r w:rsidR="00B81A0C" w:rsidRPr="00B81A0C">
        <w:t xml:space="preserve"> </w:t>
      </w:r>
      <w:r w:rsidRPr="00B81A0C">
        <w:t>не</w:t>
      </w:r>
      <w:r w:rsidR="00B81A0C" w:rsidRPr="00B81A0C">
        <w:t xml:space="preserve"> </w:t>
      </w:r>
      <w:r w:rsidRPr="00B81A0C">
        <w:t>ограничивается</w:t>
      </w:r>
      <w:r w:rsidR="00B81A0C" w:rsidRPr="00B81A0C">
        <w:t xml:space="preserve"> </w:t>
      </w:r>
      <w:r w:rsidRPr="00B81A0C">
        <w:t>новой</w:t>
      </w:r>
      <w:r w:rsidR="00B81A0C" w:rsidRPr="00B81A0C">
        <w:t xml:space="preserve"> </w:t>
      </w:r>
      <w:r w:rsidRPr="00B81A0C">
        <w:t>программой.</w:t>
      </w:r>
      <w:r w:rsidR="00B81A0C" w:rsidRPr="00B81A0C">
        <w:t xml:space="preserve"> </w:t>
      </w:r>
      <w:r w:rsidRPr="00B81A0C">
        <w:t>Банк</w:t>
      </w:r>
      <w:r w:rsidR="00B81A0C" w:rsidRPr="00B81A0C">
        <w:t xml:space="preserve"> </w:t>
      </w:r>
      <w:r w:rsidRPr="00B81A0C">
        <w:t>России</w:t>
      </w:r>
      <w:r w:rsidR="00B81A0C" w:rsidRPr="00B81A0C">
        <w:t xml:space="preserve"> </w:t>
      </w:r>
      <w:r w:rsidRPr="00B81A0C">
        <w:t>также</w:t>
      </w:r>
      <w:r w:rsidR="00B81A0C" w:rsidRPr="00B81A0C">
        <w:t xml:space="preserve"> </w:t>
      </w:r>
      <w:r w:rsidRPr="00B81A0C">
        <w:t>готовит</w:t>
      </w:r>
      <w:r w:rsidR="00B81A0C" w:rsidRPr="00B81A0C">
        <w:t xml:space="preserve"> </w:t>
      </w:r>
      <w:r w:rsidRPr="00B81A0C">
        <w:t>реформу</w:t>
      </w:r>
      <w:r w:rsidR="00B81A0C" w:rsidRPr="00B81A0C">
        <w:t xml:space="preserve"> </w:t>
      </w:r>
      <w:r w:rsidRPr="00B81A0C">
        <w:t>в</w:t>
      </w:r>
      <w:r w:rsidR="00B81A0C" w:rsidRPr="00B81A0C">
        <w:t xml:space="preserve"> </w:t>
      </w:r>
      <w:r w:rsidRPr="00B81A0C">
        <w:t>части</w:t>
      </w:r>
      <w:r w:rsidR="00B81A0C" w:rsidRPr="00B81A0C">
        <w:t xml:space="preserve"> </w:t>
      </w:r>
      <w:r w:rsidRPr="00B81A0C">
        <w:t>требований</w:t>
      </w:r>
      <w:r w:rsidR="00B81A0C" w:rsidRPr="00B81A0C">
        <w:t xml:space="preserve"> </w:t>
      </w:r>
      <w:r w:rsidRPr="00B81A0C">
        <w:t>к</w:t>
      </w:r>
      <w:r w:rsidR="00B81A0C" w:rsidRPr="00B81A0C">
        <w:t xml:space="preserve"> </w:t>
      </w:r>
      <w:r w:rsidRPr="00B81A0C">
        <w:t>составу</w:t>
      </w:r>
      <w:r w:rsidR="00B81A0C" w:rsidRPr="00B81A0C">
        <w:t xml:space="preserve"> </w:t>
      </w:r>
      <w:r w:rsidRPr="00B81A0C">
        <w:t>и</w:t>
      </w:r>
      <w:r w:rsidR="00B81A0C" w:rsidRPr="00B81A0C">
        <w:t xml:space="preserve"> </w:t>
      </w:r>
      <w:r w:rsidRPr="00B81A0C">
        <w:t>структуре</w:t>
      </w:r>
      <w:r w:rsidR="00B81A0C" w:rsidRPr="00B81A0C">
        <w:t xml:space="preserve"> </w:t>
      </w:r>
      <w:r w:rsidRPr="00B81A0C">
        <w:t>активов</w:t>
      </w:r>
      <w:r w:rsidR="00B81A0C" w:rsidRPr="00B81A0C">
        <w:t xml:space="preserve"> </w:t>
      </w:r>
      <w:r w:rsidRPr="00B81A0C">
        <w:t>пенсионных</w:t>
      </w:r>
      <w:r w:rsidR="00B81A0C" w:rsidRPr="00B81A0C">
        <w:t xml:space="preserve"> </w:t>
      </w:r>
      <w:r w:rsidRPr="00B81A0C">
        <w:t>резервов,</w:t>
      </w:r>
      <w:r w:rsidR="00B81A0C" w:rsidRPr="00B81A0C">
        <w:t xml:space="preserve"> </w:t>
      </w:r>
      <w:r w:rsidRPr="00B81A0C">
        <w:t>предусматривающую</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увеличение</w:t>
      </w:r>
      <w:r w:rsidR="00B81A0C" w:rsidRPr="00B81A0C">
        <w:t xml:space="preserve"> </w:t>
      </w:r>
      <w:r w:rsidRPr="00B81A0C">
        <w:t>лимита</w:t>
      </w:r>
      <w:r w:rsidR="00B81A0C" w:rsidRPr="00B81A0C">
        <w:t xml:space="preserve"> </w:t>
      </w:r>
      <w:r w:rsidRPr="00B81A0C">
        <w:t>на</w:t>
      </w:r>
      <w:r w:rsidR="00B81A0C" w:rsidRPr="00B81A0C">
        <w:t xml:space="preserve"> </w:t>
      </w:r>
      <w:r w:rsidRPr="00B81A0C">
        <w:t>рискованные</w:t>
      </w:r>
      <w:r w:rsidR="00B81A0C" w:rsidRPr="00B81A0C">
        <w:t xml:space="preserve"> </w:t>
      </w:r>
      <w:r w:rsidRPr="00B81A0C">
        <w:t>активы</w:t>
      </w:r>
      <w:r w:rsidR="00B81A0C" w:rsidRPr="00B81A0C">
        <w:t xml:space="preserve"> </w:t>
      </w:r>
      <w:r w:rsidRPr="00B81A0C">
        <w:t>с</w:t>
      </w:r>
      <w:r w:rsidR="00B81A0C" w:rsidRPr="00B81A0C">
        <w:t xml:space="preserve"> </w:t>
      </w:r>
      <w:r w:rsidRPr="00B81A0C">
        <w:t>7%</w:t>
      </w:r>
      <w:r w:rsidR="00B81A0C" w:rsidRPr="00B81A0C">
        <w:t xml:space="preserve"> </w:t>
      </w:r>
      <w:r w:rsidRPr="00B81A0C">
        <w:t>до</w:t>
      </w:r>
      <w:r w:rsidR="00B81A0C" w:rsidRPr="00B81A0C">
        <w:t xml:space="preserve"> </w:t>
      </w:r>
      <w:r w:rsidRPr="00B81A0C">
        <w:t>15%,</w:t>
      </w:r>
      <w:r w:rsidR="00B81A0C" w:rsidRPr="00B81A0C">
        <w:t xml:space="preserve"> </w:t>
      </w:r>
      <w:r w:rsidRPr="00B81A0C">
        <w:t>отказ</w:t>
      </w:r>
      <w:r w:rsidR="00B81A0C" w:rsidRPr="00B81A0C">
        <w:t xml:space="preserve"> </w:t>
      </w:r>
      <w:r w:rsidRPr="00B81A0C">
        <w:t>от</w:t>
      </w:r>
      <w:r w:rsidR="00B81A0C" w:rsidRPr="00B81A0C">
        <w:t xml:space="preserve"> </w:t>
      </w:r>
      <w:r w:rsidRPr="00B81A0C">
        <w:t>требований</w:t>
      </w:r>
      <w:r w:rsidR="00B81A0C" w:rsidRPr="00B81A0C">
        <w:t xml:space="preserve"> </w:t>
      </w:r>
      <w:r w:rsidRPr="00B81A0C">
        <w:t>по</w:t>
      </w:r>
      <w:r w:rsidR="00B81A0C" w:rsidRPr="00B81A0C">
        <w:t xml:space="preserve"> </w:t>
      </w:r>
      <w:r w:rsidRPr="00B81A0C">
        <w:t>рейтингам,</w:t>
      </w:r>
      <w:r w:rsidR="00B81A0C" w:rsidRPr="00B81A0C">
        <w:t xml:space="preserve"> </w:t>
      </w:r>
      <w:r w:rsidRPr="00B81A0C">
        <w:t>расширение</w:t>
      </w:r>
      <w:r w:rsidR="00B81A0C" w:rsidRPr="00B81A0C">
        <w:t xml:space="preserve"> </w:t>
      </w:r>
      <w:r w:rsidRPr="00B81A0C">
        <w:t>возможностей</w:t>
      </w:r>
      <w:r w:rsidR="00B81A0C" w:rsidRPr="00B81A0C">
        <w:t xml:space="preserve"> </w:t>
      </w:r>
      <w:r w:rsidRPr="00B81A0C">
        <w:t>участия</w:t>
      </w:r>
      <w:r w:rsidR="00B81A0C" w:rsidRPr="00B81A0C">
        <w:t xml:space="preserve"> </w:t>
      </w:r>
      <w:r w:rsidRPr="00B81A0C">
        <w:t>в</w:t>
      </w:r>
      <w:r w:rsidR="00B81A0C" w:rsidRPr="00B81A0C">
        <w:t xml:space="preserve"> </w:t>
      </w:r>
      <w:r w:rsidRPr="00B81A0C">
        <w:t>IPO.</w:t>
      </w:r>
      <w:r w:rsidR="00B81A0C" w:rsidRPr="00B81A0C">
        <w:t xml:space="preserve"> </w:t>
      </w:r>
      <w:r w:rsidRPr="00B81A0C">
        <w:t>Однако</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ужесточаются</w:t>
      </w:r>
      <w:r w:rsidR="00B81A0C" w:rsidRPr="00B81A0C">
        <w:t xml:space="preserve"> </w:t>
      </w:r>
      <w:r w:rsidRPr="00B81A0C">
        <w:t>требования</w:t>
      </w:r>
      <w:r w:rsidR="00B81A0C" w:rsidRPr="00B81A0C">
        <w:t xml:space="preserve"> </w:t>
      </w:r>
      <w:r w:rsidRPr="00B81A0C">
        <w:t>при</w:t>
      </w:r>
      <w:r w:rsidR="00B81A0C" w:rsidRPr="00B81A0C">
        <w:t xml:space="preserve"> </w:t>
      </w:r>
      <w:r w:rsidRPr="00B81A0C">
        <w:t>прохождении</w:t>
      </w:r>
      <w:r w:rsidR="00B81A0C" w:rsidRPr="00B81A0C">
        <w:t xml:space="preserve"> </w:t>
      </w:r>
      <w:r w:rsidRPr="00B81A0C">
        <w:t>стресс-тестов</w:t>
      </w:r>
      <w:r w:rsidR="00B81A0C" w:rsidRPr="00B81A0C">
        <w:t xml:space="preserve"> </w:t>
      </w:r>
      <w:r w:rsidRPr="00B81A0C">
        <w:t>(см.</w:t>
      </w:r>
      <w:r w:rsidR="00B81A0C" w:rsidRPr="00B81A0C">
        <w:t xml:space="preserve"> «</w:t>
      </w:r>
      <w:r w:rsidRPr="00B81A0C">
        <w:t>Ъ</w:t>
      </w:r>
      <w:r w:rsidR="00B81A0C" w:rsidRPr="00B81A0C">
        <w:t xml:space="preserve">» </w:t>
      </w:r>
      <w:r w:rsidRPr="00B81A0C">
        <w:t>от</w:t>
      </w:r>
      <w:r w:rsidR="00B81A0C" w:rsidRPr="00B81A0C">
        <w:t xml:space="preserve"> </w:t>
      </w:r>
      <w:r w:rsidRPr="00B81A0C">
        <w:t>17</w:t>
      </w:r>
      <w:r w:rsidR="00B81A0C" w:rsidRPr="00B81A0C">
        <w:t xml:space="preserve"> </w:t>
      </w:r>
      <w:r w:rsidRPr="00B81A0C">
        <w:t>сентября).</w:t>
      </w:r>
      <w:r w:rsidR="00B81A0C" w:rsidRPr="00B81A0C">
        <w:t xml:space="preserve"> </w:t>
      </w:r>
      <w:r w:rsidRPr="00B81A0C">
        <w:t>Банк</w:t>
      </w:r>
      <w:r w:rsidR="00B81A0C" w:rsidRPr="00B81A0C">
        <w:t xml:space="preserve"> </w:t>
      </w:r>
      <w:r w:rsidRPr="00B81A0C">
        <w:t>России</w:t>
      </w:r>
      <w:r w:rsidR="00B81A0C" w:rsidRPr="00B81A0C">
        <w:t xml:space="preserve"> </w:t>
      </w:r>
      <w:r w:rsidRPr="00B81A0C">
        <w:t>считает,</w:t>
      </w:r>
      <w:r w:rsidR="00B81A0C" w:rsidRPr="00B81A0C">
        <w:t xml:space="preserve"> </w:t>
      </w:r>
      <w:r w:rsidRPr="00B81A0C">
        <w:t>что</w:t>
      </w:r>
      <w:r w:rsidR="00B81A0C" w:rsidRPr="00B81A0C">
        <w:t xml:space="preserve"> </w:t>
      </w:r>
      <w:r w:rsidRPr="00B81A0C">
        <w:t>новые</w:t>
      </w:r>
      <w:r w:rsidR="00B81A0C" w:rsidRPr="00B81A0C">
        <w:t xml:space="preserve"> </w:t>
      </w:r>
      <w:r w:rsidRPr="00B81A0C">
        <w:t>требования</w:t>
      </w:r>
      <w:r w:rsidR="00B81A0C" w:rsidRPr="00B81A0C">
        <w:t xml:space="preserve"> </w:t>
      </w:r>
      <w:r w:rsidRPr="00B81A0C">
        <w:t>будут</w:t>
      </w:r>
      <w:r w:rsidR="00B81A0C" w:rsidRPr="00B81A0C">
        <w:t xml:space="preserve"> </w:t>
      </w:r>
      <w:r w:rsidRPr="00B81A0C">
        <w:t>способствовать</w:t>
      </w:r>
      <w:r w:rsidR="00B81A0C" w:rsidRPr="00B81A0C">
        <w:t xml:space="preserve"> </w:t>
      </w:r>
      <w:r w:rsidRPr="00B81A0C">
        <w:t>повышению</w:t>
      </w:r>
      <w:r w:rsidR="00B81A0C" w:rsidRPr="00B81A0C">
        <w:t xml:space="preserve"> </w:t>
      </w:r>
      <w:r w:rsidRPr="00B81A0C">
        <w:t>финансовой</w:t>
      </w:r>
      <w:r w:rsidR="00B81A0C" w:rsidRPr="00B81A0C">
        <w:t xml:space="preserve"> </w:t>
      </w:r>
      <w:r w:rsidRPr="00B81A0C">
        <w:t>надежности</w:t>
      </w:r>
      <w:r w:rsidR="00B81A0C" w:rsidRPr="00B81A0C">
        <w:t xml:space="preserve"> </w:t>
      </w:r>
      <w:r w:rsidRPr="00B81A0C">
        <w:t>фондов</w:t>
      </w:r>
      <w:r w:rsidR="00B81A0C" w:rsidRPr="00B81A0C">
        <w:t xml:space="preserve"> </w:t>
      </w:r>
      <w:r w:rsidRPr="00B81A0C">
        <w:t>и</w:t>
      </w:r>
      <w:r w:rsidR="00B81A0C" w:rsidRPr="00B81A0C">
        <w:t xml:space="preserve"> </w:t>
      </w:r>
      <w:r w:rsidRPr="00B81A0C">
        <w:t>большей</w:t>
      </w:r>
      <w:r w:rsidR="00B81A0C" w:rsidRPr="00B81A0C">
        <w:t xml:space="preserve"> </w:t>
      </w:r>
      <w:r w:rsidRPr="00B81A0C">
        <w:t>гибкости</w:t>
      </w:r>
      <w:r w:rsidR="00B81A0C" w:rsidRPr="00B81A0C">
        <w:t xml:space="preserve"> </w:t>
      </w:r>
      <w:r w:rsidRPr="00B81A0C">
        <w:t>при</w:t>
      </w:r>
      <w:r w:rsidR="00B81A0C" w:rsidRPr="00B81A0C">
        <w:t xml:space="preserve"> </w:t>
      </w:r>
      <w:r w:rsidRPr="00B81A0C">
        <w:t>инвестировании</w:t>
      </w:r>
      <w:r w:rsidR="00B81A0C" w:rsidRPr="00B81A0C">
        <w:t xml:space="preserve"> </w:t>
      </w:r>
      <w:r w:rsidRPr="00B81A0C">
        <w:t>пенсионных</w:t>
      </w:r>
      <w:r w:rsidR="00B81A0C" w:rsidRPr="00B81A0C">
        <w:t xml:space="preserve"> </w:t>
      </w:r>
      <w:r w:rsidRPr="00B81A0C">
        <w:t>средств.</w:t>
      </w:r>
    </w:p>
    <w:p w14:paraId="3C7090EE" w14:textId="77777777" w:rsidR="0009105C" w:rsidRPr="00B81A0C" w:rsidRDefault="0009105C" w:rsidP="0009105C">
      <w:r w:rsidRPr="00B81A0C">
        <w:t>Однако</w:t>
      </w:r>
      <w:r w:rsidR="00B81A0C" w:rsidRPr="00B81A0C">
        <w:t xml:space="preserve"> </w:t>
      </w:r>
      <w:r w:rsidRPr="00B81A0C">
        <w:t>эксперты</w:t>
      </w:r>
      <w:r w:rsidR="00B81A0C" w:rsidRPr="00B81A0C">
        <w:t xml:space="preserve"> </w:t>
      </w:r>
      <w:r w:rsidRPr="00B81A0C">
        <w:t>скептически</w:t>
      </w:r>
      <w:r w:rsidR="00B81A0C" w:rsidRPr="00B81A0C">
        <w:t xml:space="preserve"> </w:t>
      </w:r>
      <w:r w:rsidRPr="00B81A0C">
        <w:t>отнеслись</w:t>
      </w:r>
      <w:r w:rsidR="00B81A0C" w:rsidRPr="00B81A0C">
        <w:t xml:space="preserve"> </w:t>
      </w:r>
      <w:r w:rsidRPr="00B81A0C">
        <w:t>к</w:t>
      </w:r>
      <w:r w:rsidR="00B81A0C" w:rsidRPr="00B81A0C">
        <w:t xml:space="preserve"> </w:t>
      </w:r>
      <w:r w:rsidRPr="00B81A0C">
        <w:t>предлагаемым</w:t>
      </w:r>
      <w:r w:rsidR="00B81A0C" w:rsidRPr="00B81A0C">
        <w:t xml:space="preserve"> </w:t>
      </w:r>
      <w:r w:rsidRPr="00B81A0C">
        <w:t>изменениям.</w:t>
      </w:r>
      <w:r w:rsidR="00B81A0C" w:rsidRPr="00B81A0C">
        <w:t xml:space="preserve"> «</w:t>
      </w:r>
      <w:r w:rsidRPr="00B81A0C">
        <w:t>С</w:t>
      </w:r>
      <w:r w:rsidR="00B81A0C" w:rsidRPr="00B81A0C">
        <w:t xml:space="preserve"> </w:t>
      </w:r>
      <w:r w:rsidRPr="00B81A0C">
        <w:t>одной</w:t>
      </w:r>
      <w:r w:rsidR="00B81A0C" w:rsidRPr="00B81A0C">
        <w:t xml:space="preserve"> </w:t>
      </w:r>
      <w:r w:rsidRPr="00B81A0C">
        <w:t>стороны,</w:t>
      </w:r>
      <w:r w:rsidR="00B81A0C" w:rsidRPr="00B81A0C">
        <w:t xml:space="preserve"> </w:t>
      </w:r>
      <w:r w:rsidRPr="00B81A0C">
        <w:t>это</w:t>
      </w:r>
      <w:r w:rsidR="00B81A0C" w:rsidRPr="00B81A0C">
        <w:t xml:space="preserve"> </w:t>
      </w:r>
      <w:r w:rsidRPr="00B81A0C">
        <w:t>явно</w:t>
      </w:r>
      <w:r w:rsidR="00B81A0C" w:rsidRPr="00B81A0C">
        <w:t xml:space="preserve"> </w:t>
      </w:r>
      <w:r w:rsidRPr="00B81A0C">
        <w:t>шаг</w:t>
      </w:r>
      <w:r w:rsidR="00B81A0C" w:rsidRPr="00B81A0C">
        <w:t xml:space="preserve"> </w:t>
      </w:r>
      <w:r w:rsidRPr="00B81A0C">
        <w:t>навстречу</w:t>
      </w:r>
      <w:r w:rsidR="00B81A0C" w:rsidRPr="00B81A0C">
        <w:t xml:space="preserve"> </w:t>
      </w:r>
      <w:r w:rsidRPr="00B81A0C">
        <w:t>самим</w:t>
      </w:r>
      <w:r w:rsidR="00B81A0C" w:rsidRPr="00B81A0C">
        <w:t xml:space="preserve"> </w:t>
      </w:r>
      <w:r w:rsidRPr="00B81A0C">
        <w:t>фондам</w:t>
      </w:r>
      <w:r w:rsidR="00B81A0C" w:rsidRPr="00B81A0C">
        <w:t xml:space="preserve"> </w:t>
      </w:r>
      <w:r w:rsidRPr="00B81A0C">
        <w:t>и</w:t>
      </w:r>
      <w:r w:rsidR="00B81A0C" w:rsidRPr="00B81A0C">
        <w:t xml:space="preserve"> </w:t>
      </w:r>
      <w:r w:rsidRPr="00B81A0C">
        <w:t>их</w:t>
      </w:r>
      <w:r w:rsidR="00B81A0C" w:rsidRPr="00B81A0C">
        <w:t xml:space="preserve"> </w:t>
      </w:r>
      <w:r w:rsidRPr="00B81A0C">
        <w:t>клиентам</w:t>
      </w:r>
      <w:r w:rsidR="00B81A0C" w:rsidRPr="00B81A0C">
        <w:t xml:space="preserve"> </w:t>
      </w:r>
      <w:r w:rsidRPr="00B81A0C">
        <w:t>с</w:t>
      </w:r>
      <w:r w:rsidR="00B81A0C" w:rsidRPr="00B81A0C">
        <w:t xml:space="preserve"> </w:t>
      </w:r>
      <w:r w:rsidRPr="00B81A0C">
        <w:t>возможностью</w:t>
      </w:r>
      <w:r w:rsidR="00B81A0C" w:rsidRPr="00B81A0C">
        <w:t xml:space="preserve"> </w:t>
      </w:r>
      <w:r w:rsidRPr="00B81A0C">
        <w:lastRenderedPageBreak/>
        <w:t>повышения</w:t>
      </w:r>
      <w:r w:rsidR="00B81A0C" w:rsidRPr="00B81A0C">
        <w:t xml:space="preserve"> </w:t>
      </w:r>
      <w:r w:rsidRPr="00B81A0C">
        <w:t>потенциальной</w:t>
      </w:r>
      <w:r w:rsidR="00B81A0C" w:rsidRPr="00B81A0C">
        <w:t xml:space="preserve"> </w:t>
      </w:r>
      <w:r w:rsidRPr="00B81A0C">
        <w:t>доходности</w:t>
      </w:r>
      <w:r w:rsidR="00B81A0C" w:rsidRPr="00B81A0C">
        <w:t xml:space="preserve"> </w:t>
      </w:r>
      <w:r w:rsidRPr="00B81A0C">
        <w:t>результатов</w:t>
      </w:r>
      <w:r w:rsidR="00B81A0C" w:rsidRPr="00B81A0C">
        <w:t xml:space="preserve"> </w:t>
      </w:r>
      <w:r w:rsidRPr="00B81A0C">
        <w:t>управления</w:t>
      </w:r>
      <w:r w:rsidR="00B81A0C" w:rsidRPr="00B81A0C">
        <w:t xml:space="preserve"> </w:t>
      </w:r>
      <w:r w:rsidRPr="00B81A0C">
        <w:t>пенсионными</w:t>
      </w:r>
      <w:r w:rsidR="00B81A0C" w:rsidRPr="00B81A0C">
        <w:t xml:space="preserve"> </w:t>
      </w:r>
      <w:r w:rsidRPr="00B81A0C">
        <w:t>деньгами</w:t>
      </w:r>
      <w:r w:rsidR="00B81A0C" w:rsidRPr="00B81A0C">
        <w:t xml:space="preserve">», - </w:t>
      </w:r>
      <w:r w:rsidRPr="00B81A0C">
        <w:t>отмечает</w:t>
      </w:r>
      <w:r w:rsidR="00B81A0C" w:rsidRPr="00B81A0C">
        <w:t xml:space="preserve"> </w:t>
      </w:r>
      <w:r w:rsidRPr="00B81A0C">
        <w:t>управляющий</w:t>
      </w:r>
      <w:r w:rsidR="00B81A0C" w:rsidRPr="00B81A0C">
        <w:t xml:space="preserve"> </w:t>
      </w:r>
      <w:r w:rsidRPr="00B81A0C">
        <w:t>директор</w:t>
      </w:r>
      <w:r w:rsidR="00B81A0C" w:rsidRPr="00B81A0C">
        <w:t xml:space="preserve"> </w:t>
      </w:r>
      <w:r w:rsidRPr="00B81A0C">
        <w:t>инвесткомпании</w:t>
      </w:r>
      <w:r w:rsidR="00B81A0C" w:rsidRPr="00B81A0C">
        <w:t xml:space="preserve"> «</w:t>
      </w:r>
      <w:r w:rsidRPr="00B81A0C">
        <w:t>Риком-Траст</w:t>
      </w:r>
      <w:r w:rsidR="00B81A0C" w:rsidRPr="00B81A0C">
        <w:t xml:space="preserve">» </w:t>
      </w:r>
      <w:r w:rsidRPr="00B81A0C">
        <w:t>Дмитрий</w:t>
      </w:r>
      <w:r w:rsidR="00B81A0C" w:rsidRPr="00B81A0C">
        <w:t xml:space="preserve"> </w:t>
      </w:r>
      <w:r w:rsidRPr="00B81A0C">
        <w:t>Целищев.</w:t>
      </w:r>
      <w:r w:rsidR="00B81A0C" w:rsidRPr="00B81A0C">
        <w:t xml:space="preserve"> </w:t>
      </w:r>
      <w:r w:rsidRPr="00B81A0C">
        <w:t>По</w:t>
      </w:r>
      <w:r w:rsidR="00B81A0C" w:rsidRPr="00B81A0C">
        <w:t xml:space="preserve"> </w:t>
      </w:r>
      <w:r w:rsidRPr="00B81A0C">
        <w:t>его</w:t>
      </w:r>
      <w:r w:rsidR="00B81A0C" w:rsidRPr="00B81A0C">
        <w:t xml:space="preserve"> </w:t>
      </w:r>
      <w:r w:rsidRPr="00B81A0C">
        <w:t>оценке,</w:t>
      </w:r>
      <w:r w:rsidR="00B81A0C" w:rsidRPr="00B81A0C">
        <w:t xml:space="preserve"> </w:t>
      </w:r>
      <w:r w:rsidRPr="00B81A0C">
        <w:t>при</w:t>
      </w:r>
      <w:r w:rsidR="00B81A0C" w:rsidRPr="00B81A0C">
        <w:t xml:space="preserve"> </w:t>
      </w:r>
      <w:r w:rsidRPr="00B81A0C">
        <w:t>емкости</w:t>
      </w:r>
      <w:r w:rsidR="00B81A0C" w:rsidRPr="00B81A0C">
        <w:t xml:space="preserve"> </w:t>
      </w:r>
      <w:r w:rsidRPr="00B81A0C">
        <w:t>рынка</w:t>
      </w:r>
      <w:r w:rsidR="00B81A0C" w:rsidRPr="00B81A0C">
        <w:t xml:space="preserve"> </w:t>
      </w:r>
      <w:r w:rsidRPr="00B81A0C">
        <w:t>в</w:t>
      </w:r>
      <w:r w:rsidR="00B81A0C" w:rsidRPr="00B81A0C">
        <w:t xml:space="preserve"> </w:t>
      </w:r>
      <w:r w:rsidRPr="00B81A0C">
        <w:t>5,3</w:t>
      </w:r>
      <w:r w:rsidR="00B81A0C" w:rsidRPr="00B81A0C">
        <w:t xml:space="preserve"> </w:t>
      </w:r>
      <w:r w:rsidRPr="00B81A0C">
        <w:t>трлн</w:t>
      </w:r>
      <w:r w:rsidR="00B81A0C" w:rsidRPr="00B81A0C">
        <w:t xml:space="preserve"> </w:t>
      </w:r>
      <w:r w:rsidRPr="00B81A0C">
        <w:t>руб.</w:t>
      </w:r>
      <w:r w:rsidR="00B81A0C" w:rsidRPr="00B81A0C">
        <w:t xml:space="preserve"> </w:t>
      </w:r>
      <w:r w:rsidRPr="00B81A0C">
        <w:t>можно</w:t>
      </w:r>
      <w:r w:rsidR="00B81A0C" w:rsidRPr="00B81A0C">
        <w:t xml:space="preserve"> </w:t>
      </w:r>
      <w:r w:rsidRPr="00B81A0C">
        <w:t>говорить</w:t>
      </w:r>
      <w:r w:rsidR="00B81A0C" w:rsidRPr="00B81A0C">
        <w:t xml:space="preserve"> </w:t>
      </w:r>
      <w:r w:rsidRPr="00B81A0C">
        <w:t>о</w:t>
      </w:r>
      <w:r w:rsidR="00B81A0C" w:rsidRPr="00B81A0C">
        <w:t xml:space="preserve"> </w:t>
      </w:r>
      <w:r w:rsidRPr="00B81A0C">
        <w:t>более</w:t>
      </w:r>
      <w:r w:rsidR="00B81A0C" w:rsidRPr="00B81A0C">
        <w:t xml:space="preserve"> </w:t>
      </w:r>
      <w:r w:rsidRPr="00B81A0C">
        <w:t>чем</w:t>
      </w:r>
      <w:r w:rsidR="00B81A0C" w:rsidRPr="00B81A0C">
        <w:t xml:space="preserve"> </w:t>
      </w:r>
      <w:r w:rsidRPr="00B81A0C">
        <w:t>750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так</w:t>
      </w:r>
      <w:r w:rsidR="00B81A0C" w:rsidRPr="00B81A0C">
        <w:t xml:space="preserve"> </w:t>
      </w:r>
      <w:r w:rsidRPr="00B81A0C">
        <w:t>называемых</w:t>
      </w:r>
      <w:r w:rsidR="00B81A0C" w:rsidRPr="00B81A0C">
        <w:t xml:space="preserve"> </w:t>
      </w:r>
      <w:r w:rsidRPr="00B81A0C">
        <w:t>долгосрочных</w:t>
      </w:r>
      <w:r w:rsidR="00B81A0C" w:rsidRPr="00B81A0C">
        <w:t xml:space="preserve"> </w:t>
      </w:r>
      <w:r w:rsidRPr="00B81A0C">
        <w:t>неспекулятивных</w:t>
      </w:r>
      <w:r w:rsidR="00B81A0C" w:rsidRPr="00B81A0C">
        <w:t xml:space="preserve"> </w:t>
      </w:r>
      <w:r w:rsidRPr="00B81A0C">
        <w:t>инвестиций.</w:t>
      </w:r>
      <w:r w:rsidR="00B81A0C" w:rsidRPr="00B81A0C">
        <w:t xml:space="preserve"> </w:t>
      </w:r>
      <w:r w:rsidRPr="00B81A0C">
        <w:t>С</w:t>
      </w:r>
      <w:r w:rsidR="00B81A0C" w:rsidRPr="00B81A0C">
        <w:t xml:space="preserve"> </w:t>
      </w:r>
      <w:r w:rsidRPr="00B81A0C">
        <w:t>другой</w:t>
      </w:r>
      <w:r w:rsidR="00B81A0C" w:rsidRPr="00B81A0C">
        <w:t xml:space="preserve"> </w:t>
      </w:r>
      <w:r w:rsidRPr="00B81A0C">
        <w:t>стороны,</w:t>
      </w:r>
      <w:r w:rsidR="00B81A0C" w:rsidRPr="00B81A0C">
        <w:t xml:space="preserve"> «</w:t>
      </w:r>
      <w:r w:rsidRPr="00B81A0C">
        <w:t>подобная</w:t>
      </w:r>
      <w:r w:rsidR="00B81A0C" w:rsidRPr="00B81A0C">
        <w:t xml:space="preserve"> </w:t>
      </w:r>
      <w:r w:rsidRPr="00B81A0C">
        <w:t>трансформация</w:t>
      </w:r>
      <w:r w:rsidR="00B81A0C" w:rsidRPr="00B81A0C">
        <w:t xml:space="preserve"> </w:t>
      </w:r>
      <w:r w:rsidRPr="00B81A0C">
        <w:t>сокращает</w:t>
      </w:r>
      <w:r w:rsidR="00B81A0C" w:rsidRPr="00B81A0C">
        <w:t xml:space="preserve"> </w:t>
      </w:r>
      <w:r w:rsidRPr="00B81A0C">
        <w:t>возможности</w:t>
      </w:r>
      <w:r w:rsidR="00B81A0C" w:rsidRPr="00B81A0C">
        <w:t xml:space="preserve"> </w:t>
      </w:r>
      <w:r w:rsidRPr="00B81A0C">
        <w:t>кэптивных</w:t>
      </w:r>
      <w:r w:rsidR="00B81A0C" w:rsidRPr="00B81A0C">
        <w:t xml:space="preserve"> </w:t>
      </w:r>
      <w:r w:rsidRPr="00B81A0C">
        <w:t>фондов</w:t>
      </w:r>
      <w:r w:rsidR="00B81A0C" w:rsidRPr="00B81A0C">
        <w:t xml:space="preserve"> </w:t>
      </w:r>
      <w:r w:rsidRPr="00B81A0C">
        <w:t>финансировать</w:t>
      </w:r>
      <w:r w:rsidR="00B81A0C" w:rsidRPr="00B81A0C">
        <w:t xml:space="preserve"> </w:t>
      </w:r>
      <w:r w:rsidRPr="00B81A0C">
        <w:t>групповые</w:t>
      </w:r>
      <w:r w:rsidR="00B81A0C" w:rsidRPr="00B81A0C">
        <w:t xml:space="preserve"> </w:t>
      </w:r>
      <w:r w:rsidRPr="00B81A0C">
        <w:t>проекты,</w:t>
      </w:r>
      <w:r w:rsidR="00B81A0C" w:rsidRPr="00B81A0C">
        <w:t xml:space="preserve"> </w:t>
      </w:r>
      <w:r w:rsidRPr="00B81A0C">
        <w:t>что</w:t>
      </w:r>
      <w:r w:rsidR="00B81A0C" w:rsidRPr="00B81A0C">
        <w:t xml:space="preserve"> </w:t>
      </w:r>
      <w:r w:rsidRPr="00B81A0C">
        <w:t>являлось</w:t>
      </w:r>
      <w:r w:rsidR="00B81A0C" w:rsidRPr="00B81A0C">
        <w:t xml:space="preserve"> </w:t>
      </w:r>
      <w:r w:rsidRPr="00B81A0C">
        <w:t>в</w:t>
      </w:r>
      <w:r w:rsidR="00B81A0C" w:rsidRPr="00B81A0C">
        <w:t xml:space="preserve"> </w:t>
      </w:r>
      <w:r w:rsidRPr="00B81A0C">
        <w:t>последние</w:t>
      </w:r>
      <w:r w:rsidR="00B81A0C" w:rsidRPr="00B81A0C">
        <w:t xml:space="preserve"> </w:t>
      </w:r>
      <w:r w:rsidRPr="00B81A0C">
        <w:t>годы</w:t>
      </w:r>
      <w:r w:rsidR="00B81A0C" w:rsidRPr="00B81A0C">
        <w:t xml:space="preserve"> </w:t>
      </w:r>
      <w:r w:rsidRPr="00B81A0C">
        <w:t>активным</w:t>
      </w:r>
      <w:r w:rsidR="00B81A0C" w:rsidRPr="00B81A0C">
        <w:t xml:space="preserve"> </w:t>
      </w:r>
      <w:r w:rsidRPr="00B81A0C">
        <w:t>стимулом</w:t>
      </w:r>
      <w:r w:rsidR="00B81A0C" w:rsidRPr="00B81A0C">
        <w:t xml:space="preserve"> </w:t>
      </w:r>
      <w:r w:rsidRPr="00B81A0C">
        <w:t>для</w:t>
      </w:r>
      <w:r w:rsidR="00B81A0C" w:rsidRPr="00B81A0C">
        <w:t xml:space="preserve"> </w:t>
      </w:r>
      <w:r w:rsidRPr="00B81A0C">
        <w:t>сделок</w:t>
      </w:r>
      <w:r w:rsidR="00B81A0C" w:rsidRPr="00B81A0C">
        <w:t xml:space="preserve"> </w:t>
      </w:r>
      <w:r w:rsidRPr="00B81A0C">
        <w:t>MA</w:t>
      </w:r>
      <w:r w:rsidR="00B81A0C" w:rsidRPr="00B81A0C">
        <w:t xml:space="preserve"> </w:t>
      </w:r>
      <w:r w:rsidRPr="00B81A0C">
        <w:t>на</w:t>
      </w:r>
      <w:r w:rsidR="00B81A0C" w:rsidRPr="00B81A0C">
        <w:t xml:space="preserve"> </w:t>
      </w:r>
      <w:r w:rsidRPr="00B81A0C">
        <w:t>пенсионном</w:t>
      </w:r>
      <w:r w:rsidR="00B81A0C" w:rsidRPr="00B81A0C">
        <w:t xml:space="preserve"> </w:t>
      </w:r>
      <w:r w:rsidRPr="00B81A0C">
        <w:t>рынке</w:t>
      </w:r>
      <w:r w:rsidR="00B81A0C" w:rsidRPr="00B81A0C">
        <w:t>»</w:t>
      </w:r>
      <w:r w:rsidRPr="00B81A0C">
        <w:t>,</w:t>
      </w:r>
      <w:r w:rsidR="00B81A0C" w:rsidRPr="00B81A0C">
        <w:t xml:space="preserve"> </w:t>
      </w:r>
      <w:r w:rsidRPr="00B81A0C">
        <w:t>указывает</w:t>
      </w:r>
      <w:r w:rsidR="00B81A0C" w:rsidRPr="00B81A0C">
        <w:t xml:space="preserve"> </w:t>
      </w:r>
      <w:r w:rsidRPr="00B81A0C">
        <w:t>эксперт.</w:t>
      </w:r>
    </w:p>
    <w:p w14:paraId="4574CF94" w14:textId="77777777" w:rsidR="0009105C" w:rsidRPr="00B81A0C" w:rsidRDefault="0009105C" w:rsidP="0009105C">
      <w:r w:rsidRPr="00B81A0C">
        <w:t>Сами</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хотели</w:t>
      </w:r>
      <w:r w:rsidR="00B81A0C" w:rsidRPr="00B81A0C">
        <w:t xml:space="preserve"> </w:t>
      </w:r>
      <w:r w:rsidRPr="00B81A0C">
        <w:t>бы</w:t>
      </w:r>
      <w:r w:rsidR="00B81A0C" w:rsidRPr="00B81A0C">
        <w:t xml:space="preserve"> </w:t>
      </w:r>
      <w:r w:rsidRPr="00B81A0C">
        <w:t>оказывать</w:t>
      </w:r>
      <w:r w:rsidR="00B81A0C" w:rsidRPr="00B81A0C">
        <w:t xml:space="preserve"> </w:t>
      </w:r>
      <w:r w:rsidRPr="00B81A0C">
        <w:t>услуги</w:t>
      </w:r>
      <w:r w:rsidR="00B81A0C" w:rsidRPr="00B81A0C">
        <w:t xml:space="preserve"> </w:t>
      </w:r>
      <w:r w:rsidRPr="00B81A0C">
        <w:t>клиентам</w:t>
      </w:r>
      <w:r w:rsidR="00B81A0C" w:rsidRPr="00B81A0C">
        <w:t xml:space="preserve"> </w:t>
      </w:r>
      <w:r w:rsidRPr="00B81A0C">
        <w:t>комплексно.</w:t>
      </w:r>
      <w:r w:rsidR="00B81A0C" w:rsidRPr="00B81A0C">
        <w:t xml:space="preserve"> </w:t>
      </w:r>
      <w:r w:rsidRPr="00B81A0C">
        <w:t>Отрасли</w:t>
      </w:r>
      <w:r w:rsidR="00B81A0C" w:rsidRPr="00B81A0C">
        <w:t xml:space="preserve"> </w:t>
      </w:r>
      <w:r w:rsidRPr="00B81A0C">
        <w:t>сегодня</w:t>
      </w:r>
      <w:r w:rsidR="00B81A0C" w:rsidRPr="00B81A0C">
        <w:t xml:space="preserve"> </w:t>
      </w:r>
      <w:r w:rsidRPr="00B81A0C">
        <w:t>недостает</w:t>
      </w:r>
      <w:r w:rsidR="00B81A0C" w:rsidRPr="00B81A0C">
        <w:t xml:space="preserve"> </w:t>
      </w:r>
      <w:r w:rsidRPr="00B81A0C">
        <w:t>управления</w:t>
      </w:r>
      <w:r w:rsidR="00B81A0C" w:rsidRPr="00B81A0C">
        <w:t xml:space="preserve"> </w:t>
      </w:r>
      <w:r w:rsidRPr="00B81A0C">
        <w:t>рисками</w:t>
      </w:r>
      <w:r w:rsidR="00B81A0C" w:rsidRPr="00B81A0C">
        <w:t xml:space="preserve"> </w:t>
      </w:r>
      <w:r w:rsidRPr="00B81A0C">
        <w:t>клиентов,</w:t>
      </w:r>
      <w:r w:rsidR="00B81A0C" w:rsidRPr="00B81A0C">
        <w:t xml:space="preserve"> </w:t>
      </w:r>
      <w:r w:rsidRPr="00B81A0C">
        <w:t>а</w:t>
      </w:r>
      <w:r w:rsidR="00B81A0C" w:rsidRPr="00B81A0C">
        <w:t xml:space="preserve"> </w:t>
      </w:r>
      <w:r w:rsidRPr="00B81A0C">
        <w:t>именно</w:t>
      </w:r>
      <w:r w:rsidR="00B81A0C" w:rsidRPr="00B81A0C">
        <w:t xml:space="preserve"> </w:t>
      </w:r>
      <w:r w:rsidRPr="00B81A0C">
        <w:t>страхования,</w:t>
      </w:r>
      <w:r w:rsidR="00B81A0C" w:rsidRPr="00B81A0C">
        <w:t xml:space="preserve"> </w:t>
      </w:r>
      <w:r w:rsidRPr="00B81A0C">
        <w:t>полагают</w:t>
      </w:r>
      <w:r w:rsidR="00B81A0C" w:rsidRPr="00B81A0C">
        <w:t xml:space="preserve"> </w:t>
      </w:r>
      <w:r w:rsidRPr="00B81A0C">
        <w:t>в</w:t>
      </w:r>
      <w:r w:rsidR="00B81A0C" w:rsidRPr="00B81A0C">
        <w:t xml:space="preserve"> </w:t>
      </w:r>
      <w:r w:rsidRPr="00B81A0C">
        <w:rPr>
          <w:b/>
        </w:rPr>
        <w:t>НАПФ</w:t>
      </w:r>
      <w:r w:rsidRPr="00B81A0C">
        <w:t>.</w:t>
      </w:r>
      <w:r w:rsidR="00B81A0C" w:rsidRPr="00B81A0C">
        <w:t xml:space="preserve"> «</w:t>
      </w:r>
      <w:r w:rsidRPr="00B81A0C">
        <w:t>НПФ</w:t>
      </w:r>
      <w:r w:rsidR="00B81A0C" w:rsidRPr="00B81A0C">
        <w:t xml:space="preserve"> </w:t>
      </w:r>
      <w:r w:rsidRPr="00B81A0C">
        <w:t>не</w:t>
      </w:r>
      <w:r w:rsidR="00B81A0C" w:rsidRPr="00B81A0C">
        <w:t xml:space="preserve"> </w:t>
      </w:r>
      <w:r w:rsidRPr="00B81A0C">
        <w:t>нужны</w:t>
      </w:r>
      <w:r w:rsidR="00B81A0C" w:rsidRPr="00B81A0C">
        <w:t xml:space="preserve"> </w:t>
      </w:r>
      <w:r w:rsidRPr="00B81A0C">
        <w:t>накопительные</w:t>
      </w:r>
      <w:r w:rsidR="00B81A0C" w:rsidRPr="00B81A0C">
        <w:t xml:space="preserve"> </w:t>
      </w:r>
      <w:r w:rsidRPr="00B81A0C">
        <w:t>страховые</w:t>
      </w:r>
      <w:r w:rsidR="00B81A0C" w:rsidRPr="00B81A0C">
        <w:t xml:space="preserve"> </w:t>
      </w:r>
      <w:r w:rsidRPr="00B81A0C">
        <w:t>продукты,</w:t>
      </w:r>
      <w:r w:rsidR="00B81A0C" w:rsidRPr="00B81A0C">
        <w:t xml:space="preserve"> </w:t>
      </w:r>
      <w:r w:rsidRPr="00B81A0C">
        <w:t>отрасль</w:t>
      </w:r>
      <w:r w:rsidR="00B81A0C" w:rsidRPr="00B81A0C">
        <w:t xml:space="preserve"> </w:t>
      </w:r>
      <w:r w:rsidRPr="00B81A0C">
        <w:t>заинтересована</w:t>
      </w:r>
      <w:r w:rsidR="00B81A0C" w:rsidRPr="00B81A0C">
        <w:t xml:space="preserve"> </w:t>
      </w:r>
      <w:r w:rsidRPr="00B81A0C">
        <w:t>в</w:t>
      </w:r>
      <w:r w:rsidR="00B81A0C" w:rsidRPr="00B81A0C">
        <w:t xml:space="preserve"> </w:t>
      </w:r>
      <w:r w:rsidRPr="00B81A0C">
        <w:t>рисковых</w:t>
      </w:r>
      <w:r w:rsidR="00B81A0C" w:rsidRPr="00B81A0C">
        <w:t xml:space="preserve"> </w:t>
      </w:r>
      <w:r w:rsidRPr="00B81A0C">
        <w:t>видах</w:t>
      </w:r>
      <w:r w:rsidR="00B81A0C" w:rsidRPr="00B81A0C">
        <w:t xml:space="preserve"> </w:t>
      </w:r>
      <w:r w:rsidRPr="00B81A0C">
        <w:t>страхования:</w:t>
      </w:r>
      <w:r w:rsidR="00B81A0C" w:rsidRPr="00B81A0C">
        <w:t xml:space="preserve"> </w:t>
      </w:r>
      <w:r w:rsidRPr="00B81A0C">
        <w:t>полная</w:t>
      </w:r>
      <w:r w:rsidR="00B81A0C" w:rsidRPr="00B81A0C">
        <w:t xml:space="preserve"> </w:t>
      </w:r>
      <w:r w:rsidRPr="00B81A0C">
        <w:t>и</w:t>
      </w:r>
      <w:r w:rsidR="00B81A0C" w:rsidRPr="00B81A0C">
        <w:t xml:space="preserve"> </w:t>
      </w:r>
      <w:r w:rsidRPr="00B81A0C">
        <w:t>частичная</w:t>
      </w:r>
      <w:r w:rsidR="00B81A0C" w:rsidRPr="00B81A0C">
        <w:t xml:space="preserve"> </w:t>
      </w:r>
      <w:r w:rsidRPr="00B81A0C">
        <w:t>потеря</w:t>
      </w:r>
      <w:r w:rsidR="00B81A0C" w:rsidRPr="00B81A0C">
        <w:t xml:space="preserve"> </w:t>
      </w:r>
      <w:r w:rsidRPr="00B81A0C">
        <w:t>трудоспособности,</w:t>
      </w:r>
      <w:r w:rsidR="00B81A0C" w:rsidRPr="00B81A0C">
        <w:t xml:space="preserve"> </w:t>
      </w:r>
      <w:r w:rsidRPr="00B81A0C">
        <w:t>смерть</w:t>
      </w:r>
      <w:r w:rsidR="00B81A0C" w:rsidRPr="00B81A0C">
        <w:t xml:space="preserve"> </w:t>
      </w:r>
      <w:r w:rsidRPr="00B81A0C">
        <w:t>по</w:t>
      </w:r>
      <w:r w:rsidR="00B81A0C" w:rsidRPr="00B81A0C">
        <w:t xml:space="preserve"> </w:t>
      </w:r>
      <w:r w:rsidRPr="00B81A0C">
        <w:t>любой</w:t>
      </w:r>
      <w:r w:rsidR="00B81A0C" w:rsidRPr="00B81A0C">
        <w:t xml:space="preserve"> </w:t>
      </w:r>
      <w:r w:rsidRPr="00B81A0C">
        <w:t>причине,</w:t>
      </w:r>
      <w:r w:rsidR="00B81A0C" w:rsidRPr="00B81A0C">
        <w:t xml:space="preserve"> </w:t>
      </w:r>
      <w:r w:rsidRPr="00B81A0C">
        <w:t>критические</w:t>
      </w:r>
      <w:r w:rsidR="00B81A0C" w:rsidRPr="00B81A0C">
        <w:t xml:space="preserve"> </w:t>
      </w:r>
      <w:r w:rsidRPr="00B81A0C">
        <w:t>заболевания,</w:t>
      </w:r>
      <w:r w:rsidR="00B81A0C" w:rsidRPr="00B81A0C">
        <w:t xml:space="preserve"> </w:t>
      </w:r>
      <w:r w:rsidRPr="00B81A0C">
        <w:t>потеря</w:t>
      </w:r>
      <w:r w:rsidR="00B81A0C" w:rsidRPr="00B81A0C">
        <w:t xml:space="preserve"> </w:t>
      </w:r>
      <w:r w:rsidRPr="00B81A0C">
        <w:t>рабочего</w:t>
      </w:r>
      <w:r w:rsidR="00B81A0C" w:rsidRPr="00B81A0C">
        <w:t xml:space="preserve"> </w:t>
      </w:r>
      <w:r w:rsidRPr="00B81A0C">
        <w:t>места</w:t>
      </w:r>
      <w:r w:rsidR="00B81A0C" w:rsidRPr="00B81A0C">
        <w:t xml:space="preserve">», - </w:t>
      </w:r>
      <w:r w:rsidRPr="00B81A0C">
        <w:t>перечисляет</w:t>
      </w:r>
      <w:r w:rsidR="00B81A0C" w:rsidRPr="00B81A0C">
        <w:t xml:space="preserve"> </w:t>
      </w:r>
      <w:r w:rsidRPr="00B81A0C">
        <w:rPr>
          <w:b/>
        </w:rPr>
        <w:t>Аркадий</w:t>
      </w:r>
      <w:r w:rsidR="00B81A0C" w:rsidRPr="00B81A0C">
        <w:rPr>
          <w:b/>
        </w:rPr>
        <w:t xml:space="preserve"> </w:t>
      </w:r>
      <w:r w:rsidRPr="00B81A0C">
        <w:rPr>
          <w:b/>
        </w:rPr>
        <w:t>Недбай</w:t>
      </w:r>
      <w:r w:rsidRPr="00B81A0C">
        <w:t>.</w:t>
      </w:r>
      <w:r w:rsidR="00B81A0C" w:rsidRPr="00B81A0C">
        <w:t xml:space="preserve"> </w:t>
      </w:r>
      <w:r w:rsidRPr="00B81A0C">
        <w:t>В</w:t>
      </w:r>
      <w:r w:rsidR="00B81A0C" w:rsidRPr="00B81A0C">
        <w:t xml:space="preserve"> </w:t>
      </w:r>
      <w:r w:rsidRPr="00B81A0C">
        <w:t>настоящее</w:t>
      </w:r>
      <w:r w:rsidR="00B81A0C" w:rsidRPr="00B81A0C">
        <w:t xml:space="preserve"> </w:t>
      </w:r>
      <w:r w:rsidRPr="00B81A0C">
        <w:t>время</w:t>
      </w:r>
      <w:r w:rsidR="00B81A0C" w:rsidRPr="00B81A0C">
        <w:t xml:space="preserve"> </w:t>
      </w:r>
      <w:r w:rsidRPr="00B81A0C">
        <w:t>эти</w:t>
      </w:r>
      <w:r w:rsidR="00B81A0C" w:rsidRPr="00B81A0C">
        <w:t xml:space="preserve"> </w:t>
      </w:r>
      <w:r w:rsidRPr="00B81A0C">
        <w:t>продукты</w:t>
      </w:r>
      <w:r w:rsidR="00B81A0C" w:rsidRPr="00B81A0C">
        <w:t xml:space="preserve"> </w:t>
      </w:r>
      <w:r w:rsidRPr="00B81A0C">
        <w:t>фонды</w:t>
      </w:r>
      <w:r w:rsidR="00B81A0C" w:rsidRPr="00B81A0C">
        <w:t xml:space="preserve"> </w:t>
      </w:r>
      <w:r w:rsidRPr="00B81A0C">
        <w:t>берут</w:t>
      </w:r>
      <w:r w:rsidR="00B81A0C" w:rsidRPr="00B81A0C">
        <w:t xml:space="preserve"> </w:t>
      </w:r>
      <w:r w:rsidRPr="00B81A0C">
        <w:t>у</w:t>
      </w:r>
      <w:r w:rsidR="00B81A0C" w:rsidRPr="00B81A0C">
        <w:t xml:space="preserve"> </w:t>
      </w:r>
      <w:r w:rsidRPr="00B81A0C">
        <w:t>сторонних</w:t>
      </w:r>
      <w:r w:rsidR="00B81A0C" w:rsidRPr="00B81A0C">
        <w:t xml:space="preserve"> </w:t>
      </w:r>
      <w:r w:rsidRPr="00B81A0C">
        <w:t>провайдеров.</w:t>
      </w:r>
      <w:r w:rsidR="00B81A0C" w:rsidRPr="00B81A0C">
        <w:t xml:space="preserve"> «</w:t>
      </w:r>
      <w:r w:rsidRPr="00B81A0C">
        <w:t>В</w:t>
      </w:r>
      <w:r w:rsidR="00B81A0C" w:rsidRPr="00B81A0C">
        <w:t xml:space="preserve"> </w:t>
      </w:r>
      <w:r w:rsidRPr="00B81A0C">
        <w:t>планах</w:t>
      </w:r>
      <w:r w:rsidR="00B81A0C" w:rsidRPr="00B81A0C">
        <w:t xml:space="preserve"> - </w:t>
      </w:r>
      <w:r w:rsidRPr="00B81A0C">
        <w:t>посмотреть</w:t>
      </w:r>
      <w:r w:rsidR="00B81A0C" w:rsidRPr="00B81A0C">
        <w:t xml:space="preserve"> </w:t>
      </w:r>
      <w:r w:rsidRPr="00B81A0C">
        <w:t>на</w:t>
      </w:r>
      <w:r w:rsidR="00B81A0C" w:rsidRPr="00B81A0C">
        <w:t xml:space="preserve"> </w:t>
      </w:r>
      <w:r w:rsidRPr="00B81A0C">
        <w:t>эту</w:t>
      </w:r>
      <w:r w:rsidR="00B81A0C" w:rsidRPr="00B81A0C">
        <w:t xml:space="preserve"> </w:t>
      </w:r>
      <w:r w:rsidRPr="00B81A0C">
        <w:t>историю</w:t>
      </w:r>
      <w:r w:rsidR="00B81A0C" w:rsidRPr="00B81A0C">
        <w:t xml:space="preserve">», - </w:t>
      </w:r>
      <w:r w:rsidRPr="00B81A0C">
        <w:t>говорит</w:t>
      </w:r>
      <w:r w:rsidR="00B81A0C" w:rsidRPr="00B81A0C">
        <w:t xml:space="preserve"> </w:t>
      </w:r>
      <w:r w:rsidRPr="00B81A0C">
        <w:t>представитель</w:t>
      </w:r>
      <w:r w:rsidR="00B81A0C" w:rsidRPr="00B81A0C">
        <w:t xml:space="preserve"> </w:t>
      </w:r>
      <w:r w:rsidRPr="00B81A0C">
        <w:rPr>
          <w:b/>
        </w:rPr>
        <w:t>НАПФ</w:t>
      </w:r>
      <w:r w:rsidRPr="00B81A0C">
        <w:t>.</w:t>
      </w:r>
      <w:r w:rsidR="00B81A0C" w:rsidRPr="00B81A0C">
        <w:t xml:space="preserve"> «</w:t>
      </w:r>
      <w:r w:rsidRPr="00B81A0C">
        <w:t>У</w:t>
      </w:r>
      <w:r w:rsidR="00B81A0C" w:rsidRPr="00B81A0C">
        <w:t xml:space="preserve"> </w:t>
      </w:r>
      <w:r w:rsidRPr="00B81A0C">
        <w:t>нас</w:t>
      </w:r>
      <w:r w:rsidR="00B81A0C" w:rsidRPr="00B81A0C">
        <w:t xml:space="preserve"> </w:t>
      </w:r>
      <w:r w:rsidRPr="00B81A0C">
        <w:t>стоит</w:t>
      </w:r>
      <w:r w:rsidR="00B81A0C" w:rsidRPr="00B81A0C">
        <w:t xml:space="preserve"> </w:t>
      </w:r>
      <w:r w:rsidRPr="00B81A0C">
        <w:t>задача</w:t>
      </w:r>
      <w:r w:rsidR="00B81A0C" w:rsidRPr="00B81A0C">
        <w:t xml:space="preserve"> </w:t>
      </w:r>
      <w:r w:rsidRPr="00B81A0C">
        <w:t>сделать</w:t>
      </w:r>
      <w:r w:rsidR="00B81A0C" w:rsidRPr="00B81A0C">
        <w:t xml:space="preserve"> </w:t>
      </w:r>
      <w:r w:rsidRPr="00B81A0C">
        <w:t>сочетание</w:t>
      </w:r>
      <w:r w:rsidR="00B81A0C" w:rsidRPr="00B81A0C">
        <w:t xml:space="preserve"> </w:t>
      </w:r>
      <w:r w:rsidRPr="00B81A0C">
        <w:t>с</w:t>
      </w:r>
      <w:r w:rsidR="00B81A0C" w:rsidRPr="00B81A0C">
        <w:t xml:space="preserve"> </w:t>
      </w:r>
      <w:r w:rsidRPr="00B81A0C">
        <w:t>личной</w:t>
      </w:r>
      <w:r w:rsidR="00B81A0C" w:rsidRPr="00B81A0C">
        <w:t xml:space="preserve"> </w:t>
      </w:r>
      <w:r w:rsidRPr="00B81A0C">
        <w:t>страховкой</w:t>
      </w:r>
      <w:r w:rsidR="00B81A0C" w:rsidRPr="00B81A0C">
        <w:t xml:space="preserve"> </w:t>
      </w:r>
      <w:r w:rsidRPr="00B81A0C">
        <w:t>для</w:t>
      </w:r>
      <w:r w:rsidR="00B81A0C" w:rsidRPr="00B81A0C">
        <w:t xml:space="preserve"> </w:t>
      </w:r>
      <w:r w:rsidRPr="00B81A0C">
        <w:t>человека,</w:t>
      </w:r>
      <w:r w:rsidR="00B81A0C" w:rsidRPr="00B81A0C">
        <w:t xml:space="preserve"> </w:t>
      </w:r>
      <w:r w:rsidRPr="00B81A0C">
        <w:t>это</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интересный</w:t>
      </w:r>
      <w:r w:rsidR="00B81A0C" w:rsidRPr="00B81A0C">
        <w:t xml:space="preserve"> </w:t>
      </w:r>
      <w:r w:rsidRPr="00B81A0C">
        <w:t>продукт</w:t>
      </w:r>
      <w:r w:rsidR="00B81A0C" w:rsidRPr="00B81A0C">
        <w:t xml:space="preserve"> </w:t>
      </w:r>
      <w:r w:rsidRPr="00B81A0C">
        <w:t>на</w:t>
      </w:r>
      <w:r w:rsidR="00B81A0C" w:rsidRPr="00B81A0C">
        <w:t xml:space="preserve"> </w:t>
      </w:r>
      <w:r w:rsidRPr="00B81A0C">
        <w:t>будущее</w:t>
      </w:r>
      <w:r w:rsidR="00B81A0C" w:rsidRPr="00B81A0C">
        <w:t xml:space="preserve">», - </w:t>
      </w:r>
      <w:r w:rsidRPr="00B81A0C">
        <w:t>подтверждают</w:t>
      </w:r>
      <w:r w:rsidR="00B81A0C" w:rsidRPr="00B81A0C">
        <w:t xml:space="preserve"> </w:t>
      </w:r>
      <w:r w:rsidRPr="00B81A0C">
        <w:t>интерес</w:t>
      </w:r>
      <w:r w:rsidR="00B81A0C" w:rsidRPr="00B81A0C">
        <w:t xml:space="preserve"> </w:t>
      </w:r>
      <w:r w:rsidRPr="00B81A0C">
        <w:t>в</w:t>
      </w:r>
      <w:r w:rsidR="00B81A0C" w:rsidRPr="00B81A0C">
        <w:t xml:space="preserve"> </w:t>
      </w:r>
      <w:r w:rsidRPr="00B81A0C">
        <w:t>НПФ</w:t>
      </w:r>
      <w:r w:rsidR="00B81A0C" w:rsidRPr="00B81A0C">
        <w:t xml:space="preserve"> </w:t>
      </w:r>
      <w:r w:rsidRPr="00B81A0C">
        <w:t>Сбербанка.</w:t>
      </w:r>
    </w:p>
    <w:p w14:paraId="2D4C47CB" w14:textId="77777777" w:rsidR="0009105C" w:rsidRPr="00B81A0C" w:rsidRDefault="0009105C" w:rsidP="0009105C">
      <w:r w:rsidRPr="00B81A0C">
        <w:t>На</w:t>
      </w:r>
      <w:r w:rsidR="00B81A0C" w:rsidRPr="00B81A0C">
        <w:t xml:space="preserve"> </w:t>
      </w:r>
      <w:r w:rsidRPr="00B81A0C">
        <w:t>комплексные</w:t>
      </w:r>
      <w:r w:rsidR="00B81A0C" w:rsidRPr="00B81A0C">
        <w:t xml:space="preserve"> </w:t>
      </w:r>
      <w:r w:rsidRPr="00B81A0C">
        <w:t>продукты</w:t>
      </w:r>
      <w:r w:rsidR="00B81A0C" w:rsidRPr="00B81A0C">
        <w:t xml:space="preserve"> </w:t>
      </w:r>
      <w:r w:rsidRPr="00B81A0C">
        <w:t>ориентируются</w:t>
      </w:r>
      <w:r w:rsidR="00B81A0C" w:rsidRPr="00B81A0C">
        <w:t xml:space="preserve"> </w:t>
      </w:r>
      <w:r w:rsidRPr="00B81A0C">
        <w:t>и</w:t>
      </w:r>
      <w:r w:rsidR="00B81A0C" w:rsidRPr="00B81A0C">
        <w:t xml:space="preserve"> </w:t>
      </w:r>
      <w:r w:rsidRPr="00B81A0C">
        <w:t>некоторые</w:t>
      </w:r>
      <w:r w:rsidR="00B81A0C" w:rsidRPr="00B81A0C">
        <w:t xml:space="preserve"> </w:t>
      </w:r>
      <w:r w:rsidRPr="00B81A0C">
        <w:t>новые</w:t>
      </w:r>
      <w:r w:rsidR="00B81A0C" w:rsidRPr="00B81A0C">
        <w:t xml:space="preserve"> </w:t>
      </w:r>
      <w:r w:rsidRPr="00B81A0C">
        <w:t>участники</w:t>
      </w:r>
      <w:r w:rsidR="00B81A0C" w:rsidRPr="00B81A0C">
        <w:t xml:space="preserve"> </w:t>
      </w:r>
      <w:r w:rsidRPr="00B81A0C">
        <w:t>рынка.</w:t>
      </w:r>
      <w:r w:rsidR="00B81A0C" w:rsidRPr="00B81A0C">
        <w:t xml:space="preserve"> </w:t>
      </w:r>
      <w:r w:rsidRPr="00B81A0C">
        <w:t>ПДС</w:t>
      </w:r>
      <w:r w:rsidR="00B81A0C" w:rsidRPr="00B81A0C">
        <w:t xml:space="preserve"> - </w:t>
      </w:r>
      <w:r w:rsidRPr="00B81A0C">
        <w:t>это</w:t>
      </w:r>
      <w:r w:rsidR="00B81A0C" w:rsidRPr="00B81A0C">
        <w:t xml:space="preserve"> </w:t>
      </w:r>
      <w:r w:rsidRPr="00B81A0C">
        <w:t>логичное</w:t>
      </w:r>
      <w:r w:rsidR="00B81A0C" w:rsidRPr="00B81A0C">
        <w:t xml:space="preserve"> </w:t>
      </w:r>
      <w:r w:rsidRPr="00B81A0C">
        <w:t>и</w:t>
      </w:r>
      <w:r w:rsidR="00B81A0C" w:rsidRPr="00B81A0C">
        <w:t xml:space="preserve"> </w:t>
      </w:r>
      <w:r w:rsidRPr="00B81A0C">
        <w:t>органичное</w:t>
      </w:r>
      <w:r w:rsidR="00B81A0C" w:rsidRPr="00B81A0C">
        <w:t xml:space="preserve"> </w:t>
      </w:r>
      <w:r w:rsidRPr="00B81A0C">
        <w:t>дополнение</w:t>
      </w:r>
      <w:r w:rsidR="00B81A0C" w:rsidRPr="00B81A0C">
        <w:t xml:space="preserve"> </w:t>
      </w:r>
      <w:r w:rsidRPr="00B81A0C">
        <w:t>продуктового</w:t>
      </w:r>
      <w:r w:rsidR="00B81A0C" w:rsidRPr="00B81A0C">
        <w:t xml:space="preserve"> </w:t>
      </w:r>
      <w:r w:rsidRPr="00B81A0C">
        <w:t>ряда</w:t>
      </w:r>
      <w:r w:rsidR="00B81A0C" w:rsidRPr="00B81A0C">
        <w:t xml:space="preserve"> </w:t>
      </w:r>
      <w:r w:rsidRPr="00B81A0C">
        <w:t>нашей</w:t>
      </w:r>
      <w:r w:rsidR="00B81A0C" w:rsidRPr="00B81A0C">
        <w:t xml:space="preserve"> </w:t>
      </w:r>
      <w:r w:rsidRPr="00B81A0C">
        <w:t>платформы</w:t>
      </w:r>
      <w:r w:rsidR="00B81A0C" w:rsidRPr="00B81A0C">
        <w:t xml:space="preserve"> </w:t>
      </w:r>
      <w:r w:rsidRPr="00B81A0C">
        <w:t>по</w:t>
      </w:r>
      <w:r w:rsidR="00B81A0C" w:rsidRPr="00B81A0C">
        <w:t xml:space="preserve"> </w:t>
      </w:r>
      <w:r w:rsidRPr="00B81A0C">
        <w:t>управлению</w:t>
      </w:r>
      <w:r w:rsidR="00B81A0C" w:rsidRPr="00B81A0C">
        <w:t xml:space="preserve"> </w:t>
      </w:r>
      <w:r w:rsidRPr="00B81A0C">
        <w:t>благосостоянием,</w:t>
      </w:r>
      <w:r w:rsidR="00B81A0C" w:rsidRPr="00B81A0C">
        <w:t xml:space="preserve"> </w:t>
      </w:r>
      <w:r w:rsidRPr="00B81A0C">
        <w:t>отмечает</w:t>
      </w:r>
      <w:r w:rsidR="00B81A0C" w:rsidRPr="00B81A0C">
        <w:t xml:space="preserve"> </w:t>
      </w:r>
      <w:r w:rsidRPr="00B81A0C">
        <w:t>гендиректор</w:t>
      </w:r>
      <w:r w:rsidR="00B81A0C" w:rsidRPr="00B81A0C">
        <w:t xml:space="preserve"> </w:t>
      </w:r>
      <w:r w:rsidRPr="00B81A0C">
        <w:t>страховой</w:t>
      </w:r>
      <w:r w:rsidR="00B81A0C" w:rsidRPr="00B81A0C">
        <w:t xml:space="preserve"> </w:t>
      </w:r>
      <w:r w:rsidRPr="00B81A0C">
        <w:t>компании</w:t>
      </w:r>
      <w:r w:rsidR="00B81A0C" w:rsidRPr="00B81A0C">
        <w:t xml:space="preserve"> «</w:t>
      </w:r>
      <w:r w:rsidRPr="00B81A0C">
        <w:t>Ренессанс</w:t>
      </w:r>
      <w:r w:rsidR="00B81A0C" w:rsidRPr="00B81A0C">
        <w:t xml:space="preserve"> </w:t>
      </w:r>
      <w:r w:rsidRPr="00B81A0C">
        <w:t>Жизнь</w:t>
      </w:r>
      <w:r w:rsidR="00B81A0C" w:rsidRPr="00B81A0C">
        <w:t xml:space="preserve">» </w:t>
      </w:r>
      <w:r w:rsidRPr="00B81A0C">
        <w:t>Олег</w:t>
      </w:r>
      <w:r w:rsidR="00B81A0C" w:rsidRPr="00B81A0C">
        <w:t xml:space="preserve"> </w:t>
      </w:r>
      <w:r w:rsidRPr="00B81A0C">
        <w:t>Киселев.</w:t>
      </w:r>
      <w:r w:rsidR="00B81A0C" w:rsidRPr="00B81A0C">
        <w:t xml:space="preserve"> </w:t>
      </w:r>
      <w:r w:rsidRPr="00B81A0C">
        <w:t>В</w:t>
      </w:r>
      <w:r w:rsidR="00B81A0C" w:rsidRPr="00B81A0C">
        <w:t xml:space="preserve"> </w:t>
      </w:r>
      <w:r w:rsidRPr="00B81A0C">
        <w:t>2025</w:t>
      </w:r>
      <w:r w:rsidR="00B81A0C" w:rsidRPr="00B81A0C">
        <w:t xml:space="preserve"> </w:t>
      </w:r>
      <w:r w:rsidRPr="00B81A0C">
        <w:t>году</w:t>
      </w:r>
      <w:r w:rsidR="00B81A0C" w:rsidRPr="00B81A0C">
        <w:t xml:space="preserve"> </w:t>
      </w:r>
      <w:r w:rsidRPr="00B81A0C">
        <w:t>компания</w:t>
      </w:r>
      <w:r w:rsidR="00B81A0C" w:rsidRPr="00B81A0C">
        <w:t xml:space="preserve"> </w:t>
      </w:r>
      <w:r w:rsidRPr="00B81A0C">
        <w:t>планирует</w:t>
      </w:r>
      <w:r w:rsidR="00B81A0C" w:rsidRPr="00B81A0C">
        <w:t xml:space="preserve"> </w:t>
      </w:r>
      <w:r w:rsidRPr="00B81A0C">
        <w:t>вывести</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продукты</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закона</w:t>
      </w:r>
      <w:r w:rsidR="00B81A0C" w:rsidRPr="00B81A0C">
        <w:t xml:space="preserve"> </w:t>
      </w:r>
      <w:r w:rsidRPr="00B81A0C">
        <w:t>о</w:t>
      </w:r>
      <w:r w:rsidR="00B81A0C" w:rsidRPr="00B81A0C">
        <w:t xml:space="preserve"> </w:t>
      </w:r>
      <w:r w:rsidRPr="00B81A0C">
        <w:t>добровольном</w:t>
      </w:r>
      <w:r w:rsidR="00B81A0C" w:rsidRPr="00B81A0C">
        <w:t xml:space="preserve"> </w:t>
      </w:r>
      <w:r w:rsidRPr="00B81A0C">
        <w:t>страховании</w:t>
      </w:r>
      <w:r w:rsidR="00B81A0C" w:rsidRPr="00B81A0C">
        <w:t xml:space="preserve"> </w:t>
      </w:r>
      <w:r w:rsidRPr="00B81A0C">
        <w:t>жизни</w:t>
      </w:r>
      <w:r w:rsidR="00B81A0C" w:rsidRPr="00B81A0C">
        <w:t xml:space="preserve"> </w:t>
      </w:r>
      <w:r w:rsidRPr="00B81A0C">
        <w:t>(ДСЖ).</w:t>
      </w:r>
      <w:r w:rsidR="00B81A0C" w:rsidRPr="00B81A0C">
        <w:t xml:space="preserve"> «</w:t>
      </w:r>
      <w:r w:rsidRPr="00B81A0C">
        <w:t>Благодаря</w:t>
      </w:r>
      <w:r w:rsidR="00B81A0C" w:rsidRPr="00B81A0C">
        <w:t xml:space="preserve"> </w:t>
      </w:r>
      <w:r w:rsidRPr="00B81A0C">
        <w:t>ПДС</w:t>
      </w:r>
      <w:r w:rsidR="00B81A0C" w:rsidRPr="00B81A0C">
        <w:t xml:space="preserve"> </w:t>
      </w:r>
      <w:r w:rsidRPr="00B81A0C">
        <w:t>и</w:t>
      </w:r>
      <w:r w:rsidR="00B81A0C" w:rsidRPr="00B81A0C">
        <w:t xml:space="preserve"> </w:t>
      </w:r>
      <w:r w:rsidRPr="00B81A0C">
        <w:t>ДСЖ</w:t>
      </w:r>
      <w:r w:rsidR="00B81A0C" w:rsidRPr="00B81A0C">
        <w:t xml:space="preserve"> </w:t>
      </w:r>
      <w:r w:rsidRPr="00B81A0C">
        <w:t>группа</w:t>
      </w:r>
      <w:r w:rsidR="00B81A0C" w:rsidRPr="00B81A0C">
        <w:t xml:space="preserve"> </w:t>
      </w:r>
      <w:r w:rsidRPr="00B81A0C">
        <w:t>сможет</w:t>
      </w:r>
      <w:r w:rsidR="00B81A0C" w:rsidRPr="00B81A0C">
        <w:t xml:space="preserve"> </w:t>
      </w:r>
      <w:r w:rsidRPr="00B81A0C">
        <w:t>предложить</w:t>
      </w:r>
      <w:r w:rsidR="00B81A0C" w:rsidRPr="00B81A0C">
        <w:t xml:space="preserve"> </w:t>
      </w:r>
      <w:r w:rsidRPr="00B81A0C">
        <w:t>клиентам</w:t>
      </w:r>
      <w:r w:rsidR="00B81A0C" w:rsidRPr="00B81A0C">
        <w:t xml:space="preserve"> </w:t>
      </w:r>
      <w:r w:rsidRPr="00B81A0C">
        <w:t>максимальный</w:t>
      </w:r>
      <w:r w:rsidR="00B81A0C" w:rsidRPr="00B81A0C">
        <w:t xml:space="preserve"> </w:t>
      </w:r>
      <w:r w:rsidRPr="00B81A0C">
        <w:t>спектр</w:t>
      </w:r>
      <w:r w:rsidR="00B81A0C" w:rsidRPr="00B81A0C">
        <w:t xml:space="preserve"> </w:t>
      </w:r>
      <w:r w:rsidRPr="00B81A0C">
        <w:t>продуктов</w:t>
      </w:r>
      <w:r w:rsidR="00B81A0C" w:rsidRPr="00B81A0C">
        <w:t xml:space="preserve"> </w:t>
      </w:r>
      <w:r w:rsidRPr="00B81A0C">
        <w:t>для</w:t>
      </w:r>
      <w:r w:rsidR="00B81A0C" w:rsidRPr="00B81A0C">
        <w:t xml:space="preserve"> </w:t>
      </w:r>
      <w:r w:rsidRPr="00B81A0C">
        <w:t>накопления</w:t>
      </w:r>
      <w:r w:rsidR="00B81A0C" w:rsidRPr="00B81A0C">
        <w:t xml:space="preserve"> </w:t>
      </w:r>
      <w:r w:rsidRPr="00B81A0C">
        <w:t>капитала</w:t>
      </w:r>
      <w:r w:rsidR="00B81A0C" w:rsidRPr="00B81A0C">
        <w:t xml:space="preserve">», - </w:t>
      </w:r>
      <w:r w:rsidRPr="00B81A0C">
        <w:t>поясняет</w:t>
      </w:r>
      <w:r w:rsidR="00B81A0C" w:rsidRPr="00B81A0C">
        <w:t xml:space="preserve"> </w:t>
      </w:r>
      <w:r w:rsidRPr="00B81A0C">
        <w:t>господин</w:t>
      </w:r>
      <w:r w:rsidR="00B81A0C" w:rsidRPr="00B81A0C">
        <w:t xml:space="preserve"> </w:t>
      </w:r>
      <w:r w:rsidRPr="00B81A0C">
        <w:t>Киселев.</w:t>
      </w:r>
      <w:r w:rsidR="00B81A0C" w:rsidRPr="00B81A0C">
        <w:t xml:space="preserve"> </w:t>
      </w:r>
      <w:r w:rsidRPr="00B81A0C">
        <w:t>Начать</w:t>
      </w:r>
      <w:r w:rsidR="00B81A0C" w:rsidRPr="00B81A0C">
        <w:t xml:space="preserve"> </w:t>
      </w:r>
      <w:r w:rsidRPr="00B81A0C">
        <w:t>привлечение</w:t>
      </w:r>
      <w:r w:rsidR="00B81A0C" w:rsidRPr="00B81A0C">
        <w:t xml:space="preserve"> </w:t>
      </w:r>
      <w:r w:rsidRPr="00B81A0C">
        <w:t>средств</w:t>
      </w:r>
      <w:r w:rsidR="00B81A0C" w:rsidRPr="00B81A0C">
        <w:t xml:space="preserve"> </w:t>
      </w:r>
      <w:r w:rsidRPr="00B81A0C">
        <w:t>клиентов</w:t>
      </w:r>
      <w:r w:rsidR="00B81A0C" w:rsidRPr="00B81A0C">
        <w:t xml:space="preserve"> </w:t>
      </w:r>
      <w:r w:rsidRPr="00B81A0C">
        <w:t>НПФ</w:t>
      </w:r>
      <w:r w:rsidR="00B81A0C" w:rsidRPr="00B81A0C">
        <w:t xml:space="preserve"> </w:t>
      </w:r>
      <w:r w:rsidRPr="00B81A0C">
        <w:t>новая</w:t>
      </w:r>
      <w:r w:rsidR="00B81A0C" w:rsidRPr="00B81A0C">
        <w:t xml:space="preserve"> </w:t>
      </w:r>
      <w:r w:rsidRPr="00B81A0C">
        <w:t>компания</w:t>
      </w:r>
      <w:r w:rsidR="00B81A0C" w:rsidRPr="00B81A0C">
        <w:t xml:space="preserve"> </w:t>
      </w:r>
      <w:r w:rsidRPr="00B81A0C">
        <w:t>намерена</w:t>
      </w:r>
      <w:r w:rsidR="00B81A0C" w:rsidRPr="00B81A0C">
        <w:t xml:space="preserve"> </w:t>
      </w:r>
      <w:r w:rsidRPr="00B81A0C">
        <w:t>уже</w:t>
      </w:r>
      <w:r w:rsidR="00B81A0C" w:rsidRPr="00B81A0C">
        <w:t xml:space="preserve"> </w:t>
      </w:r>
      <w:r w:rsidRPr="00B81A0C">
        <w:t>в</w:t>
      </w:r>
      <w:r w:rsidR="00B81A0C" w:rsidRPr="00B81A0C">
        <w:t xml:space="preserve"> </w:t>
      </w:r>
      <w:r w:rsidRPr="00B81A0C">
        <w:t>октябре,</w:t>
      </w:r>
      <w:r w:rsidR="00B81A0C" w:rsidRPr="00B81A0C">
        <w:t xml:space="preserve"> </w:t>
      </w:r>
      <w:r w:rsidRPr="00B81A0C">
        <w:t>а</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пяти</w:t>
      </w:r>
      <w:r w:rsidR="00B81A0C" w:rsidRPr="00B81A0C">
        <w:t xml:space="preserve"> </w:t>
      </w:r>
      <w:r w:rsidRPr="00B81A0C">
        <w:t>лет</w:t>
      </w:r>
      <w:r w:rsidR="00B81A0C" w:rsidRPr="00B81A0C">
        <w:t xml:space="preserve"> </w:t>
      </w:r>
      <w:r w:rsidRPr="00B81A0C">
        <w:t>фонд</w:t>
      </w:r>
      <w:r w:rsidR="00B81A0C" w:rsidRPr="00B81A0C">
        <w:t xml:space="preserve"> </w:t>
      </w:r>
      <w:r w:rsidRPr="00B81A0C">
        <w:t>планирует</w:t>
      </w:r>
      <w:r w:rsidR="00B81A0C" w:rsidRPr="00B81A0C">
        <w:t xml:space="preserve"> </w:t>
      </w:r>
      <w:r w:rsidRPr="00B81A0C">
        <w:t>привлечь</w:t>
      </w:r>
      <w:r w:rsidR="00B81A0C" w:rsidRPr="00B81A0C">
        <w:t xml:space="preserve"> </w:t>
      </w:r>
      <w:r w:rsidRPr="00B81A0C">
        <w:t>1</w:t>
      </w:r>
      <w:r w:rsidR="00B81A0C" w:rsidRPr="00B81A0C">
        <w:t xml:space="preserve"> </w:t>
      </w:r>
      <w:r w:rsidRPr="00B81A0C">
        <w:t>млн</w:t>
      </w:r>
      <w:r w:rsidR="00B81A0C" w:rsidRPr="00B81A0C">
        <w:t xml:space="preserve"> </w:t>
      </w:r>
      <w:r w:rsidRPr="00B81A0C">
        <w:t>клиентов</w:t>
      </w:r>
      <w:r w:rsidR="00B81A0C" w:rsidRPr="00B81A0C">
        <w:t xml:space="preserve"> </w:t>
      </w:r>
      <w:r w:rsidRPr="00B81A0C">
        <w:t>и</w:t>
      </w:r>
      <w:r w:rsidR="00B81A0C" w:rsidRPr="00B81A0C">
        <w:t xml:space="preserve"> </w:t>
      </w:r>
      <w:r w:rsidRPr="00B81A0C">
        <w:t>до</w:t>
      </w:r>
      <w:r w:rsidR="00B81A0C" w:rsidRPr="00B81A0C">
        <w:t xml:space="preserve"> </w:t>
      </w:r>
      <w:r w:rsidRPr="00B81A0C">
        <w:t>100</w:t>
      </w:r>
      <w:r w:rsidR="00B81A0C" w:rsidRPr="00B81A0C">
        <w:t xml:space="preserve"> </w:t>
      </w:r>
      <w:r w:rsidRPr="00B81A0C">
        <w:t>млрд</w:t>
      </w:r>
      <w:r w:rsidR="00B81A0C" w:rsidRPr="00B81A0C">
        <w:t xml:space="preserve"> </w:t>
      </w:r>
      <w:r w:rsidRPr="00B81A0C">
        <w:t>руб.</w:t>
      </w:r>
    </w:p>
    <w:p w14:paraId="626B0738" w14:textId="77777777" w:rsidR="0009105C" w:rsidRPr="00B81A0C" w:rsidRDefault="00000000" w:rsidP="0009105C">
      <w:pPr>
        <w:rPr>
          <w:rStyle w:val="a3"/>
        </w:rPr>
      </w:pPr>
      <w:hyperlink r:id="rId8" w:history="1">
        <w:r w:rsidR="0009105C" w:rsidRPr="00B81A0C">
          <w:rPr>
            <w:rStyle w:val="a3"/>
          </w:rPr>
          <w:t>https://www.kommersant.ru/doc/7009284</w:t>
        </w:r>
      </w:hyperlink>
    </w:p>
    <w:p w14:paraId="3F00CC55" w14:textId="77777777" w:rsidR="003945F1" w:rsidRPr="00B81A0C" w:rsidRDefault="003945F1" w:rsidP="003945F1">
      <w:pPr>
        <w:pStyle w:val="2"/>
      </w:pPr>
      <w:bookmarkStart w:id="34" w:name="_Toc178314720"/>
      <w:bookmarkEnd w:id="31"/>
      <w:r w:rsidRPr="00B81A0C">
        <w:t>Коммерсантъ,</w:t>
      </w:r>
      <w:r w:rsidR="00B81A0C" w:rsidRPr="00B81A0C">
        <w:t xml:space="preserve"> </w:t>
      </w:r>
      <w:r w:rsidRPr="00B81A0C">
        <w:t>27.09.2024,</w:t>
      </w:r>
      <w:r w:rsidR="00B81A0C" w:rsidRPr="00B81A0C">
        <w:t xml:space="preserve"> </w:t>
      </w:r>
      <w:r w:rsidRPr="00B81A0C">
        <w:t>Гендиректор</w:t>
      </w:r>
      <w:r w:rsidR="00B81A0C" w:rsidRPr="00B81A0C">
        <w:t xml:space="preserve"> </w:t>
      </w:r>
      <w:r w:rsidRPr="00B81A0C">
        <w:t>компании</w:t>
      </w:r>
      <w:r w:rsidR="00B81A0C" w:rsidRPr="00B81A0C">
        <w:t xml:space="preserve"> «</w:t>
      </w:r>
      <w:r w:rsidRPr="00B81A0C">
        <w:t>Эксперт</w:t>
      </w:r>
      <w:r w:rsidR="00B81A0C" w:rsidRPr="00B81A0C">
        <w:t xml:space="preserve"> </w:t>
      </w:r>
      <w:r w:rsidRPr="00B81A0C">
        <w:t>Бизнес-решения</w:t>
      </w:r>
      <w:r w:rsidR="00B81A0C" w:rsidRPr="00B81A0C">
        <w:t xml:space="preserve">» </w:t>
      </w:r>
      <w:r w:rsidRPr="00B81A0C">
        <w:t>Павел</w:t>
      </w:r>
      <w:r w:rsidR="00B81A0C" w:rsidRPr="00B81A0C">
        <w:t xml:space="preserve"> </w:t>
      </w:r>
      <w:r w:rsidRPr="00B81A0C">
        <w:t>Митрофанов</w:t>
      </w:r>
      <w:r w:rsidR="00B81A0C" w:rsidRPr="00B81A0C">
        <w:t xml:space="preserve"> </w:t>
      </w:r>
      <w:r w:rsidRPr="00B81A0C">
        <w:t>о</w:t>
      </w:r>
      <w:r w:rsidR="00B81A0C" w:rsidRPr="00B81A0C">
        <w:t xml:space="preserve"> </w:t>
      </w:r>
      <w:r w:rsidRPr="00B81A0C">
        <w:t>перспективах</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bookmarkEnd w:id="34"/>
    </w:p>
    <w:p w14:paraId="1CAB9C51" w14:textId="77777777" w:rsidR="003945F1" w:rsidRPr="00B81A0C" w:rsidRDefault="003945F1" w:rsidP="00271B2C">
      <w:pPr>
        <w:pStyle w:val="3"/>
      </w:pPr>
      <w:bookmarkStart w:id="35" w:name="_Toc178314721"/>
      <w:r w:rsidRPr="00B81A0C">
        <w:t>Российской</w:t>
      </w:r>
      <w:r w:rsidR="00B81A0C" w:rsidRPr="00B81A0C">
        <w:t xml:space="preserve"> </w:t>
      </w:r>
      <w:r w:rsidRPr="00B81A0C">
        <w:t>экономике</w:t>
      </w:r>
      <w:r w:rsidR="00B81A0C" w:rsidRPr="00B81A0C">
        <w:t xml:space="preserve"> </w:t>
      </w:r>
      <w:r w:rsidRPr="00B81A0C">
        <w:t>нужны</w:t>
      </w:r>
      <w:r w:rsidR="00B81A0C" w:rsidRPr="00B81A0C">
        <w:t xml:space="preserve"> </w:t>
      </w:r>
      <w:r w:rsidRPr="00B81A0C">
        <w:t>длинные</w:t>
      </w:r>
      <w:r w:rsidR="00B81A0C" w:rsidRPr="00B81A0C">
        <w:t xml:space="preserve"> </w:t>
      </w:r>
      <w:r w:rsidRPr="00B81A0C">
        <w:t>деньги.</w:t>
      </w:r>
      <w:r w:rsidR="00B81A0C" w:rsidRPr="00B81A0C">
        <w:t xml:space="preserve"> </w:t>
      </w:r>
      <w:r w:rsidRPr="00B81A0C">
        <w:t>Эту</w:t>
      </w:r>
      <w:r w:rsidR="00B81A0C" w:rsidRPr="00B81A0C">
        <w:t xml:space="preserve"> </w:t>
      </w:r>
      <w:r w:rsidRPr="00B81A0C">
        <w:t>мысль</w:t>
      </w:r>
      <w:r w:rsidR="00B81A0C" w:rsidRPr="00B81A0C">
        <w:t xml:space="preserve"> </w:t>
      </w:r>
      <w:r w:rsidRPr="00B81A0C">
        <w:t>наши</w:t>
      </w:r>
      <w:r w:rsidR="00B81A0C" w:rsidRPr="00B81A0C">
        <w:t xml:space="preserve"> </w:t>
      </w:r>
      <w:r w:rsidRPr="00B81A0C">
        <w:t>финансовые</w:t>
      </w:r>
      <w:r w:rsidR="00B81A0C" w:rsidRPr="00B81A0C">
        <w:t xml:space="preserve"> </w:t>
      </w:r>
      <w:r w:rsidRPr="00B81A0C">
        <w:t>власти</w:t>
      </w:r>
      <w:r w:rsidR="00B81A0C" w:rsidRPr="00B81A0C">
        <w:t xml:space="preserve"> </w:t>
      </w:r>
      <w:r w:rsidRPr="00B81A0C">
        <w:t>так</w:t>
      </w:r>
      <w:r w:rsidR="00B81A0C" w:rsidRPr="00B81A0C">
        <w:t xml:space="preserve"> </w:t>
      </w:r>
      <w:r w:rsidRPr="00B81A0C">
        <w:t>или</w:t>
      </w:r>
      <w:r w:rsidR="00B81A0C" w:rsidRPr="00B81A0C">
        <w:t xml:space="preserve"> </w:t>
      </w:r>
      <w:r w:rsidRPr="00B81A0C">
        <w:t>иначе</w:t>
      </w:r>
      <w:r w:rsidR="00B81A0C" w:rsidRPr="00B81A0C">
        <w:t xml:space="preserve"> </w:t>
      </w:r>
      <w:r w:rsidRPr="00B81A0C">
        <w:t>транслируют</w:t>
      </w:r>
      <w:r w:rsidR="00B81A0C" w:rsidRPr="00B81A0C">
        <w:t xml:space="preserve"> </w:t>
      </w:r>
      <w:r w:rsidRPr="00B81A0C">
        <w:t>уже</w:t>
      </w:r>
      <w:r w:rsidR="00B81A0C" w:rsidRPr="00B81A0C">
        <w:t xml:space="preserve"> </w:t>
      </w:r>
      <w:r w:rsidRPr="00B81A0C">
        <w:t>давно,</w:t>
      </w:r>
      <w:r w:rsidR="00B81A0C" w:rsidRPr="00B81A0C">
        <w:t xml:space="preserve"> </w:t>
      </w:r>
      <w:r w:rsidRPr="00B81A0C">
        <w:t>но</w:t>
      </w:r>
      <w:r w:rsidR="00B81A0C" w:rsidRPr="00B81A0C">
        <w:t xml:space="preserve"> </w:t>
      </w:r>
      <w:r w:rsidRPr="00B81A0C">
        <w:t>в</w:t>
      </w:r>
      <w:r w:rsidR="00B81A0C" w:rsidRPr="00B81A0C">
        <w:t xml:space="preserve"> </w:t>
      </w:r>
      <w:r w:rsidRPr="00B81A0C">
        <w:t>последнее</w:t>
      </w:r>
      <w:r w:rsidR="00B81A0C" w:rsidRPr="00B81A0C">
        <w:t xml:space="preserve"> </w:t>
      </w:r>
      <w:r w:rsidRPr="00B81A0C">
        <w:t>время</w:t>
      </w:r>
      <w:r w:rsidR="00B81A0C" w:rsidRPr="00B81A0C">
        <w:t xml:space="preserve"> </w:t>
      </w:r>
      <w:r w:rsidRPr="00B81A0C">
        <w:t>интенсивность</w:t>
      </w:r>
      <w:r w:rsidR="00B81A0C" w:rsidRPr="00B81A0C">
        <w:t xml:space="preserve"> </w:t>
      </w:r>
      <w:r w:rsidRPr="00B81A0C">
        <w:t>запросов</w:t>
      </w:r>
      <w:r w:rsidR="00B81A0C" w:rsidRPr="00B81A0C">
        <w:t xml:space="preserve"> </w:t>
      </w:r>
      <w:r w:rsidRPr="00B81A0C">
        <w:t>зримо</w:t>
      </w:r>
      <w:r w:rsidR="00B81A0C" w:rsidRPr="00B81A0C">
        <w:t xml:space="preserve"> </w:t>
      </w:r>
      <w:r w:rsidRPr="00B81A0C">
        <w:t>возросла.</w:t>
      </w:r>
      <w:r w:rsidR="00B81A0C" w:rsidRPr="00B81A0C">
        <w:t xml:space="preserve"> </w:t>
      </w:r>
      <w:r w:rsidRPr="00B81A0C">
        <w:t>На</w:t>
      </w:r>
      <w:r w:rsidR="00B81A0C" w:rsidRPr="00B81A0C">
        <w:t xml:space="preserve"> </w:t>
      </w:r>
      <w:r w:rsidRPr="00B81A0C">
        <w:t>страховом</w:t>
      </w:r>
      <w:r w:rsidR="00B81A0C" w:rsidRPr="00B81A0C">
        <w:t xml:space="preserve"> </w:t>
      </w:r>
      <w:r w:rsidRPr="00B81A0C">
        <w:t>форуме</w:t>
      </w:r>
      <w:r w:rsidR="00B81A0C" w:rsidRPr="00B81A0C">
        <w:t xml:space="preserve"> «</w:t>
      </w:r>
      <w:r w:rsidRPr="00B81A0C">
        <w:t>Эксперт</w:t>
      </w:r>
      <w:r w:rsidR="00B81A0C" w:rsidRPr="00B81A0C">
        <w:t xml:space="preserve"> </w:t>
      </w:r>
      <w:r w:rsidRPr="00B81A0C">
        <w:t>РА</w:t>
      </w:r>
      <w:r w:rsidR="00B81A0C" w:rsidRPr="00B81A0C">
        <w:t>»</w:t>
      </w:r>
      <w:r w:rsidRPr="00B81A0C">
        <w:t>,</w:t>
      </w:r>
      <w:r w:rsidR="00B81A0C" w:rsidRPr="00B81A0C">
        <w:t xml:space="preserve"> </w:t>
      </w:r>
      <w:r w:rsidRPr="00B81A0C">
        <w:t>прошедшем</w:t>
      </w:r>
      <w:r w:rsidR="00B81A0C" w:rsidRPr="00B81A0C">
        <w:t xml:space="preserve"> </w:t>
      </w:r>
      <w:r w:rsidRPr="00B81A0C">
        <w:t>18</w:t>
      </w:r>
      <w:r w:rsidR="00B81A0C" w:rsidRPr="00B81A0C">
        <w:t xml:space="preserve"> </w:t>
      </w:r>
      <w:r w:rsidRPr="00B81A0C">
        <w:t>сентября,</w:t>
      </w:r>
      <w:r w:rsidR="00B81A0C" w:rsidRPr="00B81A0C">
        <w:t xml:space="preserve"> </w:t>
      </w:r>
      <w:r w:rsidRPr="00B81A0C">
        <w:t>замминистра</w:t>
      </w:r>
      <w:r w:rsidR="00B81A0C" w:rsidRPr="00B81A0C">
        <w:t xml:space="preserve"> </w:t>
      </w:r>
      <w:r w:rsidRPr="00B81A0C">
        <w:t>финансов</w:t>
      </w:r>
      <w:r w:rsidR="00B81A0C" w:rsidRPr="00B81A0C">
        <w:t xml:space="preserve"> </w:t>
      </w:r>
      <w:r w:rsidRPr="00B81A0C">
        <w:t>Иван</w:t>
      </w:r>
      <w:r w:rsidR="00B81A0C" w:rsidRPr="00B81A0C">
        <w:t xml:space="preserve"> </w:t>
      </w:r>
      <w:r w:rsidRPr="00B81A0C">
        <w:t>Чебесков</w:t>
      </w:r>
      <w:r w:rsidR="00B81A0C" w:rsidRPr="00B81A0C">
        <w:t xml:space="preserve"> </w:t>
      </w:r>
      <w:r w:rsidRPr="00B81A0C">
        <w:t>обновил</w:t>
      </w:r>
      <w:r w:rsidR="00B81A0C" w:rsidRPr="00B81A0C">
        <w:t xml:space="preserve"> </w:t>
      </w:r>
      <w:r w:rsidRPr="00B81A0C">
        <w:t>для</w:t>
      </w:r>
      <w:r w:rsidR="00B81A0C" w:rsidRPr="00B81A0C">
        <w:t xml:space="preserve"> </w:t>
      </w:r>
      <w:r w:rsidRPr="00B81A0C">
        <w:t>индустрии</w:t>
      </w:r>
      <w:r w:rsidR="00B81A0C" w:rsidRPr="00B81A0C">
        <w:t xml:space="preserve"> </w:t>
      </w:r>
      <w:r w:rsidRPr="00B81A0C">
        <w:t>потребности</w:t>
      </w:r>
      <w:r w:rsidR="00B81A0C" w:rsidRPr="00B81A0C">
        <w:t xml:space="preserve"> </w:t>
      </w:r>
      <w:r w:rsidRPr="00B81A0C">
        <w:t>государства:</w:t>
      </w:r>
      <w:r w:rsidR="00B81A0C" w:rsidRPr="00B81A0C">
        <w:t xml:space="preserve"> </w:t>
      </w:r>
      <w:r w:rsidRPr="00B81A0C">
        <w:t>в</w:t>
      </w:r>
      <w:r w:rsidR="00B81A0C" w:rsidRPr="00B81A0C">
        <w:t xml:space="preserve"> </w:t>
      </w:r>
      <w:r w:rsidRPr="00B81A0C">
        <w:t>этом</w:t>
      </w:r>
      <w:r w:rsidR="00B81A0C" w:rsidRPr="00B81A0C">
        <w:t xml:space="preserve"> </w:t>
      </w:r>
      <w:r w:rsidRPr="00B81A0C">
        <w:t>году</w:t>
      </w:r>
      <w:r w:rsidR="00B81A0C" w:rsidRPr="00B81A0C">
        <w:t xml:space="preserve"> </w:t>
      </w:r>
      <w:r w:rsidRPr="00B81A0C">
        <w:t>250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это</w:t>
      </w:r>
      <w:r w:rsidR="00B81A0C" w:rsidRPr="00B81A0C">
        <w:t xml:space="preserve"> </w:t>
      </w:r>
      <w:r w:rsidRPr="00B81A0C">
        <w:t>очень</w:t>
      </w:r>
      <w:r w:rsidR="00B81A0C" w:rsidRPr="00B81A0C">
        <w:t xml:space="preserve"> </w:t>
      </w:r>
      <w:r w:rsidRPr="00B81A0C">
        <w:t>амбициозная</w:t>
      </w:r>
      <w:r w:rsidR="00B81A0C" w:rsidRPr="00B81A0C">
        <w:t xml:space="preserve"> </w:t>
      </w:r>
      <w:r w:rsidRPr="00B81A0C">
        <w:t>цель</w:t>
      </w:r>
      <w:r w:rsidR="00B81A0C" w:rsidRPr="00B81A0C">
        <w:t>»</w:t>
      </w:r>
      <w:r w:rsidRPr="00B81A0C">
        <w:t>.</w:t>
      </w:r>
      <w:r w:rsidR="00B81A0C" w:rsidRPr="00B81A0C">
        <w:t xml:space="preserve"> </w:t>
      </w:r>
      <w:r w:rsidRPr="00B81A0C">
        <w:t>Так</w:t>
      </w:r>
      <w:r w:rsidR="00B81A0C" w:rsidRPr="00B81A0C">
        <w:t xml:space="preserve"> </w:t>
      </w:r>
      <w:r w:rsidRPr="00B81A0C">
        <w:t>и</w:t>
      </w:r>
      <w:r w:rsidR="00B81A0C" w:rsidRPr="00B81A0C">
        <w:t xml:space="preserve"> </w:t>
      </w:r>
      <w:r w:rsidRPr="00B81A0C">
        <w:t>по</w:t>
      </w:r>
      <w:r w:rsidR="00B81A0C" w:rsidRPr="00B81A0C">
        <w:t xml:space="preserve"> </w:t>
      </w:r>
      <w:r w:rsidRPr="00B81A0C">
        <w:t>долгосрочному</w:t>
      </w:r>
      <w:r w:rsidR="00B81A0C" w:rsidRPr="00B81A0C">
        <w:t xml:space="preserve"> </w:t>
      </w:r>
      <w:r w:rsidRPr="00B81A0C">
        <w:t>страхованию</w:t>
      </w:r>
      <w:r w:rsidR="00B81A0C" w:rsidRPr="00B81A0C">
        <w:t xml:space="preserve"> </w:t>
      </w:r>
      <w:r w:rsidRPr="00B81A0C">
        <w:t>жизни</w:t>
      </w:r>
      <w:r w:rsidR="00B81A0C" w:rsidRPr="00B81A0C">
        <w:t xml:space="preserve"> </w:t>
      </w:r>
      <w:r w:rsidRPr="00B81A0C">
        <w:t>можно</w:t>
      </w:r>
      <w:r w:rsidR="00B81A0C" w:rsidRPr="00B81A0C">
        <w:t xml:space="preserve"> </w:t>
      </w:r>
      <w:r w:rsidRPr="00B81A0C">
        <w:t>поставить</w:t>
      </w:r>
      <w:r w:rsidR="00B81A0C" w:rsidRPr="00B81A0C">
        <w:t xml:space="preserve"> «</w:t>
      </w:r>
      <w:r w:rsidRPr="00B81A0C">
        <w:t>себе</w:t>
      </w:r>
      <w:r w:rsidR="00B81A0C" w:rsidRPr="00B81A0C">
        <w:t xml:space="preserve"> </w:t>
      </w:r>
      <w:r w:rsidRPr="00B81A0C">
        <w:t>цель</w:t>
      </w:r>
      <w:r w:rsidR="00B81A0C" w:rsidRPr="00B81A0C">
        <w:t xml:space="preserve"> </w:t>
      </w:r>
      <w:r w:rsidRPr="00B81A0C">
        <w:t>250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в</w:t>
      </w:r>
      <w:r w:rsidR="00B81A0C" w:rsidRPr="00B81A0C">
        <w:t xml:space="preserve"> </w:t>
      </w:r>
      <w:r w:rsidRPr="00B81A0C">
        <w:t>следующем</w:t>
      </w:r>
      <w:r w:rsidR="00B81A0C" w:rsidRPr="00B81A0C">
        <w:t xml:space="preserve"> </w:t>
      </w:r>
      <w:r w:rsidRPr="00B81A0C">
        <w:t>году</w:t>
      </w:r>
      <w:r w:rsidR="00B81A0C" w:rsidRPr="00B81A0C">
        <w:t>»</w:t>
      </w:r>
      <w:r w:rsidRPr="00B81A0C">
        <w:t>.</w:t>
      </w:r>
      <w:bookmarkEnd w:id="35"/>
    </w:p>
    <w:p w14:paraId="7E98952E" w14:textId="77777777" w:rsidR="003945F1" w:rsidRPr="00B81A0C" w:rsidRDefault="003945F1" w:rsidP="003945F1">
      <w:r w:rsidRPr="00B81A0C">
        <w:t>Но</w:t>
      </w:r>
      <w:r w:rsidR="00B81A0C" w:rsidRPr="00B81A0C">
        <w:t xml:space="preserve"> </w:t>
      </w:r>
      <w:r w:rsidRPr="00B81A0C">
        <w:t>страховщикам</w:t>
      </w:r>
      <w:r w:rsidR="00B81A0C" w:rsidRPr="00B81A0C">
        <w:t xml:space="preserve"> </w:t>
      </w:r>
      <w:r w:rsidRPr="00B81A0C">
        <w:t>только</w:t>
      </w:r>
      <w:r w:rsidR="00B81A0C" w:rsidRPr="00B81A0C">
        <w:t xml:space="preserve"> </w:t>
      </w:r>
      <w:r w:rsidRPr="00B81A0C">
        <w:t>предстоит</w:t>
      </w:r>
      <w:r w:rsidR="00B81A0C" w:rsidRPr="00B81A0C">
        <w:t xml:space="preserve"> </w:t>
      </w:r>
      <w:r w:rsidRPr="00B81A0C">
        <w:t>найти</w:t>
      </w:r>
      <w:r w:rsidR="00B81A0C" w:rsidRPr="00B81A0C">
        <w:t xml:space="preserve"> </w:t>
      </w:r>
      <w:r w:rsidRPr="00B81A0C">
        <w:t>стимулы</w:t>
      </w:r>
      <w:r w:rsidR="00B81A0C" w:rsidRPr="00B81A0C">
        <w:t xml:space="preserve"> </w:t>
      </w:r>
      <w:r w:rsidRPr="00B81A0C">
        <w:t>для</w:t>
      </w:r>
      <w:r w:rsidR="00B81A0C" w:rsidRPr="00B81A0C">
        <w:t xml:space="preserve"> </w:t>
      </w:r>
      <w:r w:rsidRPr="00B81A0C">
        <w:t>достижения</w:t>
      </w:r>
      <w:r w:rsidR="00B81A0C" w:rsidRPr="00B81A0C">
        <w:t xml:space="preserve"> </w:t>
      </w:r>
      <w:r w:rsidRPr="00B81A0C">
        <w:t>поставленной</w:t>
      </w:r>
      <w:r w:rsidR="00B81A0C" w:rsidRPr="00B81A0C">
        <w:t xml:space="preserve"> </w:t>
      </w:r>
      <w:r w:rsidRPr="00B81A0C">
        <w:t>цели.</w:t>
      </w:r>
      <w:r w:rsidR="00B81A0C" w:rsidRPr="00B81A0C">
        <w:t xml:space="preserve"> </w:t>
      </w:r>
      <w:r w:rsidRPr="00B81A0C">
        <w:t>Тем</w:t>
      </w:r>
      <w:r w:rsidR="00B81A0C" w:rsidRPr="00B81A0C">
        <w:t xml:space="preserve"> </w:t>
      </w:r>
      <w:r w:rsidRPr="00B81A0C">
        <w:t>более</w:t>
      </w:r>
      <w:r w:rsidR="00B81A0C" w:rsidRPr="00B81A0C">
        <w:t xml:space="preserve"> </w:t>
      </w:r>
      <w:r w:rsidRPr="00B81A0C">
        <w:t>что</w:t>
      </w:r>
      <w:r w:rsidR="00B81A0C" w:rsidRPr="00B81A0C">
        <w:t xml:space="preserve"> </w:t>
      </w:r>
      <w:r w:rsidRPr="00B81A0C">
        <w:t>налоговую</w:t>
      </w:r>
      <w:r w:rsidR="00B81A0C" w:rsidRPr="00B81A0C">
        <w:t xml:space="preserve"> </w:t>
      </w:r>
      <w:r w:rsidRPr="00B81A0C">
        <w:t>льготу</w:t>
      </w:r>
      <w:r w:rsidR="00B81A0C" w:rsidRPr="00B81A0C">
        <w:t xml:space="preserve"> </w:t>
      </w:r>
      <w:r w:rsidRPr="00B81A0C">
        <w:t>по</w:t>
      </w:r>
      <w:r w:rsidR="00B81A0C" w:rsidRPr="00B81A0C">
        <w:t xml:space="preserve"> </w:t>
      </w:r>
      <w:r w:rsidRPr="00B81A0C">
        <w:t>долгосрочным</w:t>
      </w:r>
      <w:r w:rsidR="00B81A0C" w:rsidRPr="00B81A0C">
        <w:t xml:space="preserve"> </w:t>
      </w:r>
      <w:r w:rsidRPr="00B81A0C">
        <w:t>договорам</w:t>
      </w:r>
      <w:r w:rsidR="00B81A0C" w:rsidRPr="00B81A0C">
        <w:t xml:space="preserve"> </w:t>
      </w:r>
      <w:r w:rsidRPr="00B81A0C">
        <w:t>для</w:t>
      </w:r>
      <w:r w:rsidR="00B81A0C" w:rsidRPr="00B81A0C">
        <w:t xml:space="preserve"> </w:t>
      </w:r>
      <w:r w:rsidRPr="00B81A0C">
        <w:t>страхователей</w:t>
      </w:r>
      <w:r w:rsidR="00B81A0C" w:rsidRPr="00B81A0C">
        <w:t xml:space="preserve"> </w:t>
      </w:r>
      <w:r w:rsidRPr="00B81A0C">
        <w:t>отменили,</w:t>
      </w:r>
      <w:r w:rsidR="00B81A0C" w:rsidRPr="00B81A0C">
        <w:t xml:space="preserve"> </w:t>
      </w:r>
      <w:r w:rsidRPr="00B81A0C">
        <w:t>а</w:t>
      </w:r>
      <w:r w:rsidR="00B81A0C" w:rsidRPr="00B81A0C">
        <w:t xml:space="preserve"> </w:t>
      </w:r>
      <w:r w:rsidRPr="00B81A0C">
        <w:t>ничего</w:t>
      </w:r>
      <w:r w:rsidR="00B81A0C" w:rsidRPr="00B81A0C">
        <w:t xml:space="preserve"> </w:t>
      </w:r>
      <w:r w:rsidRPr="00B81A0C">
        <w:t>нового</w:t>
      </w:r>
      <w:r w:rsidR="00B81A0C" w:rsidRPr="00B81A0C">
        <w:t xml:space="preserve"> </w:t>
      </w:r>
      <w:r w:rsidRPr="00B81A0C">
        <w:t>пока</w:t>
      </w:r>
      <w:r w:rsidR="00B81A0C" w:rsidRPr="00B81A0C">
        <w:t xml:space="preserve"> </w:t>
      </w:r>
      <w:r w:rsidRPr="00B81A0C">
        <w:t>не</w:t>
      </w:r>
      <w:r w:rsidR="00B81A0C" w:rsidRPr="00B81A0C">
        <w:t xml:space="preserve"> </w:t>
      </w:r>
      <w:r w:rsidRPr="00B81A0C">
        <w:t>предложено.</w:t>
      </w:r>
      <w:r w:rsidR="00B81A0C" w:rsidRPr="00B81A0C">
        <w:t xml:space="preserve"> </w:t>
      </w:r>
      <w:r w:rsidRPr="00B81A0C">
        <w:t>Пенсионный</w:t>
      </w:r>
      <w:r w:rsidR="00B81A0C" w:rsidRPr="00B81A0C">
        <w:t xml:space="preserve"> </w:t>
      </w:r>
      <w:r w:rsidRPr="00B81A0C">
        <w:t>же</w:t>
      </w:r>
      <w:r w:rsidR="00B81A0C" w:rsidRPr="00B81A0C">
        <w:t xml:space="preserve"> </w:t>
      </w:r>
      <w:r w:rsidRPr="00B81A0C">
        <w:t>рынок</w:t>
      </w:r>
      <w:r w:rsidR="00B81A0C" w:rsidRPr="00B81A0C">
        <w:t xml:space="preserve"> </w:t>
      </w:r>
      <w:r w:rsidRPr="00B81A0C">
        <w:t>выглядит</w:t>
      </w:r>
      <w:r w:rsidR="00B81A0C" w:rsidRPr="00B81A0C">
        <w:t xml:space="preserve"> </w:t>
      </w:r>
      <w:r w:rsidRPr="00B81A0C">
        <w:t>более</w:t>
      </w:r>
      <w:r w:rsidR="00B81A0C" w:rsidRPr="00B81A0C">
        <w:t xml:space="preserve"> </w:t>
      </w:r>
      <w:r w:rsidRPr="00B81A0C">
        <w:t>продвинутым</w:t>
      </w:r>
      <w:r w:rsidR="00B81A0C" w:rsidRPr="00B81A0C">
        <w:t xml:space="preserve"> </w:t>
      </w:r>
      <w:r w:rsidRPr="00B81A0C">
        <w:t>и</w:t>
      </w:r>
      <w:r w:rsidR="00B81A0C" w:rsidRPr="00B81A0C">
        <w:t xml:space="preserve"> </w:t>
      </w:r>
      <w:r w:rsidRPr="00B81A0C">
        <w:t>перспективным.</w:t>
      </w:r>
      <w:r w:rsidR="00B81A0C" w:rsidRPr="00B81A0C">
        <w:t xml:space="preserve"> </w:t>
      </w:r>
      <w:r w:rsidRPr="00B81A0C">
        <w:t>С</w:t>
      </w:r>
      <w:r w:rsidR="00B81A0C" w:rsidRPr="00B81A0C">
        <w:t xml:space="preserve"> </w:t>
      </w:r>
      <w:r w:rsidRPr="00B81A0C">
        <w:t>одной</w:t>
      </w:r>
      <w:r w:rsidR="00B81A0C" w:rsidRPr="00B81A0C">
        <w:t xml:space="preserve"> </w:t>
      </w:r>
      <w:r w:rsidRPr="00B81A0C">
        <w:t>стороны,</w:t>
      </w:r>
      <w:r w:rsidR="00B81A0C" w:rsidRPr="00B81A0C">
        <w:t xml:space="preserve"> </w:t>
      </w:r>
      <w:r w:rsidRPr="00B81A0C">
        <w:t>ПДС</w:t>
      </w:r>
      <w:r w:rsidR="00B81A0C" w:rsidRPr="00B81A0C">
        <w:t xml:space="preserve"> </w:t>
      </w:r>
      <w:r w:rsidRPr="00B81A0C">
        <w:t>позволяет</w:t>
      </w:r>
      <w:r w:rsidR="00B81A0C" w:rsidRPr="00B81A0C">
        <w:t xml:space="preserve"> «</w:t>
      </w:r>
      <w:r w:rsidRPr="00B81A0C">
        <w:t>оживить</w:t>
      </w:r>
      <w:r w:rsidR="00B81A0C" w:rsidRPr="00B81A0C">
        <w:t xml:space="preserve">» </w:t>
      </w:r>
      <w:r w:rsidRPr="00B81A0C">
        <w:t>средства</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и</w:t>
      </w:r>
      <w:r w:rsidR="00B81A0C" w:rsidRPr="00B81A0C">
        <w:t xml:space="preserve"> </w:t>
      </w:r>
      <w:r w:rsidRPr="00B81A0C">
        <w:t>сделать</w:t>
      </w:r>
      <w:r w:rsidR="00B81A0C" w:rsidRPr="00B81A0C">
        <w:t xml:space="preserve"> </w:t>
      </w:r>
      <w:r w:rsidRPr="00B81A0C">
        <w:t>их</w:t>
      </w:r>
      <w:r w:rsidR="00B81A0C" w:rsidRPr="00B81A0C">
        <w:t xml:space="preserve"> </w:t>
      </w:r>
      <w:r w:rsidRPr="00B81A0C">
        <w:t>собственностью</w:t>
      </w:r>
      <w:r w:rsidR="00B81A0C" w:rsidRPr="00B81A0C">
        <w:t xml:space="preserve"> </w:t>
      </w:r>
      <w:r w:rsidRPr="00B81A0C">
        <w:t>граждан.</w:t>
      </w:r>
      <w:r w:rsidR="00B81A0C" w:rsidRPr="00B81A0C">
        <w:t xml:space="preserve"> </w:t>
      </w:r>
      <w:r w:rsidRPr="00B81A0C">
        <w:t>С</w:t>
      </w:r>
      <w:r w:rsidR="00B81A0C" w:rsidRPr="00B81A0C">
        <w:t xml:space="preserve"> </w:t>
      </w:r>
      <w:r w:rsidRPr="00B81A0C">
        <w:t>другой</w:t>
      </w:r>
      <w:r w:rsidR="00B81A0C" w:rsidRPr="00B81A0C">
        <w:t xml:space="preserve"> </w:t>
      </w:r>
      <w:r w:rsidRPr="00B81A0C">
        <w:t>стороны,</w:t>
      </w:r>
      <w:r w:rsidR="00B81A0C" w:rsidRPr="00B81A0C">
        <w:t xml:space="preserve"> </w:t>
      </w:r>
      <w:r w:rsidRPr="00B81A0C">
        <w:t>для</w:t>
      </w:r>
      <w:r w:rsidR="00B81A0C" w:rsidRPr="00B81A0C">
        <w:t xml:space="preserve"> </w:t>
      </w:r>
      <w:r w:rsidRPr="00B81A0C">
        <w:t>ее</w:t>
      </w:r>
      <w:r w:rsidR="00B81A0C" w:rsidRPr="00B81A0C">
        <w:t xml:space="preserve"> </w:t>
      </w:r>
      <w:r w:rsidRPr="00B81A0C">
        <w:t>развития</w:t>
      </w:r>
      <w:r w:rsidR="00B81A0C" w:rsidRPr="00B81A0C">
        <w:t xml:space="preserve"> </w:t>
      </w:r>
      <w:r w:rsidRPr="00B81A0C">
        <w:t>уже</w:t>
      </w:r>
      <w:r w:rsidR="00B81A0C" w:rsidRPr="00B81A0C">
        <w:t xml:space="preserve"> </w:t>
      </w:r>
      <w:r w:rsidRPr="00B81A0C">
        <w:t>внедрили</w:t>
      </w:r>
      <w:r w:rsidR="00B81A0C" w:rsidRPr="00B81A0C">
        <w:t xml:space="preserve"> </w:t>
      </w:r>
      <w:r w:rsidRPr="00B81A0C">
        <w:t>ряд</w:t>
      </w:r>
      <w:r w:rsidR="00B81A0C" w:rsidRPr="00B81A0C">
        <w:t xml:space="preserve"> </w:t>
      </w:r>
      <w:r w:rsidRPr="00B81A0C">
        <w:t>стимулов:</w:t>
      </w:r>
      <w:r w:rsidR="00B81A0C" w:rsidRPr="00B81A0C">
        <w:t xml:space="preserve"> </w:t>
      </w:r>
      <w:r w:rsidRPr="00B81A0C">
        <w:t>государственное</w:t>
      </w:r>
      <w:r w:rsidR="00B81A0C" w:rsidRPr="00B81A0C">
        <w:t xml:space="preserve"> </w:t>
      </w:r>
      <w:r w:rsidRPr="00B81A0C">
        <w:t>софинансирование</w:t>
      </w:r>
      <w:r w:rsidR="00B81A0C" w:rsidRPr="00B81A0C">
        <w:t xml:space="preserve"> </w:t>
      </w:r>
      <w:r w:rsidRPr="00B81A0C">
        <w:t>взносов</w:t>
      </w:r>
      <w:r w:rsidR="00B81A0C" w:rsidRPr="00B81A0C">
        <w:t xml:space="preserve"> </w:t>
      </w:r>
      <w:r w:rsidRPr="00B81A0C">
        <w:lastRenderedPageBreak/>
        <w:t>до</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год</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десяти</w:t>
      </w:r>
      <w:r w:rsidR="00B81A0C" w:rsidRPr="00B81A0C">
        <w:t xml:space="preserve"> </w:t>
      </w:r>
      <w:r w:rsidRPr="00B81A0C">
        <w:t>лет,</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до</w:t>
      </w:r>
      <w:r w:rsidR="00B81A0C" w:rsidRPr="00B81A0C">
        <w:t xml:space="preserve"> </w:t>
      </w:r>
      <w:r w:rsidRPr="00B81A0C">
        <w:t>60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год</w:t>
      </w:r>
      <w:r w:rsidR="00B81A0C" w:rsidRPr="00B81A0C">
        <w:t xml:space="preserve"> </w:t>
      </w:r>
      <w:r w:rsidRPr="00B81A0C">
        <w:t>со</w:t>
      </w:r>
      <w:r w:rsidR="00B81A0C" w:rsidRPr="00B81A0C">
        <w:t xml:space="preserve"> </w:t>
      </w:r>
      <w:r w:rsidRPr="00B81A0C">
        <w:t>взносов</w:t>
      </w:r>
      <w:r w:rsidR="00B81A0C" w:rsidRPr="00B81A0C">
        <w:t xml:space="preserve"> </w:t>
      </w:r>
      <w:r w:rsidRPr="00B81A0C">
        <w:t>в</w:t>
      </w:r>
      <w:r w:rsidR="00B81A0C" w:rsidRPr="00B81A0C">
        <w:t xml:space="preserve"> </w:t>
      </w:r>
      <w:r w:rsidRPr="00B81A0C">
        <w:t>пределах</w:t>
      </w:r>
      <w:r w:rsidR="00B81A0C" w:rsidRPr="00B81A0C">
        <w:t xml:space="preserve"> </w:t>
      </w:r>
      <w:r w:rsidRPr="00B81A0C">
        <w:t>400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страховое</w:t>
      </w:r>
      <w:r w:rsidR="00B81A0C" w:rsidRPr="00B81A0C">
        <w:t xml:space="preserve"> </w:t>
      </w:r>
      <w:r w:rsidRPr="00B81A0C">
        <w:t>покрытие</w:t>
      </w:r>
      <w:r w:rsidR="00B81A0C" w:rsidRPr="00B81A0C">
        <w:t xml:space="preserve"> </w:t>
      </w:r>
      <w:r w:rsidRPr="00B81A0C">
        <w:t>до</w:t>
      </w:r>
      <w:r w:rsidR="00B81A0C" w:rsidRPr="00B81A0C">
        <w:t xml:space="preserve"> </w:t>
      </w:r>
      <w:r w:rsidRPr="00B81A0C">
        <w:t>2,8</w:t>
      </w:r>
      <w:r w:rsidR="00B81A0C" w:rsidRPr="00B81A0C">
        <w:t xml:space="preserve"> </w:t>
      </w:r>
      <w:r w:rsidRPr="00B81A0C">
        <w:t>млн</w:t>
      </w:r>
      <w:r w:rsidR="00B81A0C" w:rsidRPr="00B81A0C">
        <w:t xml:space="preserve"> </w:t>
      </w:r>
      <w:r w:rsidRPr="00B81A0C">
        <w:t>руб.</w:t>
      </w:r>
      <w:r w:rsidR="00B81A0C" w:rsidRPr="00B81A0C">
        <w:t xml:space="preserve"> </w:t>
      </w:r>
      <w:r w:rsidRPr="00B81A0C">
        <w:t>через</w:t>
      </w:r>
      <w:r w:rsidR="00B81A0C" w:rsidRPr="00B81A0C">
        <w:t xml:space="preserve"> </w:t>
      </w:r>
      <w:r w:rsidRPr="00B81A0C">
        <w:t>АСВ.</w:t>
      </w:r>
    </w:p>
    <w:p w14:paraId="3EA00A09" w14:textId="77777777" w:rsidR="003945F1" w:rsidRPr="00B81A0C" w:rsidRDefault="003945F1" w:rsidP="003945F1">
      <w:r w:rsidRPr="00B81A0C">
        <w:t>Инвестиционные</w:t>
      </w:r>
      <w:r w:rsidR="00B81A0C" w:rsidRPr="00B81A0C">
        <w:t xml:space="preserve"> </w:t>
      </w:r>
      <w:r w:rsidRPr="00B81A0C">
        <w:t>цели</w:t>
      </w:r>
      <w:r w:rsidR="00B81A0C" w:rsidRPr="00B81A0C">
        <w:t xml:space="preserve"> </w:t>
      </w:r>
      <w:r w:rsidRPr="00B81A0C">
        <w:t>ПДС,</w:t>
      </w:r>
      <w:r w:rsidR="00B81A0C" w:rsidRPr="00B81A0C">
        <w:t xml:space="preserve"> </w:t>
      </w:r>
      <w:r w:rsidRPr="00B81A0C">
        <w:t>которые</w:t>
      </w:r>
      <w:r w:rsidR="00B81A0C" w:rsidRPr="00B81A0C">
        <w:t xml:space="preserve"> </w:t>
      </w:r>
      <w:r w:rsidRPr="00B81A0C">
        <w:t>видны</w:t>
      </w:r>
      <w:r w:rsidR="00B81A0C" w:rsidRPr="00B81A0C">
        <w:t xml:space="preserve"> </w:t>
      </w:r>
      <w:r w:rsidRPr="00B81A0C">
        <w:t>по</w:t>
      </w:r>
      <w:r w:rsidR="00B81A0C" w:rsidRPr="00B81A0C">
        <w:t xml:space="preserve"> </w:t>
      </w:r>
      <w:r w:rsidRPr="00B81A0C">
        <w:t>риторике</w:t>
      </w:r>
      <w:r w:rsidR="00B81A0C" w:rsidRPr="00B81A0C">
        <w:t xml:space="preserve"> </w:t>
      </w:r>
      <w:r w:rsidRPr="00B81A0C">
        <w:t>чиновников</w:t>
      </w:r>
      <w:r w:rsidR="00B81A0C" w:rsidRPr="00B81A0C">
        <w:t xml:space="preserve">, - </w:t>
      </w:r>
      <w:r w:rsidRPr="00B81A0C">
        <w:t>это</w:t>
      </w:r>
      <w:r w:rsidR="00B81A0C" w:rsidRPr="00B81A0C">
        <w:t xml:space="preserve"> </w:t>
      </w:r>
      <w:r w:rsidRPr="00B81A0C">
        <w:t>финансирование</w:t>
      </w:r>
      <w:r w:rsidR="00B81A0C" w:rsidRPr="00B81A0C">
        <w:t xml:space="preserve"> </w:t>
      </w:r>
      <w:r w:rsidRPr="00B81A0C">
        <w:t>крупных</w:t>
      </w:r>
      <w:r w:rsidR="00B81A0C" w:rsidRPr="00B81A0C">
        <w:t xml:space="preserve"> </w:t>
      </w:r>
      <w:r w:rsidRPr="00B81A0C">
        <w:t>инфраструктурных</w:t>
      </w:r>
      <w:r w:rsidR="00B81A0C" w:rsidRPr="00B81A0C">
        <w:t xml:space="preserve"> </w:t>
      </w:r>
      <w:r w:rsidRPr="00B81A0C">
        <w:t>проектов</w:t>
      </w:r>
      <w:r w:rsidR="00B81A0C" w:rsidRPr="00B81A0C">
        <w:t xml:space="preserve"> </w:t>
      </w:r>
      <w:r w:rsidRPr="00B81A0C">
        <w:t>и</w:t>
      </w:r>
      <w:r w:rsidR="00B81A0C" w:rsidRPr="00B81A0C">
        <w:t xml:space="preserve"> </w:t>
      </w:r>
      <w:r w:rsidRPr="00B81A0C">
        <w:t>строек,</w:t>
      </w:r>
      <w:r w:rsidR="00B81A0C" w:rsidRPr="00B81A0C">
        <w:t xml:space="preserve"> </w:t>
      </w:r>
      <w:r w:rsidRPr="00B81A0C">
        <w:t>поддержка</w:t>
      </w:r>
      <w:r w:rsidR="00B81A0C" w:rsidRPr="00B81A0C">
        <w:t xml:space="preserve"> </w:t>
      </w:r>
      <w:r w:rsidRPr="00B81A0C">
        <w:t>бума</w:t>
      </w:r>
      <w:r w:rsidR="00B81A0C" w:rsidRPr="00B81A0C">
        <w:t xml:space="preserve"> </w:t>
      </w:r>
      <w:r w:rsidRPr="00B81A0C">
        <w:t>IPO</w:t>
      </w:r>
      <w:r w:rsidR="00B81A0C" w:rsidRPr="00B81A0C">
        <w:t xml:space="preserve"> </w:t>
      </w:r>
      <w:r w:rsidRPr="00B81A0C">
        <w:t>и</w:t>
      </w:r>
      <w:r w:rsidR="00B81A0C" w:rsidRPr="00B81A0C">
        <w:t xml:space="preserve"> </w:t>
      </w:r>
      <w:r w:rsidRPr="00B81A0C">
        <w:t>роста</w:t>
      </w:r>
      <w:r w:rsidR="00B81A0C" w:rsidRPr="00B81A0C">
        <w:t xml:space="preserve"> </w:t>
      </w:r>
      <w:r w:rsidRPr="00B81A0C">
        <w:t>капитализации</w:t>
      </w:r>
      <w:r w:rsidR="00B81A0C" w:rsidRPr="00B81A0C">
        <w:t xml:space="preserve"> </w:t>
      </w:r>
      <w:r w:rsidRPr="00B81A0C">
        <w:t>российского</w:t>
      </w:r>
      <w:r w:rsidR="00B81A0C" w:rsidRPr="00B81A0C">
        <w:t xml:space="preserve"> </w:t>
      </w:r>
      <w:r w:rsidRPr="00B81A0C">
        <w:t>фондового</w:t>
      </w:r>
      <w:r w:rsidR="00B81A0C" w:rsidRPr="00B81A0C">
        <w:t xml:space="preserve"> </w:t>
      </w:r>
      <w:r w:rsidRPr="00B81A0C">
        <w:t>рынка.</w:t>
      </w:r>
      <w:r w:rsidR="00B81A0C" w:rsidRPr="00B81A0C">
        <w:t xml:space="preserve"> </w:t>
      </w:r>
      <w:r w:rsidRPr="00B81A0C">
        <w:t>Такие</w:t>
      </w:r>
      <w:r w:rsidR="00B81A0C" w:rsidRPr="00B81A0C">
        <w:t xml:space="preserve"> </w:t>
      </w:r>
      <w:r w:rsidRPr="00B81A0C">
        <w:t>цели</w:t>
      </w:r>
      <w:r w:rsidR="00B81A0C" w:rsidRPr="00B81A0C">
        <w:t xml:space="preserve"> </w:t>
      </w:r>
      <w:r w:rsidRPr="00B81A0C">
        <w:t>идеологически</w:t>
      </w:r>
      <w:r w:rsidR="00B81A0C" w:rsidRPr="00B81A0C">
        <w:t xml:space="preserve"> </w:t>
      </w:r>
      <w:r w:rsidRPr="00B81A0C">
        <w:t>увязываются</w:t>
      </w:r>
      <w:r w:rsidR="00B81A0C" w:rsidRPr="00B81A0C">
        <w:t xml:space="preserve"> </w:t>
      </w:r>
      <w:r w:rsidRPr="00B81A0C">
        <w:t>с</w:t>
      </w:r>
      <w:r w:rsidR="00B81A0C" w:rsidRPr="00B81A0C">
        <w:t xml:space="preserve"> </w:t>
      </w:r>
      <w:r w:rsidRPr="00B81A0C">
        <w:t>длинными</w:t>
      </w:r>
      <w:r w:rsidR="00B81A0C" w:rsidRPr="00B81A0C">
        <w:t xml:space="preserve"> </w:t>
      </w:r>
      <w:r w:rsidRPr="00B81A0C">
        <w:t>сроками</w:t>
      </w:r>
      <w:r w:rsidR="00B81A0C" w:rsidRPr="00B81A0C">
        <w:t xml:space="preserve"> </w:t>
      </w:r>
      <w:r w:rsidRPr="00B81A0C">
        <w:t>участия</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и</w:t>
      </w:r>
      <w:r w:rsidR="00B81A0C" w:rsidRPr="00B81A0C">
        <w:t xml:space="preserve"> </w:t>
      </w:r>
      <w:r w:rsidRPr="00B81A0C">
        <w:t>достижением</w:t>
      </w:r>
      <w:r w:rsidR="00B81A0C" w:rsidRPr="00B81A0C">
        <w:t xml:space="preserve"> </w:t>
      </w:r>
      <w:r w:rsidRPr="00B81A0C">
        <w:t>баланса</w:t>
      </w:r>
      <w:r w:rsidR="00B81A0C" w:rsidRPr="00B81A0C">
        <w:t xml:space="preserve"> </w:t>
      </w:r>
      <w:r w:rsidRPr="00B81A0C">
        <w:t>срочности</w:t>
      </w:r>
      <w:r w:rsidR="00B81A0C" w:rsidRPr="00B81A0C">
        <w:t xml:space="preserve"> </w:t>
      </w:r>
      <w:r w:rsidRPr="00B81A0C">
        <w:t>активов</w:t>
      </w:r>
      <w:r w:rsidR="00B81A0C" w:rsidRPr="00B81A0C">
        <w:t xml:space="preserve"> </w:t>
      </w:r>
      <w:r w:rsidRPr="00B81A0C">
        <w:t>и</w:t>
      </w:r>
      <w:r w:rsidR="00B81A0C" w:rsidRPr="00B81A0C">
        <w:t xml:space="preserve"> </w:t>
      </w:r>
      <w:r w:rsidRPr="00B81A0C">
        <w:t>обязательств</w:t>
      </w:r>
      <w:r w:rsidR="00B81A0C" w:rsidRPr="00B81A0C">
        <w:t xml:space="preserve"> </w:t>
      </w:r>
      <w:r w:rsidRPr="00B81A0C">
        <w:t>фондов.</w:t>
      </w:r>
    </w:p>
    <w:p w14:paraId="1CADCCB8" w14:textId="77777777" w:rsidR="003945F1" w:rsidRPr="00B81A0C" w:rsidRDefault="003945F1" w:rsidP="003945F1">
      <w:r w:rsidRPr="00B81A0C">
        <w:t>Но</w:t>
      </w:r>
      <w:r w:rsidR="00B81A0C" w:rsidRPr="00B81A0C">
        <w:t xml:space="preserve"> </w:t>
      </w:r>
      <w:r w:rsidRPr="00B81A0C">
        <w:t>вкладчики</w:t>
      </w:r>
      <w:r w:rsidR="00B81A0C" w:rsidRPr="00B81A0C">
        <w:t xml:space="preserve"> </w:t>
      </w:r>
      <w:r w:rsidRPr="00B81A0C">
        <w:t>не</w:t>
      </w:r>
      <w:r w:rsidR="00B81A0C" w:rsidRPr="00B81A0C">
        <w:t xml:space="preserve"> </w:t>
      </w:r>
      <w:r w:rsidRPr="00B81A0C">
        <w:t>спешат</w:t>
      </w:r>
      <w:r w:rsidR="00B81A0C" w:rsidRPr="00B81A0C">
        <w:t xml:space="preserve"> </w:t>
      </w:r>
      <w:r w:rsidRPr="00B81A0C">
        <w:t>включаться</w:t>
      </w:r>
      <w:r w:rsidR="00B81A0C" w:rsidRPr="00B81A0C">
        <w:t xml:space="preserve"> </w:t>
      </w:r>
      <w:r w:rsidRPr="00B81A0C">
        <w:t>в</w:t>
      </w:r>
      <w:r w:rsidR="00B81A0C" w:rsidRPr="00B81A0C">
        <w:t xml:space="preserve"> </w:t>
      </w:r>
      <w:r w:rsidRPr="00B81A0C">
        <w:t>ПДС.</w:t>
      </w:r>
      <w:r w:rsidR="00B81A0C" w:rsidRPr="00B81A0C">
        <w:t xml:space="preserve"> </w:t>
      </w:r>
      <w:r w:rsidRPr="00B81A0C">
        <w:t>Представители</w:t>
      </w:r>
      <w:r w:rsidR="00B81A0C" w:rsidRPr="00B81A0C">
        <w:t xml:space="preserve"> </w:t>
      </w:r>
      <w:r w:rsidRPr="00B81A0C">
        <w:t>ЦБ</w:t>
      </w:r>
      <w:r w:rsidR="00B81A0C" w:rsidRPr="00B81A0C">
        <w:t xml:space="preserve"> </w:t>
      </w:r>
      <w:r w:rsidRPr="00B81A0C">
        <w:t>недавно</w:t>
      </w:r>
      <w:r w:rsidR="00B81A0C" w:rsidRPr="00B81A0C">
        <w:t xml:space="preserve"> </w:t>
      </w:r>
      <w:r w:rsidRPr="00B81A0C">
        <w:t>говорили</w:t>
      </w:r>
      <w:r w:rsidR="00B81A0C" w:rsidRPr="00B81A0C">
        <w:t xml:space="preserve"> </w:t>
      </w:r>
      <w:r w:rsidRPr="00B81A0C">
        <w:t>о</w:t>
      </w:r>
      <w:r w:rsidR="00B81A0C" w:rsidRPr="00B81A0C">
        <w:t xml:space="preserve"> </w:t>
      </w:r>
      <w:r w:rsidRPr="00B81A0C">
        <w:t>60+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которые</w:t>
      </w:r>
      <w:r w:rsidR="00B81A0C" w:rsidRPr="00B81A0C">
        <w:t xml:space="preserve"> </w:t>
      </w:r>
      <w:r w:rsidRPr="00B81A0C">
        <w:t>граждане</w:t>
      </w:r>
      <w:r w:rsidR="00B81A0C" w:rsidRPr="00B81A0C">
        <w:t xml:space="preserve"> </w:t>
      </w:r>
      <w:r w:rsidRPr="00B81A0C">
        <w:t>перевели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года</w:t>
      </w:r>
      <w:r w:rsidR="00B81A0C" w:rsidRPr="00B81A0C">
        <w:t xml:space="preserve"> </w:t>
      </w:r>
      <w:r w:rsidRPr="00B81A0C">
        <w:t>к</w:t>
      </w:r>
      <w:r w:rsidR="00B81A0C" w:rsidRPr="00B81A0C">
        <w:t xml:space="preserve"> </w:t>
      </w:r>
      <w:r w:rsidRPr="00B81A0C">
        <w:t>сентябрю.</w:t>
      </w:r>
      <w:r w:rsidR="00B81A0C" w:rsidRPr="00B81A0C">
        <w:t xml:space="preserve"> </w:t>
      </w:r>
      <w:r w:rsidRPr="00B81A0C">
        <w:t>И</w:t>
      </w:r>
      <w:r w:rsidR="00B81A0C" w:rsidRPr="00B81A0C">
        <w:t xml:space="preserve"> </w:t>
      </w:r>
      <w:r w:rsidRPr="00B81A0C">
        <w:t>это</w:t>
      </w:r>
      <w:r w:rsidR="00B81A0C" w:rsidRPr="00B81A0C">
        <w:t xml:space="preserve"> </w:t>
      </w:r>
      <w:r w:rsidRPr="00B81A0C">
        <w:t>с</w:t>
      </w:r>
      <w:r w:rsidR="00B81A0C" w:rsidRPr="00B81A0C">
        <w:t xml:space="preserve"> </w:t>
      </w:r>
      <w:r w:rsidRPr="00B81A0C">
        <w:t>учетом,</w:t>
      </w:r>
      <w:r w:rsidR="00B81A0C" w:rsidRPr="00B81A0C">
        <w:t xml:space="preserve"> </w:t>
      </w:r>
      <w:r w:rsidRPr="00B81A0C">
        <w:t>что</w:t>
      </w:r>
      <w:r w:rsidR="00B81A0C" w:rsidRPr="00B81A0C">
        <w:t xml:space="preserve"> </w:t>
      </w:r>
      <w:r w:rsidRPr="00B81A0C">
        <w:t>первый</w:t>
      </w:r>
      <w:r w:rsidR="00B81A0C" w:rsidRPr="00B81A0C">
        <w:t xml:space="preserve"> </w:t>
      </w:r>
      <w:r w:rsidRPr="00B81A0C">
        <w:t>взнос</w:t>
      </w:r>
      <w:r w:rsidR="00B81A0C" w:rsidRPr="00B81A0C">
        <w:t xml:space="preserve"> </w:t>
      </w:r>
      <w:r w:rsidRPr="00B81A0C">
        <w:t>можно</w:t>
      </w:r>
      <w:r w:rsidR="00B81A0C" w:rsidRPr="00B81A0C">
        <w:t xml:space="preserve"> </w:t>
      </w:r>
      <w:r w:rsidRPr="00B81A0C">
        <w:t>совершить</w:t>
      </w:r>
      <w:r w:rsidR="00B81A0C" w:rsidRPr="00B81A0C">
        <w:t xml:space="preserve"> </w:t>
      </w:r>
      <w:r w:rsidRPr="00B81A0C">
        <w:t>без</w:t>
      </w:r>
      <w:r w:rsidR="00B81A0C" w:rsidRPr="00B81A0C">
        <w:t xml:space="preserve"> </w:t>
      </w:r>
      <w:r w:rsidRPr="00B81A0C">
        <w:t>денег</w:t>
      </w:r>
      <w:r w:rsidR="00B81A0C" w:rsidRPr="00B81A0C">
        <w:t xml:space="preserve"> </w:t>
      </w:r>
      <w:r w:rsidRPr="00B81A0C">
        <w:t>за</w:t>
      </w:r>
      <w:r w:rsidR="00B81A0C" w:rsidRPr="00B81A0C">
        <w:t xml:space="preserve"> </w:t>
      </w:r>
      <w:r w:rsidRPr="00B81A0C">
        <w:t>счет</w:t>
      </w:r>
      <w:r w:rsidR="00B81A0C" w:rsidRPr="00B81A0C">
        <w:t xml:space="preserve"> </w:t>
      </w:r>
      <w:r w:rsidRPr="00B81A0C">
        <w:t>средств</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Похоже,</w:t>
      </w:r>
      <w:r w:rsidR="00B81A0C" w:rsidRPr="00B81A0C">
        <w:t xml:space="preserve"> </w:t>
      </w:r>
      <w:r w:rsidRPr="00B81A0C">
        <w:t>та</w:t>
      </w:r>
      <w:r w:rsidR="00B81A0C" w:rsidRPr="00B81A0C">
        <w:t xml:space="preserve"> </w:t>
      </w:r>
      <w:r w:rsidRPr="00B81A0C">
        <w:t>длина,</w:t>
      </w:r>
      <w:r w:rsidR="00B81A0C" w:rsidRPr="00B81A0C">
        <w:t xml:space="preserve"> </w:t>
      </w:r>
      <w:r w:rsidRPr="00B81A0C">
        <w:t>на</w:t>
      </w:r>
      <w:r w:rsidR="00B81A0C" w:rsidRPr="00B81A0C">
        <w:t xml:space="preserve"> </w:t>
      </w:r>
      <w:r w:rsidRPr="00B81A0C">
        <w:t>которую</w:t>
      </w:r>
      <w:r w:rsidR="00B81A0C" w:rsidRPr="00B81A0C">
        <w:t xml:space="preserve"> </w:t>
      </w:r>
      <w:r w:rsidRPr="00B81A0C">
        <w:t>будет</w:t>
      </w:r>
      <w:r w:rsidR="00B81A0C" w:rsidRPr="00B81A0C">
        <w:t xml:space="preserve"> </w:t>
      </w:r>
      <w:r w:rsidRPr="00B81A0C">
        <w:t>нужно</w:t>
      </w:r>
      <w:r w:rsidR="00B81A0C" w:rsidRPr="00B81A0C">
        <w:t xml:space="preserve"> </w:t>
      </w:r>
      <w:r w:rsidRPr="00B81A0C">
        <w:t>заморозить</w:t>
      </w:r>
      <w:r w:rsidR="00B81A0C" w:rsidRPr="00B81A0C">
        <w:t xml:space="preserve"> </w:t>
      </w:r>
      <w:r w:rsidRPr="00B81A0C">
        <w:t>деньги</w:t>
      </w:r>
      <w:r w:rsidR="00B81A0C" w:rsidRPr="00B81A0C">
        <w:t xml:space="preserve"> </w:t>
      </w:r>
      <w:r w:rsidRPr="00B81A0C">
        <w:t>в</w:t>
      </w:r>
      <w:r w:rsidR="00B81A0C" w:rsidRPr="00B81A0C">
        <w:t xml:space="preserve"> </w:t>
      </w:r>
      <w:r w:rsidRPr="00B81A0C">
        <w:t>ПДС,</w:t>
      </w:r>
      <w:r w:rsidR="00B81A0C" w:rsidRPr="00B81A0C">
        <w:t xml:space="preserve"> </w:t>
      </w:r>
      <w:r w:rsidRPr="00B81A0C">
        <w:t>выглядит</w:t>
      </w:r>
      <w:r w:rsidR="00B81A0C" w:rsidRPr="00B81A0C">
        <w:t xml:space="preserve"> </w:t>
      </w:r>
      <w:r w:rsidRPr="00B81A0C">
        <w:t>сейчас</w:t>
      </w:r>
      <w:r w:rsidR="00B81A0C" w:rsidRPr="00B81A0C">
        <w:t xml:space="preserve"> </w:t>
      </w:r>
      <w:r w:rsidRPr="00B81A0C">
        <w:t>пугающей.</w:t>
      </w:r>
      <w:r w:rsidR="00B81A0C" w:rsidRPr="00B81A0C">
        <w:t xml:space="preserve"> </w:t>
      </w:r>
      <w:r w:rsidRPr="00B81A0C">
        <w:t>В</w:t>
      </w:r>
      <w:r w:rsidR="00B81A0C" w:rsidRPr="00B81A0C">
        <w:t xml:space="preserve"> </w:t>
      </w:r>
      <w:r w:rsidRPr="00B81A0C">
        <w:t>таких</w:t>
      </w:r>
      <w:r w:rsidR="00B81A0C" w:rsidRPr="00B81A0C">
        <w:t xml:space="preserve"> </w:t>
      </w:r>
      <w:r w:rsidRPr="00B81A0C">
        <w:t>условиях</w:t>
      </w:r>
      <w:r w:rsidR="00B81A0C" w:rsidRPr="00B81A0C">
        <w:t xml:space="preserve"> </w:t>
      </w:r>
      <w:r w:rsidRPr="00B81A0C">
        <w:t>перспектива</w:t>
      </w:r>
      <w:r w:rsidR="00B81A0C" w:rsidRPr="00B81A0C">
        <w:t xml:space="preserve"> </w:t>
      </w:r>
      <w:r w:rsidRPr="00B81A0C">
        <w:t>целевого</w:t>
      </w:r>
      <w:r w:rsidR="00B81A0C" w:rsidRPr="00B81A0C">
        <w:t xml:space="preserve"> </w:t>
      </w:r>
      <w:r w:rsidRPr="00B81A0C">
        <w:t>вложения</w:t>
      </w:r>
      <w:r w:rsidR="00B81A0C" w:rsidRPr="00B81A0C">
        <w:t xml:space="preserve"> </w:t>
      </w:r>
      <w:r w:rsidRPr="00B81A0C">
        <w:t>средств</w:t>
      </w:r>
      <w:r w:rsidR="00B81A0C" w:rsidRPr="00B81A0C">
        <w:t xml:space="preserve"> </w:t>
      </w:r>
      <w:r w:rsidRPr="00B81A0C">
        <w:t>в</w:t>
      </w:r>
      <w:r w:rsidR="00B81A0C" w:rsidRPr="00B81A0C">
        <w:t xml:space="preserve"> </w:t>
      </w:r>
      <w:r w:rsidRPr="00B81A0C">
        <w:t>длинные</w:t>
      </w:r>
      <w:r w:rsidR="00B81A0C" w:rsidRPr="00B81A0C">
        <w:t xml:space="preserve"> </w:t>
      </w:r>
      <w:r w:rsidRPr="00B81A0C">
        <w:t>окологосударственные</w:t>
      </w:r>
      <w:r w:rsidR="00B81A0C" w:rsidRPr="00B81A0C">
        <w:t xml:space="preserve"> </w:t>
      </w:r>
      <w:r w:rsidRPr="00B81A0C">
        <w:t>стройки</w:t>
      </w:r>
      <w:r w:rsidR="00B81A0C" w:rsidRPr="00B81A0C">
        <w:t xml:space="preserve"> </w:t>
      </w:r>
      <w:r w:rsidRPr="00B81A0C">
        <w:t>может</w:t>
      </w:r>
      <w:r w:rsidR="00B81A0C" w:rsidRPr="00B81A0C">
        <w:t xml:space="preserve"> </w:t>
      </w:r>
      <w:r w:rsidRPr="00B81A0C">
        <w:t>скорее</w:t>
      </w:r>
      <w:r w:rsidR="00B81A0C" w:rsidRPr="00B81A0C">
        <w:t xml:space="preserve"> </w:t>
      </w:r>
      <w:r w:rsidRPr="00B81A0C">
        <w:t>отпугнуть</w:t>
      </w:r>
      <w:r w:rsidR="00B81A0C" w:rsidRPr="00B81A0C">
        <w:t xml:space="preserve"> </w:t>
      </w:r>
      <w:r w:rsidRPr="00B81A0C">
        <w:t>потенциальных</w:t>
      </w:r>
      <w:r w:rsidR="00B81A0C" w:rsidRPr="00B81A0C">
        <w:t xml:space="preserve"> </w:t>
      </w:r>
      <w:r w:rsidRPr="00B81A0C">
        <w:t>и</w:t>
      </w:r>
      <w:r w:rsidR="00B81A0C" w:rsidRPr="00B81A0C">
        <w:t xml:space="preserve"> </w:t>
      </w:r>
      <w:r w:rsidRPr="00B81A0C">
        <w:t>действующих</w:t>
      </w:r>
      <w:r w:rsidR="00B81A0C" w:rsidRPr="00B81A0C">
        <w:t xml:space="preserve"> </w:t>
      </w:r>
      <w:r w:rsidRPr="00B81A0C">
        <w:t>клиентов,</w:t>
      </w:r>
      <w:r w:rsidR="00B81A0C" w:rsidRPr="00B81A0C">
        <w:t xml:space="preserve"> </w:t>
      </w:r>
      <w:r w:rsidRPr="00B81A0C">
        <w:t>чем</w:t>
      </w:r>
      <w:r w:rsidR="00B81A0C" w:rsidRPr="00B81A0C">
        <w:t xml:space="preserve"> </w:t>
      </w:r>
      <w:r w:rsidRPr="00B81A0C">
        <w:t>вдохновить.</w:t>
      </w:r>
    </w:p>
    <w:p w14:paraId="52937354" w14:textId="77777777" w:rsidR="003945F1" w:rsidRPr="00B81A0C" w:rsidRDefault="003945F1" w:rsidP="003945F1">
      <w:r w:rsidRPr="00B81A0C">
        <w:t>Придется</w:t>
      </w:r>
      <w:r w:rsidR="00B81A0C" w:rsidRPr="00B81A0C">
        <w:t xml:space="preserve"> </w:t>
      </w:r>
      <w:r w:rsidRPr="00B81A0C">
        <w:t>очень</w:t>
      </w:r>
      <w:r w:rsidR="00B81A0C" w:rsidRPr="00B81A0C">
        <w:t xml:space="preserve"> </w:t>
      </w:r>
      <w:r w:rsidRPr="00B81A0C">
        <w:t>сильно</w:t>
      </w:r>
      <w:r w:rsidR="00B81A0C" w:rsidRPr="00B81A0C">
        <w:t xml:space="preserve"> </w:t>
      </w:r>
      <w:r w:rsidRPr="00B81A0C">
        <w:t>постараться,</w:t>
      </w:r>
      <w:r w:rsidR="00B81A0C" w:rsidRPr="00B81A0C">
        <w:t xml:space="preserve"> </w:t>
      </w:r>
      <w:r w:rsidRPr="00B81A0C">
        <w:t>чтобы</w:t>
      </w:r>
      <w:r w:rsidR="00B81A0C" w:rsidRPr="00B81A0C">
        <w:t xml:space="preserve"> </w:t>
      </w:r>
      <w:r w:rsidRPr="00B81A0C">
        <w:t>продать</w:t>
      </w:r>
      <w:r w:rsidR="00B81A0C" w:rsidRPr="00B81A0C">
        <w:t xml:space="preserve"> </w:t>
      </w:r>
      <w:r w:rsidRPr="00B81A0C">
        <w:t>людям</w:t>
      </w:r>
      <w:r w:rsidR="00B81A0C" w:rsidRPr="00B81A0C">
        <w:t xml:space="preserve"> </w:t>
      </w:r>
      <w:r w:rsidRPr="00B81A0C">
        <w:t>ценность</w:t>
      </w:r>
      <w:r w:rsidR="00B81A0C" w:rsidRPr="00B81A0C">
        <w:t xml:space="preserve"> </w:t>
      </w:r>
      <w:r w:rsidRPr="00B81A0C">
        <w:t>такого</w:t>
      </w:r>
      <w:r w:rsidR="00B81A0C" w:rsidRPr="00B81A0C">
        <w:t xml:space="preserve"> </w:t>
      </w:r>
      <w:r w:rsidRPr="00B81A0C">
        <w:t>формата</w:t>
      </w:r>
      <w:r w:rsidR="00B81A0C" w:rsidRPr="00B81A0C">
        <w:t xml:space="preserve"> </w:t>
      </w:r>
      <w:r w:rsidRPr="00B81A0C">
        <w:t>сбережения</w:t>
      </w:r>
      <w:r w:rsidR="00B81A0C" w:rsidRPr="00B81A0C">
        <w:t xml:space="preserve"> </w:t>
      </w:r>
      <w:r w:rsidRPr="00B81A0C">
        <w:t>средств.</w:t>
      </w:r>
      <w:r w:rsidR="00B81A0C" w:rsidRPr="00B81A0C">
        <w:t xml:space="preserve"> </w:t>
      </w:r>
      <w:r w:rsidRPr="00B81A0C">
        <w:t>Но</w:t>
      </w:r>
      <w:r w:rsidR="00B81A0C" w:rsidRPr="00B81A0C">
        <w:t xml:space="preserve"> </w:t>
      </w:r>
      <w:r w:rsidRPr="00B81A0C">
        <w:t>если</w:t>
      </w:r>
      <w:r w:rsidR="00B81A0C" w:rsidRPr="00B81A0C">
        <w:t xml:space="preserve"> </w:t>
      </w:r>
      <w:r w:rsidRPr="00B81A0C">
        <w:t>в</w:t>
      </w:r>
      <w:r w:rsidR="00B81A0C" w:rsidRPr="00B81A0C">
        <w:t xml:space="preserve"> </w:t>
      </w:r>
      <w:r w:rsidRPr="00B81A0C">
        <w:t>крупных</w:t>
      </w:r>
      <w:r w:rsidR="00B81A0C" w:rsidRPr="00B81A0C">
        <w:t xml:space="preserve"> </w:t>
      </w:r>
      <w:r w:rsidRPr="00B81A0C">
        <w:t>группах</w:t>
      </w:r>
      <w:r w:rsidR="00B81A0C" w:rsidRPr="00B81A0C">
        <w:t xml:space="preserve"> </w:t>
      </w:r>
      <w:r w:rsidRPr="00B81A0C">
        <w:t>при</w:t>
      </w:r>
      <w:r w:rsidR="00B81A0C" w:rsidRPr="00B81A0C">
        <w:t xml:space="preserve"> </w:t>
      </w:r>
      <w:r w:rsidRPr="00B81A0C">
        <w:t>госбанках</w:t>
      </w:r>
      <w:r w:rsidR="00B81A0C" w:rsidRPr="00B81A0C">
        <w:t xml:space="preserve"> </w:t>
      </w:r>
      <w:r w:rsidRPr="00B81A0C">
        <w:t>поставят</w:t>
      </w:r>
      <w:r w:rsidR="00B81A0C" w:rsidRPr="00B81A0C">
        <w:t xml:space="preserve"> </w:t>
      </w:r>
      <w:r w:rsidRPr="00B81A0C">
        <w:t>приоритетную</w:t>
      </w:r>
      <w:r w:rsidR="00B81A0C" w:rsidRPr="00B81A0C">
        <w:t xml:space="preserve"> </w:t>
      </w:r>
      <w:r w:rsidRPr="00B81A0C">
        <w:t>задачу</w:t>
      </w:r>
      <w:r w:rsidR="00B81A0C" w:rsidRPr="00B81A0C">
        <w:t xml:space="preserve"> </w:t>
      </w:r>
      <w:r w:rsidRPr="00B81A0C">
        <w:t>выполнить</w:t>
      </w:r>
      <w:r w:rsidR="00B81A0C" w:rsidRPr="00B81A0C">
        <w:t xml:space="preserve"> «</w:t>
      </w:r>
      <w:r w:rsidRPr="00B81A0C">
        <w:t>президентский</w:t>
      </w:r>
      <w:r w:rsidR="00B81A0C" w:rsidRPr="00B81A0C">
        <w:t xml:space="preserve">» </w:t>
      </w:r>
      <w:r w:rsidRPr="00B81A0C">
        <w:t>KPI</w:t>
      </w:r>
      <w:r w:rsidR="00B81A0C" w:rsidRPr="00B81A0C">
        <w:t xml:space="preserve"> </w:t>
      </w:r>
      <w:r w:rsidRPr="00B81A0C">
        <w:t>на</w:t>
      </w:r>
      <w:r w:rsidR="00B81A0C" w:rsidRPr="00B81A0C">
        <w:t xml:space="preserve"> </w:t>
      </w:r>
      <w:r w:rsidRPr="00B81A0C">
        <w:t>250</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то,</w:t>
      </w:r>
      <w:r w:rsidR="00B81A0C" w:rsidRPr="00B81A0C">
        <w:t xml:space="preserve"> </w:t>
      </w:r>
      <w:r w:rsidRPr="00B81A0C">
        <w:t>конечно</w:t>
      </w:r>
      <w:r w:rsidR="00B81A0C" w:rsidRPr="00B81A0C">
        <w:t xml:space="preserve"> </w:t>
      </w:r>
      <w:r w:rsidRPr="00B81A0C">
        <w:t>же,</w:t>
      </w:r>
      <w:r w:rsidR="00B81A0C" w:rsidRPr="00B81A0C">
        <w:t xml:space="preserve"> </w:t>
      </w:r>
      <w:r w:rsidRPr="00B81A0C">
        <w:t>решение</w:t>
      </w:r>
      <w:r w:rsidR="00B81A0C" w:rsidRPr="00B81A0C">
        <w:t xml:space="preserve"> </w:t>
      </w:r>
      <w:r w:rsidRPr="00B81A0C">
        <w:t>найдется.</w:t>
      </w:r>
      <w:r w:rsidR="00B81A0C" w:rsidRPr="00B81A0C">
        <w:t xml:space="preserve"> </w:t>
      </w:r>
      <w:r w:rsidRPr="00B81A0C">
        <w:t>Здесь</w:t>
      </w:r>
      <w:r w:rsidR="00B81A0C" w:rsidRPr="00B81A0C">
        <w:t xml:space="preserve"> </w:t>
      </w:r>
      <w:r w:rsidRPr="00B81A0C">
        <w:t>поможет</w:t>
      </w:r>
      <w:r w:rsidR="00B81A0C" w:rsidRPr="00B81A0C">
        <w:t xml:space="preserve"> </w:t>
      </w:r>
      <w:r w:rsidRPr="00B81A0C">
        <w:t>и</w:t>
      </w:r>
      <w:r w:rsidR="00B81A0C" w:rsidRPr="00B81A0C">
        <w:t xml:space="preserve"> </w:t>
      </w:r>
      <w:r w:rsidRPr="00B81A0C">
        <w:t>старый</w:t>
      </w:r>
      <w:r w:rsidR="00B81A0C" w:rsidRPr="00B81A0C">
        <w:t xml:space="preserve"> </w:t>
      </w:r>
      <w:r w:rsidRPr="00B81A0C">
        <w:t>добрый</w:t>
      </w:r>
      <w:r w:rsidR="00B81A0C" w:rsidRPr="00B81A0C">
        <w:t xml:space="preserve"> </w:t>
      </w:r>
      <w:r w:rsidRPr="00B81A0C">
        <w:t>мисселинг</w:t>
      </w:r>
      <w:r w:rsidR="00B81A0C" w:rsidRPr="00B81A0C">
        <w:t xml:space="preserve"> «</w:t>
      </w:r>
      <w:r w:rsidRPr="00B81A0C">
        <w:t>вкладов</w:t>
      </w:r>
      <w:r w:rsidR="00B81A0C" w:rsidRPr="00B81A0C">
        <w:t>»</w:t>
      </w:r>
      <w:r w:rsidRPr="00B81A0C">
        <w:t>,</w:t>
      </w:r>
      <w:r w:rsidR="00B81A0C" w:rsidRPr="00B81A0C">
        <w:t xml:space="preserve"> </w:t>
      </w:r>
      <w:r w:rsidRPr="00B81A0C">
        <w:t>и</w:t>
      </w:r>
      <w:r w:rsidR="00B81A0C" w:rsidRPr="00B81A0C">
        <w:t xml:space="preserve"> </w:t>
      </w:r>
      <w:r w:rsidRPr="00B81A0C">
        <w:t>более</w:t>
      </w:r>
      <w:r w:rsidR="00B81A0C" w:rsidRPr="00B81A0C">
        <w:t xml:space="preserve"> </w:t>
      </w:r>
      <w:r w:rsidRPr="00B81A0C">
        <w:t>щедрые</w:t>
      </w:r>
      <w:r w:rsidR="00B81A0C" w:rsidRPr="00B81A0C">
        <w:t xml:space="preserve"> </w:t>
      </w:r>
      <w:r w:rsidRPr="00B81A0C">
        <w:t>комиссионные</w:t>
      </w:r>
      <w:r w:rsidR="00B81A0C" w:rsidRPr="00B81A0C">
        <w:t xml:space="preserve"> </w:t>
      </w:r>
      <w:r w:rsidRPr="00B81A0C">
        <w:t>для</w:t>
      </w:r>
      <w:r w:rsidR="00B81A0C" w:rsidRPr="00B81A0C">
        <w:t xml:space="preserve"> </w:t>
      </w:r>
      <w:r w:rsidRPr="00B81A0C">
        <w:t>сетей.</w:t>
      </w:r>
    </w:p>
    <w:p w14:paraId="7DBC381A" w14:textId="77777777" w:rsidR="003945F1" w:rsidRPr="00B81A0C" w:rsidRDefault="003945F1" w:rsidP="003945F1">
      <w:r w:rsidRPr="00B81A0C">
        <w:t>Вот</w:t>
      </w:r>
      <w:r w:rsidR="00B81A0C" w:rsidRPr="00B81A0C">
        <w:t xml:space="preserve"> </w:t>
      </w:r>
      <w:r w:rsidRPr="00B81A0C">
        <w:t>только</w:t>
      </w:r>
      <w:r w:rsidR="00B81A0C" w:rsidRPr="00B81A0C">
        <w:t xml:space="preserve"> </w:t>
      </w:r>
      <w:r w:rsidRPr="00B81A0C">
        <w:t>сами</w:t>
      </w:r>
      <w:r w:rsidR="00B81A0C" w:rsidRPr="00B81A0C">
        <w:t xml:space="preserve"> </w:t>
      </w:r>
      <w:r w:rsidRPr="00B81A0C">
        <w:t>фонды</w:t>
      </w:r>
      <w:r w:rsidR="00B81A0C" w:rsidRPr="00B81A0C">
        <w:t xml:space="preserve"> </w:t>
      </w:r>
      <w:r w:rsidRPr="00B81A0C">
        <w:t>после</w:t>
      </w:r>
      <w:r w:rsidR="00B81A0C" w:rsidRPr="00B81A0C">
        <w:t xml:space="preserve"> </w:t>
      </w:r>
      <w:r w:rsidRPr="00B81A0C">
        <w:t>привлечения</w:t>
      </w:r>
      <w:r w:rsidR="00B81A0C" w:rsidRPr="00B81A0C">
        <w:t xml:space="preserve"> </w:t>
      </w:r>
      <w:r w:rsidRPr="00B81A0C">
        <w:t>средств</w:t>
      </w:r>
      <w:r w:rsidR="00B81A0C" w:rsidRPr="00B81A0C">
        <w:t xml:space="preserve"> </w:t>
      </w:r>
      <w:r w:rsidRPr="00B81A0C">
        <w:t>пойдут</w:t>
      </w:r>
      <w:r w:rsidR="00B81A0C" w:rsidRPr="00B81A0C">
        <w:t xml:space="preserve"> </w:t>
      </w:r>
      <w:r w:rsidRPr="00B81A0C">
        <w:t>в</w:t>
      </w:r>
      <w:r w:rsidR="00B81A0C" w:rsidRPr="00B81A0C">
        <w:t xml:space="preserve"> </w:t>
      </w:r>
      <w:r w:rsidRPr="00B81A0C">
        <w:t>длинные</w:t>
      </w:r>
      <w:r w:rsidR="00B81A0C" w:rsidRPr="00B81A0C">
        <w:t xml:space="preserve"> </w:t>
      </w:r>
      <w:r w:rsidRPr="00B81A0C">
        <w:t>проекты</w:t>
      </w:r>
      <w:r w:rsidR="00B81A0C" w:rsidRPr="00B81A0C">
        <w:t xml:space="preserve"> </w:t>
      </w:r>
      <w:r w:rsidRPr="00B81A0C">
        <w:t>только</w:t>
      </w:r>
      <w:r w:rsidR="00B81A0C" w:rsidRPr="00B81A0C">
        <w:t xml:space="preserve"> </w:t>
      </w:r>
      <w:r w:rsidRPr="00B81A0C">
        <w:t>из-под</w:t>
      </w:r>
      <w:r w:rsidR="00B81A0C" w:rsidRPr="00B81A0C">
        <w:t xml:space="preserve"> </w:t>
      </w:r>
      <w:r w:rsidRPr="00B81A0C">
        <w:t>палки.</w:t>
      </w:r>
      <w:r w:rsidR="00B81A0C" w:rsidRPr="00B81A0C">
        <w:t xml:space="preserve"> </w:t>
      </w:r>
      <w:r w:rsidRPr="00B81A0C">
        <w:t>Доступная</w:t>
      </w:r>
      <w:r w:rsidR="00B81A0C" w:rsidRPr="00B81A0C">
        <w:t xml:space="preserve"> </w:t>
      </w:r>
      <w:r w:rsidRPr="00B81A0C">
        <w:t>статистика</w:t>
      </w:r>
      <w:r w:rsidR="00B81A0C" w:rsidRPr="00B81A0C">
        <w:t xml:space="preserve"> </w:t>
      </w:r>
      <w:r w:rsidRPr="00B81A0C">
        <w:t>рынка</w:t>
      </w:r>
      <w:r w:rsidR="00B81A0C" w:rsidRPr="00B81A0C">
        <w:t xml:space="preserve"> </w:t>
      </w:r>
      <w:r w:rsidRPr="00B81A0C">
        <w:t>говорит</w:t>
      </w:r>
      <w:r w:rsidR="00B81A0C" w:rsidRPr="00B81A0C">
        <w:t xml:space="preserve"> </w:t>
      </w:r>
      <w:r w:rsidRPr="00B81A0C">
        <w:t>о</w:t>
      </w:r>
      <w:r w:rsidR="00B81A0C" w:rsidRPr="00B81A0C">
        <w:t xml:space="preserve"> </w:t>
      </w:r>
      <w:r w:rsidRPr="00B81A0C">
        <w:t>том,</w:t>
      </w:r>
      <w:r w:rsidR="00B81A0C" w:rsidRPr="00B81A0C">
        <w:t xml:space="preserve"> </w:t>
      </w:r>
      <w:r w:rsidRPr="00B81A0C">
        <w:t>что</w:t>
      </w:r>
      <w:r w:rsidR="00B81A0C" w:rsidRPr="00B81A0C">
        <w:t xml:space="preserve"> </w:t>
      </w:r>
      <w:r w:rsidRPr="00B81A0C">
        <w:t>риски</w:t>
      </w:r>
      <w:r w:rsidR="00B81A0C" w:rsidRPr="00B81A0C">
        <w:t xml:space="preserve"> </w:t>
      </w:r>
      <w:r w:rsidRPr="00B81A0C">
        <w:t>НПФ</w:t>
      </w:r>
      <w:r w:rsidR="00B81A0C" w:rsidRPr="00B81A0C">
        <w:t xml:space="preserve"> </w:t>
      </w:r>
      <w:r w:rsidRPr="00B81A0C">
        <w:t>будут</w:t>
      </w:r>
      <w:r w:rsidR="00B81A0C" w:rsidRPr="00B81A0C">
        <w:t xml:space="preserve"> </w:t>
      </w:r>
      <w:r w:rsidRPr="00B81A0C">
        <w:t>избегать</w:t>
      </w:r>
      <w:r w:rsidR="00B81A0C" w:rsidRPr="00B81A0C">
        <w:t xml:space="preserve"> </w:t>
      </w:r>
      <w:r w:rsidRPr="00B81A0C">
        <w:t>до</w:t>
      </w:r>
      <w:r w:rsidR="00B81A0C" w:rsidRPr="00B81A0C">
        <w:t xml:space="preserve"> </w:t>
      </w:r>
      <w:r w:rsidRPr="00B81A0C">
        <w:t>последнего.</w:t>
      </w:r>
      <w:r w:rsidR="00B81A0C" w:rsidRPr="00B81A0C">
        <w:t xml:space="preserve"> </w:t>
      </w:r>
      <w:r w:rsidRPr="00B81A0C">
        <w:t>Учитывая,</w:t>
      </w:r>
      <w:r w:rsidR="00B81A0C" w:rsidRPr="00B81A0C">
        <w:t xml:space="preserve"> </w:t>
      </w:r>
      <w:r w:rsidRPr="00B81A0C">
        <w:t>что</w:t>
      </w:r>
      <w:r w:rsidR="00B81A0C" w:rsidRPr="00B81A0C">
        <w:t xml:space="preserve"> </w:t>
      </w:r>
      <w:r w:rsidRPr="00B81A0C">
        <w:t>объем</w:t>
      </w:r>
      <w:r w:rsidR="00B81A0C" w:rsidRPr="00B81A0C">
        <w:t xml:space="preserve"> </w:t>
      </w:r>
      <w:r w:rsidRPr="00B81A0C">
        <w:t>средств</w:t>
      </w:r>
      <w:r w:rsidR="00B81A0C" w:rsidRPr="00B81A0C">
        <w:t xml:space="preserve"> </w:t>
      </w:r>
      <w:r w:rsidRPr="00B81A0C">
        <w:t>растет</w:t>
      </w:r>
      <w:r w:rsidR="00B81A0C" w:rsidRPr="00B81A0C">
        <w:t xml:space="preserve"> </w:t>
      </w:r>
      <w:r w:rsidRPr="00B81A0C">
        <w:t>медленно</w:t>
      </w:r>
      <w:r w:rsidR="00B81A0C" w:rsidRPr="00B81A0C">
        <w:t xml:space="preserve"> </w:t>
      </w:r>
      <w:r w:rsidRPr="00B81A0C">
        <w:t>на</w:t>
      </w:r>
      <w:r w:rsidR="00B81A0C" w:rsidRPr="00B81A0C">
        <w:t xml:space="preserve"> </w:t>
      </w:r>
      <w:r w:rsidRPr="00B81A0C">
        <w:t>фоне</w:t>
      </w:r>
      <w:r w:rsidR="00B81A0C" w:rsidRPr="00B81A0C">
        <w:t xml:space="preserve"> </w:t>
      </w:r>
      <w:r w:rsidRPr="00B81A0C">
        <w:t>снижения</w:t>
      </w:r>
      <w:r w:rsidR="00B81A0C" w:rsidRPr="00B81A0C">
        <w:t xml:space="preserve"> </w:t>
      </w:r>
      <w:r w:rsidRPr="00B81A0C">
        <w:t>доходности</w:t>
      </w:r>
      <w:r w:rsidR="00B81A0C" w:rsidRPr="00B81A0C">
        <w:t xml:space="preserve"> </w:t>
      </w:r>
      <w:r w:rsidRPr="00B81A0C">
        <w:t>и</w:t>
      </w:r>
      <w:r w:rsidR="00B81A0C" w:rsidRPr="00B81A0C">
        <w:t xml:space="preserve"> </w:t>
      </w:r>
      <w:r w:rsidRPr="00B81A0C">
        <w:t>роста</w:t>
      </w:r>
      <w:r w:rsidR="00B81A0C" w:rsidRPr="00B81A0C">
        <w:t xml:space="preserve"> </w:t>
      </w:r>
      <w:r w:rsidRPr="00B81A0C">
        <w:t>вложений</w:t>
      </w:r>
      <w:r w:rsidR="00B81A0C" w:rsidRPr="00B81A0C">
        <w:t xml:space="preserve"> </w:t>
      </w:r>
      <w:r w:rsidRPr="00B81A0C">
        <w:t>в</w:t>
      </w:r>
      <w:r w:rsidR="00B81A0C" w:rsidRPr="00B81A0C">
        <w:t xml:space="preserve"> </w:t>
      </w:r>
      <w:r w:rsidRPr="00B81A0C">
        <w:t>инструменты</w:t>
      </w:r>
      <w:r w:rsidR="00B81A0C" w:rsidRPr="00B81A0C">
        <w:t xml:space="preserve"> </w:t>
      </w:r>
      <w:r w:rsidRPr="00B81A0C">
        <w:t>денежного</w:t>
      </w:r>
      <w:r w:rsidR="00B81A0C" w:rsidRPr="00B81A0C">
        <w:t xml:space="preserve"> </w:t>
      </w:r>
      <w:r w:rsidRPr="00B81A0C">
        <w:t>рынка.</w:t>
      </w:r>
      <w:r w:rsidR="00B81A0C" w:rsidRPr="00B81A0C">
        <w:t xml:space="preserve"> </w:t>
      </w:r>
      <w:r w:rsidRPr="00B81A0C">
        <w:t>Нынешний</w:t>
      </w:r>
      <w:r w:rsidR="00B81A0C" w:rsidRPr="00B81A0C">
        <w:t xml:space="preserve"> </w:t>
      </w:r>
      <w:r w:rsidRPr="00B81A0C">
        <w:t>набор</w:t>
      </w:r>
      <w:r w:rsidR="00B81A0C" w:rsidRPr="00B81A0C">
        <w:t xml:space="preserve"> </w:t>
      </w:r>
      <w:r w:rsidRPr="00B81A0C">
        <w:t>рыночных</w:t>
      </w:r>
      <w:r w:rsidR="00B81A0C" w:rsidRPr="00B81A0C">
        <w:t xml:space="preserve"> </w:t>
      </w:r>
      <w:r w:rsidRPr="00B81A0C">
        <w:t>условий</w:t>
      </w:r>
      <w:r w:rsidR="00B81A0C" w:rsidRPr="00B81A0C">
        <w:t xml:space="preserve"> </w:t>
      </w:r>
      <w:r w:rsidRPr="00B81A0C">
        <w:t>означает,</w:t>
      </w:r>
      <w:r w:rsidR="00B81A0C" w:rsidRPr="00B81A0C">
        <w:t xml:space="preserve"> </w:t>
      </w:r>
      <w:r w:rsidRPr="00B81A0C">
        <w:t>что</w:t>
      </w:r>
      <w:r w:rsidR="00B81A0C" w:rsidRPr="00B81A0C">
        <w:t xml:space="preserve"> </w:t>
      </w:r>
      <w:r w:rsidRPr="00B81A0C">
        <w:t>для</w:t>
      </w:r>
      <w:r w:rsidR="00B81A0C" w:rsidRPr="00B81A0C">
        <w:t xml:space="preserve"> </w:t>
      </w:r>
      <w:r w:rsidRPr="00B81A0C">
        <w:t>интереса</w:t>
      </w:r>
      <w:r w:rsidR="00B81A0C" w:rsidRPr="00B81A0C">
        <w:t xml:space="preserve"> </w:t>
      </w:r>
      <w:r w:rsidRPr="00B81A0C">
        <w:t>к</w:t>
      </w:r>
      <w:r w:rsidR="00B81A0C" w:rsidRPr="00B81A0C">
        <w:t xml:space="preserve"> «</w:t>
      </w:r>
      <w:r w:rsidRPr="00B81A0C">
        <w:t>длине</w:t>
      </w:r>
      <w:r w:rsidR="00B81A0C" w:rsidRPr="00B81A0C">
        <w:t xml:space="preserve">» </w:t>
      </w:r>
      <w:r w:rsidRPr="00B81A0C">
        <w:t>фондам</w:t>
      </w:r>
      <w:r w:rsidR="00B81A0C" w:rsidRPr="00B81A0C">
        <w:t xml:space="preserve"> </w:t>
      </w:r>
      <w:r w:rsidRPr="00B81A0C">
        <w:t>нужна</w:t>
      </w:r>
      <w:r w:rsidR="00B81A0C" w:rsidRPr="00B81A0C">
        <w:t xml:space="preserve"> </w:t>
      </w:r>
      <w:r w:rsidRPr="00B81A0C">
        <w:t>существенная</w:t>
      </w:r>
      <w:r w:rsidR="00B81A0C" w:rsidRPr="00B81A0C">
        <w:t xml:space="preserve"> </w:t>
      </w:r>
      <w:r w:rsidRPr="00B81A0C">
        <w:t>надбавка</w:t>
      </w:r>
      <w:r w:rsidR="00B81A0C" w:rsidRPr="00B81A0C">
        <w:t xml:space="preserve"> </w:t>
      </w:r>
      <w:r w:rsidRPr="00B81A0C">
        <w:t>в</w:t>
      </w:r>
      <w:r w:rsidR="00B81A0C" w:rsidRPr="00B81A0C">
        <w:t xml:space="preserve"> </w:t>
      </w:r>
      <w:r w:rsidRPr="00B81A0C">
        <w:t>доходности.</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идея</w:t>
      </w:r>
      <w:r w:rsidR="00B81A0C" w:rsidRPr="00B81A0C">
        <w:t xml:space="preserve"> </w:t>
      </w:r>
      <w:r w:rsidRPr="00B81A0C">
        <w:t>финансирования</w:t>
      </w:r>
      <w:r w:rsidR="00B81A0C" w:rsidRPr="00B81A0C">
        <w:t xml:space="preserve"> </w:t>
      </w:r>
      <w:r w:rsidRPr="00B81A0C">
        <w:t>строек</w:t>
      </w:r>
      <w:r w:rsidR="00B81A0C" w:rsidRPr="00B81A0C">
        <w:t xml:space="preserve"> </w:t>
      </w:r>
      <w:r w:rsidRPr="00B81A0C">
        <w:t>обратная</w:t>
      </w:r>
      <w:r w:rsidR="00B81A0C" w:rsidRPr="00B81A0C">
        <w:t xml:space="preserve"> - </w:t>
      </w:r>
      <w:r w:rsidRPr="00B81A0C">
        <w:t>получить</w:t>
      </w:r>
      <w:r w:rsidR="00B81A0C" w:rsidRPr="00B81A0C">
        <w:t xml:space="preserve"> </w:t>
      </w:r>
      <w:r w:rsidRPr="00B81A0C">
        <w:t>средства</w:t>
      </w:r>
      <w:r w:rsidR="00B81A0C" w:rsidRPr="00B81A0C">
        <w:t xml:space="preserve"> </w:t>
      </w:r>
      <w:r w:rsidRPr="00B81A0C">
        <w:t>НПФ</w:t>
      </w:r>
      <w:r w:rsidR="00B81A0C" w:rsidRPr="00B81A0C">
        <w:t xml:space="preserve"> </w:t>
      </w:r>
      <w:r w:rsidRPr="00B81A0C">
        <w:t>дешевле.</w:t>
      </w:r>
      <w:r w:rsidR="00B81A0C" w:rsidRPr="00B81A0C">
        <w:t xml:space="preserve"> </w:t>
      </w:r>
      <w:r w:rsidRPr="00B81A0C">
        <w:t>Также</w:t>
      </w:r>
      <w:r w:rsidR="00B81A0C" w:rsidRPr="00B81A0C">
        <w:t xml:space="preserve"> </w:t>
      </w:r>
      <w:r w:rsidRPr="00B81A0C">
        <w:t>фонды</w:t>
      </w:r>
      <w:r w:rsidR="00B81A0C" w:rsidRPr="00B81A0C">
        <w:t xml:space="preserve"> </w:t>
      </w:r>
      <w:r w:rsidRPr="00B81A0C">
        <w:t>захотят</w:t>
      </w:r>
      <w:r w:rsidR="00B81A0C" w:rsidRPr="00B81A0C">
        <w:t xml:space="preserve"> </w:t>
      </w:r>
      <w:r w:rsidRPr="00B81A0C">
        <w:t>регуляторных</w:t>
      </w:r>
      <w:r w:rsidR="00B81A0C" w:rsidRPr="00B81A0C">
        <w:t xml:space="preserve"> </w:t>
      </w:r>
      <w:r w:rsidRPr="00B81A0C">
        <w:t>стимулов</w:t>
      </w:r>
      <w:r w:rsidR="00B81A0C" w:rsidRPr="00B81A0C">
        <w:t xml:space="preserve"> - </w:t>
      </w:r>
      <w:r w:rsidRPr="00B81A0C">
        <w:t>более</w:t>
      </w:r>
      <w:r w:rsidR="00B81A0C" w:rsidRPr="00B81A0C">
        <w:t xml:space="preserve"> </w:t>
      </w:r>
      <w:r w:rsidRPr="00B81A0C">
        <w:t>мягкого</w:t>
      </w:r>
      <w:r w:rsidR="00B81A0C" w:rsidRPr="00B81A0C">
        <w:t xml:space="preserve"> </w:t>
      </w:r>
      <w:r w:rsidRPr="00B81A0C">
        <w:t>влияния</w:t>
      </w:r>
      <w:r w:rsidR="00B81A0C" w:rsidRPr="00B81A0C">
        <w:t xml:space="preserve"> </w:t>
      </w:r>
      <w:r w:rsidRPr="00B81A0C">
        <w:t>таких</w:t>
      </w:r>
      <w:r w:rsidR="00B81A0C" w:rsidRPr="00B81A0C">
        <w:t xml:space="preserve"> </w:t>
      </w:r>
      <w:r w:rsidRPr="00B81A0C">
        <w:t>инструментов</w:t>
      </w:r>
      <w:r w:rsidR="00B81A0C" w:rsidRPr="00B81A0C">
        <w:t xml:space="preserve"> </w:t>
      </w:r>
      <w:r w:rsidRPr="00B81A0C">
        <w:t>на</w:t>
      </w:r>
      <w:r w:rsidR="00B81A0C" w:rsidRPr="00B81A0C">
        <w:t xml:space="preserve"> </w:t>
      </w:r>
      <w:r w:rsidRPr="00B81A0C">
        <w:t>стресс-тесты,</w:t>
      </w:r>
      <w:r w:rsidR="00B81A0C" w:rsidRPr="00B81A0C">
        <w:t xml:space="preserve"> </w:t>
      </w:r>
      <w:r w:rsidRPr="00B81A0C">
        <w:t>больше</w:t>
      </w:r>
      <w:r w:rsidR="00B81A0C" w:rsidRPr="00B81A0C">
        <w:t xml:space="preserve"> </w:t>
      </w:r>
      <w:r w:rsidRPr="00B81A0C">
        <w:t>лимитов</w:t>
      </w:r>
      <w:r w:rsidR="00B81A0C" w:rsidRPr="00B81A0C">
        <w:t xml:space="preserve"> </w:t>
      </w:r>
      <w:r w:rsidRPr="00B81A0C">
        <w:t>в</w:t>
      </w:r>
      <w:r w:rsidR="00B81A0C" w:rsidRPr="00B81A0C">
        <w:t xml:space="preserve"> </w:t>
      </w:r>
      <w:r w:rsidRPr="00B81A0C">
        <w:t>инвестиционных</w:t>
      </w:r>
      <w:r w:rsidR="00B81A0C" w:rsidRPr="00B81A0C">
        <w:t xml:space="preserve"> </w:t>
      </w:r>
      <w:r w:rsidRPr="00B81A0C">
        <w:t>декларациях.</w:t>
      </w:r>
    </w:p>
    <w:p w14:paraId="38C12E70" w14:textId="77777777" w:rsidR="003945F1" w:rsidRPr="00B81A0C" w:rsidRDefault="003945F1" w:rsidP="003945F1">
      <w:r w:rsidRPr="00B81A0C">
        <w:t>Таким</w:t>
      </w:r>
      <w:r w:rsidR="00B81A0C" w:rsidRPr="00B81A0C">
        <w:t xml:space="preserve"> </w:t>
      </w:r>
      <w:r w:rsidRPr="00B81A0C">
        <w:t>образом,</w:t>
      </w:r>
      <w:r w:rsidR="00B81A0C" w:rsidRPr="00B81A0C">
        <w:t xml:space="preserve"> </w:t>
      </w:r>
      <w:r w:rsidRPr="00B81A0C">
        <w:t>ответственным</w:t>
      </w:r>
      <w:r w:rsidR="00B81A0C" w:rsidRPr="00B81A0C">
        <w:t xml:space="preserve"> </w:t>
      </w:r>
      <w:r w:rsidRPr="00B81A0C">
        <w:t>за</w:t>
      </w:r>
      <w:r w:rsidR="00B81A0C" w:rsidRPr="00B81A0C">
        <w:t xml:space="preserve"> </w:t>
      </w:r>
      <w:r w:rsidRPr="00B81A0C">
        <w:t>инвестпроекты,</w:t>
      </w:r>
      <w:r w:rsidR="00B81A0C" w:rsidRPr="00B81A0C">
        <w:t xml:space="preserve"> </w:t>
      </w:r>
      <w:r w:rsidRPr="00B81A0C">
        <w:t>кому</w:t>
      </w:r>
      <w:r w:rsidR="00B81A0C" w:rsidRPr="00B81A0C">
        <w:t xml:space="preserve"> </w:t>
      </w:r>
      <w:r w:rsidRPr="00B81A0C">
        <w:t>поручили</w:t>
      </w:r>
      <w:r w:rsidR="00B81A0C" w:rsidRPr="00B81A0C">
        <w:t xml:space="preserve"> </w:t>
      </w:r>
      <w:r w:rsidRPr="00B81A0C">
        <w:t>рассчитывать</w:t>
      </w:r>
      <w:r w:rsidR="00B81A0C" w:rsidRPr="00B81A0C">
        <w:t xml:space="preserve"> </w:t>
      </w:r>
      <w:r w:rsidRPr="00B81A0C">
        <w:t>на</w:t>
      </w:r>
      <w:r w:rsidR="00B81A0C" w:rsidRPr="00B81A0C">
        <w:t xml:space="preserve"> </w:t>
      </w:r>
      <w:r w:rsidRPr="00B81A0C">
        <w:t>пенсионные</w:t>
      </w:r>
      <w:r w:rsidR="00B81A0C" w:rsidRPr="00B81A0C">
        <w:t xml:space="preserve"> </w:t>
      </w:r>
      <w:r w:rsidRPr="00B81A0C">
        <w:t>деньги,</w:t>
      </w:r>
      <w:r w:rsidR="00B81A0C" w:rsidRPr="00B81A0C">
        <w:t xml:space="preserve"> </w:t>
      </w:r>
      <w:r w:rsidRPr="00B81A0C">
        <w:t>не</w:t>
      </w:r>
      <w:r w:rsidR="00B81A0C" w:rsidRPr="00B81A0C">
        <w:t xml:space="preserve"> </w:t>
      </w:r>
      <w:r w:rsidRPr="00B81A0C">
        <w:t>стоит</w:t>
      </w:r>
      <w:r w:rsidR="00B81A0C" w:rsidRPr="00B81A0C">
        <w:t xml:space="preserve"> </w:t>
      </w:r>
      <w:r w:rsidRPr="00B81A0C">
        <w:t>ждать</w:t>
      </w:r>
      <w:r w:rsidR="00B81A0C" w:rsidRPr="00B81A0C">
        <w:t xml:space="preserve"> </w:t>
      </w:r>
      <w:r w:rsidRPr="00B81A0C">
        <w:t>их</w:t>
      </w:r>
      <w:r w:rsidR="00B81A0C" w:rsidRPr="00B81A0C">
        <w:t xml:space="preserve"> </w:t>
      </w:r>
      <w:r w:rsidRPr="00B81A0C">
        <w:t>быстро.</w:t>
      </w:r>
      <w:r w:rsidR="00B81A0C" w:rsidRPr="00B81A0C">
        <w:t xml:space="preserve"> </w:t>
      </w:r>
      <w:r w:rsidRPr="00B81A0C">
        <w:t>Но</w:t>
      </w:r>
      <w:r w:rsidR="00B81A0C" w:rsidRPr="00B81A0C">
        <w:t xml:space="preserve"> </w:t>
      </w:r>
      <w:r w:rsidRPr="00B81A0C">
        <w:t>можно</w:t>
      </w:r>
      <w:r w:rsidR="00B81A0C" w:rsidRPr="00B81A0C">
        <w:t xml:space="preserve"> </w:t>
      </w:r>
      <w:r w:rsidRPr="00B81A0C">
        <w:t>направить</w:t>
      </w:r>
      <w:r w:rsidR="00B81A0C" w:rsidRPr="00B81A0C">
        <w:t xml:space="preserve"> </w:t>
      </w:r>
      <w:r w:rsidRPr="00B81A0C">
        <w:t>свои</w:t>
      </w:r>
      <w:r w:rsidR="00B81A0C" w:rsidRPr="00B81A0C">
        <w:t xml:space="preserve"> </w:t>
      </w:r>
      <w:r w:rsidRPr="00B81A0C">
        <w:t>GR-ресурсы</w:t>
      </w:r>
      <w:r w:rsidR="00B81A0C" w:rsidRPr="00B81A0C">
        <w:t xml:space="preserve"> </w:t>
      </w:r>
      <w:r w:rsidRPr="00B81A0C">
        <w:t>на</w:t>
      </w:r>
      <w:r w:rsidR="00B81A0C" w:rsidRPr="00B81A0C">
        <w:t xml:space="preserve"> </w:t>
      </w:r>
      <w:r w:rsidRPr="00B81A0C">
        <w:t>поддержку</w:t>
      </w:r>
      <w:r w:rsidR="00B81A0C" w:rsidRPr="00B81A0C">
        <w:t xml:space="preserve"> </w:t>
      </w:r>
      <w:r w:rsidRPr="00B81A0C">
        <w:t>пенсионного</w:t>
      </w:r>
      <w:r w:rsidR="00B81A0C" w:rsidRPr="00B81A0C">
        <w:t xml:space="preserve"> </w:t>
      </w:r>
      <w:r w:rsidRPr="00B81A0C">
        <w:t>рынка</w:t>
      </w:r>
      <w:r w:rsidR="00B81A0C" w:rsidRPr="00B81A0C">
        <w:t xml:space="preserve"> </w:t>
      </w:r>
      <w:r w:rsidRPr="00B81A0C">
        <w:t>в</w:t>
      </w:r>
      <w:r w:rsidR="00B81A0C" w:rsidRPr="00B81A0C">
        <w:t xml:space="preserve"> </w:t>
      </w:r>
      <w:r w:rsidRPr="00B81A0C">
        <w:t>части</w:t>
      </w:r>
      <w:r w:rsidR="00B81A0C" w:rsidRPr="00B81A0C">
        <w:t xml:space="preserve"> </w:t>
      </w:r>
      <w:r w:rsidRPr="00B81A0C">
        <w:t>более</w:t>
      </w:r>
      <w:r w:rsidR="00B81A0C" w:rsidRPr="00B81A0C">
        <w:t xml:space="preserve"> </w:t>
      </w:r>
      <w:r w:rsidRPr="00B81A0C">
        <w:t>существенных</w:t>
      </w:r>
      <w:r w:rsidR="00B81A0C" w:rsidRPr="00B81A0C">
        <w:t xml:space="preserve"> </w:t>
      </w:r>
      <w:r w:rsidRPr="00B81A0C">
        <w:t>быстрых</w:t>
      </w:r>
      <w:r w:rsidR="00B81A0C" w:rsidRPr="00B81A0C">
        <w:t xml:space="preserve"> </w:t>
      </w:r>
      <w:r w:rsidRPr="00B81A0C">
        <w:t>стимулов</w:t>
      </w:r>
      <w:r w:rsidR="00B81A0C" w:rsidRPr="00B81A0C">
        <w:t xml:space="preserve"> </w:t>
      </w:r>
      <w:r w:rsidRPr="00B81A0C">
        <w:t>для</w:t>
      </w:r>
      <w:r w:rsidR="00B81A0C" w:rsidRPr="00B81A0C">
        <w:t xml:space="preserve"> </w:t>
      </w:r>
      <w:r w:rsidRPr="00B81A0C">
        <w:t>граждан.</w:t>
      </w:r>
      <w:r w:rsidR="00B81A0C" w:rsidRPr="00B81A0C">
        <w:t xml:space="preserve"> </w:t>
      </w:r>
      <w:r w:rsidRPr="00B81A0C">
        <w:t>Тогда</w:t>
      </w:r>
      <w:r w:rsidR="00B81A0C" w:rsidRPr="00B81A0C">
        <w:t xml:space="preserve"> </w:t>
      </w:r>
      <w:r w:rsidRPr="00B81A0C">
        <w:t>риски</w:t>
      </w:r>
      <w:r w:rsidR="00B81A0C" w:rsidRPr="00B81A0C">
        <w:t xml:space="preserve"> </w:t>
      </w:r>
      <w:r w:rsidRPr="00B81A0C">
        <w:t>долгосрочности</w:t>
      </w:r>
      <w:r w:rsidR="00B81A0C" w:rsidRPr="00B81A0C">
        <w:t xml:space="preserve"> </w:t>
      </w:r>
      <w:r w:rsidRPr="00B81A0C">
        <w:t>будут</w:t>
      </w:r>
      <w:r w:rsidR="00B81A0C" w:rsidRPr="00B81A0C">
        <w:t xml:space="preserve"> </w:t>
      </w:r>
      <w:r w:rsidRPr="00B81A0C">
        <w:t>компенсироваться</w:t>
      </w:r>
      <w:r w:rsidR="00B81A0C" w:rsidRPr="00B81A0C">
        <w:t xml:space="preserve"> </w:t>
      </w:r>
      <w:r w:rsidRPr="00B81A0C">
        <w:t>сиюминутной</w:t>
      </w:r>
      <w:r w:rsidR="00B81A0C" w:rsidRPr="00B81A0C">
        <w:t xml:space="preserve"> </w:t>
      </w:r>
      <w:r w:rsidRPr="00B81A0C">
        <w:t>выгодой,</w:t>
      </w:r>
      <w:r w:rsidR="00B81A0C" w:rsidRPr="00B81A0C">
        <w:t xml:space="preserve"> </w:t>
      </w:r>
      <w:r w:rsidRPr="00B81A0C">
        <w:t>а</w:t>
      </w:r>
      <w:r w:rsidR="00B81A0C" w:rsidRPr="00B81A0C">
        <w:t xml:space="preserve"> </w:t>
      </w:r>
      <w:r w:rsidRPr="00B81A0C">
        <w:t>наполнение</w:t>
      </w:r>
      <w:r w:rsidR="00B81A0C" w:rsidRPr="00B81A0C">
        <w:t xml:space="preserve"> </w:t>
      </w:r>
      <w:r w:rsidRPr="00B81A0C">
        <w:t>рынка</w:t>
      </w:r>
      <w:r w:rsidR="00B81A0C" w:rsidRPr="00B81A0C">
        <w:t xml:space="preserve"> </w:t>
      </w:r>
      <w:r w:rsidRPr="00B81A0C">
        <w:t>деньгами</w:t>
      </w:r>
      <w:r w:rsidR="00B81A0C" w:rsidRPr="00B81A0C">
        <w:t xml:space="preserve"> </w:t>
      </w:r>
      <w:r w:rsidRPr="00B81A0C">
        <w:t>и</w:t>
      </w:r>
      <w:r w:rsidR="00B81A0C" w:rsidRPr="00B81A0C">
        <w:t xml:space="preserve"> </w:t>
      </w:r>
      <w:r w:rsidRPr="00B81A0C">
        <w:t>возможностями</w:t>
      </w:r>
      <w:r w:rsidR="00B81A0C" w:rsidRPr="00B81A0C">
        <w:t xml:space="preserve"> </w:t>
      </w:r>
      <w:r w:rsidRPr="00B81A0C">
        <w:t>ускорится.</w:t>
      </w:r>
    </w:p>
    <w:p w14:paraId="661F553A" w14:textId="77777777" w:rsidR="003945F1" w:rsidRPr="00B81A0C" w:rsidRDefault="00000000" w:rsidP="003945F1">
      <w:hyperlink r:id="rId9" w:history="1">
        <w:r w:rsidR="003945F1" w:rsidRPr="00B81A0C">
          <w:rPr>
            <w:rStyle w:val="a3"/>
          </w:rPr>
          <w:t>https://www.kommersant.ru/doc/7009285</w:t>
        </w:r>
      </w:hyperlink>
    </w:p>
    <w:p w14:paraId="5B158A67" w14:textId="77777777" w:rsidR="002F3BBC" w:rsidRPr="00B81A0C" w:rsidRDefault="002F3BBC" w:rsidP="002F3BBC">
      <w:pPr>
        <w:pStyle w:val="2"/>
      </w:pPr>
      <w:bookmarkStart w:id="36" w:name="А102"/>
      <w:bookmarkStart w:id="37" w:name="_Toc178314722"/>
      <w:r w:rsidRPr="00B81A0C">
        <w:lastRenderedPageBreak/>
        <w:t>Радио</w:t>
      </w:r>
      <w:r w:rsidR="00B81A0C" w:rsidRPr="00B81A0C">
        <w:t xml:space="preserve"> «</w:t>
      </w:r>
      <w:r w:rsidRPr="00B81A0C">
        <w:t>Комсомольская</w:t>
      </w:r>
      <w:r w:rsidR="00B81A0C" w:rsidRPr="00B81A0C">
        <w:t xml:space="preserve"> </w:t>
      </w:r>
      <w:r w:rsidRPr="00B81A0C">
        <w:t>правда</w:t>
      </w:r>
      <w:r w:rsidR="00B81A0C" w:rsidRPr="00B81A0C">
        <w:t>»</w:t>
      </w:r>
      <w:r w:rsidRPr="00B81A0C">
        <w:t>,</w:t>
      </w:r>
      <w:r w:rsidR="00B81A0C" w:rsidRPr="00B81A0C">
        <w:t xml:space="preserve"> </w:t>
      </w:r>
      <w:r w:rsidR="00EE5F96" w:rsidRPr="00B81A0C">
        <w:t>26.09.2024,</w:t>
      </w:r>
      <w:r w:rsidR="00B81A0C" w:rsidRPr="00B81A0C">
        <w:t xml:space="preserve"> </w:t>
      </w:r>
      <w:r w:rsidRPr="00B81A0C">
        <w:t>Надежный</w:t>
      </w:r>
      <w:r w:rsidR="00B81A0C" w:rsidRPr="00B81A0C">
        <w:t xml:space="preserve"> </w:t>
      </w:r>
      <w:r w:rsidRPr="00B81A0C">
        <w:t>фундамент</w:t>
      </w:r>
      <w:r w:rsidR="00B81A0C" w:rsidRPr="00B81A0C">
        <w:t xml:space="preserve"> </w:t>
      </w:r>
      <w:r w:rsidRPr="00B81A0C">
        <w:t>вашего</w:t>
      </w:r>
      <w:r w:rsidR="00B81A0C" w:rsidRPr="00B81A0C">
        <w:t xml:space="preserve"> </w:t>
      </w:r>
      <w:r w:rsidRPr="00B81A0C">
        <w:t>будущего.</w:t>
      </w:r>
      <w:r w:rsidR="00B81A0C" w:rsidRPr="00B81A0C">
        <w:t xml:space="preserve"> </w:t>
      </w:r>
      <w:r w:rsidRPr="00B81A0C">
        <w:t>Как</w:t>
      </w:r>
      <w:r w:rsidR="00B81A0C" w:rsidRPr="00B81A0C">
        <w:t xml:space="preserve"> </w:t>
      </w:r>
      <w:r w:rsidRPr="00B81A0C">
        <w:t>получить</w:t>
      </w:r>
      <w:r w:rsidR="00B81A0C" w:rsidRPr="00B81A0C">
        <w:t xml:space="preserve"> </w:t>
      </w:r>
      <w:r w:rsidRPr="00B81A0C">
        <w:t>максимум</w:t>
      </w:r>
      <w:r w:rsidR="00B81A0C" w:rsidRPr="00B81A0C">
        <w:t xml:space="preserve"> </w:t>
      </w:r>
      <w:r w:rsidRPr="00B81A0C">
        <w:t>выгоды</w:t>
      </w:r>
      <w:r w:rsidR="00B81A0C" w:rsidRPr="00B81A0C">
        <w:t xml:space="preserve"> </w:t>
      </w:r>
      <w:r w:rsidRPr="00B81A0C">
        <w:t>от</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bookmarkEnd w:id="36"/>
      <w:bookmarkEnd w:id="37"/>
    </w:p>
    <w:p w14:paraId="646B86AE" w14:textId="77777777" w:rsidR="002F3BBC" w:rsidRPr="00B81A0C" w:rsidRDefault="002F3BBC" w:rsidP="00271B2C">
      <w:pPr>
        <w:pStyle w:val="3"/>
      </w:pPr>
      <w:bookmarkStart w:id="38" w:name="_Toc178314723"/>
      <w:r w:rsidRPr="00B81A0C">
        <w:t>От</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до</w:t>
      </w:r>
      <w:r w:rsidR="00B81A0C" w:rsidRPr="00B81A0C">
        <w:t xml:space="preserve"> </w:t>
      </w:r>
      <w:r w:rsidRPr="00B81A0C">
        <w:t>супервыгодной</w:t>
      </w:r>
      <w:r w:rsidR="00B81A0C" w:rsidRPr="00B81A0C">
        <w:t xml:space="preserve"> </w:t>
      </w:r>
      <w:r w:rsidRPr="00B81A0C">
        <w:t>ставки</w:t>
      </w:r>
      <w:r w:rsidR="00B81A0C" w:rsidRPr="00B81A0C">
        <w:t xml:space="preserve"> </w:t>
      </w:r>
      <w:r w:rsidRPr="00B81A0C">
        <w:t>по</w:t>
      </w:r>
      <w:r w:rsidR="00B81A0C" w:rsidRPr="00B81A0C">
        <w:t xml:space="preserve"> </w:t>
      </w:r>
      <w:r w:rsidRPr="00B81A0C">
        <w:t>вкладу</w:t>
      </w:r>
      <w:r w:rsidR="00B81A0C" w:rsidRPr="00B81A0C">
        <w:t xml:space="preserve"> </w:t>
      </w:r>
      <w:r w:rsidRPr="00B81A0C">
        <w:t>-</w:t>
      </w:r>
      <w:r w:rsidR="00B81A0C" w:rsidRPr="00B81A0C">
        <w:t xml:space="preserve"> </w:t>
      </w:r>
      <w:r w:rsidRPr="00B81A0C">
        <w:t>Газпромбанк</w:t>
      </w:r>
      <w:r w:rsidR="00B81A0C" w:rsidRPr="00B81A0C">
        <w:t xml:space="preserve"> </w:t>
      </w:r>
      <w:r w:rsidRPr="00B81A0C">
        <w:t>и</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рассказали</w:t>
      </w:r>
      <w:r w:rsidR="00B81A0C" w:rsidRPr="00B81A0C">
        <w:t xml:space="preserve"> </w:t>
      </w:r>
      <w:r w:rsidRPr="00B81A0C">
        <w:t>о</w:t>
      </w:r>
      <w:r w:rsidR="00B81A0C" w:rsidRPr="00B81A0C">
        <w:t xml:space="preserve"> </w:t>
      </w:r>
      <w:r w:rsidRPr="00B81A0C">
        <w:t>преимуществах</w:t>
      </w:r>
      <w:r w:rsidR="00B81A0C" w:rsidRPr="00B81A0C">
        <w:t xml:space="preserve"> </w:t>
      </w:r>
      <w:r w:rsidRPr="00B81A0C">
        <w:t>нового</w:t>
      </w:r>
      <w:r w:rsidR="00B81A0C" w:rsidRPr="00B81A0C">
        <w:t xml:space="preserve"> </w:t>
      </w:r>
      <w:r w:rsidRPr="00B81A0C">
        <w:t>комбинированного</w:t>
      </w:r>
      <w:r w:rsidR="00B81A0C" w:rsidRPr="00B81A0C">
        <w:t xml:space="preserve"> </w:t>
      </w:r>
      <w:r w:rsidRPr="00B81A0C">
        <w:t>продукта</w:t>
      </w:r>
      <w:r w:rsidR="00B81A0C" w:rsidRPr="00B81A0C">
        <w:t xml:space="preserve"> «</w:t>
      </w:r>
      <w:r w:rsidRPr="00B81A0C">
        <w:t>Перспективные</w:t>
      </w:r>
      <w:r w:rsidR="00B81A0C" w:rsidRPr="00B81A0C">
        <w:t xml:space="preserve"> </w:t>
      </w:r>
      <w:r w:rsidRPr="00B81A0C">
        <w:t>сбережения</w:t>
      </w:r>
      <w:r w:rsidR="00B81A0C" w:rsidRPr="00B81A0C">
        <w:t xml:space="preserve">» </w:t>
      </w:r>
      <w:r w:rsidRPr="00B81A0C">
        <w:t>с</w:t>
      </w:r>
      <w:r w:rsidR="00B81A0C" w:rsidRPr="00B81A0C">
        <w:t xml:space="preserve"> </w:t>
      </w:r>
      <w:r w:rsidRPr="00B81A0C">
        <w:t>программой</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w:t>
      </w:r>
      <w:r w:rsidR="00B81A0C" w:rsidRPr="00B81A0C">
        <w:t xml:space="preserve"> </w:t>
      </w:r>
      <w:r w:rsidRPr="00B81A0C">
        <w:t>гостях</w:t>
      </w:r>
      <w:r w:rsidR="00B81A0C" w:rsidRPr="00B81A0C">
        <w:t xml:space="preserve"> </w:t>
      </w:r>
      <w:r w:rsidRPr="00B81A0C">
        <w:t>у</w:t>
      </w:r>
      <w:r w:rsidR="00B81A0C" w:rsidRPr="00B81A0C">
        <w:t xml:space="preserve"> </w:t>
      </w:r>
      <w:r w:rsidRPr="00B81A0C">
        <w:t>Евгения</w:t>
      </w:r>
      <w:r w:rsidR="00B81A0C" w:rsidRPr="00B81A0C">
        <w:t xml:space="preserve"> </w:t>
      </w:r>
      <w:r w:rsidRPr="00B81A0C">
        <w:t>Проскурякова</w:t>
      </w:r>
      <w:r w:rsidR="00B81A0C" w:rsidRPr="00B81A0C">
        <w:t xml:space="preserve"> </w:t>
      </w:r>
      <w:r w:rsidRPr="00B81A0C">
        <w:t>начальник</w:t>
      </w:r>
      <w:r w:rsidR="00B81A0C" w:rsidRPr="00B81A0C">
        <w:t xml:space="preserve"> </w:t>
      </w:r>
      <w:r w:rsidRPr="00B81A0C">
        <w:t>департамента</w:t>
      </w:r>
      <w:r w:rsidR="00B81A0C" w:rsidRPr="00B81A0C">
        <w:t xml:space="preserve"> </w:t>
      </w:r>
      <w:r w:rsidRPr="00B81A0C">
        <w:t>инвестиционно-страховых</w:t>
      </w:r>
      <w:r w:rsidR="00B81A0C" w:rsidRPr="00B81A0C">
        <w:t xml:space="preserve"> </w:t>
      </w:r>
      <w:r w:rsidRPr="00B81A0C">
        <w:t>продуктов</w:t>
      </w:r>
      <w:r w:rsidR="00B81A0C" w:rsidRPr="00B81A0C">
        <w:t xml:space="preserve"> </w:t>
      </w:r>
      <w:r w:rsidRPr="00B81A0C">
        <w:t>Газпромбанка</w:t>
      </w:r>
      <w:r w:rsidR="00B81A0C" w:rsidRPr="00B81A0C">
        <w:t xml:space="preserve"> </w:t>
      </w:r>
      <w:r w:rsidRPr="00B81A0C">
        <w:t>Артем</w:t>
      </w:r>
      <w:r w:rsidR="00B81A0C" w:rsidRPr="00B81A0C">
        <w:t xml:space="preserve"> </w:t>
      </w:r>
      <w:r w:rsidRPr="00B81A0C">
        <w:t>Зотов</w:t>
      </w:r>
      <w:r w:rsidR="00B81A0C" w:rsidRPr="00B81A0C">
        <w:t xml:space="preserve"> </w:t>
      </w:r>
      <w:r w:rsidRPr="00B81A0C">
        <w:t>и</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по</w:t>
      </w:r>
      <w:r w:rsidR="00B81A0C" w:rsidRPr="00B81A0C">
        <w:t xml:space="preserve"> </w:t>
      </w:r>
      <w:r w:rsidRPr="00B81A0C">
        <w:t>работе</w:t>
      </w:r>
      <w:r w:rsidR="00B81A0C" w:rsidRPr="00B81A0C">
        <w:t xml:space="preserve"> </w:t>
      </w:r>
      <w:r w:rsidRPr="00B81A0C">
        <w:t>с</w:t>
      </w:r>
      <w:r w:rsidR="00B81A0C" w:rsidRPr="00B81A0C">
        <w:t xml:space="preserve"> </w:t>
      </w:r>
      <w:r w:rsidRPr="00B81A0C">
        <w:t>партнерами</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Дмитрий</w:t>
      </w:r>
      <w:r w:rsidR="00B81A0C" w:rsidRPr="00B81A0C">
        <w:t xml:space="preserve"> </w:t>
      </w:r>
      <w:r w:rsidRPr="00B81A0C">
        <w:t>Черноморский.</w:t>
      </w:r>
      <w:bookmarkEnd w:id="38"/>
    </w:p>
    <w:p w14:paraId="0C1AA552" w14:textId="77777777" w:rsidR="002F3BBC" w:rsidRPr="00B81A0C" w:rsidRDefault="00000000" w:rsidP="002F3BBC">
      <w:hyperlink r:id="rId10" w:history="1">
        <w:r w:rsidR="002F3BBC" w:rsidRPr="00B81A0C">
          <w:rPr>
            <w:rStyle w:val="a3"/>
          </w:rPr>
          <w:t>https://radiokp.ru/pod</w:t>
        </w:r>
        <w:r w:rsidR="002F3BBC" w:rsidRPr="00B81A0C">
          <w:rPr>
            <w:rStyle w:val="a3"/>
          </w:rPr>
          <w:t>c</w:t>
        </w:r>
        <w:r w:rsidR="002F3BBC" w:rsidRPr="00B81A0C">
          <w:rPr>
            <w:rStyle w:val="a3"/>
          </w:rPr>
          <w:t>ast/ekonomika-na-radio-kp/744314</w:t>
        </w:r>
      </w:hyperlink>
      <w:r w:rsidR="00B81A0C" w:rsidRPr="00B81A0C">
        <w:t xml:space="preserve"> </w:t>
      </w:r>
    </w:p>
    <w:p w14:paraId="7544E1AD" w14:textId="77777777" w:rsidR="002F3BBC" w:rsidRPr="00B81A0C" w:rsidRDefault="002F3BBC" w:rsidP="002F3BBC">
      <w:pPr>
        <w:pStyle w:val="2"/>
      </w:pPr>
      <w:bookmarkStart w:id="39" w:name="_Toc178314724"/>
      <w:r w:rsidRPr="00B81A0C">
        <w:t>Комсомольская</w:t>
      </w:r>
      <w:r w:rsidR="00B81A0C" w:rsidRPr="00B81A0C">
        <w:t xml:space="preserve"> </w:t>
      </w:r>
      <w:r w:rsidRPr="00B81A0C">
        <w:t>правда,</w:t>
      </w:r>
      <w:r w:rsidR="00B81A0C" w:rsidRPr="00B81A0C">
        <w:t xml:space="preserve"> </w:t>
      </w:r>
      <w:r w:rsidRPr="00B81A0C">
        <w:t>26.09.2024,</w:t>
      </w:r>
      <w:r w:rsidR="00B81A0C" w:rsidRPr="00B81A0C">
        <w:t xml:space="preserve"> </w:t>
      </w:r>
      <w:r w:rsidRPr="00B81A0C">
        <w:t>Как</w:t>
      </w:r>
      <w:r w:rsidR="00B81A0C" w:rsidRPr="00B81A0C">
        <w:t xml:space="preserve"> </w:t>
      </w:r>
      <w:r w:rsidRPr="00B81A0C">
        <w:t>получить</w:t>
      </w:r>
      <w:r w:rsidR="00B81A0C" w:rsidRPr="00B81A0C">
        <w:t xml:space="preserve"> </w:t>
      </w:r>
      <w:r w:rsidRPr="00B81A0C">
        <w:t>максимум</w:t>
      </w:r>
      <w:r w:rsidR="00B81A0C" w:rsidRPr="00B81A0C">
        <w:t xml:space="preserve"> </w:t>
      </w:r>
      <w:r w:rsidRPr="00B81A0C">
        <w:t>выгоды</w:t>
      </w:r>
      <w:r w:rsidR="00B81A0C" w:rsidRPr="00B81A0C">
        <w:t xml:space="preserve"> </w:t>
      </w:r>
      <w:r w:rsidRPr="00B81A0C">
        <w:t>от</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bookmarkEnd w:id="39"/>
    </w:p>
    <w:p w14:paraId="6E928E19" w14:textId="77777777" w:rsidR="002F3BBC" w:rsidRPr="00B81A0C" w:rsidRDefault="002F3BBC" w:rsidP="00271B2C">
      <w:pPr>
        <w:pStyle w:val="3"/>
      </w:pPr>
      <w:bookmarkStart w:id="40" w:name="_Toc178314725"/>
      <w:r w:rsidRPr="00B81A0C">
        <w:t>От</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до</w:t>
      </w:r>
      <w:r w:rsidR="00B81A0C" w:rsidRPr="00B81A0C">
        <w:t xml:space="preserve"> </w:t>
      </w:r>
      <w:r w:rsidRPr="00B81A0C">
        <w:t>супервыгодной</w:t>
      </w:r>
      <w:r w:rsidR="00B81A0C" w:rsidRPr="00B81A0C">
        <w:t xml:space="preserve"> </w:t>
      </w:r>
      <w:r w:rsidRPr="00B81A0C">
        <w:t>ставки</w:t>
      </w:r>
      <w:r w:rsidR="00B81A0C" w:rsidRPr="00B81A0C">
        <w:t xml:space="preserve"> </w:t>
      </w:r>
      <w:r w:rsidRPr="00B81A0C">
        <w:t>по</w:t>
      </w:r>
      <w:r w:rsidR="00B81A0C" w:rsidRPr="00B81A0C">
        <w:t xml:space="preserve"> </w:t>
      </w:r>
      <w:r w:rsidRPr="00B81A0C">
        <w:t>вкладу</w:t>
      </w:r>
      <w:r w:rsidR="00B81A0C" w:rsidRPr="00B81A0C">
        <w:t xml:space="preserve"> </w:t>
      </w:r>
      <w:r w:rsidRPr="00B81A0C">
        <w:t>-</w:t>
      </w:r>
      <w:r w:rsidR="00B81A0C" w:rsidRPr="00B81A0C">
        <w:t xml:space="preserve"> </w:t>
      </w:r>
      <w:r w:rsidRPr="00B81A0C">
        <w:t>Газпромбанк</w:t>
      </w:r>
      <w:r w:rsidR="00B81A0C" w:rsidRPr="00B81A0C">
        <w:t xml:space="preserve"> </w:t>
      </w:r>
      <w:r w:rsidRPr="00B81A0C">
        <w:t>и</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рассказали</w:t>
      </w:r>
      <w:r w:rsidR="00B81A0C" w:rsidRPr="00B81A0C">
        <w:t xml:space="preserve"> </w:t>
      </w:r>
      <w:r w:rsidRPr="00B81A0C">
        <w:t>о</w:t>
      </w:r>
      <w:r w:rsidR="00B81A0C" w:rsidRPr="00B81A0C">
        <w:t xml:space="preserve"> </w:t>
      </w:r>
      <w:r w:rsidRPr="00B81A0C">
        <w:t>преимуществах</w:t>
      </w:r>
      <w:r w:rsidR="00B81A0C" w:rsidRPr="00B81A0C">
        <w:t xml:space="preserve"> </w:t>
      </w:r>
      <w:r w:rsidRPr="00B81A0C">
        <w:t>нового</w:t>
      </w:r>
      <w:r w:rsidR="00B81A0C" w:rsidRPr="00B81A0C">
        <w:t xml:space="preserve"> </w:t>
      </w:r>
      <w:r w:rsidRPr="00B81A0C">
        <w:t>комбинированного</w:t>
      </w:r>
      <w:r w:rsidR="00B81A0C" w:rsidRPr="00B81A0C">
        <w:t xml:space="preserve"> </w:t>
      </w:r>
      <w:r w:rsidRPr="00B81A0C">
        <w:t>продукта</w:t>
      </w:r>
      <w:r w:rsidR="00B81A0C" w:rsidRPr="00B81A0C">
        <w:t xml:space="preserve"> «</w:t>
      </w:r>
      <w:r w:rsidRPr="00B81A0C">
        <w:t>Перспективные</w:t>
      </w:r>
      <w:r w:rsidR="00B81A0C" w:rsidRPr="00B81A0C">
        <w:t xml:space="preserve"> </w:t>
      </w:r>
      <w:r w:rsidRPr="00B81A0C">
        <w:t>сбережения</w:t>
      </w:r>
      <w:r w:rsidR="00B81A0C" w:rsidRPr="00B81A0C">
        <w:t xml:space="preserve">» </w:t>
      </w:r>
      <w:r w:rsidRPr="00B81A0C">
        <w:t>с</w:t>
      </w:r>
      <w:r w:rsidR="00B81A0C" w:rsidRPr="00B81A0C">
        <w:t xml:space="preserve"> </w:t>
      </w:r>
      <w:r w:rsidRPr="00B81A0C">
        <w:t>программой</w:t>
      </w:r>
      <w:r w:rsidR="00B81A0C" w:rsidRPr="00B81A0C">
        <w:t xml:space="preserve"> </w:t>
      </w:r>
      <w:r w:rsidRPr="00B81A0C">
        <w:t>долгосрочных</w:t>
      </w:r>
      <w:r w:rsidR="00B81A0C" w:rsidRPr="00B81A0C">
        <w:t xml:space="preserve"> </w:t>
      </w:r>
      <w:r w:rsidRPr="00B81A0C">
        <w:t>сбережений.</w:t>
      </w:r>
      <w:bookmarkEnd w:id="40"/>
    </w:p>
    <w:p w14:paraId="076256C9" w14:textId="77777777" w:rsidR="002F3BBC" w:rsidRPr="00B81A0C" w:rsidRDefault="002F3BBC" w:rsidP="002F3BBC">
      <w:r w:rsidRPr="00B81A0C">
        <w:t>Вдумайтесь</w:t>
      </w:r>
      <w:r w:rsidR="00B81A0C" w:rsidRPr="00B81A0C">
        <w:t xml:space="preserve"> </w:t>
      </w:r>
      <w:r w:rsidRPr="00B81A0C">
        <w:t>в</w:t>
      </w:r>
      <w:r w:rsidR="00B81A0C" w:rsidRPr="00B81A0C">
        <w:t xml:space="preserve"> </w:t>
      </w:r>
      <w:r w:rsidRPr="00B81A0C">
        <w:t>эту</w:t>
      </w:r>
      <w:r w:rsidR="00B81A0C" w:rsidRPr="00B81A0C">
        <w:t xml:space="preserve"> </w:t>
      </w:r>
      <w:r w:rsidRPr="00B81A0C">
        <w:t>цифру:</w:t>
      </w:r>
      <w:r w:rsidR="00B81A0C" w:rsidRPr="00B81A0C">
        <w:t xml:space="preserve"> </w:t>
      </w:r>
      <w:r w:rsidRPr="00B81A0C">
        <w:t>более</w:t>
      </w:r>
      <w:r w:rsidR="00B81A0C" w:rsidRPr="00B81A0C">
        <w:t xml:space="preserve"> </w:t>
      </w:r>
      <w:r w:rsidRPr="00B81A0C">
        <w:t>миллиона</w:t>
      </w:r>
      <w:r w:rsidR="00B81A0C" w:rsidRPr="00B81A0C">
        <w:t xml:space="preserve"> </w:t>
      </w:r>
      <w:r w:rsidRPr="00B81A0C">
        <w:t>россиян</w:t>
      </w:r>
      <w:r w:rsidR="00B81A0C" w:rsidRPr="00B81A0C">
        <w:t xml:space="preserve"> </w:t>
      </w:r>
      <w:r w:rsidRPr="00B81A0C">
        <w:t>уже</w:t>
      </w:r>
      <w:r w:rsidR="00B81A0C" w:rsidRPr="00B81A0C">
        <w:t xml:space="preserve"> </w:t>
      </w:r>
      <w:r w:rsidRPr="00B81A0C">
        <w:t>вступили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Ажиотаж</w:t>
      </w:r>
      <w:r w:rsidR="00B81A0C" w:rsidRPr="00B81A0C">
        <w:t xml:space="preserve"> </w:t>
      </w:r>
      <w:r w:rsidRPr="00B81A0C">
        <w:t>поражает</w:t>
      </w:r>
      <w:r w:rsidR="00B81A0C" w:rsidRPr="00B81A0C">
        <w:t xml:space="preserve"> </w:t>
      </w:r>
      <w:r w:rsidRPr="00B81A0C">
        <w:t>-</w:t>
      </w:r>
      <w:r w:rsidR="00B81A0C" w:rsidRPr="00B81A0C">
        <w:t xml:space="preserve"> </w:t>
      </w:r>
      <w:r w:rsidRPr="00B81A0C">
        <w:t>особенно</w:t>
      </w:r>
      <w:r w:rsidR="00B81A0C" w:rsidRPr="00B81A0C">
        <w:t xml:space="preserve"> </w:t>
      </w:r>
      <w:r w:rsidRPr="00B81A0C">
        <w:t>если</w:t>
      </w:r>
      <w:r w:rsidR="00B81A0C" w:rsidRPr="00B81A0C">
        <w:t xml:space="preserve"> </w:t>
      </w:r>
      <w:r w:rsidRPr="00B81A0C">
        <w:t>учесть,</w:t>
      </w:r>
      <w:r w:rsidR="00B81A0C" w:rsidRPr="00B81A0C">
        <w:t xml:space="preserve"> </w:t>
      </w:r>
      <w:r w:rsidRPr="00B81A0C">
        <w:t>что</w:t>
      </w:r>
      <w:r w:rsidR="00B81A0C" w:rsidRPr="00B81A0C">
        <w:t xml:space="preserve"> </w:t>
      </w:r>
      <w:r w:rsidRPr="00B81A0C">
        <w:t>программа</w:t>
      </w:r>
      <w:r w:rsidR="00B81A0C" w:rsidRPr="00B81A0C">
        <w:t xml:space="preserve"> </w:t>
      </w:r>
      <w:r w:rsidRPr="00B81A0C">
        <w:t>работает</w:t>
      </w:r>
      <w:r w:rsidR="00B81A0C" w:rsidRPr="00B81A0C">
        <w:t xml:space="preserve"> </w:t>
      </w:r>
      <w:r w:rsidRPr="00B81A0C">
        <w:t>только</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Значит,</w:t>
      </w:r>
      <w:r w:rsidR="00B81A0C" w:rsidRPr="00B81A0C">
        <w:t xml:space="preserve"> </w:t>
      </w:r>
      <w:r w:rsidRPr="00B81A0C">
        <w:t>государство</w:t>
      </w:r>
      <w:r w:rsidR="00B81A0C" w:rsidRPr="00B81A0C">
        <w:t xml:space="preserve"> </w:t>
      </w:r>
      <w:r w:rsidRPr="00B81A0C">
        <w:t>сумело</w:t>
      </w:r>
      <w:r w:rsidR="00B81A0C" w:rsidRPr="00B81A0C">
        <w:t xml:space="preserve"> </w:t>
      </w:r>
      <w:r w:rsidRPr="00B81A0C">
        <w:t>правильно</w:t>
      </w:r>
      <w:r w:rsidR="00B81A0C" w:rsidRPr="00B81A0C">
        <w:t xml:space="preserve"> </w:t>
      </w:r>
      <w:r w:rsidRPr="00B81A0C">
        <w:t>уловить</w:t>
      </w:r>
      <w:r w:rsidR="00B81A0C" w:rsidRPr="00B81A0C">
        <w:t xml:space="preserve"> </w:t>
      </w:r>
      <w:r w:rsidRPr="00B81A0C">
        <w:t>важную</w:t>
      </w:r>
      <w:r w:rsidR="00B81A0C" w:rsidRPr="00B81A0C">
        <w:t xml:space="preserve"> </w:t>
      </w:r>
      <w:r w:rsidRPr="00B81A0C">
        <w:t>потребность</w:t>
      </w:r>
      <w:r w:rsidR="00B81A0C" w:rsidRPr="00B81A0C">
        <w:t xml:space="preserve"> </w:t>
      </w:r>
      <w:r w:rsidRPr="00B81A0C">
        <w:t>наших</w:t>
      </w:r>
      <w:r w:rsidR="00B81A0C" w:rsidRPr="00B81A0C">
        <w:t xml:space="preserve"> </w:t>
      </w:r>
      <w:r w:rsidRPr="00B81A0C">
        <w:t>людей,</w:t>
      </w:r>
      <w:r w:rsidR="00B81A0C" w:rsidRPr="00B81A0C">
        <w:t xml:space="preserve"> </w:t>
      </w:r>
      <w:r w:rsidRPr="00B81A0C">
        <w:t>которую</w:t>
      </w:r>
      <w:r w:rsidR="00B81A0C" w:rsidRPr="00B81A0C">
        <w:t xml:space="preserve"> </w:t>
      </w:r>
      <w:r w:rsidRPr="00B81A0C">
        <w:t>можно</w:t>
      </w:r>
      <w:r w:rsidR="00B81A0C" w:rsidRPr="00B81A0C">
        <w:t xml:space="preserve"> </w:t>
      </w:r>
      <w:r w:rsidRPr="00B81A0C">
        <w:t>сформулировать</w:t>
      </w:r>
      <w:r w:rsidR="00B81A0C" w:rsidRPr="00B81A0C">
        <w:t xml:space="preserve"> </w:t>
      </w:r>
      <w:r w:rsidRPr="00B81A0C">
        <w:t>просто:</w:t>
      </w:r>
      <w:r w:rsidR="00B81A0C" w:rsidRPr="00B81A0C">
        <w:t xml:space="preserve"> </w:t>
      </w:r>
      <w:r w:rsidRPr="00B81A0C">
        <w:t>уверенность</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в</w:t>
      </w:r>
      <w:r w:rsidR="00B81A0C" w:rsidRPr="00B81A0C">
        <w:t xml:space="preserve"> </w:t>
      </w:r>
      <w:r w:rsidRPr="00B81A0C">
        <w:t>завтрашнем,</w:t>
      </w:r>
      <w:r w:rsidR="00B81A0C" w:rsidRPr="00B81A0C">
        <w:t xml:space="preserve"> </w:t>
      </w:r>
      <w:r w:rsidRPr="00B81A0C">
        <w:t>но</w:t>
      </w:r>
      <w:r w:rsidR="00B81A0C" w:rsidRPr="00B81A0C">
        <w:t xml:space="preserve"> </w:t>
      </w:r>
      <w:r w:rsidRPr="00B81A0C">
        <w:t>и</w:t>
      </w:r>
      <w:r w:rsidR="00B81A0C" w:rsidRPr="00B81A0C">
        <w:t xml:space="preserve"> </w:t>
      </w:r>
      <w:r w:rsidRPr="00B81A0C">
        <w:t>в</w:t>
      </w:r>
      <w:r w:rsidR="00B81A0C" w:rsidRPr="00B81A0C">
        <w:t xml:space="preserve"> </w:t>
      </w:r>
      <w:r w:rsidRPr="00B81A0C">
        <w:t>послезавтрашнем</w:t>
      </w:r>
      <w:r w:rsidR="00B81A0C" w:rsidRPr="00B81A0C">
        <w:t xml:space="preserve"> </w:t>
      </w:r>
      <w:r w:rsidRPr="00B81A0C">
        <w:t>дне.</w:t>
      </w:r>
    </w:p>
    <w:p w14:paraId="62A820AE" w14:textId="77777777" w:rsidR="002F3BBC" w:rsidRPr="00B81A0C" w:rsidRDefault="002F3BBC" w:rsidP="002F3BBC">
      <w:r w:rsidRPr="00B81A0C">
        <w:t>Если</w:t>
      </w:r>
      <w:r w:rsidR="00B81A0C" w:rsidRPr="00B81A0C">
        <w:t xml:space="preserve"> </w:t>
      </w:r>
      <w:r w:rsidRPr="00B81A0C">
        <w:t>вкратце,</w:t>
      </w:r>
      <w:r w:rsidR="00B81A0C" w:rsidRPr="00B81A0C">
        <w:t xml:space="preserve"> </w:t>
      </w:r>
      <w:r w:rsidRPr="00B81A0C">
        <w:t>вот</w:t>
      </w:r>
      <w:r w:rsidR="00B81A0C" w:rsidRPr="00B81A0C">
        <w:t xml:space="preserve"> </w:t>
      </w:r>
      <w:r w:rsidRPr="00B81A0C">
        <w:t>как</w:t>
      </w:r>
      <w:r w:rsidR="00B81A0C" w:rsidRPr="00B81A0C">
        <w:t xml:space="preserve"> </w:t>
      </w:r>
      <w:r w:rsidRPr="00B81A0C">
        <w:t>работает</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Вы</w:t>
      </w:r>
      <w:r w:rsidR="00B81A0C" w:rsidRPr="00B81A0C">
        <w:t xml:space="preserve"> </w:t>
      </w:r>
      <w:r w:rsidRPr="00B81A0C">
        <w:t>заключаете</w:t>
      </w:r>
      <w:r w:rsidR="00B81A0C" w:rsidRPr="00B81A0C">
        <w:t xml:space="preserve"> </w:t>
      </w:r>
      <w:r w:rsidRPr="00B81A0C">
        <w:t>договор</w:t>
      </w:r>
      <w:r w:rsidR="00B81A0C" w:rsidRPr="00B81A0C">
        <w:t xml:space="preserve"> </w:t>
      </w:r>
      <w:r w:rsidRPr="00B81A0C">
        <w:t>с</w:t>
      </w:r>
      <w:r w:rsidR="00B81A0C" w:rsidRPr="00B81A0C">
        <w:t xml:space="preserve"> </w:t>
      </w:r>
      <w:r w:rsidRPr="00B81A0C">
        <w:t>негосударственным</w:t>
      </w:r>
      <w:r w:rsidR="00B81A0C" w:rsidRPr="00B81A0C">
        <w:t xml:space="preserve"> </w:t>
      </w:r>
      <w:r w:rsidRPr="00B81A0C">
        <w:t>пенсионным</w:t>
      </w:r>
      <w:r w:rsidR="00B81A0C" w:rsidRPr="00B81A0C">
        <w:t xml:space="preserve"> </w:t>
      </w:r>
      <w:r w:rsidRPr="00B81A0C">
        <w:t>фондом</w:t>
      </w:r>
      <w:r w:rsidR="00B81A0C" w:rsidRPr="00B81A0C">
        <w:t xml:space="preserve"> </w:t>
      </w:r>
      <w:r w:rsidRPr="00B81A0C">
        <w:t>(НПФ),</w:t>
      </w:r>
      <w:r w:rsidR="00B81A0C" w:rsidRPr="00B81A0C">
        <w:t xml:space="preserve"> </w:t>
      </w:r>
      <w:r w:rsidRPr="00B81A0C">
        <w:t>регулярно</w:t>
      </w:r>
      <w:r w:rsidR="00B81A0C" w:rsidRPr="00B81A0C">
        <w:t xml:space="preserve"> </w:t>
      </w:r>
      <w:r w:rsidRPr="00B81A0C">
        <w:t>пополняете</w:t>
      </w:r>
      <w:r w:rsidR="00B81A0C" w:rsidRPr="00B81A0C">
        <w:t xml:space="preserve"> </w:t>
      </w:r>
      <w:r w:rsidRPr="00B81A0C">
        <w:t>свой</w:t>
      </w:r>
      <w:r w:rsidR="00B81A0C" w:rsidRPr="00B81A0C">
        <w:t xml:space="preserve"> </w:t>
      </w:r>
      <w:r w:rsidRPr="00B81A0C">
        <w:t>счет.</w:t>
      </w:r>
    </w:p>
    <w:p w14:paraId="66FA8DDF" w14:textId="77777777" w:rsidR="002F3BBC" w:rsidRPr="00B81A0C" w:rsidRDefault="002F3BBC" w:rsidP="002F3BBC">
      <w:r w:rsidRPr="00B81A0C">
        <w:t>НПФ</w:t>
      </w:r>
      <w:r w:rsidR="00B81A0C" w:rsidRPr="00B81A0C">
        <w:t xml:space="preserve"> </w:t>
      </w:r>
      <w:r w:rsidRPr="00B81A0C">
        <w:t>инвестирует</w:t>
      </w:r>
      <w:r w:rsidR="00B81A0C" w:rsidRPr="00B81A0C">
        <w:t xml:space="preserve"> </w:t>
      </w:r>
      <w:r w:rsidRPr="00B81A0C">
        <w:t>все</w:t>
      </w:r>
      <w:r w:rsidR="00B81A0C" w:rsidRPr="00B81A0C">
        <w:t xml:space="preserve"> </w:t>
      </w:r>
      <w:r w:rsidRPr="00B81A0C">
        <w:t>средства</w:t>
      </w:r>
      <w:r w:rsidR="00B81A0C" w:rsidRPr="00B81A0C">
        <w:t xml:space="preserve"> </w:t>
      </w:r>
      <w:r w:rsidRPr="00B81A0C">
        <w:t>и</w:t>
      </w:r>
      <w:r w:rsidR="00B81A0C" w:rsidRPr="00B81A0C">
        <w:t xml:space="preserve"> </w:t>
      </w:r>
      <w:r w:rsidRPr="00B81A0C">
        <w:t>приумножает</w:t>
      </w:r>
      <w:r w:rsidR="00B81A0C" w:rsidRPr="00B81A0C">
        <w:t xml:space="preserve"> </w:t>
      </w:r>
      <w:r w:rsidRPr="00B81A0C">
        <w:t>ваши</w:t>
      </w:r>
      <w:r w:rsidR="00B81A0C" w:rsidRPr="00B81A0C">
        <w:t xml:space="preserve"> </w:t>
      </w:r>
      <w:r w:rsidRPr="00B81A0C">
        <w:t>сбережения</w:t>
      </w:r>
      <w:r w:rsidR="00B81A0C" w:rsidRPr="00B81A0C">
        <w:t xml:space="preserve"> </w:t>
      </w:r>
      <w:r w:rsidRPr="00B81A0C">
        <w:t>-</w:t>
      </w:r>
      <w:r w:rsidR="00B81A0C" w:rsidRPr="00B81A0C">
        <w:t xml:space="preserve"> </w:t>
      </w:r>
      <w:r w:rsidRPr="00B81A0C">
        <w:t>на</w:t>
      </w:r>
      <w:r w:rsidR="00B81A0C" w:rsidRPr="00B81A0C">
        <w:t xml:space="preserve"> </w:t>
      </w:r>
      <w:r w:rsidRPr="00B81A0C">
        <w:t>счет</w:t>
      </w:r>
      <w:r w:rsidR="00B81A0C" w:rsidRPr="00B81A0C">
        <w:t xml:space="preserve"> </w:t>
      </w:r>
      <w:r w:rsidRPr="00B81A0C">
        <w:t>поступает</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А</w:t>
      </w:r>
      <w:r w:rsidR="00B81A0C" w:rsidRPr="00B81A0C">
        <w:t xml:space="preserve"> </w:t>
      </w:r>
      <w:r w:rsidRPr="00B81A0C">
        <w:t>государство</w:t>
      </w:r>
      <w:r w:rsidR="00B81A0C" w:rsidRPr="00B81A0C">
        <w:t xml:space="preserve"> </w:t>
      </w:r>
      <w:r w:rsidRPr="00B81A0C">
        <w:t>поможет</w:t>
      </w:r>
      <w:r w:rsidR="00B81A0C" w:rsidRPr="00B81A0C">
        <w:t xml:space="preserve"> </w:t>
      </w:r>
      <w:r w:rsidRPr="00B81A0C">
        <w:t>увеличить</w:t>
      </w:r>
      <w:r w:rsidR="00B81A0C" w:rsidRPr="00B81A0C">
        <w:t xml:space="preserve"> </w:t>
      </w:r>
      <w:r w:rsidRPr="00B81A0C">
        <w:t>ваши</w:t>
      </w:r>
      <w:r w:rsidR="00B81A0C" w:rsidRPr="00B81A0C">
        <w:t xml:space="preserve"> </w:t>
      </w:r>
      <w:r w:rsidRPr="00B81A0C">
        <w:t>накопления,</w:t>
      </w:r>
      <w:r w:rsidR="00B81A0C" w:rsidRPr="00B81A0C">
        <w:t xml:space="preserve"> </w:t>
      </w:r>
      <w:r w:rsidRPr="00B81A0C">
        <w:t>начислив</w:t>
      </w:r>
      <w:r w:rsidR="00B81A0C" w:rsidRPr="00B81A0C">
        <w:t xml:space="preserve"> </w:t>
      </w:r>
      <w:r w:rsidRPr="00B81A0C">
        <w:t>до</w:t>
      </w:r>
      <w:r w:rsidR="00B81A0C" w:rsidRPr="00B81A0C">
        <w:t xml:space="preserve"> </w:t>
      </w:r>
      <w:r w:rsidRPr="00B81A0C">
        <w:t>360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10</w:t>
      </w:r>
      <w:r w:rsidR="00B81A0C" w:rsidRPr="00B81A0C">
        <w:t xml:space="preserve"> </w:t>
      </w:r>
      <w:r w:rsidRPr="00B81A0C">
        <w:t>лет.</w:t>
      </w:r>
    </w:p>
    <w:p w14:paraId="35219BF9" w14:textId="77777777" w:rsidR="002F3BBC" w:rsidRPr="00B81A0C" w:rsidRDefault="002F3BBC" w:rsidP="002F3BBC">
      <w:r w:rsidRPr="00B81A0C">
        <w:t>По</w:t>
      </w:r>
      <w:r w:rsidR="00B81A0C" w:rsidRPr="00B81A0C">
        <w:t xml:space="preserve"> </w:t>
      </w:r>
      <w:r w:rsidRPr="00B81A0C">
        <w:t>условиям</w:t>
      </w:r>
      <w:r w:rsidR="00B81A0C" w:rsidRPr="00B81A0C">
        <w:t xml:space="preserve"> </w:t>
      </w:r>
      <w:r w:rsidRPr="00B81A0C">
        <w:t>программы</w:t>
      </w:r>
      <w:r w:rsidR="00B81A0C" w:rsidRPr="00B81A0C">
        <w:t xml:space="preserve"> </w:t>
      </w:r>
      <w:r w:rsidRPr="00B81A0C">
        <w:t>ПДС,</w:t>
      </w:r>
      <w:r w:rsidR="00B81A0C" w:rsidRPr="00B81A0C">
        <w:t xml:space="preserve"> </w:t>
      </w:r>
      <w:r w:rsidRPr="00B81A0C">
        <w:t>сбережения</w:t>
      </w:r>
      <w:r w:rsidR="00B81A0C" w:rsidRPr="00B81A0C">
        <w:t xml:space="preserve"> </w:t>
      </w:r>
      <w:r w:rsidRPr="00B81A0C">
        <w:t>можно</w:t>
      </w:r>
      <w:r w:rsidR="00B81A0C" w:rsidRPr="00B81A0C">
        <w:t xml:space="preserve"> </w:t>
      </w:r>
      <w:r w:rsidRPr="00B81A0C">
        <w:t>забрать</w:t>
      </w:r>
      <w:r w:rsidR="00B81A0C" w:rsidRPr="00B81A0C">
        <w:t xml:space="preserve"> </w:t>
      </w:r>
      <w:r w:rsidRPr="00B81A0C">
        <w:t>через</w:t>
      </w:r>
      <w:r w:rsidR="00B81A0C" w:rsidRPr="00B81A0C">
        <w:t xml:space="preserve"> </w:t>
      </w:r>
      <w:r w:rsidRPr="00B81A0C">
        <w:t>15</w:t>
      </w:r>
      <w:r w:rsidR="00B81A0C" w:rsidRPr="00B81A0C">
        <w:t xml:space="preserve"> </w:t>
      </w:r>
      <w:r w:rsidRPr="00B81A0C">
        <w:t>лет</w:t>
      </w:r>
      <w:r w:rsidR="00B81A0C" w:rsidRPr="00B81A0C">
        <w:t xml:space="preserve"> </w:t>
      </w:r>
      <w:r w:rsidRPr="00B81A0C">
        <w:t>с</w:t>
      </w:r>
      <w:r w:rsidR="00B81A0C" w:rsidRPr="00B81A0C">
        <w:t xml:space="preserve"> </w:t>
      </w:r>
      <w:r w:rsidRPr="00B81A0C">
        <w:t>момента</w:t>
      </w:r>
      <w:r w:rsidR="00B81A0C" w:rsidRPr="00B81A0C">
        <w:t xml:space="preserve"> </w:t>
      </w:r>
      <w:r w:rsidRPr="00B81A0C">
        <w:t>вступления</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если</w:t>
      </w:r>
      <w:r w:rsidR="00B81A0C" w:rsidRPr="00B81A0C">
        <w:t xml:space="preserve"> </w:t>
      </w:r>
      <w:r w:rsidRPr="00B81A0C">
        <w:t>вы</w:t>
      </w:r>
      <w:r w:rsidR="00B81A0C" w:rsidRPr="00B81A0C">
        <w:t xml:space="preserve"> </w:t>
      </w:r>
      <w:r w:rsidRPr="00B81A0C">
        <w:t>вступите</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и</w:t>
      </w:r>
      <w:r w:rsidR="00B81A0C" w:rsidRPr="00B81A0C">
        <w:t xml:space="preserve"> </w:t>
      </w:r>
      <w:r w:rsidRPr="00B81A0C">
        <w:t>начнете</w:t>
      </w:r>
      <w:r w:rsidR="00B81A0C" w:rsidRPr="00B81A0C">
        <w:t xml:space="preserve"> </w:t>
      </w:r>
      <w:r w:rsidRPr="00B81A0C">
        <w:t>вносить</w:t>
      </w:r>
      <w:r w:rsidR="00B81A0C" w:rsidRPr="00B81A0C">
        <w:t xml:space="preserve"> </w:t>
      </w:r>
      <w:r w:rsidRPr="00B81A0C">
        <w:t>в</w:t>
      </w:r>
      <w:r w:rsidR="00B81A0C" w:rsidRPr="00B81A0C">
        <w:t xml:space="preserve"> </w:t>
      </w:r>
      <w:r w:rsidRPr="00B81A0C">
        <w:t>нее</w:t>
      </w:r>
      <w:r w:rsidR="00B81A0C" w:rsidRPr="00B81A0C">
        <w:t xml:space="preserve"> </w:t>
      </w:r>
      <w:r w:rsidRPr="00B81A0C">
        <w:t>деньги</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то</w:t>
      </w:r>
      <w:r w:rsidR="00B81A0C" w:rsidRPr="00B81A0C">
        <w:t xml:space="preserve"> </w:t>
      </w:r>
      <w:r w:rsidRPr="00B81A0C">
        <w:t>доступ</w:t>
      </w:r>
      <w:r w:rsidR="00B81A0C" w:rsidRPr="00B81A0C">
        <w:t xml:space="preserve"> </w:t>
      </w:r>
      <w:r w:rsidRPr="00B81A0C">
        <w:t>к</w:t>
      </w:r>
      <w:r w:rsidR="00B81A0C" w:rsidRPr="00B81A0C">
        <w:t xml:space="preserve"> </w:t>
      </w:r>
      <w:r w:rsidRPr="00B81A0C">
        <w:t>ним</w:t>
      </w:r>
      <w:r w:rsidR="00B81A0C" w:rsidRPr="00B81A0C">
        <w:t xml:space="preserve"> </w:t>
      </w:r>
      <w:r w:rsidRPr="00B81A0C">
        <w:t>получите</w:t>
      </w:r>
      <w:r w:rsidR="00B81A0C" w:rsidRPr="00B81A0C">
        <w:t xml:space="preserve"> </w:t>
      </w:r>
      <w:r w:rsidRPr="00B81A0C">
        <w:t>в</w:t>
      </w:r>
      <w:r w:rsidR="00B81A0C" w:rsidRPr="00B81A0C">
        <w:t xml:space="preserve"> </w:t>
      </w:r>
      <w:r w:rsidRPr="00B81A0C">
        <w:t>2039-м.</w:t>
      </w:r>
      <w:r w:rsidR="00B81A0C" w:rsidRPr="00B81A0C">
        <w:t xml:space="preserve"> </w:t>
      </w:r>
      <w:r w:rsidRPr="00B81A0C">
        <w:t>Или</w:t>
      </w:r>
      <w:r w:rsidR="00B81A0C" w:rsidRPr="00B81A0C">
        <w:t xml:space="preserve"> </w:t>
      </w:r>
      <w:r w:rsidRPr="00B81A0C">
        <w:t>по</w:t>
      </w:r>
      <w:r w:rsidR="00B81A0C" w:rsidRPr="00B81A0C">
        <w:t xml:space="preserve"> </w:t>
      </w:r>
      <w:r w:rsidRPr="00B81A0C">
        <w:t>достижении</w:t>
      </w:r>
      <w:r w:rsidR="00B81A0C" w:rsidRPr="00B81A0C">
        <w:t xml:space="preserve"> </w:t>
      </w:r>
      <w:r w:rsidRPr="00B81A0C">
        <w:t>55</w:t>
      </w:r>
      <w:r w:rsidR="00B81A0C" w:rsidRPr="00B81A0C">
        <w:t xml:space="preserve"> </w:t>
      </w:r>
      <w:r w:rsidRPr="00B81A0C">
        <w:t>лет</w:t>
      </w:r>
      <w:r w:rsidR="00B81A0C" w:rsidRPr="00B81A0C">
        <w:t xml:space="preserve"> </w:t>
      </w:r>
      <w:r w:rsidRPr="00B81A0C">
        <w:t>(для</w:t>
      </w:r>
      <w:r w:rsidR="00B81A0C" w:rsidRPr="00B81A0C">
        <w:t xml:space="preserve"> </w:t>
      </w:r>
      <w:r w:rsidRPr="00B81A0C">
        <w:t>женщин)</w:t>
      </w:r>
      <w:r w:rsidR="00B81A0C" w:rsidRPr="00B81A0C">
        <w:t xml:space="preserve"> </w:t>
      </w:r>
      <w:r w:rsidRPr="00B81A0C">
        <w:t>и</w:t>
      </w:r>
      <w:r w:rsidR="00B81A0C" w:rsidRPr="00B81A0C">
        <w:t xml:space="preserve"> </w:t>
      </w:r>
      <w:r w:rsidRPr="00B81A0C">
        <w:t>60</w:t>
      </w:r>
      <w:r w:rsidR="00B81A0C" w:rsidRPr="00B81A0C">
        <w:t xml:space="preserve"> </w:t>
      </w:r>
      <w:r w:rsidRPr="00B81A0C">
        <w:t>лет</w:t>
      </w:r>
      <w:r w:rsidR="00B81A0C" w:rsidRPr="00B81A0C">
        <w:t xml:space="preserve"> </w:t>
      </w:r>
      <w:r w:rsidRPr="00B81A0C">
        <w:t>(для</w:t>
      </w:r>
      <w:r w:rsidR="00B81A0C" w:rsidRPr="00B81A0C">
        <w:t xml:space="preserve"> </w:t>
      </w:r>
      <w:r w:rsidRPr="00B81A0C">
        <w:t>мужчин).</w:t>
      </w:r>
      <w:r w:rsidR="00B81A0C" w:rsidRPr="00B81A0C">
        <w:t xml:space="preserve"> </w:t>
      </w:r>
      <w:r w:rsidRPr="00B81A0C">
        <w:t>Также</w:t>
      </w:r>
      <w:r w:rsidR="00B81A0C" w:rsidRPr="00B81A0C">
        <w:t xml:space="preserve"> </w:t>
      </w:r>
      <w:r w:rsidRPr="00B81A0C">
        <w:t>средства</w:t>
      </w:r>
      <w:r w:rsidR="00B81A0C" w:rsidRPr="00B81A0C">
        <w:t xml:space="preserve"> </w:t>
      </w:r>
      <w:r w:rsidRPr="00B81A0C">
        <w:t>можно</w:t>
      </w:r>
      <w:r w:rsidR="00B81A0C" w:rsidRPr="00B81A0C">
        <w:t xml:space="preserve"> </w:t>
      </w:r>
      <w:r w:rsidRPr="00B81A0C">
        <w:t>получить</w:t>
      </w:r>
      <w:r w:rsidR="00B81A0C" w:rsidRPr="00B81A0C">
        <w:t xml:space="preserve"> </w:t>
      </w:r>
      <w:r w:rsidRPr="00B81A0C">
        <w:t>при</w:t>
      </w:r>
      <w:r w:rsidR="00B81A0C" w:rsidRPr="00B81A0C">
        <w:t xml:space="preserve"> </w:t>
      </w:r>
      <w:r w:rsidRPr="00B81A0C">
        <w:t>возникновении</w:t>
      </w:r>
      <w:r w:rsidR="00B81A0C" w:rsidRPr="00B81A0C">
        <w:t xml:space="preserve"> </w:t>
      </w:r>
      <w:r w:rsidRPr="00B81A0C">
        <w:t>критических</w:t>
      </w:r>
      <w:r w:rsidR="00B81A0C" w:rsidRPr="00B81A0C">
        <w:t xml:space="preserve"> </w:t>
      </w:r>
      <w:r w:rsidRPr="00B81A0C">
        <w:t>заболеваний</w:t>
      </w:r>
      <w:r w:rsidR="00B81A0C" w:rsidRPr="00B81A0C">
        <w:t xml:space="preserve"> </w:t>
      </w:r>
      <w:r w:rsidRPr="00B81A0C">
        <w:t>и</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необходимости</w:t>
      </w:r>
      <w:r w:rsidR="00B81A0C" w:rsidRPr="00B81A0C">
        <w:t xml:space="preserve"> </w:t>
      </w:r>
      <w:r w:rsidRPr="00B81A0C">
        <w:t>дорогостоящего</w:t>
      </w:r>
      <w:r w:rsidR="00B81A0C" w:rsidRPr="00B81A0C">
        <w:t xml:space="preserve"> </w:t>
      </w:r>
      <w:r w:rsidRPr="00B81A0C">
        <w:t>лечения.</w:t>
      </w:r>
    </w:p>
    <w:p w14:paraId="656971E0" w14:textId="77777777" w:rsidR="002F3BBC" w:rsidRPr="00B81A0C" w:rsidRDefault="002F3BBC" w:rsidP="002F3BBC">
      <w:r w:rsidRPr="00B81A0C">
        <w:t>Как</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получить</w:t>
      </w:r>
      <w:r w:rsidR="00B81A0C" w:rsidRPr="00B81A0C">
        <w:t xml:space="preserve"> </w:t>
      </w:r>
      <w:r w:rsidRPr="00B81A0C">
        <w:t>накопленное?</w:t>
      </w:r>
      <w:r w:rsidR="00B81A0C" w:rsidRPr="00B81A0C">
        <w:t xml:space="preserve"> </w:t>
      </w:r>
      <w:r w:rsidRPr="00B81A0C">
        <w:t>Есть</w:t>
      </w:r>
      <w:r w:rsidR="00B81A0C" w:rsidRPr="00B81A0C">
        <w:t xml:space="preserve"> </w:t>
      </w:r>
      <w:r w:rsidRPr="00B81A0C">
        <w:t>несколько</w:t>
      </w:r>
      <w:r w:rsidR="00B81A0C" w:rsidRPr="00B81A0C">
        <w:t xml:space="preserve"> </w:t>
      </w:r>
      <w:r w:rsidRPr="00B81A0C">
        <w:t>вариантов</w:t>
      </w:r>
      <w:r w:rsidR="00B81A0C" w:rsidRPr="00B81A0C">
        <w:t xml:space="preserve"> </w:t>
      </w:r>
      <w:r w:rsidRPr="00B81A0C">
        <w:t>на</w:t>
      </w:r>
      <w:r w:rsidR="00B81A0C" w:rsidRPr="00B81A0C">
        <w:t xml:space="preserve"> </w:t>
      </w:r>
      <w:r w:rsidRPr="00B81A0C">
        <w:t>выбор</w:t>
      </w:r>
      <w:r w:rsidR="00B81A0C" w:rsidRPr="00B81A0C">
        <w:t xml:space="preserve"> </w:t>
      </w:r>
      <w:r w:rsidRPr="00B81A0C">
        <w:t>-</w:t>
      </w:r>
      <w:r w:rsidR="00B81A0C" w:rsidRPr="00B81A0C">
        <w:t xml:space="preserve"> </w:t>
      </w:r>
      <w:r w:rsidRPr="00B81A0C">
        <w:t>разбить</w:t>
      </w:r>
      <w:r w:rsidR="00B81A0C" w:rsidRPr="00B81A0C">
        <w:t xml:space="preserve"> </w:t>
      </w:r>
      <w:r w:rsidRPr="00B81A0C">
        <w:t>выплаты</w:t>
      </w:r>
      <w:r w:rsidR="00B81A0C" w:rsidRPr="00B81A0C">
        <w:t xml:space="preserve"> </w:t>
      </w:r>
      <w:r w:rsidRPr="00B81A0C">
        <w:t>на</w:t>
      </w:r>
      <w:r w:rsidR="00B81A0C" w:rsidRPr="00B81A0C">
        <w:t xml:space="preserve"> </w:t>
      </w:r>
      <w:r w:rsidRPr="00B81A0C">
        <w:t>несколько</w:t>
      </w:r>
      <w:r w:rsidR="00B81A0C" w:rsidRPr="00B81A0C">
        <w:t xml:space="preserve"> </w:t>
      </w:r>
      <w:r w:rsidRPr="00B81A0C">
        <w:t>лет</w:t>
      </w:r>
      <w:r w:rsidR="00B81A0C" w:rsidRPr="00B81A0C">
        <w:t xml:space="preserve"> </w:t>
      </w:r>
      <w:r w:rsidRPr="00B81A0C">
        <w:t>или</w:t>
      </w:r>
      <w:r w:rsidR="00B81A0C" w:rsidRPr="00B81A0C">
        <w:t xml:space="preserve"> </w:t>
      </w:r>
      <w:r w:rsidRPr="00B81A0C">
        <w:t>выбрать</w:t>
      </w:r>
      <w:r w:rsidR="00B81A0C" w:rsidRPr="00B81A0C">
        <w:t xml:space="preserve"> </w:t>
      </w:r>
      <w:r w:rsidRPr="00B81A0C">
        <w:t>пожизненную</w:t>
      </w:r>
      <w:r w:rsidR="00B81A0C" w:rsidRPr="00B81A0C">
        <w:t xml:space="preserve"> </w:t>
      </w:r>
      <w:r w:rsidRPr="00B81A0C">
        <w:t>выплату.</w:t>
      </w:r>
      <w:r w:rsidR="00B81A0C" w:rsidRPr="00B81A0C">
        <w:t xml:space="preserve"> </w:t>
      </w:r>
      <w:r w:rsidRPr="00B81A0C">
        <w:t>Единовременно</w:t>
      </w:r>
      <w:r w:rsidR="00B81A0C" w:rsidRPr="00B81A0C">
        <w:t xml:space="preserve"> </w:t>
      </w:r>
      <w:r w:rsidRPr="00B81A0C">
        <w:t>можно</w:t>
      </w:r>
      <w:r w:rsidR="00B81A0C" w:rsidRPr="00B81A0C">
        <w:t xml:space="preserve"> </w:t>
      </w:r>
      <w:r w:rsidRPr="00B81A0C">
        <w:t>забрать</w:t>
      </w:r>
      <w:r w:rsidR="00B81A0C" w:rsidRPr="00B81A0C">
        <w:t xml:space="preserve"> </w:t>
      </w:r>
      <w:r w:rsidRPr="00B81A0C">
        <w:t>все,</w:t>
      </w:r>
      <w:r w:rsidR="00B81A0C" w:rsidRPr="00B81A0C">
        <w:t xml:space="preserve"> </w:t>
      </w:r>
      <w:r w:rsidRPr="00B81A0C">
        <w:t>если</w:t>
      </w:r>
      <w:r w:rsidR="00B81A0C" w:rsidRPr="00B81A0C">
        <w:t xml:space="preserve"> </w:t>
      </w:r>
      <w:r w:rsidRPr="00B81A0C">
        <w:t>вы</w:t>
      </w:r>
      <w:r w:rsidR="00B81A0C" w:rsidRPr="00B81A0C">
        <w:t xml:space="preserve"> </w:t>
      </w:r>
      <w:r w:rsidRPr="00B81A0C">
        <w:t>прошли</w:t>
      </w:r>
      <w:r w:rsidR="00B81A0C" w:rsidRPr="00B81A0C">
        <w:t xml:space="preserve"> </w:t>
      </w:r>
      <w:r w:rsidRPr="00B81A0C">
        <w:t>весь</w:t>
      </w:r>
      <w:r w:rsidR="00B81A0C" w:rsidRPr="00B81A0C">
        <w:t xml:space="preserve"> </w:t>
      </w:r>
      <w:r w:rsidRPr="00B81A0C">
        <w:t>путь</w:t>
      </w:r>
      <w:r w:rsidR="00B81A0C" w:rsidRPr="00B81A0C">
        <w:t xml:space="preserve"> </w:t>
      </w:r>
      <w:r w:rsidRPr="00B81A0C">
        <w:t>накопления</w:t>
      </w:r>
      <w:r w:rsidR="00B81A0C" w:rsidRPr="00B81A0C">
        <w:t xml:space="preserve"> </w:t>
      </w:r>
      <w:r w:rsidRPr="00B81A0C">
        <w:t>-</w:t>
      </w:r>
      <w:r w:rsidR="00B81A0C" w:rsidRPr="00B81A0C">
        <w:t xml:space="preserve"> </w:t>
      </w:r>
      <w:r w:rsidRPr="00B81A0C">
        <w:t>15</w:t>
      </w:r>
      <w:r w:rsidR="00B81A0C" w:rsidRPr="00B81A0C">
        <w:t xml:space="preserve"> </w:t>
      </w:r>
      <w:r w:rsidRPr="00B81A0C">
        <w:t>лет.</w:t>
      </w:r>
    </w:p>
    <w:p w14:paraId="19429716" w14:textId="77777777" w:rsidR="002F3BBC" w:rsidRPr="00B81A0C" w:rsidRDefault="002F3BBC" w:rsidP="002F3BBC">
      <w:r w:rsidRPr="00B81A0C">
        <w:t>Какой</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эта</w:t>
      </w:r>
      <w:r w:rsidR="00B81A0C" w:rsidRPr="00B81A0C">
        <w:t xml:space="preserve"> </w:t>
      </w:r>
      <w:r w:rsidRPr="00B81A0C">
        <w:t>прибавка?</w:t>
      </w:r>
      <w:r w:rsidR="00B81A0C" w:rsidRPr="00B81A0C">
        <w:t xml:space="preserve"> </w:t>
      </w:r>
      <w:r w:rsidRPr="00B81A0C">
        <w:t>На</w:t>
      </w:r>
      <w:r w:rsidR="00B81A0C" w:rsidRPr="00B81A0C">
        <w:t xml:space="preserve"> </w:t>
      </w:r>
      <w:r w:rsidRPr="00B81A0C">
        <w:t>какой</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можно</w:t>
      </w:r>
      <w:r w:rsidR="00B81A0C" w:rsidRPr="00B81A0C">
        <w:t xml:space="preserve"> </w:t>
      </w:r>
      <w:r w:rsidRPr="00B81A0C">
        <w:t>рассчитывать?</w:t>
      </w:r>
      <w:r w:rsidR="00B81A0C" w:rsidRPr="00B81A0C">
        <w:t xml:space="preserve"> </w:t>
      </w:r>
      <w:r w:rsidRPr="00B81A0C">
        <w:t>И</w:t>
      </w:r>
      <w:r w:rsidR="00B81A0C" w:rsidRPr="00B81A0C">
        <w:t xml:space="preserve"> </w:t>
      </w:r>
      <w:r w:rsidRPr="00B81A0C">
        <w:t>какие</w:t>
      </w:r>
      <w:r w:rsidR="00B81A0C" w:rsidRPr="00B81A0C">
        <w:t xml:space="preserve"> </w:t>
      </w:r>
      <w:r w:rsidRPr="00B81A0C">
        <w:t>еще</w:t>
      </w:r>
      <w:r w:rsidR="00B81A0C" w:rsidRPr="00B81A0C">
        <w:t xml:space="preserve"> </w:t>
      </w:r>
      <w:r w:rsidRPr="00B81A0C">
        <w:t>выплаты</w:t>
      </w:r>
      <w:r w:rsidR="00B81A0C" w:rsidRPr="00B81A0C">
        <w:t xml:space="preserve"> </w:t>
      </w:r>
      <w:r w:rsidRPr="00B81A0C">
        <w:t>положены</w:t>
      </w:r>
      <w:r w:rsidR="00B81A0C" w:rsidRPr="00B81A0C">
        <w:t xml:space="preserve"> </w:t>
      </w:r>
      <w:r w:rsidRPr="00B81A0C">
        <w:t>участникам</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На</w:t>
      </w:r>
      <w:r w:rsidR="00B81A0C" w:rsidRPr="00B81A0C">
        <w:t xml:space="preserve"> </w:t>
      </w:r>
      <w:r w:rsidRPr="00B81A0C">
        <w:t>эти</w:t>
      </w:r>
      <w:r w:rsidR="00B81A0C" w:rsidRPr="00B81A0C">
        <w:t xml:space="preserve"> </w:t>
      </w:r>
      <w:r w:rsidRPr="00B81A0C">
        <w:t>и</w:t>
      </w:r>
      <w:r w:rsidR="00B81A0C" w:rsidRPr="00B81A0C">
        <w:t xml:space="preserve"> </w:t>
      </w:r>
      <w:r w:rsidRPr="00B81A0C">
        <w:t>другие</w:t>
      </w:r>
      <w:r w:rsidR="00B81A0C" w:rsidRPr="00B81A0C">
        <w:t xml:space="preserve"> </w:t>
      </w:r>
      <w:r w:rsidRPr="00B81A0C">
        <w:t>вопросы</w:t>
      </w:r>
      <w:r w:rsidR="00B81A0C" w:rsidRPr="00B81A0C">
        <w:t xml:space="preserve"> </w:t>
      </w:r>
      <w:r w:rsidRPr="00B81A0C">
        <w:t>нам</w:t>
      </w:r>
      <w:r w:rsidR="00B81A0C" w:rsidRPr="00B81A0C">
        <w:t xml:space="preserve"> </w:t>
      </w:r>
      <w:r w:rsidRPr="00B81A0C">
        <w:t>ответили</w:t>
      </w:r>
      <w:r w:rsidR="00B81A0C" w:rsidRPr="00B81A0C">
        <w:t xml:space="preserve"> </w:t>
      </w:r>
      <w:r w:rsidRPr="00B81A0C">
        <w:t>эксперты:</w:t>
      </w:r>
    </w:p>
    <w:p w14:paraId="2AAAF25F" w14:textId="77777777" w:rsidR="002F3BBC" w:rsidRPr="00B81A0C" w:rsidRDefault="002F3BBC" w:rsidP="002F3BBC">
      <w:r w:rsidRPr="00B81A0C">
        <w:lastRenderedPageBreak/>
        <w:t>-</w:t>
      </w:r>
      <w:r w:rsidR="00B81A0C" w:rsidRPr="00B81A0C">
        <w:t xml:space="preserve"> </w:t>
      </w:r>
      <w:r w:rsidRPr="00B81A0C">
        <w:t>Начальник</w:t>
      </w:r>
      <w:r w:rsidR="00B81A0C" w:rsidRPr="00B81A0C">
        <w:t xml:space="preserve"> </w:t>
      </w:r>
      <w:r w:rsidRPr="00B81A0C">
        <w:t>департамента</w:t>
      </w:r>
      <w:r w:rsidR="00B81A0C" w:rsidRPr="00B81A0C">
        <w:t xml:space="preserve"> </w:t>
      </w:r>
      <w:r w:rsidRPr="00B81A0C">
        <w:t>инвестиционно-страховых</w:t>
      </w:r>
      <w:r w:rsidR="00B81A0C" w:rsidRPr="00B81A0C">
        <w:t xml:space="preserve"> </w:t>
      </w:r>
      <w:r w:rsidRPr="00B81A0C">
        <w:t>продуктов</w:t>
      </w:r>
      <w:r w:rsidR="00B81A0C" w:rsidRPr="00B81A0C">
        <w:t xml:space="preserve"> «</w:t>
      </w:r>
      <w:r w:rsidRPr="00B81A0C">
        <w:t>Газпромбанк</w:t>
      </w:r>
      <w:r w:rsidR="00B81A0C" w:rsidRPr="00B81A0C">
        <w:t xml:space="preserve">» </w:t>
      </w:r>
      <w:r w:rsidRPr="00B81A0C">
        <w:t>(Акционерное</w:t>
      </w:r>
      <w:r w:rsidR="00B81A0C" w:rsidRPr="00B81A0C">
        <w:t xml:space="preserve"> </w:t>
      </w:r>
      <w:r w:rsidRPr="00B81A0C">
        <w:t>общество)</w:t>
      </w:r>
      <w:r w:rsidR="00B81A0C" w:rsidRPr="00B81A0C">
        <w:t xml:space="preserve"> </w:t>
      </w:r>
      <w:r w:rsidRPr="00B81A0C">
        <w:t>Артем</w:t>
      </w:r>
      <w:r w:rsidR="00B81A0C" w:rsidRPr="00B81A0C">
        <w:t xml:space="preserve"> </w:t>
      </w:r>
      <w:r w:rsidRPr="00B81A0C">
        <w:t>Зотов.</w:t>
      </w:r>
    </w:p>
    <w:p w14:paraId="7B20F602" w14:textId="77777777" w:rsidR="002F3BBC" w:rsidRPr="00B81A0C" w:rsidRDefault="002F3BBC" w:rsidP="002F3BBC">
      <w:r w:rsidRPr="00B81A0C">
        <w:t>-</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по</w:t>
      </w:r>
      <w:r w:rsidR="00B81A0C" w:rsidRPr="00B81A0C">
        <w:t xml:space="preserve"> </w:t>
      </w:r>
      <w:r w:rsidRPr="00B81A0C">
        <w:t>работе</w:t>
      </w:r>
      <w:r w:rsidR="00B81A0C" w:rsidRPr="00B81A0C">
        <w:t xml:space="preserve"> </w:t>
      </w:r>
      <w:r w:rsidRPr="00B81A0C">
        <w:t>с</w:t>
      </w:r>
      <w:r w:rsidR="00B81A0C" w:rsidRPr="00B81A0C">
        <w:t xml:space="preserve"> </w:t>
      </w:r>
      <w:r w:rsidRPr="00B81A0C">
        <w:t>партнерами</w:t>
      </w:r>
      <w:r w:rsidR="00B81A0C" w:rsidRPr="00B81A0C">
        <w:t xml:space="preserve"> </w:t>
      </w:r>
      <w:r w:rsidRPr="00B81A0C">
        <w:t>АО</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Дмитрий</w:t>
      </w:r>
      <w:r w:rsidR="00B81A0C" w:rsidRPr="00B81A0C">
        <w:t xml:space="preserve"> </w:t>
      </w:r>
      <w:r w:rsidRPr="00B81A0C">
        <w:t>Черноморский.</w:t>
      </w:r>
    </w:p>
    <w:p w14:paraId="3A8AA037" w14:textId="77777777" w:rsidR="002F3BBC" w:rsidRPr="00B81A0C" w:rsidRDefault="002F3BBC" w:rsidP="002F3BBC">
      <w:r w:rsidRPr="00B81A0C">
        <w:t>РУБЛЬ</w:t>
      </w:r>
      <w:r w:rsidR="00B81A0C" w:rsidRPr="00B81A0C">
        <w:t xml:space="preserve"> </w:t>
      </w:r>
      <w:r w:rsidRPr="00B81A0C">
        <w:t>ВНОСИМ</w:t>
      </w:r>
      <w:r w:rsidR="00B81A0C" w:rsidRPr="00B81A0C">
        <w:t xml:space="preserve"> </w:t>
      </w:r>
      <w:r w:rsidRPr="00B81A0C">
        <w:t>-</w:t>
      </w:r>
      <w:r w:rsidR="00B81A0C" w:rsidRPr="00B81A0C">
        <w:t xml:space="preserve"> </w:t>
      </w:r>
      <w:r w:rsidRPr="00B81A0C">
        <w:t>ДВА</w:t>
      </w:r>
      <w:r w:rsidR="00B81A0C" w:rsidRPr="00B81A0C">
        <w:t xml:space="preserve"> </w:t>
      </w:r>
      <w:r w:rsidRPr="00B81A0C">
        <w:t>В</w:t>
      </w:r>
      <w:r w:rsidR="00B81A0C" w:rsidRPr="00B81A0C">
        <w:t xml:space="preserve"> </w:t>
      </w:r>
      <w:r w:rsidRPr="00B81A0C">
        <w:t>УМЕ</w:t>
      </w:r>
    </w:p>
    <w:p w14:paraId="733130A0" w14:textId="77777777" w:rsidR="002F3BBC" w:rsidRPr="00B81A0C" w:rsidRDefault="002F3BBC" w:rsidP="002F3BBC">
      <w:r w:rsidRPr="00B81A0C">
        <w:t>-</w:t>
      </w:r>
      <w:r w:rsidR="00B81A0C" w:rsidRPr="00B81A0C">
        <w:t xml:space="preserve"> </w:t>
      </w:r>
      <w:r w:rsidRPr="00B81A0C">
        <w:t>Расскажите,</w:t>
      </w:r>
      <w:r w:rsidR="00B81A0C" w:rsidRPr="00B81A0C">
        <w:t xml:space="preserve"> </w:t>
      </w:r>
      <w:r w:rsidRPr="00B81A0C">
        <w:t>пожалуйста,</w:t>
      </w:r>
      <w:r w:rsidR="00B81A0C" w:rsidRPr="00B81A0C">
        <w:t xml:space="preserve"> </w:t>
      </w:r>
      <w:r w:rsidRPr="00B81A0C">
        <w:t>как</w:t>
      </w:r>
      <w:r w:rsidR="00B81A0C" w:rsidRPr="00B81A0C">
        <w:t xml:space="preserve"> </w:t>
      </w:r>
      <w:r w:rsidRPr="00B81A0C">
        <w:t>выглядит</w:t>
      </w:r>
      <w:r w:rsidR="00B81A0C" w:rsidRPr="00B81A0C">
        <w:t xml:space="preserve"> </w:t>
      </w:r>
      <w:r w:rsidRPr="00B81A0C">
        <w:t>софинансирование</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И</w:t>
      </w:r>
      <w:r w:rsidR="00B81A0C" w:rsidRPr="00B81A0C">
        <w:t xml:space="preserve"> </w:t>
      </w:r>
      <w:r w:rsidRPr="00B81A0C">
        <w:t>какую</w:t>
      </w:r>
      <w:r w:rsidR="00B81A0C" w:rsidRPr="00B81A0C">
        <w:t xml:space="preserve"> </w:t>
      </w:r>
      <w:r w:rsidRPr="00B81A0C">
        <w:t>сумму</w:t>
      </w:r>
      <w:r w:rsidR="00B81A0C" w:rsidRPr="00B81A0C">
        <w:t xml:space="preserve"> «</w:t>
      </w:r>
      <w:r w:rsidRPr="00B81A0C">
        <w:t>добавят</w:t>
      </w:r>
      <w:r w:rsidR="00B81A0C" w:rsidRPr="00B81A0C">
        <w:t xml:space="preserve">» </w:t>
      </w:r>
      <w:r w:rsidRPr="00B81A0C">
        <w:t>участникам</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w:t>
      </w:r>
      <w:r w:rsidR="00B81A0C" w:rsidRPr="00B81A0C">
        <w:t xml:space="preserve"> </w:t>
      </w:r>
      <w:r w:rsidRPr="00B81A0C">
        <w:t>качестве</w:t>
      </w:r>
      <w:r w:rsidR="00B81A0C" w:rsidRPr="00B81A0C">
        <w:t xml:space="preserve"> </w:t>
      </w:r>
      <w:r w:rsidRPr="00B81A0C">
        <w:t>софинансирования?</w:t>
      </w:r>
    </w:p>
    <w:p w14:paraId="41235160" w14:textId="77777777" w:rsidR="002F3BBC" w:rsidRPr="00B81A0C" w:rsidRDefault="002F3BBC" w:rsidP="002F3BBC">
      <w:r w:rsidRPr="00B81A0C">
        <w:t>Артем</w:t>
      </w:r>
      <w:r w:rsidR="00B81A0C" w:rsidRPr="00B81A0C">
        <w:t xml:space="preserve"> </w:t>
      </w:r>
      <w:r w:rsidRPr="00B81A0C">
        <w:t>Зотов:</w:t>
      </w:r>
    </w:p>
    <w:p w14:paraId="02F5B568" w14:textId="77777777" w:rsidR="002F3BBC" w:rsidRPr="00B81A0C" w:rsidRDefault="002F3BBC" w:rsidP="002F3BBC">
      <w:r w:rsidRPr="00B81A0C">
        <w:t>-</w:t>
      </w:r>
      <w:r w:rsidR="00B81A0C" w:rsidRPr="00B81A0C">
        <w:t xml:space="preserve"> </w:t>
      </w:r>
      <w:r w:rsidRPr="00B81A0C">
        <w:t>По</w:t>
      </w:r>
      <w:r w:rsidR="00B81A0C" w:rsidRPr="00B81A0C">
        <w:t xml:space="preserve"> </w:t>
      </w:r>
      <w:r w:rsidRPr="00B81A0C">
        <w:t>софинансированию</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все</w:t>
      </w:r>
      <w:r w:rsidR="00B81A0C" w:rsidRPr="00B81A0C">
        <w:t xml:space="preserve"> </w:t>
      </w:r>
      <w:r w:rsidRPr="00B81A0C">
        <w:t>достаточно</w:t>
      </w:r>
      <w:r w:rsidR="00B81A0C" w:rsidRPr="00B81A0C">
        <w:t xml:space="preserve"> </w:t>
      </w:r>
      <w:r w:rsidRPr="00B81A0C">
        <w:t>просто.</w:t>
      </w:r>
      <w:r w:rsidR="00B81A0C" w:rsidRPr="00B81A0C">
        <w:t xml:space="preserve"> </w:t>
      </w:r>
      <w:r w:rsidRPr="00B81A0C">
        <w:t>Вы</w:t>
      </w:r>
      <w:r w:rsidR="00B81A0C" w:rsidRPr="00B81A0C">
        <w:t xml:space="preserve"> </w:t>
      </w:r>
      <w:r w:rsidRPr="00B81A0C">
        <w:t>вносите</w:t>
      </w:r>
      <w:r w:rsidR="00B81A0C" w:rsidRPr="00B81A0C">
        <w:t xml:space="preserve"> </w:t>
      </w:r>
      <w:r w:rsidRPr="00B81A0C">
        <w:t>деньги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а</w:t>
      </w:r>
      <w:r w:rsidR="00B81A0C" w:rsidRPr="00B81A0C">
        <w:t xml:space="preserve"> </w:t>
      </w:r>
      <w:r w:rsidRPr="00B81A0C">
        <w:t>государство</w:t>
      </w:r>
      <w:r w:rsidR="00B81A0C" w:rsidRPr="00B81A0C">
        <w:t xml:space="preserve"> </w:t>
      </w:r>
      <w:r w:rsidRPr="00B81A0C">
        <w:t>со</w:t>
      </w:r>
      <w:r w:rsidR="00B81A0C" w:rsidRPr="00B81A0C">
        <w:t xml:space="preserve"> </w:t>
      </w:r>
      <w:r w:rsidRPr="00B81A0C">
        <w:t>своей</w:t>
      </w:r>
      <w:r w:rsidR="00B81A0C" w:rsidRPr="00B81A0C">
        <w:t xml:space="preserve"> </w:t>
      </w:r>
      <w:r w:rsidRPr="00B81A0C">
        <w:t>стороны</w:t>
      </w:r>
      <w:r w:rsidR="00B81A0C" w:rsidRPr="00B81A0C">
        <w:t xml:space="preserve"> </w:t>
      </w:r>
      <w:r w:rsidRPr="00B81A0C">
        <w:t>добавляет</w:t>
      </w:r>
      <w:r w:rsidR="00B81A0C" w:rsidRPr="00B81A0C">
        <w:t xml:space="preserve"> </w:t>
      </w:r>
      <w:r w:rsidRPr="00B81A0C">
        <w:t>средства</w:t>
      </w:r>
      <w:r w:rsidR="00B81A0C" w:rsidRPr="00B81A0C">
        <w:t xml:space="preserve"> </w:t>
      </w:r>
      <w:r w:rsidRPr="00B81A0C">
        <w:t>на</w:t>
      </w:r>
      <w:r w:rsidR="00B81A0C" w:rsidRPr="00B81A0C">
        <w:t xml:space="preserve"> </w:t>
      </w:r>
      <w:r w:rsidRPr="00B81A0C">
        <w:t>ваш</w:t>
      </w:r>
      <w:r w:rsidR="00B81A0C" w:rsidRPr="00B81A0C">
        <w:t xml:space="preserve"> </w:t>
      </w:r>
      <w:r w:rsidRPr="00B81A0C">
        <w:t>счет.</w:t>
      </w:r>
    </w:p>
    <w:p w14:paraId="273D0EFB" w14:textId="77777777" w:rsidR="002F3BBC" w:rsidRPr="00B81A0C" w:rsidRDefault="002F3BBC" w:rsidP="002F3BBC">
      <w:r w:rsidRPr="00B81A0C">
        <w:t>Сумма</w:t>
      </w:r>
      <w:r w:rsidR="00B81A0C" w:rsidRPr="00B81A0C">
        <w:t xml:space="preserve"> </w:t>
      </w:r>
      <w:r w:rsidRPr="00B81A0C">
        <w:t>софинансирования</w:t>
      </w:r>
      <w:r w:rsidR="00B81A0C" w:rsidRPr="00B81A0C">
        <w:t xml:space="preserve"> </w:t>
      </w:r>
      <w:r w:rsidRPr="00B81A0C">
        <w:t>зависит</w:t>
      </w:r>
      <w:r w:rsidR="00B81A0C" w:rsidRPr="00B81A0C">
        <w:t xml:space="preserve"> </w:t>
      </w:r>
      <w:r w:rsidRPr="00B81A0C">
        <w:t>от</w:t>
      </w:r>
      <w:r w:rsidR="00B81A0C" w:rsidRPr="00B81A0C">
        <w:t xml:space="preserve"> </w:t>
      </w:r>
      <w:r w:rsidRPr="00B81A0C">
        <w:t>вашего</w:t>
      </w:r>
      <w:r w:rsidR="00B81A0C" w:rsidRPr="00B81A0C">
        <w:t xml:space="preserve"> </w:t>
      </w:r>
      <w:r w:rsidRPr="00B81A0C">
        <w:t>официального</w:t>
      </w:r>
      <w:r w:rsidR="00B81A0C" w:rsidRPr="00B81A0C">
        <w:t xml:space="preserve"> </w:t>
      </w:r>
      <w:r w:rsidRPr="00B81A0C">
        <w:t>дохода.</w:t>
      </w:r>
      <w:r w:rsidR="00B81A0C" w:rsidRPr="00B81A0C">
        <w:t xml:space="preserve"> </w:t>
      </w:r>
      <w:r w:rsidRPr="00B81A0C">
        <w:t>Для</w:t>
      </w:r>
      <w:r w:rsidR="00B81A0C" w:rsidRPr="00B81A0C">
        <w:t xml:space="preserve"> </w:t>
      </w:r>
      <w:r w:rsidRPr="00B81A0C">
        <w:t>граждан</w:t>
      </w:r>
      <w:r w:rsidR="00B81A0C" w:rsidRPr="00B81A0C">
        <w:t xml:space="preserve"> </w:t>
      </w:r>
      <w:r w:rsidRPr="00B81A0C">
        <w:t>с</w:t>
      </w:r>
      <w:r w:rsidR="00B81A0C" w:rsidRPr="00B81A0C">
        <w:t xml:space="preserve"> </w:t>
      </w:r>
      <w:r w:rsidRPr="00B81A0C">
        <w:t>доходом</w:t>
      </w:r>
      <w:r w:rsidR="00B81A0C" w:rsidRPr="00B81A0C">
        <w:t xml:space="preserve"> </w:t>
      </w:r>
      <w:r w:rsidRPr="00B81A0C">
        <w:t>менее</w:t>
      </w:r>
      <w:r w:rsidR="00B81A0C" w:rsidRPr="00B81A0C">
        <w:t xml:space="preserve"> </w:t>
      </w:r>
      <w:r w:rsidRPr="00B81A0C">
        <w:t>80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месяц</w:t>
      </w:r>
      <w:r w:rsidR="00B81A0C" w:rsidRPr="00B81A0C">
        <w:t xml:space="preserve"> </w:t>
      </w:r>
      <w:r w:rsidRPr="00B81A0C">
        <w:t>государство</w:t>
      </w:r>
      <w:r w:rsidR="00B81A0C" w:rsidRPr="00B81A0C">
        <w:t xml:space="preserve"> </w:t>
      </w:r>
      <w:r w:rsidRPr="00B81A0C">
        <w:t>добавляет</w:t>
      </w:r>
      <w:r w:rsidR="00B81A0C" w:rsidRPr="00B81A0C">
        <w:t xml:space="preserve"> </w:t>
      </w:r>
      <w:r w:rsidRPr="00B81A0C">
        <w:t>сумму,</w:t>
      </w:r>
      <w:r w:rsidR="00B81A0C" w:rsidRPr="00B81A0C">
        <w:t xml:space="preserve"> </w:t>
      </w:r>
      <w:r w:rsidRPr="00B81A0C">
        <w:t>равную</w:t>
      </w:r>
      <w:r w:rsidR="00B81A0C" w:rsidRPr="00B81A0C">
        <w:t xml:space="preserve"> </w:t>
      </w:r>
      <w:r w:rsidRPr="00B81A0C">
        <w:t>платежу</w:t>
      </w:r>
      <w:r w:rsidR="00B81A0C" w:rsidRPr="00B81A0C">
        <w:t xml:space="preserve"> </w:t>
      </w:r>
      <w:r w:rsidRPr="00B81A0C">
        <w:t>клиента.</w:t>
      </w:r>
      <w:r w:rsidR="00B81A0C" w:rsidRPr="00B81A0C">
        <w:t xml:space="preserve"> </w:t>
      </w:r>
      <w:r w:rsidRPr="00B81A0C">
        <w:t>Для</w:t>
      </w:r>
      <w:r w:rsidR="00B81A0C" w:rsidRPr="00B81A0C">
        <w:t xml:space="preserve"> </w:t>
      </w:r>
      <w:r w:rsidRPr="00B81A0C">
        <w:t>людей</w:t>
      </w:r>
      <w:r w:rsidR="00B81A0C" w:rsidRPr="00B81A0C">
        <w:t xml:space="preserve"> </w:t>
      </w:r>
      <w:r w:rsidRPr="00B81A0C">
        <w:t>со</w:t>
      </w:r>
      <w:r w:rsidR="00B81A0C" w:rsidRPr="00B81A0C">
        <w:t xml:space="preserve"> </w:t>
      </w:r>
      <w:r w:rsidRPr="00B81A0C">
        <w:t>среднемесячным</w:t>
      </w:r>
      <w:r w:rsidR="00B81A0C" w:rsidRPr="00B81A0C">
        <w:t xml:space="preserve"> </w:t>
      </w:r>
      <w:r w:rsidRPr="00B81A0C">
        <w:t>доходом</w:t>
      </w:r>
      <w:r w:rsidR="00B81A0C" w:rsidRPr="00B81A0C">
        <w:t xml:space="preserve"> </w:t>
      </w:r>
      <w:r w:rsidRPr="00B81A0C">
        <w:t>от</w:t>
      </w:r>
      <w:r w:rsidR="00B81A0C" w:rsidRPr="00B81A0C">
        <w:t xml:space="preserve"> </w:t>
      </w:r>
      <w:r w:rsidRPr="00B81A0C">
        <w:t>80</w:t>
      </w:r>
      <w:r w:rsidR="00B81A0C" w:rsidRPr="00B81A0C">
        <w:t xml:space="preserve"> </w:t>
      </w:r>
      <w:r w:rsidRPr="00B81A0C">
        <w:t>до</w:t>
      </w:r>
      <w:r w:rsidR="00B81A0C" w:rsidRPr="00B81A0C">
        <w:t xml:space="preserve"> </w:t>
      </w:r>
      <w:r w:rsidRPr="00B81A0C">
        <w:t>150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софинансирование</w:t>
      </w:r>
      <w:r w:rsidR="00B81A0C" w:rsidRPr="00B81A0C">
        <w:t xml:space="preserve"> </w:t>
      </w:r>
      <w:r w:rsidRPr="00B81A0C">
        <w:t>равно</w:t>
      </w:r>
      <w:r w:rsidR="00B81A0C" w:rsidRPr="00B81A0C">
        <w:t xml:space="preserve"> </w:t>
      </w:r>
      <w:r w:rsidRPr="00B81A0C">
        <w:t>половине</w:t>
      </w:r>
      <w:r w:rsidR="00B81A0C" w:rsidRPr="00B81A0C">
        <w:t xml:space="preserve"> </w:t>
      </w:r>
      <w:r w:rsidRPr="00B81A0C">
        <w:t>их</w:t>
      </w:r>
      <w:r w:rsidR="00B81A0C" w:rsidRPr="00B81A0C">
        <w:t xml:space="preserve"> </w:t>
      </w:r>
      <w:r w:rsidRPr="00B81A0C">
        <w:t>взноса.</w:t>
      </w:r>
      <w:r w:rsidR="00B81A0C" w:rsidRPr="00B81A0C">
        <w:t xml:space="preserve"> </w:t>
      </w:r>
      <w:r w:rsidRPr="00B81A0C">
        <w:t>А</w:t>
      </w:r>
      <w:r w:rsidR="00B81A0C" w:rsidRPr="00B81A0C">
        <w:t xml:space="preserve"> </w:t>
      </w:r>
      <w:r w:rsidRPr="00B81A0C">
        <w:t>клиентам</w:t>
      </w:r>
      <w:r w:rsidR="00B81A0C" w:rsidRPr="00B81A0C">
        <w:t xml:space="preserve"> </w:t>
      </w:r>
      <w:r w:rsidRPr="00B81A0C">
        <w:t>с</w:t>
      </w:r>
      <w:r w:rsidR="00B81A0C" w:rsidRPr="00B81A0C">
        <w:t xml:space="preserve"> </w:t>
      </w:r>
      <w:r w:rsidRPr="00B81A0C">
        <w:t>доходом</w:t>
      </w:r>
      <w:r w:rsidR="00B81A0C" w:rsidRPr="00B81A0C">
        <w:t xml:space="preserve"> </w:t>
      </w:r>
      <w:r w:rsidRPr="00B81A0C">
        <w:t>выше</w:t>
      </w:r>
      <w:r w:rsidR="00B81A0C" w:rsidRPr="00B81A0C">
        <w:t xml:space="preserve"> </w:t>
      </w:r>
      <w:r w:rsidRPr="00B81A0C">
        <w:t>150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месяц</w:t>
      </w:r>
      <w:r w:rsidR="00B81A0C" w:rsidRPr="00B81A0C">
        <w:t xml:space="preserve"> </w:t>
      </w:r>
      <w:r w:rsidRPr="00B81A0C">
        <w:t>государство</w:t>
      </w:r>
      <w:r w:rsidR="00B81A0C" w:rsidRPr="00B81A0C">
        <w:t xml:space="preserve"> </w:t>
      </w:r>
      <w:r w:rsidRPr="00B81A0C">
        <w:t>добавляет</w:t>
      </w:r>
      <w:r w:rsidR="00B81A0C" w:rsidRPr="00B81A0C">
        <w:t xml:space="preserve"> </w:t>
      </w:r>
      <w:r w:rsidRPr="00B81A0C">
        <w:t>25%</w:t>
      </w:r>
      <w:r w:rsidR="00B81A0C" w:rsidRPr="00B81A0C">
        <w:t xml:space="preserve"> </w:t>
      </w:r>
      <w:r w:rsidRPr="00B81A0C">
        <w:t>к</w:t>
      </w:r>
      <w:r w:rsidR="00B81A0C" w:rsidRPr="00B81A0C">
        <w:t xml:space="preserve"> </w:t>
      </w:r>
      <w:r w:rsidRPr="00B81A0C">
        <w:t>взносу.</w:t>
      </w:r>
    </w:p>
    <w:p w14:paraId="6C746F80" w14:textId="77777777" w:rsidR="002F3BBC" w:rsidRPr="00B81A0C" w:rsidRDefault="002F3BBC" w:rsidP="002F3BBC">
      <w:r w:rsidRPr="00B81A0C">
        <w:t>Важно</w:t>
      </w:r>
      <w:r w:rsidR="00B81A0C" w:rsidRPr="00B81A0C">
        <w:t xml:space="preserve"> </w:t>
      </w:r>
      <w:r w:rsidRPr="00B81A0C">
        <w:t>отметить,</w:t>
      </w:r>
      <w:r w:rsidR="00B81A0C" w:rsidRPr="00B81A0C">
        <w:t xml:space="preserve"> </w:t>
      </w:r>
      <w:r w:rsidRPr="00B81A0C">
        <w:t>что</w:t>
      </w:r>
      <w:r w:rsidR="00B81A0C" w:rsidRPr="00B81A0C">
        <w:t xml:space="preserve"> </w:t>
      </w:r>
      <w:r w:rsidRPr="00B81A0C">
        <w:t>максимальный</w:t>
      </w:r>
      <w:r w:rsidR="00B81A0C" w:rsidRPr="00B81A0C">
        <w:t xml:space="preserve"> </w:t>
      </w:r>
      <w:r w:rsidRPr="00B81A0C">
        <w:t>размер</w:t>
      </w:r>
      <w:r w:rsidR="00B81A0C" w:rsidRPr="00B81A0C">
        <w:t xml:space="preserve"> </w:t>
      </w:r>
      <w:r w:rsidRPr="00B81A0C">
        <w:t>софинансирования</w:t>
      </w:r>
      <w:r w:rsidR="00B81A0C" w:rsidRPr="00B81A0C">
        <w:t xml:space="preserve"> </w:t>
      </w:r>
      <w:r w:rsidRPr="00B81A0C">
        <w:t>-</w:t>
      </w:r>
      <w:r w:rsidR="00B81A0C" w:rsidRPr="00B81A0C">
        <w:t xml:space="preserve"> </w:t>
      </w:r>
      <w:r w:rsidRPr="00B81A0C">
        <w:t>36</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И</w:t>
      </w:r>
      <w:r w:rsidR="00B81A0C" w:rsidRPr="00B81A0C">
        <w:t xml:space="preserve"> </w:t>
      </w:r>
      <w:r w:rsidRPr="00B81A0C">
        <w:t>работает</w:t>
      </w:r>
      <w:r w:rsidR="00B81A0C" w:rsidRPr="00B81A0C">
        <w:t xml:space="preserve"> </w:t>
      </w:r>
      <w:r w:rsidRPr="00B81A0C">
        <w:t>софинансирование</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10</w:t>
      </w:r>
      <w:r w:rsidR="00B81A0C" w:rsidRPr="00B81A0C">
        <w:t xml:space="preserve"> </w:t>
      </w:r>
      <w:r w:rsidRPr="00B81A0C">
        <w:t>лет</w:t>
      </w:r>
      <w:r w:rsidR="00B81A0C" w:rsidRPr="00B81A0C">
        <w:t xml:space="preserve"> </w:t>
      </w:r>
      <w:r w:rsidRPr="00B81A0C">
        <w:t>с</w:t>
      </w:r>
      <w:r w:rsidR="00B81A0C" w:rsidRPr="00B81A0C">
        <w:t xml:space="preserve"> </w:t>
      </w:r>
      <w:r w:rsidRPr="00B81A0C">
        <w:t>момента</w:t>
      </w:r>
      <w:r w:rsidR="00B81A0C" w:rsidRPr="00B81A0C">
        <w:t xml:space="preserve"> </w:t>
      </w:r>
      <w:r w:rsidRPr="00B81A0C">
        <w:t>вашего</w:t>
      </w:r>
      <w:r w:rsidR="00B81A0C" w:rsidRPr="00B81A0C">
        <w:t xml:space="preserve"> </w:t>
      </w:r>
      <w:r w:rsidRPr="00B81A0C">
        <w:t>входа</w:t>
      </w:r>
      <w:r w:rsidR="00B81A0C" w:rsidRPr="00B81A0C">
        <w:t xml:space="preserve"> </w:t>
      </w:r>
      <w:r w:rsidRPr="00B81A0C">
        <w:t>в</w:t>
      </w:r>
      <w:r w:rsidR="00B81A0C" w:rsidRPr="00B81A0C">
        <w:t xml:space="preserve"> </w:t>
      </w:r>
      <w:r w:rsidRPr="00B81A0C">
        <w:t>эту</w:t>
      </w:r>
      <w:r w:rsidR="00B81A0C" w:rsidRPr="00B81A0C">
        <w:t xml:space="preserve"> </w:t>
      </w:r>
      <w:r w:rsidRPr="00B81A0C">
        <w:t>программу.</w:t>
      </w:r>
    </w:p>
    <w:p w14:paraId="49E67ACF" w14:textId="77777777" w:rsidR="002F3BBC" w:rsidRPr="00B81A0C" w:rsidRDefault="002F3BBC" w:rsidP="002F3BBC">
      <w:r w:rsidRPr="00B81A0C">
        <w:t>-</w:t>
      </w:r>
      <w:r w:rsidR="00B81A0C" w:rsidRPr="00B81A0C">
        <w:t xml:space="preserve"> </w:t>
      </w:r>
      <w:r w:rsidRPr="00B81A0C">
        <w:t>А</w:t>
      </w:r>
      <w:r w:rsidR="00B81A0C" w:rsidRPr="00B81A0C">
        <w:t xml:space="preserve"> </w:t>
      </w:r>
      <w:r w:rsidRPr="00B81A0C">
        <w:t>какие</w:t>
      </w:r>
      <w:r w:rsidR="00B81A0C" w:rsidRPr="00B81A0C">
        <w:t xml:space="preserve"> </w:t>
      </w:r>
      <w:r w:rsidRPr="00B81A0C">
        <w:t>условия</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предлагает</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p>
    <w:p w14:paraId="2A023409" w14:textId="77777777" w:rsidR="002F3BBC" w:rsidRPr="00B81A0C" w:rsidRDefault="002F3BBC" w:rsidP="002F3BBC">
      <w:r w:rsidRPr="00B81A0C">
        <w:t>Дмитрий</w:t>
      </w:r>
      <w:r w:rsidR="00B81A0C" w:rsidRPr="00B81A0C">
        <w:t xml:space="preserve"> </w:t>
      </w:r>
      <w:r w:rsidRPr="00B81A0C">
        <w:t>Черноморский:</w:t>
      </w:r>
    </w:p>
    <w:p w14:paraId="31931922" w14:textId="77777777" w:rsidR="002F3BBC" w:rsidRPr="00B81A0C" w:rsidRDefault="002F3BBC" w:rsidP="002F3BBC">
      <w:r w:rsidRPr="00B81A0C">
        <w:t>-</w:t>
      </w:r>
      <w:r w:rsidR="00B81A0C" w:rsidRPr="00B81A0C">
        <w:t xml:space="preserve"> </w:t>
      </w:r>
      <w:r w:rsidRPr="00B81A0C">
        <w:t>Основные</w:t>
      </w:r>
      <w:r w:rsidR="00B81A0C" w:rsidRPr="00B81A0C">
        <w:t xml:space="preserve"> </w:t>
      </w:r>
      <w:r w:rsidRPr="00B81A0C">
        <w:t>условия</w:t>
      </w:r>
      <w:r w:rsidR="00B81A0C" w:rsidRPr="00B81A0C">
        <w:t xml:space="preserve"> </w:t>
      </w:r>
      <w:r w:rsidRPr="00B81A0C">
        <w:t>-</w:t>
      </w:r>
      <w:r w:rsidR="00B81A0C" w:rsidRPr="00B81A0C">
        <w:t xml:space="preserve"> </w:t>
      </w:r>
      <w:r w:rsidRPr="00B81A0C">
        <w:t>возраст</w:t>
      </w:r>
      <w:r w:rsidR="00B81A0C" w:rsidRPr="00B81A0C">
        <w:t xml:space="preserve"> </w:t>
      </w:r>
      <w:r w:rsidRPr="00B81A0C">
        <w:t>клиента</w:t>
      </w:r>
      <w:r w:rsidR="00B81A0C" w:rsidRPr="00B81A0C">
        <w:t xml:space="preserve"> </w:t>
      </w:r>
      <w:r w:rsidRPr="00B81A0C">
        <w:t>от</w:t>
      </w:r>
      <w:r w:rsidR="00B81A0C" w:rsidRPr="00B81A0C">
        <w:t xml:space="preserve"> </w:t>
      </w:r>
      <w:r w:rsidRPr="00B81A0C">
        <w:t>18</w:t>
      </w:r>
      <w:r w:rsidR="00B81A0C" w:rsidRPr="00B81A0C">
        <w:t xml:space="preserve"> </w:t>
      </w:r>
      <w:r w:rsidRPr="00B81A0C">
        <w:t>до</w:t>
      </w:r>
      <w:r w:rsidR="00B81A0C" w:rsidRPr="00B81A0C">
        <w:t xml:space="preserve"> </w:t>
      </w:r>
      <w:r w:rsidRPr="00B81A0C">
        <w:t>75</w:t>
      </w:r>
      <w:r w:rsidR="00B81A0C" w:rsidRPr="00B81A0C">
        <w:t xml:space="preserve"> </w:t>
      </w:r>
      <w:r w:rsidRPr="00B81A0C">
        <w:t>лет</w:t>
      </w:r>
      <w:r w:rsidR="00B81A0C" w:rsidRPr="00B81A0C">
        <w:t xml:space="preserve"> </w:t>
      </w:r>
      <w:r w:rsidRPr="00B81A0C">
        <w:t>и</w:t>
      </w:r>
      <w:r w:rsidR="00B81A0C" w:rsidRPr="00B81A0C">
        <w:t xml:space="preserve"> </w:t>
      </w:r>
      <w:r w:rsidRPr="00B81A0C">
        <w:t>комфортный</w:t>
      </w:r>
      <w:r w:rsidR="00B81A0C" w:rsidRPr="00B81A0C">
        <w:t xml:space="preserve"> </w:t>
      </w:r>
      <w:r w:rsidRPr="00B81A0C">
        <w:t>первоначальный</w:t>
      </w:r>
      <w:r w:rsidR="00B81A0C" w:rsidRPr="00B81A0C">
        <w:t xml:space="preserve"> </w:t>
      </w:r>
      <w:r w:rsidRPr="00B81A0C">
        <w:t>взнос</w:t>
      </w:r>
      <w:r w:rsidR="00B81A0C" w:rsidRPr="00B81A0C">
        <w:t xml:space="preserve"> </w:t>
      </w:r>
      <w:r w:rsidRPr="00B81A0C">
        <w:t>от</w:t>
      </w:r>
      <w:r w:rsidR="00B81A0C" w:rsidRPr="00B81A0C">
        <w:t xml:space="preserve"> </w:t>
      </w:r>
      <w:r w:rsidRPr="00B81A0C">
        <w:t>3</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при</w:t>
      </w:r>
      <w:r w:rsidR="00B81A0C" w:rsidRPr="00B81A0C">
        <w:t xml:space="preserve"> </w:t>
      </w:r>
      <w:r w:rsidRPr="00B81A0C">
        <w:t>открытии</w:t>
      </w:r>
      <w:r w:rsidR="00B81A0C" w:rsidRPr="00B81A0C">
        <w:t xml:space="preserve"> </w:t>
      </w:r>
      <w:r w:rsidRPr="00B81A0C">
        <w:t>онлайн.</w:t>
      </w:r>
      <w:r w:rsidR="00B81A0C" w:rsidRPr="00B81A0C">
        <w:t xml:space="preserve"> </w:t>
      </w:r>
      <w:r w:rsidRPr="00B81A0C">
        <w:t>В</w:t>
      </w:r>
      <w:r w:rsidR="00B81A0C" w:rsidRPr="00B81A0C">
        <w:t xml:space="preserve"> </w:t>
      </w:r>
      <w:r w:rsidRPr="00B81A0C">
        <w:t>отделениях</w:t>
      </w:r>
      <w:r w:rsidR="00B81A0C" w:rsidRPr="00B81A0C">
        <w:t xml:space="preserve"> </w:t>
      </w:r>
      <w:r w:rsidRPr="00B81A0C">
        <w:t>Газпромбанка,</w:t>
      </w:r>
      <w:r w:rsidR="00B81A0C" w:rsidRPr="00B81A0C">
        <w:t xml:space="preserve"> </w:t>
      </w:r>
      <w:r w:rsidRPr="00B81A0C">
        <w:t>где,</w:t>
      </w:r>
      <w:r w:rsidR="00B81A0C" w:rsidRPr="00B81A0C">
        <w:t xml:space="preserve"> </w:t>
      </w:r>
      <w:r w:rsidRPr="00B81A0C">
        <w:t>в</w:t>
      </w:r>
      <w:r w:rsidR="00B81A0C" w:rsidRPr="00B81A0C">
        <w:t xml:space="preserve"> </w:t>
      </w:r>
      <w:r w:rsidRPr="00B81A0C">
        <w:t>частности,</w:t>
      </w:r>
      <w:r w:rsidR="00B81A0C" w:rsidRPr="00B81A0C">
        <w:t xml:space="preserve"> </w:t>
      </w:r>
      <w:r w:rsidRPr="00B81A0C">
        <w:t>предлагается</w:t>
      </w:r>
      <w:r w:rsidR="00B81A0C" w:rsidRPr="00B81A0C">
        <w:t xml:space="preserve"> </w:t>
      </w:r>
      <w:r w:rsidRPr="00B81A0C">
        <w:t>данный</w:t>
      </w:r>
      <w:r w:rsidR="00B81A0C" w:rsidRPr="00B81A0C">
        <w:t xml:space="preserve"> </w:t>
      </w:r>
      <w:r w:rsidRPr="00B81A0C">
        <w:t>продукт,</w:t>
      </w:r>
      <w:r w:rsidR="00B81A0C" w:rsidRPr="00B81A0C">
        <w:t xml:space="preserve"> </w:t>
      </w:r>
      <w:r w:rsidRPr="00B81A0C">
        <w:t>вход</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составляет</w:t>
      </w:r>
      <w:r w:rsidR="00B81A0C" w:rsidRPr="00B81A0C">
        <w:t xml:space="preserve"> </w:t>
      </w:r>
      <w:r w:rsidRPr="00B81A0C">
        <w:t>от</w:t>
      </w:r>
      <w:r w:rsidR="00B81A0C" w:rsidRPr="00B81A0C">
        <w:t xml:space="preserve"> </w:t>
      </w:r>
      <w:r w:rsidRPr="00B81A0C">
        <w:t>30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Но</w:t>
      </w:r>
      <w:r w:rsidR="00B81A0C" w:rsidRPr="00B81A0C">
        <w:t xml:space="preserve"> </w:t>
      </w:r>
      <w:r w:rsidRPr="00B81A0C">
        <w:t>я</w:t>
      </w:r>
      <w:r w:rsidR="00B81A0C" w:rsidRPr="00B81A0C">
        <w:t xml:space="preserve"> </w:t>
      </w:r>
      <w:r w:rsidRPr="00B81A0C">
        <w:t>бы</w:t>
      </w:r>
      <w:r w:rsidR="00B81A0C" w:rsidRPr="00B81A0C">
        <w:t xml:space="preserve"> </w:t>
      </w:r>
      <w:r w:rsidRPr="00B81A0C">
        <w:t>рекомендовал</w:t>
      </w:r>
      <w:r w:rsidR="00B81A0C" w:rsidRPr="00B81A0C">
        <w:t xml:space="preserve"> </w:t>
      </w:r>
      <w:r w:rsidRPr="00B81A0C">
        <w:t>всегда</w:t>
      </w:r>
      <w:r w:rsidR="00B81A0C" w:rsidRPr="00B81A0C">
        <w:t xml:space="preserve"> </w:t>
      </w:r>
      <w:r w:rsidRPr="00B81A0C">
        <w:t>ориентироваться</w:t>
      </w:r>
      <w:r w:rsidR="00B81A0C" w:rsidRPr="00B81A0C">
        <w:t xml:space="preserve"> </w:t>
      </w:r>
      <w:r w:rsidRPr="00B81A0C">
        <w:t>на</w:t>
      </w:r>
      <w:r w:rsidR="00B81A0C" w:rsidRPr="00B81A0C">
        <w:t xml:space="preserve"> </w:t>
      </w:r>
      <w:r w:rsidRPr="00B81A0C">
        <w:t>сумму,</w:t>
      </w:r>
      <w:r w:rsidR="00B81A0C" w:rsidRPr="00B81A0C">
        <w:t xml:space="preserve"> </w:t>
      </w:r>
      <w:r w:rsidRPr="00B81A0C">
        <w:t>которая</w:t>
      </w:r>
      <w:r w:rsidR="00B81A0C" w:rsidRPr="00B81A0C">
        <w:t xml:space="preserve"> </w:t>
      </w:r>
      <w:r w:rsidRPr="00B81A0C">
        <w:t>позволит</w:t>
      </w:r>
      <w:r w:rsidR="00B81A0C" w:rsidRPr="00B81A0C">
        <w:t xml:space="preserve"> </w:t>
      </w:r>
      <w:r w:rsidRPr="00B81A0C">
        <w:t>получить</w:t>
      </w:r>
      <w:r w:rsidR="00B81A0C" w:rsidRPr="00B81A0C">
        <w:t xml:space="preserve"> </w:t>
      </w:r>
      <w:r w:rsidRPr="00B81A0C">
        <w:t>максимальный</w:t>
      </w:r>
      <w:r w:rsidR="00B81A0C" w:rsidRPr="00B81A0C">
        <w:t xml:space="preserve"> </w:t>
      </w:r>
      <w:r w:rsidRPr="00B81A0C">
        <w:t>эффект</w:t>
      </w:r>
      <w:r w:rsidR="00B81A0C" w:rsidRPr="00B81A0C">
        <w:t xml:space="preserve"> </w:t>
      </w:r>
      <w:r w:rsidRPr="00B81A0C">
        <w:t>от</w:t>
      </w:r>
      <w:r w:rsidR="00B81A0C" w:rsidRPr="00B81A0C">
        <w:t xml:space="preserve"> </w:t>
      </w:r>
      <w:r w:rsidRPr="00B81A0C">
        <w:t>вложений</w:t>
      </w:r>
      <w:r w:rsidR="00B81A0C" w:rsidRPr="00B81A0C">
        <w:t xml:space="preserve"> </w:t>
      </w:r>
      <w:r w:rsidRPr="00B81A0C">
        <w:t>-</w:t>
      </w:r>
      <w:r w:rsidR="00B81A0C" w:rsidRPr="00B81A0C">
        <w:t xml:space="preserve"> </w:t>
      </w:r>
      <w:r w:rsidRPr="00B81A0C">
        <w:t>от</w:t>
      </w:r>
      <w:r w:rsidR="00B81A0C" w:rsidRPr="00B81A0C">
        <w:t xml:space="preserve"> </w:t>
      </w:r>
      <w:r w:rsidRPr="00B81A0C">
        <w:t>софинансирования</w:t>
      </w:r>
      <w:r w:rsidR="00B81A0C" w:rsidRPr="00B81A0C">
        <w:t xml:space="preserve"> </w:t>
      </w:r>
      <w:r w:rsidRPr="00B81A0C">
        <w:t>и</w:t>
      </w:r>
      <w:r w:rsidR="00B81A0C" w:rsidRPr="00B81A0C">
        <w:t xml:space="preserve"> </w:t>
      </w:r>
      <w:r w:rsidRPr="00B81A0C">
        <w:t>от</w:t>
      </w:r>
      <w:r w:rsidR="00B81A0C" w:rsidRPr="00B81A0C">
        <w:t xml:space="preserve"> </w:t>
      </w:r>
      <w:r w:rsidRPr="00B81A0C">
        <w:t>налогового</w:t>
      </w:r>
      <w:r w:rsidR="00B81A0C" w:rsidRPr="00B81A0C">
        <w:t xml:space="preserve"> </w:t>
      </w:r>
      <w:r w:rsidRPr="00B81A0C">
        <w:t>вычета.</w:t>
      </w:r>
    </w:p>
    <w:p w14:paraId="7337FB59" w14:textId="77777777" w:rsidR="002F3BBC" w:rsidRPr="00B81A0C" w:rsidRDefault="002F3BBC" w:rsidP="002F3BBC">
      <w:r w:rsidRPr="00B81A0C">
        <w:t>ПРАВИЛА</w:t>
      </w:r>
      <w:r w:rsidR="00B81A0C" w:rsidRPr="00B81A0C">
        <w:t xml:space="preserve"> </w:t>
      </w:r>
      <w:r w:rsidRPr="00B81A0C">
        <w:t>ВЫЧИТАНИЯ</w:t>
      </w:r>
    </w:p>
    <w:p w14:paraId="45B288E8" w14:textId="77777777" w:rsidR="002F3BBC" w:rsidRPr="00B81A0C" w:rsidRDefault="002F3BBC" w:rsidP="002F3BBC">
      <w:r w:rsidRPr="00B81A0C">
        <w:t>-</w:t>
      </w:r>
      <w:r w:rsidR="00B81A0C" w:rsidRPr="00B81A0C">
        <w:t xml:space="preserve"> </w:t>
      </w:r>
      <w:r w:rsidRPr="00B81A0C">
        <w:t>Давайте</w:t>
      </w:r>
      <w:r w:rsidR="00B81A0C" w:rsidRPr="00B81A0C">
        <w:t xml:space="preserve"> </w:t>
      </w:r>
      <w:r w:rsidRPr="00B81A0C">
        <w:t>подробнее</w:t>
      </w:r>
      <w:r w:rsidR="00B81A0C" w:rsidRPr="00B81A0C">
        <w:t xml:space="preserve"> </w:t>
      </w:r>
      <w:r w:rsidRPr="00B81A0C">
        <w:t>остановимся</w:t>
      </w:r>
      <w:r w:rsidR="00B81A0C" w:rsidRPr="00B81A0C">
        <w:t xml:space="preserve"> </w:t>
      </w:r>
      <w:r w:rsidRPr="00B81A0C">
        <w:t>на</w:t>
      </w:r>
      <w:r w:rsidR="00B81A0C" w:rsidRPr="00B81A0C">
        <w:t xml:space="preserve"> </w:t>
      </w:r>
      <w:r w:rsidRPr="00B81A0C">
        <w:t>налоговом</w:t>
      </w:r>
      <w:r w:rsidR="00B81A0C" w:rsidRPr="00B81A0C">
        <w:t xml:space="preserve"> </w:t>
      </w:r>
      <w:r w:rsidRPr="00B81A0C">
        <w:t>вычете.</w:t>
      </w:r>
      <w:r w:rsidR="00B81A0C" w:rsidRPr="00B81A0C">
        <w:t xml:space="preserve"> </w:t>
      </w:r>
      <w:r w:rsidRPr="00B81A0C">
        <w:t>Как</w:t>
      </w:r>
      <w:r w:rsidR="00B81A0C" w:rsidRPr="00B81A0C">
        <w:t xml:space="preserve"> </w:t>
      </w:r>
      <w:r w:rsidRPr="00B81A0C">
        <w:t>его</w:t>
      </w:r>
      <w:r w:rsidR="00B81A0C" w:rsidRPr="00B81A0C">
        <w:t xml:space="preserve"> </w:t>
      </w:r>
      <w:r w:rsidRPr="00B81A0C">
        <w:t>получить,</w:t>
      </w:r>
      <w:r w:rsidR="00B81A0C" w:rsidRPr="00B81A0C">
        <w:t xml:space="preserve"> </w:t>
      </w:r>
      <w:r w:rsidRPr="00B81A0C">
        <w:t>на</w:t>
      </w:r>
      <w:r w:rsidR="00B81A0C" w:rsidRPr="00B81A0C">
        <w:t xml:space="preserve"> </w:t>
      </w:r>
      <w:r w:rsidRPr="00B81A0C">
        <w:t>какую</w:t>
      </w:r>
      <w:r w:rsidR="00B81A0C" w:rsidRPr="00B81A0C">
        <w:t xml:space="preserve"> </w:t>
      </w:r>
      <w:r w:rsidRPr="00B81A0C">
        <w:t>сумму</w:t>
      </w:r>
      <w:r w:rsidR="00B81A0C" w:rsidRPr="00B81A0C">
        <w:t xml:space="preserve"> </w:t>
      </w:r>
      <w:r w:rsidRPr="00B81A0C">
        <w:t>можно</w:t>
      </w:r>
      <w:r w:rsidR="00B81A0C" w:rsidRPr="00B81A0C">
        <w:t xml:space="preserve"> </w:t>
      </w:r>
      <w:r w:rsidRPr="00B81A0C">
        <w:t>рассчитывать?</w:t>
      </w:r>
    </w:p>
    <w:p w14:paraId="6D3B049F" w14:textId="77777777" w:rsidR="002F3BBC" w:rsidRPr="00B81A0C" w:rsidRDefault="002F3BBC" w:rsidP="002F3BBC">
      <w:r w:rsidRPr="00B81A0C">
        <w:t>Артем</w:t>
      </w:r>
      <w:r w:rsidR="00B81A0C" w:rsidRPr="00B81A0C">
        <w:t xml:space="preserve"> </w:t>
      </w:r>
      <w:r w:rsidRPr="00B81A0C">
        <w:t>Зотов:</w:t>
      </w:r>
    </w:p>
    <w:p w14:paraId="0C2D2786" w14:textId="77777777" w:rsidR="002F3BBC" w:rsidRPr="00B81A0C" w:rsidRDefault="002F3BBC" w:rsidP="002F3BBC">
      <w:r w:rsidRPr="00B81A0C">
        <w:t>-</w:t>
      </w:r>
      <w:r w:rsidR="00B81A0C" w:rsidRPr="00B81A0C">
        <w:t xml:space="preserve"> </w:t>
      </w:r>
      <w:r w:rsidRPr="00B81A0C">
        <w:t>Возможность</w:t>
      </w:r>
      <w:r w:rsidR="00B81A0C" w:rsidRPr="00B81A0C">
        <w:t xml:space="preserve"> </w:t>
      </w:r>
      <w:r w:rsidRPr="00B81A0C">
        <w:t>получить</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w:t>
      </w:r>
      <w:r w:rsidR="00B81A0C" w:rsidRPr="00B81A0C">
        <w:t xml:space="preserve"> </w:t>
      </w:r>
      <w:r w:rsidRPr="00B81A0C">
        <w:t>одно</w:t>
      </w:r>
      <w:r w:rsidR="00B81A0C" w:rsidRPr="00B81A0C">
        <w:t xml:space="preserve"> </w:t>
      </w:r>
      <w:r w:rsidRPr="00B81A0C">
        <w:t>из</w:t>
      </w:r>
      <w:r w:rsidR="00B81A0C" w:rsidRPr="00B81A0C">
        <w:t xml:space="preserve"> </w:t>
      </w:r>
      <w:r w:rsidRPr="00B81A0C">
        <w:t>ключевых</w:t>
      </w:r>
      <w:r w:rsidR="00B81A0C" w:rsidRPr="00B81A0C">
        <w:t xml:space="preserve"> </w:t>
      </w:r>
      <w:r w:rsidRPr="00B81A0C">
        <w:t>преимуществ</w:t>
      </w:r>
      <w:r w:rsidR="00B81A0C" w:rsidRPr="00B81A0C">
        <w:t xml:space="preserve"> </w:t>
      </w:r>
      <w:r w:rsidRPr="00B81A0C">
        <w:t>ПДС.</w:t>
      </w:r>
      <w:r w:rsidR="00B81A0C" w:rsidRPr="00B81A0C">
        <w:t xml:space="preserve"> </w:t>
      </w:r>
      <w:r w:rsidRPr="00B81A0C">
        <w:t>Максимальная</w:t>
      </w:r>
      <w:r w:rsidR="00B81A0C" w:rsidRPr="00B81A0C">
        <w:t xml:space="preserve"> </w:t>
      </w:r>
      <w:r w:rsidRPr="00B81A0C">
        <w:t>сумма,</w:t>
      </w:r>
      <w:r w:rsidR="00B81A0C" w:rsidRPr="00B81A0C">
        <w:t xml:space="preserve"> </w:t>
      </w:r>
      <w:r w:rsidRPr="00B81A0C">
        <w:t>с</w:t>
      </w:r>
      <w:r w:rsidR="00B81A0C" w:rsidRPr="00B81A0C">
        <w:t xml:space="preserve"> </w:t>
      </w:r>
      <w:r w:rsidRPr="00B81A0C">
        <w:t>которой</w:t>
      </w:r>
      <w:r w:rsidR="00B81A0C" w:rsidRPr="00B81A0C">
        <w:t xml:space="preserve"> </w:t>
      </w:r>
      <w:r w:rsidRPr="00B81A0C">
        <w:t>можно</w:t>
      </w:r>
      <w:r w:rsidR="00B81A0C" w:rsidRPr="00B81A0C">
        <w:t xml:space="preserve"> </w:t>
      </w:r>
      <w:r w:rsidRPr="00B81A0C">
        <w:t>получить</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w:t>
      </w:r>
      <w:r w:rsidR="00B81A0C" w:rsidRPr="00B81A0C">
        <w:t xml:space="preserve"> </w:t>
      </w:r>
      <w:r w:rsidRPr="00B81A0C">
        <w:t>400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Поэтому</w:t>
      </w:r>
      <w:r w:rsidR="00B81A0C" w:rsidRPr="00B81A0C">
        <w:t xml:space="preserve"> </w:t>
      </w:r>
      <w:r w:rsidRPr="00B81A0C">
        <w:t>лучше</w:t>
      </w:r>
      <w:r w:rsidR="00B81A0C" w:rsidRPr="00B81A0C">
        <w:t xml:space="preserve"> </w:t>
      </w:r>
      <w:r w:rsidRPr="00B81A0C">
        <w:t>вносить</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не</w:t>
      </w:r>
      <w:r w:rsidR="00B81A0C" w:rsidRPr="00B81A0C">
        <w:t xml:space="preserve"> </w:t>
      </w:r>
      <w:r w:rsidRPr="00B81A0C">
        <w:t>меньше</w:t>
      </w:r>
      <w:r w:rsidR="00B81A0C" w:rsidRPr="00B81A0C">
        <w:t xml:space="preserve"> </w:t>
      </w:r>
      <w:r w:rsidRPr="00B81A0C">
        <w:t>400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ежегодно,</w:t>
      </w:r>
      <w:r w:rsidR="00B81A0C" w:rsidRPr="00B81A0C">
        <w:t xml:space="preserve"> </w:t>
      </w:r>
      <w:r w:rsidRPr="00B81A0C">
        <w:t>чтобы</w:t>
      </w:r>
      <w:r w:rsidR="00B81A0C" w:rsidRPr="00B81A0C">
        <w:t xml:space="preserve"> </w:t>
      </w:r>
      <w:r w:rsidRPr="00B81A0C">
        <w:t>получить</w:t>
      </w:r>
      <w:r w:rsidR="00B81A0C" w:rsidRPr="00B81A0C">
        <w:t xml:space="preserve"> </w:t>
      </w:r>
      <w:r w:rsidRPr="00B81A0C">
        <w:t>в</w:t>
      </w:r>
      <w:r w:rsidR="00B81A0C" w:rsidRPr="00B81A0C">
        <w:t xml:space="preserve"> </w:t>
      </w:r>
      <w:r w:rsidRPr="00B81A0C">
        <w:t>виде</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52</w:t>
      </w:r>
      <w:r w:rsidR="00B81A0C" w:rsidRPr="00B81A0C">
        <w:t xml:space="preserve"> </w:t>
      </w:r>
      <w:r w:rsidRPr="00B81A0C">
        <w:t>тысячи</w:t>
      </w:r>
      <w:r w:rsidR="00B81A0C" w:rsidRPr="00B81A0C">
        <w:t xml:space="preserve"> </w:t>
      </w:r>
      <w:r w:rsidRPr="00B81A0C">
        <w:t>рублей</w:t>
      </w:r>
      <w:r w:rsidR="00B81A0C" w:rsidRPr="00B81A0C">
        <w:t xml:space="preserve"> </w:t>
      </w:r>
      <w:r w:rsidRPr="00B81A0C">
        <w:t>-</w:t>
      </w:r>
      <w:r w:rsidR="00B81A0C" w:rsidRPr="00B81A0C">
        <w:t xml:space="preserve"> </w:t>
      </w:r>
      <w:r w:rsidRPr="00B81A0C">
        <w:t>это</w:t>
      </w:r>
      <w:r w:rsidR="00B81A0C" w:rsidRPr="00B81A0C">
        <w:t xml:space="preserve"> </w:t>
      </w:r>
      <w:r w:rsidRPr="00B81A0C">
        <w:t>13%</w:t>
      </w:r>
      <w:r w:rsidR="00B81A0C" w:rsidRPr="00B81A0C">
        <w:t xml:space="preserve"> </w:t>
      </w:r>
      <w:r w:rsidRPr="00B81A0C">
        <w:t>от</w:t>
      </w:r>
      <w:r w:rsidR="00B81A0C" w:rsidRPr="00B81A0C">
        <w:t xml:space="preserve"> </w:t>
      </w:r>
      <w:r w:rsidRPr="00B81A0C">
        <w:t>суммы</w:t>
      </w:r>
      <w:r w:rsidR="00B81A0C" w:rsidRPr="00B81A0C">
        <w:t xml:space="preserve"> </w:t>
      </w:r>
      <w:r w:rsidRPr="00B81A0C">
        <w:t>взноса.</w:t>
      </w:r>
      <w:r w:rsidR="00B81A0C" w:rsidRPr="00B81A0C">
        <w:t xml:space="preserve"> </w:t>
      </w:r>
      <w:r w:rsidRPr="00B81A0C">
        <w:t>Кстати,</w:t>
      </w:r>
      <w:r w:rsidR="00B81A0C" w:rsidRPr="00B81A0C">
        <w:t xml:space="preserve"> </w:t>
      </w:r>
      <w:r w:rsidRPr="00B81A0C">
        <w:t>вычет</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и</w:t>
      </w:r>
      <w:r w:rsidR="00B81A0C" w:rsidRPr="00B81A0C">
        <w:t xml:space="preserve"> </w:t>
      </w:r>
      <w:r w:rsidRPr="00B81A0C">
        <w:t>15%</w:t>
      </w:r>
      <w:r w:rsidR="00B81A0C" w:rsidRPr="00B81A0C">
        <w:t xml:space="preserve"> </w:t>
      </w:r>
      <w:r w:rsidRPr="00B81A0C">
        <w:t>(то</w:t>
      </w:r>
      <w:r w:rsidR="00B81A0C" w:rsidRPr="00B81A0C">
        <w:t xml:space="preserve"> </w:t>
      </w:r>
      <w:r w:rsidRPr="00B81A0C">
        <w:t>есть</w:t>
      </w:r>
      <w:r w:rsidR="00B81A0C" w:rsidRPr="00B81A0C">
        <w:t xml:space="preserve"> </w:t>
      </w:r>
      <w:r w:rsidRPr="00B81A0C">
        <w:t>60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w:t>
      </w:r>
      <w:r w:rsidR="00B81A0C" w:rsidRPr="00B81A0C">
        <w:t xml:space="preserve"> </w:t>
      </w:r>
      <w:r w:rsidR="007023BE" w:rsidRPr="00B81A0C">
        <w:t>ред</w:t>
      </w:r>
      <w:r w:rsidRPr="00B81A0C">
        <w:t>.)</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вашей</w:t>
      </w:r>
      <w:r w:rsidR="00B81A0C" w:rsidRPr="00B81A0C">
        <w:t xml:space="preserve"> </w:t>
      </w:r>
      <w:r w:rsidRPr="00B81A0C">
        <w:t>ставки</w:t>
      </w:r>
      <w:r w:rsidR="00B81A0C" w:rsidRPr="00B81A0C">
        <w:t xml:space="preserve"> </w:t>
      </w:r>
      <w:r w:rsidRPr="00B81A0C">
        <w:t>по</w:t>
      </w:r>
      <w:r w:rsidR="00B81A0C" w:rsidRPr="00B81A0C">
        <w:t xml:space="preserve"> </w:t>
      </w:r>
      <w:r w:rsidRPr="00B81A0C">
        <w:t>налогам</w:t>
      </w:r>
      <w:r w:rsidR="00B81A0C" w:rsidRPr="00B81A0C">
        <w:t xml:space="preserve"> </w:t>
      </w:r>
      <w:r w:rsidRPr="00B81A0C">
        <w:t>на</w:t>
      </w:r>
      <w:r w:rsidR="00B81A0C" w:rsidRPr="00B81A0C">
        <w:t xml:space="preserve"> </w:t>
      </w:r>
      <w:r w:rsidRPr="00B81A0C">
        <w:t>доходы</w:t>
      </w:r>
      <w:r w:rsidR="00B81A0C" w:rsidRPr="00B81A0C">
        <w:t xml:space="preserve"> </w:t>
      </w:r>
      <w:r w:rsidRPr="00B81A0C">
        <w:t>физических</w:t>
      </w:r>
      <w:r w:rsidR="00B81A0C" w:rsidRPr="00B81A0C">
        <w:t xml:space="preserve"> </w:t>
      </w:r>
      <w:r w:rsidRPr="00B81A0C">
        <w:t>лиц.</w:t>
      </w:r>
    </w:p>
    <w:p w14:paraId="3B51F88D" w14:textId="77777777" w:rsidR="002F3BBC" w:rsidRPr="00B81A0C" w:rsidRDefault="002F3BBC" w:rsidP="002F3BBC">
      <w:r w:rsidRPr="00B81A0C">
        <w:t>Дмитрий</w:t>
      </w:r>
      <w:r w:rsidR="00B81A0C" w:rsidRPr="00B81A0C">
        <w:t xml:space="preserve"> </w:t>
      </w:r>
      <w:r w:rsidRPr="00B81A0C">
        <w:t>Черноморский:</w:t>
      </w:r>
    </w:p>
    <w:p w14:paraId="52B90DE4" w14:textId="77777777" w:rsidR="002F3BBC" w:rsidRPr="00B81A0C" w:rsidRDefault="002F3BBC" w:rsidP="002F3BBC">
      <w:r w:rsidRPr="00B81A0C">
        <w:lastRenderedPageBreak/>
        <w:t>-</w:t>
      </w:r>
      <w:r w:rsidR="00B81A0C" w:rsidRPr="00B81A0C">
        <w:t xml:space="preserve"> </w:t>
      </w:r>
      <w:r w:rsidRPr="00B81A0C">
        <w:t>Оформить</w:t>
      </w:r>
      <w:r w:rsidR="00B81A0C" w:rsidRPr="00B81A0C">
        <w:t xml:space="preserve"> </w:t>
      </w:r>
      <w:r w:rsidRPr="00B81A0C">
        <w:t>и</w:t>
      </w:r>
      <w:r w:rsidR="00B81A0C" w:rsidRPr="00B81A0C">
        <w:t xml:space="preserve"> </w:t>
      </w:r>
      <w:r w:rsidRPr="00B81A0C">
        <w:t>получить</w:t>
      </w:r>
      <w:r w:rsidR="00B81A0C" w:rsidRPr="00B81A0C">
        <w:t xml:space="preserve"> </w:t>
      </w:r>
      <w:r w:rsidRPr="00B81A0C">
        <w:t>вычет</w:t>
      </w:r>
      <w:r w:rsidR="00B81A0C" w:rsidRPr="00B81A0C">
        <w:t xml:space="preserve"> </w:t>
      </w:r>
      <w:r w:rsidRPr="00B81A0C">
        <w:t>за</w:t>
      </w:r>
      <w:r w:rsidR="00B81A0C" w:rsidRPr="00B81A0C">
        <w:t xml:space="preserve"> </w:t>
      </w:r>
      <w:r w:rsidRPr="00B81A0C">
        <w:t>2024</w:t>
      </w:r>
      <w:r w:rsidR="00B81A0C" w:rsidRPr="00B81A0C">
        <w:t xml:space="preserve"> </w:t>
      </w:r>
      <w:r w:rsidRPr="00B81A0C">
        <w:t>год</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уже</w:t>
      </w:r>
      <w:r w:rsidR="00B81A0C" w:rsidRPr="00B81A0C">
        <w:t xml:space="preserve"> </w:t>
      </w:r>
      <w:r w:rsidRPr="00B81A0C">
        <w:t>в</w:t>
      </w:r>
      <w:r w:rsidR="00B81A0C" w:rsidRPr="00B81A0C">
        <w:t xml:space="preserve"> </w:t>
      </w:r>
      <w:r w:rsidRPr="00B81A0C">
        <w:t>первом</w:t>
      </w:r>
      <w:r w:rsidR="00B81A0C" w:rsidRPr="00B81A0C">
        <w:t xml:space="preserve"> </w:t>
      </w:r>
      <w:r w:rsidRPr="00B81A0C">
        <w:t>квартале</w:t>
      </w:r>
      <w:r w:rsidR="00B81A0C" w:rsidRPr="00B81A0C">
        <w:t xml:space="preserve"> </w:t>
      </w:r>
      <w:r w:rsidRPr="00B81A0C">
        <w:t>2025-го.</w:t>
      </w:r>
      <w:r w:rsidR="00B81A0C" w:rsidRPr="00B81A0C">
        <w:t xml:space="preserve"> </w:t>
      </w:r>
      <w:r w:rsidRPr="00B81A0C">
        <w:t>Это</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сделать</w:t>
      </w:r>
      <w:r w:rsidR="00B81A0C" w:rsidRPr="00B81A0C">
        <w:t xml:space="preserve"> </w:t>
      </w:r>
      <w:r w:rsidRPr="00B81A0C">
        <w:t>через</w:t>
      </w:r>
      <w:r w:rsidR="00B81A0C" w:rsidRPr="00B81A0C">
        <w:t xml:space="preserve"> </w:t>
      </w:r>
      <w:r w:rsidRPr="00B81A0C">
        <w:t>личный</w:t>
      </w:r>
      <w:r w:rsidR="00B81A0C" w:rsidRPr="00B81A0C">
        <w:t xml:space="preserve"> </w:t>
      </w:r>
      <w:r w:rsidRPr="00B81A0C">
        <w:t>кабинет</w:t>
      </w:r>
      <w:r w:rsidR="00B81A0C" w:rsidRPr="00B81A0C">
        <w:t xml:space="preserve"> </w:t>
      </w:r>
      <w:r w:rsidRPr="00B81A0C">
        <w:t>на</w:t>
      </w:r>
      <w:r w:rsidR="00B81A0C" w:rsidRPr="00B81A0C">
        <w:t xml:space="preserve"> </w:t>
      </w:r>
      <w:r w:rsidRPr="00B81A0C">
        <w:t>сайте</w:t>
      </w:r>
      <w:r w:rsidR="00B81A0C" w:rsidRPr="00B81A0C">
        <w:t xml:space="preserve"> </w:t>
      </w:r>
      <w:r w:rsidRPr="00B81A0C">
        <w:t>налоговой</w:t>
      </w:r>
      <w:r w:rsidR="00B81A0C" w:rsidRPr="00B81A0C">
        <w:t xml:space="preserve"> </w:t>
      </w:r>
      <w:r w:rsidRPr="00B81A0C">
        <w:t>службы</w:t>
      </w:r>
      <w:r w:rsidR="00B81A0C" w:rsidRPr="00B81A0C">
        <w:t xml:space="preserve"> </w:t>
      </w:r>
      <w:r w:rsidRPr="00B81A0C">
        <w:t>онлайн,</w:t>
      </w:r>
      <w:r w:rsidR="00B81A0C" w:rsidRPr="00B81A0C">
        <w:t xml:space="preserve"> </w:t>
      </w:r>
      <w:r w:rsidRPr="00B81A0C">
        <w:t>а</w:t>
      </w:r>
      <w:r w:rsidR="00B81A0C" w:rsidRPr="00B81A0C">
        <w:t xml:space="preserve"> </w:t>
      </w:r>
      <w:r w:rsidRPr="00B81A0C">
        <w:t>в</w:t>
      </w:r>
      <w:r w:rsidR="00B81A0C" w:rsidRPr="00B81A0C">
        <w:t xml:space="preserve"> </w:t>
      </w:r>
      <w:r w:rsidRPr="00B81A0C">
        <w:t>личном</w:t>
      </w:r>
      <w:r w:rsidR="00B81A0C" w:rsidRPr="00B81A0C">
        <w:t xml:space="preserve"> </w:t>
      </w:r>
      <w:r w:rsidRPr="00B81A0C">
        <w:t>кабинете</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есть</w:t>
      </w:r>
      <w:r w:rsidR="00B81A0C" w:rsidRPr="00B81A0C">
        <w:t xml:space="preserve"> </w:t>
      </w:r>
      <w:r w:rsidRPr="00B81A0C">
        <w:t>все</w:t>
      </w:r>
      <w:r w:rsidR="00B81A0C" w:rsidRPr="00B81A0C">
        <w:t xml:space="preserve"> </w:t>
      </w:r>
      <w:r w:rsidRPr="00B81A0C">
        <w:t>документы</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Клиенту</w:t>
      </w:r>
      <w:r w:rsidR="00B81A0C" w:rsidRPr="00B81A0C">
        <w:t xml:space="preserve"> </w:t>
      </w:r>
      <w:r w:rsidRPr="00B81A0C">
        <w:t>не</w:t>
      </w:r>
      <w:r w:rsidR="00B81A0C" w:rsidRPr="00B81A0C">
        <w:t xml:space="preserve"> </w:t>
      </w:r>
      <w:r w:rsidRPr="00B81A0C">
        <w:t>составит</w:t>
      </w:r>
      <w:r w:rsidR="00B81A0C" w:rsidRPr="00B81A0C">
        <w:t xml:space="preserve"> </w:t>
      </w:r>
      <w:r w:rsidRPr="00B81A0C">
        <w:t>никакого</w:t>
      </w:r>
      <w:r w:rsidR="00B81A0C" w:rsidRPr="00B81A0C">
        <w:t xml:space="preserve"> </w:t>
      </w:r>
      <w:r w:rsidRPr="00B81A0C">
        <w:t>труда</w:t>
      </w:r>
      <w:r w:rsidR="00B81A0C" w:rsidRPr="00B81A0C">
        <w:t xml:space="preserve"> </w:t>
      </w:r>
      <w:r w:rsidRPr="00B81A0C">
        <w:t>подать</w:t>
      </w:r>
      <w:r w:rsidR="00B81A0C" w:rsidRPr="00B81A0C">
        <w:t xml:space="preserve"> </w:t>
      </w:r>
      <w:r w:rsidRPr="00B81A0C">
        <w:t>заявление</w:t>
      </w:r>
      <w:r w:rsidR="00B81A0C" w:rsidRPr="00B81A0C">
        <w:t xml:space="preserve"> </w:t>
      </w:r>
      <w:r w:rsidRPr="00B81A0C">
        <w:t>и</w:t>
      </w:r>
      <w:r w:rsidR="00B81A0C" w:rsidRPr="00B81A0C">
        <w:t xml:space="preserve"> </w:t>
      </w:r>
      <w:r w:rsidRPr="00B81A0C">
        <w:t>получить</w:t>
      </w:r>
      <w:r w:rsidR="00B81A0C" w:rsidRPr="00B81A0C">
        <w:t xml:space="preserve"> </w:t>
      </w:r>
      <w:r w:rsidRPr="00B81A0C">
        <w:t>налоговый</w:t>
      </w:r>
      <w:r w:rsidR="00B81A0C" w:rsidRPr="00B81A0C">
        <w:t xml:space="preserve"> </w:t>
      </w:r>
      <w:r w:rsidRPr="00B81A0C">
        <w:t>вычет.</w:t>
      </w:r>
    </w:p>
    <w:p w14:paraId="2056C769" w14:textId="77777777" w:rsidR="002F3BBC" w:rsidRPr="00B81A0C" w:rsidRDefault="002F3BBC" w:rsidP="002F3BBC">
      <w:r w:rsidRPr="00B81A0C">
        <w:t>Артем</w:t>
      </w:r>
      <w:r w:rsidR="00B81A0C" w:rsidRPr="00B81A0C">
        <w:t xml:space="preserve"> </w:t>
      </w:r>
      <w:r w:rsidRPr="00B81A0C">
        <w:t>Зотов,</w:t>
      </w:r>
      <w:r w:rsidR="00B81A0C" w:rsidRPr="00B81A0C">
        <w:t xml:space="preserve"> </w:t>
      </w:r>
      <w:r w:rsidRPr="00B81A0C">
        <w:t>начальник</w:t>
      </w:r>
      <w:r w:rsidR="00B81A0C" w:rsidRPr="00B81A0C">
        <w:t xml:space="preserve"> </w:t>
      </w:r>
      <w:r w:rsidRPr="00B81A0C">
        <w:t>департамента</w:t>
      </w:r>
      <w:r w:rsidR="00B81A0C" w:rsidRPr="00B81A0C">
        <w:t xml:space="preserve"> </w:t>
      </w:r>
      <w:r w:rsidRPr="00B81A0C">
        <w:t>инвестиционно-страховых</w:t>
      </w:r>
      <w:r w:rsidR="00B81A0C" w:rsidRPr="00B81A0C">
        <w:t xml:space="preserve"> </w:t>
      </w:r>
      <w:r w:rsidRPr="00B81A0C">
        <w:t>продуктов</w:t>
      </w:r>
      <w:r w:rsidR="00B81A0C" w:rsidRPr="00B81A0C">
        <w:t xml:space="preserve"> </w:t>
      </w:r>
      <w:r w:rsidRPr="00B81A0C">
        <w:t>Газпромбанка.</w:t>
      </w:r>
    </w:p>
    <w:p w14:paraId="3C2CC9FB" w14:textId="77777777" w:rsidR="002F3BBC" w:rsidRPr="00B81A0C" w:rsidRDefault="002F3BBC" w:rsidP="002F3BBC">
      <w:r w:rsidRPr="00B81A0C">
        <w:t>КАК</w:t>
      </w:r>
      <w:r w:rsidR="00B81A0C" w:rsidRPr="00B81A0C">
        <w:t xml:space="preserve"> </w:t>
      </w:r>
      <w:r w:rsidRPr="00B81A0C">
        <w:t>ВСТУПИТЬ</w:t>
      </w:r>
    </w:p>
    <w:p w14:paraId="1D4D7CED" w14:textId="77777777" w:rsidR="002F3BBC" w:rsidRPr="00B81A0C" w:rsidRDefault="002F3BBC" w:rsidP="002F3BBC">
      <w:r w:rsidRPr="00B81A0C">
        <w:t>-</w:t>
      </w:r>
      <w:r w:rsidR="00B81A0C" w:rsidRPr="00B81A0C">
        <w:t xml:space="preserve"> </w:t>
      </w:r>
      <w:r w:rsidRPr="00B81A0C">
        <w:t>А</w:t>
      </w:r>
      <w:r w:rsidR="00B81A0C" w:rsidRPr="00B81A0C">
        <w:t xml:space="preserve"> </w:t>
      </w:r>
      <w:r w:rsidRPr="00B81A0C">
        <w:t>как</w:t>
      </w:r>
      <w:r w:rsidR="00B81A0C" w:rsidRPr="00B81A0C">
        <w:t xml:space="preserve"> </w:t>
      </w:r>
      <w:r w:rsidRPr="00B81A0C">
        <w:t>оформить</w:t>
      </w:r>
      <w:r w:rsidR="00B81A0C" w:rsidRPr="00B81A0C">
        <w:t xml:space="preserve"> </w:t>
      </w:r>
      <w:r w:rsidRPr="00B81A0C">
        <w:t>договор,</w:t>
      </w:r>
      <w:r w:rsidR="00B81A0C" w:rsidRPr="00B81A0C">
        <w:t xml:space="preserve"> </w:t>
      </w:r>
      <w:r w:rsidRPr="00B81A0C">
        <w:t>чтобы</w:t>
      </w:r>
      <w:r w:rsidR="00B81A0C" w:rsidRPr="00B81A0C">
        <w:t xml:space="preserve"> </w:t>
      </w:r>
      <w:r w:rsidRPr="00B81A0C">
        <w:t>вступить</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с</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p>
    <w:p w14:paraId="40BE424D" w14:textId="77777777" w:rsidR="002F3BBC" w:rsidRPr="00B81A0C" w:rsidRDefault="002F3BBC" w:rsidP="002F3BBC">
      <w:r w:rsidRPr="00B81A0C">
        <w:t>Дмитрий</w:t>
      </w:r>
      <w:r w:rsidR="00B81A0C" w:rsidRPr="00B81A0C">
        <w:t xml:space="preserve"> </w:t>
      </w:r>
      <w:r w:rsidRPr="00B81A0C">
        <w:t>Черноморский:</w:t>
      </w:r>
    </w:p>
    <w:p w14:paraId="5E025245" w14:textId="77777777" w:rsidR="002F3BBC" w:rsidRPr="00B81A0C" w:rsidRDefault="002F3BBC" w:rsidP="002F3BBC">
      <w:r w:rsidRPr="00B81A0C">
        <w:t>-</w:t>
      </w:r>
      <w:r w:rsidR="00B81A0C" w:rsidRPr="00B81A0C">
        <w:t xml:space="preserve"> </w:t>
      </w:r>
      <w:r w:rsidRPr="00B81A0C">
        <w:t>Мы</w:t>
      </w:r>
      <w:r w:rsidR="00B81A0C" w:rsidRPr="00B81A0C">
        <w:t xml:space="preserve"> </w:t>
      </w:r>
      <w:r w:rsidRPr="00B81A0C">
        <w:t>предлагаем</w:t>
      </w:r>
      <w:r w:rsidR="00B81A0C" w:rsidRPr="00B81A0C">
        <w:t xml:space="preserve"> </w:t>
      </w:r>
      <w:r w:rsidRPr="00B81A0C">
        <w:t>клиентам</w:t>
      </w:r>
      <w:r w:rsidR="00B81A0C" w:rsidRPr="00B81A0C">
        <w:t xml:space="preserve"> </w:t>
      </w:r>
      <w:r w:rsidRPr="00B81A0C">
        <w:t>прийти</w:t>
      </w:r>
      <w:r w:rsidR="00B81A0C" w:rsidRPr="00B81A0C">
        <w:t xml:space="preserve"> </w:t>
      </w:r>
      <w:r w:rsidRPr="00B81A0C">
        <w:t>в</w:t>
      </w:r>
      <w:r w:rsidR="00B81A0C" w:rsidRPr="00B81A0C">
        <w:t xml:space="preserve"> </w:t>
      </w:r>
      <w:r w:rsidRPr="00B81A0C">
        <w:t>отделение</w:t>
      </w:r>
      <w:r w:rsidR="00B81A0C" w:rsidRPr="00B81A0C">
        <w:t xml:space="preserve"> </w:t>
      </w:r>
      <w:r w:rsidRPr="00B81A0C">
        <w:t>Газпромбанка.</w:t>
      </w:r>
      <w:r w:rsidR="00B81A0C" w:rsidRPr="00B81A0C">
        <w:t xml:space="preserve"> </w:t>
      </w:r>
      <w:r w:rsidRPr="00B81A0C">
        <w:t>Менеджеры</w:t>
      </w:r>
      <w:r w:rsidR="00B81A0C" w:rsidRPr="00B81A0C">
        <w:t xml:space="preserve"> </w:t>
      </w:r>
      <w:r w:rsidRPr="00B81A0C">
        <w:t>в</w:t>
      </w:r>
      <w:r w:rsidR="00B81A0C" w:rsidRPr="00B81A0C">
        <w:t xml:space="preserve"> </w:t>
      </w:r>
      <w:r w:rsidRPr="00B81A0C">
        <w:t>отделении</w:t>
      </w:r>
      <w:r w:rsidR="00B81A0C" w:rsidRPr="00B81A0C">
        <w:t xml:space="preserve"> </w:t>
      </w:r>
      <w:r w:rsidRPr="00B81A0C">
        <w:t>смогут</w:t>
      </w:r>
      <w:r w:rsidR="00B81A0C" w:rsidRPr="00B81A0C">
        <w:t xml:space="preserve"> </w:t>
      </w:r>
      <w:r w:rsidRPr="00B81A0C">
        <w:t>понятно</w:t>
      </w:r>
      <w:r w:rsidR="00B81A0C" w:rsidRPr="00B81A0C">
        <w:t xml:space="preserve"> </w:t>
      </w:r>
      <w:r w:rsidRPr="00B81A0C">
        <w:t>объяснить</w:t>
      </w:r>
      <w:r w:rsidR="00B81A0C" w:rsidRPr="00B81A0C">
        <w:t xml:space="preserve"> </w:t>
      </w:r>
      <w:r w:rsidRPr="00B81A0C">
        <w:t>суть</w:t>
      </w:r>
      <w:r w:rsidR="00B81A0C" w:rsidRPr="00B81A0C">
        <w:t xml:space="preserve"> </w:t>
      </w:r>
      <w:r w:rsidRPr="00B81A0C">
        <w:t>программы</w:t>
      </w:r>
      <w:r w:rsidR="00B81A0C" w:rsidRPr="00B81A0C">
        <w:t xml:space="preserve"> </w:t>
      </w:r>
      <w:r w:rsidRPr="00B81A0C">
        <w:t>и</w:t>
      </w:r>
      <w:r w:rsidR="00B81A0C" w:rsidRPr="00B81A0C">
        <w:t xml:space="preserve"> </w:t>
      </w:r>
      <w:r w:rsidRPr="00B81A0C">
        <w:t>помогут</w:t>
      </w:r>
      <w:r w:rsidR="00B81A0C" w:rsidRPr="00B81A0C">
        <w:t xml:space="preserve"> </w:t>
      </w:r>
      <w:r w:rsidRPr="00B81A0C">
        <w:t>оформить</w:t>
      </w:r>
      <w:r w:rsidR="00B81A0C" w:rsidRPr="00B81A0C">
        <w:t xml:space="preserve"> </w:t>
      </w:r>
      <w:r w:rsidRPr="00B81A0C">
        <w:t>договор.</w:t>
      </w:r>
      <w:r w:rsidR="00B81A0C" w:rsidRPr="00B81A0C">
        <w:t xml:space="preserve"> </w:t>
      </w:r>
      <w:r w:rsidRPr="00B81A0C">
        <w:t>Не</w:t>
      </w:r>
      <w:r w:rsidR="00B81A0C" w:rsidRPr="00B81A0C">
        <w:t xml:space="preserve"> </w:t>
      </w:r>
      <w:r w:rsidRPr="00B81A0C">
        <w:t>забудьте</w:t>
      </w:r>
      <w:r w:rsidR="00B81A0C" w:rsidRPr="00B81A0C">
        <w:t xml:space="preserve"> </w:t>
      </w:r>
      <w:r w:rsidRPr="00B81A0C">
        <w:t>паспорт.</w:t>
      </w:r>
    </w:p>
    <w:p w14:paraId="1A1B1A27" w14:textId="77777777" w:rsidR="002F3BBC" w:rsidRPr="00B81A0C" w:rsidRDefault="002F3BBC" w:rsidP="002F3BBC">
      <w:r w:rsidRPr="00B81A0C">
        <w:t>Артем</w:t>
      </w:r>
      <w:r w:rsidR="00B81A0C" w:rsidRPr="00B81A0C">
        <w:t xml:space="preserve"> </w:t>
      </w:r>
      <w:r w:rsidRPr="00B81A0C">
        <w:t>Зотов:</w:t>
      </w:r>
    </w:p>
    <w:p w14:paraId="1CC71207" w14:textId="77777777" w:rsidR="002F3BBC" w:rsidRPr="00B81A0C" w:rsidRDefault="002F3BBC" w:rsidP="002F3BBC">
      <w:r w:rsidRPr="00B81A0C">
        <w:t>-</w:t>
      </w:r>
      <w:r w:rsidR="00B81A0C" w:rsidRPr="00B81A0C">
        <w:t xml:space="preserve"> </w:t>
      </w:r>
      <w:r w:rsidRPr="00B81A0C">
        <w:t>И</w:t>
      </w:r>
      <w:r w:rsidR="00B81A0C" w:rsidRPr="00B81A0C">
        <w:t xml:space="preserve"> </w:t>
      </w:r>
      <w:r w:rsidRPr="00B81A0C">
        <w:t>это</w:t>
      </w:r>
      <w:r w:rsidR="00B81A0C" w:rsidRPr="00B81A0C">
        <w:t xml:space="preserve"> </w:t>
      </w:r>
      <w:r w:rsidRPr="00B81A0C">
        <w:t>очень</w:t>
      </w:r>
      <w:r w:rsidR="00B81A0C" w:rsidRPr="00B81A0C">
        <w:t xml:space="preserve"> </w:t>
      </w:r>
      <w:r w:rsidRPr="00B81A0C">
        <w:t>удобный</w:t>
      </w:r>
      <w:r w:rsidR="00B81A0C" w:rsidRPr="00B81A0C">
        <w:t xml:space="preserve"> </w:t>
      </w:r>
      <w:r w:rsidRPr="00B81A0C">
        <w:t>способ</w:t>
      </w:r>
      <w:r w:rsidR="00B81A0C" w:rsidRPr="00B81A0C">
        <w:t xml:space="preserve"> </w:t>
      </w:r>
      <w:r w:rsidRPr="00B81A0C">
        <w:t>для</w:t>
      </w:r>
      <w:r w:rsidR="00B81A0C" w:rsidRPr="00B81A0C">
        <w:t xml:space="preserve"> </w:t>
      </w:r>
      <w:r w:rsidRPr="00B81A0C">
        <w:t>многих</w:t>
      </w:r>
      <w:r w:rsidR="00B81A0C" w:rsidRPr="00B81A0C">
        <w:t xml:space="preserve"> </w:t>
      </w:r>
      <w:r w:rsidRPr="00B81A0C">
        <w:t>россиян,</w:t>
      </w:r>
      <w:r w:rsidR="00B81A0C" w:rsidRPr="00B81A0C">
        <w:t xml:space="preserve"> </w:t>
      </w:r>
      <w:r w:rsidRPr="00B81A0C">
        <w:t>потому</w:t>
      </w:r>
      <w:r w:rsidR="00B81A0C" w:rsidRPr="00B81A0C">
        <w:t xml:space="preserve"> </w:t>
      </w:r>
      <w:r w:rsidRPr="00B81A0C">
        <w:t>что</w:t>
      </w:r>
      <w:r w:rsidR="00B81A0C" w:rsidRPr="00B81A0C">
        <w:t xml:space="preserve"> </w:t>
      </w:r>
      <w:r w:rsidRPr="00B81A0C">
        <w:t>не</w:t>
      </w:r>
      <w:r w:rsidR="00B81A0C" w:rsidRPr="00B81A0C">
        <w:t xml:space="preserve"> </w:t>
      </w:r>
      <w:r w:rsidRPr="00B81A0C">
        <w:t>все</w:t>
      </w:r>
      <w:r w:rsidR="00B81A0C" w:rsidRPr="00B81A0C">
        <w:t xml:space="preserve"> </w:t>
      </w:r>
      <w:r w:rsidRPr="00B81A0C">
        <w:t>клиенты</w:t>
      </w:r>
      <w:r w:rsidR="00B81A0C" w:rsidRPr="00B81A0C">
        <w:t xml:space="preserve"> </w:t>
      </w:r>
      <w:r w:rsidRPr="00B81A0C">
        <w:t>пользуются</w:t>
      </w:r>
      <w:r w:rsidR="00B81A0C" w:rsidRPr="00B81A0C">
        <w:t xml:space="preserve"> </w:t>
      </w:r>
      <w:r w:rsidRPr="00B81A0C">
        <w:t>цифровыми</w:t>
      </w:r>
      <w:r w:rsidR="00B81A0C" w:rsidRPr="00B81A0C">
        <w:t xml:space="preserve"> </w:t>
      </w:r>
      <w:r w:rsidRPr="00B81A0C">
        <w:t>услугами.</w:t>
      </w:r>
      <w:r w:rsidR="00B81A0C" w:rsidRPr="00B81A0C">
        <w:t xml:space="preserve"> </w:t>
      </w:r>
      <w:r w:rsidRPr="00B81A0C">
        <w:t>А</w:t>
      </w:r>
      <w:r w:rsidR="00B81A0C" w:rsidRPr="00B81A0C">
        <w:t xml:space="preserve"> </w:t>
      </w:r>
      <w:r w:rsidRPr="00B81A0C">
        <w:t>сеть</w:t>
      </w:r>
      <w:r w:rsidR="00B81A0C" w:rsidRPr="00B81A0C">
        <w:t xml:space="preserve"> </w:t>
      </w:r>
      <w:r w:rsidRPr="00B81A0C">
        <w:t>отделений</w:t>
      </w:r>
      <w:r w:rsidR="00B81A0C" w:rsidRPr="00B81A0C">
        <w:t xml:space="preserve"> </w:t>
      </w:r>
      <w:r w:rsidRPr="00B81A0C">
        <w:t>Газпромбанка</w:t>
      </w:r>
      <w:r w:rsidR="00B81A0C" w:rsidRPr="00B81A0C">
        <w:t xml:space="preserve"> </w:t>
      </w:r>
      <w:r w:rsidRPr="00B81A0C">
        <w:t>достаточно</w:t>
      </w:r>
      <w:r w:rsidR="00B81A0C" w:rsidRPr="00B81A0C">
        <w:t xml:space="preserve"> </w:t>
      </w:r>
      <w:r w:rsidRPr="00B81A0C">
        <w:t>большая</w:t>
      </w:r>
      <w:r w:rsidR="00B81A0C" w:rsidRPr="00B81A0C">
        <w:t xml:space="preserve"> </w:t>
      </w:r>
      <w:r w:rsidRPr="00B81A0C">
        <w:t>и</w:t>
      </w:r>
      <w:r w:rsidR="00B81A0C" w:rsidRPr="00B81A0C">
        <w:t xml:space="preserve"> </w:t>
      </w:r>
      <w:r w:rsidRPr="00B81A0C">
        <w:t>представлена</w:t>
      </w:r>
      <w:r w:rsidR="00B81A0C" w:rsidRPr="00B81A0C">
        <w:t xml:space="preserve"> </w:t>
      </w:r>
      <w:r w:rsidRPr="00B81A0C">
        <w:t>во</w:t>
      </w:r>
      <w:r w:rsidR="00B81A0C" w:rsidRPr="00B81A0C">
        <w:t xml:space="preserve"> </w:t>
      </w:r>
      <w:r w:rsidRPr="00B81A0C">
        <w:t>множестве</w:t>
      </w:r>
      <w:r w:rsidR="00B81A0C" w:rsidRPr="00B81A0C">
        <w:t xml:space="preserve"> </w:t>
      </w:r>
      <w:r w:rsidRPr="00B81A0C">
        <w:t>городов.</w:t>
      </w:r>
      <w:r w:rsidR="00B81A0C" w:rsidRPr="00B81A0C">
        <w:t xml:space="preserve"> </w:t>
      </w:r>
      <w:r w:rsidRPr="00B81A0C">
        <w:t>Многие</w:t>
      </w:r>
      <w:r w:rsidR="00B81A0C" w:rsidRPr="00B81A0C">
        <w:t xml:space="preserve"> </w:t>
      </w:r>
      <w:r w:rsidRPr="00B81A0C">
        <w:t>отделения</w:t>
      </w:r>
      <w:r w:rsidR="00B81A0C" w:rsidRPr="00B81A0C">
        <w:t xml:space="preserve"> </w:t>
      </w:r>
      <w:r w:rsidRPr="00B81A0C">
        <w:t>расположены</w:t>
      </w:r>
      <w:r w:rsidR="00B81A0C" w:rsidRPr="00B81A0C">
        <w:t xml:space="preserve"> </w:t>
      </w:r>
      <w:r w:rsidRPr="00B81A0C">
        <w:t>близко</w:t>
      </w:r>
      <w:r w:rsidR="00B81A0C" w:rsidRPr="00B81A0C">
        <w:t xml:space="preserve"> </w:t>
      </w:r>
      <w:r w:rsidRPr="00B81A0C">
        <w:t>от</w:t>
      </w:r>
      <w:r w:rsidR="00B81A0C" w:rsidRPr="00B81A0C">
        <w:t xml:space="preserve"> </w:t>
      </w:r>
      <w:r w:rsidRPr="00B81A0C">
        <w:t>вашего</w:t>
      </w:r>
      <w:r w:rsidR="00B81A0C" w:rsidRPr="00B81A0C">
        <w:t xml:space="preserve"> </w:t>
      </w:r>
      <w:r w:rsidRPr="00B81A0C">
        <w:t>дома</w:t>
      </w:r>
      <w:r w:rsidR="00B81A0C" w:rsidRPr="00B81A0C">
        <w:t xml:space="preserve"> </w:t>
      </w:r>
      <w:r w:rsidRPr="00B81A0C">
        <w:t>или</w:t>
      </w:r>
      <w:r w:rsidR="00B81A0C" w:rsidRPr="00B81A0C">
        <w:t xml:space="preserve"> </w:t>
      </w:r>
      <w:r w:rsidRPr="00B81A0C">
        <w:t>места</w:t>
      </w:r>
      <w:r w:rsidR="00B81A0C" w:rsidRPr="00B81A0C">
        <w:t xml:space="preserve"> </w:t>
      </w:r>
      <w:r w:rsidRPr="00B81A0C">
        <w:t>работы.</w:t>
      </w:r>
      <w:r w:rsidR="00B81A0C" w:rsidRPr="00B81A0C">
        <w:t xml:space="preserve"> </w:t>
      </w:r>
      <w:r w:rsidRPr="00B81A0C">
        <w:t>Наши</w:t>
      </w:r>
      <w:r w:rsidR="00B81A0C" w:rsidRPr="00B81A0C">
        <w:t xml:space="preserve"> </w:t>
      </w:r>
      <w:r w:rsidRPr="00B81A0C">
        <w:t>менеджеры</w:t>
      </w:r>
      <w:r w:rsidR="00B81A0C" w:rsidRPr="00B81A0C">
        <w:t xml:space="preserve"> </w:t>
      </w:r>
      <w:r w:rsidRPr="00B81A0C">
        <w:t>расскажут</w:t>
      </w:r>
      <w:r w:rsidR="00B81A0C" w:rsidRPr="00B81A0C">
        <w:t xml:space="preserve"> </w:t>
      </w:r>
      <w:r w:rsidRPr="00B81A0C">
        <w:t>обо</w:t>
      </w:r>
      <w:r w:rsidR="00B81A0C" w:rsidRPr="00B81A0C">
        <w:t xml:space="preserve"> </w:t>
      </w:r>
      <w:r w:rsidRPr="00B81A0C">
        <w:t>всех</w:t>
      </w:r>
      <w:r w:rsidR="00B81A0C" w:rsidRPr="00B81A0C">
        <w:t xml:space="preserve"> </w:t>
      </w:r>
      <w:r w:rsidRPr="00B81A0C">
        <w:t>преимуществах</w:t>
      </w:r>
      <w:r w:rsidR="00B81A0C" w:rsidRPr="00B81A0C">
        <w:t xml:space="preserve"> </w:t>
      </w:r>
      <w:r w:rsidRPr="00B81A0C">
        <w:t>программ,</w:t>
      </w:r>
      <w:r w:rsidR="00B81A0C" w:rsidRPr="00B81A0C">
        <w:t xml:space="preserve"> </w:t>
      </w:r>
      <w:r w:rsidRPr="00B81A0C">
        <w:t>при</w:t>
      </w:r>
      <w:r w:rsidR="00B81A0C" w:rsidRPr="00B81A0C">
        <w:t xml:space="preserve"> </w:t>
      </w:r>
      <w:r w:rsidRPr="00B81A0C">
        <w:t>необходимости</w:t>
      </w:r>
      <w:r w:rsidR="00B81A0C" w:rsidRPr="00B81A0C">
        <w:t xml:space="preserve"> </w:t>
      </w:r>
      <w:r w:rsidRPr="00B81A0C">
        <w:t>объяснят,</w:t>
      </w:r>
      <w:r w:rsidR="00B81A0C" w:rsidRPr="00B81A0C">
        <w:t xml:space="preserve"> </w:t>
      </w:r>
      <w:r w:rsidRPr="00B81A0C">
        <w:t>как</w:t>
      </w:r>
      <w:r w:rsidR="00B81A0C" w:rsidRPr="00B81A0C">
        <w:t xml:space="preserve"> </w:t>
      </w:r>
      <w:r w:rsidRPr="00B81A0C">
        <w:t>внести</w:t>
      </w:r>
      <w:r w:rsidR="00B81A0C" w:rsidRPr="00B81A0C">
        <w:t xml:space="preserve"> </w:t>
      </w:r>
      <w:r w:rsidRPr="00B81A0C">
        <w:t>платеж</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открыть</w:t>
      </w:r>
      <w:r w:rsidR="00B81A0C" w:rsidRPr="00B81A0C">
        <w:t xml:space="preserve"> </w:t>
      </w:r>
      <w:r w:rsidRPr="00B81A0C">
        <w:t>вклад</w:t>
      </w:r>
      <w:r w:rsidR="00B81A0C" w:rsidRPr="00B81A0C">
        <w:t xml:space="preserve"> «</w:t>
      </w:r>
      <w:r w:rsidRPr="00B81A0C">
        <w:t>Перспективные</w:t>
      </w:r>
      <w:r w:rsidR="00B81A0C" w:rsidRPr="00B81A0C">
        <w:t xml:space="preserve"> </w:t>
      </w:r>
      <w:r w:rsidRPr="00B81A0C">
        <w:t>сбережения</w:t>
      </w:r>
      <w:r w:rsidR="00B81A0C" w:rsidRPr="00B81A0C">
        <w:t xml:space="preserve">» </w:t>
      </w:r>
      <w:r w:rsidRPr="00B81A0C">
        <w:t>(о</w:t>
      </w:r>
      <w:r w:rsidR="00B81A0C" w:rsidRPr="00B81A0C">
        <w:t xml:space="preserve"> </w:t>
      </w:r>
      <w:r w:rsidRPr="00B81A0C">
        <w:t>нем</w:t>
      </w:r>
      <w:r w:rsidR="00B81A0C" w:rsidRPr="00B81A0C">
        <w:t xml:space="preserve"> </w:t>
      </w:r>
      <w:r w:rsidRPr="00B81A0C">
        <w:t>расскажем</w:t>
      </w:r>
      <w:r w:rsidR="00B81A0C" w:rsidRPr="00B81A0C">
        <w:t xml:space="preserve"> </w:t>
      </w:r>
      <w:r w:rsidRPr="00B81A0C">
        <w:t>чуть</w:t>
      </w:r>
      <w:r w:rsidR="00B81A0C" w:rsidRPr="00B81A0C">
        <w:t xml:space="preserve"> </w:t>
      </w:r>
      <w:r w:rsidRPr="00B81A0C">
        <w:t>позже.</w:t>
      </w:r>
      <w:r w:rsidR="00B81A0C" w:rsidRPr="00B81A0C">
        <w:t xml:space="preserve"> </w:t>
      </w:r>
      <w:r w:rsidRPr="00B81A0C">
        <w:t>-</w:t>
      </w:r>
      <w:r w:rsidR="00B81A0C" w:rsidRPr="00B81A0C">
        <w:t xml:space="preserve"> </w:t>
      </w:r>
      <w:r w:rsidRPr="00B81A0C">
        <w:t>Ред.).</w:t>
      </w:r>
    </w:p>
    <w:p w14:paraId="1C0B5170" w14:textId="77777777" w:rsidR="002F3BBC" w:rsidRPr="00B81A0C" w:rsidRDefault="002F3BBC" w:rsidP="002F3BBC">
      <w:r w:rsidRPr="00B81A0C">
        <w:t>Также</w:t>
      </w:r>
      <w:r w:rsidR="00B81A0C" w:rsidRPr="00B81A0C">
        <w:t xml:space="preserve"> </w:t>
      </w:r>
      <w:r w:rsidRPr="00B81A0C">
        <w:t>добавлю,</w:t>
      </w:r>
      <w:r w:rsidR="00B81A0C" w:rsidRPr="00B81A0C">
        <w:t xml:space="preserve"> </w:t>
      </w:r>
      <w:r w:rsidRPr="00B81A0C">
        <w:t>у</w:t>
      </w:r>
      <w:r w:rsidR="00B81A0C" w:rsidRPr="00B81A0C">
        <w:t xml:space="preserve"> </w:t>
      </w:r>
      <w:r w:rsidRPr="00B81A0C">
        <w:t>участника</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нет</w:t>
      </w:r>
      <w:r w:rsidR="00B81A0C" w:rsidRPr="00B81A0C">
        <w:t xml:space="preserve"> </w:t>
      </w:r>
      <w:r w:rsidRPr="00B81A0C">
        <w:t>обязательства</w:t>
      </w:r>
      <w:r w:rsidR="00B81A0C" w:rsidRPr="00B81A0C">
        <w:t xml:space="preserve"> </w:t>
      </w:r>
      <w:r w:rsidRPr="00B81A0C">
        <w:t>вносить</w:t>
      </w:r>
      <w:r w:rsidR="00B81A0C" w:rsidRPr="00B81A0C">
        <w:t xml:space="preserve"> </w:t>
      </w:r>
      <w:r w:rsidRPr="00B81A0C">
        <w:t>регулярные</w:t>
      </w:r>
      <w:r w:rsidR="00B81A0C" w:rsidRPr="00B81A0C">
        <w:t xml:space="preserve"> </w:t>
      </w:r>
      <w:r w:rsidRPr="00B81A0C">
        <w:t>взносы.</w:t>
      </w:r>
      <w:r w:rsidR="00B81A0C" w:rsidRPr="00B81A0C">
        <w:t xml:space="preserve"> </w:t>
      </w:r>
      <w:r w:rsidRPr="00B81A0C">
        <w:t>Возможность</w:t>
      </w:r>
      <w:r w:rsidR="00B81A0C" w:rsidRPr="00B81A0C">
        <w:t xml:space="preserve"> </w:t>
      </w:r>
      <w:r w:rsidRPr="00B81A0C">
        <w:t>пополнения</w:t>
      </w:r>
      <w:r w:rsidR="00B81A0C" w:rsidRPr="00B81A0C">
        <w:t xml:space="preserve"> </w:t>
      </w:r>
      <w:r w:rsidRPr="00B81A0C">
        <w:t>счета</w:t>
      </w:r>
      <w:r w:rsidR="00B81A0C" w:rsidRPr="00B81A0C">
        <w:t xml:space="preserve"> </w:t>
      </w:r>
      <w:r w:rsidRPr="00B81A0C">
        <w:t>клиент</w:t>
      </w:r>
      <w:r w:rsidR="00B81A0C" w:rsidRPr="00B81A0C">
        <w:t xml:space="preserve"> </w:t>
      </w:r>
      <w:r w:rsidRPr="00B81A0C">
        <w:t>определяет</w:t>
      </w:r>
      <w:r w:rsidR="00B81A0C" w:rsidRPr="00B81A0C">
        <w:t xml:space="preserve"> </w:t>
      </w:r>
      <w:r w:rsidRPr="00B81A0C">
        <w:t>сам.</w:t>
      </w:r>
    </w:p>
    <w:p w14:paraId="794006AF" w14:textId="77777777" w:rsidR="002F3BBC" w:rsidRPr="00B81A0C" w:rsidRDefault="002F3BBC" w:rsidP="002F3BBC">
      <w:r w:rsidRPr="00B81A0C">
        <w:t>НАРОДНАЯ</w:t>
      </w:r>
      <w:r w:rsidR="00B81A0C" w:rsidRPr="00B81A0C">
        <w:t xml:space="preserve"> </w:t>
      </w:r>
      <w:r w:rsidRPr="00B81A0C">
        <w:t>ПРОГРАММА</w:t>
      </w:r>
    </w:p>
    <w:p w14:paraId="284D4EFA" w14:textId="77777777" w:rsidR="002F3BBC" w:rsidRPr="00B81A0C" w:rsidRDefault="002F3BBC" w:rsidP="002F3BBC">
      <w:r w:rsidRPr="00B81A0C">
        <w:t>-</w:t>
      </w:r>
      <w:r w:rsidR="00B81A0C" w:rsidRPr="00B81A0C">
        <w:t xml:space="preserve"> </w:t>
      </w:r>
      <w:r w:rsidRPr="00B81A0C">
        <w:t>А</w:t>
      </w:r>
      <w:r w:rsidR="00B81A0C" w:rsidRPr="00B81A0C">
        <w:t xml:space="preserve"> </w:t>
      </w:r>
      <w:r w:rsidRPr="00B81A0C">
        <w:t>на</w:t>
      </w:r>
      <w:r w:rsidR="00B81A0C" w:rsidRPr="00B81A0C">
        <w:t xml:space="preserve"> </w:t>
      </w:r>
      <w:r w:rsidRPr="00B81A0C">
        <w:t>какой</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может</w:t>
      </w:r>
      <w:r w:rsidR="00B81A0C" w:rsidRPr="00B81A0C">
        <w:t xml:space="preserve"> </w:t>
      </w:r>
      <w:r w:rsidRPr="00B81A0C">
        <w:t>рассчитывать</w:t>
      </w:r>
      <w:r w:rsidR="00B81A0C" w:rsidRPr="00B81A0C">
        <w:t xml:space="preserve"> </w:t>
      </w:r>
      <w:r w:rsidRPr="00B81A0C">
        <w:t>клиент</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p>
    <w:p w14:paraId="38DB99C6" w14:textId="77777777" w:rsidR="002F3BBC" w:rsidRPr="00B81A0C" w:rsidRDefault="002F3BBC" w:rsidP="002F3BBC">
      <w:r w:rsidRPr="00B81A0C">
        <w:t>Дмитрий</w:t>
      </w:r>
      <w:r w:rsidR="00B81A0C" w:rsidRPr="00B81A0C">
        <w:t xml:space="preserve"> </w:t>
      </w:r>
      <w:r w:rsidRPr="00B81A0C">
        <w:t>Черноморский:</w:t>
      </w:r>
    </w:p>
    <w:p w14:paraId="5BA7094F" w14:textId="77777777" w:rsidR="002F3BBC" w:rsidRPr="00B81A0C" w:rsidRDefault="002F3BBC" w:rsidP="002F3BBC">
      <w:r w:rsidRPr="00B81A0C">
        <w:t>-</w:t>
      </w:r>
      <w:r w:rsidR="00B81A0C" w:rsidRPr="00B81A0C">
        <w:t xml:space="preserve"> </w:t>
      </w:r>
      <w:r w:rsidRPr="00B81A0C">
        <w:t>По</w:t>
      </w:r>
      <w:r w:rsidR="00B81A0C" w:rsidRPr="00B81A0C">
        <w:t xml:space="preserve"> </w:t>
      </w:r>
      <w:r w:rsidRPr="00B81A0C">
        <w:t>нашей</w:t>
      </w:r>
      <w:r w:rsidR="00B81A0C" w:rsidRPr="00B81A0C">
        <w:t xml:space="preserve"> </w:t>
      </w:r>
      <w:r w:rsidRPr="00B81A0C">
        <w:t>оценке,</w:t>
      </w:r>
      <w:r w:rsidR="00B81A0C" w:rsidRPr="00B81A0C">
        <w:t xml:space="preserve"> </w:t>
      </w:r>
      <w:r w:rsidRPr="00B81A0C">
        <w:t>доход</w:t>
      </w:r>
      <w:r w:rsidR="00B81A0C" w:rsidRPr="00B81A0C">
        <w:t xml:space="preserve"> </w:t>
      </w:r>
      <w:r w:rsidRPr="00B81A0C">
        <w:t>за</w:t>
      </w:r>
      <w:r w:rsidR="00B81A0C" w:rsidRPr="00B81A0C">
        <w:t xml:space="preserve"> </w:t>
      </w:r>
      <w:r w:rsidRPr="00B81A0C">
        <w:t>2024</w:t>
      </w:r>
      <w:r w:rsidR="00B81A0C" w:rsidRPr="00B81A0C">
        <w:t xml:space="preserve"> </w:t>
      </w:r>
      <w:r w:rsidRPr="00B81A0C">
        <w:t>год</w:t>
      </w:r>
      <w:r w:rsidR="00B81A0C" w:rsidRPr="00B81A0C">
        <w:t xml:space="preserve"> </w:t>
      </w:r>
      <w:r w:rsidRPr="00B81A0C">
        <w:t>будет</w:t>
      </w:r>
      <w:r w:rsidR="00B81A0C" w:rsidRPr="00B81A0C">
        <w:t xml:space="preserve"> </w:t>
      </w:r>
      <w:r w:rsidRPr="00B81A0C">
        <w:t>ориентировочно</w:t>
      </w:r>
      <w:r w:rsidR="00B81A0C" w:rsidRPr="00B81A0C">
        <w:t xml:space="preserve"> </w:t>
      </w:r>
      <w:r w:rsidRPr="00B81A0C">
        <w:t>от</w:t>
      </w:r>
      <w:r w:rsidR="00B81A0C" w:rsidRPr="00B81A0C">
        <w:t xml:space="preserve"> </w:t>
      </w:r>
      <w:r w:rsidRPr="00B81A0C">
        <w:t>12</w:t>
      </w:r>
      <w:r w:rsidR="00B81A0C" w:rsidRPr="00B81A0C">
        <w:t xml:space="preserve"> </w:t>
      </w:r>
      <w:r w:rsidRPr="00B81A0C">
        <w:t>до</w:t>
      </w:r>
      <w:r w:rsidR="00B81A0C" w:rsidRPr="00B81A0C">
        <w:t xml:space="preserve"> </w:t>
      </w:r>
      <w:r w:rsidRPr="00B81A0C">
        <w:t>15</w:t>
      </w:r>
      <w:r w:rsidR="00B81A0C" w:rsidRPr="00B81A0C">
        <w:t xml:space="preserve"> </w:t>
      </w:r>
      <w:r w:rsidRPr="00B81A0C">
        <w:t>процентов.</w:t>
      </w:r>
      <w:r w:rsidR="00B81A0C" w:rsidRPr="00B81A0C">
        <w:t xml:space="preserve"> </w:t>
      </w:r>
      <w:r w:rsidRPr="00B81A0C">
        <w:t>Подчеркну,</w:t>
      </w:r>
      <w:r w:rsidR="00B81A0C" w:rsidRPr="00B81A0C">
        <w:t xml:space="preserve"> </w:t>
      </w:r>
      <w:r w:rsidRPr="00B81A0C">
        <w:t>что</w:t>
      </w:r>
      <w:r w:rsidR="00B81A0C" w:rsidRPr="00B81A0C">
        <w:t xml:space="preserve"> </w:t>
      </w:r>
      <w:r w:rsidRPr="00B81A0C">
        <w:t>этот</w:t>
      </w:r>
      <w:r w:rsidR="00B81A0C" w:rsidRPr="00B81A0C">
        <w:t xml:space="preserve"> </w:t>
      </w:r>
      <w:r w:rsidRPr="00B81A0C">
        <w:t>доход</w:t>
      </w:r>
      <w:r w:rsidR="00B81A0C" w:rsidRPr="00B81A0C">
        <w:t xml:space="preserve"> </w:t>
      </w:r>
      <w:r w:rsidRPr="00B81A0C">
        <w:t>начисляется</w:t>
      </w:r>
      <w:r w:rsidR="00B81A0C" w:rsidRPr="00B81A0C">
        <w:t xml:space="preserve"> </w:t>
      </w:r>
      <w:r w:rsidRPr="00B81A0C">
        <w:t>на</w:t>
      </w:r>
      <w:r w:rsidR="00B81A0C" w:rsidRPr="00B81A0C">
        <w:t xml:space="preserve"> </w:t>
      </w:r>
      <w:r w:rsidRPr="00B81A0C">
        <w:t>ежегодной</w:t>
      </w:r>
      <w:r w:rsidR="00B81A0C" w:rsidRPr="00B81A0C">
        <w:t xml:space="preserve"> </w:t>
      </w:r>
      <w:r w:rsidRPr="00B81A0C">
        <w:t>основе.</w:t>
      </w:r>
    </w:p>
    <w:p w14:paraId="321D075F" w14:textId="77777777" w:rsidR="002F3BBC" w:rsidRPr="00B81A0C" w:rsidRDefault="002F3BBC" w:rsidP="002F3BBC">
      <w:r w:rsidRPr="00B81A0C">
        <w:t>Причем</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начисляется</w:t>
      </w:r>
      <w:r w:rsidR="00B81A0C" w:rsidRPr="00B81A0C">
        <w:t xml:space="preserve"> </w:t>
      </w:r>
      <w:r w:rsidRPr="00B81A0C">
        <w:t>не</w:t>
      </w:r>
      <w:r w:rsidR="00B81A0C" w:rsidRPr="00B81A0C">
        <w:t xml:space="preserve"> </w:t>
      </w:r>
      <w:r w:rsidRPr="00B81A0C">
        <w:t>на</w:t>
      </w:r>
      <w:r w:rsidR="00B81A0C" w:rsidRPr="00B81A0C">
        <w:t xml:space="preserve"> </w:t>
      </w:r>
      <w:r w:rsidRPr="00B81A0C">
        <w:t>ту</w:t>
      </w:r>
      <w:r w:rsidR="00B81A0C" w:rsidRPr="00B81A0C">
        <w:t xml:space="preserve"> </w:t>
      </w:r>
      <w:r w:rsidRPr="00B81A0C">
        <w:t>сумму,</w:t>
      </w:r>
      <w:r w:rsidR="00B81A0C" w:rsidRPr="00B81A0C">
        <w:t xml:space="preserve"> </w:t>
      </w:r>
      <w:r w:rsidRPr="00B81A0C">
        <w:t>которую</w:t>
      </w:r>
      <w:r w:rsidR="00B81A0C" w:rsidRPr="00B81A0C">
        <w:t xml:space="preserve"> </w:t>
      </w:r>
      <w:r w:rsidRPr="00B81A0C">
        <w:t>вносит</w:t>
      </w:r>
      <w:r w:rsidR="00B81A0C" w:rsidRPr="00B81A0C">
        <w:t xml:space="preserve"> </w:t>
      </w:r>
      <w:r w:rsidRPr="00B81A0C">
        <w:t>клиент.</w:t>
      </w:r>
      <w:r w:rsidR="00B81A0C" w:rsidRPr="00B81A0C">
        <w:t xml:space="preserve"> </w:t>
      </w:r>
      <w:r w:rsidRPr="00B81A0C">
        <w:t>А</w:t>
      </w:r>
      <w:r w:rsidR="00B81A0C" w:rsidRPr="00B81A0C">
        <w:t xml:space="preserve"> </w:t>
      </w:r>
      <w:r w:rsidRPr="00B81A0C">
        <w:t>на</w:t>
      </w:r>
      <w:r w:rsidR="00B81A0C" w:rsidRPr="00B81A0C">
        <w:t xml:space="preserve"> «</w:t>
      </w:r>
      <w:r w:rsidRPr="00B81A0C">
        <w:t>полную</w:t>
      </w:r>
      <w:r w:rsidR="00B81A0C" w:rsidRPr="00B81A0C">
        <w:t xml:space="preserve">» </w:t>
      </w:r>
      <w:r w:rsidRPr="00B81A0C">
        <w:t>сумму</w:t>
      </w:r>
      <w:r w:rsidR="00B81A0C" w:rsidRPr="00B81A0C">
        <w:t xml:space="preserve"> </w:t>
      </w:r>
      <w:r w:rsidRPr="00B81A0C">
        <w:t>с</w:t>
      </w:r>
      <w:r w:rsidR="00B81A0C" w:rsidRPr="00B81A0C">
        <w:t xml:space="preserve"> </w:t>
      </w:r>
      <w:r w:rsidRPr="00B81A0C">
        <w:t>учетом</w:t>
      </w:r>
      <w:r w:rsidR="00B81A0C" w:rsidRPr="00B81A0C">
        <w:t xml:space="preserve"> </w:t>
      </w:r>
      <w:r w:rsidRPr="00B81A0C">
        <w:t>как</w:t>
      </w:r>
      <w:r w:rsidR="00B81A0C" w:rsidRPr="00B81A0C">
        <w:t xml:space="preserve"> </w:t>
      </w:r>
      <w:r w:rsidRPr="00B81A0C">
        <w:t>уже</w:t>
      </w:r>
      <w:r w:rsidR="00B81A0C" w:rsidRPr="00B81A0C">
        <w:t xml:space="preserve"> </w:t>
      </w:r>
      <w:r w:rsidRPr="00B81A0C">
        <w:t>полученных</w:t>
      </w:r>
      <w:r w:rsidR="00B81A0C" w:rsidRPr="00B81A0C">
        <w:t xml:space="preserve"> </w:t>
      </w:r>
      <w:r w:rsidRPr="00B81A0C">
        <w:t>процентов,</w:t>
      </w:r>
      <w:r w:rsidR="00B81A0C" w:rsidRPr="00B81A0C">
        <w:t xml:space="preserve"> </w:t>
      </w:r>
      <w:r w:rsidRPr="00B81A0C">
        <w:t>так</w:t>
      </w:r>
      <w:r w:rsidR="00B81A0C" w:rsidRPr="00B81A0C">
        <w:t xml:space="preserve"> </w:t>
      </w:r>
      <w:r w:rsidRPr="00B81A0C">
        <w:t>и</w:t>
      </w:r>
      <w:r w:rsidR="00B81A0C" w:rsidRPr="00B81A0C">
        <w:t xml:space="preserve"> </w:t>
      </w:r>
      <w:r w:rsidRPr="00B81A0C">
        <w:t>софинансирования</w:t>
      </w:r>
      <w:r w:rsidR="00B81A0C" w:rsidRPr="00B81A0C">
        <w:t xml:space="preserve"> </w:t>
      </w:r>
      <w:r w:rsidRPr="00B81A0C">
        <w:t>от</w:t>
      </w:r>
      <w:r w:rsidR="00B81A0C" w:rsidRPr="00B81A0C">
        <w:t xml:space="preserve"> </w:t>
      </w:r>
      <w:r w:rsidRPr="00B81A0C">
        <w:t>государства.</w:t>
      </w:r>
    </w:p>
    <w:p w14:paraId="1EB0A207" w14:textId="77777777" w:rsidR="002F3BBC" w:rsidRPr="00B81A0C" w:rsidRDefault="002F3BBC" w:rsidP="002F3BBC">
      <w:r w:rsidRPr="00B81A0C">
        <w:t>Конечно,</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зависит</w:t>
      </w:r>
      <w:r w:rsidR="00B81A0C" w:rsidRPr="00B81A0C">
        <w:t xml:space="preserve"> </w:t>
      </w:r>
      <w:r w:rsidRPr="00B81A0C">
        <w:t>от</w:t>
      </w:r>
      <w:r w:rsidR="00B81A0C" w:rsidRPr="00B81A0C">
        <w:t xml:space="preserve"> </w:t>
      </w:r>
      <w:r w:rsidRPr="00B81A0C">
        <w:t>фондового</w:t>
      </w:r>
      <w:r w:rsidR="00B81A0C" w:rsidRPr="00B81A0C">
        <w:t xml:space="preserve"> </w:t>
      </w:r>
      <w:r w:rsidRPr="00B81A0C">
        <w:t>рынка,</w:t>
      </w:r>
      <w:r w:rsidR="00B81A0C" w:rsidRPr="00B81A0C">
        <w:t xml:space="preserve"> </w:t>
      </w:r>
      <w:r w:rsidRPr="00B81A0C">
        <w:t>изменений</w:t>
      </w:r>
      <w:r w:rsidR="00B81A0C" w:rsidRPr="00B81A0C">
        <w:t xml:space="preserve"> </w:t>
      </w:r>
      <w:r w:rsidRPr="00B81A0C">
        <w:t>в</w:t>
      </w:r>
      <w:r w:rsidR="00B81A0C" w:rsidRPr="00B81A0C">
        <w:t xml:space="preserve"> </w:t>
      </w:r>
      <w:r w:rsidRPr="00B81A0C">
        <w:t>экономике,</w:t>
      </w:r>
      <w:r w:rsidR="00B81A0C" w:rsidRPr="00B81A0C">
        <w:t xml:space="preserve"> </w:t>
      </w:r>
      <w:r w:rsidRPr="00B81A0C">
        <w:t>динамики</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Центробанка.</w:t>
      </w:r>
      <w:r w:rsidR="00B81A0C" w:rsidRPr="00B81A0C">
        <w:t xml:space="preserve"> </w:t>
      </w:r>
      <w:r w:rsidRPr="00B81A0C">
        <w:t>Более</w:t>
      </w:r>
      <w:r w:rsidR="00B81A0C" w:rsidRPr="00B81A0C">
        <w:t xml:space="preserve"> </w:t>
      </w:r>
      <w:r w:rsidRPr="00B81A0C">
        <w:t>точные</w:t>
      </w:r>
      <w:r w:rsidR="00B81A0C" w:rsidRPr="00B81A0C">
        <w:t xml:space="preserve"> </w:t>
      </w:r>
      <w:r w:rsidRPr="00B81A0C">
        <w:t>результаты</w:t>
      </w:r>
      <w:r w:rsidR="00B81A0C" w:rsidRPr="00B81A0C">
        <w:t xml:space="preserve"> </w:t>
      </w:r>
      <w:r w:rsidRPr="00B81A0C">
        <w:t>будут</w:t>
      </w:r>
      <w:r w:rsidR="00B81A0C" w:rsidRPr="00B81A0C">
        <w:t xml:space="preserve"> </w:t>
      </w:r>
      <w:r w:rsidRPr="00B81A0C">
        <w:t>представлены</w:t>
      </w:r>
      <w:r w:rsidR="00B81A0C" w:rsidRPr="00B81A0C">
        <w:t xml:space="preserve"> </w:t>
      </w:r>
      <w:r w:rsidRPr="00B81A0C">
        <w:t>в</w:t>
      </w:r>
      <w:r w:rsidR="00B81A0C" w:rsidRPr="00B81A0C">
        <w:t xml:space="preserve"> </w:t>
      </w:r>
      <w:r w:rsidRPr="00B81A0C">
        <w:t>первом</w:t>
      </w:r>
      <w:r w:rsidR="00B81A0C" w:rsidRPr="00B81A0C">
        <w:t xml:space="preserve"> </w:t>
      </w:r>
      <w:r w:rsidRPr="00B81A0C">
        <w:t>квартале</w:t>
      </w:r>
      <w:r w:rsidR="00B81A0C" w:rsidRPr="00B81A0C">
        <w:t xml:space="preserve"> </w:t>
      </w:r>
      <w:r w:rsidRPr="00B81A0C">
        <w:t>следующего</w:t>
      </w:r>
      <w:r w:rsidR="00B81A0C" w:rsidRPr="00B81A0C">
        <w:t xml:space="preserve"> </w:t>
      </w:r>
      <w:r w:rsidRPr="00B81A0C">
        <w:t>года.</w:t>
      </w:r>
    </w:p>
    <w:p w14:paraId="7944AA33" w14:textId="77777777" w:rsidR="002F3BBC" w:rsidRPr="00B81A0C" w:rsidRDefault="002F3BBC" w:rsidP="002F3BBC">
      <w:r w:rsidRPr="00B81A0C">
        <w:t>Артем</w:t>
      </w:r>
      <w:r w:rsidR="00B81A0C" w:rsidRPr="00B81A0C">
        <w:t xml:space="preserve"> </w:t>
      </w:r>
      <w:r w:rsidRPr="00B81A0C">
        <w:t>Зотов:</w:t>
      </w:r>
    </w:p>
    <w:p w14:paraId="5A42678D" w14:textId="77777777" w:rsidR="002F3BBC" w:rsidRPr="00B81A0C" w:rsidRDefault="002F3BBC" w:rsidP="002F3BBC">
      <w:r w:rsidRPr="00B81A0C">
        <w:t>-</w:t>
      </w:r>
      <w:r w:rsidR="00B81A0C" w:rsidRPr="00B81A0C">
        <w:t xml:space="preserve"> </w:t>
      </w:r>
      <w:r w:rsidRPr="00B81A0C">
        <w:t>Получается,</w:t>
      </w:r>
      <w:r w:rsidR="00B81A0C" w:rsidRPr="00B81A0C">
        <w:t xml:space="preserve"> </w:t>
      </w:r>
      <w:r w:rsidRPr="00B81A0C">
        <w:t>доход</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формируется</w:t>
      </w:r>
      <w:r w:rsidR="00B81A0C" w:rsidRPr="00B81A0C">
        <w:t xml:space="preserve"> </w:t>
      </w:r>
      <w:r w:rsidRPr="00B81A0C">
        <w:t>из</w:t>
      </w:r>
      <w:r w:rsidR="00B81A0C" w:rsidRPr="00B81A0C">
        <w:t xml:space="preserve"> </w:t>
      </w:r>
      <w:r w:rsidRPr="00B81A0C">
        <w:t>трех</w:t>
      </w:r>
      <w:r w:rsidR="00B81A0C" w:rsidRPr="00B81A0C">
        <w:t xml:space="preserve"> </w:t>
      </w:r>
      <w:r w:rsidRPr="00B81A0C">
        <w:t>составляющих:</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софинансирование</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и</w:t>
      </w:r>
      <w:r w:rsidR="00B81A0C" w:rsidRPr="00B81A0C">
        <w:t xml:space="preserve"> </w:t>
      </w:r>
      <w:r w:rsidRPr="00B81A0C">
        <w:lastRenderedPageBreak/>
        <w:t>возможность</w:t>
      </w:r>
      <w:r w:rsidR="00B81A0C" w:rsidRPr="00B81A0C">
        <w:t xml:space="preserve"> </w:t>
      </w:r>
      <w:r w:rsidRPr="00B81A0C">
        <w:t>получения</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Это</w:t>
      </w:r>
      <w:r w:rsidR="00B81A0C" w:rsidRPr="00B81A0C">
        <w:t xml:space="preserve"> </w:t>
      </w:r>
      <w:r w:rsidRPr="00B81A0C">
        <w:t>три</w:t>
      </w:r>
      <w:r w:rsidR="00B81A0C" w:rsidRPr="00B81A0C">
        <w:t xml:space="preserve"> </w:t>
      </w:r>
      <w:r w:rsidRPr="00B81A0C">
        <w:t>составляющих</w:t>
      </w:r>
      <w:r w:rsidR="00B81A0C" w:rsidRPr="00B81A0C">
        <w:t xml:space="preserve"> </w:t>
      </w:r>
      <w:r w:rsidRPr="00B81A0C">
        <w:t>успеха</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p>
    <w:p w14:paraId="408B8455" w14:textId="77777777" w:rsidR="002F3BBC" w:rsidRPr="00B81A0C" w:rsidRDefault="002F3BBC" w:rsidP="002F3BBC">
      <w:r w:rsidRPr="00B81A0C">
        <w:t>В</w:t>
      </w:r>
      <w:r w:rsidR="00B81A0C" w:rsidRPr="00B81A0C">
        <w:t xml:space="preserve"> </w:t>
      </w:r>
      <w:r w:rsidRPr="00B81A0C">
        <w:t>рамках</w:t>
      </w:r>
      <w:r w:rsidR="00B81A0C" w:rsidRPr="00B81A0C">
        <w:t xml:space="preserve"> </w:t>
      </w:r>
      <w:r w:rsidRPr="00B81A0C">
        <w:t>рыночного</w:t>
      </w:r>
      <w:r w:rsidR="00B81A0C" w:rsidRPr="00B81A0C">
        <w:t xml:space="preserve"> </w:t>
      </w:r>
      <w:r w:rsidRPr="00B81A0C">
        <w:t>предложения</w:t>
      </w:r>
      <w:r w:rsidR="00B81A0C" w:rsidRPr="00B81A0C">
        <w:t xml:space="preserve"> </w:t>
      </w:r>
      <w:r w:rsidRPr="00B81A0C">
        <w:t>мы</w:t>
      </w:r>
      <w:r w:rsidR="00B81A0C" w:rsidRPr="00B81A0C">
        <w:t xml:space="preserve"> </w:t>
      </w:r>
      <w:r w:rsidRPr="00B81A0C">
        <w:t>получаем</w:t>
      </w:r>
      <w:r w:rsidR="00B81A0C" w:rsidRPr="00B81A0C">
        <w:t xml:space="preserve"> </w:t>
      </w:r>
      <w:r w:rsidRPr="00B81A0C">
        <w:t>высокую</w:t>
      </w:r>
      <w:r w:rsidR="00B81A0C" w:rsidRPr="00B81A0C">
        <w:t xml:space="preserve"> </w:t>
      </w:r>
      <w:r w:rsidRPr="00B81A0C">
        <w:t>доходность.</w:t>
      </w:r>
      <w:r w:rsidR="00B81A0C" w:rsidRPr="00B81A0C">
        <w:t xml:space="preserve"> </w:t>
      </w:r>
      <w:r w:rsidRPr="00B81A0C">
        <w:t>Например,</w:t>
      </w:r>
      <w:r w:rsidR="00B81A0C" w:rsidRPr="00B81A0C">
        <w:t xml:space="preserve"> </w:t>
      </w:r>
      <w:r w:rsidRPr="00B81A0C">
        <w:t>для</w:t>
      </w:r>
      <w:r w:rsidR="00B81A0C" w:rsidRPr="00B81A0C">
        <w:t xml:space="preserve"> </w:t>
      </w:r>
      <w:r w:rsidRPr="00B81A0C">
        <w:t>людей,</w:t>
      </w:r>
      <w:r w:rsidR="00B81A0C" w:rsidRPr="00B81A0C">
        <w:t xml:space="preserve"> </w:t>
      </w:r>
      <w:r w:rsidRPr="00B81A0C">
        <w:t>получающих</w:t>
      </w:r>
      <w:r w:rsidR="00B81A0C" w:rsidRPr="00B81A0C">
        <w:t xml:space="preserve"> </w:t>
      </w:r>
      <w:r w:rsidRPr="00B81A0C">
        <w:t>меньше</w:t>
      </w:r>
      <w:r w:rsidR="00B81A0C" w:rsidRPr="00B81A0C">
        <w:t xml:space="preserve"> </w:t>
      </w:r>
      <w:r w:rsidRPr="00B81A0C">
        <w:t>80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месяц,</w:t>
      </w:r>
      <w:r w:rsidR="00B81A0C" w:rsidRPr="00B81A0C">
        <w:t xml:space="preserve"> </w:t>
      </w:r>
      <w:r w:rsidRPr="00B81A0C">
        <w:t>внесших</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36</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года,</w:t>
      </w:r>
      <w:r w:rsidR="00B81A0C" w:rsidRPr="00B81A0C">
        <w:t xml:space="preserve"> </w:t>
      </w:r>
      <w:r w:rsidRPr="00B81A0C">
        <w:t>доход</w:t>
      </w:r>
      <w:r w:rsidR="00B81A0C" w:rsidRPr="00B81A0C">
        <w:t xml:space="preserve"> </w:t>
      </w:r>
      <w:r w:rsidRPr="00B81A0C">
        <w:t>составит</w:t>
      </w:r>
      <w:r w:rsidR="00B81A0C" w:rsidRPr="00B81A0C">
        <w:t xml:space="preserve"> </w:t>
      </w:r>
      <w:r w:rsidRPr="00B81A0C">
        <w:t>100%</w:t>
      </w:r>
      <w:r w:rsidR="00B81A0C" w:rsidRPr="00B81A0C">
        <w:t xml:space="preserve"> </w:t>
      </w:r>
      <w:r w:rsidRPr="00B81A0C">
        <w:t>только</w:t>
      </w:r>
      <w:r w:rsidR="00B81A0C" w:rsidRPr="00B81A0C">
        <w:t xml:space="preserve"> </w:t>
      </w:r>
      <w:r w:rsidRPr="00B81A0C">
        <w:t>за</w:t>
      </w:r>
      <w:r w:rsidR="00B81A0C" w:rsidRPr="00B81A0C">
        <w:t xml:space="preserve"> </w:t>
      </w:r>
      <w:r w:rsidRPr="00B81A0C">
        <w:t>счет</w:t>
      </w:r>
      <w:r w:rsidR="00B81A0C" w:rsidRPr="00B81A0C">
        <w:t xml:space="preserve"> </w:t>
      </w:r>
      <w:r w:rsidRPr="00B81A0C">
        <w:t>софинансирования.</w:t>
      </w:r>
      <w:r w:rsidR="00B81A0C" w:rsidRPr="00B81A0C">
        <w:t xml:space="preserve"> </w:t>
      </w:r>
      <w:r w:rsidRPr="00B81A0C">
        <w:t>Добавим</w:t>
      </w:r>
      <w:r w:rsidR="00B81A0C" w:rsidRPr="00B81A0C">
        <w:t xml:space="preserve"> </w:t>
      </w:r>
      <w:r w:rsidRPr="00B81A0C">
        <w:t>к</w:t>
      </w:r>
      <w:r w:rsidR="00B81A0C" w:rsidRPr="00B81A0C">
        <w:t xml:space="preserve"> </w:t>
      </w:r>
      <w:r w:rsidRPr="00B81A0C">
        <w:t>этому</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w:t>
      </w:r>
      <w:r w:rsidR="00B81A0C" w:rsidRPr="00B81A0C">
        <w:t xml:space="preserve"> </w:t>
      </w:r>
      <w:r w:rsidRPr="00B81A0C">
        <w:t>и</w:t>
      </w:r>
      <w:r w:rsidR="00B81A0C" w:rsidRPr="00B81A0C">
        <w:t xml:space="preserve"> </w:t>
      </w:r>
      <w:r w:rsidRPr="00B81A0C">
        <w:t>получим</w:t>
      </w:r>
      <w:r w:rsidR="00B81A0C" w:rsidRPr="00B81A0C">
        <w:t xml:space="preserve"> </w:t>
      </w:r>
      <w:r w:rsidRPr="00B81A0C">
        <w:t>солидную</w:t>
      </w:r>
      <w:r w:rsidR="00B81A0C" w:rsidRPr="00B81A0C">
        <w:t xml:space="preserve"> </w:t>
      </w:r>
      <w:r w:rsidRPr="00B81A0C">
        <w:t>цифру.</w:t>
      </w:r>
    </w:p>
    <w:p w14:paraId="4360913D" w14:textId="77777777" w:rsidR="002F3BBC" w:rsidRPr="00B81A0C" w:rsidRDefault="002F3BBC" w:rsidP="002F3BBC">
      <w:r w:rsidRPr="00B81A0C">
        <w:t>Поэтому</w:t>
      </w:r>
      <w:r w:rsidR="00B81A0C" w:rsidRPr="00B81A0C">
        <w:t xml:space="preserve"> </w:t>
      </w:r>
      <w:r w:rsidRPr="00B81A0C">
        <w:t>мы</w:t>
      </w:r>
      <w:r w:rsidR="00B81A0C" w:rsidRPr="00B81A0C">
        <w:t xml:space="preserve"> </w:t>
      </w:r>
      <w:r w:rsidRPr="00B81A0C">
        <w:t>считаем,</w:t>
      </w:r>
      <w:r w:rsidR="00B81A0C" w:rsidRPr="00B81A0C">
        <w:t xml:space="preserve"> </w:t>
      </w:r>
      <w:r w:rsidRPr="00B81A0C">
        <w:t>что</w:t>
      </w:r>
      <w:r w:rsidR="00B81A0C" w:rsidRPr="00B81A0C">
        <w:t xml:space="preserve"> </w:t>
      </w:r>
      <w:r w:rsidRPr="00B81A0C">
        <w:t>ПДС</w:t>
      </w:r>
      <w:r w:rsidR="00B81A0C" w:rsidRPr="00B81A0C">
        <w:t xml:space="preserve"> </w:t>
      </w:r>
      <w:r w:rsidRPr="00B81A0C">
        <w:t>-</w:t>
      </w:r>
      <w:r w:rsidR="00B81A0C" w:rsidRPr="00B81A0C">
        <w:t xml:space="preserve"> </w:t>
      </w:r>
      <w:r w:rsidRPr="00B81A0C">
        <w:t>программа</w:t>
      </w:r>
      <w:r w:rsidR="00B81A0C" w:rsidRPr="00B81A0C">
        <w:t xml:space="preserve"> </w:t>
      </w:r>
      <w:r w:rsidRPr="00B81A0C">
        <w:t>поистине</w:t>
      </w:r>
      <w:r w:rsidR="00B81A0C" w:rsidRPr="00B81A0C">
        <w:t xml:space="preserve"> </w:t>
      </w:r>
      <w:r w:rsidRPr="00B81A0C">
        <w:t>народная.</w:t>
      </w:r>
      <w:r w:rsidR="00B81A0C" w:rsidRPr="00B81A0C">
        <w:t xml:space="preserve"> </w:t>
      </w:r>
      <w:r w:rsidRPr="00B81A0C">
        <w:t>Мы</w:t>
      </w:r>
      <w:r w:rsidR="00B81A0C" w:rsidRPr="00B81A0C">
        <w:t xml:space="preserve"> </w:t>
      </w:r>
      <w:r w:rsidRPr="00B81A0C">
        <w:t>видим,</w:t>
      </w:r>
      <w:r w:rsidR="00B81A0C" w:rsidRPr="00B81A0C">
        <w:t xml:space="preserve"> </w:t>
      </w:r>
      <w:r w:rsidRPr="00B81A0C">
        <w:t>как</w:t>
      </w:r>
      <w:r w:rsidR="00B81A0C" w:rsidRPr="00B81A0C">
        <w:t xml:space="preserve"> </w:t>
      </w:r>
      <w:r w:rsidRPr="00B81A0C">
        <w:t>растет</w:t>
      </w:r>
      <w:r w:rsidR="00B81A0C" w:rsidRPr="00B81A0C">
        <w:t xml:space="preserve"> </w:t>
      </w:r>
      <w:r w:rsidRPr="00B81A0C">
        <w:t>количество</w:t>
      </w:r>
      <w:r w:rsidR="00B81A0C" w:rsidRPr="00B81A0C">
        <w:t xml:space="preserve"> </w:t>
      </w:r>
      <w:r w:rsidRPr="00B81A0C">
        <w:t>клиентов,</w:t>
      </w:r>
      <w:r w:rsidR="00B81A0C" w:rsidRPr="00B81A0C">
        <w:t xml:space="preserve"> </w:t>
      </w:r>
      <w:r w:rsidRPr="00B81A0C">
        <w:t>которые</w:t>
      </w:r>
      <w:r w:rsidR="00B81A0C" w:rsidRPr="00B81A0C">
        <w:t xml:space="preserve"> </w:t>
      </w:r>
      <w:r w:rsidRPr="00B81A0C">
        <w:t>ее</w:t>
      </w:r>
      <w:r w:rsidR="00B81A0C" w:rsidRPr="00B81A0C">
        <w:t xml:space="preserve"> </w:t>
      </w:r>
      <w:r w:rsidRPr="00B81A0C">
        <w:t>оформляют.</w:t>
      </w:r>
      <w:r w:rsidR="00B81A0C" w:rsidRPr="00B81A0C">
        <w:t xml:space="preserve"> </w:t>
      </w:r>
      <w:r w:rsidRPr="00B81A0C">
        <w:t>Я</w:t>
      </w:r>
      <w:r w:rsidR="00B81A0C" w:rsidRPr="00B81A0C">
        <w:t xml:space="preserve"> </w:t>
      </w:r>
      <w:r w:rsidRPr="00B81A0C">
        <w:t>считаю,</w:t>
      </w:r>
      <w:r w:rsidR="00B81A0C" w:rsidRPr="00B81A0C">
        <w:t xml:space="preserve"> </w:t>
      </w:r>
      <w:r w:rsidRPr="00B81A0C">
        <w:t>что</w:t>
      </w:r>
      <w:r w:rsidR="00B81A0C" w:rsidRPr="00B81A0C">
        <w:t xml:space="preserve"> </w:t>
      </w:r>
      <w:r w:rsidRPr="00B81A0C">
        <w:t>сейчас</w:t>
      </w:r>
      <w:r w:rsidR="00B81A0C" w:rsidRPr="00B81A0C">
        <w:t xml:space="preserve"> </w:t>
      </w:r>
      <w:r w:rsidRPr="00B81A0C">
        <w:t>это</w:t>
      </w:r>
      <w:r w:rsidR="00B81A0C" w:rsidRPr="00B81A0C">
        <w:t xml:space="preserve"> </w:t>
      </w:r>
      <w:r w:rsidRPr="00B81A0C">
        <w:t>одна</w:t>
      </w:r>
      <w:r w:rsidR="00B81A0C" w:rsidRPr="00B81A0C">
        <w:t xml:space="preserve"> </w:t>
      </w:r>
      <w:r w:rsidRPr="00B81A0C">
        <w:t>из</w:t>
      </w:r>
      <w:r w:rsidR="00B81A0C" w:rsidRPr="00B81A0C">
        <w:t xml:space="preserve"> </w:t>
      </w:r>
      <w:r w:rsidRPr="00B81A0C">
        <w:t>лучших</w:t>
      </w:r>
      <w:r w:rsidR="00B81A0C" w:rsidRPr="00B81A0C">
        <w:t xml:space="preserve"> </w:t>
      </w:r>
      <w:r w:rsidRPr="00B81A0C">
        <w:t>инвестиционных</w:t>
      </w:r>
      <w:r w:rsidR="00B81A0C" w:rsidRPr="00B81A0C">
        <w:t xml:space="preserve"> </w:t>
      </w:r>
      <w:r w:rsidRPr="00B81A0C">
        <w:t>программ</w:t>
      </w:r>
      <w:r w:rsidR="00B81A0C" w:rsidRPr="00B81A0C">
        <w:t xml:space="preserve"> </w:t>
      </w:r>
      <w:r w:rsidRPr="00B81A0C">
        <w:t>на</w:t>
      </w:r>
      <w:r w:rsidR="00B81A0C" w:rsidRPr="00B81A0C">
        <w:t xml:space="preserve"> </w:t>
      </w:r>
      <w:r w:rsidRPr="00B81A0C">
        <w:t>рынке.</w:t>
      </w:r>
    </w:p>
    <w:p w14:paraId="6AB09B43" w14:textId="77777777" w:rsidR="002F3BBC" w:rsidRPr="00B81A0C" w:rsidRDefault="002F3BBC" w:rsidP="002F3BBC">
      <w:r w:rsidRPr="00B81A0C">
        <w:t>Дмитрий</w:t>
      </w:r>
      <w:r w:rsidR="00B81A0C" w:rsidRPr="00B81A0C">
        <w:t xml:space="preserve"> </w:t>
      </w:r>
      <w:r w:rsidRPr="00B81A0C">
        <w:t>Черноморский:</w:t>
      </w:r>
    </w:p>
    <w:p w14:paraId="14414BD5" w14:textId="77777777" w:rsidR="002F3BBC" w:rsidRPr="00B81A0C" w:rsidRDefault="002F3BBC" w:rsidP="002F3BBC">
      <w:r w:rsidRPr="00B81A0C">
        <w:t>-</w:t>
      </w:r>
      <w:r w:rsidR="00B81A0C" w:rsidRPr="00B81A0C">
        <w:t xml:space="preserve"> </w:t>
      </w:r>
      <w:r w:rsidRPr="00B81A0C">
        <w:t>Добавлю,</w:t>
      </w:r>
      <w:r w:rsidR="00B81A0C" w:rsidRPr="00B81A0C">
        <w:t xml:space="preserve"> </w:t>
      </w:r>
      <w:r w:rsidRPr="00B81A0C">
        <w:t>что</w:t>
      </w:r>
      <w:r w:rsidR="00B81A0C" w:rsidRPr="00B81A0C">
        <w:t xml:space="preserve"> </w:t>
      </w:r>
      <w:r w:rsidRPr="00B81A0C">
        <w:t>аналогов</w:t>
      </w:r>
      <w:r w:rsidR="00B81A0C" w:rsidRPr="00B81A0C">
        <w:t xml:space="preserve"> </w:t>
      </w:r>
      <w:r w:rsidRPr="00B81A0C">
        <w:t>с</w:t>
      </w:r>
      <w:r w:rsidR="00B81A0C" w:rsidRPr="00B81A0C">
        <w:t xml:space="preserve"> </w:t>
      </w:r>
      <w:r w:rsidRPr="00B81A0C">
        <w:t>точки</w:t>
      </w:r>
      <w:r w:rsidR="00B81A0C" w:rsidRPr="00B81A0C">
        <w:t xml:space="preserve"> </w:t>
      </w:r>
      <w:r w:rsidRPr="00B81A0C">
        <w:t>зрения</w:t>
      </w:r>
      <w:r w:rsidR="00B81A0C" w:rsidRPr="00B81A0C">
        <w:t xml:space="preserve"> </w:t>
      </w:r>
      <w:r w:rsidRPr="00B81A0C">
        <w:t>доходности</w:t>
      </w:r>
      <w:r w:rsidR="00B81A0C" w:rsidRPr="00B81A0C">
        <w:t xml:space="preserve"> </w:t>
      </w:r>
      <w:r w:rsidRPr="00B81A0C">
        <w:t>и</w:t>
      </w:r>
      <w:r w:rsidR="00B81A0C" w:rsidRPr="00B81A0C">
        <w:t xml:space="preserve"> </w:t>
      </w:r>
      <w:r w:rsidRPr="00B81A0C">
        <w:t>защищенности</w:t>
      </w:r>
      <w:r w:rsidR="00B81A0C" w:rsidRPr="00B81A0C">
        <w:t xml:space="preserve"> </w:t>
      </w:r>
      <w:r w:rsidRPr="00B81A0C">
        <w:t>средств</w:t>
      </w:r>
      <w:r w:rsidR="00B81A0C" w:rsidRPr="00B81A0C">
        <w:t xml:space="preserve"> </w:t>
      </w:r>
      <w:r w:rsidRPr="00B81A0C">
        <w:t>этой</w:t>
      </w:r>
      <w:r w:rsidR="00B81A0C" w:rsidRPr="00B81A0C">
        <w:t xml:space="preserve"> </w:t>
      </w:r>
      <w:r w:rsidRPr="00B81A0C">
        <w:t>программе</w:t>
      </w:r>
      <w:r w:rsidR="00B81A0C" w:rsidRPr="00B81A0C">
        <w:t xml:space="preserve"> </w:t>
      </w:r>
      <w:r w:rsidRPr="00B81A0C">
        <w:t>на</w:t>
      </w:r>
      <w:r w:rsidR="00B81A0C" w:rsidRPr="00B81A0C">
        <w:t xml:space="preserve"> </w:t>
      </w:r>
      <w:r w:rsidRPr="00B81A0C">
        <w:t>российском</w:t>
      </w:r>
      <w:r w:rsidR="00B81A0C" w:rsidRPr="00B81A0C">
        <w:t xml:space="preserve"> </w:t>
      </w:r>
      <w:r w:rsidRPr="00B81A0C">
        <w:t>рынке</w:t>
      </w:r>
      <w:r w:rsidR="00B81A0C" w:rsidRPr="00B81A0C">
        <w:t xml:space="preserve"> </w:t>
      </w:r>
      <w:r w:rsidRPr="00B81A0C">
        <w:t>в</w:t>
      </w:r>
      <w:r w:rsidR="00B81A0C" w:rsidRPr="00B81A0C">
        <w:t xml:space="preserve"> </w:t>
      </w:r>
      <w:r w:rsidRPr="00B81A0C">
        <w:t>принципе</w:t>
      </w:r>
      <w:r w:rsidR="00B81A0C" w:rsidRPr="00B81A0C">
        <w:t xml:space="preserve"> </w:t>
      </w:r>
      <w:r w:rsidRPr="00B81A0C">
        <w:t>нет.</w:t>
      </w:r>
      <w:r w:rsidR="00B81A0C" w:rsidRPr="00B81A0C">
        <w:t xml:space="preserve"> </w:t>
      </w:r>
      <w:r w:rsidRPr="00B81A0C">
        <w:t>Впрочем,</w:t>
      </w:r>
      <w:r w:rsidR="00B81A0C" w:rsidRPr="00B81A0C">
        <w:t xml:space="preserve"> </w:t>
      </w:r>
      <w:r w:rsidRPr="00B81A0C">
        <w:t>как</w:t>
      </w:r>
      <w:r w:rsidR="00B81A0C" w:rsidRPr="00B81A0C">
        <w:t xml:space="preserve"> </w:t>
      </w:r>
      <w:r w:rsidRPr="00B81A0C">
        <w:t>и</w:t>
      </w:r>
      <w:r w:rsidR="00B81A0C" w:rsidRPr="00B81A0C">
        <w:t xml:space="preserve"> </w:t>
      </w:r>
      <w:r w:rsidRPr="00B81A0C">
        <w:t>за</w:t>
      </w:r>
      <w:r w:rsidR="00B81A0C" w:rsidRPr="00B81A0C">
        <w:t xml:space="preserve"> </w:t>
      </w:r>
      <w:r w:rsidRPr="00B81A0C">
        <w:t>рубежом.</w:t>
      </w:r>
    </w:p>
    <w:p w14:paraId="2806F2D6" w14:textId="77777777" w:rsidR="002F3BBC" w:rsidRPr="00B81A0C" w:rsidRDefault="002F3BBC" w:rsidP="002F3BBC">
      <w:r w:rsidRPr="00B81A0C">
        <w:t>-</w:t>
      </w:r>
      <w:r w:rsidR="00B81A0C" w:rsidRPr="00B81A0C">
        <w:t xml:space="preserve"> </w:t>
      </w:r>
      <w:r w:rsidRPr="00B81A0C">
        <w:t>Кстати!</w:t>
      </w:r>
      <w:r w:rsidR="00B81A0C" w:rsidRPr="00B81A0C">
        <w:t xml:space="preserve"> </w:t>
      </w:r>
      <w:r w:rsidRPr="00B81A0C">
        <w:t>Расскажите,</w:t>
      </w:r>
      <w:r w:rsidR="00B81A0C" w:rsidRPr="00B81A0C">
        <w:t xml:space="preserve"> </w:t>
      </w:r>
      <w:r w:rsidRPr="00B81A0C">
        <w:t>пожалуйста,</w:t>
      </w:r>
      <w:r w:rsidR="00B81A0C" w:rsidRPr="00B81A0C">
        <w:t xml:space="preserve"> </w:t>
      </w:r>
      <w:r w:rsidRPr="00B81A0C">
        <w:t>подробнее</w:t>
      </w:r>
      <w:r w:rsidR="00B81A0C" w:rsidRPr="00B81A0C">
        <w:t xml:space="preserve"> </w:t>
      </w:r>
      <w:r w:rsidRPr="00B81A0C">
        <w:t>про</w:t>
      </w:r>
      <w:r w:rsidR="00B81A0C" w:rsidRPr="00B81A0C">
        <w:t xml:space="preserve"> </w:t>
      </w:r>
      <w:r w:rsidRPr="00B81A0C">
        <w:t>защищенность.</w:t>
      </w:r>
    </w:p>
    <w:p w14:paraId="2D9EC805" w14:textId="77777777" w:rsidR="002F3BBC" w:rsidRPr="00B81A0C" w:rsidRDefault="002F3BBC" w:rsidP="002F3BBC">
      <w:r w:rsidRPr="00B81A0C">
        <w:t>Артем</w:t>
      </w:r>
      <w:r w:rsidR="00B81A0C" w:rsidRPr="00B81A0C">
        <w:t xml:space="preserve"> </w:t>
      </w:r>
      <w:r w:rsidRPr="00B81A0C">
        <w:t>Зотов:</w:t>
      </w:r>
    </w:p>
    <w:p w14:paraId="3F6C3E36" w14:textId="77777777" w:rsidR="002F3BBC" w:rsidRPr="00B81A0C" w:rsidRDefault="002F3BBC" w:rsidP="002F3BBC">
      <w:r w:rsidRPr="00B81A0C">
        <w:t>-</w:t>
      </w:r>
      <w:r w:rsidR="00B81A0C" w:rsidRPr="00B81A0C">
        <w:t xml:space="preserve"> </w:t>
      </w:r>
      <w:r w:rsidRPr="00B81A0C">
        <w:t>Средства</w:t>
      </w:r>
      <w:r w:rsidR="00B81A0C" w:rsidRPr="00B81A0C">
        <w:t xml:space="preserve"> </w:t>
      </w:r>
      <w:r w:rsidRPr="00B81A0C">
        <w:t>по</w:t>
      </w:r>
      <w:r w:rsidR="00B81A0C" w:rsidRPr="00B81A0C">
        <w:t xml:space="preserve"> </w:t>
      </w:r>
      <w:r w:rsidRPr="00B81A0C">
        <w:t>данной</w:t>
      </w:r>
      <w:r w:rsidR="00B81A0C" w:rsidRPr="00B81A0C">
        <w:t xml:space="preserve"> </w:t>
      </w:r>
      <w:r w:rsidRPr="00B81A0C">
        <w:t>программе</w:t>
      </w:r>
      <w:r w:rsidR="00B81A0C" w:rsidRPr="00B81A0C">
        <w:t xml:space="preserve"> </w:t>
      </w:r>
      <w:r w:rsidRPr="00B81A0C">
        <w:t>в</w:t>
      </w:r>
      <w:r w:rsidR="00B81A0C" w:rsidRPr="00B81A0C">
        <w:t xml:space="preserve"> </w:t>
      </w:r>
      <w:r w:rsidRPr="00B81A0C">
        <w:t>размере</w:t>
      </w:r>
      <w:r w:rsidR="00B81A0C" w:rsidRPr="00B81A0C">
        <w:t xml:space="preserve"> </w:t>
      </w:r>
      <w:r w:rsidRPr="00B81A0C">
        <w:t>до</w:t>
      </w:r>
      <w:r w:rsidR="00B81A0C" w:rsidRPr="00B81A0C">
        <w:t xml:space="preserve"> </w:t>
      </w:r>
      <w:r w:rsidRPr="00B81A0C">
        <w:t>2,8</w:t>
      </w:r>
      <w:r w:rsidR="00B81A0C" w:rsidRPr="00B81A0C">
        <w:t xml:space="preserve"> </w:t>
      </w:r>
      <w:r w:rsidRPr="00B81A0C">
        <w:t>млн</w:t>
      </w:r>
      <w:r w:rsidR="00B81A0C" w:rsidRPr="00B81A0C">
        <w:t xml:space="preserve"> </w:t>
      </w:r>
      <w:r w:rsidRPr="00B81A0C">
        <w:t>рублей</w:t>
      </w:r>
      <w:r w:rsidR="00B81A0C" w:rsidRPr="00B81A0C">
        <w:t xml:space="preserve"> </w:t>
      </w:r>
      <w:r w:rsidRPr="00B81A0C">
        <w:t>(включая</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застрахованы</w:t>
      </w:r>
      <w:r w:rsidR="00B81A0C" w:rsidRPr="00B81A0C">
        <w:t xml:space="preserve"> </w:t>
      </w:r>
      <w:r w:rsidRPr="00B81A0C">
        <w:t>Агентством</w:t>
      </w:r>
      <w:r w:rsidR="00B81A0C" w:rsidRPr="00B81A0C">
        <w:t xml:space="preserve"> </w:t>
      </w:r>
      <w:r w:rsidRPr="00B81A0C">
        <w:t>по</w:t>
      </w:r>
      <w:r w:rsidR="00B81A0C" w:rsidRPr="00B81A0C">
        <w:t xml:space="preserve"> </w:t>
      </w:r>
      <w:r w:rsidRPr="00B81A0C">
        <w:t>страхованию</w:t>
      </w:r>
      <w:r w:rsidR="00B81A0C" w:rsidRPr="00B81A0C">
        <w:t xml:space="preserve"> </w:t>
      </w:r>
      <w:r w:rsidRPr="00B81A0C">
        <w:t>вкладов.</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застрахованная</w:t>
      </w:r>
      <w:r w:rsidR="00B81A0C" w:rsidRPr="00B81A0C">
        <w:t xml:space="preserve"> </w:t>
      </w:r>
      <w:r w:rsidRPr="00B81A0C">
        <w:t>сумма</w:t>
      </w:r>
      <w:r w:rsidR="00B81A0C" w:rsidRPr="00B81A0C">
        <w:t xml:space="preserve"> </w:t>
      </w:r>
      <w:r w:rsidRPr="00B81A0C">
        <w:t>в</w:t>
      </w:r>
      <w:r w:rsidR="00B81A0C" w:rsidRPr="00B81A0C">
        <w:t xml:space="preserve"> </w:t>
      </w:r>
      <w:r w:rsidRPr="00B81A0C">
        <w:t>два</w:t>
      </w:r>
      <w:r w:rsidR="00B81A0C" w:rsidRPr="00B81A0C">
        <w:t xml:space="preserve"> </w:t>
      </w:r>
      <w:r w:rsidRPr="00B81A0C">
        <w:t>раза</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по</w:t>
      </w:r>
      <w:r w:rsidR="00B81A0C" w:rsidRPr="00B81A0C">
        <w:t xml:space="preserve"> </w:t>
      </w:r>
      <w:r w:rsidRPr="00B81A0C">
        <w:t>банковским</w:t>
      </w:r>
      <w:r w:rsidR="00B81A0C" w:rsidRPr="00B81A0C">
        <w:t xml:space="preserve"> </w:t>
      </w:r>
      <w:r w:rsidRPr="00B81A0C">
        <w:t>вкладам.</w:t>
      </w:r>
    </w:p>
    <w:p w14:paraId="369B61A7" w14:textId="77777777" w:rsidR="002F3BBC" w:rsidRPr="00B81A0C" w:rsidRDefault="002F3BBC" w:rsidP="002F3BBC">
      <w:r w:rsidRPr="00B81A0C">
        <w:t>ДО</w:t>
      </w:r>
      <w:r w:rsidR="00B81A0C" w:rsidRPr="00B81A0C">
        <w:t xml:space="preserve"> </w:t>
      </w:r>
      <w:r w:rsidRPr="00B81A0C">
        <w:t>25%</w:t>
      </w:r>
      <w:r w:rsidR="00B81A0C" w:rsidRPr="00B81A0C">
        <w:t xml:space="preserve"> </w:t>
      </w:r>
      <w:r w:rsidRPr="00B81A0C">
        <w:t>ГОДОВЫХ</w:t>
      </w:r>
    </w:p>
    <w:p w14:paraId="01FE1AD0" w14:textId="77777777" w:rsidR="002F3BBC" w:rsidRPr="00B81A0C" w:rsidRDefault="002F3BBC" w:rsidP="002F3BBC">
      <w:r w:rsidRPr="00B81A0C">
        <w:t>-</w:t>
      </w:r>
      <w:r w:rsidR="00B81A0C" w:rsidRPr="00B81A0C">
        <w:t xml:space="preserve"> </w:t>
      </w:r>
      <w:r w:rsidRPr="00B81A0C">
        <w:t>Расскажите,</w:t>
      </w:r>
      <w:r w:rsidR="00B81A0C" w:rsidRPr="00B81A0C">
        <w:t xml:space="preserve"> </w:t>
      </w:r>
      <w:r w:rsidRPr="00B81A0C">
        <w:t>какие</w:t>
      </w:r>
      <w:r w:rsidR="00B81A0C" w:rsidRPr="00B81A0C">
        <w:t xml:space="preserve"> </w:t>
      </w:r>
      <w:r w:rsidRPr="00B81A0C">
        <w:t>еще</w:t>
      </w:r>
      <w:r w:rsidR="00B81A0C" w:rsidRPr="00B81A0C">
        <w:t xml:space="preserve"> </w:t>
      </w:r>
      <w:r w:rsidRPr="00B81A0C">
        <w:t>преимущества</w:t>
      </w:r>
      <w:r w:rsidR="00B81A0C" w:rsidRPr="00B81A0C">
        <w:t xml:space="preserve"> </w:t>
      </w:r>
      <w:r w:rsidRPr="00B81A0C">
        <w:t>дает</w:t>
      </w:r>
      <w:r w:rsidR="00B81A0C" w:rsidRPr="00B81A0C">
        <w:t xml:space="preserve"> </w:t>
      </w:r>
      <w:r w:rsidRPr="00B81A0C">
        <w:t>участие</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p>
    <w:p w14:paraId="0C575A8F" w14:textId="77777777" w:rsidR="002F3BBC" w:rsidRPr="00B81A0C" w:rsidRDefault="002F3BBC" w:rsidP="002F3BBC">
      <w:r w:rsidRPr="00B81A0C">
        <w:t>Артем</w:t>
      </w:r>
      <w:r w:rsidR="00B81A0C" w:rsidRPr="00B81A0C">
        <w:t xml:space="preserve"> </w:t>
      </w:r>
      <w:r w:rsidRPr="00B81A0C">
        <w:t>Зотов:</w:t>
      </w:r>
    </w:p>
    <w:p w14:paraId="0E39CDE3" w14:textId="77777777" w:rsidR="002F3BBC" w:rsidRPr="00B81A0C" w:rsidRDefault="002F3BBC" w:rsidP="002F3BBC">
      <w:r w:rsidRPr="00B81A0C">
        <w:t>-</w:t>
      </w:r>
      <w:r w:rsidR="00B81A0C" w:rsidRPr="00B81A0C">
        <w:t xml:space="preserve"> </w:t>
      </w:r>
      <w:r w:rsidRPr="00B81A0C">
        <w:t>В</w:t>
      </w:r>
      <w:r w:rsidR="00B81A0C" w:rsidRPr="00B81A0C">
        <w:t xml:space="preserve"> </w:t>
      </w:r>
      <w:r w:rsidRPr="00B81A0C">
        <w:t>Газпромбанке</w:t>
      </w:r>
      <w:r w:rsidR="00B81A0C" w:rsidRPr="00B81A0C">
        <w:t xml:space="preserve"> </w:t>
      </w:r>
      <w:r w:rsidRPr="00B81A0C">
        <w:t>сейчас</w:t>
      </w:r>
      <w:r w:rsidR="00B81A0C" w:rsidRPr="00B81A0C">
        <w:t xml:space="preserve"> </w:t>
      </w:r>
      <w:r w:rsidRPr="00B81A0C">
        <w:t>действует</w:t>
      </w:r>
      <w:r w:rsidR="00B81A0C" w:rsidRPr="00B81A0C">
        <w:t xml:space="preserve"> </w:t>
      </w:r>
      <w:r w:rsidRPr="00B81A0C">
        <w:t>отличное</w:t>
      </w:r>
      <w:r w:rsidR="00B81A0C" w:rsidRPr="00B81A0C">
        <w:t xml:space="preserve"> </w:t>
      </w:r>
      <w:r w:rsidRPr="00B81A0C">
        <w:t>спецпредложение.</w:t>
      </w:r>
      <w:r w:rsidR="00B81A0C" w:rsidRPr="00B81A0C">
        <w:t xml:space="preserve"> </w:t>
      </w:r>
      <w:r w:rsidRPr="00B81A0C">
        <w:t>Клиентам,</w:t>
      </w:r>
      <w:r w:rsidR="00B81A0C" w:rsidRPr="00B81A0C">
        <w:t xml:space="preserve"> </w:t>
      </w:r>
      <w:r w:rsidRPr="00B81A0C">
        <w:t>которые</w:t>
      </w:r>
      <w:r w:rsidR="00B81A0C" w:rsidRPr="00B81A0C">
        <w:t xml:space="preserve"> </w:t>
      </w:r>
      <w:r w:rsidRPr="00B81A0C">
        <w:t>вступают</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w:t>
      </w:r>
      <w:r w:rsidR="00B81A0C" w:rsidRPr="00B81A0C">
        <w:t xml:space="preserve"> </w:t>
      </w:r>
      <w:r w:rsidRPr="00B81A0C">
        <w:t>нашем</w:t>
      </w:r>
      <w:r w:rsidR="00B81A0C" w:rsidRPr="00B81A0C">
        <w:t xml:space="preserve"> </w:t>
      </w:r>
      <w:r w:rsidRPr="00B81A0C">
        <w:t>банке,</w:t>
      </w:r>
      <w:r w:rsidR="00B81A0C" w:rsidRPr="00B81A0C">
        <w:t xml:space="preserve"> </w:t>
      </w:r>
      <w:r w:rsidRPr="00B81A0C">
        <w:t>мы</w:t>
      </w:r>
      <w:r w:rsidR="00B81A0C" w:rsidRPr="00B81A0C">
        <w:t xml:space="preserve"> </w:t>
      </w:r>
      <w:r w:rsidRPr="00B81A0C">
        <w:t>предлагаем</w:t>
      </w:r>
      <w:r w:rsidR="00B81A0C" w:rsidRPr="00B81A0C">
        <w:t xml:space="preserve"> </w:t>
      </w:r>
      <w:r w:rsidRPr="00B81A0C">
        <w:t>повышенную</w:t>
      </w:r>
      <w:r w:rsidR="00B81A0C" w:rsidRPr="00B81A0C">
        <w:t xml:space="preserve"> </w:t>
      </w:r>
      <w:r w:rsidRPr="00B81A0C">
        <w:t>ставку</w:t>
      </w:r>
      <w:r w:rsidR="00B81A0C" w:rsidRPr="00B81A0C">
        <w:t xml:space="preserve"> </w:t>
      </w:r>
      <w:r w:rsidRPr="00B81A0C">
        <w:t>по</w:t>
      </w:r>
      <w:r w:rsidR="00B81A0C" w:rsidRPr="00B81A0C">
        <w:t xml:space="preserve"> </w:t>
      </w:r>
      <w:r w:rsidRPr="00B81A0C">
        <w:t>вкладу</w:t>
      </w:r>
      <w:r w:rsidR="00B81A0C" w:rsidRPr="00B81A0C">
        <w:t xml:space="preserve"> </w:t>
      </w:r>
      <w:r w:rsidRPr="00B81A0C">
        <w:t>-</w:t>
      </w:r>
      <w:r w:rsidR="00B81A0C" w:rsidRPr="00B81A0C">
        <w:t xml:space="preserve"> </w:t>
      </w:r>
      <w:r w:rsidRPr="00B81A0C">
        <w:t>до</w:t>
      </w:r>
      <w:r w:rsidR="00B81A0C" w:rsidRPr="00B81A0C">
        <w:t xml:space="preserve"> </w:t>
      </w:r>
      <w:r w:rsidRPr="00B81A0C">
        <w:t>25%</w:t>
      </w:r>
      <w:r w:rsidR="00B81A0C" w:rsidRPr="00B81A0C">
        <w:t xml:space="preserve"> </w:t>
      </w:r>
      <w:r w:rsidRPr="00B81A0C">
        <w:t>годовых.</w:t>
      </w:r>
      <w:r w:rsidR="00B81A0C" w:rsidRPr="00B81A0C">
        <w:t xml:space="preserve"> </w:t>
      </w:r>
      <w:r w:rsidRPr="00B81A0C">
        <w:t>Это</w:t>
      </w:r>
      <w:r w:rsidR="00B81A0C" w:rsidRPr="00B81A0C">
        <w:t xml:space="preserve"> </w:t>
      </w:r>
      <w:r w:rsidRPr="00B81A0C">
        <w:t>очень</w:t>
      </w:r>
      <w:r w:rsidR="00B81A0C" w:rsidRPr="00B81A0C">
        <w:t xml:space="preserve"> </w:t>
      </w:r>
      <w:r w:rsidRPr="00B81A0C">
        <w:t>привлекательная</w:t>
      </w:r>
      <w:r w:rsidR="00B81A0C" w:rsidRPr="00B81A0C">
        <w:t xml:space="preserve"> </w:t>
      </w:r>
      <w:r w:rsidRPr="00B81A0C">
        <w:t>ставка</w:t>
      </w:r>
      <w:r w:rsidR="00B81A0C" w:rsidRPr="00B81A0C">
        <w:t xml:space="preserve"> </w:t>
      </w:r>
      <w:r w:rsidRPr="00B81A0C">
        <w:t>-</w:t>
      </w:r>
      <w:r w:rsidR="00B81A0C" w:rsidRPr="00B81A0C">
        <w:t xml:space="preserve"> </w:t>
      </w:r>
      <w:r w:rsidRPr="00B81A0C">
        <w:t>выше,</w:t>
      </w:r>
      <w:r w:rsidR="00B81A0C" w:rsidRPr="00B81A0C">
        <w:t xml:space="preserve"> </w:t>
      </w:r>
      <w:r w:rsidRPr="00B81A0C">
        <w:t>чем</w:t>
      </w:r>
      <w:r w:rsidR="00B81A0C" w:rsidRPr="00B81A0C">
        <w:t xml:space="preserve"> </w:t>
      </w:r>
      <w:r w:rsidRPr="00B81A0C">
        <w:t>в</w:t>
      </w:r>
      <w:r w:rsidR="00B81A0C" w:rsidRPr="00B81A0C">
        <w:t xml:space="preserve"> </w:t>
      </w:r>
      <w:r w:rsidRPr="00B81A0C">
        <w:t>среднем</w:t>
      </w:r>
      <w:r w:rsidR="00B81A0C" w:rsidRPr="00B81A0C">
        <w:t xml:space="preserve"> </w:t>
      </w:r>
      <w:r w:rsidRPr="00B81A0C">
        <w:t>по</w:t>
      </w:r>
      <w:r w:rsidR="00B81A0C" w:rsidRPr="00B81A0C">
        <w:t xml:space="preserve"> </w:t>
      </w:r>
      <w:r w:rsidRPr="00B81A0C">
        <w:t>рынку.</w:t>
      </w:r>
    </w:p>
    <w:p w14:paraId="5A9C2ED5" w14:textId="77777777" w:rsidR="002F3BBC" w:rsidRPr="00B81A0C" w:rsidRDefault="002F3BBC" w:rsidP="002F3BBC">
      <w:r w:rsidRPr="00B81A0C">
        <w:t>Одно</w:t>
      </w:r>
      <w:r w:rsidR="00B81A0C" w:rsidRPr="00B81A0C">
        <w:t xml:space="preserve"> </w:t>
      </w:r>
      <w:r w:rsidRPr="00B81A0C">
        <w:t>из</w:t>
      </w:r>
      <w:r w:rsidR="00B81A0C" w:rsidRPr="00B81A0C">
        <w:t xml:space="preserve"> </w:t>
      </w:r>
      <w:r w:rsidRPr="00B81A0C">
        <w:t>условий</w:t>
      </w:r>
      <w:r w:rsidR="00B81A0C" w:rsidRPr="00B81A0C">
        <w:t xml:space="preserve"> </w:t>
      </w:r>
      <w:r w:rsidRPr="00B81A0C">
        <w:t>открытия</w:t>
      </w:r>
      <w:r w:rsidR="00B81A0C" w:rsidRPr="00B81A0C">
        <w:t xml:space="preserve"> </w:t>
      </w:r>
      <w:r w:rsidRPr="00B81A0C">
        <w:t>вклада</w:t>
      </w:r>
      <w:r w:rsidR="00B81A0C" w:rsidRPr="00B81A0C">
        <w:t xml:space="preserve"> </w:t>
      </w:r>
      <w:r w:rsidRPr="00B81A0C">
        <w:t>-</w:t>
      </w:r>
      <w:r w:rsidR="00B81A0C" w:rsidRPr="00B81A0C">
        <w:t xml:space="preserve"> </w:t>
      </w:r>
      <w:r w:rsidRPr="00B81A0C">
        <w:t>максимальная</w:t>
      </w:r>
      <w:r w:rsidR="00B81A0C" w:rsidRPr="00B81A0C">
        <w:t xml:space="preserve"> </w:t>
      </w:r>
      <w:r w:rsidRPr="00B81A0C">
        <w:t>сумма</w:t>
      </w:r>
      <w:r w:rsidR="00B81A0C" w:rsidRPr="00B81A0C">
        <w:t xml:space="preserve"> </w:t>
      </w:r>
      <w:r w:rsidRPr="00B81A0C">
        <w:t>на</w:t>
      </w:r>
      <w:r w:rsidR="00B81A0C" w:rsidRPr="00B81A0C">
        <w:t xml:space="preserve"> </w:t>
      </w:r>
      <w:r w:rsidRPr="00B81A0C">
        <w:t>депозите</w:t>
      </w:r>
      <w:r w:rsidR="00B81A0C" w:rsidRPr="00B81A0C">
        <w:t xml:space="preserve"> </w:t>
      </w:r>
      <w:r w:rsidRPr="00B81A0C">
        <w:t>не</w:t>
      </w:r>
      <w:r w:rsidR="00B81A0C" w:rsidRPr="00B81A0C">
        <w:t xml:space="preserve"> </w:t>
      </w:r>
      <w:r w:rsidRPr="00B81A0C">
        <w:t>должна</w:t>
      </w:r>
      <w:r w:rsidR="00B81A0C" w:rsidRPr="00B81A0C">
        <w:t xml:space="preserve"> </w:t>
      </w:r>
      <w:r w:rsidRPr="00B81A0C">
        <w:t>превышать</w:t>
      </w:r>
      <w:r w:rsidR="00B81A0C" w:rsidRPr="00B81A0C">
        <w:t xml:space="preserve"> </w:t>
      </w:r>
      <w:r w:rsidRPr="00B81A0C">
        <w:t>первоначальный</w:t>
      </w:r>
      <w:r w:rsidR="00B81A0C" w:rsidRPr="00B81A0C">
        <w:t xml:space="preserve"> </w:t>
      </w:r>
      <w:r w:rsidRPr="00B81A0C">
        <w:t>взнос</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p>
    <w:p w14:paraId="34BD86DF" w14:textId="77777777" w:rsidR="002F3BBC" w:rsidRPr="00B81A0C" w:rsidRDefault="002F3BBC" w:rsidP="002F3BBC">
      <w:r w:rsidRPr="00B81A0C">
        <w:t>Например,</w:t>
      </w:r>
      <w:r w:rsidR="00B81A0C" w:rsidRPr="00B81A0C">
        <w:t xml:space="preserve"> </w:t>
      </w:r>
      <w:r w:rsidRPr="00B81A0C">
        <w:t>вы</w:t>
      </w:r>
      <w:r w:rsidR="00B81A0C" w:rsidRPr="00B81A0C">
        <w:t xml:space="preserve"> </w:t>
      </w:r>
      <w:r w:rsidRPr="00B81A0C">
        <w:t>вносите</w:t>
      </w:r>
      <w:r w:rsidR="00B81A0C" w:rsidRPr="00B81A0C">
        <w:t xml:space="preserve"> </w:t>
      </w:r>
      <w:r w:rsidRPr="00B81A0C">
        <w:t>120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этом</w:t>
      </w:r>
      <w:r w:rsidR="00B81A0C" w:rsidRPr="00B81A0C">
        <w:t xml:space="preserve"> </w:t>
      </w:r>
      <w:r w:rsidRPr="00B81A0C">
        <w:t>случае</w:t>
      </w:r>
      <w:r w:rsidR="00B81A0C" w:rsidRPr="00B81A0C">
        <w:t xml:space="preserve"> </w:t>
      </w:r>
      <w:r w:rsidRPr="00B81A0C">
        <w:t>60</w:t>
      </w:r>
      <w:r w:rsidR="00B81A0C" w:rsidRPr="00B81A0C">
        <w:t xml:space="preserve"> </w:t>
      </w:r>
      <w:r w:rsidRPr="00B81A0C">
        <w:t>тысяч</w:t>
      </w:r>
      <w:r w:rsidR="00B81A0C" w:rsidRPr="00B81A0C">
        <w:t xml:space="preserve"> </w:t>
      </w:r>
      <w:r w:rsidRPr="00B81A0C">
        <w:t>вы</w:t>
      </w:r>
      <w:r w:rsidR="00B81A0C" w:rsidRPr="00B81A0C">
        <w:t xml:space="preserve"> </w:t>
      </w:r>
      <w:r w:rsidRPr="00B81A0C">
        <w:t>можете</w:t>
      </w:r>
      <w:r w:rsidR="00B81A0C" w:rsidRPr="00B81A0C">
        <w:t xml:space="preserve"> </w:t>
      </w:r>
      <w:r w:rsidRPr="00B81A0C">
        <w:t>положить</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еще</w:t>
      </w:r>
      <w:r w:rsidR="00B81A0C" w:rsidRPr="00B81A0C">
        <w:t xml:space="preserve"> </w:t>
      </w:r>
      <w:r w:rsidRPr="00B81A0C">
        <w:t>60</w:t>
      </w:r>
      <w:r w:rsidR="00B81A0C" w:rsidRPr="00B81A0C">
        <w:t xml:space="preserve"> </w:t>
      </w:r>
      <w:r w:rsidRPr="00B81A0C">
        <w:t>тысяч</w:t>
      </w:r>
      <w:r w:rsidR="00B81A0C" w:rsidRPr="00B81A0C">
        <w:t xml:space="preserve"> </w:t>
      </w:r>
      <w:r w:rsidRPr="00B81A0C">
        <w:t>-</w:t>
      </w:r>
      <w:r w:rsidR="00B81A0C" w:rsidRPr="00B81A0C">
        <w:t xml:space="preserve"> </w:t>
      </w:r>
      <w:r w:rsidRPr="00B81A0C">
        <w:t>на</w:t>
      </w:r>
      <w:r w:rsidR="00B81A0C" w:rsidRPr="00B81A0C">
        <w:t xml:space="preserve"> </w:t>
      </w:r>
      <w:r w:rsidRPr="00B81A0C">
        <w:t>вклад</w:t>
      </w:r>
      <w:r w:rsidR="00B81A0C" w:rsidRPr="00B81A0C">
        <w:t xml:space="preserve"> </w:t>
      </w:r>
      <w:r w:rsidRPr="00B81A0C">
        <w:t>со</w:t>
      </w:r>
      <w:r w:rsidR="00B81A0C" w:rsidRPr="00B81A0C">
        <w:t xml:space="preserve"> </w:t>
      </w:r>
      <w:r w:rsidRPr="00B81A0C">
        <w:t>ставкой</w:t>
      </w:r>
      <w:r w:rsidR="00B81A0C" w:rsidRPr="00B81A0C">
        <w:t xml:space="preserve"> </w:t>
      </w:r>
      <w:r w:rsidRPr="00B81A0C">
        <w:t>до</w:t>
      </w:r>
      <w:r w:rsidR="00B81A0C" w:rsidRPr="00B81A0C">
        <w:t xml:space="preserve"> </w:t>
      </w:r>
      <w:r w:rsidRPr="00B81A0C">
        <w:t>25%</w:t>
      </w:r>
      <w:r w:rsidR="00B81A0C" w:rsidRPr="00B81A0C">
        <w:t xml:space="preserve"> </w:t>
      </w:r>
      <w:r w:rsidRPr="00B81A0C">
        <w:t>годовых.</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конечно,</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можно</w:t>
      </w:r>
      <w:r w:rsidR="00B81A0C" w:rsidRPr="00B81A0C">
        <w:t xml:space="preserve"> </w:t>
      </w:r>
      <w:r w:rsidRPr="00B81A0C">
        <w:t>вложить</w:t>
      </w:r>
      <w:r w:rsidR="00B81A0C" w:rsidRPr="00B81A0C">
        <w:t xml:space="preserve"> </w:t>
      </w:r>
      <w:r w:rsidRPr="00B81A0C">
        <w:t>больше</w:t>
      </w:r>
      <w:r w:rsidR="00B81A0C" w:rsidRPr="00B81A0C">
        <w:t xml:space="preserve"> </w:t>
      </w:r>
      <w:r w:rsidRPr="00B81A0C">
        <w:t>денег,</w:t>
      </w:r>
      <w:r w:rsidR="00B81A0C" w:rsidRPr="00B81A0C">
        <w:t xml:space="preserve"> </w:t>
      </w:r>
      <w:r w:rsidRPr="00B81A0C">
        <w:t>чем</w:t>
      </w:r>
      <w:r w:rsidR="00B81A0C" w:rsidRPr="00B81A0C">
        <w:t xml:space="preserve"> </w:t>
      </w:r>
      <w:r w:rsidRPr="00B81A0C">
        <w:t>на</w:t>
      </w:r>
      <w:r w:rsidR="00B81A0C" w:rsidRPr="00B81A0C">
        <w:t xml:space="preserve"> </w:t>
      </w:r>
      <w:r w:rsidRPr="00B81A0C">
        <w:t>вклад.</w:t>
      </w:r>
    </w:p>
    <w:p w14:paraId="65EBE0F1" w14:textId="77777777" w:rsidR="002F3BBC" w:rsidRPr="00B81A0C" w:rsidRDefault="002F3BBC" w:rsidP="002F3BBC">
      <w:r w:rsidRPr="00B81A0C">
        <w:t>-</w:t>
      </w:r>
      <w:r w:rsidR="00B81A0C" w:rsidRPr="00B81A0C">
        <w:t xml:space="preserve"> </w:t>
      </w:r>
      <w:r w:rsidRPr="00B81A0C">
        <w:t>25%</w:t>
      </w:r>
      <w:r w:rsidR="00B81A0C" w:rsidRPr="00B81A0C">
        <w:t xml:space="preserve"> </w:t>
      </w:r>
      <w:r w:rsidRPr="00B81A0C">
        <w:t>-</w:t>
      </w:r>
      <w:r w:rsidR="00B81A0C" w:rsidRPr="00B81A0C">
        <w:t xml:space="preserve"> </w:t>
      </w:r>
      <w:r w:rsidRPr="00B81A0C">
        <w:t>это</w:t>
      </w:r>
      <w:r w:rsidR="00B81A0C" w:rsidRPr="00B81A0C">
        <w:t xml:space="preserve"> </w:t>
      </w:r>
      <w:r w:rsidRPr="00B81A0C">
        <w:t>сильно!</w:t>
      </w:r>
      <w:r w:rsidR="00B81A0C" w:rsidRPr="00B81A0C">
        <w:t xml:space="preserve"> </w:t>
      </w:r>
      <w:r w:rsidRPr="00B81A0C">
        <w:t>А</w:t>
      </w:r>
      <w:r w:rsidR="00B81A0C" w:rsidRPr="00B81A0C">
        <w:t xml:space="preserve"> </w:t>
      </w:r>
      <w:r w:rsidRPr="00B81A0C">
        <w:t>где</w:t>
      </w:r>
      <w:r w:rsidR="00B81A0C" w:rsidRPr="00B81A0C">
        <w:t xml:space="preserve"> </w:t>
      </w:r>
      <w:r w:rsidRPr="00B81A0C">
        <w:t>и</w:t>
      </w:r>
      <w:r w:rsidR="00B81A0C" w:rsidRPr="00B81A0C">
        <w:t xml:space="preserve"> </w:t>
      </w:r>
      <w:r w:rsidRPr="00B81A0C">
        <w:t>как</w:t>
      </w:r>
      <w:r w:rsidR="00B81A0C" w:rsidRPr="00B81A0C">
        <w:t xml:space="preserve"> </w:t>
      </w:r>
      <w:r w:rsidRPr="00B81A0C">
        <w:t>открыть</w:t>
      </w:r>
      <w:r w:rsidR="00B81A0C" w:rsidRPr="00B81A0C">
        <w:t xml:space="preserve"> </w:t>
      </w:r>
      <w:r w:rsidRPr="00B81A0C">
        <w:t>такой</w:t>
      </w:r>
      <w:r w:rsidR="00B81A0C" w:rsidRPr="00B81A0C">
        <w:t xml:space="preserve"> </w:t>
      </w:r>
      <w:r w:rsidRPr="00B81A0C">
        <w:t>вклад?</w:t>
      </w:r>
    </w:p>
    <w:p w14:paraId="252165C7" w14:textId="77777777" w:rsidR="002F3BBC" w:rsidRPr="00B81A0C" w:rsidRDefault="002F3BBC" w:rsidP="002F3BBC">
      <w:r w:rsidRPr="00B81A0C">
        <w:t>Артем</w:t>
      </w:r>
      <w:r w:rsidR="00B81A0C" w:rsidRPr="00B81A0C">
        <w:t xml:space="preserve"> </w:t>
      </w:r>
      <w:r w:rsidRPr="00B81A0C">
        <w:t>Зотов:</w:t>
      </w:r>
    </w:p>
    <w:p w14:paraId="0D4A502C" w14:textId="77777777" w:rsidR="002F3BBC" w:rsidRPr="00B81A0C" w:rsidRDefault="002F3BBC" w:rsidP="002F3BBC">
      <w:r w:rsidRPr="00B81A0C">
        <w:t>-</w:t>
      </w:r>
      <w:r w:rsidR="00B81A0C" w:rsidRPr="00B81A0C">
        <w:t xml:space="preserve"> </w:t>
      </w:r>
      <w:r w:rsidRPr="00B81A0C">
        <w:t>Открыть</w:t>
      </w:r>
      <w:r w:rsidR="00B81A0C" w:rsidRPr="00B81A0C">
        <w:t xml:space="preserve"> </w:t>
      </w:r>
      <w:r w:rsidRPr="00B81A0C">
        <w:t>и</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вклад</w:t>
      </w:r>
      <w:r w:rsidR="00B81A0C" w:rsidRPr="00B81A0C">
        <w:t xml:space="preserve"> «</w:t>
      </w:r>
      <w:r w:rsidRPr="00B81A0C">
        <w:t>Перспективные</w:t>
      </w:r>
      <w:r w:rsidR="00B81A0C" w:rsidRPr="00B81A0C">
        <w:t xml:space="preserve"> </w:t>
      </w:r>
      <w:r w:rsidRPr="00B81A0C">
        <w:t>сбережения</w:t>
      </w:r>
      <w:r w:rsidR="00B81A0C" w:rsidRPr="00B81A0C">
        <w:t xml:space="preserve">» </w:t>
      </w:r>
      <w:r w:rsidRPr="00B81A0C">
        <w:t>можно</w:t>
      </w:r>
      <w:r w:rsidR="00B81A0C" w:rsidRPr="00B81A0C">
        <w:t xml:space="preserve"> </w:t>
      </w:r>
      <w:r w:rsidRPr="00B81A0C">
        <w:t>в</w:t>
      </w:r>
      <w:r w:rsidR="00B81A0C" w:rsidRPr="00B81A0C">
        <w:t xml:space="preserve"> </w:t>
      </w:r>
      <w:r w:rsidRPr="00B81A0C">
        <w:t>любом</w:t>
      </w:r>
      <w:r w:rsidR="00B81A0C" w:rsidRPr="00B81A0C">
        <w:t xml:space="preserve"> </w:t>
      </w:r>
      <w:r w:rsidRPr="00B81A0C">
        <w:t>офисе</w:t>
      </w:r>
      <w:r w:rsidR="00B81A0C" w:rsidRPr="00B81A0C">
        <w:t xml:space="preserve"> </w:t>
      </w:r>
      <w:r w:rsidRPr="00B81A0C">
        <w:t>Газпромбанка,</w:t>
      </w:r>
      <w:r w:rsidR="00B81A0C" w:rsidRPr="00B81A0C">
        <w:t xml:space="preserve"> </w:t>
      </w:r>
      <w:r w:rsidRPr="00B81A0C">
        <w:t>как</w:t>
      </w:r>
      <w:r w:rsidR="00B81A0C" w:rsidRPr="00B81A0C">
        <w:t xml:space="preserve"> </w:t>
      </w:r>
      <w:r w:rsidRPr="00B81A0C">
        <w:t>мы</w:t>
      </w:r>
      <w:r w:rsidR="00B81A0C" w:rsidRPr="00B81A0C">
        <w:t xml:space="preserve"> </w:t>
      </w:r>
      <w:r w:rsidRPr="00B81A0C">
        <w:t>ранее</w:t>
      </w:r>
      <w:r w:rsidR="00B81A0C" w:rsidRPr="00B81A0C">
        <w:t xml:space="preserve"> </w:t>
      </w:r>
      <w:r w:rsidRPr="00B81A0C">
        <w:t>говорили.</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клиенту</w:t>
      </w:r>
      <w:r w:rsidR="00B81A0C" w:rsidRPr="00B81A0C">
        <w:t xml:space="preserve"> </w:t>
      </w:r>
      <w:r w:rsidRPr="00B81A0C">
        <w:t>понадобится</w:t>
      </w:r>
      <w:r w:rsidR="00B81A0C" w:rsidRPr="00B81A0C">
        <w:t xml:space="preserve"> </w:t>
      </w:r>
      <w:r w:rsidRPr="00B81A0C">
        <w:t>паспорт,</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номер</w:t>
      </w:r>
      <w:r w:rsidR="00B81A0C" w:rsidRPr="00B81A0C">
        <w:t xml:space="preserve"> </w:t>
      </w:r>
      <w:r w:rsidRPr="00B81A0C">
        <w:t>его</w:t>
      </w:r>
      <w:r w:rsidR="00B81A0C" w:rsidRPr="00B81A0C">
        <w:t xml:space="preserve"> </w:t>
      </w:r>
      <w:r w:rsidRPr="00B81A0C">
        <w:t>СНИЛС</w:t>
      </w:r>
      <w:r w:rsidR="00B81A0C" w:rsidRPr="00B81A0C">
        <w:t xml:space="preserve"> </w:t>
      </w:r>
      <w:r w:rsidRPr="00B81A0C">
        <w:t>и</w:t>
      </w:r>
      <w:r w:rsidR="00B81A0C" w:rsidRPr="00B81A0C">
        <w:t xml:space="preserve"> </w:t>
      </w:r>
      <w:r w:rsidRPr="00B81A0C">
        <w:t>ИНН.</w:t>
      </w:r>
      <w:r w:rsidR="00B81A0C" w:rsidRPr="00B81A0C">
        <w:t xml:space="preserve"> </w:t>
      </w:r>
      <w:r w:rsidRPr="00B81A0C">
        <w:t>Наши</w:t>
      </w:r>
      <w:r w:rsidR="00B81A0C" w:rsidRPr="00B81A0C">
        <w:t xml:space="preserve"> </w:t>
      </w:r>
      <w:r w:rsidRPr="00B81A0C">
        <w:t>менеджеры</w:t>
      </w:r>
      <w:r w:rsidR="00B81A0C" w:rsidRPr="00B81A0C">
        <w:t xml:space="preserve"> </w:t>
      </w:r>
      <w:r w:rsidRPr="00B81A0C">
        <w:t>помогут</w:t>
      </w:r>
      <w:r w:rsidR="00B81A0C" w:rsidRPr="00B81A0C">
        <w:t xml:space="preserve"> </w:t>
      </w:r>
      <w:r w:rsidRPr="00B81A0C">
        <w:t>вступить</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пополнить</w:t>
      </w:r>
      <w:r w:rsidR="00B81A0C" w:rsidRPr="00B81A0C">
        <w:t xml:space="preserve"> </w:t>
      </w:r>
      <w:r w:rsidRPr="00B81A0C">
        <w:t>счет,</w:t>
      </w:r>
      <w:r w:rsidR="00B81A0C" w:rsidRPr="00B81A0C">
        <w:t xml:space="preserve"> </w:t>
      </w:r>
      <w:r w:rsidRPr="00B81A0C">
        <w:t>открыть</w:t>
      </w:r>
      <w:r w:rsidR="00B81A0C" w:rsidRPr="00B81A0C">
        <w:t xml:space="preserve"> </w:t>
      </w:r>
      <w:r w:rsidRPr="00B81A0C">
        <w:t>вклад.</w:t>
      </w:r>
    </w:p>
    <w:p w14:paraId="76F26965" w14:textId="77777777" w:rsidR="002F3BBC" w:rsidRPr="00B81A0C" w:rsidRDefault="002F3BBC" w:rsidP="002F3BBC">
      <w:r w:rsidRPr="00B81A0C">
        <w:lastRenderedPageBreak/>
        <w:t>Кстати,</w:t>
      </w:r>
      <w:r w:rsidR="00B81A0C" w:rsidRPr="00B81A0C">
        <w:t xml:space="preserve"> </w:t>
      </w:r>
      <w:r w:rsidRPr="00B81A0C">
        <w:t>впоследствии</w:t>
      </w:r>
      <w:r w:rsidR="00B81A0C" w:rsidRPr="00B81A0C">
        <w:t xml:space="preserve"> </w:t>
      </w:r>
      <w:r w:rsidRPr="00B81A0C">
        <w:t>мы</w:t>
      </w:r>
      <w:r w:rsidR="00B81A0C" w:rsidRPr="00B81A0C">
        <w:t xml:space="preserve"> </w:t>
      </w:r>
      <w:r w:rsidRPr="00B81A0C">
        <w:t>будем</w:t>
      </w:r>
      <w:r w:rsidR="00B81A0C" w:rsidRPr="00B81A0C">
        <w:t xml:space="preserve"> </w:t>
      </w:r>
      <w:r w:rsidRPr="00B81A0C">
        <w:t>ежегодно</w:t>
      </w:r>
      <w:r w:rsidR="00B81A0C" w:rsidRPr="00B81A0C">
        <w:t xml:space="preserve"> </w:t>
      </w:r>
      <w:r w:rsidRPr="00B81A0C">
        <w:t>напоминать</w:t>
      </w:r>
      <w:r w:rsidR="00B81A0C" w:rsidRPr="00B81A0C">
        <w:t xml:space="preserve"> </w:t>
      </w:r>
      <w:r w:rsidRPr="00B81A0C">
        <w:t>клиенту</w:t>
      </w:r>
      <w:r w:rsidR="00B81A0C" w:rsidRPr="00B81A0C">
        <w:t xml:space="preserve"> </w:t>
      </w:r>
      <w:r w:rsidRPr="00B81A0C">
        <w:t>о</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он</w:t>
      </w:r>
      <w:r w:rsidR="00B81A0C" w:rsidRPr="00B81A0C">
        <w:t xml:space="preserve"> </w:t>
      </w:r>
      <w:r w:rsidRPr="00B81A0C">
        <w:t>может</w:t>
      </w:r>
      <w:r w:rsidR="00B81A0C" w:rsidRPr="00B81A0C">
        <w:t xml:space="preserve"> </w:t>
      </w:r>
      <w:r w:rsidRPr="00B81A0C">
        <w:t>повторно</w:t>
      </w:r>
      <w:r w:rsidR="00B81A0C" w:rsidRPr="00B81A0C">
        <w:t xml:space="preserve"> </w:t>
      </w:r>
      <w:r w:rsidRPr="00B81A0C">
        <w:t>сделать</w:t>
      </w:r>
      <w:r w:rsidR="00B81A0C" w:rsidRPr="00B81A0C">
        <w:t xml:space="preserve"> </w:t>
      </w:r>
      <w:r w:rsidRPr="00B81A0C">
        <w:t>взносы</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чтобы</w:t>
      </w:r>
      <w:r w:rsidR="00B81A0C" w:rsidRPr="00B81A0C">
        <w:t xml:space="preserve"> </w:t>
      </w:r>
      <w:r w:rsidRPr="00B81A0C">
        <w:t>получить</w:t>
      </w:r>
      <w:r w:rsidR="00B81A0C" w:rsidRPr="00B81A0C">
        <w:t xml:space="preserve"> </w:t>
      </w:r>
      <w:r w:rsidRPr="00B81A0C">
        <w:t>все</w:t>
      </w:r>
      <w:r w:rsidR="00B81A0C" w:rsidRPr="00B81A0C">
        <w:t xml:space="preserve"> </w:t>
      </w:r>
      <w:r w:rsidRPr="00B81A0C">
        <w:t>ее</w:t>
      </w:r>
      <w:r w:rsidR="00B81A0C" w:rsidRPr="00B81A0C">
        <w:t xml:space="preserve"> </w:t>
      </w:r>
      <w:r w:rsidRPr="00B81A0C">
        <w:t>преимущества</w:t>
      </w:r>
      <w:r w:rsidR="00B81A0C" w:rsidRPr="00B81A0C">
        <w:t xml:space="preserve"> </w:t>
      </w:r>
      <w:r w:rsidRPr="00B81A0C">
        <w:t>в</w:t>
      </w:r>
      <w:r w:rsidR="00B81A0C" w:rsidRPr="00B81A0C">
        <w:t xml:space="preserve"> </w:t>
      </w:r>
      <w:r w:rsidRPr="00B81A0C">
        <w:t>виде</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инвестиционного</w:t>
      </w:r>
      <w:r w:rsidR="00B81A0C" w:rsidRPr="00B81A0C">
        <w:t xml:space="preserve"> </w:t>
      </w:r>
      <w:r w:rsidRPr="00B81A0C">
        <w:t>дохода</w:t>
      </w:r>
      <w:r w:rsidR="00B81A0C" w:rsidRPr="00B81A0C">
        <w:t xml:space="preserve"> </w:t>
      </w:r>
      <w:r w:rsidRPr="00B81A0C">
        <w:t>и</w:t>
      </w:r>
      <w:r w:rsidR="00B81A0C" w:rsidRPr="00B81A0C">
        <w:t xml:space="preserve"> </w:t>
      </w:r>
      <w:r w:rsidRPr="00B81A0C">
        <w:t>софинансирования</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Также</w:t>
      </w:r>
      <w:r w:rsidR="00B81A0C" w:rsidRPr="00B81A0C">
        <w:t xml:space="preserve"> </w:t>
      </w:r>
      <w:r w:rsidRPr="00B81A0C">
        <w:t>клиенты</w:t>
      </w:r>
      <w:r w:rsidR="00B81A0C" w:rsidRPr="00B81A0C">
        <w:t xml:space="preserve"> </w:t>
      </w:r>
      <w:r w:rsidRPr="00B81A0C">
        <w:t>будут</w:t>
      </w:r>
      <w:r w:rsidR="00B81A0C" w:rsidRPr="00B81A0C">
        <w:t xml:space="preserve"> </w:t>
      </w:r>
      <w:r w:rsidRPr="00B81A0C">
        <w:t>проинформированы</w:t>
      </w:r>
      <w:r w:rsidR="00B81A0C" w:rsidRPr="00B81A0C">
        <w:t xml:space="preserve"> </w:t>
      </w:r>
      <w:r w:rsidRPr="00B81A0C">
        <w:t>об</w:t>
      </w:r>
      <w:r w:rsidR="00B81A0C" w:rsidRPr="00B81A0C">
        <w:t xml:space="preserve"> </w:t>
      </w:r>
      <w:r w:rsidRPr="00B81A0C">
        <w:t>инвестиционном</w:t>
      </w:r>
      <w:r w:rsidR="00B81A0C" w:rsidRPr="00B81A0C">
        <w:t xml:space="preserve"> </w:t>
      </w:r>
      <w:r w:rsidRPr="00B81A0C">
        <w:t>доходе,</w:t>
      </w:r>
      <w:r w:rsidR="00B81A0C" w:rsidRPr="00B81A0C">
        <w:t xml:space="preserve"> </w:t>
      </w:r>
      <w:r w:rsidRPr="00B81A0C">
        <w:t>о</w:t>
      </w:r>
      <w:r w:rsidR="00B81A0C" w:rsidRPr="00B81A0C">
        <w:t xml:space="preserve"> </w:t>
      </w:r>
      <w:r w:rsidRPr="00B81A0C">
        <w:t>зачислении</w:t>
      </w:r>
      <w:r w:rsidR="00B81A0C" w:rsidRPr="00B81A0C">
        <w:t xml:space="preserve"> </w:t>
      </w:r>
      <w:r w:rsidRPr="00B81A0C">
        <w:t>средств</w:t>
      </w:r>
      <w:r w:rsidR="00B81A0C" w:rsidRPr="00B81A0C">
        <w:t xml:space="preserve"> </w:t>
      </w:r>
      <w:r w:rsidRPr="00B81A0C">
        <w:t>софинансирования</w:t>
      </w:r>
      <w:r w:rsidR="00B81A0C" w:rsidRPr="00B81A0C">
        <w:t xml:space="preserve"> </w:t>
      </w:r>
      <w:r w:rsidRPr="00B81A0C">
        <w:t>от</w:t>
      </w:r>
      <w:r w:rsidR="00B81A0C" w:rsidRPr="00B81A0C">
        <w:t xml:space="preserve"> </w:t>
      </w:r>
      <w:r w:rsidRPr="00B81A0C">
        <w:t>государства.</w:t>
      </w:r>
    </w:p>
    <w:p w14:paraId="4CC2377C" w14:textId="77777777" w:rsidR="002F3BBC" w:rsidRPr="00B81A0C" w:rsidRDefault="002F3BBC" w:rsidP="002F3BBC">
      <w:r w:rsidRPr="00B81A0C">
        <w:t>РАЗМОРОЗКА</w:t>
      </w:r>
      <w:r w:rsidR="00B81A0C" w:rsidRPr="00B81A0C">
        <w:t xml:space="preserve"> </w:t>
      </w:r>
      <w:r w:rsidRPr="00B81A0C">
        <w:t>ПЕНСИОННЫХ</w:t>
      </w:r>
      <w:r w:rsidR="00B81A0C" w:rsidRPr="00B81A0C">
        <w:t xml:space="preserve"> </w:t>
      </w:r>
      <w:r w:rsidRPr="00B81A0C">
        <w:t>НАКОПЛЕНИЙ</w:t>
      </w:r>
    </w:p>
    <w:p w14:paraId="51D76A2F" w14:textId="77777777" w:rsidR="002F3BBC" w:rsidRPr="00B81A0C" w:rsidRDefault="002F3BBC" w:rsidP="002F3BBC">
      <w:r w:rsidRPr="00B81A0C">
        <w:t>-</w:t>
      </w:r>
      <w:r w:rsidR="00B81A0C" w:rsidRPr="00B81A0C">
        <w:t xml:space="preserve"> </w:t>
      </w:r>
      <w:r w:rsidRPr="00B81A0C">
        <w:t>Есть</w:t>
      </w:r>
      <w:r w:rsidR="00B81A0C" w:rsidRPr="00B81A0C">
        <w:t xml:space="preserve"> </w:t>
      </w:r>
      <w:r w:rsidRPr="00B81A0C">
        <w:t>ведь</w:t>
      </w:r>
      <w:r w:rsidR="00B81A0C" w:rsidRPr="00B81A0C">
        <w:t xml:space="preserve"> </w:t>
      </w:r>
      <w:r w:rsidRPr="00B81A0C">
        <w:t>и</w:t>
      </w:r>
      <w:r w:rsidR="00B81A0C" w:rsidRPr="00B81A0C">
        <w:t xml:space="preserve"> </w:t>
      </w:r>
      <w:r w:rsidRPr="00B81A0C">
        <w:t>еще</w:t>
      </w:r>
      <w:r w:rsidR="00B81A0C" w:rsidRPr="00B81A0C">
        <w:t xml:space="preserve"> </w:t>
      </w:r>
      <w:r w:rsidRPr="00B81A0C">
        <w:t>одно,</w:t>
      </w:r>
      <w:r w:rsidR="00B81A0C" w:rsidRPr="00B81A0C">
        <w:t xml:space="preserve"> </w:t>
      </w:r>
      <w:r w:rsidRPr="00B81A0C">
        <w:t>очень</w:t>
      </w:r>
      <w:r w:rsidR="00B81A0C" w:rsidRPr="00B81A0C">
        <w:t xml:space="preserve"> </w:t>
      </w:r>
      <w:r w:rsidRPr="00B81A0C">
        <w:t>важное</w:t>
      </w:r>
      <w:r w:rsidR="00B81A0C" w:rsidRPr="00B81A0C">
        <w:t xml:space="preserve"> </w:t>
      </w:r>
      <w:r w:rsidRPr="00B81A0C">
        <w:t>преимущество</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w:t>
      </w:r>
      <w:r w:rsidR="00B81A0C" w:rsidRPr="00B81A0C">
        <w:t xml:space="preserve"> </w:t>
      </w:r>
      <w:r w:rsidRPr="00B81A0C">
        <w:t>в</w:t>
      </w:r>
      <w:r w:rsidR="00B81A0C" w:rsidRPr="00B81A0C">
        <w:t xml:space="preserve"> </w:t>
      </w:r>
      <w:r w:rsidRPr="00B81A0C">
        <w:t>нее</w:t>
      </w:r>
      <w:r w:rsidR="00B81A0C" w:rsidRPr="00B81A0C">
        <w:t xml:space="preserve"> </w:t>
      </w:r>
      <w:r w:rsidRPr="00B81A0C">
        <w:t>можно</w:t>
      </w:r>
      <w:r w:rsidR="00B81A0C" w:rsidRPr="00B81A0C">
        <w:t xml:space="preserve"> </w:t>
      </w:r>
      <w:r w:rsidRPr="00B81A0C">
        <w:t>перевести</w:t>
      </w:r>
      <w:r w:rsidR="00B81A0C" w:rsidRPr="00B81A0C">
        <w:t xml:space="preserve"> </w:t>
      </w:r>
      <w:r w:rsidRPr="00B81A0C">
        <w:t>свою</w:t>
      </w:r>
      <w:r w:rsidR="00B81A0C" w:rsidRPr="00B81A0C">
        <w:t xml:space="preserve"> </w:t>
      </w:r>
      <w:r w:rsidRPr="00B81A0C">
        <w:t>накопительную</w:t>
      </w:r>
      <w:r w:rsidR="00B81A0C" w:rsidRPr="00B81A0C">
        <w:t xml:space="preserve"> </w:t>
      </w:r>
      <w:r w:rsidRPr="00B81A0C">
        <w:t>пенсию.</w:t>
      </w:r>
      <w:r w:rsidR="00B81A0C" w:rsidRPr="00B81A0C">
        <w:t xml:space="preserve"> </w:t>
      </w:r>
      <w:r w:rsidRPr="00B81A0C">
        <w:t>Расскажите,</w:t>
      </w:r>
      <w:r w:rsidR="00B81A0C" w:rsidRPr="00B81A0C">
        <w:t xml:space="preserve"> </w:t>
      </w:r>
      <w:r w:rsidRPr="00B81A0C">
        <w:t>пожалуйста,</w:t>
      </w:r>
      <w:r w:rsidR="00B81A0C" w:rsidRPr="00B81A0C">
        <w:t xml:space="preserve"> </w:t>
      </w:r>
      <w:r w:rsidRPr="00B81A0C">
        <w:t>об</w:t>
      </w:r>
      <w:r w:rsidR="00B81A0C" w:rsidRPr="00B81A0C">
        <w:t xml:space="preserve"> </w:t>
      </w:r>
      <w:r w:rsidRPr="00B81A0C">
        <w:t>этом</w:t>
      </w:r>
      <w:r w:rsidR="00B81A0C" w:rsidRPr="00B81A0C">
        <w:t xml:space="preserve"> </w:t>
      </w:r>
      <w:r w:rsidRPr="00B81A0C">
        <w:t>подробнее.</w:t>
      </w:r>
    </w:p>
    <w:p w14:paraId="50117A9E" w14:textId="77777777" w:rsidR="002F3BBC" w:rsidRPr="00B81A0C" w:rsidRDefault="002F3BBC" w:rsidP="002F3BBC">
      <w:r w:rsidRPr="00B81A0C">
        <w:t>Дмитрий</w:t>
      </w:r>
      <w:r w:rsidR="00B81A0C" w:rsidRPr="00B81A0C">
        <w:t xml:space="preserve"> </w:t>
      </w:r>
      <w:r w:rsidRPr="00B81A0C">
        <w:t>Черноморский:</w:t>
      </w:r>
    </w:p>
    <w:p w14:paraId="4999EEAB" w14:textId="77777777" w:rsidR="002F3BBC" w:rsidRPr="00B81A0C" w:rsidRDefault="002F3BBC" w:rsidP="002F3BBC">
      <w:r w:rsidRPr="00B81A0C">
        <w:t>-</w:t>
      </w:r>
      <w:r w:rsidR="00B81A0C" w:rsidRPr="00B81A0C">
        <w:t xml:space="preserve"> </w:t>
      </w:r>
      <w:r w:rsidRPr="00B81A0C">
        <w:t>Такая</w:t>
      </w:r>
      <w:r w:rsidR="00B81A0C" w:rsidRPr="00B81A0C">
        <w:t xml:space="preserve"> </w:t>
      </w:r>
      <w:r w:rsidRPr="00B81A0C">
        <w:t>опция,</w:t>
      </w:r>
      <w:r w:rsidR="00B81A0C" w:rsidRPr="00B81A0C">
        <w:t xml:space="preserve"> </w:t>
      </w:r>
      <w:r w:rsidRPr="00B81A0C">
        <w:t>действительно,</w:t>
      </w:r>
      <w:r w:rsidR="00B81A0C" w:rsidRPr="00B81A0C">
        <w:t xml:space="preserve"> </w:t>
      </w:r>
      <w:r w:rsidRPr="00B81A0C">
        <w:t>есть.</w:t>
      </w:r>
      <w:r w:rsidR="00B81A0C" w:rsidRPr="00B81A0C">
        <w:t xml:space="preserve"> </w:t>
      </w:r>
      <w:r w:rsidRPr="00B81A0C">
        <w:t>И</w:t>
      </w:r>
      <w:r w:rsidR="00B81A0C" w:rsidRPr="00B81A0C">
        <w:t xml:space="preserve"> </w:t>
      </w:r>
      <w:r w:rsidRPr="00B81A0C">
        <w:t>мы</w:t>
      </w:r>
      <w:r w:rsidR="00B81A0C" w:rsidRPr="00B81A0C">
        <w:t xml:space="preserve"> </w:t>
      </w:r>
      <w:r w:rsidRPr="00B81A0C">
        <w:t>считаем</w:t>
      </w:r>
      <w:r w:rsidR="00B81A0C" w:rsidRPr="00B81A0C">
        <w:t xml:space="preserve"> </w:t>
      </w:r>
      <w:r w:rsidRPr="00B81A0C">
        <w:t>это</w:t>
      </w:r>
      <w:r w:rsidR="00B81A0C" w:rsidRPr="00B81A0C">
        <w:t xml:space="preserve"> </w:t>
      </w:r>
      <w:r w:rsidRPr="00B81A0C">
        <w:t>революционным</w:t>
      </w:r>
      <w:r w:rsidR="00B81A0C" w:rsidRPr="00B81A0C">
        <w:t xml:space="preserve"> </w:t>
      </w:r>
      <w:r w:rsidRPr="00B81A0C">
        <w:t>прорывом.</w:t>
      </w:r>
      <w:r w:rsidR="00B81A0C" w:rsidRPr="00B81A0C">
        <w:t xml:space="preserve"> </w:t>
      </w:r>
      <w:r w:rsidRPr="00B81A0C">
        <w:t>Вы</w:t>
      </w:r>
      <w:r w:rsidR="00B81A0C" w:rsidRPr="00B81A0C">
        <w:t xml:space="preserve"> </w:t>
      </w:r>
      <w:r w:rsidRPr="00B81A0C">
        <w:t>можете</w:t>
      </w:r>
      <w:r w:rsidR="00B81A0C" w:rsidRPr="00B81A0C">
        <w:t xml:space="preserve"> </w:t>
      </w:r>
      <w:r w:rsidRPr="00B81A0C">
        <w:t>перевести</w:t>
      </w:r>
      <w:r w:rsidR="00B81A0C" w:rsidRPr="00B81A0C">
        <w:t xml:space="preserve"> </w:t>
      </w:r>
      <w:r w:rsidRPr="00B81A0C">
        <w:t>в</w:t>
      </w:r>
      <w:r w:rsidR="00B81A0C" w:rsidRPr="00B81A0C">
        <w:t xml:space="preserve"> </w:t>
      </w:r>
      <w:r w:rsidRPr="00B81A0C">
        <w:t>ПДС</w:t>
      </w:r>
      <w:r w:rsidR="00B81A0C" w:rsidRPr="00B81A0C">
        <w:t xml:space="preserve"> </w:t>
      </w:r>
      <w:r w:rsidRPr="00B81A0C">
        <w:t>ваши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которые</w:t>
      </w:r>
      <w:r w:rsidR="00B81A0C" w:rsidRPr="00B81A0C">
        <w:t xml:space="preserve"> </w:t>
      </w:r>
      <w:r w:rsidRPr="00B81A0C">
        <w:t>формировались</w:t>
      </w:r>
      <w:r w:rsidR="00B81A0C" w:rsidRPr="00B81A0C">
        <w:t xml:space="preserve"> </w:t>
      </w:r>
      <w:r w:rsidRPr="00B81A0C">
        <w:t>до</w:t>
      </w:r>
      <w:r w:rsidR="00B81A0C" w:rsidRPr="00B81A0C">
        <w:t xml:space="preserve"> </w:t>
      </w:r>
      <w:r w:rsidRPr="00B81A0C">
        <w:t>2014</w:t>
      </w:r>
      <w:r w:rsidR="00B81A0C" w:rsidRPr="00B81A0C">
        <w:t xml:space="preserve"> </w:t>
      </w:r>
      <w:r w:rsidRPr="00B81A0C">
        <w:t>года.</w:t>
      </w:r>
      <w:r w:rsidR="00B81A0C" w:rsidRPr="00B81A0C">
        <w:t xml:space="preserve"> </w:t>
      </w:r>
      <w:r w:rsidRPr="00B81A0C">
        <w:t>И</w:t>
      </w:r>
      <w:r w:rsidR="00B81A0C" w:rsidRPr="00B81A0C">
        <w:t xml:space="preserve"> </w:t>
      </w:r>
      <w:r w:rsidRPr="00B81A0C">
        <w:t>государство</w:t>
      </w:r>
      <w:r w:rsidR="00B81A0C" w:rsidRPr="00B81A0C">
        <w:t xml:space="preserve"> </w:t>
      </w:r>
      <w:r w:rsidRPr="00B81A0C">
        <w:t>дает</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ряд</w:t>
      </w:r>
      <w:r w:rsidR="00B81A0C" w:rsidRPr="00B81A0C">
        <w:t xml:space="preserve"> </w:t>
      </w:r>
      <w:r w:rsidRPr="00B81A0C">
        <w:t>стимулов.</w:t>
      </w:r>
      <w:r w:rsidR="00B81A0C" w:rsidRPr="00B81A0C">
        <w:t xml:space="preserve"> </w:t>
      </w:r>
      <w:r w:rsidRPr="00B81A0C">
        <w:t>Например,</w:t>
      </w:r>
      <w:r w:rsidR="00B81A0C" w:rsidRPr="00B81A0C">
        <w:t xml:space="preserve"> </w:t>
      </w:r>
      <w:r w:rsidRPr="00B81A0C">
        <w:t>у</w:t>
      </w:r>
      <w:r w:rsidR="00B81A0C" w:rsidRPr="00B81A0C">
        <w:t xml:space="preserve"> </w:t>
      </w:r>
      <w:r w:rsidRPr="00B81A0C">
        <w:t>вас</w:t>
      </w:r>
      <w:r w:rsidR="00B81A0C" w:rsidRPr="00B81A0C">
        <w:t xml:space="preserve"> </w:t>
      </w:r>
      <w:r w:rsidRPr="00B81A0C">
        <w:t>появляется</w:t>
      </w:r>
      <w:r w:rsidR="00B81A0C" w:rsidRPr="00B81A0C">
        <w:t xml:space="preserve"> </w:t>
      </w:r>
      <w:r w:rsidRPr="00B81A0C">
        <w:t>возможность</w:t>
      </w:r>
      <w:r w:rsidR="00B81A0C" w:rsidRPr="00B81A0C">
        <w:t xml:space="preserve"> </w:t>
      </w:r>
      <w:r w:rsidRPr="00B81A0C">
        <w:t>получить</w:t>
      </w:r>
      <w:r w:rsidR="00B81A0C" w:rsidRPr="00B81A0C">
        <w:t xml:space="preserve"> </w:t>
      </w:r>
      <w:r w:rsidRPr="00B81A0C">
        <w:t>эти</w:t>
      </w:r>
      <w:r w:rsidR="00B81A0C" w:rsidRPr="00B81A0C">
        <w:t xml:space="preserve"> </w:t>
      </w:r>
      <w:r w:rsidRPr="00B81A0C">
        <w:t>средства</w:t>
      </w:r>
      <w:r w:rsidR="00B81A0C" w:rsidRPr="00B81A0C">
        <w:t xml:space="preserve"> </w:t>
      </w:r>
      <w:r w:rsidRPr="00B81A0C">
        <w:t>не</w:t>
      </w:r>
      <w:r w:rsidR="00B81A0C" w:rsidRPr="00B81A0C">
        <w:t xml:space="preserve"> </w:t>
      </w:r>
      <w:r w:rsidRPr="00B81A0C">
        <w:t>в</w:t>
      </w:r>
      <w:r w:rsidR="00B81A0C" w:rsidRPr="00B81A0C">
        <w:t xml:space="preserve"> </w:t>
      </w:r>
      <w:r w:rsidRPr="00B81A0C">
        <w:t>виде</w:t>
      </w:r>
      <w:r w:rsidR="00B81A0C" w:rsidRPr="00B81A0C">
        <w:t xml:space="preserve"> </w:t>
      </w:r>
      <w:r w:rsidRPr="00B81A0C">
        <w:t>пожизненной</w:t>
      </w:r>
      <w:r w:rsidR="00B81A0C" w:rsidRPr="00B81A0C">
        <w:t xml:space="preserve"> </w:t>
      </w:r>
      <w:r w:rsidRPr="00B81A0C">
        <w:t>выплаты,</w:t>
      </w:r>
      <w:r w:rsidR="00B81A0C" w:rsidRPr="00B81A0C">
        <w:t xml:space="preserve"> </w:t>
      </w:r>
      <w:r w:rsidRPr="00B81A0C">
        <w:t>а</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определенного</w:t>
      </w:r>
      <w:r w:rsidR="00B81A0C" w:rsidRPr="00B81A0C">
        <w:t xml:space="preserve"> </w:t>
      </w:r>
      <w:r w:rsidRPr="00B81A0C">
        <w:t>срока,</w:t>
      </w:r>
      <w:r w:rsidR="00B81A0C" w:rsidRPr="00B81A0C">
        <w:t xml:space="preserve"> </w:t>
      </w:r>
      <w:r w:rsidRPr="00B81A0C">
        <w:t>например</w:t>
      </w:r>
      <w:r w:rsidR="00B81A0C" w:rsidRPr="00B81A0C">
        <w:t xml:space="preserve"> </w:t>
      </w:r>
      <w:r w:rsidRPr="00B81A0C">
        <w:t>десяти</w:t>
      </w:r>
      <w:r w:rsidR="00B81A0C" w:rsidRPr="00B81A0C">
        <w:t xml:space="preserve"> </w:t>
      </w:r>
      <w:r w:rsidRPr="00B81A0C">
        <w:t>лет</w:t>
      </w:r>
      <w:r w:rsidR="00B81A0C" w:rsidRPr="00B81A0C">
        <w:t xml:space="preserve"> </w:t>
      </w:r>
      <w:r w:rsidRPr="00B81A0C">
        <w:t>(подробнее</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читайте</w:t>
      </w:r>
      <w:r w:rsidR="00B81A0C" w:rsidRPr="00B81A0C">
        <w:t xml:space="preserve"> </w:t>
      </w:r>
      <w:r w:rsidRPr="00B81A0C">
        <w:t>в</w:t>
      </w:r>
      <w:r w:rsidR="00B81A0C" w:rsidRPr="00B81A0C">
        <w:t xml:space="preserve"> </w:t>
      </w:r>
      <w:r w:rsidRPr="00B81A0C">
        <w:t>рубрике</w:t>
      </w:r>
      <w:r w:rsidR="00B81A0C" w:rsidRPr="00B81A0C">
        <w:t xml:space="preserve"> «</w:t>
      </w:r>
      <w:r w:rsidRPr="00B81A0C">
        <w:t>Кстати</w:t>
      </w:r>
      <w:r w:rsidR="00B81A0C" w:rsidRPr="00B81A0C">
        <w:t>»</w:t>
      </w:r>
      <w:r w:rsidRPr="00B81A0C">
        <w:t>.</w:t>
      </w:r>
      <w:r w:rsidR="00B81A0C" w:rsidRPr="00B81A0C">
        <w:t xml:space="preserve"> </w:t>
      </w:r>
      <w:r w:rsidRPr="00B81A0C">
        <w:t>-</w:t>
      </w:r>
      <w:r w:rsidR="00B81A0C" w:rsidRPr="00B81A0C">
        <w:t xml:space="preserve"> </w:t>
      </w:r>
      <w:r w:rsidRPr="00B81A0C">
        <w:t>Ред.).</w:t>
      </w:r>
    </w:p>
    <w:p w14:paraId="3165E5D9" w14:textId="77777777" w:rsidR="002F3BBC" w:rsidRPr="00B81A0C" w:rsidRDefault="002F3BBC" w:rsidP="002F3BBC">
      <w:r w:rsidRPr="00B81A0C">
        <w:t>Также</w:t>
      </w:r>
      <w:r w:rsidR="00B81A0C" w:rsidRPr="00B81A0C">
        <w:t xml:space="preserve"> </w:t>
      </w:r>
      <w:r w:rsidRPr="00B81A0C">
        <w:t>переведенные</w:t>
      </w:r>
      <w:r w:rsidR="00B81A0C" w:rsidRPr="00B81A0C">
        <w:t xml:space="preserve"> </w:t>
      </w:r>
      <w:r w:rsidRPr="00B81A0C">
        <w:t>в</w:t>
      </w:r>
      <w:r w:rsidR="00B81A0C" w:rsidRPr="00B81A0C">
        <w:t xml:space="preserve"> </w:t>
      </w:r>
      <w:r w:rsidRPr="00B81A0C">
        <w:t>ПДС</w:t>
      </w:r>
      <w:r w:rsidR="00B81A0C" w:rsidRPr="00B81A0C">
        <w:t xml:space="preserve"> </w:t>
      </w:r>
      <w:r w:rsidRPr="00B81A0C">
        <w:t>средства</w:t>
      </w:r>
      <w:r w:rsidR="00B81A0C" w:rsidRPr="00B81A0C">
        <w:t xml:space="preserve"> </w:t>
      </w:r>
      <w:r w:rsidRPr="00B81A0C">
        <w:t>накопительной</w:t>
      </w:r>
      <w:r w:rsidR="00B81A0C" w:rsidRPr="00B81A0C">
        <w:t xml:space="preserve"> </w:t>
      </w:r>
      <w:r w:rsidRPr="00B81A0C">
        <w:t>пенсии</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получить</w:t>
      </w:r>
      <w:r w:rsidR="00B81A0C" w:rsidRPr="00B81A0C">
        <w:t xml:space="preserve"> </w:t>
      </w:r>
      <w:r w:rsidRPr="00B81A0C">
        <w:t>досрочно</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особых</w:t>
      </w:r>
      <w:r w:rsidR="00B81A0C" w:rsidRPr="00B81A0C">
        <w:t xml:space="preserve"> </w:t>
      </w:r>
      <w:r w:rsidRPr="00B81A0C">
        <w:t>жизненных</w:t>
      </w:r>
      <w:r w:rsidR="00B81A0C" w:rsidRPr="00B81A0C">
        <w:t xml:space="preserve"> </w:t>
      </w:r>
      <w:r w:rsidRPr="00B81A0C">
        <w:t>ситуаций,</w:t>
      </w:r>
      <w:r w:rsidR="00B81A0C" w:rsidRPr="00B81A0C">
        <w:t xml:space="preserve"> </w:t>
      </w:r>
      <w:r w:rsidRPr="00B81A0C">
        <w:t>например,</w:t>
      </w:r>
      <w:r w:rsidR="00B81A0C" w:rsidRPr="00B81A0C">
        <w:t xml:space="preserve"> </w:t>
      </w:r>
      <w:r w:rsidRPr="00B81A0C">
        <w:t>когда</w:t>
      </w:r>
      <w:r w:rsidR="00B81A0C" w:rsidRPr="00B81A0C">
        <w:t xml:space="preserve"> </w:t>
      </w:r>
      <w:r w:rsidRPr="00B81A0C">
        <w:t>деньги</w:t>
      </w:r>
      <w:r w:rsidR="00B81A0C" w:rsidRPr="00B81A0C">
        <w:t xml:space="preserve"> </w:t>
      </w:r>
      <w:r w:rsidRPr="00B81A0C">
        <w:t>требуются</w:t>
      </w:r>
      <w:r w:rsidR="00B81A0C" w:rsidRPr="00B81A0C">
        <w:t xml:space="preserve"> </w:t>
      </w:r>
      <w:r w:rsidRPr="00B81A0C">
        <w:t>на</w:t>
      </w:r>
      <w:r w:rsidR="00B81A0C" w:rsidRPr="00B81A0C">
        <w:t xml:space="preserve"> </w:t>
      </w:r>
      <w:r w:rsidRPr="00B81A0C">
        <w:t>дорогостоящее</w:t>
      </w:r>
      <w:r w:rsidR="00B81A0C" w:rsidRPr="00B81A0C">
        <w:t xml:space="preserve"> </w:t>
      </w:r>
      <w:r w:rsidRPr="00B81A0C">
        <w:t>лечение</w:t>
      </w:r>
      <w:r w:rsidR="00B81A0C" w:rsidRPr="00B81A0C">
        <w:t xml:space="preserve"> </w:t>
      </w:r>
      <w:r w:rsidRPr="00B81A0C">
        <w:t>(онкология,</w:t>
      </w:r>
      <w:r w:rsidR="00B81A0C" w:rsidRPr="00B81A0C">
        <w:t xml:space="preserve"> </w:t>
      </w:r>
      <w:r w:rsidRPr="00B81A0C">
        <w:t>последствия</w:t>
      </w:r>
      <w:r w:rsidR="00B81A0C" w:rsidRPr="00B81A0C">
        <w:t xml:space="preserve"> </w:t>
      </w:r>
      <w:r w:rsidRPr="00B81A0C">
        <w:t>инсульта</w:t>
      </w:r>
      <w:r w:rsidR="00B81A0C" w:rsidRPr="00B81A0C">
        <w:t xml:space="preserve"> </w:t>
      </w:r>
      <w:r w:rsidRPr="00B81A0C">
        <w:t>и</w:t>
      </w:r>
      <w:r w:rsidR="00B81A0C" w:rsidRPr="00B81A0C">
        <w:t xml:space="preserve"> </w:t>
      </w:r>
      <w:r w:rsidRPr="00B81A0C">
        <w:t>прочие</w:t>
      </w:r>
      <w:r w:rsidR="00B81A0C" w:rsidRPr="00B81A0C">
        <w:t xml:space="preserve"> </w:t>
      </w:r>
      <w:r w:rsidRPr="00B81A0C">
        <w:t>тяжелые</w:t>
      </w:r>
      <w:r w:rsidR="00B81A0C" w:rsidRPr="00B81A0C">
        <w:t xml:space="preserve"> </w:t>
      </w:r>
      <w:r w:rsidRPr="00B81A0C">
        <w:t>ситуации).</w:t>
      </w:r>
    </w:p>
    <w:p w14:paraId="2D2F7380" w14:textId="77777777" w:rsidR="002F3BBC" w:rsidRPr="00B81A0C" w:rsidRDefault="002F3BBC" w:rsidP="002F3BBC">
      <w:r w:rsidRPr="00B81A0C">
        <w:t>Перевести</w:t>
      </w:r>
      <w:r w:rsidR="00B81A0C" w:rsidRPr="00B81A0C">
        <w:t xml:space="preserve"> </w:t>
      </w:r>
      <w:r w:rsidRPr="00B81A0C">
        <w:t>накопительную</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достаточно</w:t>
      </w:r>
      <w:r w:rsidR="00B81A0C" w:rsidRPr="00B81A0C">
        <w:t xml:space="preserve"> </w:t>
      </w:r>
      <w:r w:rsidRPr="00B81A0C">
        <w:t>просто.</w:t>
      </w:r>
      <w:r w:rsidR="00B81A0C" w:rsidRPr="00B81A0C">
        <w:t xml:space="preserve"> </w:t>
      </w:r>
      <w:r w:rsidRPr="00B81A0C">
        <w:t>Если</w:t>
      </w:r>
      <w:r w:rsidR="00B81A0C" w:rsidRPr="00B81A0C">
        <w:t xml:space="preserve"> </w:t>
      </w:r>
      <w:r w:rsidRPr="00B81A0C">
        <w:t>ваши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находятся</w:t>
      </w:r>
      <w:r w:rsidR="00B81A0C" w:rsidRPr="00B81A0C">
        <w:t xml:space="preserve"> </w:t>
      </w:r>
      <w:r w:rsidRPr="00B81A0C">
        <w:t>в</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то</w:t>
      </w:r>
      <w:r w:rsidR="00B81A0C" w:rsidRPr="00B81A0C">
        <w:t xml:space="preserve"> </w:t>
      </w:r>
      <w:r w:rsidRPr="00B81A0C">
        <w:t>нужно</w:t>
      </w:r>
      <w:r w:rsidR="00B81A0C" w:rsidRPr="00B81A0C">
        <w:t xml:space="preserve"> </w:t>
      </w:r>
      <w:r w:rsidRPr="00B81A0C">
        <w:t>оформить</w:t>
      </w:r>
      <w:r w:rsidR="00B81A0C" w:rsidRPr="00B81A0C">
        <w:t xml:space="preserve"> </w:t>
      </w:r>
      <w:r w:rsidRPr="00B81A0C">
        <w:t>договор</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подать</w:t>
      </w:r>
      <w:r w:rsidR="00B81A0C" w:rsidRPr="00B81A0C">
        <w:t xml:space="preserve"> </w:t>
      </w:r>
      <w:r w:rsidRPr="00B81A0C">
        <w:t>заявление</w:t>
      </w:r>
      <w:r w:rsidR="00B81A0C" w:rsidRPr="00B81A0C">
        <w:t xml:space="preserve"> </w:t>
      </w:r>
      <w:r w:rsidRPr="00B81A0C">
        <w:t>о</w:t>
      </w:r>
      <w:r w:rsidR="00B81A0C" w:rsidRPr="00B81A0C">
        <w:t xml:space="preserve"> </w:t>
      </w:r>
      <w:r w:rsidRPr="00B81A0C">
        <w:t>переводе</w:t>
      </w:r>
      <w:r w:rsidR="00B81A0C" w:rsidRPr="00B81A0C">
        <w:t xml:space="preserve"> </w:t>
      </w:r>
      <w:r w:rsidRPr="00B81A0C">
        <w:t>ваших</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в</w:t>
      </w:r>
      <w:r w:rsidR="00B81A0C" w:rsidRPr="00B81A0C">
        <w:t xml:space="preserve"> </w:t>
      </w:r>
      <w:r w:rsidRPr="00B81A0C">
        <w:t>личном</w:t>
      </w:r>
      <w:r w:rsidR="00B81A0C" w:rsidRPr="00B81A0C">
        <w:t xml:space="preserve"> </w:t>
      </w:r>
      <w:r w:rsidRPr="00B81A0C">
        <w:t>кабинете</w:t>
      </w:r>
      <w:r w:rsidR="00B81A0C" w:rsidRPr="00B81A0C">
        <w:t xml:space="preserve"> </w:t>
      </w:r>
      <w:r w:rsidRPr="00B81A0C">
        <w:t>фонда.</w:t>
      </w:r>
    </w:p>
    <w:p w14:paraId="106EBBC9" w14:textId="77777777" w:rsidR="002F3BBC" w:rsidRPr="00B81A0C" w:rsidRDefault="002F3BBC" w:rsidP="002F3BBC">
      <w:r w:rsidRPr="00B81A0C">
        <w:t>Артем</w:t>
      </w:r>
      <w:r w:rsidR="00B81A0C" w:rsidRPr="00B81A0C">
        <w:t xml:space="preserve"> </w:t>
      </w:r>
      <w:r w:rsidRPr="00B81A0C">
        <w:t>Зотов:</w:t>
      </w:r>
    </w:p>
    <w:p w14:paraId="0326D009" w14:textId="77777777" w:rsidR="002F3BBC" w:rsidRPr="00B81A0C" w:rsidRDefault="002F3BBC" w:rsidP="002F3BBC">
      <w:r w:rsidRPr="00B81A0C">
        <w:t>-</w:t>
      </w:r>
      <w:r w:rsidR="00B81A0C" w:rsidRPr="00B81A0C">
        <w:t xml:space="preserve"> </w:t>
      </w:r>
      <w:r w:rsidRPr="00B81A0C">
        <w:t>В</w:t>
      </w:r>
      <w:r w:rsidR="00B81A0C" w:rsidRPr="00B81A0C">
        <w:t xml:space="preserve"> </w:t>
      </w:r>
      <w:r w:rsidRPr="00B81A0C">
        <w:t>ближайшее</w:t>
      </w:r>
      <w:r w:rsidR="00B81A0C" w:rsidRPr="00B81A0C">
        <w:t xml:space="preserve"> </w:t>
      </w:r>
      <w:r w:rsidRPr="00B81A0C">
        <w:t>время</w:t>
      </w:r>
      <w:r w:rsidR="00B81A0C" w:rsidRPr="00B81A0C">
        <w:t xml:space="preserve"> </w:t>
      </w:r>
      <w:r w:rsidRPr="00B81A0C">
        <w:t>эта</w:t>
      </w:r>
      <w:r w:rsidR="00B81A0C" w:rsidRPr="00B81A0C">
        <w:t xml:space="preserve"> </w:t>
      </w:r>
      <w:r w:rsidRPr="00B81A0C">
        <w:t>опция</w:t>
      </w:r>
      <w:r w:rsidR="00B81A0C" w:rsidRPr="00B81A0C">
        <w:t xml:space="preserve"> </w:t>
      </w:r>
      <w:r w:rsidRPr="00B81A0C">
        <w:t>также</w:t>
      </w:r>
      <w:r w:rsidR="00B81A0C" w:rsidRPr="00B81A0C">
        <w:t xml:space="preserve"> </w:t>
      </w:r>
      <w:r w:rsidRPr="00B81A0C">
        <w:t>будет</w:t>
      </w:r>
      <w:r w:rsidR="00B81A0C" w:rsidRPr="00B81A0C">
        <w:t xml:space="preserve"> </w:t>
      </w:r>
      <w:r w:rsidRPr="00B81A0C">
        <w:t>доступна</w:t>
      </w:r>
      <w:r w:rsidR="00B81A0C" w:rsidRPr="00B81A0C">
        <w:t xml:space="preserve"> </w:t>
      </w:r>
      <w:r w:rsidRPr="00B81A0C">
        <w:t>во</w:t>
      </w:r>
      <w:r w:rsidR="00B81A0C" w:rsidRPr="00B81A0C">
        <w:t xml:space="preserve"> </w:t>
      </w:r>
      <w:r w:rsidRPr="00B81A0C">
        <w:t>всех</w:t>
      </w:r>
      <w:r w:rsidR="00B81A0C" w:rsidRPr="00B81A0C">
        <w:t xml:space="preserve"> </w:t>
      </w:r>
      <w:r w:rsidRPr="00B81A0C">
        <w:t>отделениях</w:t>
      </w:r>
      <w:r w:rsidR="00B81A0C" w:rsidRPr="00B81A0C">
        <w:t xml:space="preserve"> </w:t>
      </w:r>
      <w:r w:rsidRPr="00B81A0C">
        <w:t>Газпромбанка</w:t>
      </w:r>
      <w:r w:rsidR="00B81A0C" w:rsidRPr="00B81A0C">
        <w:t xml:space="preserve"> </w:t>
      </w:r>
      <w:r w:rsidRPr="00B81A0C">
        <w:t>при</w:t>
      </w:r>
      <w:r w:rsidR="00B81A0C" w:rsidRPr="00B81A0C">
        <w:t xml:space="preserve"> </w:t>
      </w:r>
      <w:r w:rsidRPr="00B81A0C">
        <w:t>открытии</w:t>
      </w:r>
      <w:r w:rsidR="00B81A0C" w:rsidRPr="00B81A0C">
        <w:t xml:space="preserve"> </w:t>
      </w:r>
      <w:r w:rsidRPr="00B81A0C">
        <w:t>счета.</w:t>
      </w:r>
      <w:r w:rsidR="00B81A0C" w:rsidRPr="00B81A0C">
        <w:t xml:space="preserve"> </w:t>
      </w:r>
      <w:r w:rsidRPr="00B81A0C">
        <w:t>Менеджер</w:t>
      </w:r>
      <w:r w:rsidR="00B81A0C" w:rsidRPr="00B81A0C">
        <w:t xml:space="preserve"> </w:t>
      </w:r>
      <w:r w:rsidRPr="00B81A0C">
        <w:t>проинформирует</w:t>
      </w:r>
      <w:r w:rsidR="00B81A0C" w:rsidRPr="00B81A0C">
        <w:t xml:space="preserve"> </w:t>
      </w:r>
      <w:r w:rsidRPr="00B81A0C">
        <w:t>клиента</w:t>
      </w:r>
      <w:r w:rsidR="00B81A0C" w:rsidRPr="00B81A0C">
        <w:t xml:space="preserve"> </w:t>
      </w:r>
      <w:r w:rsidRPr="00B81A0C">
        <w:t>о</w:t>
      </w:r>
      <w:r w:rsidR="00B81A0C" w:rsidRPr="00B81A0C">
        <w:t xml:space="preserve"> </w:t>
      </w:r>
      <w:r w:rsidRPr="00B81A0C">
        <w:t>возможности</w:t>
      </w:r>
      <w:r w:rsidR="00B81A0C" w:rsidRPr="00B81A0C">
        <w:t xml:space="preserve"> </w:t>
      </w:r>
      <w:r w:rsidRPr="00B81A0C">
        <w:t>перевести</w:t>
      </w:r>
      <w:r w:rsidR="00B81A0C" w:rsidRPr="00B81A0C">
        <w:t xml:space="preserve"> </w:t>
      </w:r>
      <w:r w:rsidRPr="00B81A0C">
        <w:t>свои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в</w:t>
      </w:r>
      <w:r w:rsidR="00B81A0C" w:rsidRPr="00B81A0C">
        <w:t xml:space="preserve"> </w:t>
      </w:r>
      <w:r w:rsidRPr="00B81A0C">
        <w:t>ПДС.</w:t>
      </w:r>
      <w:r w:rsidR="00B81A0C" w:rsidRPr="00B81A0C">
        <w:t xml:space="preserve"> </w:t>
      </w:r>
      <w:r w:rsidRPr="00B81A0C">
        <w:t>И,</w:t>
      </w:r>
      <w:r w:rsidR="00B81A0C" w:rsidRPr="00B81A0C">
        <w:t xml:space="preserve"> </w:t>
      </w:r>
      <w:r w:rsidRPr="00B81A0C">
        <w:t>если</w:t>
      </w:r>
      <w:r w:rsidR="00B81A0C" w:rsidRPr="00B81A0C">
        <w:t xml:space="preserve"> </w:t>
      </w:r>
      <w:r w:rsidRPr="00B81A0C">
        <w:t>у</w:t>
      </w:r>
      <w:r w:rsidR="00B81A0C" w:rsidRPr="00B81A0C">
        <w:t xml:space="preserve"> </w:t>
      </w:r>
      <w:r w:rsidRPr="00B81A0C">
        <w:t>клиента</w:t>
      </w:r>
      <w:r w:rsidR="00B81A0C" w:rsidRPr="00B81A0C">
        <w:t xml:space="preserve"> </w:t>
      </w:r>
      <w:r w:rsidRPr="00B81A0C">
        <w:t>будет</w:t>
      </w:r>
      <w:r w:rsidR="00B81A0C" w:rsidRPr="00B81A0C">
        <w:t xml:space="preserve"> </w:t>
      </w:r>
      <w:r w:rsidRPr="00B81A0C">
        <w:t>такое</w:t>
      </w:r>
      <w:r w:rsidR="00B81A0C" w:rsidRPr="00B81A0C">
        <w:t xml:space="preserve"> </w:t>
      </w:r>
      <w:r w:rsidRPr="00B81A0C">
        <w:t>желание,</w:t>
      </w:r>
      <w:r w:rsidR="00B81A0C" w:rsidRPr="00B81A0C">
        <w:t xml:space="preserve"> </w:t>
      </w:r>
      <w:r w:rsidRPr="00B81A0C">
        <w:t>мы</w:t>
      </w:r>
      <w:r w:rsidR="00B81A0C" w:rsidRPr="00B81A0C">
        <w:t xml:space="preserve"> </w:t>
      </w:r>
      <w:r w:rsidRPr="00B81A0C">
        <w:t>автоматически</w:t>
      </w:r>
      <w:r w:rsidR="00B81A0C" w:rsidRPr="00B81A0C">
        <w:t xml:space="preserve"> </w:t>
      </w:r>
      <w:r w:rsidRPr="00B81A0C">
        <w:t>переведем</w:t>
      </w:r>
      <w:r w:rsidR="00B81A0C" w:rsidRPr="00B81A0C">
        <w:t xml:space="preserve"> </w:t>
      </w:r>
      <w:r w:rsidRPr="00B81A0C">
        <w:t>средства,</w:t>
      </w:r>
      <w:r w:rsidR="00B81A0C" w:rsidRPr="00B81A0C">
        <w:t xml:space="preserve"> </w:t>
      </w:r>
      <w:r w:rsidRPr="00B81A0C">
        <w:t>накопленные</w:t>
      </w:r>
      <w:r w:rsidR="00B81A0C" w:rsidRPr="00B81A0C">
        <w:t xml:space="preserve"> </w:t>
      </w:r>
      <w:r w:rsidRPr="00B81A0C">
        <w:t>на</w:t>
      </w:r>
      <w:r w:rsidR="00B81A0C" w:rsidRPr="00B81A0C">
        <w:t xml:space="preserve"> </w:t>
      </w:r>
      <w:r w:rsidRPr="00B81A0C">
        <w:t>пенсионном</w:t>
      </w:r>
      <w:r w:rsidR="00B81A0C" w:rsidRPr="00B81A0C">
        <w:t xml:space="preserve"> </w:t>
      </w:r>
      <w:r w:rsidRPr="00B81A0C">
        <w:t>счете,</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p>
    <w:p w14:paraId="03079DB9" w14:textId="77777777" w:rsidR="002F3BBC" w:rsidRPr="00B81A0C" w:rsidRDefault="002F3BBC" w:rsidP="002F3BBC">
      <w:r w:rsidRPr="00B81A0C">
        <w:t>Дмитрий</w:t>
      </w:r>
      <w:r w:rsidR="00B81A0C" w:rsidRPr="00B81A0C">
        <w:t xml:space="preserve"> </w:t>
      </w:r>
      <w:r w:rsidRPr="00B81A0C">
        <w:t>Черноморский:</w:t>
      </w:r>
    </w:p>
    <w:p w14:paraId="563A7B61" w14:textId="77777777" w:rsidR="002F3BBC" w:rsidRPr="00B81A0C" w:rsidRDefault="002F3BBC" w:rsidP="002F3BBC">
      <w:r w:rsidRPr="00B81A0C">
        <w:t>-</w:t>
      </w:r>
      <w:r w:rsidR="00B81A0C" w:rsidRPr="00B81A0C">
        <w:t xml:space="preserve"> </w:t>
      </w:r>
      <w:r w:rsidRPr="00B81A0C">
        <w:t>Добавлю,</w:t>
      </w:r>
      <w:r w:rsidR="00B81A0C" w:rsidRPr="00B81A0C">
        <w:t xml:space="preserve"> </w:t>
      </w:r>
      <w:r w:rsidRPr="00B81A0C">
        <w:t>что</w:t>
      </w:r>
      <w:r w:rsidR="00B81A0C" w:rsidRPr="00B81A0C">
        <w:t xml:space="preserve"> </w:t>
      </w:r>
      <w:r w:rsidRPr="00B81A0C">
        <w:t>эта</w:t>
      </w:r>
      <w:r w:rsidR="00B81A0C" w:rsidRPr="00B81A0C">
        <w:t xml:space="preserve"> </w:t>
      </w:r>
      <w:r w:rsidRPr="00B81A0C">
        <w:t>услуга</w:t>
      </w:r>
      <w:r w:rsidR="00B81A0C" w:rsidRPr="00B81A0C">
        <w:t xml:space="preserve"> </w:t>
      </w:r>
      <w:r w:rsidRPr="00B81A0C">
        <w:t>абсолютно</w:t>
      </w:r>
      <w:r w:rsidR="00B81A0C" w:rsidRPr="00B81A0C">
        <w:t xml:space="preserve"> </w:t>
      </w:r>
      <w:r w:rsidRPr="00B81A0C">
        <w:t>бесплатна</w:t>
      </w:r>
      <w:r w:rsidR="00B81A0C" w:rsidRPr="00B81A0C">
        <w:t xml:space="preserve"> </w:t>
      </w:r>
      <w:r w:rsidRPr="00B81A0C">
        <w:t>для</w:t>
      </w:r>
      <w:r w:rsidR="00B81A0C" w:rsidRPr="00B81A0C">
        <w:t xml:space="preserve"> </w:t>
      </w:r>
      <w:r w:rsidRPr="00B81A0C">
        <w:t>всех</w:t>
      </w:r>
      <w:r w:rsidR="00B81A0C" w:rsidRPr="00B81A0C">
        <w:t xml:space="preserve"> </w:t>
      </w:r>
      <w:r w:rsidRPr="00B81A0C">
        <w:t>людей.</w:t>
      </w:r>
    </w:p>
    <w:p w14:paraId="1C9C196B" w14:textId="77777777" w:rsidR="002F3BBC" w:rsidRPr="00B81A0C" w:rsidRDefault="002F3BBC" w:rsidP="002F3BBC">
      <w:r w:rsidRPr="00B81A0C">
        <w:t>-</w:t>
      </w:r>
      <w:r w:rsidR="00B81A0C" w:rsidRPr="00B81A0C">
        <w:t xml:space="preserve"> </w:t>
      </w:r>
      <w:r w:rsidRPr="00B81A0C">
        <w:t>А</w:t>
      </w:r>
      <w:r w:rsidR="00B81A0C" w:rsidRPr="00B81A0C">
        <w:t xml:space="preserve"> </w:t>
      </w:r>
      <w:r w:rsidRPr="00B81A0C">
        <w:t>если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хранятся</w:t>
      </w:r>
      <w:r w:rsidR="00B81A0C" w:rsidRPr="00B81A0C">
        <w:t xml:space="preserve"> </w:t>
      </w:r>
      <w:r w:rsidRPr="00B81A0C">
        <w:t>в</w:t>
      </w:r>
      <w:r w:rsidR="00B81A0C" w:rsidRPr="00B81A0C">
        <w:t xml:space="preserve"> </w:t>
      </w:r>
      <w:r w:rsidRPr="00B81A0C">
        <w:t>другом</w:t>
      </w:r>
      <w:r w:rsidR="00B81A0C" w:rsidRPr="00B81A0C">
        <w:t xml:space="preserve"> </w:t>
      </w:r>
      <w:r w:rsidRPr="00B81A0C">
        <w:t>НПФ,</w:t>
      </w:r>
      <w:r w:rsidR="00B81A0C" w:rsidRPr="00B81A0C">
        <w:t xml:space="preserve"> </w:t>
      </w:r>
      <w:r w:rsidRPr="00B81A0C">
        <w:t>как</w:t>
      </w:r>
      <w:r w:rsidR="00B81A0C" w:rsidRPr="00B81A0C">
        <w:t xml:space="preserve"> </w:t>
      </w:r>
      <w:r w:rsidRPr="00B81A0C">
        <w:t>их</w:t>
      </w:r>
      <w:r w:rsidR="00B81A0C" w:rsidRPr="00B81A0C">
        <w:t xml:space="preserve"> </w:t>
      </w:r>
      <w:r w:rsidRPr="00B81A0C">
        <w:t>перевести</w:t>
      </w:r>
      <w:r w:rsidR="00B81A0C" w:rsidRPr="00B81A0C">
        <w:t xml:space="preserve"> </w:t>
      </w:r>
      <w:r w:rsidRPr="00B81A0C">
        <w:t>в</w:t>
      </w:r>
      <w:r w:rsidR="00B81A0C" w:rsidRPr="00B81A0C">
        <w:t xml:space="preserve"> </w:t>
      </w:r>
      <w:r w:rsidRPr="00B81A0C">
        <w:t>ваш</w:t>
      </w:r>
      <w:r w:rsidR="00B81A0C" w:rsidRPr="00B81A0C">
        <w:t xml:space="preserve"> </w:t>
      </w:r>
      <w:r w:rsidRPr="00B81A0C">
        <w:t>фонд?</w:t>
      </w:r>
    </w:p>
    <w:p w14:paraId="2B87E042" w14:textId="77777777" w:rsidR="002F3BBC" w:rsidRPr="00B81A0C" w:rsidRDefault="002F3BBC" w:rsidP="002F3BBC">
      <w:r w:rsidRPr="00B81A0C">
        <w:t>Дмитрий</w:t>
      </w:r>
      <w:r w:rsidR="00B81A0C" w:rsidRPr="00B81A0C">
        <w:t xml:space="preserve"> </w:t>
      </w:r>
      <w:r w:rsidRPr="00B81A0C">
        <w:t>Черноморский:</w:t>
      </w:r>
    </w:p>
    <w:p w14:paraId="16B31B45" w14:textId="77777777" w:rsidR="002F3BBC" w:rsidRPr="00B81A0C" w:rsidRDefault="002F3BBC" w:rsidP="002F3BBC">
      <w:r w:rsidRPr="00B81A0C">
        <w:t>-</w:t>
      </w:r>
      <w:r w:rsidR="00B81A0C" w:rsidRPr="00B81A0C">
        <w:t xml:space="preserve"> </w:t>
      </w:r>
      <w:r w:rsidRPr="00B81A0C">
        <w:t>В</w:t>
      </w:r>
      <w:r w:rsidR="00B81A0C" w:rsidRPr="00B81A0C">
        <w:t xml:space="preserve"> </w:t>
      </w:r>
      <w:r w:rsidRPr="00B81A0C">
        <w:t>этом</w:t>
      </w:r>
      <w:r w:rsidR="00B81A0C" w:rsidRPr="00B81A0C">
        <w:t xml:space="preserve"> </w:t>
      </w:r>
      <w:r w:rsidRPr="00B81A0C">
        <w:t>случае</w:t>
      </w:r>
      <w:r w:rsidR="00B81A0C" w:rsidRPr="00B81A0C">
        <w:t xml:space="preserve"> </w:t>
      </w:r>
      <w:r w:rsidRPr="00B81A0C">
        <w:t>порядок</w:t>
      </w:r>
      <w:r w:rsidR="00B81A0C" w:rsidRPr="00B81A0C">
        <w:t xml:space="preserve"> </w:t>
      </w:r>
      <w:r w:rsidRPr="00B81A0C">
        <w:t>следующий.</w:t>
      </w:r>
      <w:r w:rsidR="00B81A0C" w:rsidRPr="00B81A0C">
        <w:t xml:space="preserve"> </w:t>
      </w:r>
      <w:r w:rsidRPr="00B81A0C">
        <w:t>Клиенту</w:t>
      </w:r>
      <w:r w:rsidR="00B81A0C" w:rsidRPr="00B81A0C">
        <w:t xml:space="preserve"> </w:t>
      </w:r>
      <w:r w:rsidRPr="00B81A0C">
        <w:t>сначала</w:t>
      </w:r>
      <w:r w:rsidR="00B81A0C" w:rsidRPr="00B81A0C">
        <w:t xml:space="preserve"> </w:t>
      </w:r>
      <w:r w:rsidRPr="00B81A0C">
        <w:t>необходимо</w:t>
      </w:r>
      <w:r w:rsidR="00B81A0C" w:rsidRPr="00B81A0C">
        <w:t xml:space="preserve"> </w:t>
      </w:r>
      <w:r w:rsidRPr="00B81A0C">
        <w:t>оформить</w:t>
      </w:r>
      <w:r w:rsidR="00B81A0C" w:rsidRPr="00B81A0C">
        <w:t xml:space="preserve"> </w:t>
      </w:r>
      <w:r w:rsidRPr="00B81A0C">
        <w:t>договор</w:t>
      </w:r>
      <w:r w:rsidR="00B81A0C" w:rsidRPr="00B81A0C">
        <w:t xml:space="preserve"> </w:t>
      </w:r>
      <w:r w:rsidRPr="00B81A0C">
        <w:t>об</w:t>
      </w:r>
      <w:r w:rsidR="00B81A0C" w:rsidRPr="00B81A0C">
        <w:t xml:space="preserve"> </w:t>
      </w:r>
      <w:r w:rsidRPr="00B81A0C">
        <w:t>обязательном</w:t>
      </w:r>
      <w:r w:rsidR="00B81A0C" w:rsidRPr="00B81A0C">
        <w:t xml:space="preserve"> </w:t>
      </w:r>
      <w:r w:rsidRPr="00B81A0C">
        <w:t>пенсионном</w:t>
      </w:r>
      <w:r w:rsidR="00B81A0C" w:rsidRPr="00B81A0C">
        <w:t xml:space="preserve"> </w:t>
      </w:r>
      <w:r w:rsidRPr="00B81A0C">
        <w:t>страховании</w:t>
      </w:r>
      <w:r w:rsidR="00B81A0C" w:rsidRPr="00B81A0C">
        <w:t xml:space="preserve"> </w:t>
      </w:r>
      <w:r w:rsidRPr="00B81A0C">
        <w:t>с</w:t>
      </w:r>
      <w:r w:rsidR="00B81A0C" w:rsidRPr="00B81A0C">
        <w:t xml:space="preserve"> </w:t>
      </w:r>
      <w:r w:rsidRPr="00B81A0C">
        <w:t>НПФ</w:t>
      </w:r>
      <w:r w:rsidR="00B81A0C" w:rsidRPr="00B81A0C">
        <w:t xml:space="preserve"> </w:t>
      </w:r>
      <w:r w:rsidRPr="00B81A0C">
        <w:t>ГАЗФОНД</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И</w:t>
      </w:r>
      <w:r w:rsidR="00B81A0C" w:rsidRPr="00B81A0C">
        <w:t xml:space="preserve"> </w:t>
      </w:r>
      <w:r w:rsidRPr="00B81A0C">
        <w:t>после</w:t>
      </w:r>
      <w:r w:rsidR="00B81A0C" w:rsidRPr="00B81A0C">
        <w:t xml:space="preserve"> </w:t>
      </w:r>
      <w:r w:rsidRPr="00B81A0C">
        <w:t>того,</w:t>
      </w:r>
      <w:r w:rsidR="00B81A0C" w:rsidRPr="00B81A0C">
        <w:t xml:space="preserve"> </w:t>
      </w:r>
      <w:r w:rsidRPr="00B81A0C">
        <w:t>как</w:t>
      </w:r>
      <w:r w:rsidR="00B81A0C" w:rsidRPr="00B81A0C">
        <w:t xml:space="preserve"> </w:t>
      </w:r>
      <w:r w:rsidRPr="00B81A0C">
        <w:t>его</w:t>
      </w:r>
      <w:r w:rsidR="00B81A0C" w:rsidRPr="00B81A0C">
        <w:t xml:space="preserve"> </w:t>
      </w:r>
      <w:r w:rsidRPr="00B81A0C">
        <w:t>средства</w:t>
      </w:r>
      <w:r w:rsidR="00B81A0C" w:rsidRPr="00B81A0C">
        <w:t xml:space="preserve"> </w:t>
      </w:r>
      <w:r w:rsidRPr="00B81A0C">
        <w:t>поступят</w:t>
      </w:r>
      <w:r w:rsidR="00B81A0C" w:rsidRPr="00B81A0C">
        <w:t xml:space="preserve"> </w:t>
      </w:r>
      <w:r w:rsidRPr="00B81A0C">
        <w:t>из</w:t>
      </w:r>
      <w:r w:rsidR="00B81A0C" w:rsidRPr="00B81A0C">
        <w:t xml:space="preserve"> </w:t>
      </w:r>
      <w:r w:rsidRPr="00B81A0C">
        <w:t>другого</w:t>
      </w:r>
      <w:r w:rsidR="00B81A0C" w:rsidRPr="00B81A0C">
        <w:t xml:space="preserve"> </w:t>
      </w:r>
      <w:r w:rsidRPr="00B81A0C">
        <w:t>фонда,</w:t>
      </w:r>
      <w:r w:rsidR="00B81A0C" w:rsidRPr="00B81A0C">
        <w:t xml:space="preserve"> </w:t>
      </w:r>
      <w:r w:rsidRPr="00B81A0C">
        <w:t>он</w:t>
      </w:r>
      <w:r w:rsidR="00B81A0C" w:rsidRPr="00B81A0C">
        <w:t xml:space="preserve"> </w:t>
      </w:r>
      <w:r w:rsidRPr="00B81A0C">
        <w:t>может</w:t>
      </w:r>
      <w:r w:rsidR="00B81A0C" w:rsidRPr="00B81A0C">
        <w:t xml:space="preserve"> </w:t>
      </w:r>
      <w:r w:rsidRPr="00B81A0C">
        <w:t>подать</w:t>
      </w:r>
      <w:r w:rsidR="00B81A0C" w:rsidRPr="00B81A0C">
        <w:t xml:space="preserve"> </w:t>
      </w:r>
      <w:r w:rsidRPr="00B81A0C">
        <w:t>соответствующее</w:t>
      </w:r>
      <w:r w:rsidR="00B81A0C" w:rsidRPr="00B81A0C">
        <w:t xml:space="preserve"> </w:t>
      </w:r>
      <w:r w:rsidRPr="00B81A0C">
        <w:t>заявление</w:t>
      </w:r>
      <w:r w:rsidR="00B81A0C" w:rsidRPr="00B81A0C">
        <w:t xml:space="preserve"> </w:t>
      </w:r>
      <w:r w:rsidRPr="00B81A0C">
        <w:t>и</w:t>
      </w:r>
      <w:r w:rsidR="00B81A0C" w:rsidRPr="00B81A0C">
        <w:t xml:space="preserve"> </w:t>
      </w:r>
      <w:r w:rsidRPr="00B81A0C">
        <w:t>перевести</w:t>
      </w:r>
      <w:r w:rsidR="00B81A0C" w:rsidRPr="00B81A0C">
        <w:t xml:space="preserve"> </w:t>
      </w:r>
      <w:r w:rsidRPr="00B81A0C">
        <w:t>их</w:t>
      </w:r>
      <w:r w:rsidR="00B81A0C" w:rsidRPr="00B81A0C">
        <w:t xml:space="preserve"> </w:t>
      </w:r>
      <w:r w:rsidRPr="00B81A0C">
        <w:t>на</w:t>
      </w:r>
      <w:r w:rsidR="00B81A0C" w:rsidRPr="00B81A0C">
        <w:t xml:space="preserve"> </w:t>
      </w:r>
      <w:r w:rsidRPr="00B81A0C">
        <w:t>счет</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p>
    <w:p w14:paraId="7029F0FE" w14:textId="77777777" w:rsidR="002F3BBC" w:rsidRPr="00B81A0C" w:rsidRDefault="002F3BBC" w:rsidP="002F3BBC">
      <w:r w:rsidRPr="00B81A0C">
        <w:t>КСТАТИ</w:t>
      </w:r>
    </w:p>
    <w:p w14:paraId="140F32B1" w14:textId="77777777" w:rsidR="002F3BBC" w:rsidRPr="00B81A0C" w:rsidRDefault="002F3BBC" w:rsidP="002F3BBC">
      <w:r w:rsidRPr="00B81A0C">
        <w:t>Как</w:t>
      </w:r>
      <w:r w:rsidR="00B81A0C" w:rsidRPr="00B81A0C">
        <w:t xml:space="preserve"> </w:t>
      </w:r>
      <w:r w:rsidRPr="00B81A0C">
        <w:t>перевести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в</w:t>
      </w:r>
      <w:r w:rsidR="00B81A0C" w:rsidRPr="00B81A0C">
        <w:t xml:space="preserve"> </w:t>
      </w:r>
      <w:r w:rsidRPr="00B81A0C">
        <w:t>ПДС?</w:t>
      </w:r>
    </w:p>
    <w:p w14:paraId="261871DD" w14:textId="77777777" w:rsidR="002F3BBC" w:rsidRPr="00B81A0C" w:rsidRDefault="002F3BBC" w:rsidP="002F3BBC">
      <w:r w:rsidRPr="00B81A0C">
        <w:lastRenderedPageBreak/>
        <w:t>Накопительная</w:t>
      </w:r>
      <w:r w:rsidR="00B81A0C" w:rsidRPr="00B81A0C">
        <w:t xml:space="preserve"> </w:t>
      </w:r>
      <w:r w:rsidRPr="00B81A0C">
        <w:t>пенсия</w:t>
      </w:r>
      <w:r w:rsidR="00B81A0C" w:rsidRPr="00B81A0C">
        <w:t xml:space="preserve"> </w:t>
      </w:r>
      <w:r w:rsidRPr="00B81A0C">
        <w:t>-</w:t>
      </w:r>
      <w:r w:rsidR="00B81A0C" w:rsidRPr="00B81A0C">
        <w:t xml:space="preserve"> </w:t>
      </w:r>
      <w:r w:rsidRPr="00B81A0C">
        <w:t>это</w:t>
      </w:r>
      <w:r w:rsidR="00B81A0C" w:rsidRPr="00B81A0C">
        <w:t xml:space="preserve"> </w:t>
      </w:r>
      <w:r w:rsidRPr="00B81A0C">
        <w:t>те</w:t>
      </w:r>
      <w:r w:rsidR="00B81A0C" w:rsidRPr="00B81A0C">
        <w:t xml:space="preserve"> </w:t>
      </w:r>
      <w:r w:rsidRPr="00B81A0C">
        <w:t>деньги,</w:t>
      </w:r>
      <w:r w:rsidR="00B81A0C" w:rsidRPr="00B81A0C">
        <w:t xml:space="preserve"> </w:t>
      </w:r>
      <w:r w:rsidRPr="00B81A0C">
        <w:t>которые</w:t>
      </w:r>
      <w:r w:rsidR="00B81A0C" w:rsidRPr="00B81A0C">
        <w:t xml:space="preserve"> </w:t>
      </w:r>
      <w:r w:rsidRPr="00B81A0C">
        <w:t>копились</w:t>
      </w:r>
      <w:r w:rsidR="00B81A0C" w:rsidRPr="00B81A0C">
        <w:t xml:space="preserve"> </w:t>
      </w:r>
      <w:r w:rsidRPr="00B81A0C">
        <w:t>с</w:t>
      </w:r>
      <w:r w:rsidR="00B81A0C" w:rsidRPr="00B81A0C">
        <w:t xml:space="preserve"> </w:t>
      </w:r>
      <w:r w:rsidRPr="00B81A0C">
        <w:t>2002</w:t>
      </w:r>
      <w:r w:rsidR="00B81A0C" w:rsidRPr="00B81A0C">
        <w:t xml:space="preserve"> </w:t>
      </w:r>
      <w:r w:rsidRPr="00B81A0C">
        <w:t>по</w:t>
      </w:r>
      <w:r w:rsidR="00B81A0C" w:rsidRPr="00B81A0C">
        <w:t xml:space="preserve"> </w:t>
      </w:r>
      <w:r w:rsidRPr="00B81A0C">
        <w:t>2013</w:t>
      </w:r>
      <w:r w:rsidR="00B81A0C" w:rsidRPr="00B81A0C">
        <w:t xml:space="preserve"> </w:t>
      </w:r>
      <w:r w:rsidRPr="00B81A0C">
        <w:t>год</w:t>
      </w:r>
      <w:r w:rsidR="00B81A0C" w:rsidRPr="00B81A0C">
        <w:t xml:space="preserve"> </w:t>
      </w:r>
      <w:r w:rsidRPr="00B81A0C">
        <w:t>и</w:t>
      </w:r>
      <w:r w:rsidR="00B81A0C" w:rsidRPr="00B81A0C">
        <w:t xml:space="preserve"> </w:t>
      </w:r>
      <w:r w:rsidRPr="00B81A0C">
        <w:t>вот</w:t>
      </w:r>
      <w:r w:rsidR="00B81A0C" w:rsidRPr="00B81A0C">
        <w:t xml:space="preserve"> </w:t>
      </w:r>
      <w:r w:rsidRPr="00B81A0C">
        <w:t>уже</w:t>
      </w:r>
      <w:r w:rsidR="00B81A0C" w:rsidRPr="00B81A0C">
        <w:t xml:space="preserve"> </w:t>
      </w:r>
      <w:r w:rsidRPr="00B81A0C">
        <w:t>10</w:t>
      </w:r>
      <w:r w:rsidR="00B81A0C" w:rsidRPr="00B81A0C">
        <w:t xml:space="preserve"> </w:t>
      </w:r>
      <w:r w:rsidRPr="00B81A0C">
        <w:t>лет</w:t>
      </w:r>
      <w:r w:rsidR="00B81A0C" w:rsidRPr="00B81A0C">
        <w:t xml:space="preserve"> </w:t>
      </w:r>
      <w:r w:rsidRPr="00B81A0C">
        <w:t>заморожены</w:t>
      </w:r>
      <w:r w:rsidR="00B81A0C" w:rsidRPr="00B81A0C">
        <w:t xml:space="preserve"> </w:t>
      </w:r>
      <w:r w:rsidRPr="00B81A0C">
        <w:t>на</w:t>
      </w:r>
      <w:r w:rsidR="00B81A0C" w:rsidRPr="00B81A0C">
        <w:t xml:space="preserve"> </w:t>
      </w:r>
      <w:r w:rsidRPr="00B81A0C">
        <w:t>наших</w:t>
      </w:r>
      <w:r w:rsidR="00B81A0C" w:rsidRPr="00B81A0C">
        <w:t xml:space="preserve"> </w:t>
      </w:r>
      <w:r w:rsidRPr="00B81A0C">
        <w:t>счетах</w:t>
      </w:r>
      <w:r w:rsidR="00B81A0C" w:rsidRPr="00B81A0C">
        <w:t xml:space="preserve"> </w:t>
      </w:r>
      <w:r w:rsidRPr="00B81A0C">
        <w:t>в</w:t>
      </w:r>
      <w:r w:rsidR="00B81A0C" w:rsidRPr="00B81A0C">
        <w:t xml:space="preserve"> </w:t>
      </w:r>
      <w:r w:rsidRPr="00B81A0C">
        <w:t>ВЭБ.РФ</w:t>
      </w:r>
      <w:r w:rsidR="00B81A0C" w:rsidRPr="00B81A0C">
        <w:t xml:space="preserve"> </w:t>
      </w:r>
      <w:r w:rsidRPr="00B81A0C">
        <w:t>или</w:t>
      </w:r>
      <w:r w:rsidR="00B81A0C" w:rsidRPr="00B81A0C">
        <w:t xml:space="preserve"> </w:t>
      </w:r>
      <w:r w:rsidRPr="00B81A0C">
        <w:t>в</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фондах.</w:t>
      </w:r>
      <w:r w:rsidR="00B81A0C" w:rsidRPr="00B81A0C">
        <w:t xml:space="preserve"> </w:t>
      </w:r>
      <w:r w:rsidRPr="00B81A0C">
        <w:t>Точнее,</w:t>
      </w:r>
      <w:r w:rsidR="00B81A0C" w:rsidRPr="00B81A0C">
        <w:t xml:space="preserve"> </w:t>
      </w:r>
      <w:r w:rsidRPr="00B81A0C">
        <w:t>на</w:t>
      </w:r>
      <w:r w:rsidR="00B81A0C" w:rsidRPr="00B81A0C">
        <w:t xml:space="preserve"> </w:t>
      </w:r>
      <w:r w:rsidRPr="00B81A0C">
        <w:t>счета</w:t>
      </w:r>
      <w:r w:rsidR="00B81A0C" w:rsidRPr="00B81A0C">
        <w:t xml:space="preserve"> </w:t>
      </w:r>
      <w:r w:rsidRPr="00B81A0C">
        <w:t>нет</w:t>
      </w:r>
      <w:r w:rsidR="00B81A0C" w:rsidRPr="00B81A0C">
        <w:t xml:space="preserve"> </w:t>
      </w:r>
      <w:r w:rsidRPr="00B81A0C">
        <w:t>новых</w:t>
      </w:r>
      <w:r w:rsidR="00B81A0C" w:rsidRPr="00B81A0C">
        <w:t xml:space="preserve"> </w:t>
      </w:r>
      <w:r w:rsidRPr="00B81A0C">
        <w:t>поступлений,</w:t>
      </w:r>
      <w:r w:rsidR="00B81A0C" w:rsidRPr="00B81A0C">
        <w:t xml:space="preserve"> </w:t>
      </w:r>
      <w:r w:rsidRPr="00B81A0C">
        <w:t>кроме</w:t>
      </w:r>
      <w:r w:rsidR="00B81A0C" w:rsidRPr="00B81A0C">
        <w:t xml:space="preserve"> </w:t>
      </w:r>
      <w:r w:rsidRPr="00B81A0C">
        <w:t>начисления</w:t>
      </w:r>
      <w:r w:rsidR="00B81A0C" w:rsidRPr="00B81A0C">
        <w:t xml:space="preserve"> </w:t>
      </w:r>
      <w:r w:rsidRPr="00B81A0C">
        <w:t>инвестиционного</w:t>
      </w:r>
      <w:r w:rsidR="00B81A0C" w:rsidRPr="00B81A0C">
        <w:t xml:space="preserve"> </w:t>
      </w:r>
      <w:r w:rsidRPr="00B81A0C">
        <w:t>дохода.</w:t>
      </w:r>
      <w:r w:rsidR="00B81A0C" w:rsidRPr="00B81A0C">
        <w:t xml:space="preserve"> </w:t>
      </w:r>
      <w:r w:rsidRPr="00B81A0C">
        <w:t>С</w:t>
      </w:r>
      <w:r w:rsidR="00B81A0C" w:rsidRPr="00B81A0C">
        <w:t xml:space="preserve"> </w:t>
      </w:r>
      <w:r w:rsidRPr="00B81A0C">
        <w:t>появлением</w:t>
      </w:r>
      <w:r w:rsidR="00B81A0C" w:rsidRPr="00B81A0C">
        <w:t xml:space="preserve"> </w:t>
      </w:r>
      <w:r w:rsidRPr="00B81A0C">
        <w:t>новых</w:t>
      </w:r>
      <w:r w:rsidR="00B81A0C" w:rsidRPr="00B81A0C">
        <w:t xml:space="preserve"> </w:t>
      </w:r>
      <w:r w:rsidRPr="00B81A0C">
        <w:t>условий</w:t>
      </w:r>
      <w:r w:rsidR="00B81A0C" w:rsidRPr="00B81A0C">
        <w:t xml:space="preserve"> </w:t>
      </w:r>
      <w:r w:rsidRPr="00B81A0C">
        <w:t>у</w:t>
      </w:r>
      <w:r w:rsidR="00B81A0C" w:rsidRPr="00B81A0C">
        <w:t xml:space="preserve"> </w:t>
      </w:r>
      <w:r w:rsidRPr="00B81A0C">
        <w:t>граждан</w:t>
      </w:r>
      <w:r w:rsidR="00B81A0C" w:rsidRPr="00B81A0C">
        <w:t xml:space="preserve"> </w:t>
      </w:r>
      <w:r w:rsidRPr="00B81A0C">
        <w:t>появился</w:t>
      </w:r>
      <w:r w:rsidR="00B81A0C" w:rsidRPr="00B81A0C">
        <w:t xml:space="preserve"> </w:t>
      </w:r>
      <w:r w:rsidRPr="00B81A0C">
        <w:t>шанс</w:t>
      </w:r>
      <w:r w:rsidR="00B81A0C" w:rsidRPr="00B81A0C">
        <w:t xml:space="preserve"> </w:t>
      </w:r>
      <w:r w:rsidRPr="00B81A0C">
        <w:t>воспользоваться</w:t>
      </w:r>
      <w:r w:rsidR="00B81A0C" w:rsidRPr="00B81A0C">
        <w:t xml:space="preserve"> </w:t>
      </w:r>
      <w:r w:rsidRPr="00B81A0C">
        <w:t>ими</w:t>
      </w:r>
      <w:r w:rsidR="00B81A0C" w:rsidRPr="00B81A0C">
        <w:t xml:space="preserve"> </w:t>
      </w:r>
      <w:r w:rsidRPr="00B81A0C">
        <w:t>и</w:t>
      </w:r>
      <w:r w:rsidR="00B81A0C" w:rsidRPr="00B81A0C">
        <w:t xml:space="preserve"> </w:t>
      </w:r>
      <w:r w:rsidRPr="00B81A0C">
        <w:t>поменять</w:t>
      </w:r>
      <w:r w:rsidR="00B81A0C" w:rsidRPr="00B81A0C">
        <w:t xml:space="preserve"> </w:t>
      </w:r>
      <w:r w:rsidRPr="00B81A0C">
        <w:t>их</w:t>
      </w:r>
      <w:r w:rsidR="00B81A0C" w:rsidRPr="00B81A0C">
        <w:t xml:space="preserve"> </w:t>
      </w:r>
      <w:r w:rsidRPr="00B81A0C">
        <w:t>юридический</w:t>
      </w:r>
      <w:r w:rsidR="00B81A0C" w:rsidRPr="00B81A0C">
        <w:t xml:space="preserve"> </w:t>
      </w:r>
      <w:r w:rsidRPr="00B81A0C">
        <w:t>статус.</w:t>
      </w:r>
    </w:p>
    <w:p w14:paraId="12D502A8" w14:textId="77777777" w:rsidR="002F3BBC" w:rsidRPr="00B81A0C" w:rsidRDefault="002F3BBC" w:rsidP="002F3BBC">
      <w:r w:rsidRPr="00B81A0C">
        <w:t>Сейчас</w:t>
      </w:r>
      <w:r w:rsidR="00B81A0C" w:rsidRPr="00B81A0C">
        <w:t xml:space="preserve"> </w:t>
      </w:r>
      <w:r w:rsidRPr="00B81A0C">
        <w:t>получить</w:t>
      </w:r>
      <w:r w:rsidR="00B81A0C" w:rsidRPr="00B81A0C">
        <w:t xml:space="preserve"> </w:t>
      </w:r>
      <w:r w:rsidRPr="00B81A0C">
        <w:t>доступ</w:t>
      </w:r>
      <w:r w:rsidR="00B81A0C" w:rsidRPr="00B81A0C">
        <w:t xml:space="preserve"> </w:t>
      </w:r>
      <w:r w:rsidRPr="00B81A0C">
        <w:t>к</w:t>
      </w:r>
      <w:r w:rsidR="00B81A0C" w:rsidRPr="00B81A0C">
        <w:t xml:space="preserve"> </w:t>
      </w:r>
      <w:r w:rsidRPr="00B81A0C">
        <w:t>пенсионным</w:t>
      </w:r>
      <w:r w:rsidR="00B81A0C" w:rsidRPr="00B81A0C">
        <w:t xml:space="preserve"> </w:t>
      </w:r>
      <w:r w:rsidRPr="00B81A0C">
        <w:t>накоплениям</w:t>
      </w:r>
      <w:r w:rsidR="00B81A0C" w:rsidRPr="00B81A0C">
        <w:t xml:space="preserve"> </w:t>
      </w:r>
      <w:r w:rsidRPr="00B81A0C">
        <w:t>мужчины</w:t>
      </w:r>
      <w:r w:rsidR="00B81A0C" w:rsidRPr="00B81A0C">
        <w:t xml:space="preserve"> </w:t>
      </w:r>
      <w:r w:rsidRPr="00B81A0C">
        <w:t>могут</w:t>
      </w:r>
      <w:r w:rsidR="00B81A0C" w:rsidRPr="00B81A0C">
        <w:t xml:space="preserve"> </w:t>
      </w:r>
      <w:r w:rsidRPr="00B81A0C">
        <w:t>в</w:t>
      </w:r>
      <w:r w:rsidR="00B81A0C" w:rsidRPr="00B81A0C">
        <w:t xml:space="preserve"> </w:t>
      </w:r>
      <w:r w:rsidRPr="00B81A0C">
        <w:t>60</w:t>
      </w:r>
      <w:r w:rsidR="00B81A0C" w:rsidRPr="00B81A0C">
        <w:t xml:space="preserve"> </w:t>
      </w:r>
      <w:r w:rsidRPr="00B81A0C">
        <w:t>лет,</w:t>
      </w:r>
      <w:r w:rsidR="00B81A0C" w:rsidRPr="00B81A0C">
        <w:t xml:space="preserve"> </w:t>
      </w:r>
      <w:r w:rsidRPr="00B81A0C">
        <w:t>женщины</w:t>
      </w:r>
      <w:r w:rsidR="00B81A0C" w:rsidRPr="00B81A0C">
        <w:t xml:space="preserve"> </w:t>
      </w:r>
      <w:r w:rsidRPr="00B81A0C">
        <w:t>-</w:t>
      </w:r>
      <w:r w:rsidR="00B81A0C" w:rsidRPr="00B81A0C">
        <w:t xml:space="preserve"> </w:t>
      </w:r>
      <w:r w:rsidRPr="00B81A0C">
        <w:t>в</w:t>
      </w:r>
      <w:r w:rsidR="00B81A0C" w:rsidRPr="00B81A0C">
        <w:t xml:space="preserve"> </w:t>
      </w:r>
      <w:r w:rsidRPr="00B81A0C">
        <w:t>55.</w:t>
      </w:r>
      <w:r w:rsidR="00B81A0C" w:rsidRPr="00B81A0C">
        <w:t xml:space="preserve"> </w:t>
      </w:r>
      <w:r w:rsidRPr="00B81A0C">
        <w:t>Однако</w:t>
      </w:r>
      <w:r w:rsidR="00B81A0C" w:rsidRPr="00B81A0C">
        <w:t xml:space="preserve"> </w:t>
      </w:r>
      <w:r w:rsidRPr="00B81A0C">
        <w:t>если</w:t>
      </w:r>
      <w:r w:rsidR="00B81A0C" w:rsidRPr="00B81A0C">
        <w:t xml:space="preserve"> </w:t>
      </w:r>
      <w:r w:rsidRPr="00B81A0C">
        <w:t>вступить</w:t>
      </w:r>
      <w:r w:rsidR="00B81A0C" w:rsidRPr="00B81A0C">
        <w:t xml:space="preserve"> </w:t>
      </w:r>
      <w:r w:rsidRPr="00B81A0C">
        <w:t>в</w:t>
      </w:r>
      <w:r w:rsidR="00B81A0C" w:rsidRPr="00B81A0C">
        <w:t xml:space="preserve"> </w:t>
      </w:r>
      <w:r w:rsidRPr="00B81A0C">
        <w:t>ПДС</w:t>
      </w:r>
      <w:r w:rsidR="00B81A0C" w:rsidRPr="00B81A0C">
        <w:t xml:space="preserve"> </w:t>
      </w:r>
      <w:r w:rsidRPr="00B81A0C">
        <w:t>и</w:t>
      </w:r>
      <w:r w:rsidR="00B81A0C" w:rsidRPr="00B81A0C">
        <w:t xml:space="preserve"> </w:t>
      </w:r>
      <w:r w:rsidRPr="00B81A0C">
        <w:t>перевести</w:t>
      </w:r>
      <w:r w:rsidR="00B81A0C" w:rsidRPr="00B81A0C">
        <w:t xml:space="preserve"> </w:t>
      </w:r>
      <w:r w:rsidRPr="00B81A0C">
        <w:t>туда</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получить</w:t>
      </w:r>
      <w:r w:rsidR="00B81A0C" w:rsidRPr="00B81A0C">
        <w:t xml:space="preserve"> </w:t>
      </w:r>
      <w:r w:rsidRPr="00B81A0C">
        <w:t>доступ</w:t>
      </w:r>
      <w:r w:rsidR="00B81A0C" w:rsidRPr="00B81A0C">
        <w:t xml:space="preserve"> </w:t>
      </w:r>
      <w:r w:rsidRPr="00B81A0C">
        <w:t>к</w:t>
      </w:r>
      <w:r w:rsidR="00B81A0C" w:rsidRPr="00B81A0C">
        <w:t xml:space="preserve"> </w:t>
      </w:r>
      <w:r w:rsidRPr="00B81A0C">
        <w:t>этим</w:t>
      </w:r>
      <w:r w:rsidR="00B81A0C" w:rsidRPr="00B81A0C">
        <w:t xml:space="preserve"> </w:t>
      </w:r>
      <w:r w:rsidRPr="00B81A0C">
        <w:t>деньгам</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уже</w:t>
      </w:r>
      <w:r w:rsidR="00B81A0C" w:rsidRPr="00B81A0C">
        <w:t xml:space="preserve"> </w:t>
      </w:r>
      <w:r w:rsidRPr="00B81A0C">
        <w:t>через</w:t>
      </w:r>
      <w:r w:rsidR="00B81A0C" w:rsidRPr="00B81A0C">
        <w:t xml:space="preserve"> </w:t>
      </w:r>
      <w:r w:rsidRPr="00B81A0C">
        <w:t>15</w:t>
      </w:r>
      <w:r w:rsidR="00B81A0C" w:rsidRPr="00B81A0C">
        <w:t xml:space="preserve"> </w:t>
      </w:r>
      <w:r w:rsidRPr="00B81A0C">
        <w:t>лет.</w:t>
      </w:r>
      <w:r w:rsidR="00B81A0C" w:rsidRPr="00B81A0C">
        <w:t xml:space="preserve"> </w:t>
      </w:r>
      <w:r w:rsidRPr="00B81A0C">
        <w:t>Впрочем,</w:t>
      </w:r>
      <w:r w:rsidR="00B81A0C" w:rsidRPr="00B81A0C">
        <w:t xml:space="preserve"> </w:t>
      </w:r>
      <w:r w:rsidRPr="00B81A0C">
        <w:t>если</w:t>
      </w:r>
      <w:r w:rsidR="00B81A0C" w:rsidRPr="00B81A0C">
        <w:t xml:space="preserve"> </w:t>
      </w:r>
      <w:r w:rsidRPr="00B81A0C">
        <w:t>до</w:t>
      </w:r>
      <w:r w:rsidR="00B81A0C" w:rsidRPr="00B81A0C">
        <w:t xml:space="preserve"> «</w:t>
      </w:r>
      <w:r w:rsidRPr="00B81A0C">
        <w:t>старого</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вам</w:t>
      </w:r>
      <w:r w:rsidR="00B81A0C" w:rsidRPr="00B81A0C">
        <w:t xml:space="preserve"> </w:t>
      </w:r>
      <w:r w:rsidRPr="00B81A0C">
        <w:t>осталось</w:t>
      </w:r>
      <w:r w:rsidR="00B81A0C" w:rsidRPr="00B81A0C">
        <w:t xml:space="preserve"> </w:t>
      </w:r>
      <w:r w:rsidRPr="00B81A0C">
        <w:t>меньше</w:t>
      </w:r>
      <w:r w:rsidR="00B81A0C" w:rsidRPr="00B81A0C">
        <w:t xml:space="preserve"> </w:t>
      </w:r>
      <w:r w:rsidRPr="00B81A0C">
        <w:t>15</w:t>
      </w:r>
      <w:r w:rsidR="00B81A0C" w:rsidRPr="00B81A0C">
        <w:t xml:space="preserve"> </w:t>
      </w:r>
      <w:r w:rsidRPr="00B81A0C">
        <w:t>лет,</w:t>
      </w:r>
      <w:r w:rsidR="00B81A0C" w:rsidRPr="00B81A0C">
        <w:t xml:space="preserve"> </w:t>
      </w:r>
      <w:r w:rsidRPr="00B81A0C">
        <w:t>то</w:t>
      </w:r>
      <w:r w:rsidR="00B81A0C" w:rsidRPr="00B81A0C">
        <w:t xml:space="preserve"> </w:t>
      </w:r>
      <w:r w:rsidRPr="00B81A0C">
        <w:t>ПДС</w:t>
      </w:r>
      <w:r w:rsidR="00B81A0C" w:rsidRPr="00B81A0C">
        <w:t xml:space="preserve"> </w:t>
      </w:r>
      <w:r w:rsidRPr="00B81A0C">
        <w:t>будет</w:t>
      </w:r>
      <w:r w:rsidR="00B81A0C" w:rsidRPr="00B81A0C">
        <w:t xml:space="preserve"> </w:t>
      </w:r>
      <w:r w:rsidRPr="00B81A0C">
        <w:t>действовать</w:t>
      </w:r>
      <w:r w:rsidR="00B81A0C" w:rsidRPr="00B81A0C">
        <w:t xml:space="preserve"> </w:t>
      </w:r>
      <w:r w:rsidRPr="00B81A0C">
        <w:t>не</w:t>
      </w:r>
      <w:r w:rsidR="00B81A0C" w:rsidRPr="00B81A0C">
        <w:t xml:space="preserve"> </w:t>
      </w:r>
      <w:r w:rsidRPr="00B81A0C">
        <w:t>15</w:t>
      </w:r>
      <w:r w:rsidR="00B81A0C" w:rsidRPr="00B81A0C">
        <w:t xml:space="preserve"> </w:t>
      </w:r>
      <w:r w:rsidRPr="00B81A0C">
        <w:t>лет,</w:t>
      </w:r>
      <w:r w:rsidR="00B81A0C" w:rsidRPr="00B81A0C">
        <w:t xml:space="preserve"> </w:t>
      </w:r>
      <w:r w:rsidRPr="00B81A0C">
        <w:t>а</w:t>
      </w:r>
      <w:r w:rsidR="00B81A0C" w:rsidRPr="00B81A0C">
        <w:t xml:space="preserve"> </w:t>
      </w:r>
      <w:r w:rsidRPr="00B81A0C">
        <w:t>столько,</w:t>
      </w:r>
      <w:r w:rsidR="00B81A0C" w:rsidRPr="00B81A0C">
        <w:t xml:space="preserve"> </w:t>
      </w:r>
      <w:r w:rsidRPr="00B81A0C">
        <w:t>сколько</w:t>
      </w:r>
      <w:r w:rsidR="00B81A0C" w:rsidRPr="00B81A0C">
        <w:t xml:space="preserve"> </w:t>
      </w:r>
      <w:r w:rsidRPr="00B81A0C">
        <w:t>вам</w:t>
      </w:r>
      <w:r w:rsidR="00B81A0C" w:rsidRPr="00B81A0C">
        <w:t xml:space="preserve"> </w:t>
      </w:r>
      <w:r w:rsidRPr="00B81A0C">
        <w:t>осталось</w:t>
      </w:r>
      <w:r w:rsidR="00B81A0C" w:rsidRPr="00B81A0C">
        <w:t xml:space="preserve"> </w:t>
      </w:r>
      <w:r w:rsidRPr="00B81A0C">
        <w:t>до</w:t>
      </w:r>
      <w:r w:rsidR="00B81A0C" w:rsidRPr="00B81A0C">
        <w:t xml:space="preserve"> </w:t>
      </w:r>
      <w:r w:rsidRPr="00B81A0C">
        <w:t>этого</w:t>
      </w:r>
      <w:r w:rsidR="00B81A0C" w:rsidRPr="00B81A0C">
        <w:t xml:space="preserve"> </w:t>
      </w:r>
      <w:r w:rsidRPr="00B81A0C">
        <w:t>возраста.</w:t>
      </w:r>
    </w:p>
    <w:p w14:paraId="10D39291" w14:textId="77777777" w:rsidR="002F3BBC" w:rsidRPr="00B81A0C" w:rsidRDefault="002F3BBC" w:rsidP="002F3BBC">
      <w:r w:rsidRPr="00B81A0C">
        <w:t>Важный</w:t>
      </w:r>
      <w:r w:rsidR="00B81A0C" w:rsidRPr="00B81A0C">
        <w:t xml:space="preserve"> </w:t>
      </w:r>
      <w:r w:rsidRPr="00B81A0C">
        <w:t>момент:</w:t>
      </w:r>
      <w:r w:rsidR="00B81A0C" w:rsidRPr="00B81A0C">
        <w:t xml:space="preserve"> </w:t>
      </w:r>
      <w:r w:rsidRPr="00B81A0C">
        <w:t>переводить</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в</w:t>
      </w:r>
      <w:r w:rsidR="00B81A0C" w:rsidRPr="00B81A0C">
        <w:t xml:space="preserve"> </w:t>
      </w:r>
      <w:r w:rsidRPr="00B81A0C">
        <w:t>долгосрочные</w:t>
      </w:r>
      <w:r w:rsidR="00B81A0C" w:rsidRPr="00B81A0C">
        <w:t xml:space="preserve"> </w:t>
      </w:r>
      <w:r w:rsidRPr="00B81A0C">
        <w:t>сбережения</w:t>
      </w:r>
      <w:r w:rsidR="00B81A0C" w:rsidRPr="00B81A0C">
        <w:t xml:space="preserve"> </w:t>
      </w:r>
      <w:r w:rsidRPr="00B81A0C">
        <w:t>нужно</w:t>
      </w:r>
      <w:r w:rsidR="00B81A0C" w:rsidRPr="00B81A0C">
        <w:t xml:space="preserve"> </w:t>
      </w:r>
      <w:r w:rsidRPr="00B81A0C">
        <w:t>после</w:t>
      </w:r>
      <w:r w:rsidR="00B81A0C" w:rsidRPr="00B81A0C">
        <w:t xml:space="preserve"> </w:t>
      </w:r>
      <w:r w:rsidRPr="00B81A0C">
        <w:t>того,</w:t>
      </w:r>
      <w:r w:rsidR="00B81A0C" w:rsidRPr="00B81A0C">
        <w:t xml:space="preserve"> </w:t>
      </w:r>
      <w:r w:rsidRPr="00B81A0C">
        <w:t>как</w:t>
      </w:r>
      <w:r w:rsidR="00B81A0C" w:rsidRPr="00B81A0C">
        <w:t xml:space="preserve"> </w:t>
      </w:r>
      <w:r w:rsidRPr="00B81A0C">
        <w:t>истечет</w:t>
      </w:r>
      <w:r w:rsidR="00B81A0C" w:rsidRPr="00B81A0C">
        <w:t xml:space="preserve"> </w:t>
      </w:r>
      <w:r w:rsidRPr="00B81A0C">
        <w:t>срок</w:t>
      </w:r>
      <w:r w:rsidR="00B81A0C" w:rsidRPr="00B81A0C">
        <w:t xml:space="preserve"> </w:t>
      </w:r>
      <w:r w:rsidRPr="00B81A0C">
        <w:t>пятилетнего</w:t>
      </w:r>
      <w:r w:rsidR="00B81A0C" w:rsidRPr="00B81A0C">
        <w:t xml:space="preserve"> </w:t>
      </w:r>
      <w:r w:rsidRPr="00B81A0C">
        <w:t>договора</w:t>
      </w:r>
      <w:r w:rsidR="00B81A0C" w:rsidRPr="00B81A0C">
        <w:t xml:space="preserve"> </w:t>
      </w:r>
      <w:r w:rsidRPr="00B81A0C">
        <w:t>с</w:t>
      </w:r>
      <w:r w:rsidR="00B81A0C" w:rsidRPr="00B81A0C">
        <w:t xml:space="preserve"> </w:t>
      </w:r>
      <w:r w:rsidRPr="00B81A0C">
        <w:t>тем</w:t>
      </w:r>
      <w:r w:rsidR="00B81A0C" w:rsidRPr="00B81A0C">
        <w:t xml:space="preserve"> </w:t>
      </w:r>
      <w:r w:rsidRPr="00B81A0C">
        <w:t>НПФ,</w:t>
      </w:r>
      <w:r w:rsidR="00B81A0C" w:rsidRPr="00B81A0C">
        <w:t xml:space="preserve"> </w:t>
      </w:r>
      <w:r w:rsidRPr="00B81A0C">
        <w:t>где</w:t>
      </w:r>
      <w:r w:rsidR="00B81A0C" w:rsidRPr="00B81A0C">
        <w:t xml:space="preserve"> </w:t>
      </w:r>
      <w:r w:rsidRPr="00B81A0C">
        <w:t>сейчас</w:t>
      </w:r>
      <w:r w:rsidR="00B81A0C" w:rsidRPr="00B81A0C">
        <w:t xml:space="preserve"> </w:t>
      </w:r>
      <w:r w:rsidRPr="00B81A0C">
        <w:t>хранятся</w:t>
      </w:r>
      <w:r w:rsidR="00B81A0C" w:rsidRPr="00B81A0C">
        <w:t xml:space="preserve"> </w:t>
      </w:r>
      <w:r w:rsidRPr="00B81A0C">
        <w:t>ваши</w:t>
      </w:r>
      <w:r w:rsidR="00B81A0C" w:rsidRPr="00B81A0C">
        <w:t xml:space="preserve"> </w:t>
      </w:r>
      <w:r w:rsidRPr="00B81A0C">
        <w:t>деньги.</w:t>
      </w:r>
      <w:r w:rsidR="00B81A0C" w:rsidRPr="00B81A0C">
        <w:t xml:space="preserve"> </w:t>
      </w:r>
      <w:r w:rsidRPr="00B81A0C">
        <w:t>Иначе</w:t>
      </w:r>
      <w:r w:rsidR="00B81A0C" w:rsidRPr="00B81A0C">
        <w:t xml:space="preserve"> </w:t>
      </w:r>
      <w:r w:rsidRPr="00B81A0C">
        <w:t>теряется</w:t>
      </w:r>
      <w:r w:rsidR="00B81A0C" w:rsidRPr="00B81A0C">
        <w:t xml:space="preserve"> </w:t>
      </w:r>
      <w:r w:rsidRPr="00B81A0C">
        <w:t>накопленный</w:t>
      </w:r>
      <w:r w:rsidR="00B81A0C" w:rsidRPr="00B81A0C">
        <w:t xml:space="preserve"> </w:t>
      </w:r>
      <w:r w:rsidRPr="00B81A0C">
        <w:t>инвестиционный</w:t>
      </w:r>
      <w:r w:rsidR="00B81A0C" w:rsidRPr="00B81A0C">
        <w:t xml:space="preserve"> </w:t>
      </w:r>
      <w:r w:rsidRPr="00B81A0C">
        <w:t>доход,</w:t>
      </w:r>
      <w:r w:rsidR="00B81A0C" w:rsidRPr="00B81A0C">
        <w:t xml:space="preserve"> </w:t>
      </w:r>
      <w:r w:rsidRPr="00B81A0C">
        <w:t>который</w:t>
      </w:r>
      <w:r w:rsidR="00B81A0C" w:rsidRPr="00B81A0C">
        <w:t xml:space="preserve"> </w:t>
      </w:r>
      <w:r w:rsidRPr="00B81A0C">
        <w:t>вы</w:t>
      </w:r>
      <w:r w:rsidR="00B81A0C" w:rsidRPr="00B81A0C">
        <w:t xml:space="preserve"> </w:t>
      </w:r>
      <w:r w:rsidRPr="00B81A0C">
        <w:t>получали</w:t>
      </w:r>
      <w:r w:rsidR="00B81A0C" w:rsidRPr="00B81A0C">
        <w:t xml:space="preserve"> </w:t>
      </w:r>
      <w:r w:rsidRPr="00B81A0C">
        <w:t>на</w:t>
      </w:r>
      <w:r w:rsidR="00B81A0C" w:rsidRPr="00B81A0C">
        <w:t xml:space="preserve"> </w:t>
      </w:r>
      <w:r w:rsidRPr="00B81A0C">
        <w:t>свои</w:t>
      </w:r>
      <w:r w:rsidR="00B81A0C" w:rsidRPr="00B81A0C">
        <w:t xml:space="preserve"> </w:t>
      </w:r>
      <w:r w:rsidRPr="00B81A0C">
        <w:t>пенсионные</w:t>
      </w:r>
      <w:r w:rsidR="00B81A0C" w:rsidRPr="00B81A0C">
        <w:t xml:space="preserve"> </w:t>
      </w:r>
      <w:r w:rsidRPr="00B81A0C">
        <w:t>накопления.</w:t>
      </w:r>
    </w:p>
    <w:p w14:paraId="1FAA8C9C" w14:textId="77777777" w:rsidR="002F3BBC" w:rsidRPr="00B81A0C" w:rsidRDefault="002F3BBC" w:rsidP="002F3BBC">
      <w:r w:rsidRPr="00B81A0C">
        <w:t>Узнать</w:t>
      </w:r>
      <w:r w:rsidR="00B81A0C" w:rsidRPr="00B81A0C">
        <w:t xml:space="preserve"> </w:t>
      </w:r>
      <w:r w:rsidRPr="00B81A0C">
        <w:t>о</w:t>
      </w:r>
      <w:r w:rsidR="00B81A0C" w:rsidRPr="00B81A0C">
        <w:t xml:space="preserve"> </w:t>
      </w:r>
      <w:r w:rsidRPr="00B81A0C">
        <w:t>своих</w:t>
      </w:r>
      <w:r w:rsidR="00B81A0C" w:rsidRPr="00B81A0C">
        <w:t xml:space="preserve"> </w:t>
      </w:r>
      <w:r w:rsidRPr="00B81A0C">
        <w:t>пенсионных</w:t>
      </w:r>
      <w:r w:rsidR="00B81A0C" w:rsidRPr="00B81A0C">
        <w:t xml:space="preserve"> </w:t>
      </w:r>
      <w:r w:rsidRPr="00B81A0C">
        <w:t>накоплениях</w:t>
      </w:r>
      <w:r w:rsidR="00B81A0C" w:rsidRPr="00B81A0C">
        <w:t xml:space="preserve"> </w:t>
      </w:r>
      <w:r w:rsidRPr="00B81A0C">
        <w:t>можно</w:t>
      </w:r>
      <w:r w:rsidR="00B81A0C" w:rsidRPr="00B81A0C">
        <w:t xml:space="preserve"> </w:t>
      </w:r>
      <w:r w:rsidRPr="00B81A0C">
        <w:t>в</w:t>
      </w:r>
      <w:r w:rsidR="00B81A0C" w:rsidRPr="00B81A0C">
        <w:t xml:space="preserve"> </w:t>
      </w:r>
      <w:r w:rsidRPr="00B81A0C">
        <w:t>НПФ,</w:t>
      </w:r>
      <w:r w:rsidR="00B81A0C" w:rsidRPr="00B81A0C">
        <w:t xml:space="preserve"> </w:t>
      </w:r>
      <w:r w:rsidRPr="00B81A0C">
        <w:t>где</w:t>
      </w:r>
      <w:r w:rsidR="00B81A0C" w:rsidRPr="00B81A0C">
        <w:t xml:space="preserve"> </w:t>
      </w:r>
      <w:r w:rsidRPr="00B81A0C">
        <w:t>они</w:t>
      </w:r>
      <w:r w:rsidR="00B81A0C" w:rsidRPr="00B81A0C">
        <w:t xml:space="preserve"> </w:t>
      </w:r>
      <w:r w:rsidRPr="00B81A0C">
        <w:t>хранятся,</w:t>
      </w:r>
      <w:r w:rsidR="00B81A0C" w:rsidRPr="00B81A0C">
        <w:t xml:space="preserve"> </w:t>
      </w:r>
      <w:r w:rsidRPr="00B81A0C">
        <w:t>или</w:t>
      </w:r>
      <w:r w:rsidR="00B81A0C" w:rsidRPr="00B81A0C">
        <w:t xml:space="preserve"> </w:t>
      </w:r>
      <w:r w:rsidRPr="00B81A0C">
        <w:t>на</w:t>
      </w:r>
      <w:r w:rsidR="00B81A0C" w:rsidRPr="00B81A0C">
        <w:t xml:space="preserve"> </w:t>
      </w:r>
      <w:r w:rsidRPr="00B81A0C">
        <w:t>портале</w:t>
      </w:r>
      <w:r w:rsidR="00B81A0C" w:rsidRPr="00B81A0C">
        <w:t xml:space="preserve"> </w:t>
      </w:r>
      <w:r w:rsidRPr="00B81A0C">
        <w:t>госуслуг</w:t>
      </w:r>
      <w:r w:rsidR="00B81A0C" w:rsidRPr="00B81A0C">
        <w:t xml:space="preserve"> </w:t>
      </w:r>
      <w:r w:rsidRPr="00B81A0C">
        <w:t>(надо</w:t>
      </w:r>
      <w:r w:rsidR="00B81A0C" w:rsidRPr="00B81A0C">
        <w:t xml:space="preserve"> </w:t>
      </w:r>
      <w:r w:rsidRPr="00B81A0C">
        <w:t>выбрать</w:t>
      </w:r>
      <w:r w:rsidR="00B81A0C" w:rsidRPr="00B81A0C">
        <w:t xml:space="preserve"> </w:t>
      </w:r>
      <w:r w:rsidRPr="00B81A0C">
        <w:t>Услуги</w:t>
      </w:r>
      <w:r w:rsidR="00B81A0C" w:rsidRPr="00B81A0C">
        <w:t xml:space="preserve"> </w:t>
      </w:r>
      <w:r w:rsidRPr="00B81A0C">
        <w:t>-</w:t>
      </w:r>
      <w:r w:rsidR="00B81A0C" w:rsidRPr="00B81A0C">
        <w:t xml:space="preserve"> </w:t>
      </w:r>
      <w:r w:rsidRPr="00B81A0C">
        <w:t>Пенсии</w:t>
      </w:r>
      <w:r w:rsidR="00B81A0C" w:rsidRPr="00B81A0C">
        <w:t xml:space="preserve"> </w:t>
      </w:r>
      <w:r w:rsidRPr="00B81A0C">
        <w:t>и</w:t>
      </w:r>
      <w:r w:rsidR="00B81A0C" w:rsidRPr="00B81A0C">
        <w:t xml:space="preserve"> </w:t>
      </w:r>
      <w:r w:rsidRPr="00B81A0C">
        <w:t>пособия</w:t>
      </w:r>
      <w:r w:rsidR="00B81A0C" w:rsidRPr="00B81A0C">
        <w:t xml:space="preserve"> </w:t>
      </w:r>
      <w:r w:rsidRPr="00B81A0C">
        <w:t>-</w:t>
      </w:r>
      <w:r w:rsidR="00B81A0C" w:rsidRPr="00B81A0C">
        <w:t xml:space="preserve"> </w:t>
      </w:r>
      <w:r w:rsidRPr="00B81A0C">
        <w:t>Выписка</w:t>
      </w:r>
      <w:r w:rsidR="00B81A0C" w:rsidRPr="00B81A0C">
        <w:t xml:space="preserve"> </w:t>
      </w:r>
      <w:r w:rsidRPr="00B81A0C">
        <w:t>из</w:t>
      </w:r>
      <w:r w:rsidR="00B81A0C" w:rsidRPr="00B81A0C">
        <w:t xml:space="preserve"> </w:t>
      </w:r>
      <w:r w:rsidRPr="00B81A0C">
        <w:t>лицевого</w:t>
      </w:r>
      <w:r w:rsidR="00B81A0C" w:rsidRPr="00B81A0C">
        <w:t xml:space="preserve"> </w:t>
      </w:r>
      <w:r w:rsidRPr="00B81A0C">
        <w:t>счета</w:t>
      </w:r>
      <w:r w:rsidR="00B81A0C" w:rsidRPr="00B81A0C">
        <w:t xml:space="preserve"> </w:t>
      </w:r>
      <w:r w:rsidRPr="00B81A0C">
        <w:t>СФР).</w:t>
      </w:r>
    </w:p>
    <w:p w14:paraId="6CE0FE88" w14:textId="77777777" w:rsidR="002F3BBC" w:rsidRPr="00B81A0C" w:rsidRDefault="00000000" w:rsidP="002F3BBC">
      <w:hyperlink r:id="rId11" w:history="1">
        <w:r w:rsidR="002F3BBC" w:rsidRPr="00B81A0C">
          <w:rPr>
            <w:rStyle w:val="a3"/>
          </w:rPr>
          <w:t>https://www.kp</w:t>
        </w:r>
        <w:r w:rsidR="002F3BBC" w:rsidRPr="00B81A0C">
          <w:rPr>
            <w:rStyle w:val="a3"/>
          </w:rPr>
          <w:t>.</w:t>
        </w:r>
        <w:r w:rsidR="002F3BBC" w:rsidRPr="00B81A0C">
          <w:rPr>
            <w:rStyle w:val="a3"/>
          </w:rPr>
          <w:t>ru/daily/27637/4988614/</w:t>
        </w:r>
      </w:hyperlink>
      <w:r w:rsidR="00B81A0C" w:rsidRPr="00B81A0C">
        <w:t xml:space="preserve"> </w:t>
      </w:r>
    </w:p>
    <w:p w14:paraId="0E919AA6" w14:textId="77777777" w:rsidR="003D51D1" w:rsidRPr="00B81A0C" w:rsidRDefault="003D51D1" w:rsidP="003D51D1">
      <w:pPr>
        <w:pStyle w:val="2"/>
      </w:pPr>
      <w:bookmarkStart w:id="41" w:name="А103"/>
      <w:bookmarkStart w:id="42" w:name="_Hlk178314182"/>
      <w:bookmarkStart w:id="43" w:name="_Toc178314726"/>
      <w:r w:rsidRPr="00B81A0C">
        <w:t>АК&amp;М,</w:t>
      </w:r>
      <w:r w:rsidR="00B81A0C" w:rsidRPr="00B81A0C">
        <w:t xml:space="preserve"> </w:t>
      </w:r>
      <w:r w:rsidRPr="00B81A0C">
        <w:t>26.09.2024,</w:t>
      </w:r>
      <w:r w:rsidR="00B81A0C" w:rsidRPr="00B81A0C">
        <w:t xml:space="preserve"> </w:t>
      </w:r>
      <w:r w:rsidRPr="00B81A0C">
        <w:t>Алексей</w:t>
      </w:r>
      <w:r w:rsidR="00B81A0C" w:rsidRPr="00B81A0C">
        <w:t xml:space="preserve"> </w:t>
      </w:r>
      <w:r w:rsidRPr="00B81A0C">
        <w:t>Яковлев:</w:t>
      </w:r>
      <w:r w:rsidR="00B81A0C" w:rsidRPr="00B81A0C">
        <w:t xml:space="preserve"> </w:t>
      </w:r>
      <w:r w:rsidRPr="00B81A0C">
        <w:t>вложения</w:t>
      </w:r>
      <w:r w:rsidR="00B81A0C" w:rsidRPr="00B81A0C">
        <w:t xml:space="preserve"> </w:t>
      </w:r>
      <w:r w:rsidRPr="00B81A0C">
        <w:t>граждан</w:t>
      </w:r>
      <w:r w:rsidR="00B81A0C" w:rsidRPr="00B81A0C">
        <w:t xml:space="preserve"> </w:t>
      </w:r>
      <w:r w:rsidRPr="00B81A0C">
        <w:t>в</w:t>
      </w:r>
      <w:r w:rsidR="00B81A0C" w:rsidRPr="00B81A0C">
        <w:t xml:space="preserve"> </w:t>
      </w:r>
      <w:r w:rsidRPr="00B81A0C">
        <w:t>ПДС</w:t>
      </w:r>
      <w:r w:rsidR="00B81A0C" w:rsidRPr="00B81A0C">
        <w:t xml:space="preserve"> </w:t>
      </w:r>
      <w:r w:rsidRPr="00B81A0C">
        <w:t>составили</w:t>
      </w:r>
      <w:r w:rsidR="00B81A0C" w:rsidRPr="00B81A0C">
        <w:t xml:space="preserve"> </w:t>
      </w:r>
      <w:r w:rsidRPr="00B81A0C">
        <w:t>порядка</w:t>
      </w:r>
      <w:r w:rsidR="00B81A0C" w:rsidRPr="00B81A0C">
        <w:t xml:space="preserve"> </w:t>
      </w:r>
      <w:r w:rsidRPr="00B81A0C">
        <w:t>74</w:t>
      </w:r>
      <w:r w:rsidR="00B81A0C" w:rsidRPr="00B81A0C">
        <w:t xml:space="preserve"> </w:t>
      </w:r>
      <w:r w:rsidRPr="00B81A0C">
        <w:t>млрд</w:t>
      </w:r>
      <w:r w:rsidR="00B81A0C" w:rsidRPr="00B81A0C">
        <w:t xml:space="preserve"> </w:t>
      </w:r>
      <w:r w:rsidRPr="00B81A0C">
        <w:t>рублей</w:t>
      </w:r>
      <w:bookmarkEnd w:id="41"/>
      <w:bookmarkEnd w:id="43"/>
    </w:p>
    <w:p w14:paraId="02E693DF" w14:textId="77777777" w:rsidR="003D51D1" w:rsidRPr="00B81A0C" w:rsidRDefault="003D51D1" w:rsidP="00271B2C">
      <w:pPr>
        <w:pStyle w:val="3"/>
      </w:pPr>
      <w:bookmarkStart w:id="44" w:name="_Toc178314727"/>
      <w:r w:rsidRPr="00B81A0C">
        <w:t>Об</w:t>
      </w:r>
      <w:r w:rsidR="00B81A0C" w:rsidRPr="00B81A0C">
        <w:t xml:space="preserve"> </w:t>
      </w:r>
      <w:r w:rsidRPr="00B81A0C">
        <w:t>этом</w:t>
      </w:r>
      <w:r w:rsidR="00B81A0C" w:rsidRPr="00B81A0C">
        <w:t xml:space="preserve"> </w:t>
      </w:r>
      <w:r w:rsidRPr="00B81A0C">
        <w:t>сообщил</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финансовой</w:t>
      </w:r>
      <w:r w:rsidR="00B81A0C" w:rsidRPr="00B81A0C">
        <w:t xml:space="preserve"> </w:t>
      </w:r>
      <w:r w:rsidRPr="00B81A0C">
        <w:t>политики</w:t>
      </w:r>
      <w:r w:rsidR="00B81A0C" w:rsidRPr="00B81A0C">
        <w:t xml:space="preserve"> </w:t>
      </w:r>
      <w:r w:rsidRPr="00B81A0C">
        <w:t>Алексей</w:t>
      </w:r>
      <w:r w:rsidR="00B81A0C" w:rsidRPr="00B81A0C">
        <w:t xml:space="preserve"> </w:t>
      </w:r>
      <w:r w:rsidRPr="00B81A0C">
        <w:t>Яковлев</w:t>
      </w:r>
      <w:r w:rsidR="00B81A0C" w:rsidRPr="00B81A0C">
        <w:t xml:space="preserve"> </w:t>
      </w:r>
      <w:r w:rsidRPr="00B81A0C">
        <w:t>в</w:t>
      </w:r>
      <w:r w:rsidR="00B81A0C" w:rsidRPr="00B81A0C">
        <w:t xml:space="preserve"> </w:t>
      </w:r>
      <w:r w:rsidRPr="00B81A0C">
        <w:t>ходе</w:t>
      </w:r>
      <w:r w:rsidR="00B81A0C" w:rsidRPr="00B81A0C">
        <w:t xml:space="preserve"> </w:t>
      </w:r>
      <w:r w:rsidRPr="00B81A0C">
        <w:t>выступления</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XXI</w:t>
      </w:r>
      <w:r w:rsidR="00B81A0C" w:rsidRPr="00B81A0C">
        <w:t xml:space="preserve"> </w:t>
      </w:r>
      <w:r w:rsidRPr="00B81A0C">
        <w:t>Международного</w:t>
      </w:r>
      <w:r w:rsidR="00B81A0C" w:rsidRPr="00B81A0C">
        <w:t xml:space="preserve"> </w:t>
      </w:r>
      <w:r w:rsidRPr="00B81A0C">
        <w:t>банковского</w:t>
      </w:r>
      <w:r w:rsidR="00B81A0C" w:rsidRPr="00B81A0C">
        <w:t xml:space="preserve"> </w:t>
      </w:r>
      <w:r w:rsidRPr="00B81A0C">
        <w:t>форума</w:t>
      </w:r>
      <w:r w:rsidR="00B81A0C" w:rsidRPr="00B81A0C">
        <w:t xml:space="preserve"> </w:t>
      </w:r>
      <w:r w:rsidRPr="00B81A0C">
        <w:t>в</w:t>
      </w:r>
      <w:r w:rsidR="00B81A0C" w:rsidRPr="00B81A0C">
        <w:t xml:space="preserve"> </w:t>
      </w:r>
      <w:r w:rsidRPr="00B81A0C">
        <w:t>Сочи.</w:t>
      </w:r>
      <w:r w:rsidR="00B81A0C" w:rsidRPr="00B81A0C">
        <w:t xml:space="preserve"> </w:t>
      </w:r>
      <w:r w:rsidRPr="00B81A0C">
        <w:t>По</w:t>
      </w:r>
      <w:r w:rsidR="00B81A0C" w:rsidRPr="00B81A0C">
        <w:t xml:space="preserve"> </w:t>
      </w:r>
      <w:r w:rsidRPr="00B81A0C">
        <w:t>его</w:t>
      </w:r>
      <w:r w:rsidR="00B81A0C" w:rsidRPr="00B81A0C">
        <w:t xml:space="preserve"> </w:t>
      </w:r>
      <w:r w:rsidRPr="00B81A0C">
        <w:t>словам,</w:t>
      </w:r>
      <w:r w:rsidR="00B81A0C" w:rsidRPr="00B81A0C">
        <w:t xml:space="preserve"> </w:t>
      </w:r>
      <w:r w:rsidRPr="00B81A0C">
        <w:t>вкладчиками</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уже</w:t>
      </w:r>
      <w:r w:rsidR="00B81A0C" w:rsidRPr="00B81A0C">
        <w:t xml:space="preserve"> </w:t>
      </w:r>
      <w:r w:rsidRPr="00B81A0C">
        <w:t>стали</w:t>
      </w:r>
      <w:r w:rsidR="00B81A0C" w:rsidRPr="00B81A0C">
        <w:t xml:space="preserve"> </w:t>
      </w:r>
      <w:r w:rsidRPr="00B81A0C">
        <w:t>более</w:t>
      </w:r>
      <w:r w:rsidR="00B81A0C" w:rsidRPr="00B81A0C">
        <w:t xml:space="preserve"> </w:t>
      </w:r>
      <w:r w:rsidRPr="00B81A0C">
        <w:t>миллиона</w:t>
      </w:r>
      <w:r w:rsidR="00B81A0C" w:rsidRPr="00B81A0C">
        <w:t xml:space="preserve"> </w:t>
      </w:r>
      <w:r w:rsidRPr="00B81A0C">
        <w:t>российских</w:t>
      </w:r>
      <w:r w:rsidR="00B81A0C" w:rsidRPr="00B81A0C">
        <w:t xml:space="preserve"> </w:t>
      </w:r>
      <w:r w:rsidRPr="00B81A0C">
        <w:t>граждан.</w:t>
      </w:r>
      <w:bookmarkEnd w:id="44"/>
      <w:r w:rsidR="00B81A0C" w:rsidRPr="00B81A0C">
        <w:t xml:space="preserve"> </w:t>
      </w:r>
    </w:p>
    <w:p w14:paraId="62C38303" w14:textId="77777777" w:rsidR="003D51D1" w:rsidRPr="00B81A0C" w:rsidRDefault="003D51D1" w:rsidP="003D51D1">
      <w:r w:rsidRPr="00B81A0C">
        <w:t>Алексей</w:t>
      </w:r>
      <w:r w:rsidR="00B81A0C" w:rsidRPr="00B81A0C">
        <w:t xml:space="preserve"> </w:t>
      </w:r>
      <w:r w:rsidRPr="00B81A0C">
        <w:t>Яковлев</w:t>
      </w:r>
      <w:r w:rsidR="00B81A0C" w:rsidRPr="00B81A0C">
        <w:t xml:space="preserve"> </w:t>
      </w:r>
      <w:r w:rsidRPr="00B81A0C">
        <w:t>напомнил,</w:t>
      </w:r>
      <w:r w:rsidR="00B81A0C" w:rsidRPr="00B81A0C">
        <w:t xml:space="preserve"> </w:t>
      </w:r>
      <w:r w:rsidRPr="00B81A0C">
        <w:t>что</w:t>
      </w:r>
      <w:r w:rsidR="00B81A0C" w:rsidRPr="00B81A0C">
        <w:t xml:space="preserve"> </w:t>
      </w:r>
      <w:r w:rsidRPr="00B81A0C">
        <w:t>участникам</w:t>
      </w:r>
      <w:r w:rsidR="00B81A0C" w:rsidRPr="00B81A0C">
        <w:t xml:space="preserve"> </w:t>
      </w:r>
      <w:r w:rsidRPr="00B81A0C">
        <w:t>ПДС</w:t>
      </w:r>
      <w:r w:rsidR="00B81A0C" w:rsidRPr="00B81A0C">
        <w:t xml:space="preserve"> </w:t>
      </w:r>
      <w:r w:rsidRPr="00B81A0C">
        <w:t>доступно</w:t>
      </w:r>
      <w:r w:rsidR="00B81A0C" w:rsidRPr="00B81A0C">
        <w:t xml:space="preserve"> </w:t>
      </w:r>
      <w:r w:rsidRPr="00B81A0C">
        <w:t>государственное</w:t>
      </w:r>
      <w:r w:rsidR="00B81A0C" w:rsidRPr="00B81A0C">
        <w:t xml:space="preserve"> </w:t>
      </w:r>
      <w:r w:rsidRPr="00B81A0C">
        <w:t>софинансирование</w:t>
      </w:r>
      <w:r w:rsidR="00B81A0C" w:rsidRPr="00B81A0C">
        <w:t xml:space="preserve"> - </w:t>
      </w:r>
      <w:r w:rsidRPr="00B81A0C">
        <w:t>до</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трех</w:t>
      </w:r>
      <w:r w:rsidR="00B81A0C" w:rsidRPr="00B81A0C">
        <w:t xml:space="preserve"> </w:t>
      </w:r>
      <w:r w:rsidRPr="00B81A0C">
        <w:t>лет,</w:t>
      </w:r>
      <w:r w:rsidR="00B81A0C" w:rsidRPr="00B81A0C">
        <w:t xml:space="preserve"> </w:t>
      </w:r>
      <w:r w:rsidRPr="00B81A0C">
        <w:t>возможность</w:t>
      </w:r>
      <w:r w:rsidR="00B81A0C" w:rsidRPr="00B81A0C">
        <w:t xml:space="preserve"> </w:t>
      </w:r>
      <w:r w:rsidRPr="00B81A0C">
        <w:t>получения</w:t>
      </w:r>
      <w:r w:rsidR="00B81A0C" w:rsidRPr="00B81A0C">
        <w:t xml:space="preserve"> </w:t>
      </w:r>
      <w:r w:rsidRPr="00B81A0C">
        <w:t>налогового</w:t>
      </w:r>
      <w:r w:rsidR="00B81A0C" w:rsidRPr="00B81A0C">
        <w:t xml:space="preserve"> </w:t>
      </w:r>
      <w:r w:rsidRPr="00B81A0C">
        <w:t>вычета</w:t>
      </w:r>
      <w:r w:rsidR="00B81A0C" w:rsidRPr="00B81A0C">
        <w:t xml:space="preserve"> - </w:t>
      </w:r>
      <w:r w:rsidRPr="00B81A0C">
        <w:t>до</w:t>
      </w:r>
      <w:r w:rsidR="00B81A0C" w:rsidRPr="00B81A0C">
        <w:t xml:space="preserve"> </w:t>
      </w:r>
      <w:r w:rsidRPr="00B81A0C">
        <w:t>52</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ежегодно</w:t>
      </w:r>
      <w:r w:rsidR="00B81A0C" w:rsidRPr="00B81A0C">
        <w:t xml:space="preserve"> </w:t>
      </w:r>
      <w:r w:rsidRPr="00B81A0C">
        <w:t>при</w:t>
      </w:r>
      <w:r w:rsidR="00B81A0C" w:rsidRPr="00B81A0C">
        <w:t xml:space="preserve"> </w:t>
      </w:r>
      <w:r w:rsidRPr="00B81A0C">
        <w:t>уплате</w:t>
      </w:r>
      <w:r w:rsidR="00B81A0C" w:rsidRPr="00B81A0C">
        <w:t xml:space="preserve"> </w:t>
      </w:r>
      <w:r w:rsidRPr="00B81A0C">
        <w:t>взносов</w:t>
      </w:r>
      <w:r w:rsidR="00B81A0C" w:rsidRPr="00B81A0C">
        <w:t xml:space="preserve"> </w:t>
      </w:r>
      <w:r w:rsidRPr="00B81A0C">
        <w:t>до</w:t>
      </w:r>
      <w:r w:rsidR="00B81A0C" w:rsidRPr="00B81A0C">
        <w:t xml:space="preserve"> </w:t>
      </w:r>
      <w:r w:rsidRPr="00B81A0C">
        <w:t>400</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и</w:t>
      </w:r>
      <w:r w:rsidR="00B81A0C" w:rsidRPr="00B81A0C">
        <w:t xml:space="preserve"> </w:t>
      </w:r>
      <w:r w:rsidRPr="00B81A0C">
        <w:t>повышенный</w:t>
      </w:r>
      <w:r w:rsidR="00B81A0C" w:rsidRPr="00B81A0C">
        <w:t xml:space="preserve"> </w:t>
      </w:r>
      <w:r w:rsidRPr="00B81A0C">
        <w:t>размер</w:t>
      </w:r>
      <w:r w:rsidR="00B81A0C" w:rsidRPr="00B81A0C">
        <w:t xml:space="preserve"> </w:t>
      </w:r>
      <w:r w:rsidRPr="00B81A0C">
        <w:t>страхового</w:t>
      </w:r>
      <w:r w:rsidR="00B81A0C" w:rsidRPr="00B81A0C">
        <w:t xml:space="preserve"> </w:t>
      </w:r>
      <w:r w:rsidRPr="00B81A0C">
        <w:t>возмещения</w:t>
      </w:r>
      <w:r w:rsidR="00B81A0C" w:rsidRPr="00B81A0C">
        <w:t xml:space="preserve"> - </w:t>
      </w:r>
      <w:r w:rsidRPr="00B81A0C">
        <w:t>2,8</w:t>
      </w:r>
      <w:r w:rsidR="00B81A0C" w:rsidRPr="00B81A0C">
        <w:t xml:space="preserve"> </w:t>
      </w:r>
      <w:r w:rsidRPr="00B81A0C">
        <w:t>млн</w:t>
      </w:r>
      <w:r w:rsidR="00B81A0C" w:rsidRPr="00B81A0C">
        <w:t xml:space="preserve"> </w:t>
      </w:r>
      <w:r w:rsidRPr="00B81A0C">
        <w:t>рублей.</w:t>
      </w:r>
    </w:p>
    <w:p w14:paraId="0186025B" w14:textId="77777777" w:rsidR="003D51D1" w:rsidRPr="00B81A0C" w:rsidRDefault="003D51D1" w:rsidP="003D51D1">
      <w:r w:rsidRPr="00B81A0C">
        <w:t>Он</w:t>
      </w:r>
      <w:r w:rsidR="00B81A0C" w:rsidRPr="00B81A0C">
        <w:t xml:space="preserve"> </w:t>
      </w:r>
      <w:r w:rsidRPr="00B81A0C">
        <w:t>добавил,</w:t>
      </w:r>
      <w:r w:rsidR="00B81A0C" w:rsidRPr="00B81A0C">
        <w:t xml:space="preserve"> </w:t>
      </w:r>
      <w:r w:rsidRPr="00B81A0C">
        <w:t>что</w:t>
      </w:r>
      <w:r w:rsidR="00B81A0C" w:rsidRPr="00B81A0C">
        <w:t xml:space="preserve"> </w:t>
      </w:r>
      <w:r w:rsidRPr="00B81A0C">
        <w:t>планируется</w:t>
      </w:r>
      <w:r w:rsidR="00B81A0C" w:rsidRPr="00B81A0C">
        <w:t xml:space="preserve"> </w:t>
      </w:r>
      <w:r w:rsidRPr="00B81A0C">
        <w:t>усовершенствовать</w:t>
      </w:r>
      <w:r w:rsidR="00B81A0C" w:rsidRPr="00B81A0C">
        <w:t xml:space="preserve"> </w:t>
      </w:r>
      <w:r w:rsidRPr="00B81A0C">
        <w:t>ПДС:</w:t>
      </w:r>
      <w:r w:rsidR="00B81A0C" w:rsidRPr="00B81A0C">
        <w:t xml:space="preserve"> «</w:t>
      </w:r>
      <w:r w:rsidRPr="00B81A0C">
        <w:t>Мы</w:t>
      </w:r>
      <w:r w:rsidR="00B81A0C" w:rsidRPr="00B81A0C">
        <w:t xml:space="preserve"> </w:t>
      </w:r>
      <w:r w:rsidRPr="00B81A0C">
        <w:t>донастраиваем</w:t>
      </w:r>
      <w:r w:rsidR="00B81A0C" w:rsidRPr="00B81A0C">
        <w:t xml:space="preserve"> </w:t>
      </w:r>
      <w:r w:rsidRPr="00B81A0C">
        <w:t>программу</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стимулировать</w:t>
      </w:r>
      <w:r w:rsidR="00B81A0C" w:rsidRPr="00B81A0C">
        <w:t xml:space="preserve"> </w:t>
      </w:r>
      <w:r w:rsidRPr="00B81A0C">
        <w:t>работодателей</w:t>
      </w:r>
      <w:r w:rsidR="00B81A0C" w:rsidRPr="00B81A0C">
        <w:t xml:space="preserve"> </w:t>
      </w:r>
      <w:r w:rsidRPr="00B81A0C">
        <w:t>вносить</w:t>
      </w:r>
      <w:r w:rsidR="00B81A0C" w:rsidRPr="00B81A0C">
        <w:t xml:space="preserve"> </w:t>
      </w:r>
      <w:r w:rsidRPr="00B81A0C">
        <w:t>взносы</w:t>
      </w:r>
      <w:r w:rsidR="00B81A0C" w:rsidRPr="00B81A0C">
        <w:t xml:space="preserve"> </w:t>
      </w:r>
      <w:r w:rsidRPr="00B81A0C">
        <w:t>за</w:t>
      </w:r>
      <w:r w:rsidR="00B81A0C" w:rsidRPr="00B81A0C">
        <w:t xml:space="preserve"> </w:t>
      </w:r>
      <w:r w:rsidRPr="00B81A0C">
        <w:t>своих</w:t>
      </w:r>
      <w:r w:rsidR="00B81A0C" w:rsidRPr="00B81A0C">
        <w:t xml:space="preserve"> </w:t>
      </w:r>
      <w:r w:rsidRPr="00B81A0C">
        <w:t>сотрудников,</w:t>
      </w:r>
      <w:r w:rsidR="00B81A0C" w:rsidRPr="00B81A0C">
        <w:t xml:space="preserve"> </w:t>
      </w:r>
      <w:r w:rsidRPr="00B81A0C">
        <w:t>чтобы</w:t>
      </w:r>
      <w:r w:rsidR="00B81A0C" w:rsidRPr="00B81A0C">
        <w:t xml:space="preserve"> </w:t>
      </w:r>
      <w:r w:rsidRPr="00B81A0C">
        <w:t>это</w:t>
      </w:r>
      <w:r w:rsidR="00B81A0C" w:rsidRPr="00B81A0C">
        <w:t xml:space="preserve"> </w:t>
      </w:r>
      <w:r w:rsidRPr="00B81A0C">
        <w:t>была</w:t>
      </w:r>
      <w:r w:rsidR="00B81A0C" w:rsidRPr="00B81A0C">
        <w:t xml:space="preserve"> </w:t>
      </w:r>
      <w:r w:rsidRPr="00B81A0C">
        <w:t>часть</w:t>
      </w:r>
      <w:r w:rsidR="00B81A0C" w:rsidRPr="00B81A0C">
        <w:t xml:space="preserve"> </w:t>
      </w:r>
      <w:r w:rsidRPr="00B81A0C">
        <w:t>социального</w:t>
      </w:r>
      <w:r w:rsidR="00B81A0C" w:rsidRPr="00B81A0C">
        <w:t xml:space="preserve"> </w:t>
      </w:r>
      <w:r w:rsidRPr="00B81A0C">
        <w:t>пакета</w:t>
      </w:r>
      <w:r w:rsidR="00B81A0C" w:rsidRPr="00B81A0C">
        <w:t>»</w:t>
      </w:r>
      <w:r w:rsidRPr="00B81A0C">
        <w:t>,</w:t>
      </w:r>
      <w:r w:rsidR="00B81A0C" w:rsidRPr="00B81A0C">
        <w:t xml:space="preserve"> - </w:t>
      </w:r>
      <w:r w:rsidRPr="00B81A0C">
        <w:t>сказал</w:t>
      </w:r>
      <w:r w:rsidR="00B81A0C" w:rsidRPr="00B81A0C">
        <w:t xml:space="preserve"> </w:t>
      </w:r>
      <w:r w:rsidRPr="00B81A0C">
        <w:t>он.</w:t>
      </w:r>
    </w:p>
    <w:p w14:paraId="0D1515A2" w14:textId="77777777" w:rsidR="003D51D1" w:rsidRPr="00B81A0C" w:rsidRDefault="00B81A0C" w:rsidP="003D51D1">
      <w:r w:rsidRPr="00B81A0C">
        <w:t>«</w:t>
      </w:r>
      <w:r w:rsidR="003D51D1" w:rsidRPr="00B81A0C">
        <w:t>Если</w:t>
      </w:r>
      <w:r w:rsidRPr="00B81A0C">
        <w:t xml:space="preserve"> </w:t>
      </w:r>
      <w:r w:rsidR="003D51D1" w:rsidRPr="00B81A0C">
        <w:t>посмотреть</w:t>
      </w:r>
      <w:r w:rsidRPr="00B81A0C">
        <w:t xml:space="preserve"> </w:t>
      </w:r>
      <w:r w:rsidR="003D51D1" w:rsidRPr="00B81A0C">
        <w:t>на</w:t>
      </w:r>
      <w:r w:rsidRPr="00B81A0C">
        <w:t xml:space="preserve"> </w:t>
      </w:r>
      <w:r w:rsidR="003D51D1" w:rsidRPr="00B81A0C">
        <w:t>корпоративные</w:t>
      </w:r>
      <w:r w:rsidRPr="00B81A0C">
        <w:t xml:space="preserve"> </w:t>
      </w:r>
      <w:r w:rsidR="003D51D1" w:rsidRPr="00B81A0C">
        <w:t>программы,</w:t>
      </w:r>
      <w:r w:rsidRPr="00B81A0C">
        <w:t xml:space="preserve"> </w:t>
      </w:r>
      <w:r w:rsidR="003D51D1" w:rsidRPr="00B81A0C">
        <w:t>они</w:t>
      </w:r>
      <w:r w:rsidRPr="00B81A0C">
        <w:t xml:space="preserve"> </w:t>
      </w:r>
      <w:r w:rsidR="003D51D1" w:rsidRPr="00B81A0C">
        <w:t>составили</w:t>
      </w:r>
      <w:r w:rsidRPr="00B81A0C">
        <w:t xml:space="preserve"> </w:t>
      </w:r>
      <w:r w:rsidR="003D51D1" w:rsidRPr="00B81A0C">
        <w:t>по</w:t>
      </w:r>
      <w:r w:rsidRPr="00B81A0C">
        <w:t xml:space="preserve"> </w:t>
      </w:r>
      <w:r w:rsidR="003D51D1" w:rsidRPr="00B81A0C">
        <w:t>итогам</w:t>
      </w:r>
      <w:r w:rsidRPr="00B81A0C">
        <w:t xml:space="preserve"> </w:t>
      </w:r>
      <w:r w:rsidR="003D51D1" w:rsidRPr="00B81A0C">
        <w:t>прошлого</w:t>
      </w:r>
      <w:r w:rsidRPr="00B81A0C">
        <w:t xml:space="preserve"> </w:t>
      </w:r>
      <w:r w:rsidR="003D51D1" w:rsidRPr="00B81A0C">
        <w:t>года</w:t>
      </w:r>
      <w:r w:rsidRPr="00B81A0C">
        <w:t xml:space="preserve"> </w:t>
      </w:r>
      <w:r w:rsidR="003D51D1" w:rsidRPr="00B81A0C">
        <w:t>порядка</w:t>
      </w:r>
      <w:r w:rsidRPr="00B81A0C">
        <w:t xml:space="preserve"> </w:t>
      </w:r>
      <w:r w:rsidR="003D51D1" w:rsidRPr="00B81A0C">
        <w:t>80%</w:t>
      </w:r>
      <w:r w:rsidRPr="00B81A0C">
        <w:t xml:space="preserve"> </w:t>
      </w:r>
      <w:r w:rsidR="003D51D1" w:rsidRPr="00B81A0C">
        <w:t>поступлений</w:t>
      </w:r>
      <w:r w:rsidRPr="00B81A0C">
        <w:t xml:space="preserve"> </w:t>
      </w:r>
      <w:r w:rsidR="003D51D1" w:rsidRPr="00B81A0C">
        <w:t>НПФов</w:t>
      </w:r>
      <w:r w:rsidRPr="00B81A0C">
        <w:t xml:space="preserve"> </w:t>
      </w:r>
      <w:r w:rsidR="003D51D1" w:rsidRPr="00B81A0C">
        <w:t>по</w:t>
      </w:r>
      <w:r w:rsidRPr="00B81A0C">
        <w:t xml:space="preserve"> </w:t>
      </w:r>
      <w:r w:rsidR="003D51D1" w:rsidRPr="00B81A0C">
        <w:t>негосударственному</w:t>
      </w:r>
      <w:r w:rsidRPr="00B81A0C">
        <w:t xml:space="preserve"> </w:t>
      </w:r>
      <w:r w:rsidR="003D51D1" w:rsidRPr="00B81A0C">
        <w:t>пенсионному</w:t>
      </w:r>
      <w:r w:rsidRPr="00B81A0C">
        <w:t xml:space="preserve"> </w:t>
      </w:r>
      <w:r w:rsidR="003D51D1" w:rsidRPr="00B81A0C">
        <w:t>обеспечению.</w:t>
      </w:r>
      <w:r w:rsidRPr="00B81A0C">
        <w:t xml:space="preserve"> </w:t>
      </w:r>
      <w:r w:rsidR="003D51D1" w:rsidRPr="00B81A0C">
        <w:t>Потенциал</w:t>
      </w:r>
      <w:r w:rsidRPr="00B81A0C">
        <w:t xml:space="preserve"> </w:t>
      </w:r>
      <w:r w:rsidR="003D51D1" w:rsidRPr="00B81A0C">
        <w:t>этого</w:t>
      </w:r>
      <w:r w:rsidRPr="00B81A0C">
        <w:t xml:space="preserve"> </w:t>
      </w:r>
      <w:r w:rsidR="003D51D1" w:rsidRPr="00B81A0C">
        <w:t>инструмента</w:t>
      </w:r>
      <w:r w:rsidRPr="00B81A0C">
        <w:t xml:space="preserve"> </w:t>
      </w:r>
      <w:r w:rsidR="003D51D1" w:rsidRPr="00B81A0C">
        <w:t>кратно</w:t>
      </w:r>
      <w:r w:rsidRPr="00B81A0C">
        <w:t xml:space="preserve"> </w:t>
      </w:r>
      <w:r w:rsidR="003D51D1" w:rsidRPr="00B81A0C">
        <w:t>вырастет</w:t>
      </w:r>
      <w:r w:rsidRPr="00B81A0C">
        <w:t>»</w:t>
      </w:r>
      <w:r w:rsidR="003D51D1" w:rsidRPr="00B81A0C">
        <w:t>,</w:t>
      </w:r>
      <w:r w:rsidRPr="00B81A0C">
        <w:t xml:space="preserve"> - </w:t>
      </w:r>
      <w:r w:rsidR="003D51D1" w:rsidRPr="00B81A0C">
        <w:t>ответил</w:t>
      </w:r>
      <w:r w:rsidRPr="00B81A0C">
        <w:t xml:space="preserve"> </w:t>
      </w:r>
      <w:r w:rsidR="003D51D1" w:rsidRPr="00B81A0C">
        <w:t>директор</w:t>
      </w:r>
      <w:r w:rsidRPr="00B81A0C">
        <w:t xml:space="preserve"> </w:t>
      </w:r>
      <w:r w:rsidR="003D51D1" w:rsidRPr="00B81A0C">
        <w:t>департамента.</w:t>
      </w:r>
    </w:p>
    <w:p w14:paraId="7CEBA0A5" w14:textId="77777777" w:rsidR="003D51D1" w:rsidRPr="00B81A0C" w:rsidRDefault="003D51D1" w:rsidP="003D51D1">
      <w:r w:rsidRPr="00B81A0C">
        <w:t>Говоря</w:t>
      </w:r>
      <w:r w:rsidR="00B81A0C" w:rsidRPr="00B81A0C">
        <w:t xml:space="preserve"> </w:t>
      </w:r>
      <w:r w:rsidRPr="00B81A0C">
        <w:t>о</w:t>
      </w:r>
      <w:r w:rsidR="00B81A0C" w:rsidRPr="00B81A0C">
        <w:t xml:space="preserve"> </w:t>
      </w:r>
      <w:r w:rsidRPr="00B81A0C">
        <w:t>еще</w:t>
      </w:r>
      <w:r w:rsidR="00B81A0C" w:rsidRPr="00B81A0C">
        <w:t xml:space="preserve"> </w:t>
      </w:r>
      <w:r w:rsidRPr="00B81A0C">
        <w:t>одном</w:t>
      </w:r>
      <w:r w:rsidR="00B81A0C" w:rsidRPr="00B81A0C">
        <w:t xml:space="preserve"> </w:t>
      </w:r>
      <w:r w:rsidRPr="00B81A0C">
        <w:t>финансовом</w:t>
      </w:r>
      <w:r w:rsidR="00B81A0C" w:rsidRPr="00B81A0C">
        <w:t xml:space="preserve"> </w:t>
      </w:r>
      <w:r w:rsidRPr="00B81A0C">
        <w:t>инструменте</w:t>
      </w:r>
      <w:r w:rsidR="00B81A0C" w:rsidRPr="00B81A0C">
        <w:t xml:space="preserve"> </w:t>
      </w:r>
      <w:r w:rsidRPr="00B81A0C">
        <w:t>Алексей</w:t>
      </w:r>
      <w:r w:rsidR="00B81A0C" w:rsidRPr="00B81A0C">
        <w:t xml:space="preserve"> </w:t>
      </w:r>
      <w:r w:rsidRPr="00B81A0C">
        <w:t>Яковлев</w:t>
      </w:r>
      <w:r w:rsidR="00B81A0C" w:rsidRPr="00B81A0C">
        <w:t xml:space="preserve"> </w:t>
      </w:r>
      <w:r w:rsidRPr="00B81A0C">
        <w:t>привел</w:t>
      </w:r>
      <w:r w:rsidR="00B81A0C" w:rsidRPr="00B81A0C">
        <w:t xml:space="preserve"> </w:t>
      </w:r>
      <w:r w:rsidRPr="00B81A0C">
        <w:t>следующую</w:t>
      </w:r>
      <w:r w:rsidR="00B81A0C" w:rsidRPr="00B81A0C">
        <w:t xml:space="preserve"> </w:t>
      </w:r>
      <w:r w:rsidRPr="00B81A0C">
        <w:t>статистику:</w:t>
      </w:r>
      <w:r w:rsidR="00B81A0C" w:rsidRPr="00B81A0C">
        <w:t xml:space="preserve"> «</w:t>
      </w:r>
      <w:r w:rsidRPr="00B81A0C">
        <w:t>Россияне</w:t>
      </w:r>
      <w:r w:rsidR="00B81A0C" w:rsidRPr="00B81A0C">
        <w:t xml:space="preserve"> </w:t>
      </w:r>
      <w:r w:rsidRPr="00B81A0C">
        <w:t>также</w:t>
      </w:r>
      <w:r w:rsidR="00B81A0C" w:rsidRPr="00B81A0C">
        <w:t xml:space="preserve"> </w:t>
      </w:r>
      <w:r w:rsidRPr="00B81A0C">
        <w:t>открыли</w:t>
      </w:r>
      <w:r w:rsidR="00B81A0C" w:rsidRPr="00B81A0C">
        <w:t xml:space="preserve"> </w:t>
      </w:r>
      <w:r w:rsidRPr="00B81A0C">
        <w:t>более</w:t>
      </w:r>
      <w:r w:rsidR="00B81A0C" w:rsidRPr="00B81A0C">
        <w:t xml:space="preserve"> </w:t>
      </w:r>
      <w:r w:rsidRPr="00B81A0C">
        <w:t>230</w:t>
      </w:r>
      <w:r w:rsidR="00B81A0C" w:rsidRPr="00B81A0C">
        <w:t xml:space="preserve"> </w:t>
      </w:r>
      <w:r w:rsidRPr="00B81A0C">
        <w:t>тысяч</w:t>
      </w:r>
      <w:r w:rsidR="00B81A0C" w:rsidRPr="00B81A0C">
        <w:t xml:space="preserve"> </w:t>
      </w:r>
      <w:r w:rsidRPr="00B81A0C">
        <w:t>индивидуальных</w:t>
      </w:r>
      <w:r w:rsidR="00B81A0C" w:rsidRPr="00B81A0C">
        <w:t xml:space="preserve"> </w:t>
      </w:r>
      <w:r w:rsidRPr="00B81A0C">
        <w:t>инвестиционных</w:t>
      </w:r>
      <w:r w:rsidR="00B81A0C" w:rsidRPr="00B81A0C">
        <w:t xml:space="preserve"> </w:t>
      </w:r>
      <w:r w:rsidRPr="00B81A0C">
        <w:t>счетов</w:t>
      </w:r>
      <w:r w:rsidR="00B81A0C" w:rsidRPr="00B81A0C">
        <w:t xml:space="preserve"> </w:t>
      </w:r>
      <w:r w:rsidRPr="00B81A0C">
        <w:t>нового</w:t>
      </w:r>
      <w:r w:rsidR="00B81A0C" w:rsidRPr="00B81A0C">
        <w:t xml:space="preserve"> </w:t>
      </w:r>
      <w:r w:rsidRPr="00B81A0C">
        <w:t>третьего</w:t>
      </w:r>
      <w:r w:rsidR="00B81A0C" w:rsidRPr="00B81A0C">
        <w:t xml:space="preserve"> </w:t>
      </w:r>
      <w:r w:rsidRPr="00B81A0C">
        <w:t>типа</w:t>
      </w:r>
      <w:r w:rsidR="00B81A0C" w:rsidRPr="00B81A0C">
        <w:t xml:space="preserve"> </w:t>
      </w:r>
      <w:r w:rsidRPr="00B81A0C">
        <w:t>(ИИС-3),</w:t>
      </w:r>
      <w:r w:rsidR="00B81A0C" w:rsidRPr="00B81A0C">
        <w:t xml:space="preserve"> </w:t>
      </w:r>
      <w:r w:rsidRPr="00B81A0C">
        <w:t>не</w:t>
      </w:r>
      <w:r w:rsidR="00B81A0C" w:rsidRPr="00B81A0C">
        <w:t xml:space="preserve"> </w:t>
      </w:r>
      <w:r w:rsidRPr="00B81A0C">
        <w:t>считая</w:t>
      </w:r>
      <w:r w:rsidR="00B81A0C" w:rsidRPr="00B81A0C">
        <w:t xml:space="preserve"> </w:t>
      </w:r>
      <w:r w:rsidRPr="00B81A0C">
        <w:t>старых</w:t>
      </w:r>
      <w:r w:rsidR="00B81A0C" w:rsidRPr="00B81A0C">
        <w:t xml:space="preserve"> </w:t>
      </w:r>
      <w:r w:rsidRPr="00B81A0C">
        <w:t>ИИС</w:t>
      </w:r>
      <w:r w:rsidR="00B81A0C" w:rsidRPr="00B81A0C">
        <w:t xml:space="preserve"> </w:t>
      </w:r>
      <w:r w:rsidRPr="00B81A0C">
        <w:t>первого</w:t>
      </w:r>
      <w:r w:rsidR="00B81A0C" w:rsidRPr="00B81A0C">
        <w:t xml:space="preserve"> </w:t>
      </w:r>
      <w:r w:rsidRPr="00B81A0C">
        <w:t>и</w:t>
      </w:r>
      <w:r w:rsidR="00B81A0C" w:rsidRPr="00B81A0C">
        <w:t xml:space="preserve"> </w:t>
      </w:r>
      <w:r w:rsidRPr="00B81A0C">
        <w:t>второго</w:t>
      </w:r>
      <w:r w:rsidR="00B81A0C" w:rsidRPr="00B81A0C">
        <w:t xml:space="preserve"> </w:t>
      </w:r>
      <w:r w:rsidRPr="00B81A0C">
        <w:t>типов</w:t>
      </w:r>
      <w:r w:rsidR="00B81A0C" w:rsidRPr="00B81A0C">
        <w:t>»</w:t>
      </w:r>
      <w:r w:rsidRPr="00B81A0C">
        <w:t>.</w:t>
      </w:r>
      <w:r w:rsidR="00B81A0C" w:rsidRPr="00B81A0C">
        <w:t xml:space="preserve"> </w:t>
      </w:r>
    </w:p>
    <w:p w14:paraId="767ED981" w14:textId="77777777" w:rsidR="003D51D1" w:rsidRPr="00B81A0C" w:rsidRDefault="003D51D1" w:rsidP="003D51D1">
      <w:r w:rsidRPr="00B81A0C">
        <w:lastRenderedPageBreak/>
        <w:t>По</w:t>
      </w:r>
      <w:r w:rsidR="00B81A0C" w:rsidRPr="00B81A0C">
        <w:t xml:space="preserve"> </w:t>
      </w:r>
      <w:r w:rsidRPr="00B81A0C">
        <w:t>его</w:t>
      </w:r>
      <w:r w:rsidR="00B81A0C" w:rsidRPr="00B81A0C">
        <w:t xml:space="preserve"> </w:t>
      </w:r>
      <w:r w:rsidRPr="00B81A0C">
        <w:t>словам,</w:t>
      </w:r>
      <w:r w:rsidR="00B81A0C" w:rsidRPr="00B81A0C">
        <w:t xml:space="preserve"> </w:t>
      </w:r>
      <w:r w:rsidRPr="00B81A0C">
        <w:t>частные</w:t>
      </w:r>
      <w:r w:rsidR="00B81A0C" w:rsidRPr="00B81A0C">
        <w:t xml:space="preserve"> </w:t>
      </w:r>
      <w:r w:rsidRPr="00B81A0C">
        <w:t>инвестиции,</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сбережения</w:t>
      </w:r>
      <w:r w:rsidR="00B81A0C" w:rsidRPr="00B81A0C">
        <w:t xml:space="preserve"> </w:t>
      </w:r>
      <w:r w:rsidRPr="00B81A0C">
        <w:t>простых</w:t>
      </w:r>
      <w:r w:rsidR="00B81A0C" w:rsidRPr="00B81A0C">
        <w:t xml:space="preserve"> </w:t>
      </w:r>
      <w:r w:rsidRPr="00B81A0C">
        <w:t>россиян</w:t>
      </w:r>
      <w:r w:rsidR="00B81A0C" w:rsidRPr="00B81A0C">
        <w:t xml:space="preserve"> </w:t>
      </w:r>
      <w:r w:rsidRPr="00B81A0C">
        <w:t>внесут</w:t>
      </w:r>
      <w:r w:rsidR="00B81A0C" w:rsidRPr="00B81A0C">
        <w:t xml:space="preserve"> </w:t>
      </w:r>
      <w:r w:rsidRPr="00B81A0C">
        <w:t>важный</w:t>
      </w:r>
      <w:r w:rsidR="00B81A0C" w:rsidRPr="00B81A0C">
        <w:t xml:space="preserve"> </w:t>
      </w:r>
      <w:r w:rsidRPr="00B81A0C">
        <w:t>вклад</w:t>
      </w:r>
      <w:r w:rsidR="00B81A0C" w:rsidRPr="00B81A0C">
        <w:t xml:space="preserve"> </w:t>
      </w:r>
      <w:r w:rsidRPr="00B81A0C">
        <w:t>в</w:t>
      </w:r>
      <w:r w:rsidR="00B81A0C" w:rsidRPr="00B81A0C">
        <w:t xml:space="preserve"> </w:t>
      </w:r>
      <w:r w:rsidRPr="00B81A0C">
        <w:t>развитие</w:t>
      </w:r>
      <w:r w:rsidR="00B81A0C" w:rsidRPr="00B81A0C">
        <w:t xml:space="preserve"> </w:t>
      </w:r>
      <w:r w:rsidRPr="00B81A0C">
        <w:t>российской</w:t>
      </w:r>
      <w:r w:rsidR="00B81A0C" w:rsidRPr="00B81A0C">
        <w:t xml:space="preserve"> </w:t>
      </w:r>
      <w:r w:rsidRPr="00B81A0C">
        <w:t>экономики.</w:t>
      </w:r>
    </w:p>
    <w:p w14:paraId="7B6B2052" w14:textId="77777777" w:rsidR="003D51D1" w:rsidRPr="00B81A0C" w:rsidRDefault="003D51D1" w:rsidP="003D51D1">
      <w:r w:rsidRPr="00B81A0C">
        <w:t>При</w:t>
      </w:r>
      <w:r w:rsidR="00B81A0C" w:rsidRPr="00B81A0C">
        <w:t xml:space="preserve"> </w:t>
      </w:r>
      <w:r w:rsidRPr="00B81A0C">
        <w:t>этом</w:t>
      </w:r>
      <w:r w:rsidR="00B81A0C" w:rsidRPr="00B81A0C">
        <w:t xml:space="preserve"> </w:t>
      </w:r>
      <w:r w:rsidRPr="00B81A0C">
        <w:t>он</w:t>
      </w:r>
      <w:r w:rsidR="00B81A0C" w:rsidRPr="00B81A0C">
        <w:t xml:space="preserve"> </w:t>
      </w:r>
      <w:r w:rsidRPr="00B81A0C">
        <w:t>добавил:</w:t>
      </w:r>
      <w:r w:rsidR="00B81A0C" w:rsidRPr="00B81A0C">
        <w:t xml:space="preserve"> «</w:t>
      </w:r>
      <w:r w:rsidRPr="00B81A0C">
        <w:t>Мы</w:t>
      </w:r>
      <w:r w:rsidR="00B81A0C" w:rsidRPr="00B81A0C">
        <w:t xml:space="preserve"> </w:t>
      </w:r>
      <w:r w:rsidRPr="00B81A0C">
        <w:t>не</w:t>
      </w:r>
      <w:r w:rsidR="00B81A0C" w:rsidRPr="00B81A0C">
        <w:t xml:space="preserve"> </w:t>
      </w:r>
      <w:r w:rsidRPr="00B81A0C">
        <w:t>говорим,</w:t>
      </w:r>
      <w:r w:rsidR="00B81A0C" w:rsidRPr="00B81A0C">
        <w:t xml:space="preserve"> </w:t>
      </w:r>
      <w:r w:rsidRPr="00B81A0C">
        <w:t>что</w:t>
      </w:r>
      <w:r w:rsidR="00B81A0C" w:rsidRPr="00B81A0C">
        <w:t xml:space="preserve"> </w:t>
      </w:r>
      <w:r w:rsidRPr="00B81A0C">
        <w:t>нужно</w:t>
      </w:r>
      <w:r w:rsidR="00B81A0C" w:rsidRPr="00B81A0C">
        <w:t xml:space="preserve"> </w:t>
      </w:r>
      <w:r w:rsidRPr="00B81A0C">
        <w:t>бежать</w:t>
      </w:r>
      <w:r w:rsidR="00B81A0C" w:rsidRPr="00B81A0C">
        <w:t xml:space="preserve"> </w:t>
      </w:r>
      <w:r w:rsidRPr="00B81A0C">
        <w:t>и</w:t>
      </w:r>
      <w:r w:rsidR="00B81A0C" w:rsidRPr="00B81A0C">
        <w:t xml:space="preserve"> </w:t>
      </w:r>
      <w:r w:rsidRPr="00B81A0C">
        <w:t>открывать</w:t>
      </w:r>
      <w:r w:rsidR="00B81A0C" w:rsidRPr="00B81A0C">
        <w:t xml:space="preserve"> </w:t>
      </w:r>
      <w:r w:rsidRPr="00B81A0C">
        <w:t>счета.</w:t>
      </w:r>
      <w:r w:rsidR="00B81A0C" w:rsidRPr="00B81A0C">
        <w:t xml:space="preserve"> </w:t>
      </w:r>
      <w:r w:rsidRPr="00B81A0C">
        <w:t>Мы</w:t>
      </w:r>
      <w:r w:rsidR="00B81A0C" w:rsidRPr="00B81A0C">
        <w:t xml:space="preserve"> </w:t>
      </w:r>
      <w:r w:rsidRPr="00B81A0C">
        <w:t>призываем:</w:t>
      </w:r>
      <w:r w:rsidR="00B81A0C" w:rsidRPr="00B81A0C">
        <w:t xml:space="preserve"> </w:t>
      </w:r>
      <w:r w:rsidRPr="00B81A0C">
        <w:t>изучите</w:t>
      </w:r>
      <w:r w:rsidR="00B81A0C" w:rsidRPr="00B81A0C">
        <w:t xml:space="preserve"> </w:t>
      </w:r>
      <w:r w:rsidRPr="00B81A0C">
        <w:t>все</w:t>
      </w:r>
      <w:r w:rsidR="00B81A0C" w:rsidRPr="00B81A0C">
        <w:t xml:space="preserve"> </w:t>
      </w:r>
      <w:r w:rsidRPr="00B81A0C">
        <w:t>условия</w:t>
      </w:r>
      <w:r w:rsidR="00B81A0C" w:rsidRPr="00B81A0C">
        <w:t xml:space="preserve"> </w:t>
      </w:r>
      <w:r w:rsidRPr="00B81A0C">
        <w:t>внимательно</w:t>
      </w:r>
      <w:r w:rsidR="00B81A0C" w:rsidRPr="00B81A0C">
        <w:t xml:space="preserve"> </w:t>
      </w:r>
      <w:r w:rsidRPr="00B81A0C">
        <w:t>и</w:t>
      </w:r>
      <w:r w:rsidR="00B81A0C" w:rsidRPr="00B81A0C">
        <w:t xml:space="preserve"> </w:t>
      </w:r>
      <w:r w:rsidRPr="00B81A0C">
        <w:t>сделайте</w:t>
      </w:r>
      <w:r w:rsidR="00B81A0C" w:rsidRPr="00B81A0C">
        <w:t xml:space="preserve"> </w:t>
      </w:r>
      <w:r w:rsidRPr="00B81A0C">
        <w:t>выбор</w:t>
      </w:r>
      <w:r w:rsidR="00B81A0C" w:rsidRPr="00B81A0C">
        <w:t xml:space="preserve"> </w:t>
      </w:r>
      <w:r w:rsidRPr="00B81A0C">
        <w:t>осознанно</w:t>
      </w:r>
      <w:r w:rsidR="00B81A0C" w:rsidRPr="00B81A0C">
        <w:t>»</w:t>
      </w:r>
      <w:r w:rsidRPr="00B81A0C">
        <w:t>.</w:t>
      </w:r>
      <w:r w:rsidR="00B81A0C" w:rsidRPr="00B81A0C">
        <w:t xml:space="preserve"> </w:t>
      </w:r>
    </w:p>
    <w:p w14:paraId="57C3F0BC" w14:textId="77777777" w:rsidR="003D51D1" w:rsidRPr="00B81A0C" w:rsidRDefault="00000000" w:rsidP="003D51D1">
      <w:hyperlink r:id="rId12" w:history="1">
        <w:r w:rsidR="003D51D1" w:rsidRPr="00B81A0C">
          <w:rPr>
            <w:rStyle w:val="a3"/>
          </w:rPr>
          <w:t>https://www.akm.ru/press/aleksey_yakovlev_vlozheniya_grazhdan_v_pds_sostavili_poryadka_74_mlrd_rubley/</w:t>
        </w:r>
      </w:hyperlink>
      <w:r w:rsidR="00B81A0C" w:rsidRPr="00B81A0C">
        <w:t xml:space="preserve"> </w:t>
      </w:r>
    </w:p>
    <w:p w14:paraId="12F73B62" w14:textId="77777777" w:rsidR="003D51D1" w:rsidRPr="00B81A0C" w:rsidRDefault="003D51D1" w:rsidP="003D51D1">
      <w:pPr>
        <w:pStyle w:val="2"/>
      </w:pPr>
      <w:bookmarkStart w:id="45" w:name="_Toc178314728"/>
      <w:bookmarkEnd w:id="42"/>
      <w:r w:rsidRPr="00B81A0C">
        <w:t>Агентство</w:t>
      </w:r>
      <w:r w:rsidR="00B81A0C" w:rsidRPr="00B81A0C">
        <w:t xml:space="preserve"> </w:t>
      </w:r>
      <w:r w:rsidRPr="00B81A0C">
        <w:t>страховых</w:t>
      </w:r>
      <w:r w:rsidR="00B81A0C" w:rsidRPr="00B81A0C">
        <w:t xml:space="preserve"> </w:t>
      </w:r>
      <w:r w:rsidRPr="00B81A0C">
        <w:t>новостей,</w:t>
      </w:r>
      <w:r w:rsidR="00B81A0C" w:rsidRPr="00B81A0C">
        <w:t xml:space="preserve"> </w:t>
      </w:r>
      <w:r w:rsidRPr="00B81A0C">
        <w:t>26.09.2024,</w:t>
      </w:r>
      <w:r w:rsidR="00B81A0C" w:rsidRPr="00B81A0C">
        <w:t xml:space="preserve"> </w:t>
      </w:r>
      <w:r w:rsidRPr="00B81A0C">
        <w:t>Минфин</w:t>
      </w:r>
      <w:r w:rsidR="00B81A0C" w:rsidRPr="00B81A0C">
        <w:t xml:space="preserve"> </w:t>
      </w:r>
      <w:r w:rsidRPr="00B81A0C">
        <w:t>готовит</w:t>
      </w:r>
      <w:r w:rsidR="00B81A0C" w:rsidRPr="00B81A0C">
        <w:t xml:space="preserve"> </w:t>
      </w:r>
      <w:r w:rsidRPr="00B81A0C">
        <w:t>оптимальную</w:t>
      </w:r>
      <w:r w:rsidR="00B81A0C" w:rsidRPr="00B81A0C">
        <w:t xml:space="preserve"> </w:t>
      </w:r>
      <w:r w:rsidRPr="00B81A0C">
        <w:t>модель</w:t>
      </w:r>
      <w:r w:rsidR="00B81A0C" w:rsidRPr="00B81A0C">
        <w:t xml:space="preserve"> </w:t>
      </w:r>
      <w:r w:rsidRPr="00B81A0C">
        <w:t>участия</w:t>
      </w:r>
      <w:r w:rsidR="00B81A0C" w:rsidRPr="00B81A0C">
        <w:t xml:space="preserve"> </w:t>
      </w:r>
      <w:r w:rsidRPr="00B81A0C">
        <w:t>страховщиков</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bookmarkEnd w:id="45"/>
    </w:p>
    <w:p w14:paraId="31ADE556" w14:textId="77777777" w:rsidR="003D51D1" w:rsidRPr="00B81A0C" w:rsidRDefault="003D51D1" w:rsidP="00271B2C">
      <w:pPr>
        <w:pStyle w:val="3"/>
      </w:pPr>
      <w:bookmarkStart w:id="46" w:name="_Toc178314729"/>
      <w:r w:rsidRPr="00B81A0C">
        <w:t>Минфин</w:t>
      </w:r>
      <w:r w:rsidR="00B81A0C" w:rsidRPr="00B81A0C">
        <w:t xml:space="preserve"> </w:t>
      </w:r>
      <w:r w:rsidRPr="00B81A0C">
        <w:t>поддерживает</w:t>
      </w:r>
      <w:r w:rsidR="00B81A0C" w:rsidRPr="00B81A0C">
        <w:t xml:space="preserve"> </w:t>
      </w:r>
      <w:r w:rsidRPr="00B81A0C">
        <w:t>идею</w:t>
      </w:r>
      <w:r w:rsidR="00B81A0C" w:rsidRPr="00B81A0C">
        <w:t xml:space="preserve"> </w:t>
      </w:r>
      <w:r w:rsidRPr="00B81A0C">
        <w:t>включить</w:t>
      </w:r>
      <w:r w:rsidR="00B81A0C" w:rsidRPr="00B81A0C">
        <w:t xml:space="preserve"> </w:t>
      </w:r>
      <w:r w:rsidRPr="00B81A0C">
        <w:t>российских</w:t>
      </w:r>
      <w:r w:rsidR="00B81A0C" w:rsidRPr="00B81A0C">
        <w:t xml:space="preserve"> </w:t>
      </w:r>
      <w:r w:rsidRPr="00B81A0C">
        <w:t>страховщиков</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ведомство</w:t>
      </w:r>
      <w:r w:rsidR="00B81A0C" w:rsidRPr="00B81A0C">
        <w:t xml:space="preserve"> </w:t>
      </w:r>
      <w:r w:rsidRPr="00B81A0C">
        <w:t>разрабатывает</w:t>
      </w:r>
      <w:r w:rsidR="00B81A0C" w:rsidRPr="00B81A0C">
        <w:t xml:space="preserve"> </w:t>
      </w:r>
      <w:r w:rsidRPr="00B81A0C">
        <w:t>оптимальную</w:t>
      </w:r>
      <w:r w:rsidR="00B81A0C" w:rsidRPr="00B81A0C">
        <w:t xml:space="preserve"> </w:t>
      </w:r>
      <w:r w:rsidRPr="00B81A0C">
        <w:t>модель</w:t>
      </w:r>
      <w:r w:rsidR="00B81A0C" w:rsidRPr="00B81A0C">
        <w:t xml:space="preserve"> </w:t>
      </w:r>
      <w:r w:rsidRPr="00B81A0C">
        <w:t>участия</w:t>
      </w:r>
      <w:r w:rsidR="00B81A0C" w:rsidRPr="00B81A0C">
        <w:t xml:space="preserve"> </w:t>
      </w:r>
      <w:r w:rsidRPr="00B81A0C">
        <w:t>и</w:t>
      </w:r>
      <w:r w:rsidR="00B81A0C" w:rsidRPr="00B81A0C">
        <w:t xml:space="preserve"> </w:t>
      </w:r>
      <w:r w:rsidRPr="00B81A0C">
        <w:t>регулирования</w:t>
      </w:r>
      <w:r w:rsidR="00B81A0C" w:rsidRPr="00B81A0C">
        <w:t xml:space="preserve"> </w:t>
      </w:r>
      <w:r w:rsidRPr="00B81A0C">
        <w:t>страховщиков</w:t>
      </w:r>
      <w:r w:rsidR="00B81A0C" w:rsidRPr="00B81A0C">
        <w:t xml:space="preserve"> </w:t>
      </w:r>
      <w:r w:rsidRPr="00B81A0C">
        <w:t>в</w:t>
      </w:r>
      <w:r w:rsidR="00B81A0C" w:rsidRPr="00B81A0C">
        <w:t xml:space="preserve"> </w:t>
      </w:r>
      <w:r w:rsidRPr="00B81A0C">
        <w:t>этой</w:t>
      </w:r>
      <w:r w:rsidR="00B81A0C" w:rsidRPr="00B81A0C">
        <w:t xml:space="preserve"> </w:t>
      </w:r>
      <w:r w:rsidRPr="00B81A0C">
        <w:t>программе.</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сообщил</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финансовой</w:t>
      </w:r>
      <w:r w:rsidR="00B81A0C" w:rsidRPr="00B81A0C">
        <w:t xml:space="preserve"> </w:t>
      </w:r>
      <w:r w:rsidRPr="00B81A0C">
        <w:t>политики</w:t>
      </w:r>
      <w:r w:rsidR="00B81A0C" w:rsidRPr="00B81A0C">
        <w:t xml:space="preserve"> </w:t>
      </w:r>
      <w:r w:rsidRPr="00B81A0C">
        <w:t>Минфина</w:t>
      </w:r>
      <w:r w:rsidR="00B81A0C" w:rsidRPr="00B81A0C">
        <w:t xml:space="preserve"> </w:t>
      </w:r>
      <w:r w:rsidRPr="00B81A0C">
        <w:t>Алексей</w:t>
      </w:r>
      <w:r w:rsidR="00B81A0C" w:rsidRPr="00B81A0C">
        <w:t xml:space="preserve"> </w:t>
      </w:r>
      <w:r w:rsidRPr="00B81A0C">
        <w:t>Яковлев</w:t>
      </w:r>
      <w:r w:rsidR="00B81A0C" w:rsidRPr="00B81A0C">
        <w:t xml:space="preserve"> </w:t>
      </w:r>
      <w:r w:rsidRPr="00B81A0C">
        <w:t>на</w:t>
      </w:r>
      <w:r w:rsidR="00B81A0C" w:rsidRPr="00B81A0C">
        <w:t xml:space="preserve"> </w:t>
      </w:r>
      <w:r w:rsidRPr="00B81A0C">
        <w:t>Международном</w:t>
      </w:r>
      <w:r w:rsidR="00B81A0C" w:rsidRPr="00B81A0C">
        <w:t xml:space="preserve"> </w:t>
      </w:r>
      <w:r w:rsidRPr="00B81A0C">
        <w:t>банковском</w:t>
      </w:r>
      <w:r w:rsidR="00B81A0C" w:rsidRPr="00B81A0C">
        <w:t xml:space="preserve"> </w:t>
      </w:r>
      <w:r w:rsidRPr="00B81A0C">
        <w:t>форуме</w:t>
      </w:r>
      <w:r w:rsidR="00B81A0C" w:rsidRPr="00B81A0C">
        <w:t xml:space="preserve"> </w:t>
      </w:r>
      <w:r w:rsidRPr="00B81A0C">
        <w:t>в</w:t>
      </w:r>
      <w:r w:rsidR="00B81A0C" w:rsidRPr="00B81A0C">
        <w:t xml:space="preserve"> </w:t>
      </w:r>
      <w:r w:rsidRPr="00B81A0C">
        <w:t>Сочи.</w:t>
      </w:r>
      <w:bookmarkEnd w:id="46"/>
    </w:p>
    <w:p w14:paraId="7743D9B3" w14:textId="77777777" w:rsidR="003D51D1" w:rsidRPr="00B81A0C" w:rsidRDefault="00B81A0C" w:rsidP="003D51D1">
      <w:r w:rsidRPr="00B81A0C">
        <w:t>«</w:t>
      </w:r>
      <w:r w:rsidR="003D51D1" w:rsidRPr="00B81A0C">
        <w:t>В</w:t>
      </w:r>
      <w:r w:rsidRPr="00B81A0C">
        <w:t xml:space="preserve"> </w:t>
      </w:r>
      <w:r w:rsidR="003D51D1" w:rsidRPr="00B81A0C">
        <w:t>настоящее</w:t>
      </w:r>
      <w:r w:rsidRPr="00B81A0C">
        <w:t xml:space="preserve"> </w:t>
      </w:r>
      <w:r w:rsidR="003D51D1" w:rsidRPr="00B81A0C">
        <w:t>время</w:t>
      </w:r>
      <w:r w:rsidRPr="00B81A0C">
        <w:t xml:space="preserve"> </w:t>
      </w:r>
      <w:r w:rsidR="003D51D1" w:rsidRPr="00B81A0C">
        <w:t>обсуждения</w:t>
      </w:r>
      <w:r w:rsidRPr="00B81A0C">
        <w:t xml:space="preserve"> </w:t>
      </w:r>
      <w:r w:rsidR="003D51D1" w:rsidRPr="00B81A0C">
        <w:t>ведутся</w:t>
      </w:r>
      <w:r w:rsidRPr="00B81A0C">
        <w:t xml:space="preserve"> </w:t>
      </w:r>
      <w:r w:rsidR="003D51D1" w:rsidRPr="00B81A0C">
        <w:t>представителями</w:t>
      </w:r>
      <w:r w:rsidRPr="00B81A0C">
        <w:t xml:space="preserve"> </w:t>
      </w:r>
      <w:r w:rsidR="003D51D1" w:rsidRPr="00B81A0C">
        <w:t>Минфина</w:t>
      </w:r>
      <w:r w:rsidRPr="00B81A0C">
        <w:t xml:space="preserve"> </w:t>
      </w:r>
      <w:r w:rsidR="003D51D1" w:rsidRPr="00B81A0C">
        <w:t>РФ,</w:t>
      </w:r>
      <w:r w:rsidRPr="00B81A0C">
        <w:t xml:space="preserve"> </w:t>
      </w:r>
      <w:r w:rsidR="003D51D1" w:rsidRPr="00B81A0C">
        <w:t>Банка</w:t>
      </w:r>
      <w:r w:rsidRPr="00B81A0C">
        <w:t xml:space="preserve"> </w:t>
      </w:r>
      <w:r w:rsidR="003D51D1" w:rsidRPr="00B81A0C">
        <w:t>России</w:t>
      </w:r>
      <w:r w:rsidRPr="00B81A0C">
        <w:t xml:space="preserve"> </w:t>
      </w:r>
      <w:r w:rsidR="003D51D1" w:rsidRPr="00B81A0C">
        <w:t>и</w:t>
      </w:r>
      <w:r w:rsidRPr="00B81A0C">
        <w:t xml:space="preserve"> </w:t>
      </w:r>
      <w:r w:rsidR="003D51D1" w:rsidRPr="00B81A0C">
        <w:t>страхового</w:t>
      </w:r>
      <w:r w:rsidRPr="00B81A0C">
        <w:t xml:space="preserve"> </w:t>
      </w:r>
      <w:r w:rsidR="003D51D1" w:rsidRPr="00B81A0C">
        <w:t>сообщества</w:t>
      </w:r>
      <w:r w:rsidRPr="00B81A0C">
        <w:t>»</w:t>
      </w:r>
      <w:r w:rsidR="003D51D1" w:rsidRPr="00B81A0C">
        <w:t>,</w:t>
      </w:r>
      <w:r w:rsidRPr="00B81A0C">
        <w:t xml:space="preserve"> - </w:t>
      </w:r>
      <w:r w:rsidR="003D51D1" w:rsidRPr="00B81A0C">
        <w:t>сказал</w:t>
      </w:r>
      <w:r w:rsidRPr="00B81A0C">
        <w:t xml:space="preserve"> </w:t>
      </w:r>
      <w:r w:rsidR="003D51D1" w:rsidRPr="00B81A0C">
        <w:t>он.</w:t>
      </w:r>
    </w:p>
    <w:p w14:paraId="0103907B" w14:textId="77777777" w:rsidR="003D51D1" w:rsidRPr="00B81A0C" w:rsidRDefault="00B81A0C" w:rsidP="003D51D1">
      <w:r w:rsidRPr="00B81A0C">
        <w:t>«</w:t>
      </w:r>
      <w:r w:rsidR="003D51D1" w:rsidRPr="00B81A0C">
        <w:t>Развилка</w:t>
      </w:r>
      <w:r w:rsidRPr="00B81A0C">
        <w:t xml:space="preserve"> </w:t>
      </w:r>
      <w:r w:rsidR="003D51D1" w:rsidRPr="00B81A0C">
        <w:t>в</w:t>
      </w:r>
      <w:r w:rsidRPr="00B81A0C">
        <w:t xml:space="preserve"> </w:t>
      </w:r>
      <w:r w:rsidR="003D51D1" w:rsidRPr="00B81A0C">
        <w:t>том,</w:t>
      </w:r>
      <w:r w:rsidRPr="00B81A0C">
        <w:t xml:space="preserve"> </w:t>
      </w:r>
      <w:r w:rsidR="003D51D1" w:rsidRPr="00B81A0C">
        <w:t>что</w:t>
      </w:r>
      <w:r w:rsidRPr="00B81A0C">
        <w:t xml:space="preserve"> </w:t>
      </w:r>
      <w:r w:rsidR="003D51D1" w:rsidRPr="00B81A0C">
        <w:t>либо</w:t>
      </w:r>
      <w:r w:rsidRPr="00B81A0C">
        <w:t xml:space="preserve"> </w:t>
      </w:r>
      <w:r w:rsidR="003D51D1" w:rsidRPr="00B81A0C">
        <w:t>страховщики</w:t>
      </w:r>
      <w:r w:rsidRPr="00B81A0C">
        <w:t xml:space="preserve"> </w:t>
      </w:r>
      <w:r w:rsidR="003D51D1" w:rsidRPr="00B81A0C">
        <w:t>жизни</w:t>
      </w:r>
      <w:r w:rsidRPr="00B81A0C">
        <w:t xml:space="preserve"> </w:t>
      </w:r>
      <w:r w:rsidR="003D51D1" w:rsidRPr="00B81A0C">
        <w:t>встраиваются</w:t>
      </w:r>
      <w:r w:rsidRPr="00B81A0C">
        <w:t xml:space="preserve"> </w:t>
      </w:r>
      <w:r w:rsidR="003D51D1" w:rsidRPr="00B81A0C">
        <w:t>в</w:t>
      </w:r>
      <w:r w:rsidRPr="00B81A0C">
        <w:t xml:space="preserve"> </w:t>
      </w:r>
      <w:r w:rsidR="003D51D1" w:rsidRPr="00B81A0C">
        <w:t>программу</w:t>
      </w:r>
      <w:r w:rsidRPr="00B81A0C">
        <w:t xml:space="preserve"> </w:t>
      </w:r>
      <w:r w:rsidR="003D51D1" w:rsidRPr="00B81A0C">
        <w:t>долгосрочных</w:t>
      </w:r>
      <w:r w:rsidRPr="00B81A0C">
        <w:t xml:space="preserve"> </w:t>
      </w:r>
      <w:r w:rsidR="003D51D1" w:rsidRPr="00B81A0C">
        <w:t>сбережений</w:t>
      </w:r>
      <w:r w:rsidRPr="00B81A0C">
        <w:t xml:space="preserve"> </w:t>
      </w:r>
      <w:r w:rsidR="003D51D1" w:rsidRPr="00B81A0C">
        <w:t>с</w:t>
      </w:r>
      <w:r w:rsidRPr="00B81A0C">
        <w:t xml:space="preserve"> </w:t>
      </w:r>
      <w:r w:rsidR="003D51D1" w:rsidRPr="00B81A0C">
        <w:t>той</w:t>
      </w:r>
      <w:r w:rsidRPr="00B81A0C">
        <w:t xml:space="preserve"> </w:t>
      </w:r>
      <w:r w:rsidR="003D51D1" w:rsidRPr="00B81A0C">
        <w:t>регуляторикой,</w:t>
      </w:r>
      <w:r w:rsidRPr="00B81A0C">
        <w:t xml:space="preserve"> </w:t>
      </w:r>
      <w:r w:rsidR="003D51D1" w:rsidRPr="00B81A0C">
        <w:t>которая</w:t>
      </w:r>
      <w:r w:rsidRPr="00B81A0C">
        <w:t xml:space="preserve"> </w:t>
      </w:r>
      <w:r w:rsidR="003D51D1" w:rsidRPr="00B81A0C">
        <w:t>уже</w:t>
      </w:r>
      <w:r w:rsidRPr="00B81A0C">
        <w:t xml:space="preserve"> </w:t>
      </w:r>
      <w:r w:rsidR="003D51D1" w:rsidRPr="00B81A0C">
        <w:t>есть,</w:t>
      </w:r>
      <w:r w:rsidRPr="00B81A0C">
        <w:t xml:space="preserve"> </w:t>
      </w:r>
      <w:r w:rsidR="003D51D1" w:rsidRPr="00B81A0C">
        <w:t>либо</w:t>
      </w:r>
      <w:r w:rsidRPr="00B81A0C">
        <w:t xml:space="preserve"> </w:t>
      </w:r>
      <w:r w:rsidR="003D51D1" w:rsidRPr="00B81A0C">
        <w:t>выбирается</w:t>
      </w:r>
      <w:r w:rsidRPr="00B81A0C">
        <w:t xml:space="preserve"> </w:t>
      </w:r>
      <w:r w:rsidR="003D51D1" w:rsidRPr="00B81A0C">
        <w:t>другая</w:t>
      </w:r>
      <w:r w:rsidRPr="00B81A0C">
        <w:t xml:space="preserve"> </w:t>
      </w:r>
      <w:r w:rsidR="003D51D1" w:rsidRPr="00B81A0C">
        <w:t>опция</w:t>
      </w:r>
      <w:r w:rsidRPr="00B81A0C">
        <w:t xml:space="preserve"> - </w:t>
      </w:r>
      <w:r w:rsidR="003D51D1" w:rsidRPr="00B81A0C">
        <w:t>разработать</w:t>
      </w:r>
      <w:r w:rsidRPr="00B81A0C">
        <w:t xml:space="preserve"> </w:t>
      </w:r>
      <w:r w:rsidR="003D51D1" w:rsidRPr="00B81A0C">
        <w:t>для</w:t>
      </w:r>
      <w:r w:rsidRPr="00B81A0C">
        <w:t xml:space="preserve"> </w:t>
      </w:r>
      <w:r w:rsidR="003D51D1" w:rsidRPr="00B81A0C">
        <w:t>страхового</w:t>
      </w:r>
      <w:r w:rsidRPr="00B81A0C">
        <w:t xml:space="preserve"> </w:t>
      </w:r>
      <w:r w:rsidR="003D51D1" w:rsidRPr="00B81A0C">
        <w:t>рынка</w:t>
      </w:r>
      <w:r w:rsidRPr="00B81A0C">
        <w:t xml:space="preserve"> </w:t>
      </w:r>
      <w:r w:rsidR="003D51D1" w:rsidRPr="00B81A0C">
        <w:t>некий</w:t>
      </w:r>
      <w:r w:rsidRPr="00B81A0C">
        <w:t xml:space="preserve"> </w:t>
      </w:r>
      <w:r w:rsidR="003D51D1" w:rsidRPr="00B81A0C">
        <w:t>отдельный</w:t>
      </w:r>
      <w:r w:rsidRPr="00B81A0C">
        <w:t xml:space="preserve"> </w:t>
      </w:r>
      <w:r w:rsidR="003D51D1" w:rsidRPr="00B81A0C">
        <w:t>аналогичный</w:t>
      </w:r>
      <w:r w:rsidRPr="00B81A0C">
        <w:t xml:space="preserve"> </w:t>
      </w:r>
      <w:r w:rsidR="003D51D1" w:rsidRPr="00B81A0C">
        <w:t>продукт</w:t>
      </w:r>
      <w:r w:rsidRPr="00B81A0C">
        <w:t xml:space="preserve"> </w:t>
      </w:r>
      <w:r w:rsidR="003D51D1" w:rsidRPr="00B81A0C">
        <w:t>тому,</w:t>
      </w:r>
      <w:r w:rsidRPr="00B81A0C">
        <w:t xml:space="preserve"> </w:t>
      </w:r>
      <w:r w:rsidR="003D51D1" w:rsidRPr="00B81A0C">
        <w:t>что</w:t>
      </w:r>
      <w:r w:rsidRPr="00B81A0C">
        <w:t xml:space="preserve"> </w:t>
      </w:r>
      <w:r w:rsidR="003D51D1" w:rsidRPr="00B81A0C">
        <w:t>есть</w:t>
      </w:r>
      <w:r w:rsidRPr="00B81A0C">
        <w:t xml:space="preserve"> </w:t>
      </w:r>
      <w:r w:rsidR="003D51D1" w:rsidRPr="00B81A0C">
        <w:t>сейчас.</w:t>
      </w:r>
      <w:r w:rsidRPr="00B81A0C">
        <w:t xml:space="preserve"> </w:t>
      </w:r>
      <w:r w:rsidR="003D51D1" w:rsidRPr="00B81A0C">
        <w:t>Мы</w:t>
      </w:r>
      <w:r w:rsidRPr="00B81A0C">
        <w:t xml:space="preserve"> </w:t>
      </w:r>
      <w:r w:rsidR="003D51D1" w:rsidRPr="00B81A0C">
        <w:t>со</w:t>
      </w:r>
      <w:r w:rsidRPr="00B81A0C">
        <w:t xml:space="preserve"> </w:t>
      </w:r>
      <w:r w:rsidR="003D51D1" w:rsidRPr="00B81A0C">
        <w:t>своей</w:t>
      </w:r>
      <w:r w:rsidRPr="00B81A0C">
        <w:t xml:space="preserve"> </w:t>
      </w:r>
      <w:r w:rsidR="003D51D1" w:rsidRPr="00B81A0C">
        <w:t>стороны</w:t>
      </w:r>
      <w:r w:rsidRPr="00B81A0C">
        <w:t xml:space="preserve"> </w:t>
      </w:r>
      <w:r w:rsidR="003D51D1" w:rsidRPr="00B81A0C">
        <w:t>склоняемся</w:t>
      </w:r>
      <w:r w:rsidRPr="00B81A0C">
        <w:t xml:space="preserve"> </w:t>
      </w:r>
      <w:r w:rsidR="003D51D1" w:rsidRPr="00B81A0C">
        <w:t>к</w:t>
      </w:r>
      <w:r w:rsidRPr="00B81A0C">
        <w:t xml:space="preserve"> </w:t>
      </w:r>
      <w:r w:rsidR="003D51D1" w:rsidRPr="00B81A0C">
        <w:t>первому</w:t>
      </w:r>
      <w:r w:rsidRPr="00B81A0C">
        <w:t xml:space="preserve"> </w:t>
      </w:r>
      <w:r w:rsidR="003D51D1" w:rsidRPr="00B81A0C">
        <w:t>варианту.</w:t>
      </w:r>
      <w:r w:rsidRPr="00B81A0C">
        <w:t xml:space="preserve"> </w:t>
      </w:r>
      <w:r w:rsidR="003D51D1" w:rsidRPr="00B81A0C">
        <w:t>С</w:t>
      </w:r>
      <w:r w:rsidRPr="00B81A0C">
        <w:t xml:space="preserve"> </w:t>
      </w:r>
      <w:r w:rsidR="003D51D1" w:rsidRPr="00B81A0C">
        <w:t>рынком</w:t>
      </w:r>
      <w:r w:rsidRPr="00B81A0C">
        <w:t xml:space="preserve"> </w:t>
      </w:r>
      <w:r w:rsidR="003D51D1" w:rsidRPr="00B81A0C">
        <w:t>ведется</w:t>
      </w:r>
      <w:r w:rsidRPr="00B81A0C">
        <w:t xml:space="preserve"> </w:t>
      </w:r>
      <w:r w:rsidR="003D51D1" w:rsidRPr="00B81A0C">
        <w:t>активная</w:t>
      </w:r>
      <w:r w:rsidRPr="00B81A0C">
        <w:t xml:space="preserve"> </w:t>
      </w:r>
      <w:r w:rsidR="003D51D1" w:rsidRPr="00B81A0C">
        <w:t>дискуссия,</w:t>
      </w:r>
      <w:r w:rsidRPr="00B81A0C">
        <w:t xml:space="preserve"> </w:t>
      </w:r>
      <w:r w:rsidR="003D51D1" w:rsidRPr="00B81A0C">
        <w:t>надеюсь,</w:t>
      </w:r>
      <w:r w:rsidRPr="00B81A0C">
        <w:t xml:space="preserve"> </w:t>
      </w:r>
      <w:r w:rsidR="003D51D1" w:rsidRPr="00B81A0C">
        <w:t>мы</w:t>
      </w:r>
      <w:r w:rsidRPr="00B81A0C">
        <w:t xml:space="preserve"> </w:t>
      </w:r>
      <w:r w:rsidR="003D51D1" w:rsidRPr="00B81A0C">
        <w:t>ее</w:t>
      </w:r>
      <w:r w:rsidRPr="00B81A0C">
        <w:t xml:space="preserve"> </w:t>
      </w:r>
      <w:r w:rsidR="003D51D1" w:rsidRPr="00B81A0C">
        <w:t>завершим,</w:t>
      </w:r>
      <w:r w:rsidRPr="00B81A0C">
        <w:t xml:space="preserve"> </w:t>
      </w:r>
      <w:r w:rsidR="003D51D1" w:rsidRPr="00B81A0C">
        <w:t>найдем</w:t>
      </w:r>
      <w:r w:rsidRPr="00B81A0C">
        <w:t xml:space="preserve"> </w:t>
      </w:r>
      <w:r w:rsidR="003D51D1" w:rsidRPr="00B81A0C">
        <w:t>приемлемый</w:t>
      </w:r>
      <w:r w:rsidRPr="00B81A0C">
        <w:t xml:space="preserve"> </w:t>
      </w:r>
      <w:r w:rsidR="003D51D1" w:rsidRPr="00B81A0C">
        <w:t>вариант</w:t>
      </w:r>
      <w:r w:rsidRPr="00B81A0C">
        <w:t>»</w:t>
      </w:r>
      <w:r w:rsidR="003D51D1" w:rsidRPr="00B81A0C">
        <w:t>,</w:t>
      </w:r>
      <w:r w:rsidRPr="00B81A0C">
        <w:t xml:space="preserve"> - </w:t>
      </w:r>
      <w:r w:rsidR="003D51D1" w:rsidRPr="00B81A0C">
        <w:t>сказал</w:t>
      </w:r>
      <w:r w:rsidRPr="00B81A0C">
        <w:t xml:space="preserve"> </w:t>
      </w:r>
      <w:r w:rsidR="003D51D1" w:rsidRPr="00B81A0C">
        <w:t>Яковлев.</w:t>
      </w:r>
    </w:p>
    <w:p w14:paraId="00CA7A41" w14:textId="77777777" w:rsidR="003D51D1" w:rsidRPr="00B81A0C" w:rsidRDefault="003D51D1" w:rsidP="003D51D1">
      <w:r w:rsidRPr="00B81A0C">
        <w:t>Он</w:t>
      </w:r>
      <w:r w:rsidR="00B81A0C" w:rsidRPr="00B81A0C">
        <w:t xml:space="preserve"> </w:t>
      </w:r>
      <w:r w:rsidRPr="00B81A0C">
        <w:t>обратил</w:t>
      </w:r>
      <w:r w:rsidR="00B81A0C" w:rsidRPr="00B81A0C">
        <w:t xml:space="preserve"> </w:t>
      </w:r>
      <w:r w:rsidRPr="00B81A0C">
        <w:t>внимание</w:t>
      </w:r>
      <w:r w:rsidR="00B81A0C" w:rsidRPr="00B81A0C">
        <w:t xml:space="preserve"> </w:t>
      </w:r>
      <w:r w:rsidRPr="00B81A0C">
        <w:t>на</w:t>
      </w:r>
      <w:r w:rsidR="00B81A0C" w:rsidRPr="00B81A0C">
        <w:t xml:space="preserve"> </w:t>
      </w:r>
      <w:r w:rsidRPr="00B81A0C">
        <w:t>тот</w:t>
      </w:r>
      <w:r w:rsidR="00B81A0C" w:rsidRPr="00B81A0C">
        <w:t xml:space="preserve"> </w:t>
      </w:r>
      <w:r w:rsidRPr="00B81A0C">
        <w:t>факт,</w:t>
      </w:r>
      <w:r w:rsidR="00B81A0C" w:rsidRPr="00B81A0C">
        <w:t xml:space="preserve"> </w:t>
      </w:r>
      <w:r w:rsidRPr="00B81A0C">
        <w:t>что</w:t>
      </w:r>
      <w:r w:rsidR="00B81A0C" w:rsidRPr="00B81A0C">
        <w:t xml:space="preserve"> </w:t>
      </w:r>
      <w:r w:rsidRPr="00B81A0C">
        <w:t>аргументы</w:t>
      </w:r>
      <w:r w:rsidR="00B81A0C" w:rsidRPr="00B81A0C">
        <w:t xml:space="preserve"> </w:t>
      </w:r>
      <w:r w:rsidRPr="00B81A0C">
        <w:t>страховщиков</w:t>
      </w:r>
      <w:r w:rsidR="00B81A0C" w:rsidRPr="00B81A0C">
        <w:t xml:space="preserve"> </w:t>
      </w:r>
      <w:r w:rsidRPr="00B81A0C">
        <w:t>жизни</w:t>
      </w:r>
      <w:r w:rsidR="00B81A0C" w:rsidRPr="00B81A0C">
        <w:t xml:space="preserve"> </w:t>
      </w:r>
      <w:r w:rsidRPr="00B81A0C">
        <w:t>о</w:t>
      </w:r>
      <w:r w:rsidR="00B81A0C" w:rsidRPr="00B81A0C">
        <w:t xml:space="preserve"> </w:t>
      </w:r>
      <w:r w:rsidRPr="00B81A0C">
        <w:t>масштабировании</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за</w:t>
      </w:r>
      <w:r w:rsidR="00B81A0C" w:rsidRPr="00B81A0C">
        <w:t xml:space="preserve"> </w:t>
      </w:r>
      <w:r w:rsidRPr="00B81A0C">
        <w:t>счет</w:t>
      </w:r>
      <w:r w:rsidR="00B81A0C" w:rsidRPr="00B81A0C">
        <w:t xml:space="preserve"> </w:t>
      </w:r>
      <w:r w:rsidRPr="00B81A0C">
        <w:t>подключении</w:t>
      </w:r>
      <w:r w:rsidR="00B81A0C" w:rsidRPr="00B81A0C">
        <w:t xml:space="preserve"> </w:t>
      </w:r>
      <w:r w:rsidRPr="00B81A0C">
        <w:t>разветвленной</w:t>
      </w:r>
      <w:r w:rsidR="00B81A0C" w:rsidRPr="00B81A0C">
        <w:t xml:space="preserve"> </w:t>
      </w:r>
      <w:r w:rsidRPr="00B81A0C">
        <w:t>сети</w:t>
      </w:r>
      <w:r w:rsidR="00B81A0C" w:rsidRPr="00B81A0C">
        <w:t xml:space="preserve"> </w:t>
      </w:r>
      <w:r w:rsidRPr="00B81A0C">
        <w:t>продающих</w:t>
      </w:r>
      <w:r w:rsidR="00B81A0C" w:rsidRPr="00B81A0C">
        <w:t xml:space="preserve"> </w:t>
      </w:r>
      <w:r w:rsidRPr="00B81A0C">
        <w:t>подразделений</w:t>
      </w:r>
      <w:r w:rsidR="00B81A0C" w:rsidRPr="00B81A0C">
        <w:t xml:space="preserve"> </w:t>
      </w:r>
      <w:r w:rsidRPr="00B81A0C">
        <w:t>и</w:t>
      </w:r>
      <w:r w:rsidR="00B81A0C" w:rsidRPr="00B81A0C">
        <w:t xml:space="preserve"> </w:t>
      </w:r>
      <w:r w:rsidRPr="00B81A0C">
        <w:t>агентов,</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за</w:t>
      </w:r>
      <w:r w:rsidR="00B81A0C" w:rsidRPr="00B81A0C">
        <w:t xml:space="preserve"> </w:t>
      </w:r>
      <w:r w:rsidRPr="00B81A0C">
        <w:t>счет</w:t>
      </w:r>
      <w:r w:rsidR="00B81A0C" w:rsidRPr="00B81A0C">
        <w:t xml:space="preserve"> </w:t>
      </w:r>
      <w:r w:rsidRPr="00B81A0C">
        <w:t>уже</w:t>
      </w:r>
      <w:r w:rsidR="00B81A0C" w:rsidRPr="00B81A0C">
        <w:t xml:space="preserve"> </w:t>
      </w:r>
      <w:r w:rsidRPr="00B81A0C">
        <w:t>сложившейся</w:t>
      </w:r>
      <w:r w:rsidR="00B81A0C" w:rsidRPr="00B81A0C">
        <w:t xml:space="preserve"> </w:t>
      </w:r>
      <w:r w:rsidRPr="00B81A0C">
        <w:t>обширной</w:t>
      </w:r>
      <w:r w:rsidR="00B81A0C" w:rsidRPr="00B81A0C">
        <w:t xml:space="preserve"> </w:t>
      </w:r>
      <w:r w:rsidRPr="00B81A0C">
        <w:t>клиентской</w:t>
      </w:r>
      <w:r w:rsidR="00B81A0C" w:rsidRPr="00B81A0C">
        <w:t xml:space="preserve"> </w:t>
      </w:r>
      <w:r w:rsidRPr="00B81A0C">
        <w:t>базы</w:t>
      </w:r>
      <w:r w:rsidR="00B81A0C" w:rsidRPr="00B81A0C">
        <w:t xml:space="preserve"> </w:t>
      </w:r>
      <w:r w:rsidRPr="00B81A0C">
        <w:t>страховщиков</w:t>
      </w:r>
      <w:r w:rsidR="00B81A0C" w:rsidRPr="00B81A0C">
        <w:t xml:space="preserve"> </w:t>
      </w:r>
      <w:r w:rsidRPr="00B81A0C">
        <w:t>жизни,</w:t>
      </w:r>
      <w:r w:rsidR="00B81A0C" w:rsidRPr="00B81A0C">
        <w:t xml:space="preserve"> </w:t>
      </w:r>
      <w:r w:rsidRPr="00B81A0C">
        <w:t>ведомством</w:t>
      </w:r>
      <w:r w:rsidR="00B81A0C" w:rsidRPr="00B81A0C">
        <w:t xml:space="preserve"> </w:t>
      </w:r>
      <w:r w:rsidRPr="00B81A0C">
        <w:t>поддерживаются.</w:t>
      </w:r>
    </w:p>
    <w:p w14:paraId="72C0D299" w14:textId="77777777" w:rsidR="003D51D1" w:rsidRPr="00B81A0C" w:rsidRDefault="003D51D1" w:rsidP="003D51D1">
      <w:r w:rsidRPr="00B81A0C">
        <w:t>Кроме</w:t>
      </w:r>
      <w:r w:rsidR="00B81A0C" w:rsidRPr="00B81A0C">
        <w:t xml:space="preserve"> </w:t>
      </w:r>
      <w:r w:rsidRPr="00B81A0C">
        <w:t>того,</w:t>
      </w:r>
      <w:r w:rsidR="00B81A0C" w:rsidRPr="00B81A0C">
        <w:t xml:space="preserve"> </w:t>
      </w:r>
      <w:r w:rsidRPr="00B81A0C">
        <w:t>Минфин</w:t>
      </w:r>
      <w:r w:rsidR="00B81A0C" w:rsidRPr="00B81A0C">
        <w:t xml:space="preserve"> </w:t>
      </w:r>
      <w:r w:rsidRPr="00B81A0C">
        <w:t>рассчитывает</w:t>
      </w:r>
      <w:r w:rsidR="00B81A0C" w:rsidRPr="00B81A0C">
        <w:t xml:space="preserve"> </w:t>
      </w:r>
      <w:r w:rsidRPr="00B81A0C">
        <w:t>усовершенствовать</w:t>
      </w:r>
      <w:r w:rsidR="00B81A0C" w:rsidRPr="00B81A0C">
        <w:t xml:space="preserve"> </w:t>
      </w:r>
      <w:r w:rsidRPr="00B81A0C">
        <w:t>действующую</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Мы</w:t>
      </w:r>
      <w:r w:rsidR="00B81A0C" w:rsidRPr="00B81A0C">
        <w:t xml:space="preserve"> </w:t>
      </w:r>
      <w:r w:rsidRPr="00B81A0C">
        <w:t>донастраиваем</w:t>
      </w:r>
      <w:r w:rsidR="00B81A0C" w:rsidRPr="00B81A0C">
        <w:t xml:space="preserve"> </w:t>
      </w:r>
      <w:r w:rsidRPr="00B81A0C">
        <w:t>программу</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стимулировать</w:t>
      </w:r>
      <w:r w:rsidR="00B81A0C" w:rsidRPr="00B81A0C">
        <w:t xml:space="preserve"> </w:t>
      </w:r>
      <w:r w:rsidRPr="00B81A0C">
        <w:t>работодателей</w:t>
      </w:r>
      <w:r w:rsidR="00B81A0C" w:rsidRPr="00B81A0C">
        <w:t xml:space="preserve"> </w:t>
      </w:r>
      <w:r w:rsidRPr="00B81A0C">
        <w:t>вносить</w:t>
      </w:r>
      <w:r w:rsidR="00B81A0C" w:rsidRPr="00B81A0C">
        <w:t xml:space="preserve"> </w:t>
      </w:r>
      <w:r w:rsidRPr="00B81A0C">
        <w:t>взносы</w:t>
      </w:r>
      <w:r w:rsidR="00B81A0C" w:rsidRPr="00B81A0C">
        <w:t xml:space="preserve"> </w:t>
      </w:r>
      <w:r w:rsidRPr="00B81A0C">
        <w:t>за</w:t>
      </w:r>
      <w:r w:rsidR="00B81A0C" w:rsidRPr="00B81A0C">
        <w:t xml:space="preserve"> </w:t>
      </w:r>
      <w:r w:rsidRPr="00B81A0C">
        <w:t>своих</w:t>
      </w:r>
      <w:r w:rsidR="00B81A0C" w:rsidRPr="00B81A0C">
        <w:t xml:space="preserve"> </w:t>
      </w:r>
      <w:r w:rsidRPr="00B81A0C">
        <w:t>сотрудников,</w:t>
      </w:r>
      <w:r w:rsidR="00B81A0C" w:rsidRPr="00B81A0C">
        <w:t xml:space="preserve"> </w:t>
      </w:r>
      <w:r w:rsidRPr="00B81A0C">
        <w:t>чтобы</w:t>
      </w:r>
      <w:r w:rsidR="00B81A0C" w:rsidRPr="00B81A0C">
        <w:t xml:space="preserve"> </w:t>
      </w:r>
      <w:r w:rsidRPr="00B81A0C">
        <w:t>это</w:t>
      </w:r>
      <w:r w:rsidR="00B81A0C" w:rsidRPr="00B81A0C">
        <w:t xml:space="preserve"> </w:t>
      </w:r>
      <w:r w:rsidRPr="00B81A0C">
        <w:t>была</w:t>
      </w:r>
      <w:r w:rsidR="00B81A0C" w:rsidRPr="00B81A0C">
        <w:t xml:space="preserve"> </w:t>
      </w:r>
      <w:r w:rsidRPr="00B81A0C">
        <w:t>часть</w:t>
      </w:r>
      <w:r w:rsidR="00B81A0C" w:rsidRPr="00B81A0C">
        <w:t xml:space="preserve"> </w:t>
      </w:r>
      <w:r w:rsidRPr="00B81A0C">
        <w:t>социального</w:t>
      </w:r>
      <w:r w:rsidR="00B81A0C" w:rsidRPr="00B81A0C">
        <w:t xml:space="preserve"> </w:t>
      </w:r>
      <w:r w:rsidRPr="00B81A0C">
        <w:t>пакета</w:t>
      </w:r>
      <w:r w:rsidR="00B81A0C" w:rsidRPr="00B81A0C">
        <w:t>»</w:t>
      </w:r>
      <w:r w:rsidRPr="00B81A0C">
        <w:t>,</w:t>
      </w:r>
      <w:r w:rsidR="00B81A0C" w:rsidRPr="00B81A0C">
        <w:t xml:space="preserve"> - </w:t>
      </w:r>
      <w:r w:rsidRPr="00B81A0C">
        <w:t>развил</w:t>
      </w:r>
      <w:r w:rsidR="00B81A0C" w:rsidRPr="00B81A0C">
        <w:t xml:space="preserve"> </w:t>
      </w:r>
      <w:r w:rsidRPr="00B81A0C">
        <w:t>тему</w:t>
      </w:r>
      <w:r w:rsidR="00B81A0C" w:rsidRPr="00B81A0C">
        <w:t xml:space="preserve"> </w:t>
      </w:r>
      <w:r w:rsidRPr="00B81A0C">
        <w:t>глава</w:t>
      </w:r>
      <w:r w:rsidR="00B81A0C" w:rsidRPr="00B81A0C">
        <w:t xml:space="preserve"> </w:t>
      </w:r>
      <w:r w:rsidRPr="00B81A0C">
        <w:t>департамента.</w:t>
      </w:r>
    </w:p>
    <w:p w14:paraId="6A5C2BC1" w14:textId="77777777" w:rsidR="003D51D1" w:rsidRPr="00B81A0C" w:rsidRDefault="00B81A0C" w:rsidP="003D51D1">
      <w:r w:rsidRPr="00B81A0C">
        <w:t>«</w:t>
      </w:r>
      <w:r w:rsidR="003D51D1" w:rsidRPr="00B81A0C">
        <w:t>Если</w:t>
      </w:r>
      <w:r w:rsidRPr="00B81A0C">
        <w:t xml:space="preserve"> </w:t>
      </w:r>
      <w:r w:rsidR="003D51D1" w:rsidRPr="00B81A0C">
        <w:t>посмотреть</w:t>
      </w:r>
      <w:r w:rsidRPr="00B81A0C">
        <w:t xml:space="preserve"> </w:t>
      </w:r>
      <w:r w:rsidR="003D51D1" w:rsidRPr="00B81A0C">
        <w:t>на</w:t>
      </w:r>
      <w:r w:rsidRPr="00B81A0C">
        <w:t xml:space="preserve"> </w:t>
      </w:r>
      <w:r w:rsidR="003D51D1" w:rsidRPr="00B81A0C">
        <w:t>корпоративные</w:t>
      </w:r>
      <w:r w:rsidRPr="00B81A0C">
        <w:t xml:space="preserve"> </w:t>
      </w:r>
      <w:r w:rsidR="003D51D1" w:rsidRPr="00B81A0C">
        <w:t>программы,</w:t>
      </w:r>
      <w:r w:rsidRPr="00B81A0C">
        <w:t xml:space="preserve"> </w:t>
      </w:r>
      <w:r w:rsidR="003D51D1" w:rsidRPr="00B81A0C">
        <w:t>они</w:t>
      </w:r>
      <w:r w:rsidRPr="00B81A0C">
        <w:t xml:space="preserve"> </w:t>
      </w:r>
      <w:r w:rsidR="003D51D1" w:rsidRPr="00B81A0C">
        <w:t>составили</w:t>
      </w:r>
      <w:r w:rsidRPr="00B81A0C">
        <w:t xml:space="preserve"> </w:t>
      </w:r>
      <w:r w:rsidR="003D51D1" w:rsidRPr="00B81A0C">
        <w:t>по</w:t>
      </w:r>
      <w:r w:rsidRPr="00B81A0C">
        <w:t xml:space="preserve"> </w:t>
      </w:r>
      <w:r w:rsidR="003D51D1" w:rsidRPr="00B81A0C">
        <w:t>итогам</w:t>
      </w:r>
      <w:r w:rsidRPr="00B81A0C">
        <w:t xml:space="preserve"> </w:t>
      </w:r>
      <w:r w:rsidR="003D51D1" w:rsidRPr="00B81A0C">
        <w:t>прошлого</w:t>
      </w:r>
      <w:r w:rsidRPr="00B81A0C">
        <w:t xml:space="preserve"> </w:t>
      </w:r>
      <w:r w:rsidR="003D51D1" w:rsidRPr="00B81A0C">
        <w:t>года</w:t>
      </w:r>
      <w:r w:rsidRPr="00B81A0C">
        <w:t xml:space="preserve"> </w:t>
      </w:r>
      <w:r w:rsidR="003D51D1" w:rsidRPr="00B81A0C">
        <w:t>порядка</w:t>
      </w:r>
      <w:r w:rsidRPr="00B81A0C">
        <w:t xml:space="preserve"> </w:t>
      </w:r>
      <w:r w:rsidR="003D51D1" w:rsidRPr="00B81A0C">
        <w:t>80%</w:t>
      </w:r>
      <w:r w:rsidRPr="00B81A0C">
        <w:t xml:space="preserve"> </w:t>
      </w:r>
      <w:r w:rsidR="003D51D1" w:rsidRPr="00B81A0C">
        <w:t>поступлений</w:t>
      </w:r>
      <w:r w:rsidRPr="00B81A0C">
        <w:t xml:space="preserve"> </w:t>
      </w:r>
      <w:r w:rsidR="003D51D1" w:rsidRPr="00B81A0C">
        <w:t>НПФов</w:t>
      </w:r>
      <w:r w:rsidRPr="00B81A0C">
        <w:t xml:space="preserve"> </w:t>
      </w:r>
      <w:r w:rsidR="003D51D1" w:rsidRPr="00B81A0C">
        <w:t>по</w:t>
      </w:r>
      <w:r w:rsidRPr="00B81A0C">
        <w:t xml:space="preserve"> </w:t>
      </w:r>
      <w:r w:rsidR="003D51D1" w:rsidRPr="00B81A0C">
        <w:t>негосударственному</w:t>
      </w:r>
      <w:r w:rsidRPr="00B81A0C">
        <w:t xml:space="preserve"> </w:t>
      </w:r>
      <w:r w:rsidR="003D51D1" w:rsidRPr="00B81A0C">
        <w:t>пенсионному</w:t>
      </w:r>
      <w:r w:rsidRPr="00B81A0C">
        <w:t xml:space="preserve"> </w:t>
      </w:r>
      <w:r w:rsidR="003D51D1" w:rsidRPr="00B81A0C">
        <w:t>обеспечению.</w:t>
      </w:r>
      <w:r w:rsidRPr="00B81A0C">
        <w:t xml:space="preserve"> </w:t>
      </w:r>
      <w:r w:rsidR="003D51D1" w:rsidRPr="00B81A0C">
        <w:t>Потенциал</w:t>
      </w:r>
      <w:r w:rsidRPr="00B81A0C">
        <w:t xml:space="preserve"> </w:t>
      </w:r>
      <w:r w:rsidR="003D51D1" w:rsidRPr="00B81A0C">
        <w:t>этого</w:t>
      </w:r>
      <w:r w:rsidRPr="00B81A0C">
        <w:t xml:space="preserve"> </w:t>
      </w:r>
      <w:r w:rsidR="003D51D1" w:rsidRPr="00B81A0C">
        <w:t>инструмента</w:t>
      </w:r>
      <w:r w:rsidRPr="00B81A0C">
        <w:t xml:space="preserve"> </w:t>
      </w:r>
      <w:r w:rsidR="003D51D1" w:rsidRPr="00B81A0C">
        <w:t>кратно</w:t>
      </w:r>
      <w:r w:rsidRPr="00B81A0C">
        <w:t xml:space="preserve"> </w:t>
      </w:r>
      <w:r w:rsidR="003D51D1" w:rsidRPr="00B81A0C">
        <w:t>вырастет</w:t>
      </w:r>
      <w:r w:rsidRPr="00B81A0C">
        <w:t>»</w:t>
      </w:r>
      <w:r w:rsidR="003D51D1" w:rsidRPr="00B81A0C">
        <w:t>,</w:t>
      </w:r>
      <w:r w:rsidRPr="00B81A0C">
        <w:t xml:space="preserve"> - </w:t>
      </w:r>
      <w:r w:rsidR="003D51D1" w:rsidRPr="00B81A0C">
        <w:t>прогнозирует</w:t>
      </w:r>
      <w:r w:rsidRPr="00B81A0C">
        <w:t xml:space="preserve"> </w:t>
      </w:r>
      <w:r w:rsidR="003D51D1" w:rsidRPr="00B81A0C">
        <w:t>представитель</w:t>
      </w:r>
      <w:r w:rsidRPr="00B81A0C">
        <w:t xml:space="preserve"> </w:t>
      </w:r>
      <w:r w:rsidR="003D51D1" w:rsidRPr="00B81A0C">
        <w:t>Минфина.</w:t>
      </w:r>
    </w:p>
    <w:p w14:paraId="6D07797B" w14:textId="77777777" w:rsidR="003D51D1" w:rsidRPr="00B81A0C" w:rsidRDefault="003D51D1" w:rsidP="003D51D1">
      <w:r w:rsidRPr="00B81A0C">
        <w:t>В</w:t>
      </w:r>
      <w:r w:rsidR="00B81A0C" w:rsidRPr="00B81A0C">
        <w:t xml:space="preserve"> </w:t>
      </w:r>
      <w:r w:rsidRPr="00B81A0C">
        <w:t>развитие</w:t>
      </w:r>
      <w:r w:rsidR="00B81A0C" w:rsidRPr="00B81A0C">
        <w:t xml:space="preserve"> </w:t>
      </w:r>
      <w:r w:rsidRPr="00B81A0C">
        <w:t>темы</w:t>
      </w:r>
      <w:r w:rsidR="00B81A0C" w:rsidRPr="00B81A0C">
        <w:t xml:space="preserve"> </w:t>
      </w:r>
      <w:r w:rsidRPr="00B81A0C">
        <w:t>масштабирования</w:t>
      </w:r>
      <w:r w:rsidR="00B81A0C" w:rsidRPr="00B81A0C">
        <w:t xml:space="preserve"> </w:t>
      </w:r>
      <w:r w:rsidRPr="00B81A0C">
        <w:t>системы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генеральный</w:t>
      </w:r>
      <w:r w:rsidR="00B81A0C" w:rsidRPr="00B81A0C">
        <w:t xml:space="preserve"> </w:t>
      </w:r>
      <w:r w:rsidRPr="00B81A0C">
        <w:t>директор</w:t>
      </w:r>
      <w:r w:rsidR="00B81A0C" w:rsidRPr="00B81A0C">
        <w:t xml:space="preserve"> </w:t>
      </w:r>
      <w:r w:rsidRPr="00B81A0C">
        <w:t>компании</w:t>
      </w:r>
      <w:r w:rsidR="00B81A0C" w:rsidRPr="00B81A0C">
        <w:t xml:space="preserve"> «</w:t>
      </w:r>
      <w:r w:rsidRPr="00B81A0C">
        <w:t>Капитал</w:t>
      </w:r>
      <w:r w:rsidR="00B81A0C" w:rsidRPr="00B81A0C">
        <w:t xml:space="preserve"> </w:t>
      </w:r>
      <w:r w:rsidRPr="00B81A0C">
        <w:t>лайф</w:t>
      </w:r>
      <w:r w:rsidR="00B81A0C" w:rsidRPr="00B81A0C">
        <w:t xml:space="preserve"> </w:t>
      </w:r>
      <w:r w:rsidRPr="00B81A0C">
        <w:t>страхование</w:t>
      </w:r>
      <w:r w:rsidR="00B81A0C" w:rsidRPr="00B81A0C">
        <w:t xml:space="preserve"> </w:t>
      </w:r>
      <w:r w:rsidRPr="00B81A0C">
        <w:t>жизни</w:t>
      </w:r>
      <w:r w:rsidR="00B81A0C" w:rsidRPr="00B81A0C">
        <w:t xml:space="preserve">» </w:t>
      </w:r>
      <w:r w:rsidRPr="00B81A0C">
        <w:t>Евгений</w:t>
      </w:r>
      <w:r w:rsidR="00B81A0C" w:rsidRPr="00B81A0C">
        <w:t xml:space="preserve"> </w:t>
      </w:r>
      <w:r w:rsidRPr="00B81A0C">
        <w:t>Гуревич,</w:t>
      </w:r>
      <w:r w:rsidR="00B81A0C" w:rsidRPr="00B81A0C">
        <w:t xml:space="preserve"> </w:t>
      </w:r>
      <w:r w:rsidRPr="00B81A0C">
        <w:t>выступая</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форума</w:t>
      </w:r>
      <w:r w:rsidR="00B81A0C" w:rsidRPr="00B81A0C">
        <w:t xml:space="preserve"> </w:t>
      </w:r>
      <w:r w:rsidRPr="00B81A0C">
        <w:t>в</w:t>
      </w:r>
      <w:r w:rsidR="00B81A0C" w:rsidRPr="00B81A0C">
        <w:t xml:space="preserve"> </w:t>
      </w:r>
      <w:r w:rsidRPr="00B81A0C">
        <w:t>Сочи,</w:t>
      </w:r>
      <w:r w:rsidR="00B81A0C" w:rsidRPr="00B81A0C">
        <w:t xml:space="preserve"> </w:t>
      </w:r>
      <w:r w:rsidRPr="00B81A0C">
        <w:t>привел</w:t>
      </w:r>
      <w:r w:rsidR="00B81A0C" w:rsidRPr="00B81A0C">
        <w:t xml:space="preserve"> </w:t>
      </w:r>
      <w:r w:rsidRPr="00B81A0C">
        <w:t>такие</w:t>
      </w:r>
      <w:r w:rsidR="00B81A0C" w:rsidRPr="00B81A0C">
        <w:t xml:space="preserve"> </w:t>
      </w:r>
      <w:r w:rsidRPr="00B81A0C">
        <w:t>данные</w:t>
      </w:r>
      <w:r w:rsidR="00B81A0C" w:rsidRPr="00B81A0C">
        <w:t xml:space="preserve"> </w:t>
      </w:r>
      <w:r w:rsidRPr="00B81A0C">
        <w:t>со</w:t>
      </w:r>
      <w:r w:rsidR="00B81A0C" w:rsidRPr="00B81A0C">
        <w:t xml:space="preserve"> </w:t>
      </w:r>
      <w:r w:rsidRPr="00B81A0C">
        <w:t>ссылкой</w:t>
      </w:r>
      <w:r w:rsidR="00B81A0C" w:rsidRPr="00B81A0C">
        <w:t xml:space="preserve"> </w:t>
      </w:r>
      <w:r w:rsidRPr="00B81A0C">
        <w:t>на</w:t>
      </w:r>
      <w:r w:rsidR="00B81A0C" w:rsidRPr="00B81A0C">
        <w:t xml:space="preserve"> </w:t>
      </w:r>
      <w:r w:rsidRPr="00B81A0C">
        <w:t>статистику</w:t>
      </w:r>
      <w:r w:rsidR="00B81A0C" w:rsidRPr="00B81A0C">
        <w:t xml:space="preserve"> </w:t>
      </w:r>
      <w:r w:rsidRPr="00B81A0C">
        <w:t>ЦБ</w:t>
      </w:r>
      <w:r w:rsidR="00B81A0C" w:rsidRPr="00B81A0C">
        <w:t xml:space="preserve"> </w:t>
      </w:r>
      <w:r w:rsidRPr="00B81A0C">
        <w:t>за</w:t>
      </w:r>
      <w:r w:rsidR="00B81A0C" w:rsidRPr="00B81A0C">
        <w:t xml:space="preserve"> </w:t>
      </w:r>
      <w:r w:rsidRPr="00B81A0C">
        <w:t>I</w:t>
      </w:r>
      <w:r w:rsidR="00B81A0C" w:rsidRPr="00B81A0C">
        <w:t xml:space="preserve"> </w:t>
      </w:r>
      <w:r w:rsidRPr="00B81A0C">
        <w:t>полугодие</w:t>
      </w:r>
      <w:r w:rsidR="00B81A0C" w:rsidRPr="00B81A0C">
        <w:t xml:space="preserve"> </w:t>
      </w:r>
      <w:r w:rsidRPr="00B81A0C">
        <w:t>2024</w:t>
      </w:r>
      <w:r w:rsidR="00B81A0C" w:rsidRPr="00B81A0C">
        <w:t xml:space="preserve"> </w:t>
      </w:r>
      <w:r w:rsidRPr="00B81A0C">
        <w:t>г.:</w:t>
      </w:r>
      <w:r w:rsidR="00B81A0C" w:rsidRPr="00B81A0C">
        <w:t xml:space="preserve">  «</w:t>
      </w:r>
      <w:r w:rsidRPr="00B81A0C">
        <w:t>Около</w:t>
      </w:r>
      <w:r w:rsidR="00B81A0C" w:rsidRPr="00B81A0C">
        <w:t xml:space="preserve"> </w:t>
      </w:r>
      <w:r w:rsidRPr="00B81A0C">
        <w:t>37</w:t>
      </w:r>
      <w:r w:rsidR="00B81A0C" w:rsidRPr="00B81A0C">
        <w:t xml:space="preserve"> </w:t>
      </w:r>
      <w:r w:rsidRPr="00B81A0C">
        <w:t>млн</w:t>
      </w:r>
      <w:r w:rsidR="00B81A0C" w:rsidRPr="00B81A0C">
        <w:t xml:space="preserve"> </w:t>
      </w:r>
      <w:r w:rsidRPr="00B81A0C">
        <w:t>россиян</w:t>
      </w:r>
      <w:r w:rsidR="00B81A0C" w:rsidRPr="00B81A0C">
        <w:t xml:space="preserve"> </w:t>
      </w:r>
      <w:r w:rsidRPr="00B81A0C">
        <w:t>имеют</w:t>
      </w:r>
      <w:r w:rsidR="00B81A0C" w:rsidRPr="00B81A0C">
        <w:t xml:space="preserve"> </w:t>
      </w:r>
      <w:r w:rsidRPr="00B81A0C">
        <w:t>те</w:t>
      </w:r>
      <w:r w:rsidR="00B81A0C" w:rsidRPr="00B81A0C">
        <w:t xml:space="preserve"> </w:t>
      </w:r>
      <w:r w:rsidRPr="00B81A0C">
        <w:t>или</w:t>
      </w:r>
      <w:r w:rsidR="00B81A0C" w:rsidRPr="00B81A0C">
        <w:t xml:space="preserve"> </w:t>
      </w:r>
      <w:r w:rsidRPr="00B81A0C">
        <w:t>иные</w:t>
      </w:r>
      <w:r w:rsidR="00B81A0C" w:rsidRPr="00B81A0C">
        <w:t xml:space="preserve"> </w:t>
      </w:r>
      <w:r w:rsidRPr="00B81A0C">
        <w:t>полисы</w:t>
      </w:r>
      <w:r w:rsidR="00B81A0C" w:rsidRPr="00B81A0C">
        <w:t xml:space="preserve"> </w:t>
      </w:r>
      <w:r w:rsidRPr="00B81A0C">
        <w:t>страхования</w:t>
      </w:r>
      <w:r w:rsidR="00B81A0C" w:rsidRPr="00B81A0C">
        <w:t xml:space="preserve"> </w:t>
      </w:r>
      <w:r w:rsidRPr="00B81A0C">
        <w:t>жизни.</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13,2</w:t>
      </w:r>
      <w:r w:rsidR="00B81A0C" w:rsidRPr="00B81A0C">
        <w:t xml:space="preserve"> </w:t>
      </w:r>
      <w:r w:rsidRPr="00B81A0C">
        <w:t>млн</w:t>
      </w:r>
      <w:r w:rsidR="00B81A0C" w:rsidRPr="00B81A0C">
        <w:t xml:space="preserve"> </w:t>
      </w:r>
      <w:r w:rsidRPr="00B81A0C">
        <w:t>человек</w:t>
      </w:r>
      <w:r w:rsidR="00B81A0C" w:rsidRPr="00B81A0C">
        <w:t xml:space="preserve"> </w:t>
      </w:r>
      <w:r w:rsidRPr="00B81A0C">
        <w:t>вошли</w:t>
      </w:r>
      <w:r w:rsidR="00B81A0C" w:rsidRPr="00B81A0C">
        <w:t xml:space="preserve"> </w:t>
      </w:r>
      <w:r w:rsidRPr="00B81A0C">
        <w:t>в</w:t>
      </w:r>
      <w:r w:rsidR="00B81A0C" w:rsidRPr="00B81A0C">
        <w:t xml:space="preserve"> </w:t>
      </w:r>
      <w:r w:rsidRPr="00B81A0C">
        <w:t>программы</w:t>
      </w:r>
      <w:r w:rsidR="00B81A0C" w:rsidRPr="00B81A0C">
        <w:t xml:space="preserve"> </w:t>
      </w:r>
      <w:r w:rsidRPr="00B81A0C">
        <w:t>страхования</w:t>
      </w:r>
      <w:r w:rsidR="00B81A0C" w:rsidRPr="00B81A0C">
        <w:t xml:space="preserve"> </w:t>
      </w:r>
      <w:r w:rsidRPr="00B81A0C">
        <w:t>жизни</w:t>
      </w:r>
      <w:r w:rsidR="00B81A0C" w:rsidRPr="00B81A0C">
        <w:t xml:space="preserve"> </w:t>
      </w:r>
      <w:r w:rsidRPr="00B81A0C">
        <w:t>сроком</w:t>
      </w:r>
      <w:r w:rsidR="00B81A0C" w:rsidRPr="00B81A0C">
        <w:t xml:space="preserve"> </w:t>
      </w:r>
      <w:r w:rsidRPr="00B81A0C">
        <w:t>более</w:t>
      </w:r>
      <w:r w:rsidR="00B81A0C" w:rsidRPr="00B81A0C">
        <w:t xml:space="preserve"> </w:t>
      </w:r>
      <w:r w:rsidRPr="00B81A0C">
        <w:t>5</w:t>
      </w:r>
      <w:r w:rsidR="00B81A0C" w:rsidRPr="00B81A0C">
        <w:t xml:space="preserve"> </w:t>
      </w:r>
      <w:r w:rsidRPr="00B81A0C">
        <w:t>лет.</w:t>
      </w:r>
      <w:r w:rsidR="00B81A0C" w:rsidRPr="00B81A0C">
        <w:t xml:space="preserve"> </w:t>
      </w:r>
      <w:r w:rsidRPr="00B81A0C">
        <w:t>В</w:t>
      </w:r>
      <w:r w:rsidR="00B81A0C" w:rsidRPr="00B81A0C">
        <w:t xml:space="preserve"> </w:t>
      </w:r>
      <w:r w:rsidRPr="00B81A0C">
        <w:t>то</w:t>
      </w:r>
      <w:r w:rsidR="00B81A0C" w:rsidRPr="00B81A0C">
        <w:t xml:space="preserve"> </w:t>
      </w:r>
      <w:r w:rsidRPr="00B81A0C">
        <w:t>же</w:t>
      </w:r>
      <w:r w:rsidR="00B81A0C" w:rsidRPr="00B81A0C">
        <w:t xml:space="preserve"> </w:t>
      </w:r>
      <w:r w:rsidRPr="00B81A0C">
        <w:t>время</w:t>
      </w:r>
      <w:r w:rsidR="00B81A0C" w:rsidRPr="00B81A0C">
        <w:t xml:space="preserve"> </w:t>
      </w:r>
      <w:r w:rsidRPr="00B81A0C">
        <w:t>число</w:t>
      </w:r>
      <w:r w:rsidR="00B81A0C" w:rsidRPr="00B81A0C">
        <w:t xml:space="preserve"> </w:t>
      </w:r>
      <w:r w:rsidRPr="00B81A0C">
        <w:t>участников</w:t>
      </w:r>
      <w:r w:rsidR="00B81A0C" w:rsidRPr="00B81A0C">
        <w:t xml:space="preserve"> </w:t>
      </w:r>
      <w:r w:rsidRPr="00B81A0C">
        <w:t>добровольной</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(НПО)</w:t>
      </w:r>
      <w:r w:rsidR="00B81A0C" w:rsidRPr="00B81A0C">
        <w:t xml:space="preserve"> </w:t>
      </w:r>
      <w:r w:rsidR="00B81A0C" w:rsidRPr="00B81A0C">
        <w:lastRenderedPageBreak/>
        <w:t xml:space="preserve">- </w:t>
      </w:r>
      <w:r w:rsidRPr="00B81A0C">
        <w:t>это</w:t>
      </w:r>
      <w:r w:rsidR="00B81A0C" w:rsidRPr="00B81A0C">
        <w:t xml:space="preserve"> </w:t>
      </w:r>
      <w:r w:rsidRPr="00B81A0C">
        <w:t>6,1</w:t>
      </w:r>
      <w:r w:rsidR="00B81A0C" w:rsidRPr="00B81A0C">
        <w:t xml:space="preserve"> </w:t>
      </w:r>
      <w:r w:rsidRPr="00B81A0C">
        <w:t>млн</w:t>
      </w:r>
      <w:r w:rsidR="00B81A0C" w:rsidRPr="00B81A0C">
        <w:t xml:space="preserve"> </w:t>
      </w:r>
      <w:r w:rsidRPr="00B81A0C">
        <w:t>человек.</w:t>
      </w:r>
      <w:r w:rsidR="00B81A0C" w:rsidRPr="00B81A0C">
        <w:t xml:space="preserve"> </w:t>
      </w:r>
      <w:r w:rsidRPr="00B81A0C">
        <w:t>Количество</w:t>
      </w:r>
      <w:r w:rsidR="00B81A0C" w:rsidRPr="00B81A0C">
        <w:t xml:space="preserve"> </w:t>
      </w:r>
      <w:r w:rsidRPr="00B81A0C">
        <w:t>участников</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 </w:t>
      </w:r>
      <w:r w:rsidRPr="00B81A0C">
        <w:t>0,7</w:t>
      </w:r>
      <w:r w:rsidR="00B81A0C" w:rsidRPr="00B81A0C">
        <w:t xml:space="preserve"> </w:t>
      </w:r>
      <w:r w:rsidRPr="00B81A0C">
        <w:t>млн</w:t>
      </w:r>
      <w:r w:rsidR="00B81A0C" w:rsidRPr="00B81A0C">
        <w:t xml:space="preserve"> </w:t>
      </w:r>
      <w:r w:rsidRPr="00B81A0C">
        <w:t>человек</w:t>
      </w:r>
      <w:r w:rsidR="00B81A0C" w:rsidRPr="00B81A0C">
        <w:t>»</w:t>
      </w:r>
      <w:r w:rsidRPr="00B81A0C">
        <w:t>.</w:t>
      </w:r>
    </w:p>
    <w:p w14:paraId="52CC52E0" w14:textId="77777777" w:rsidR="003D51D1" w:rsidRPr="00B81A0C" w:rsidRDefault="003D51D1" w:rsidP="003D51D1">
      <w:r w:rsidRPr="00B81A0C">
        <w:t>По</w:t>
      </w:r>
      <w:r w:rsidR="00B81A0C" w:rsidRPr="00B81A0C">
        <w:t xml:space="preserve"> </w:t>
      </w:r>
      <w:r w:rsidRPr="00B81A0C">
        <w:t>оценке</w:t>
      </w:r>
      <w:r w:rsidR="00B81A0C" w:rsidRPr="00B81A0C">
        <w:t xml:space="preserve"> </w:t>
      </w:r>
      <w:r w:rsidRPr="00B81A0C">
        <w:t>Гуревича,</w:t>
      </w:r>
      <w:r w:rsidR="00B81A0C" w:rsidRPr="00B81A0C">
        <w:t xml:space="preserve"> </w:t>
      </w:r>
      <w:r w:rsidRPr="00B81A0C">
        <w:t>объем</w:t>
      </w:r>
      <w:r w:rsidR="00B81A0C" w:rsidRPr="00B81A0C">
        <w:t xml:space="preserve"> </w:t>
      </w:r>
      <w:r w:rsidRPr="00B81A0C">
        <w:t>наличных</w:t>
      </w:r>
      <w:r w:rsidR="00B81A0C" w:rsidRPr="00B81A0C">
        <w:t xml:space="preserve"> </w:t>
      </w:r>
      <w:r w:rsidRPr="00B81A0C">
        <w:t>денег</w:t>
      </w:r>
      <w:r w:rsidR="00B81A0C" w:rsidRPr="00B81A0C">
        <w:t xml:space="preserve"> </w:t>
      </w:r>
      <w:r w:rsidRPr="00B81A0C">
        <w:t>на</w:t>
      </w:r>
      <w:r w:rsidR="00B81A0C" w:rsidRPr="00B81A0C">
        <w:t xml:space="preserve"> </w:t>
      </w:r>
      <w:r w:rsidRPr="00B81A0C">
        <w:t>руках</w:t>
      </w:r>
      <w:r w:rsidR="00B81A0C" w:rsidRPr="00B81A0C">
        <w:t xml:space="preserve"> </w:t>
      </w:r>
      <w:r w:rsidRPr="00B81A0C">
        <w:t>у</w:t>
      </w:r>
      <w:r w:rsidR="00B81A0C" w:rsidRPr="00B81A0C">
        <w:t xml:space="preserve"> </w:t>
      </w:r>
      <w:r w:rsidRPr="00B81A0C">
        <w:t>населения</w:t>
      </w:r>
      <w:r w:rsidR="00B81A0C" w:rsidRPr="00B81A0C">
        <w:t xml:space="preserve"> </w:t>
      </w:r>
      <w:r w:rsidRPr="00B81A0C">
        <w:t>в</w:t>
      </w:r>
      <w:r w:rsidR="00B81A0C" w:rsidRPr="00B81A0C">
        <w:t xml:space="preserve"> </w:t>
      </w:r>
      <w:r w:rsidRPr="00B81A0C">
        <w:t>настоящее</w:t>
      </w:r>
      <w:r w:rsidR="00B81A0C" w:rsidRPr="00B81A0C">
        <w:t xml:space="preserve"> </w:t>
      </w:r>
      <w:r w:rsidRPr="00B81A0C">
        <w:t>время</w:t>
      </w:r>
      <w:r w:rsidR="00B81A0C" w:rsidRPr="00B81A0C">
        <w:t xml:space="preserve"> </w:t>
      </w:r>
      <w:r w:rsidRPr="00B81A0C">
        <w:t>достигает</w:t>
      </w:r>
      <w:r w:rsidR="00B81A0C" w:rsidRPr="00B81A0C">
        <w:t xml:space="preserve"> </w:t>
      </w:r>
      <w:r w:rsidRPr="00B81A0C">
        <w:t>24,6</w:t>
      </w:r>
      <w:r w:rsidR="00B81A0C" w:rsidRPr="00B81A0C">
        <w:t xml:space="preserve"> </w:t>
      </w:r>
      <w:r w:rsidRPr="00B81A0C">
        <w:t>трлн</w:t>
      </w:r>
      <w:r w:rsidR="00B81A0C" w:rsidRPr="00B81A0C">
        <w:t xml:space="preserve"> </w:t>
      </w:r>
      <w:r w:rsidRPr="00B81A0C">
        <w:t>р.</w:t>
      </w:r>
      <w:r w:rsidR="00B81A0C" w:rsidRPr="00B81A0C">
        <w:t xml:space="preserve"> </w:t>
      </w:r>
      <w:r w:rsidRPr="00B81A0C">
        <w:t>Таким</w:t>
      </w:r>
      <w:r w:rsidR="00B81A0C" w:rsidRPr="00B81A0C">
        <w:t xml:space="preserve"> </w:t>
      </w:r>
      <w:r w:rsidRPr="00B81A0C">
        <w:t>образом,</w:t>
      </w:r>
      <w:r w:rsidR="00B81A0C" w:rsidRPr="00B81A0C">
        <w:t xml:space="preserve"> </w:t>
      </w:r>
      <w:r w:rsidRPr="00B81A0C">
        <w:t>делает</w:t>
      </w:r>
      <w:r w:rsidR="00B81A0C" w:rsidRPr="00B81A0C">
        <w:t xml:space="preserve"> </w:t>
      </w:r>
      <w:r w:rsidRPr="00B81A0C">
        <w:t>он</w:t>
      </w:r>
      <w:r w:rsidR="00B81A0C" w:rsidRPr="00B81A0C">
        <w:t xml:space="preserve"> </w:t>
      </w:r>
      <w:r w:rsidRPr="00B81A0C">
        <w:t>вывод,</w:t>
      </w:r>
      <w:r w:rsidR="00B81A0C" w:rsidRPr="00B81A0C">
        <w:t xml:space="preserve"> </w:t>
      </w:r>
      <w:r w:rsidRPr="00B81A0C">
        <w:t>участникам</w:t>
      </w:r>
      <w:r w:rsidR="00B81A0C" w:rsidRPr="00B81A0C">
        <w:t xml:space="preserve"> </w:t>
      </w:r>
      <w:r w:rsidRPr="00B81A0C">
        <w:t>финансового</w:t>
      </w:r>
      <w:r w:rsidR="00B81A0C" w:rsidRPr="00B81A0C">
        <w:t xml:space="preserve"> </w:t>
      </w:r>
      <w:r w:rsidRPr="00B81A0C">
        <w:t>рынка</w:t>
      </w:r>
      <w:r w:rsidR="00B81A0C" w:rsidRPr="00B81A0C">
        <w:t xml:space="preserve"> </w:t>
      </w:r>
      <w:r w:rsidRPr="00B81A0C">
        <w:t>есть</w:t>
      </w:r>
      <w:r w:rsidR="00B81A0C" w:rsidRPr="00B81A0C">
        <w:t xml:space="preserve"> </w:t>
      </w:r>
      <w:r w:rsidRPr="00B81A0C">
        <w:t>над</w:t>
      </w:r>
      <w:r w:rsidR="00B81A0C" w:rsidRPr="00B81A0C">
        <w:t xml:space="preserve"> </w:t>
      </w:r>
      <w:r w:rsidRPr="00B81A0C">
        <w:t>чем</w:t>
      </w:r>
      <w:r w:rsidR="00B81A0C" w:rsidRPr="00B81A0C">
        <w:t xml:space="preserve"> </w:t>
      </w:r>
      <w:r w:rsidRPr="00B81A0C">
        <w:t>работать,</w:t>
      </w:r>
      <w:r w:rsidR="00B81A0C" w:rsidRPr="00B81A0C">
        <w:t xml:space="preserve"> </w:t>
      </w:r>
      <w:r w:rsidRPr="00B81A0C">
        <w:t>страховщики</w:t>
      </w:r>
      <w:r w:rsidR="00B81A0C" w:rsidRPr="00B81A0C">
        <w:t xml:space="preserve"> </w:t>
      </w:r>
      <w:r w:rsidRPr="00B81A0C">
        <w:t>жизни,</w:t>
      </w:r>
      <w:r w:rsidR="00B81A0C" w:rsidRPr="00B81A0C">
        <w:t xml:space="preserve"> </w:t>
      </w:r>
      <w:r w:rsidRPr="00B81A0C">
        <w:t>вступив</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внесут</w:t>
      </w:r>
      <w:r w:rsidR="00B81A0C" w:rsidRPr="00B81A0C">
        <w:t xml:space="preserve"> </w:t>
      </w:r>
      <w:r w:rsidRPr="00B81A0C">
        <w:t>значительный</w:t>
      </w:r>
      <w:r w:rsidR="00B81A0C" w:rsidRPr="00B81A0C">
        <w:t xml:space="preserve"> </w:t>
      </w:r>
      <w:r w:rsidRPr="00B81A0C">
        <w:t>вклад</w:t>
      </w:r>
      <w:r w:rsidR="00B81A0C" w:rsidRPr="00B81A0C">
        <w:t xml:space="preserve"> </w:t>
      </w:r>
      <w:r w:rsidRPr="00B81A0C">
        <w:t>в</w:t>
      </w:r>
      <w:r w:rsidR="00B81A0C" w:rsidRPr="00B81A0C">
        <w:t xml:space="preserve"> </w:t>
      </w:r>
      <w:r w:rsidRPr="00B81A0C">
        <w:t>ее</w:t>
      </w:r>
      <w:r w:rsidR="00B81A0C" w:rsidRPr="00B81A0C">
        <w:t xml:space="preserve"> </w:t>
      </w:r>
      <w:r w:rsidRPr="00B81A0C">
        <w:t>развитие.</w:t>
      </w:r>
    </w:p>
    <w:p w14:paraId="03944A7F" w14:textId="77777777" w:rsidR="003D51D1" w:rsidRPr="00B81A0C" w:rsidRDefault="003D51D1" w:rsidP="003D51D1">
      <w:r w:rsidRPr="00B81A0C">
        <w:t>Он</w:t>
      </w:r>
      <w:r w:rsidR="00B81A0C" w:rsidRPr="00B81A0C">
        <w:t xml:space="preserve"> </w:t>
      </w:r>
      <w:r w:rsidRPr="00B81A0C">
        <w:t>также</w:t>
      </w:r>
      <w:r w:rsidR="00B81A0C" w:rsidRPr="00B81A0C">
        <w:t xml:space="preserve"> </w:t>
      </w:r>
      <w:r w:rsidRPr="00B81A0C">
        <w:t>привел</w:t>
      </w:r>
      <w:r w:rsidR="00B81A0C" w:rsidRPr="00B81A0C">
        <w:t xml:space="preserve"> </w:t>
      </w:r>
      <w:r w:rsidRPr="00B81A0C">
        <w:t>данные</w:t>
      </w:r>
      <w:r w:rsidR="00B81A0C" w:rsidRPr="00B81A0C">
        <w:t xml:space="preserve"> </w:t>
      </w:r>
      <w:r w:rsidRPr="00B81A0C">
        <w:t>Всероссийского</w:t>
      </w:r>
      <w:r w:rsidR="00B81A0C" w:rsidRPr="00B81A0C">
        <w:t xml:space="preserve"> </w:t>
      </w:r>
      <w:r w:rsidRPr="00B81A0C">
        <w:t>союза</w:t>
      </w:r>
      <w:r w:rsidR="00B81A0C" w:rsidRPr="00B81A0C">
        <w:t xml:space="preserve"> </w:t>
      </w:r>
      <w:r w:rsidRPr="00B81A0C">
        <w:t>страховщиков</w:t>
      </w:r>
      <w:r w:rsidR="00B81A0C" w:rsidRPr="00B81A0C">
        <w:t xml:space="preserve"> </w:t>
      </w:r>
      <w:r w:rsidRPr="00B81A0C">
        <w:t>(ВСС),</w:t>
      </w:r>
      <w:r w:rsidR="00B81A0C" w:rsidRPr="00B81A0C">
        <w:t xml:space="preserve"> </w:t>
      </w:r>
      <w:r w:rsidRPr="00B81A0C">
        <w:t>согласно</w:t>
      </w:r>
      <w:r w:rsidR="00B81A0C" w:rsidRPr="00B81A0C">
        <w:t xml:space="preserve"> </w:t>
      </w:r>
      <w:r w:rsidRPr="00B81A0C">
        <w:t>которым</w:t>
      </w:r>
      <w:r w:rsidR="00B81A0C" w:rsidRPr="00B81A0C">
        <w:t xml:space="preserve"> </w:t>
      </w:r>
      <w:r w:rsidRPr="00B81A0C">
        <w:t>резервы</w:t>
      </w:r>
      <w:r w:rsidR="00B81A0C" w:rsidRPr="00B81A0C">
        <w:t xml:space="preserve"> </w:t>
      </w:r>
      <w:r w:rsidRPr="00B81A0C">
        <w:t>страховщиков</w:t>
      </w:r>
      <w:r w:rsidR="00B81A0C" w:rsidRPr="00B81A0C">
        <w:t xml:space="preserve"> </w:t>
      </w:r>
      <w:r w:rsidRPr="00B81A0C">
        <w:t>жизни</w:t>
      </w:r>
      <w:r w:rsidR="00B81A0C" w:rsidRPr="00B81A0C">
        <w:t xml:space="preserve"> </w:t>
      </w:r>
      <w:r w:rsidRPr="00B81A0C">
        <w:t>за</w:t>
      </w:r>
      <w:r w:rsidR="00B81A0C" w:rsidRPr="00B81A0C">
        <w:t xml:space="preserve"> </w:t>
      </w:r>
      <w:r w:rsidRPr="00B81A0C">
        <w:t>первые</w:t>
      </w:r>
      <w:r w:rsidR="00B81A0C" w:rsidRPr="00B81A0C">
        <w:t xml:space="preserve"> </w:t>
      </w:r>
      <w:r w:rsidRPr="00B81A0C">
        <w:t>6</w:t>
      </w:r>
      <w:r w:rsidR="00B81A0C" w:rsidRPr="00B81A0C">
        <w:t xml:space="preserve"> </w:t>
      </w:r>
      <w:r w:rsidRPr="00B81A0C">
        <w:t>месяцев</w:t>
      </w:r>
      <w:r w:rsidR="00B81A0C" w:rsidRPr="00B81A0C">
        <w:t xml:space="preserve"> </w:t>
      </w:r>
      <w:r w:rsidRPr="00B81A0C">
        <w:t>этого</w:t>
      </w:r>
      <w:r w:rsidR="00B81A0C" w:rsidRPr="00B81A0C">
        <w:t xml:space="preserve"> </w:t>
      </w:r>
      <w:r w:rsidRPr="00B81A0C">
        <w:t>года</w:t>
      </w:r>
      <w:r w:rsidR="00B81A0C" w:rsidRPr="00B81A0C">
        <w:t xml:space="preserve"> </w:t>
      </w:r>
      <w:r w:rsidRPr="00B81A0C">
        <w:t>достигли</w:t>
      </w:r>
      <w:r w:rsidR="00B81A0C" w:rsidRPr="00B81A0C">
        <w:t xml:space="preserve"> </w:t>
      </w:r>
      <w:r w:rsidRPr="00B81A0C">
        <w:t>1,7</w:t>
      </w:r>
      <w:r w:rsidR="00B81A0C" w:rsidRPr="00B81A0C">
        <w:t xml:space="preserve"> </w:t>
      </w:r>
      <w:r w:rsidRPr="00B81A0C">
        <w:t>трлн</w:t>
      </w:r>
      <w:r w:rsidR="00B81A0C" w:rsidRPr="00B81A0C">
        <w:t xml:space="preserve"> </w:t>
      </w:r>
      <w:r w:rsidRPr="00B81A0C">
        <w:t>р.</w:t>
      </w:r>
    </w:p>
    <w:p w14:paraId="6AFAABEC" w14:textId="77777777" w:rsidR="003D51D1" w:rsidRPr="00B81A0C" w:rsidRDefault="003D51D1" w:rsidP="003D51D1">
      <w:r w:rsidRPr="00B81A0C">
        <w:t>Во</w:t>
      </w:r>
      <w:r w:rsidR="00B81A0C" w:rsidRPr="00B81A0C">
        <w:t xml:space="preserve"> </w:t>
      </w:r>
      <w:r w:rsidRPr="00B81A0C">
        <w:t>всем</w:t>
      </w:r>
      <w:r w:rsidR="00B81A0C" w:rsidRPr="00B81A0C">
        <w:t xml:space="preserve"> </w:t>
      </w:r>
      <w:r w:rsidRPr="00B81A0C">
        <w:t>мире</w:t>
      </w:r>
      <w:r w:rsidR="00B81A0C" w:rsidRPr="00B81A0C">
        <w:t xml:space="preserve"> </w:t>
      </w:r>
      <w:r w:rsidRPr="00B81A0C">
        <w:t>клиенты</w:t>
      </w:r>
      <w:r w:rsidR="00B81A0C" w:rsidRPr="00B81A0C">
        <w:t xml:space="preserve"> </w:t>
      </w:r>
      <w:r w:rsidRPr="00B81A0C">
        <w:t>по</w:t>
      </w:r>
      <w:r w:rsidR="00B81A0C" w:rsidRPr="00B81A0C">
        <w:t xml:space="preserve"> </w:t>
      </w:r>
      <w:r w:rsidRPr="00B81A0C">
        <w:t>договорам</w:t>
      </w:r>
      <w:r w:rsidR="00B81A0C" w:rsidRPr="00B81A0C">
        <w:t xml:space="preserve"> </w:t>
      </w:r>
      <w:r w:rsidRPr="00B81A0C">
        <w:t>страхования</w:t>
      </w:r>
      <w:r w:rsidR="00B81A0C" w:rsidRPr="00B81A0C">
        <w:t xml:space="preserve"> </w:t>
      </w:r>
      <w:r w:rsidRPr="00B81A0C">
        <w:t>жизни</w:t>
      </w:r>
      <w:r w:rsidR="00B81A0C" w:rsidRPr="00B81A0C">
        <w:t xml:space="preserve"> </w:t>
      </w:r>
      <w:r w:rsidRPr="00B81A0C">
        <w:t>имеют</w:t>
      </w:r>
      <w:r w:rsidR="00B81A0C" w:rsidRPr="00B81A0C">
        <w:t xml:space="preserve"> </w:t>
      </w:r>
      <w:r w:rsidRPr="00B81A0C">
        <w:t>большие</w:t>
      </w:r>
      <w:r w:rsidR="00B81A0C" w:rsidRPr="00B81A0C">
        <w:t xml:space="preserve"> </w:t>
      </w:r>
      <w:r w:rsidRPr="00B81A0C">
        <w:t>льготы</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сроков</w:t>
      </w:r>
      <w:r w:rsidR="00B81A0C" w:rsidRPr="00B81A0C">
        <w:t xml:space="preserve"> </w:t>
      </w:r>
      <w:r w:rsidRPr="00B81A0C">
        <w:t>вложений</w:t>
      </w:r>
      <w:r w:rsidR="00B81A0C" w:rsidRPr="00B81A0C">
        <w:t xml:space="preserve"> - «</w:t>
      </w:r>
      <w:r w:rsidRPr="00B81A0C">
        <w:t>договоры</w:t>
      </w:r>
      <w:r w:rsidR="00B81A0C" w:rsidRPr="00B81A0C">
        <w:t xml:space="preserve"> </w:t>
      </w:r>
      <w:r w:rsidRPr="00B81A0C">
        <w:t>до</w:t>
      </w:r>
      <w:r w:rsidR="00B81A0C" w:rsidRPr="00B81A0C">
        <w:t xml:space="preserve"> </w:t>
      </w:r>
      <w:r w:rsidRPr="00B81A0C">
        <w:t>10</w:t>
      </w:r>
      <w:r w:rsidR="00B81A0C" w:rsidRPr="00B81A0C">
        <w:t xml:space="preserve"> </w:t>
      </w:r>
      <w:r w:rsidRPr="00B81A0C">
        <w:t>лет</w:t>
      </w:r>
      <w:r w:rsidR="00B81A0C" w:rsidRPr="00B81A0C">
        <w:t xml:space="preserve"> </w:t>
      </w:r>
      <w:r w:rsidRPr="00B81A0C">
        <w:t>имеют</w:t>
      </w:r>
      <w:r w:rsidR="00B81A0C" w:rsidRPr="00B81A0C">
        <w:t xml:space="preserve"> </w:t>
      </w:r>
      <w:r w:rsidRPr="00B81A0C">
        <w:t>одни</w:t>
      </w:r>
      <w:r w:rsidR="00B81A0C" w:rsidRPr="00B81A0C">
        <w:t xml:space="preserve"> </w:t>
      </w:r>
      <w:r w:rsidRPr="00B81A0C">
        <w:t>налоговые</w:t>
      </w:r>
      <w:r w:rsidR="00B81A0C" w:rsidRPr="00B81A0C">
        <w:t xml:space="preserve"> </w:t>
      </w:r>
      <w:r w:rsidRPr="00B81A0C">
        <w:t>льготы,</w:t>
      </w:r>
      <w:r w:rsidR="00B81A0C" w:rsidRPr="00B81A0C">
        <w:t xml:space="preserve"> </w:t>
      </w:r>
      <w:r w:rsidRPr="00B81A0C">
        <w:t>а</w:t>
      </w:r>
      <w:r w:rsidR="00B81A0C" w:rsidRPr="00B81A0C">
        <w:t xml:space="preserve"> </w:t>
      </w:r>
      <w:r w:rsidRPr="00B81A0C">
        <w:t>договоры</w:t>
      </w:r>
      <w:r w:rsidR="00B81A0C" w:rsidRPr="00B81A0C">
        <w:t xml:space="preserve"> </w:t>
      </w:r>
      <w:r w:rsidRPr="00B81A0C">
        <w:t>свыше</w:t>
      </w:r>
      <w:r w:rsidR="00B81A0C" w:rsidRPr="00B81A0C">
        <w:t xml:space="preserve"> </w:t>
      </w:r>
      <w:r w:rsidRPr="00B81A0C">
        <w:t>10</w:t>
      </w:r>
      <w:r w:rsidR="00B81A0C" w:rsidRPr="00B81A0C">
        <w:t xml:space="preserve"> </w:t>
      </w:r>
      <w:r w:rsidRPr="00B81A0C">
        <w:t>лет</w:t>
      </w:r>
      <w:r w:rsidR="00B81A0C" w:rsidRPr="00B81A0C">
        <w:t xml:space="preserve"> </w:t>
      </w:r>
      <w:r w:rsidRPr="00B81A0C">
        <w:t>имеют</w:t>
      </w:r>
      <w:r w:rsidR="00B81A0C" w:rsidRPr="00B81A0C">
        <w:t xml:space="preserve"> </w:t>
      </w:r>
      <w:r w:rsidRPr="00B81A0C">
        <w:t>более</w:t>
      </w:r>
      <w:r w:rsidR="00B81A0C" w:rsidRPr="00B81A0C">
        <w:t xml:space="preserve"> </w:t>
      </w:r>
      <w:r w:rsidRPr="00B81A0C">
        <w:t>значительные</w:t>
      </w:r>
      <w:r w:rsidR="00B81A0C" w:rsidRPr="00B81A0C">
        <w:t xml:space="preserve"> </w:t>
      </w:r>
      <w:r w:rsidRPr="00B81A0C">
        <w:t>налоговые</w:t>
      </w:r>
      <w:r w:rsidR="00B81A0C" w:rsidRPr="00B81A0C">
        <w:t xml:space="preserve"> </w:t>
      </w:r>
      <w:r w:rsidRPr="00B81A0C">
        <w:t>льготы</w:t>
      </w:r>
      <w:r w:rsidR="00B81A0C" w:rsidRPr="00B81A0C">
        <w:t>»</w:t>
      </w:r>
      <w:r w:rsidRPr="00B81A0C">
        <w:t>,</w:t>
      </w:r>
      <w:r w:rsidR="00B81A0C" w:rsidRPr="00B81A0C">
        <w:t xml:space="preserve"> </w:t>
      </w:r>
      <w:r w:rsidRPr="00B81A0C">
        <w:t>обратил</w:t>
      </w:r>
      <w:r w:rsidR="00B81A0C" w:rsidRPr="00B81A0C">
        <w:t xml:space="preserve"> </w:t>
      </w:r>
      <w:r w:rsidRPr="00B81A0C">
        <w:t>внимание</w:t>
      </w:r>
      <w:r w:rsidR="00B81A0C" w:rsidRPr="00B81A0C">
        <w:t xml:space="preserve"> </w:t>
      </w:r>
      <w:r w:rsidRPr="00B81A0C">
        <w:t>Гуревич</w:t>
      </w:r>
      <w:r w:rsidR="00B81A0C" w:rsidRPr="00B81A0C">
        <w:t xml:space="preserve"> </w:t>
      </w:r>
      <w:r w:rsidRPr="00B81A0C">
        <w:t>в</w:t>
      </w:r>
      <w:r w:rsidR="00B81A0C" w:rsidRPr="00B81A0C">
        <w:t xml:space="preserve"> </w:t>
      </w:r>
      <w:r w:rsidRPr="00B81A0C">
        <w:t>ходе</w:t>
      </w:r>
      <w:r w:rsidR="00B81A0C" w:rsidRPr="00B81A0C">
        <w:t xml:space="preserve"> </w:t>
      </w:r>
      <w:r w:rsidRPr="00B81A0C">
        <w:t>выступления.</w:t>
      </w:r>
    </w:p>
    <w:p w14:paraId="2DA26902" w14:textId="77777777" w:rsidR="003D51D1" w:rsidRPr="00B81A0C" w:rsidRDefault="00B81A0C" w:rsidP="003D51D1">
      <w:r w:rsidRPr="00B81A0C">
        <w:t>«</w:t>
      </w:r>
      <w:r w:rsidR="003D51D1" w:rsidRPr="00B81A0C">
        <w:t>К</w:t>
      </w:r>
      <w:r w:rsidRPr="00B81A0C">
        <w:t xml:space="preserve"> </w:t>
      </w:r>
      <w:r w:rsidR="003D51D1" w:rsidRPr="00B81A0C">
        <w:t>сожалению,</w:t>
      </w:r>
      <w:r w:rsidRPr="00B81A0C">
        <w:t xml:space="preserve"> </w:t>
      </w:r>
      <w:r w:rsidR="003D51D1" w:rsidRPr="00B81A0C">
        <w:t>этим</w:t>
      </w:r>
      <w:r w:rsidRPr="00B81A0C">
        <w:t xml:space="preserve"> </w:t>
      </w:r>
      <w:r w:rsidR="003D51D1" w:rsidRPr="00B81A0C">
        <w:t>летом</w:t>
      </w:r>
      <w:r w:rsidRPr="00B81A0C">
        <w:t xml:space="preserve"> </w:t>
      </w:r>
      <w:r w:rsidR="003D51D1" w:rsidRPr="00B81A0C">
        <w:t>льготы</w:t>
      </w:r>
      <w:r w:rsidRPr="00B81A0C">
        <w:t xml:space="preserve"> </w:t>
      </w:r>
      <w:r w:rsidR="003D51D1" w:rsidRPr="00B81A0C">
        <w:t>по</w:t>
      </w:r>
      <w:r w:rsidRPr="00B81A0C">
        <w:t xml:space="preserve"> </w:t>
      </w:r>
      <w:r w:rsidR="003D51D1" w:rsidRPr="00B81A0C">
        <w:t>страхованию</w:t>
      </w:r>
      <w:r w:rsidRPr="00B81A0C">
        <w:t xml:space="preserve"> </w:t>
      </w:r>
      <w:r w:rsidR="003D51D1" w:rsidRPr="00B81A0C">
        <w:t>жизни</w:t>
      </w:r>
      <w:r w:rsidRPr="00B81A0C">
        <w:t xml:space="preserve"> </w:t>
      </w:r>
      <w:r w:rsidR="003D51D1" w:rsidRPr="00B81A0C">
        <w:t>исчезли</w:t>
      </w:r>
      <w:r w:rsidRPr="00B81A0C">
        <w:t xml:space="preserve"> </w:t>
      </w:r>
      <w:r w:rsidR="003D51D1" w:rsidRPr="00B81A0C">
        <w:t>из</w:t>
      </w:r>
      <w:r w:rsidRPr="00B81A0C">
        <w:t xml:space="preserve"> </w:t>
      </w:r>
      <w:r w:rsidR="003D51D1" w:rsidRPr="00B81A0C">
        <w:t>Налогового</w:t>
      </w:r>
      <w:r w:rsidRPr="00B81A0C">
        <w:t xml:space="preserve"> </w:t>
      </w:r>
      <w:r w:rsidR="003D51D1" w:rsidRPr="00B81A0C">
        <w:t>кодекса,</w:t>
      </w:r>
      <w:r w:rsidRPr="00B81A0C">
        <w:t xml:space="preserve"> - </w:t>
      </w:r>
      <w:r w:rsidR="003D51D1" w:rsidRPr="00B81A0C">
        <w:t>констатировал</w:t>
      </w:r>
      <w:r w:rsidRPr="00B81A0C">
        <w:t xml:space="preserve"> </w:t>
      </w:r>
      <w:r w:rsidR="003D51D1" w:rsidRPr="00B81A0C">
        <w:t>он.</w:t>
      </w:r>
      <w:r w:rsidRPr="00B81A0C">
        <w:t xml:space="preserve"> - </w:t>
      </w:r>
      <w:r w:rsidR="003D51D1" w:rsidRPr="00B81A0C">
        <w:t>Сейчас</w:t>
      </w:r>
      <w:r w:rsidRPr="00B81A0C">
        <w:t xml:space="preserve"> </w:t>
      </w:r>
      <w:r w:rsidR="003D51D1" w:rsidRPr="00B81A0C">
        <w:t>мы</w:t>
      </w:r>
      <w:r w:rsidRPr="00B81A0C">
        <w:t xml:space="preserve"> </w:t>
      </w:r>
      <w:r w:rsidR="003D51D1" w:rsidRPr="00B81A0C">
        <w:t>ведем</w:t>
      </w:r>
      <w:r w:rsidRPr="00B81A0C">
        <w:t xml:space="preserve"> </w:t>
      </w:r>
      <w:r w:rsidR="003D51D1" w:rsidRPr="00B81A0C">
        <w:t>активную</w:t>
      </w:r>
      <w:r w:rsidRPr="00B81A0C">
        <w:t xml:space="preserve"> </w:t>
      </w:r>
      <w:r w:rsidR="003D51D1" w:rsidRPr="00B81A0C">
        <w:t>работу</w:t>
      </w:r>
      <w:r w:rsidRPr="00B81A0C">
        <w:t xml:space="preserve"> </w:t>
      </w:r>
      <w:r w:rsidR="003D51D1" w:rsidRPr="00B81A0C">
        <w:t>и</w:t>
      </w:r>
      <w:r w:rsidRPr="00B81A0C">
        <w:t xml:space="preserve"> </w:t>
      </w:r>
      <w:r w:rsidR="003D51D1" w:rsidRPr="00B81A0C">
        <w:t>с</w:t>
      </w:r>
      <w:r w:rsidRPr="00B81A0C">
        <w:t xml:space="preserve"> </w:t>
      </w:r>
      <w:r w:rsidR="003D51D1" w:rsidRPr="00B81A0C">
        <w:t>Минфином,</w:t>
      </w:r>
      <w:r w:rsidRPr="00B81A0C">
        <w:t xml:space="preserve"> </w:t>
      </w:r>
      <w:r w:rsidR="003D51D1" w:rsidRPr="00B81A0C">
        <w:t>и</w:t>
      </w:r>
      <w:r w:rsidRPr="00B81A0C">
        <w:t xml:space="preserve"> </w:t>
      </w:r>
      <w:r w:rsidR="003D51D1" w:rsidRPr="00B81A0C">
        <w:t>с</w:t>
      </w:r>
      <w:r w:rsidRPr="00B81A0C">
        <w:t xml:space="preserve"> </w:t>
      </w:r>
      <w:r w:rsidR="003D51D1" w:rsidRPr="00B81A0C">
        <w:t>Банком</w:t>
      </w:r>
      <w:r w:rsidRPr="00B81A0C">
        <w:t xml:space="preserve"> </w:t>
      </w:r>
      <w:r w:rsidR="003D51D1" w:rsidRPr="00B81A0C">
        <w:t>России,</w:t>
      </w:r>
      <w:r w:rsidRPr="00B81A0C">
        <w:t xml:space="preserve"> </w:t>
      </w:r>
      <w:r w:rsidR="003D51D1" w:rsidRPr="00B81A0C">
        <w:t>который</w:t>
      </w:r>
      <w:r w:rsidRPr="00B81A0C">
        <w:t xml:space="preserve"> </w:t>
      </w:r>
      <w:r w:rsidR="003D51D1" w:rsidRPr="00B81A0C">
        <w:t>поддержал</w:t>
      </w:r>
      <w:r w:rsidRPr="00B81A0C">
        <w:t xml:space="preserve"> </w:t>
      </w:r>
      <w:r w:rsidR="003D51D1" w:rsidRPr="00B81A0C">
        <w:t>нас</w:t>
      </w:r>
      <w:r w:rsidRPr="00B81A0C">
        <w:t xml:space="preserve"> </w:t>
      </w:r>
      <w:r w:rsidR="003D51D1" w:rsidRPr="00B81A0C">
        <w:t>в</w:t>
      </w:r>
      <w:r w:rsidRPr="00B81A0C">
        <w:t xml:space="preserve"> </w:t>
      </w:r>
      <w:r w:rsidR="003D51D1" w:rsidRPr="00B81A0C">
        <w:t>том,</w:t>
      </w:r>
      <w:r w:rsidRPr="00B81A0C">
        <w:t xml:space="preserve"> </w:t>
      </w:r>
      <w:r w:rsidR="003D51D1" w:rsidRPr="00B81A0C">
        <w:t>чтобы</w:t>
      </w:r>
      <w:r w:rsidRPr="00B81A0C">
        <w:t xml:space="preserve"> </w:t>
      </w:r>
      <w:r w:rsidR="003D51D1" w:rsidRPr="00B81A0C">
        <w:t>эти</w:t>
      </w:r>
      <w:r w:rsidRPr="00B81A0C">
        <w:t xml:space="preserve"> </w:t>
      </w:r>
      <w:r w:rsidR="003D51D1" w:rsidRPr="00B81A0C">
        <w:t>льготы</w:t>
      </w:r>
      <w:r w:rsidRPr="00B81A0C">
        <w:t xml:space="preserve"> </w:t>
      </w:r>
      <w:r w:rsidR="003D51D1" w:rsidRPr="00B81A0C">
        <w:t>вернулись.</w:t>
      </w:r>
      <w:r w:rsidRPr="00B81A0C">
        <w:t xml:space="preserve"> </w:t>
      </w:r>
      <w:r w:rsidR="003D51D1" w:rsidRPr="00B81A0C">
        <w:t>Страховщики</w:t>
      </w:r>
      <w:r w:rsidRPr="00B81A0C">
        <w:t xml:space="preserve"> </w:t>
      </w:r>
      <w:r w:rsidR="003D51D1" w:rsidRPr="00B81A0C">
        <w:t>считают,</w:t>
      </w:r>
      <w:r w:rsidRPr="00B81A0C">
        <w:t xml:space="preserve"> </w:t>
      </w:r>
      <w:r w:rsidR="003D51D1" w:rsidRPr="00B81A0C">
        <w:t>что</w:t>
      </w:r>
      <w:r w:rsidRPr="00B81A0C">
        <w:t xml:space="preserve"> </w:t>
      </w:r>
      <w:r w:rsidR="003D51D1" w:rsidRPr="00B81A0C">
        <w:t>страхование</w:t>
      </w:r>
      <w:r w:rsidRPr="00B81A0C">
        <w:t xml:space="preserve"> </w:t>
      </w:r>
      <w:r w:rsidR="003D51D1" w:rsidRPr="00B81A0C">
        <w:t>жизни</w:t>
      </w:r>
      <w:r w:rsidRPr="00B81A0C">
        <w:t xml:space="preserve"> </w:t>
      </w:r>
      <w:r w:rsidR="003D51D1" w:rsidRPr="00B81A0C">
        <w:t>и</w:t>
      </w:r>
      <w:r w:rsidRPr="00B81A0C">
        <w:t xml:space="preserve"> </w:t>
      </w:r>
      <w:r w:rsidR="003D51D1" w:rsidRPr="00B81A0C">
        <w:t>проекты,</w:t>
      </w:r>
      <w:r w:rsidRPr="00B81A0C">
        <w:t xml:space="preserve"> </w:t>
      </w:r>
      <w:r w:rsidR="003D51D1" w:rsidRPr="00B81A0C">
        <w:t>связанные</w:t>
      </w:r>
      <w:r w:rsidRPr="00B81A0C">
        <w:t xml:space="preserve"> </w:t>
      </w:r>
      <w:r w:rsidR="003D51D1" w:rsidRPr="00B81A0C">
        <w:t>с</w:t>
      </w:r>
      <w:r w:rsidRPr="00B81A0C">
        <w:t xml:space="preserve"> </w:t>
      </w:r>
      <w:r w:rsidR="003D51D1" w:rsidRPr="00B81A0C">
        <w:t>длинными</w:t>
      </w:r>
      <w:r w:rsidRPr="00B81A0C">
        <w:t xml:space="preserve"> </w:t>
      </w:r>
      <w:r w:rsidR="003D51D1" w:rsidRPr="00B81A0C">
        <w:t>деньгами,</w:t>
      </w:r>
      <w:r w:rsidRPr="00B81A0C">
        <w:t xml:space="preserve"> </w:t>
      </w:r>
      <w:r w:rsidR="003D51D1" w:rsidRPr="00B81A0C">
        <w:t>конечно</w:t>
      </w:r>
      <w:r w:rsidRPr="00B81A0C">
        <w:t xml:space="preserve"> </w:t>
      </w:r>
      <w:r w:rsidR="003D51D1" w:rsidRPr="00B81A0C">
        <w:t>же,</w:t>
      </w:r>
      <w:r w:rsidRPr="00B81A0C">
        <w:t xml:space="preserve"> </w:t>
      </w:r>
      <w:r w:rsidR="003D51D1" w:rsidRPr="00B81A0C">
        <w:t>развиваются</w:t>
      </w:r>
      <w:r w:rsidRPr="00B81A0C">
        <w:t xml:space="preserve"> </w:t>
      </w:r>
      <w:r w:rsidR="003D51D1" w:rsidRPr="00B81A0C">
        <w:t>благодаря</w:t>
      </w:r>
      <w:r w:rsidRPr="00B81A0C">
        <w:t xml:space="preserve"> </w:t>
      </w:r>
      <w:r w:rsidR="003D51D1" w:rsidRPr="00B81A0C">
        <w:t>льготам.</w:t>
      </w:r>
      <w:r w:rsidRPr="00B81A0C">
        <w:t xml:space="preserve"> </w:t>
      </w:r>
      <w:r w:rsidR="003D51D1" w:rsidRPr="00B81A0C">
        <w:t>Была</w:t>
      </w:r>
      <w:r w:rsidRPr="00B81A0C">
        <w:t xml:space="preserve"> </w:t>
      </w:r>
      <w:r w:rsidR="003D51D1" w:rsidRPr="00B81A0C">
        <w:t>льгота</w:t>
      </w:r>
      <w:r w:rsidRPr="00B81A0C">
        <w:t xml:space="preserve"> </w:t>
      </w:r>
      <w:r w:rsidR="003D51D1" w:rsidRPr="00B81A0C">
        <w:t>по</w:t>
      </w:r>
      <w:r w:rsidRPr="00B81A0C">
        <w:t xml:space="preserve"> </w:t>
      </w:r>
      <w:r w:rsidR="003D51D1" w:rsidRPr="00B81A0C">
        <w:t>ставке</w:t>
      </w:r>
      <w:r w:rsidRPr="00B81A0C">
        <w:t xml:space="preserve"> </w:t>
      </w:r>
      <w:r w:rsidR="003D51D1" w:rsidRPr="00B81A0C">
        <w:t>рефинансирования</w:t>
      </w:r>
      <w:r w:rsidRPr="00B81A0C">
        <w:t xml:space="preserve"> </w:t>
      </w:r>
      <w:r w:rsidR="003D51D1" w:rsidRPr="00B81A0C">
        <w:t>на</w:t>
      </w:r>
      <w:r w:rsidRPr="00B81A0C">
        <w:t xml:space="preserve"> </w:t>
      </w:r>
      <w:r w:rsidR="003D51D1" w:rsidRPr="00B81A0C">
        <w:t>вложенные</w:t>
      </w:r>
      <w:r w:rsidRPr="00B81A0C">
        <w:t xml:space="preserve"> </w:t>
      </w:r>
      <w:r w:rsidR="003D51D1" w:rsidRPr="00B81A0C">
        <w:t>средства</w:t>
      </w:r>
      <w:r w:rsidRPr="00B81A0C">
        <w:t xml:space="preserve"> </w:t>
      </w:r>
      <w:r w:rsidR="003D51D1" w:rsidRPr="00B81A0C">
        <w:t>по</w:t>
      </w:r>
      <w:r w:rsidRPr="00B81A0C">
        <w:t xml:space="preserve"> </w:t>
      </w:r>
      <w:r w:rsidR="003D51D1" w:rsidRPr="00B81A0C">
        <w:t>выплатам</w:t>
      </w:r>
      <w:r w:rsidRPr="00B81A0C">
        <w:t xml:space="preserve"> </w:t>
      </w:r>
      <w:r w:rsidR="003D51D1" w:rsidRPr="00B81A0C">
        <w:t>в</w:t>
      </w:r>
      <w:r w:rsidRPr="00B81A0C">
        <w:t xml:space="preserve"> </w:t>
      </w:r>
      <w:r w:rsidR="003D51D1" w:rsidRPr="00B81A0C">
        <w:t>страховании</w:t>
      </w:r>
      <w:r w:rsidRPr="00B81A0C">
        <w:t xml:space="preserve"> </w:t>
      </w:r>
      <w:r w:rsidR="003D51D1" w:rsidRPr="00B81A0C">
        <w:t>жизни,</w:t>
      </w:r>
      <w:r w:rsidRPr="00B81A0C">
        <w:t xml:space="preserve"> </w:t>
      </w:r>
      <w:r w:rsidR="003D51D1" w:rsidRPr="00B81A0C">
        <w:t>и</w:t>
      </w:r>
      <w:r w:rsidRPr="00B81A0C">
        <w:t xml:space="preserve"> </w:t>
      </w:r>
      <w:r w:rsidR="003D51D1" w:rsidRPr="00B81A0C">
        <w:t>теперь</w:t>
      </w:r>
      <w:r w:rsidRPr="00B81A0C">
        <w:t xml:space="preserve"> </w:t>
      </w:r>
      <w:r w:rsidR="003D51D1" w:rsidRPr="00B81A0C">
        <w:t>она</w:t>
      </w:r>
      <w:r w:rsidRPr="00B81A0C">
        <w:t xml:space="preserve"> </w:t>
      </w:r>
      <w:r w:rsidR="003D51D1" w:rsidRPr="00B81A0C">
        <w:t>утрачена.</w:t>
      </w:r>
      <w:r w:rsidRPr="00B81A0C">
        <w:t xml:space="preserve"> </w:t>
      </w:r>
      <w:r w:rsidR="003D51D1" w:rsidRPr="00B81A0C">
        <w:t>Возвращение</w:t>
      </w:r>
      <w:r w:rsidRPr="00B81A0C">
        <w:t xml:space="preserve"> </w:t>
      </w:r>
      <w:r w:rsidR="003D51D1" w:rsidRPr="00B81A0C">
        <w:t>этой</w:t>
      </w:r>
      <w:r w:rsidRPr="00B81A0C">
        <w:t xml:space="preserve"> </w:t>
      </w:r>
      <w:r w:rsidR="003D51D1" w:rsidRPr="00B81A0C">
        <w:t>льготы,</w:t>
      </w:r>
      <w:r w:rsidRPr="00B81A0C">
        <w:t xml:space="preserve"> </w:t>
      </w:r>
      <w:r w:rsidR="003D51D1" w:rsidRPr="00B81A0C">
        <w:t>сохранение</w:t>
      </w:r>
      <w:r w:rsidRPr="00B81A0C">
        <w:t xml:space="preserve"> </w:t>
      </w:r>
      <w:r w:rsidR="003D51D1" w:rsidRPr="00B81A0C">
        <w:t>ее,</w:t>
      </w:r>
      <w:r w:rsidRPr="00B81A0C">
        <w:t xml:space="preserve"> </w:t>
      </w:r>
      <w:r w:rsidR="003D51D1" w:rsidRPr="00B81A0C">
        <w:t>во-первых,</w:t>
      </w:r>
      <w:r w:rsidRPr="00B81A0C">
        <w:t xml:space="preserve"> </w:t>
      </w:r>
      <w:r w:rsidR="003D51D1" w:rsidRPr="00B81A0C">
        <w:t>для</w:t>
      </w:r>
      <w:r w:rsidRPr="00B81A0C">
        <w:t xml:space="preserve"> </w:t>
      </w:r>
      <w:r w:rsidR="003D51D1" w:rsidRPr="00B81A0C">
        <w:t>существующих</w:t>
      </w:r>
      <w:r w:rsidRPr="00B81A0C">
        <w:t xml:space="preserve"> </w:t>
      </w:r>
      <w:r w:rsidR="003D51D1" w:rsidRPr="00B81A0C">
        <w:t>договоров,</w:t>
      </w:r>
      <w:r w:rsidRPr="00B81A0C">
        <w:t xml:space="preserve"> </w:t>
      </w:r>
      <w:r w:rsidR="003D51D1" w:rsidRPr="00B81A0C">
        <w:t>во-вторых,</w:t>
      </w:r>
      <w:r w:rsidRPr="00B81A0C">
        <w:t xml:space="preserve"> </w:t>
      </w:r>
      <w:r w:rsidR="003D51D1" w:rsidRPr="00B81A0C">
        <w:t>для</w:t>
      </w:r>
      <w:r w:rsidRPr="00B81A0C">
        <w:t xml:space="preserve"> </w:t>
      </w:r>
      <w:r w:rsidR="003D51D1" w:rsidRPr="00B81A0C">
        <w:t>договоров</w:t>
      </w:r>
      <w:r w:rsidRPr="00B81A0C">
        <w:t xml:space="preserve"> </w:t>
      </w:r>
      <w:r w:rsidR="003D51D1" w:rsidRPr="00B81A0C">
        <w:t>долевого</w:t>
      </w:r>
      <w:r w:rsidRPr="00B81A0C">
        <w:t xml:space="preserve"> </w:t>
      </w:r>
      <w:r w:rsidR="003D51D1" w:rsidRPr="00B81A0C">
        <w:t>страхования</w:t>
      </w:r>
      <w:r w:rsidRPr="00B81A0C">
        <w:t xml:space="preserve"> </w:t>
      </w:r>
      <w:r w:rsidR="003D51D1" w:rsidRPr="00B81A0C">
        <w:t>жизни</w:t>
      </w:r>
      <w:r w:rsidRPr="00B81A0C">
        <w:t xml:space="preserve"> </w:t>
      </w:r>
      <w:r w:rsidR="003D51D1" w:rsidRPr="00B81A0C">
        <w:t>(ДСЖ),</w:t>
      </w:r>
      <w:r w:rsidRPr="00B81A0C">
        <w:t xml:space="preserve"> </w:t>
      </w:r>
      <w:r w:rsidR="003D51D1" w:rsidRPr="00B81A0C">
        <w:t>которые</w:t>
      </w:r>
      <w:r w:rsidRPr="00B81A0C">
        <w:t xml:space="preserve"> </w:t>
      </w:r>
      <w:r w:rsidR="003D51D1" w:rsidRPr="00B81A0C">
        <w:t>стартуют</w:t>
      </w:r>
      <w:r w:rsidRPr="00B81A0C">
        <w:t xml:space="preserve"> </w:t>
      </w:r>
      <w:r w:rsidR="003D51D1" w:rsidRPr="00B81A0C">
        <w:t>с</w:t>
      </w:r>
      <w:r w:rsidRPr="00B81A0C">
        <w:t xml:space="preserve"> </w:t>
      </w:r>
      <w:r w:rsidR="003D51D1" w:rsidRPr="00B81A0C">
        <w:t>1</w:t>
      </w:r>
      <w:r w:rsidRPr="00B81A0C">
        <w:t xml:space="preserve"> </w:t>
      </w:r>
      <w:r w:rsidR="003D51D1" w:rsidRPr="00B81A0C">
        <w:t>января</w:t>
      </w:r>
      <w:r w:rsidRPr="00B81A0C">
        <w:t xml:space="preserve"> </w:t>
      </w:r>
      <w:r w:rsidR="003D51D1" w:rsidRPr="00B81A0C">
        <w:t>2025</w:t>
      </w:r>
      <w:r w:rsidRPr="00B81A0C">
        <w:t xml:space="preserve"> </w:t>
      </w:r>
      <w:r w:rsidR="003D51D1" w:rsidRPr="00B81A0C">
        <w:t>г.,</w:t>
      </w:r>
      <w:r w:rsidRPr="00B81A0C">
        <w:t xml:space="preserve"> </w:t>
      </w:r>
      <w:r w:rsidR="003D51D1" w:rsidRPr="00B81A0C">
        <w:t>а</w:t>
      </w:r>
      <w:r w:rsidRPr="00B81A0C">
        <w:t xml:space="preserve"> </w:t>
      </w:r>
      <w:r w:rsidR="003D51D1" w:rsidRPr="00B81A0C">
        <w:t>также</w:t>
      </w:r>
      <w:r w:rsidRPr="00B81A0C">
        <w:t xml:space="preserve"> </w:t>
      </w:r>
      <w:r w:rsidR="003D51D1" w:rsidRPr="00B81A0C">
        <w:t>для</w:t>
      </w:r>
      <w:r w:rsidRPr="00B81A0C">
        <w:t xml:space="preserve"> </w:t>
      </w:r>
      <w:r w:rsidR="003D51D1" w:rsidRPr="00B81A0C">
        <w:t>договоров</w:t>
      </w:r>
      <w:r w:rsidRPr="00B81A0C">
        <w:t xml:space="preserve"> </w:t>
      </w:r>
      <w:r w:rsidR="003D51D1" w:rsidRPr="00B81A0C">
        <w:t>накопительного</w:t>
      </w:r>
      <w:r w:rsidRPr="00B81A0C">
        <w:t xml:space="preserve"> </w:t>
      </w:r>
      <w:r w:rsidR="003D51D1" w:rsidRPr="00B81A0C">
        <w:t>страхования</w:t>
      </w:r>
      <w:r w:rsidRPr="00B81A0C">
        <w:t xml:space="preserve"> </w:t>
      </w:r>
      <w:r w:rsidR="003D51D1" w:rsidRPr="00B81A0C">
        <w:t>жизни</w:t>
      </w:r>
      <w:r w:rsidRPr="00B81A0C">
        <w:t xml:space="preserve"> - </w:t>
      </w:r>
      <w:r w:rsidR="003D51D1" w:rsidRPr="00B81A0C">
        <w:t>классического</w:t>
      </w:r>
      <w:r w:rsidRPr="00B81A0C">
        <w:t xml:space="preserve"> </w:t>
      </w:r>
      <w:r w:rsidR="003D51D1" w:rsidRPr="00B81A0C">
        <w:t>вида</w:t>
      </w:r>
      <w:r w:rsidRPr="00B81A0C">
        <w:t xml:space="preserve"> </w:t>
      </w:r>
      <w:r w:rsidR="003D51D1" w:rsidRPr="00B81A0C">
        <w:t>бизнеса</w:t>
      </w:r>
      <w:r w:rsidRPr="00B81A0C">
        <w:t xml:space="preserve"> - </w:t>
      </w:r>
      <w:r w:rsidR="003D51D1" w:rsidRPr="00B81A0C">
        <w:t>позволит</w:t>
      </w:r>
      <w:r w:rsidRPr="00B81A0C">
        <w:t xml:space="preserve"> </w:t>
      </w:r>
      <w:r w:rsidR="003D51D1" w:rsidRPr="00B81A0C">
        <w:t>развиваться</w:t>
      </w:r>
      <w:r w:rsidRPr="00B81A0C">
        <w:t xml:space="preserve"> </w:t>
      </w:r>
      <w:r w:rsidR="003D51D1" w:rsidRPr="00B81A0C">
        <w:t>этому</w:t>
      </w:r>
      <w:r w:rsidRPr="00B81A0C">
        <w:t xml:space="preserve"> </w:t>
      </w:r>
      <w:r w:rsidR="003D51D1" w:rsidRPr="00B81A0C">
        <w:t>сегменту</w:t>
      </w:r>
      <w:r w:rsidRPr="00B81A0C">
        <w:t xml:space="preserve"> </w:t>
      </w:r>
      <w:r w:rsidR="003D51D1" w:rsidRPr="00B81A0C">
        <w:t>страхового</w:t>
      </w:r>
      <w:r w:rsidRPr="00B81A0C">
        <w:t xml:space="preserve"> </w:t>
      </w:r>
      <w:r w:rsidR="003D51D1" w:rsidRPr="00B81A0C">
        <w:t>рынка</w:t>
      </w:r>
      <w:r w:rsidRPr="00B81A0C">
        <w:t>»</w:t>
      </w:r>
      <w:r w:rsidR="003D51D1" w:rsidRPr="00B81A0C">
        <w:t>.</w:t>
      </w:r>
    </w:p>
    <w:p w14:paraId="4AA33756" w14:textId="77777777" w:rsidR="003D51D1" w:rsidRPr="00B81A0C" w:rsidRDefault="003D51D1" w:rsidP="003D51D1">
      <w:r w:rsidRPr="00B81A0C">
        <w:t>Генеральный</w:t>
      </w:r>
      <w:r w:rsidR="00B81A0C" w:rsidRPr="00B81A0C">
        <w:t xml:space="preserve"> </w:t>
      </w:r>
      <w:r w:rsidRPr="00B81A0C">
        <w:t>директор</w:t>
      </w:r>
      <w:r w:rsidR="00B81A0C" w:rsidRPr="00B81A0C">
        <w:t xml:space="preserve"> </w:t>
      </w:r>
      <w:r w:rsidRPr="00B81A0C">
        <w:t>государственной</w:t>
      </w:r>
      <w:r w:rsidR="00B81A0C" w:rsidRPr="00B81A0C">
        <w:t xml:space="preserve"> </w:t>
      </w:r>
      <w:r w:rsidRPr="00B81A0C">
        <w:t>корпорации</w:t>
      </w:r>
      <w:r w:rsidR="00B81A0C" w:rsidRPr="00B81A0C">
        <w:t xml:space="preserve"> «</w:t>
      </w:r>
      <w:r w:rsidRPr="00B81A0C">
        <w:t>Агентство</w:t>
      </w:r>
      <w:r w:rsidR="00B81A0C" w:rsidRPr="00B81A0C">
        <w:t xml:space="preserve"> </w:t>
      </w:r>
      <w:r w:rsidRPr="00B81A0C">
        <w:t>по</w:t>
      </w:r>
      <w:r w:rsidR="00B81A0C" w:rsidRPr="00B81A0C">
        <w:t xml:space="preserve"> </w:t>
      </w:r>
      <w:r w:rsidRPr="00B81A0C">
        <w:t>страхованию</w:t>
      </w:r>
      <w:r w:rsidR="00B81A0C" w:rsidRPr="00B81A0C">
        <w:t xml:space="preserve"> </w:t>
      </w:r>
      <w:r w:rsidRPr="00B81A0C">
        <w:t>вкладов</w:t>
      </w:r>
      <w:r w:rsidR="00B81A0C" w:rsidRPr="00B81A0C">
        <w:t xml:space="preserve">» </w:t>
      </w:r>
      <w:r w:rsidRPr="00B81A0C">
        <w:t>(АСВ)</w:t>
      </w:r>
      <w:r w:rsidR="00B81A0C" w:rsidRPr="00B81A0C">
        <w:t xml:space="preserve"> </w:t>
      </w:r>
      <w:r w:rsidRPr="00B81A0C">
        <w:t>Андрей</w:t>
      </w:r>
      <w:r w:rsidR="00B81A0C" w:rsidRPr="00B81A0C">
        <w:t xml:space="preserve"> </w:t>
      </w:r>
      <w:r w:rsidRPr="00B81A0C">
        <w:t>Мельников</w:t>
      </w:r>
      <w:r w:rsidR="00B81A0C" w:rsidRPr="00B81A0C">
        <w:t xml:space="preserve"> </w:t>
      </w:r>
      <w:r w:rsidRPr="00B81A0C">
        <w:t>в</w:t>
      </w:r>
      <w:r w:rsidR="00B81A0C" w:rsidRPr="00B81A0C">
        <w:t xml:space="preserve"> </w:t>
      </w:r>
      <w:r w:rsidRPr="00B81A0C">
        <w:t>ходе</w:t>
      </w:r>
      <w:r w:rsidR="00B81A0C" w:rsidRPr="00B81A0C">
        <w:t xml:space="preserve"> </w:t>
      </w:r>
      <w:r w:rsidRPr="00B81A0C">
        <w:t>выступления</w:t>
      </w:r>
      <w:r w:rsidR="00B81A0C" w:rsidRPr="00B81A0C">
        <w:t xml:space="preserve"> </w:t>
      </w:r>
      <w:r w:rsidRPr="00B81A0C">
        <w:t>на</w:t>
      </w:r>
      <w:r w:rsidR="00B81A0C" w:rsidRPr="00B81A0C">
        <w:t xml:space="preserve"> </w:t>
      </w:r>
      <w:r w:rsidRPr="00B81A0C">
        <w:t>той</w:t>
      </w:r>
      <w:r w:rsidR="00B81A0C" w:rsidRPr="00B81A0C">
        <w:t xml:space="preserve"> </w:t>
      </w:r>
      <w:r w:rsidRPr="00B81A0C">
        <w:t>же</w:t>
      </w:r>
      <w:r w:rsidR="00B81A0C" w:rsidRPr="00B81A0C">
        <w:t xml:space="preserve"> </w:t>
      </w:r>
      <w:r w:rsidRPr="00B81A0C">
        <w:t>сессии</w:t>
      </w:r>
      <w:r w:rsidR="00B81A0C" w:rsidRPr="00B81A0C">
        <w:t xml:space="preserve"> </w:t>
      </w:r>
      <w:r w:rsidRPr="00B81A0C">
        <w:t>банковского</w:t>
      </w:r>
      <w:r w:rsidR="00B81A0C" w:rsidRPr="00B81A0C">
        <w:t xml:space="preserve"> </w:t>
      </w:r>
      <w:r w:rsidRPr="00B81A0C">
        <w:t>форума</w:t>
      </w:r>
      <w:r w:rsidR="00B81A0C" w:rsidRPr="00B81A0C">
        <w:t xml:space="preserve"> </w:t>
      </w:r>
      <w:r w:rsidRPr="00B81A0C">
        <w:t>в</w:t>
      </w:r>
      <w:r w:rsidR="00B81A0C" w:rsidRPr="00B81A0C">
        <w:t xml:space="preserve"> </w:t>
      </w:r>
      <w:r w:rsidRPr="00B81A0C">
        <w:t>среду</w:t>
      </w:r>
      <w:r w:rsidR="00B81A0C" w:rsidRPr="00B81A0C">
        <w:t xml:space="preserve"> </w:t>
      </w:r>
      <w:r w:rsidRPr="00B81A0C">
        <w:t>заявил,</w:t>
      </w:r>
      <w:r w:rsidR="00B81A0C" w:rsidRPr="00B81A0C">
        <w:t xml:space="preserve"> </w:t>
      </w:r>
      <w:r w:rsidRPr="00B81A0C">
        <w:t>что</w:t>
      </w:r>
      <w:r w:rsidR="00B81A0C" w:rsidRPr="00B81A0C">
        <w:t xml:space="preserve"> </w:t>
      </w:r>
      <w:r w:rsidRPr="00B81A0C">
        <w:t>АСВ</w:t>
      </w:r>
      <w:r w:rsidR="00B81A0C" w:rsidRPr="00B81A0C">
        <w:t xml:space="preserve"> </w:t>
      </w:r>
      <w:r w:rsidRPr="00B81A0C">
        <w:t>поддерживает</w:t>
      </w:r>
      <w:r w:rsidR="00B81A0C" w:rsidRPr="00B81A0C">
        <w:t xml:space="preserve"> </w:t>
      </w:r>
      <w:r w:rsidRPr="00B81A0C">
        <w:t>идею</w:t>
      </w:r>
      <w:r w:rsidR="00B81A0C" w:rsidRPr="00B81A0C">
        <w:t xml:space="preserve"> </w:t>
      </w:r>
      <w:r w:rsidRPr="00B81A0C">
        <w:t>расширенных</w:t>
      </w:r>
      <w:r w:rsidR="00B81A0C" w:rsidRPr="00B81A0C">
        <w:t xml:space="preserve"> </w:t>
      </w:r>
      <w:r w:rsidRPr="00B81A0C">
        <w:t>гарантий</w:t>
      </w:r>
      <w:r w:rsidR="00B81A0C" w:rsidRPr="00B81A0C">
        <w:t xml:space="preserve"> </w:t>
      </w:r>
      <w:r w:rsidRPr="00B81A0C">
        <w:t>для</w:t>
      </w:r>
      <w:r w:rsidR="00B81A0C" w:rsidRPr="00B81A0C">
        <w:t xml:space="preserve"> </w:t>
      </w:r>
      <w:r w:rsidRPr="00B81A0C">
        <w:t>долгосрочных</w:t>
      </w:r>
      <w:r w:rsidR="00B81A0C" w:rsidRPr="00B81A0C">
        <w:t xml:space="preserve"> </w:t>
      </w:r>
      <w:r w:rsidRPr="00B81A0C">
        <w:t>программ</w:t>
      </w:r>
      <w:r w:rsidR="00B81A0C" w:rsidRPr="00B81A0C">
        <w:t xml:space="preserve"> </w:t>
      </w:r>
      <w:r w:rsidRPr="00B81A0C">
        <w:t>в</w:t>
      </w:r>
      <w:r w:rsidR="00B81A0C" w:rsidRPr="00B81A0C">
        <w:t xml:space="preserve"> </w:t>
      </w:r>
      <w:r w:rsidRPr="00B81A0C">
        <w:t>разных</w:t>
      </w:r>
      <w:r w:rsidR="00B81A0C" w:rsidRPr="00B81A0C">
        <w:t xml:space="preserve"> </w:t>
      </w:r>
      <w:r w:rsidRPr="00B81A0C">
        <w:t>сегментах</w:t>
      </w:r>
      <w:r w:rsidR="00B81A0C" w:rsidRPr="00B81A0C">
        <w:t xml:space="preserve"> </w:t>
      </w:r>
      <w:r w:rsidRPr="00B81A0C">
        <w:t>финансового</w:t>
      </w:r>
      <w:r w:rsidR="00B81A0C" w:rsidRPr="00B81A0C">
        <w:t xml:space="preserve"> </w:t>
      </w:r>
      <w:r w:rsidRPr="00B81A0C">
        <w:t>рынка.</w:t>
      </w:r>
    </w:p>
    <w:p w14:paraId="728EAE43" w14:textId="77777777" w:rsidR="003D51D1" w:rsidRPr="00B81A0C" w:rsidRDefault="003D51D1" w:rsidP="003D51D1">
      <w:r w:rsidRPr="00B81A0C">
        <w:t>АСВ</w:t>
      </w:r>
      <w:r w:rsidR="00B81A0C" w:rsidRPr="00B81A0C">
        <w:t xml:space="preserve"> «</w:t>
      </w:r>
      <w:r w:rsidRPr="00B81A0C">
        <w:t>видит</w:t>
      </w:r>
      <w:r w:rsidR="00B81A0C" w:rsidRPr="00B81A0C">
        <w:t xml:space="preserve"> </w:t>
      </w:r>
      <w:r w:rsidRPr="00B81A0C">
        <w:t>стратегическую</w:t>
      </w:r>
      <w:r w:rsidR="00B81A0C" w:rsidRPr="00B81A0C">
        <w:t xml:space="preserve"> </w:t>
      </w:r>
      <w:r w:rsidRPr="00B81A0C">
        <w:t>задачу</w:t>
      </w:r>
      <w:r w:rsidR="00B81A0C" w:rsidRPr="00B81A0C">
        <w:t xml:space="preserve"> </w:t>
      </w:r>
      <w:r w:rsidRPr="00B81A0C">
        <w:t>в</w:t>
      </w:r>
      <w:r w:rsidR="00B81A0C" w:rsidRPr="00B81A0C">
        <w:t xml:space="preserve"> </w:t>
      </w:r>
      <w:r w:rsidRPr="00B81A0C">
        <w:t>стимулировании</w:t>
      </w:r>
      <w:r w:rsidR="00B81A0C" w:rsidRPr="00B81A0C">
        <w:t xml:space="preserve"> </w:t>
      </w:r>
      <w:r w:rsidRPr="00B81A0C">
        <w:t>долгосрочный</w:t>
      </w:r>
      <w:r w:rsidR="00B81A0C" w:rsidRPr="00B81A0C">
        <w:t xml:space="preserve"> </w:t>
      </w:r>
      <w:r w:rsidRPr="00B81A0C">
        <w:t>сбережений</w:t>
      </w:r>
      <w:r w:rsidR="00B81A0C" w:rsidRPr="00B81A0C">
        <w:t>»</w:t>
      </w:r>
      <w:r w:rsidRPr="00B81A0C">
        <w:t>,</w:t>
      </w:r>
      <w:r w:rsidR="00B81A0C" w:rsidRPr="00B81A0C">
        <w:t xml:space="preserve"> </w:t>
      </w:r>
      <w:r w:rsidRPr="00B81A0C">
        <w:t>сказал</w:t>
      </w:r>
      <w:r w:rsidR="00B81A0C" w:rsidRPr="00B81A0C">
        <w:t xml:space="preserve"> </w:t>
      </w:r>
      <w:r w:rsidRPr="00B81A0C">
        <w:t>он.</w:t>
      </w:r>
    </w:p>
    <w:p w14:paraId="66C0403E" w14:textId="77777777" w:rsidR="003D51D1" w:rsidRPr="00B81A0C" w:rsidRDefault="00B81A0C" w:rsidP="003D51D1">
      <w:r w:rsidRPr="00B81A0C">
        <w:t>«</w:t>
      </w:r>
      <w:r w:rsidR="003D51D1" w:rsidRPr="00B81A0C">
        <w:t>Мы</w:t>
      </w:r>
      <w:r w:rsidRPr="00B81A0C">
        <w:t xml:space="preserve"> </w:t>
      </w:r>
      <w:r w:rsidR="003D51D1" w:rsidRPr="00B81A0C">
        <w:t>готовимся</w:t>
      </w:r>
      <w:r w:rsidRPr="00B81A0C">
        <w:t xml:space="preserve"> </w:t>
      </w:r>
      <w:r w:rsidR="003D51D1" w:rsidRPr="00B81A0C">
        <w:t>по</w:t>
      </w:r>
      <w:r w:rsidRPr="00B81A0C">
        <w:t xml:space="preserve"> </w:t>
      </w:r>
      <w:r w:rsidR="003D51D1" w:rsidRPr="00B81A0C">
        <w:t>поручению</w:t>
      </w:r>
      <w:r w:rsidRPr="00B81A0C">
        <w:t xml:space="preserve"> </w:t>
      </w:r>
      <w:r w:rsidR="003D51D1" w:rsidRPr="00B81A0C">
        <w:t>ЦБ</w:t>
      </w:r>
      <w:r w:rsidRPr="00B81A0C">
        <w:t xml:space="preserve"> </w:t>
      </w:r>
      <w:r w:rsidR="003D51D1" w:rsidRPr="00B81A0C">
        <w:t>и</w:t>
      </w:r>
      <w:r w:rsidRPr="00B81A0C">
        <w:t xml:space="preserve"> </w:t>
      </w:r>
      <w:r w:rsidR="003D51D1" w:rsidRPr="00B81A0C">
        <w:t>правительства</w:t>
      </w:r>
      <w:r w:rsidRPr="00B81A0C">
        <w:t xml:space="preserve"> </w:t>
      </w:r>
      <w:r w:rsidR="003D51D1" w:rsidRPr="00B81A0C">
        <w:t>в</w:t>
      </w:r>
      <w:r w:rsidRPr="00B81A0C">
        <w:t xml:space="preserve"> </w:t>
      </w:r>
      <w:r w:rsidR="003D51D1" w:rsidRPr="00B81A0C">
        <w:t>момент,</w:t>
      </w:r>
      <w:r w:rsidRPr="00B81A0C">
        <w:t xml:space="preserve"> </w:t>
      </w:r>
      <w:r w:rsidR="003D51D1" w:rsidRPr="00B81A0C">
        <w:t>когда</w:t>
      </w:r>
      <w:r w:rsidRPr="00B81A0C">
        <w:t xml:space="preserve"> </w:t>
      </w:r>
      <w:r w:rsidR="003D51D1" w:rsidRPr="00B81A0C">
        <w:t>состоятся</w:t>
      </w:r>
      <w:r w:rsidRPr="00B81A0C">
        <w:t xml:space="preserve"> </w:t>
      </w:r>
      <w:r w:rsidR="003D51D1" w:rsidRPr="00B81A0C">
        <w:t>законодательные</w:t>
      </w:r>
      <w:r w:rsidRPr="00B81A0C">
        <w:t xml:space="preserve"> </w:t>
      </w:r>
      <w:r w:rsidR="003D51D1" w:rsidRPr="00B81A0C">
        <w:t>изменения,</w:t>
      </w:r>
      <w:r w:rsidRPr="00B81A0C">
        <w:t xml:space="preserve"> </w:t>
      </w:r>
      <w:r w:rsidR="003D51D1" w:rsidRPr="00B81A0C">
        <w:t>обеспечить</w:t>
      </w:r>
      <w:r w:rsidRPr="00B81A0C">
        <w:t xml:space="preserve"> </w:t>
      </w:r>
      <w:r w:rsidR="003D51D1" w:rsidRPr="00B81A0C">
        <w:t>более</w:t>
      </w:r>
      <w:r w:rsidRPr="00B81A0C">
        <w:t xml:space="preserve"> </w:t>
      </w:r>
      <w:r w:rsidR="003D51D1" w:rsidRPr="00B81A0C">
        <w:t>высокий</w:t>
      </w:r>
      <w:r w:rsidRPr="00B81A0C">
        <w:t xml:space="preserve"> </w:t>
      </w:r>
      <w:r w:rsidR="003D51D1" w:rsidRPr="00B81A0C">
        <w:t>уровень</w:t>
      </w:r>
      <w:r w:rsidRPr="00B81A0C">
        <w:t xml:space="preserve"> </w:t>
      </w:r>
      <w:r w:rsidR="003D51D1" w:rsidRPr="00B81A0C">
        <w:t>гарантий</w:t>
      </w:r>
      <w:r w:rsidRPr="00B81A0C">
        <w:t xml:space="preserve"> </w:t>
      </w:r>
      <w:r w:rsidR="003D51D1" w:rsidRPr="00B81A0C">
        <w:t>в</w:t>
      </w:r>
      <w:r w:rsidRPr="00B81A0C">
        <w:t xml:space="preserve"> </w:t>
      </w:r>
      <w:r w:rsidR="003D51D1" w:rsidRPr="00B81A0C">
        <w:t>2,8</w:t>
      </w:r>
      <w:r w:rsidRPr="00B81A0C">
        <w:t xml:space="preserve"> </w:t>
      </w:r>
      <w:r w:rsidR="003D51D1" w:rsidRPr="00B81A0C">
        <w:t>млн</w:t>
      </w:r>
      <w:r w:rsidRPr="00B81A0C">
        <w:t xml:space="preserve"> </w:t>
      </w:r>
      <w:r w:rsidR="003D51D1" w:rsidRPr="00B81A0C">
        <w:t>р.</w:t>
      </w:r>
      <w:r w:rsidRPr="00B81A0C">
        <w:t xml:space="preserve"> </w:t>
      </w:r>
      <w:r w:rsidR="003D51D1" w:rsidRPr="00B81A0C">
        <w:t>для</w:t>
      </w:r>
      <w:r w:rsidRPr="00B81A0C">
        <w:t xml:space="preserve"> </w:t>
      </w:r>
      <w:r w:rsidR="003D51D1" w:rsidRPr="00B81A0C">
        <w:t>банковских</w:t>
      </w:r>
      <w:r w:rsidRPr="00B81A0C">
        <w:t xml:space="preserve"> </w:t>
      </w:r>
      <w:r w:rsidR="003D51D1" w:rsidRPr="00B81A0C">
        <w:t>вкладов,</w:t>
      </w:r>
      <w:r w:rsidRPr="00B81A0C">
        <w:t xml:space="preserve"> </w:t>
      </w:r>
      <w:r w:rsidR="003D51D1" w:rsidRPr="00B81A0C">
        <w:t>которые</w:t>
      </w:r>
      <w:r w:rsidRPr="00B81A0C">
        <w:t xml:space="preserve"> </w:t>
      </w:r>
      <w:r w:rsidR="003D51D1" w:rsidRPr="00B81A0C">
        <w:t>размещаются</w:t>
      </w:r>
      <w:r w:rsidRPr="00B81A0C">
        <w:t xml:space="preserve"> </w:t>
      </w:r>
      <w:r w:rsidR="003D51D1" w:rsidRPr="00B81A0C">
        <w:t>на</w:t>
      </w:r>
      <w:r w:rsidRPr="00B81A0C">
        <w:t xml:space="preserve"> </w:t>
      </w:r>
      <w:r w:rsidR="003D51D1" w:rsidRPr="00B81A0C">
        <w:t>срок</w:t>
      </w:r>
      <w:r w:rsidRPr="00B81A0C">
        <w:t xml:space="preserve"> </w:t>
      </w:r>
      <w:r w:rsidR="003D51D1" w:rsidRPr="00B81A0C">
        <w:t>2-3</w:t>
      </w:r>
      <w:r w:rsidRPr="00B81A0C">
        <w:t xml:space="preserve"> </w:t>
      </w:r>
      <w:r w:rsidR="003D51D1" w:rsidRPr="00B81A0C">
        <w:t>лет</w:t>
      </w:r>
      <w:r w:rsidRPr="00B81A0C">
        <w:t>»</w:t>
      </w:r>
      <w:r w:rsidR="003D51D1" w:rsidRPr="00B81A0C">
        <w:t>,</w:t>
      </w:r>
      <w:r w:rsidRPr="00B81A0C">
        <w:t xml:space="preserve"> - </w:t>
      </w:r>
      <w:r w:rsidR="003D51D1" w:rsidRPr="00B81A0C">
        <w:t>сказал</w:t>
      </w:r>
      <w:r w:rsidRPr="00B81A0C">
        <w:t xml:space="preserve"> </w:t>
      </w:r>
      <w:r w:rsidR="003D51D1" w:rsidRPr="00B81A0C">
        <w:t>он.</w:t>
      </w:r>
    </w:p>
    <w:p w14:paraId="786D66C2" w14:textId="77777777" w:rsidR="003D51D1" w:rsidRPr="00B81A0C" w:rsidRDefault="00B81A0C" w:rsidP="003D51D1">
      <w:r w:rsidRPr="00B81A0C">
        <w:t>«</w:t>
      </w:r>
      <w:r w:rsidR="003D51D1" w:rsidRPr="00B81A0C">
        <w:t>Основные</w:t>
      </w:r>
      <w:r w:rsidRPr="00B81A0C">
        <w:t xml:space="preserve"> </w:t>
      </w:r>
      <w:r w:rsidR="003D51D1" w:rsidRPr="00B81A0C">
        <w:t>стимулы</w:t>
      </w:r>
      <w:r w:rsidRPr="00B81A0C">
        <w:t xml:space="preserve"> </w:t>
      </w:r>
      <w:r w:rsidR="003D51D1" w:rsidRPr="00B81A0C">
        <w:t>будут</w:t>
      </w:r>
      <w:r w:rsidRPr="00B81A0C">
        <w:t xml:space="preserve"> </w:t>
      </w:r>
      <w:r w:rsidR="003D51D1" w:rsidRPr="00B81A0C">
        <w:t>предусмотрены</w:t>
      </w:r>
      <w:r w:rsidRPr="00B81A0C">
        <w:t xml:space="preserve"> </w:t>
      </w:r>
      <w:r w:rsidR="003D51D1" w:rsidRPr="00B81A0C">
        <w:t>для</w:t>
      </w:r>
      <w:r w:rsidRPr="00B81A0C">
        <w:t xml:space="preserve"> </w:t>
      </w:r>
      <w:r w:rsidR="003D51D1" w:rsidRPr="00B81A0C">
        <w:t>сберегательных</w:t>
      </w:r>
      <w:r w:rsidRPr="00B81A0C">
        <w:t xml:space="preserve"> </w:t>
      </w:r>
      <w:r w:rsidR="003D51D1" w:rsidRPr="00B81A0C">
        <w:t>сертификатов,</w:t>
      </w:r>
      <w:r w:rsidRPr="00B81A0C">
        <w:t xml:space="preserve"> </w:t>
      </w:r>
      <w:r w:rsidR="003D51D1" w:rsidRPr="00B81A0C">
        <w:t>чтобы</w:t>
      </w:r>
      <w:r w:rsidRPr="00B81A0C">
        <w:t xml:space="preserve"> </w:t>
      </w:r>
      <w:r w:rsidR="003D51D1" w:rsidRPr="00B81A0C">
        <w:t>создать</w:t>
      </w:r>
      <w:r w:rsidRPr="00B81A0C">
        <w:t xml:space="preserve"> </w:t>
      </w:r>
      <w:r w:rsidR="003D51D1" w:rsidRPr="00B81A0C">
        <w:t>гарантированно</w:t>
      </w:r>
      <w:r w:rsidRPr="00B81A0C">
        <w:t xml:space="preserve"> </w:t>
      </w:r>
      <w:r w:rsidR="003D51D1" w:rsidRPr="00B81A0C">
        <w:t>долгий</w:t>
      </w:r>
      <w:r w:rsidRPr="00B81A0C">
        <w:t xml:space="preserve"> </w:t>
      </w:r>
      <w:r w:rsidR="003D51D1" w:rsidRPr="00B81A0C">
        <w:t>пассив.</w:t>
      </w:r>
      <w:r w:rsidRPr="00B81A0C">
        <w:t xml:space="preserve"> </w:t>
      </w:r>
      <w:r w:rsidR="003D51D1" w:rsidRPr="00B81A0C">
        <w:t>К</w:t>
      </w:r>
      <w:r w:rsidRPr="00B81A0C">
        <w:t xml:space="preserve"> </w:t>
      </w:r>
      <w:r w:rsidR="003D51D1" w:rsidRPr="00B81A0C">
        <w:t>сожалению,</w:t>
      </w:r>
      <w:r w:rsidRPr="00B81A0C">
        <w:t xml:space="preserve"> </w:t>
      </w:r>
      <w:r w:rsidR="003D51D1" w:rsidRPr="00B81A0C">
        <w:t>сейчас</w:t>
      </w:r>
      <w:r w:rsidRPr="00B81A0C">
        <w:t xml:space="preserve"> </w:t>
      </w:r>
      <w:r w:rsidR="003D51D1" w:rsidRPr="00B81A0C">
        <w:t>в</w:t>
      </w:r>
      <w:r w:rsidRPr="00B81A0C">
        <w:t xml:space="preserve"> </w:t>
      </w:r>
      <w:r w:rsidR="003D51D1" w:rsidRPr="00B81A0C">
        <w:t>банковском</w:t>
      </w:r>
      <w:r w:rsidRPr="00B81A0C">
        <w:t xml:space="preserve"> </w:t>
      </w:r>
      <w:r w:rsidR="003D51D1" w:rsidRPr="00B81A0C">
        <w:t>секторе</w:t>
      </w:r>
      <w:r w:rsidRPr="00B81A0C">
        <w:t xml:space="preserve"> </w:t>
      </w:r>
      <w:r w:rsidR="003D51D1" w:rsidRPr="00B81A0C">
        <w:t>сберегательных</w:t>
      </w:r>
      <w:r w:rsidRPr="00B81A0C">
        <w:t xml:space="preserve"> </w:t>
      </w:r>
      <w:r w:rsidR="003D51D1" w:rsidRPr="00B81A0C">
        <w:t>сертификатов</w:t>
      </w:r>
      <w:r w:rsidRPr="00B81A0C">
        <w:t xml:space="preserve"> </w:t>
      </w:r>
      <w:r w:rsidR="003D51D1" w:rsidRPr="00B81A0C">
        <w:t>исчезающе</w:t>
      </w:r>
      <w:r w:rsidRPr="00B81A0C">
        <w:t xml:space="preserve"> </w:t>
      </w:r>
      <w:r w:rsidR="003D51D1" w:rsidRPr="00B81A0C">
        <w:t>малая</w:t>
      </w:r>
      <w:r w:rsidRPr="00B81A0C">
        <w:t xml:space="preserve"> </w:t>
      </w:r>
      <w:r w:rsidR="003D51D1" w:rsidRPr="00B81A0C">
        <w:t>величина</w:t>
      </w:r>
      <w:r w:rsidRPr="00B81A0C">
        <w:t xml:space="preserve"> - </w:t>
      </w:r>
      <w:r w:rsidR="003D51D1" w:rsidRPr="00B81A0C">
        <w:t>3,7</w:t>
      </w:r>
      <w:r w:rsidRPr="00B81A0C">
        <w:t xml:space="preserve"> </w:t>
      </w:r>
      <w:r w:rsidR="003D51D1" w:rsidRPr="00B81A0C">
        <w:t>млрд</w:t>
      </w:r>
      <w:r w:rsidRPr="00B81A0C">
        <w:t xml:space="preserve"> </w:t>
      </w:r>
      <w:r w:rsidR="003D51D1" w:rsidRPr="00B81A0C">
        <w:t>р.</w:t>
      </w:r>
      <w:r w:rsidRPr="00B81A0C">
        <w:t xml:space="preserve"> </w:t>
      </w:r>
      <w:r w:rsidR="003D51D1" w:rsidRPr="00B81A0C">
        <w:t>Пока</w:t>
      </w:r>
      <w:r w:rsidRPr="00B81A0C">
        <w:t xml:space="preserve"> </w:t>
      </w:r>
      <w:r w:rsidR="003D51D1" w:rsidRPr="00B81A0C">
        <w:t>это</w:t>
      </w:r>
      <w:r w:rsidRPr="00B81A0C">
        <w:t xml:space="preserve"> </w:t>
      </w:r>
      <w:r w:rsidR="003D51D1" w:rsidRPr="00B81A0C">
        <w:t>ни</w:t>
      </w:r>
      <w:r w:rsidRPr="00B81A0C">
        <w:t xml:space="preserve"> </w:t>
      </w:r>
      <w:r w:rsidR="003D51D1" w:rsidRPr="00B81A0C">
        <w:t>о</w:t>
      </w:r>
      <w:r w:rsidRPr="00B81A0C">
        <w:t xml:space="preserve"> </w:t>
      </w:r>
      <w:r w:rsidR="003D51D1" w:rsidRPr="00B81A0C">
        <w:t>чем.</w:t>
      </w:r>
      <w:r w:rsidRPr="00B81A0C">
        <w:t xml:space="preserve"> </w:t>
      </w:r>
      <w:r w:rsidR="003D51D1" w:rsidRPr="00B81A0C">
        <w:t>Снижение</w:t>
      </w:r>
      <w:r w:rsidRPr="00B81A0C">
        <w:t xml:space="preserve"> </w:t>
      </w:r>
      <w:r w:rsidR="003D51D1" w:rsidRPr="00B81A0C">
        <w:t>отчислений</w:t>
      </w:r>
      <w:r w:rsidRPr="00B81A0C">
        <w:t xml:space="preserve"> </w:t>
      </w:r>
      <w:r w:rsidR="003D51D1" w:rsidRPr="00B81A0C">
        <w:t>банков</w:t>
      </w:r>
      <w:r w:rsidRPr="00B81A0C">
        <w:t xml:space="preserve"> </w:t>
      </w:r>
      <w:r w:rsidR="003D51D1" w:rsidRPr="00B81A0C">
        <w:t>и</w:t>
      </w:r>
      <w:r w:rsidRPr="00B81A0C">
        <w:t xml:space="preserve"> </w:t>
      </w:r>
      <w:r w:rsidR="003D51D1" w:rsidRPr="00B81A0C">
        <w:t>более</w:t>
      </w:r>
      <w:r w:rsidRPr="00B81A0C">
        <w:t xml:space="preserve"> </w:t>
      </w:r>
      <w:r w:rsidR="003D51D1" w:rsidRPr="00B81A0C">
        <w:t>привлекательные</w:t>
      </w:r>
      <w:r w:rsidRPr="00B81A0C">
        <w:t xml:space="preserve"> </w:t>
      </w:r>
      <w:r w:rsidR="003D51D1" w:rsidRPr="00B81A0C">
        <w:t>ставки</w:t>
      </w:r>
      <w:r w:rsidRPr="00B81A0C">
        <w:t xml:space="preserve"> </w:t>
      </w:r>
      <w:r w:rsidR="003D51D1" w:rsidRPr="00B81A0C">
        <w:t>позволят</w:t>
      </w:r>
      <w:r w:rsidRPr="00B81A0C">
        <w:t xml:space="preserve"> </w:t>
      </w:r>
      <w:r w:rsidR="003D51D1" w:rsidRPr="00B81A0C">
        <w:t>этому</w:t>
      </w:r>
      <w:r w:rsidRPr="00B81A0C">
        <w:t xml:space="preserve"> </w:t>
      </w:r>
      <w:r w:rsidR="003D51D1" w:rsidRPr="00B81A0C">
        <w:t>рынку</w:t>
      </w:r>
      <w:r w:rsidRPr="00B81A0C">
        <w:t xml:space="preserve"> </w:t>
      </w:r>
      <w:r w:rsidR="003D51D1" w:rsidRPr="00B81A0C">
        <w:t>развиваться</w:t>
      </w:r>
      <w:r w:rsidRPr="00B81A0C">
        <w:t>»</w:t>
      </w:r>
      <w:r w:rsidR="003D51D1" w:rsidRPr="00B81A0C">
        <w:t>,</w:t>
      </w:r>
      <w:r w:rsidRPr="00B81A0C">
        <w:t xml:space="preserve"> - </w:t>
      </w:r>
      <w:r w:rsidR="003D51D1" w:rsidRPr="00B81A0C">
        <w:t>полагает</w:t>
      </w:r>
      <w:r w:rsidRPr="00B81A0C">
        <w:t xml:space="preserve"> </w:t>
      </w:r>
      <w:r w:rsidR="003D51D1" w:rsidRPr="00B81A0C">
        <w:t>глава</w:t>
      </w:r>
      <w:r w:rsidRPr="00B81A0C">
        <w:t xml:space="preserve"> </w:t>
      </w:r>
      <w:r w:rsidR="003D51D1" w:rsidRPr="00B81A0C">
        <w:t>АСВ.</w:t>
      </w:r>
    </w:p>
    <w:p w14:paraId="180C1152" w14:textId="77777777" w:rsidR="003D51D1" w:rsidRPr="00B81A0C" w:rsidRDefault="003D51D1" w:rsidP="003D51D1">
      <w:r w:rsidRPr="00B81A0C">
        <w:t>Он</w:t>
      </w:r>
      <w:r w:rsidR="00B81A0C" w:rsidRPr="00B81A0C">
        <w:t xml:space="preserve"> </w:t>
      </w:r>
      <w:r w:rsidRPr="00B81A0C">
        <w:t>добавил,</w:t>
      </w:r>
      <w:r w:rsidR="00B81A0C" w:rsidRPr="00B81A0C">
        <w:t xml:space="preserve"> </w:t>
      </w:r>
      <w:r w:rsidRPr="00B81A0C">
        <w:t>что</w:t>
      </w:r>
      <w:r w:rsidR="00B81A0C" w:rsidRPr="00B81A0C">
        <w:t xml:space="preserve"> </w:t>
      </w:r>
      <w:r w:rsidRPr="00B81A0C">
        <w:t>для</w:t>
      </w:r>
      <w:r w:rsidR="00B81A0C" w:rsidRPr="00B81A0C">
        <w:t xml:space="preserve"> </w:t>
      </w:r>
      <w:r w:rsidRPr="00B81A0C">
        <w:t>массового</w:t>
      </w:r>
      <w:r w:rsidR="00B81A0C" w:rsidRPr="00B81A0C">
        <w:t xml:space="preserve"> </w:t>
      </w:r>
      <w:r w:rsidRPr="00B81A0C">
        <w:t>инвестора</w:t>
      </w:r>
      <w:r w:rsidR="00B81A0C" w:rsidRPr="00B81A0C">
        <w:t xml:space="preserve"> </w:t>
      </w:r>
      <w:r w:rsidRPr="00B81A0C">
        <w:t>будут</w:t>
      </w:r>
      <w:r w:rsidR="00B81A0C" w:rsidRPr="00B81A0C">
        <w:t xml:space="preserve"> </w:t>
      </w:r>
      <w:r w:rsidRPr="00B81A0C">
        <w:t>предоставляться</w:t>
      </w:r>
      <w:r w:rsidR="00B81A0C" w:rsidRPr="00B81A0C">
        <w:t xml:space="preserve"> </w:t>
      </w:r>
      <w:r w:rsidRPr="00B81A0C">
        <w:t>единые</w:t>
      </w:r>
      <w:r w:rsidR="00B81A0C" w:rsidRPr="00B81A0C">
        <w:t xml:space="preserve"> </w:t>
      </w:r>
      <w:r w:rsidRPr="00B81A0C">
        <w:t>гарантии</w:t>
      </w:r>
      <w:r w:rsidR="00B81A0C" w:rsidRPr="00B81A0C">
        <w:t xml:space="preserve"> </w:t>
      </w:r>
      <w:r w:rsidRPr="00B81A0C">
        <w:t>на</w:t>
      </w:r>
      <w:r w:rsidR="00B81A0C" w:rsidRPr="00B81A0C">
        <w:t xml:space="preserve"> </w:t>
      </w:r>
      <w:r w:rsidRPr="00B81A0C">
        <w:t>всех</w:t>
      </w:r>
      <w:r w:rsidR="00B81A0C" w:rsidRPr="00B81A0C">
        <w:t xml:space="preserve"> </w:t>
      </w:r>
      <w:r w:rsidRPr="00B81A0C">
        <w:t>сегментах</w:t>
      </w:r>
      <w:r w:rsidR="00B81A0C" w:rsidRPr="00B81A0C">
        <w:t xml:space="preserve"> </w:t>
      </w:r>
      <w:r w:rsidRPr="00B81A0C">
        <w:t>финансового</w:t>
      </w:r>
      <w:r w:rsidR="00B81A0C" w:rsidRPr="00B81A0C">
        <w:t xml:space="preserve"> </w:t>
      </w:r>
      <w:r w:rsidRPr="00B81A0C">
        <w:t>рынка</w:t>
      </w:r>
      <w:r w:rsidR="00B81A0C" w:rsidRPr="00B81A0C">
        <w:t xml:space="preserve"> - </w:t>
      </w:r>
      <w:r w:rsidRPr="00B81A0C">
        <w:t>в</w:t>
      </w:r>
      <w:r w:rsidR="00B81A0C" w:rsidRPr="00B81A0C">
        <w:t xml:space="preserve"> </w:t>
      </w:r>
      <w:r w:rsidRPr="00B81A0C">
        <w:t>2,8</w:t>
      </w:r>
      <w:r w:rsidR="00B81A0C" w:rsidRPr="00B81A0C">
        <w:t xml:space="preserve"> </w:t>
      </w:r>
      <w:r w:rsidRPr="00B81A0C">
        <w:t>млн</w:t>
      </w:r>
      <w:r w:rsidR="00B81A0C" w:rsidRPr="00B81A0C">
        <w:t xml:space="preserve"> </w:t>
      </w:r>
      <w:r w:rsidRPr="00B81A0C">
        <w:t>р.</w:t>
      </w:r>
      <w:r w:rsidR="00B81A0C" w:rsidRPr="00B81A0C">
        <w:t xml:space="preserve"> </w:t>
      </w:r>
      <w:r w:rsidRPr="00B81A0C">
        <w:t>Это</w:t>
      </w:r>
      <w:r w:rsidR="00B81A0C" w:rsidRPr="00B81A0C">
        <w:t xml:space="preserve"> </w:t>
      </w:r>
      <w:r w:rsidRPr="00B81A0C">
        <w:t>касается</w:t>
      </w:r>
      <w:r w:rsidR="00B81A0C" w:rsidRPr="00B81A0C">
        <w:t xml:space="preserve"> </w:t>
      </w:r>
      <w:r w:rsidRPr="00B81A0C">
        <w:t>продуктов</w:t>
      </w:r>
      <w:r w:rsidR="00B81A0C" w:rsidRPr="00B81A0C">
        <w:t xml:space="preserve"> </w:t>
      </w:r>
      <w:r w:rsidRPr="00B81A0C">
        <w:t>НПФов,</w:t>
      </w:r>
      <w:r w:rsidR="00B81A0C" w:rsidRPr="00B81A0C">
        <w:t xml:space="preserve"> </w:t>
      </w:r>
      <w:r w:rsidRPr="00B81A0C">
        <w:t>долгосрочных</w:t>
      </w:r>
      <w:r w:rsidR="00B81A0C" w:rsidRPr="00B81A0C">
        <w:t xml:space="preserve"> </w:t>
      </w:r>
      <w:r w:rsidRPr="00B81A0C">
        <w:t>договоров</w:t>
      </w:r>
      <w:r w:rsidR="00B81A0C" w:rsidRPr="00B81A0C">
        <w:t xml:space="preserve"> </w:t>
      </w:r>
      <w:r w:rsidRPr="00B81A0C">
        <w:t>страхования</w:t>
      </w:r>
      <w:r w:rsidR="00B81A0C" w:rsidRPr="00B81A0C">
        <w:t xml:space="preserve"> </w:t>
      </w:r>
      <w:r w:rsidRPr="00B81A0C">
        <w:t>жизни,</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программ</w:t>
      </w:r>
      <w:r w:rsidR="00B81A0C" w:rsidRPr="00B81A0C">
        <w:t xml:space="preserve"> </w:t>
      </w:r>
      <w:r w:rsidRPr="00B81A0C">
        <w:t>долгосрочных</w:t>
      </w:r>
      <w:r w:rsidR="00B81A0C" w:rsidRPr="00B81A0C">
        <w:t xml:space="preserve"> </w:t>
      </w:r>
      <w:r w:rsidRPr="00B81A0C">
        <w:t>сбережений.</w:t>
      </w:r>
    </w:p>
    <w:p w14:paraId="22013F8C" w14:textId="77777777" w:rsidR="003D51D1" w:rsidRPr="00B81A0C" w:rsidRDefault="003D51D1" w:rsidP="003D51D1">
      <w:r w:rsidRPr="00B81A0C">
        <w:lastRenderedPageBreak/>
        <w:t>Как</w:t>
      </w:r>
      <w:r w:rsidR="00B81A0C" w:rsidRPr="00B81A0C">
        <w:t xml:space="preserve"> </w:t>
      </w:r>
      <w:r w:rsidRPr="00B81A0C">
        <w:t>сообщалось,</w:t>
      </w:r>
      <w:r w:rsidR="00B81A0C" w:rsidRPr="00B81A0C">
        <w:t xml:space="preserve"> </w:t>
      </w:r>
      <w:r w:rsidRPr="00B81A0C">
        <w:t>система</w:t>
      </w:r>
      <w:r w:rsidR="00B81A0C" w:rsidRPr="00B81A0C">
        <w:t xml:space="preserve"> </w:t>
      </w:r>
      <w:r w:rsidRPr="00B81A0C">
        <w:t>гарантирования</w:t>
      </w:r>
      <w:r w:rsidR="00B81A0C" w:rsidRPr="00B81A0C">
        <w:t xml:space="preserve"> </w:t>
      </w:r>
      <w:r w:rsidRPr="00B81A0C">
        <w:t>в</w:t>
      </w:r>
      <w:r w:rsidR="00B81A0C" w:rsidRPr="00B81A0C">
        <w:t xml:space="preserve"> </w:t>
      </w:r>
      <w:r w:rsidRPr="00B81A0C">
        <w:t>сегменте</w:t>
      </w:r>
      <w:r w:rsidR="00B81A0C" w:rsidRPr="00B81A0C">
        <w:t xml:space="preserve"> </w:t>
      </w:r>
      <w:r w:rsidRPr="00B81A0C">
        <w:t>страхования</w:t>
      </w:r>
      <w:r w:rsidR="00B81A0C" w:rsidRPr="00B81A0C">
        <w:t xml:space="preserve"> </w:t>
      </w:r>
      <w:r w:rsidRPr="00B81A0C">
        <w:t>жизни</w:t>
      </w:r>
      <w:r w:rsidR="00B81A0C" w:rsidRPr="00B81A0C">
        <w:t xml:space="preserve"> </w:t>
      </w:r>
      <w:r w:rsidRPr="00B81A0C">
        <w:t>будет</w:t>
      </w:r>
      <w:r w:rsidR="00B81A0C" w:rsidRPr="00B81A0C">
        <w:t xml:space="preserve"> </w:t>
      </w:r>
      <w:r w:rsidRPr="00B81A0C">
        <w:t>создаваться</w:t>
      </w:r>
      <w:r w:rsidR="00B81A0C" w:rsidRPr="00B81A0C">
        <w:t xml:space="preserve"> </w:t>
      </w:r>
      <w:r w:rsidRPr="00B81A0C">
        <w:t>под</w:t>
      </w:r>
      <w:r w:rsidR="00B81A0C" w:rsidRPr="00B81A0C">
        <w:t xml:space="preserve"> </w:t>
      </w:r>
      <w:r w:rsidRPr="00B81A0C">
        <w:t>эгидой</w:t>
      </w:r>
      <w:r w:rsidR="00B81A0C" w:rsidRPr="00B81A0C">
        <w:t xml:space="preserve"> </w:t>
      </w:r>
      <w:r w:rsidRPr="00B81A0C">
        <w:t>АСВ</w:t>
      </w:r>
      <w:r w:rsidR="00B81A0C" w:rsidRPr="00B81A0C">
        <w:t xml:space="preserve"> </w:t>
      </w:r>
      <w:r w:rsidRPr="00B81A0C">
        <w:t>после</w:t>
      </w:r>
      <w:r w:rsidR="00B81A0C" w:rsidRPr="00B81A0C">
        <w:t xml:space="preserve"> </w:t>
      </w:r>
      <w:r w:rsidRPr="00B81A0C">
        <w:t>принятия</w:t>
      </w:r>
      <w:r w:rsidR="00B81A0C" w:rsidRPr="00B81A0C">
        <w:t xml:space="preserve"> </w:t>
      </w:r>
      <w:r w:rsidRPr="00B81A0C">
        <w:t>соответствующего</w:t>
      </w:r>
      <w:r w:rsidR="00B81A0C" w:rsidRPr="00B81A0C">
        <w:t xml:space="preserve"> </w:t>
      </w:r>
      <w:r w:rsidRPr="00B81A0C">
        <w:t>закона,</w:t>
      </w:r>
      <w:r w:rsidR="00B81A0C" w:rsidRPr="00B81A0C">
        <w:t xml:space="preserve"> </w:t>
      </w:r>
      <w:r w:rsidRPr="00B81A0C">
        <w:t>находящегося</w:t>
      </w:r>
      <w:r w:rsidR="00B81A0C" w:rsidRPr="00B81A0C">
        <w:t xml:space="preserve"> </w:t>
      </w:r>
      <w:r w:rsidRPr="00B81A0C">
        <w:t>на</w:t>
      </w:r>
      <w:r w:rsidR="00B81A0C" w:rsidRPr="00B81A0C">
        <w:t xml:space="preserve"> </w:t>
      </w:r>
      <w:r w:rsidRPr="00B81A0C">
        <w:t>рассмотрении</w:t>
      </w:r>
      <w:r w:rsidR="00B81A0C" w:rsidRPr="00B81A0C">
        <w:t xml:space="preserve"> </w:t>
      </w:r>
      <w:r w:rsidRPr="00B81A0C">
        <w:t>в</w:t>
      </w:r>
      <w:r w:rsidR="00B81A0C" w:rsidRPr="00B81A0C">
        <w:t xml:space="preserve"> </w:t>
      </w:r>
      <w:r w:rsidRPr="00B81A0C">
        <w:t>Госдуме.</w:t>
      </w:r>
      <w:r w:rsidR="00B81A0C" w:rsidRPr="00B81A0C">
        <w:t xml:space="preserve"> </w:t>
      </w:r>
      <w:r w:rsidRPr="00B81A0C">
        <w:t>По</w:t>
      </w:r>
      <w:r w:rsidR="00B81A0C" w:rsidRPr="00B81A0C">
        <w:t xml:space="preserve"> </w:t>
      </w:r>
      <w:r w:rsidRPr="00B81A0C">
        <w:t>словам</w:t>
      </w:r>
      <w:r w:rsidR="00B81A0C" w:rsidRPr="00B81A0C">
        <w:t xml:space="preserve"> </w:t>
      </w:r>
      <w:r w:rsidRPr="00B81A0C">
        <w:t>Мельникова,</w:t>
      </w:r>
      <w:r w:rsidR="00B81A0C" w:rsidRPr="00B81A0C">
        <w:t xml:space="preserve"> </w:t>
      </w:r>
      <w:r w:rsidRPr="00B81A0C">
        <w:t>закон</w:t>
      </w:r>
      <w:r w:rsidR="00B81A0C" w:rsidRPr="00B81A0C">
        <w:t xml:space="preserve"> </w:t>
      </w:r>
      <w:r w:rsidRPr="00B81A0C">
        <w:t>о</w:t>
      </w:r>
      <w:r w:rsidR="00B81A0C" w:rsidRPr="00B81A0C">
        <w:t xml:space="preserve"> </w:t>
      </w:r>
      <w:r w:rsidRPr="00B81A0C">
        <w:t>гарантировании</w:t>
      </w:r>
      <w:r w:rsidR="00B81A0C" w:rsidRPr="00B81A0C">
        <w:t xml:space="preserve"> </w:t>
      </w:r>
      <w:r w:rsidRPr="00B81A0C">
        <w:t>для</w:t>
      </w:r>
      <w:r w:rsidR="00B81A0C" w:rsidRPr="00B81A0C">
        <w:t xml:space="preserve"> </w:t>
      </w:r>
      <w:r w:rsidRPr="00B81A0C">
        <w:t>клиентов</w:t>
      </w:r>
      <w:r w:rsidR="00B81A0C" w:rsidRPr="00B81A0C">
        <w:t xml:space="preserve"> </w:t>
      </w:r>
      <w:r w:rsidRPr="00B81A0C">
        <w:t>российских</w:t>
      </w:r>
      <w:r w:rsidR="00B81A0C" w:rsidRPr="00B81A0C">
        <w:t xml:space="preserve"> </w:t>
      </w:r>
      <w:r w:rsidRPr="00B81A0C">
        <w:t>страховщиков</w:t>
      </w:r>
      <w:r w:rsidR="00B81A0C" w:rsidRPr="00B81A0C">
        <w:t xml:space="preserve"> </w:t>
      </w:r>
      <w:r w:rsidRPr="00B81A0C">
        <w:t>жизни</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принят</w:t>
      </w:r>
      <w:r w:rsidR="00B81A0C" w:rsidRPr="00B81A0C">
        <w:t xml:space="preserve"> </w:t>
      </w:r>
      <w:r w:rsidRPr="00B81A0C">
        <w:t>в</w:t>
      </w:r>
      <w:r w:rsidR="00B81A0C" w:rsidRPr="00B81A0C">
        <w:t xml:space="preserve"> </w:t>
      </w:r>
      <w:r w:rsidRPr="00B81A0C">
        <w:t>следующем</w:t>
      </w:r>
      <w:r w:rsidR="00B81A0C" w:rsidRPr="00B81A0C">
        <w:t xml:space="preserve"> </w:t>
      </w:r>
      <w:r w:rsidRPr="00B81A0C">
        <w:t>году.</w:t>
      </w:r>
    </w:p>
    <w:p w14:paraId="24EF9FA6" w14:textId="77777777" w:rsidR="003D51D1" w:rsidRPr="00B81A0C" w:rsidRDefault="003D51D1" w:rsidP="003D51D1">
      <w:r w:rsidRPr="00B81A0C">
        <w:t>Ранее</w:t>
      </w:r>
      <w:r w:rsidR="00B81A0C" w:rsidRPr="00B81A0C">
        <w:t xml:space="preserve"> </w:t>
      </w:r>
      <w:r w:rsidRPr="00B81A0C">
        <w:t>сообщалось</w:t>
      </w:r>
      <w:r w:rsidR="00B81A0C" w:rsidRPr="00B81A0C">
        <w:t xml:space="preserve"> </w:t>
      </w:r>
      <w:r w:rsidRPr="00B81A0C">
        <w:t>о</w:t>
      </w:r>
      <w:r w:rsidR="00B81A0C" w:rsidRPr="00B81A0C">
        <w:t xml:space="preserve"> </w:t>
      </w:r>
      <w:r w:rsidRPr="00B81A0C">
        <w:t>планах</w:t>
      </w:r>
      <w:r w:rsidR="00B81A0C" w:rsidRPr="00B81A0C">
        <w:t xml:space="preserve"> </w:t>
      </w:r>
      <w:r w:rsidRPr="00B81A0C">
        <w:t>регуляторов</w:t>
      </w:r>
      <w:r w:rsidR="00B81A0C" w:rsidRPr="00B81A0C">
        <w:t xml:space="preserve"> </w:t>
      </w:r>
      <w:r w:rsidRPr="00B81A0C">
        <w:t>обеспечить</w:t>
      </w:r>
      <w:r w:rsidR="00B81A0C" w:rsidRPr="00B81A0C">
        <w:t xml:space="preserve"> </w:t>
      </w:r>
      <w:r w:rsidRPr="00B81A0C">
        <w:t>страховщикам</w:t>
      </w:r>
      <w:r w:rsidR="00B81A0C" w:rsidRPr="00B81A0C">
        <w:t xml:space="preserve"> </w:t>
      </w:r>
      <w:r w:rsidRPr="00B81A0C">
        <w:t>жизни</w:t>
      </w:r>
      <w:r w:rsidR="00B81A0C" w:rsidRPr="00B81A0C">
        <w:t xml:space="preserve"> </w:t>
      </w:r>
      <w:r w:rsidRPr="00B81A0C">
        <w:t>присоединение</w:t>
      </w:r>
      <w:r w:rsidR="00B81A0C" w:rsidRPr="00B81A0C">
        <w:t xml:space="preserve"> </w:t>
      </w:r>
      <w:r w:rsidRPr="00B81A0C">
        <w:t>к</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с</w:t>
      </w:r>
      <w:r w:rsidR="00B81A0C" w:rsidRPr="00B81A0C">
        <w:t xml:space="preserve"> </w:t>
      </w:r>
      <w:r w:rsidRPr="00B81A0C">
        <w:t>2026</w:t>
      </w:r>
      <w:r w:rsidR="00B81A0C" w:rsidRPr="00B81A0C">
        <w:t xml:space="preserve"> </w:t>
      </w:r>
      <w:r w:rsidRPr="00B81A0C">
        <w:t>г.,</w:t>
      </w:r>
      <w:r w:rsidR="00B81A0C" w:rsidRPr="00B81A0C">
        <w:t xml:space="preserve"> </w:t>
      </w:r>
      <w:r w:rsidRPr="00B81A0C">
        <w:t>никаких</w:t>
      </w:r>
      <w:r w:rsidR="00B81A0C" w:rsidRPr="00B81A0C">
        <w:t xml:space="preserve"> </w:t>
      </w:r>
      <w:r w:rsidRPr="00B81A0C">
        <w:t>принципов</w:t>
      </w:r>
      <w:r w:rsidR="00B81A0C" w:rsidRPr="00B81A0C">
        <w:t xml:space="preserve"> </w:t>
      </w:r>
      <w:r w:rsidRPr="00B81A0C">
        <w:t>и</w:t>
      </w:r>
      <w:r w:rsidR="00B81A0C" w:rsidRPr="00B81A0C">
        <w:t xml:space="preserve"> </w:t>
      </w:r>
      <w:r w:rsidRPr="00B81A0C">
        <w:t>механизмов,</w:t>
      </w:r>
      <w:r w:rsidR="00B81A0C" w:rsidRPr="00B81A0C">
        <w:t xml:space="preserve"> </w:t>
      </w:r>
      <w:r w:rsidRPr="00B81A0C">
        <w:t>условий</w:t>
      </w:r>
      <w:r w:rsidR="00B81A0C" w:rsidRPr="00B81A0C">
        <w:t xml:space="preserve"> </w:t>
      </w:r>
      <w:r w:rsidRPr="00B81A0C">
        <w:t>такого</w:t>
      </w:r>
      <w:r w:rsidR="00B81A0C" w:rsidRPr="00B81A0C">
        <w:t xml:space="preserve"> </w:t>
      </w:r>
      <w:r w:rsidRPr="00B81A0C">
        <w:t>присоединения</w:t>
      </w:r>
      <w:r w:rsidR="00B81A0C" w:rsidRPr="00B81A0C">
        <w:t xml:space="preserve"> </w:t>
      </w:r>
      <w:r w:rsidRPr="00B81A0C">
        <w:t>пока</w:t>
      </w:r>
      <w:r w:rsidR="00B81A0C" w:rsidRPr="00B81A0C">
        <w:t xml:space="preserve"> </w:t>
      </w:r>
      <w:r w:rsidRPr="00B81A0C">
        <w:t>не</w:t>
      </w:r>
      <w:r w:rsidR="00B81A0C" w:rsidRPr="00B81A0C">
        <w:t xml:space="preserve"> </w:t>
      </w:r>
      <w:r w:rsidRPr="00B81A0C">
        <w:t>озвучивалось,</w:t>
      </w:r>
      <w:r w:rsidR="00B81A0C" w:rsidRPr="00B81A0C">
        <w:t xml:space="preserve"> </w:t>
      </w:r>
      <w:r w:rsidRPr="00B81A0C">
        <w:t>пишет</w:t>
      </w:r>
      <w:r w:rsidR="00B81A0C" w:rsidRPr="00B81A0C">
        <w:t xml:space="preserve"> </w:t>
      </w:r>
      <w:r w:rsidRPr="00B81A0C">
        <w:t>Интерфакс.</w:t>
      </w:r>
    </w:p>
    <w:p w14:paraId="17CC6937" w14:textId="77777777" w:rsidR="003D51D1" w:rsidRPr="00B81A0C" w:rsidRDefault="00000000" w:rsidP="003D51D1">
      <w:hyperlink r:id="rId13" w:history="1">
        <w:r w:rsidR="003D51D1" w:rsidRPr="00B81A0C">
          <w:rPr>
            <w:rStyle w:val="a3"/>
          </w:rPr>
          <w:t>https://www.asn-news.ru/news/87549</w:t>
        </w:r>
      </w:hyperlink>
      <w:r w:rsidR="00B81A0C" w:rsidRPr="00B81A0C">
        <w:t xml:space="preserve"> </w:t>
      </w:r>
    </w:p>
    <w:p w14:paraId="17ED2884" w14:textId="77777777" w:rsidR="00F76953" w:rsidRPr="00B81A0C" w:rsidRDefault="00EE5F96" w:rsidP="00F76953">
      <w:pPr>
        <w:pStyle w:val="2"/>
      </w:pPr>
      <w:bookmarkStart w:id="47" w:name="_Hlk178314306"/>
      <w:bookmarkStart w:id="48" w:name="_Toc178314730"/>
      <w:r w:rsidRPr="00B81A0C">
        <w:t>Займ</w:t>
      </w:r>
      <w:r w:rsidR="00F76953" w:rsidRPr="00B81A0C">
        <w:t>.com,</w:t>
      </w:r>
      <w:r w:rsidR="00B81A0C" w:rsidRPr="00B81A0C">
        <w:t xml:space="preserve"> </w:t>
      </w:r>
      <w:r w:rsidR="00F76953" w:rsidRPr="00B81A0C">
        <w:t>26.09.2024,</w:t>
      </w:r>
      <w:r w:rsidR="00B81A0C" w:rsidRPr="00B81A0C">
        <w:t xml:space="preserve"> </w:t>
      </w:r>
      <w:r w:rsidR="00F76953" w:rsidRPr="00B81A0C">
        <w:t>В</w:t>
      </w:r>
      <w:r w:rsidR="00B81A0C" w:rsidRPr="00B81A0C">
        <w:t xml:space="preserve"> </w:t>
      </w:r>
      <w:r w:rsidR="00F76953" w:rsidRPr="00B81A0C">
        <w:t>программу</w:t>
      </w:r>
      <w:r w:rsidR="00B81A0C" w:rsidRPr="00B81A0C">
        <w:t xml:space="preserve"> </w:t>
      </w:r>
      <w:r w:rsidR="00F76953" w:rsidRPr="00B81A0C">
        <w:t>долгосрочных</w:t>
      </w:r>
      <w:r w:rsidR="00B81A0C" w:rsidRPr="00B81A0C">
        <w:t xml:space="preserve"> </w:t>
      </w:r>
      <w:r w:rsidR="00F76953" w:rsidRPr="00B81A0C">
        <w:t>сбережений</w:t>
      </w:r>
      <w:r w:rsidR="00B81A0C" w:rsidRPr="00B81A0C">
        <w:t xml:space="preserve"> </w:t>
      </w:r>
      <w:r w:rsidR="00F76953" w:rsidRPr="00B81A0C">
        <w:t>могут</w:t>
      </w:r>
      <w:r w:rsidR="00B81A0C" w:rsidRPr="00B81A0C">
        <w:t xml:space="preserve"> </w:t>
      </w:r>
      <w:r w:rsidR="00F76953" w:rsidRPr="00B81A0C">
        <w:t>внести</w:t>
      </w:r>
      <w:r w:rsidR="00B81A0C" w:rsidRPr="00B81A0C">
        <w:t xml:space="preserve"> </w:t>
      </w:r>
      <w:r w:rsidR="00F76953" w:rsidRPr="00B81A0C">
        <w:t>изменения</w:t>
      </w:r>
      <w:bookmarkEnd w:id="48"/>
    </w:p>
    <w:p w14:paraId="00381903" w14:textId="77777777" w:rsidR="00F76953" w:rsidRPr="00B81A0C" w:rsidRDefault="00F76953" w:rsidP="00271B2C">
      <w:pPr>
        <w:pStyle w:val="3"/>
      </w:pPr>
      <w:bookmarkStart w:id="49" w:name="_Toc178314731"/>
      <w:r w:rsidRPr="00B81A0C">
        <w:t>Власти</w:t>
      </w:r>
      <w:r w:rsidR="00B81A0C" w:rsidRPr="00B81A0C">
        <w:t xml:space="preserve"> </w:t>
      </w:r>
      <w:r w:rsidRPr="00B81A0C">
        <w:t>обсуждают</w:t>
      </w:r>
      <w:r w:rsidR="00B81A0C" w:rsidRPr="00B81A0C">
        <w:t xml:space="preserve"> </w:t>
      </w:r>
      <w:r w:rsidRPr="00B81A0C">
        <w:t>изменения</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В</w:t>
      </w:r>
      <w:r w:rsidR="00B81A0C" w:rsidRPr="00B81A0C">
        <w:t xml:space="preserve"> </w:t>
      </w:r>
      <w:r w:rsidRPr="00B81A0C">
        <w:t>частности,</w:t>
      </w:r>
      <w:r w:rsidR="00B81A0C" w:rsidRPr="00B81A0C">
        <w:t xml:space="preserve"> </w:t>
      </w:r>
      <w:r w:rsidRPr="00B81A0C">
        <w:t>рассматривается</w:t>
      </w:r>
      <w:r w:rsidR="00B81A0C" w:rsidRPr="00B81A0C">
        <w:t xml:space="preserve"> </w:t>
      </w:r>
      <w:r w:rsidRPr="00B81A0C">
        <w:t>расширение</w:t>
      </w:r>
      <w:r w:rsidR="00B81A0C" w:rsidRPr="00B81A0C">
        <w:t xml:space="preserve"> </w:t>
      </w:r>
      <w:r w:rsidRPr="00B81A0C">
        <w:t>перечня</w:t>
      </w:r>
      <w:r w:rsidR="00B81A0C" w:rsidRPr="00B81A0C">
        <w:t xml:space="preserve"> </w:t>
      </w:r>
      <w:r w:rsidRPr="00B81A0C">
        <w:t>жизненных</w:t>
      </w:r>
      <w:r w:rsidR="00B81A0C" w:rsidRPr="00B81A0C">
        <w:t xml:space="preserve"> </w:t>
      </w:r>
      <w:r w:rsidRPr="00B81A0C">
        <w:t>ситуаций,</w:t>
      </w:r>
      <w:r w:rsidR="00B81A0C" w:rsidRPr="00B81A0C">
        <w:t xml:space="preserve"> </w:t>
      </w:r>
      <w:r w:rsidRPr="00B81A0C">
        <w:t>при</w:t>
      </w:r>
      <w:r w:rsidR="00B81A0C" w:rsidRPr="00B81A0C">
        <w:t xml:space="preserve"> </w:t>
      </w:r>
      <w:r w:rsidRPr="00B81A0C">
        <w:t>которых</w:t>
      </w:r>
      <w:r w:rsidR="00B81A0C" w:rsidRPr="00B81A0C">
        <w:t xml:space="preserve"> </w:t>
      </w:r>
      <w:r w:rsidRPr="00B81A0C">
        <w:t>граждане</w:t>
      </w:r>
      <w:r w:rsidR="00B81A0C" w:rsidRPr="00B81A0C">
        <w:t xml:space="preserve"> </w:t>
      </w:r>
      <w:r w:rsidRPr="00B81A0C">
        <w:t>смогут</w:t>
      </w:r>
      <w:r w:rsidR="00B81A0C" w:rsidRPr="00B81A0C">
        <w:t xml:space="preserve"> </w:t>
      </w:r>
      <w:r w:rsidRPr="00B81A0C">
        <w:t>досрочно</w:t>
      </w:r>
      <w:r w:rsidR="00B81A0C" w:rsidRPr="00B81A0C">
        <w:t xml:space="preserve"> </w:t>
      </w:r>
      <w:r w:rsidRPr="00B81A0C">
        <w:t>без</w:t>
      </w:r>
      <w:r w:rsidR="00B81A0C" w:rsidRPr="00B81A0C">
        <w:t xml:space="preserve"> </w:t>
      </w:r>
      <w:r w:rsidRPr="00B81A0C">
        <w:t>потери</w:t>
      </w:r>
      <w:r w:rsidR="00B81A0C" w:rsidRPr="00B81A0C">
        <w:t xml:space="preserve"> </w:t>
      </w:r>
      <w:r w:rsidRPr="00B81A0C">
        <w:t>дохода</w:t>
      </w:r>
      <w:r w:rsidR="00B81A0C" w:rsidRPr="00B81A0C">
        <w:t xml:space="preserve"> </w:t>
      </w:r>
      <w:r w:rsidRPr="00B81A0C">
        <w:t>получить</w:t>
      </w:r>
      <w:r w:rsidR="00B81A0C" w:rsidRPr="00B81A0C">
        <w:t xml:space="preserve"> </w:t>
      </w:r>
      <w:r w:rsidRPr="00B81A0C">
        <w:t>средства,</w:t>
      </w:r>
      <w:r w:rsidR="00B81A0C" w:rsidRPr="00B81A0C">
        <w:t xml:space="preserve"> </w:t>
      </w:r>
      <w:r w:rsidRPr="00B81A0C">
        <w:t>накопленные</w:t>
      </w:r>
      <w:r w:rsidR="00B81A0C" w:rsidRPr="00B81A0C">
        <w:t xml:space="preserve"> </w:t>
      </w:r>
      <w:r w:rsidRPr="00B81A0C">
        <w:t>в</w:t>
      </w:r>
      <w:r w:rsidR="00B81A0C" w:rsidRPr="00B81A0C">
        <w:t xml:space="preserve"> </w:t>
      </w:r>
      <w:r w:rsidRPr="00B81A0C">
        <w:t>ПДС.</w:t>
      </w:r>
      <w:bookmarkEnd w:id="49"/>
      <w:r w:rsidR="00B81A0C" w:rsidRPr="00B81A0C">
        <w:t xml:space="preserve"> </w:t>
      </w:r>
    </w:p>
    <w:p w14:paraId="03243F64" w14:textId="77777777" w:rsidR="00F76953" w:rsidRPr="00B81A0C" w:rsidRDefault="00F76953" w:rsidP="00F76953">
      <w:r w:rsidRPr="00B81A0C">
        <w:t>Сейчас</w:t>
      </w:r>
      <w:r w:rsidR="00B81A0C" w:rsidRPr="00B81A0C">
        <w:t xml:space="preserve"> </w:t>
      </w:r>
      <w:r w:rsidRPr="00B81A0C">
        <w:t>досрочно</w:t>
      </w:r>
      <w:r w:rsidR="00B81A0C" w:rsidRPr="00B81A0C">
        <w:t xml:space="preserve"> </w:t>
      </w:r>
      <w:r w:rsidRPr="00B81A0C">
        <w:t>изъять</w:t>
      </w:r>
      <w:r w:rsidR="00B81A0C" w:rsidRPr="00B81A0C">
        <w:t xml:space="preserve"> </w:t>
      </w:r>
      <w:r w:rsidRPr="00B81A0C">
        <w:t>средства</w:t>
      </w:r>
      <w:r w:rsidR="00B81A0C" w:rsidRPr="00B81A0C">
        <w:t xml:space="preserve"> </w:t>
      </w:r>
      <w:r w:rsidRPr="00B81A0C">
        <w:t>из</w:t>
      </w:r>
      <w:r w:rsidR="00B81A0C" w:rsidRPr="00B81A0C">
        <w:t xml:space="preserve"> </w:t>
      </w:r>
      <w:r w:rsidRPr="00B81A0C">
        <w:t>программы</w:t>
      </w:r>
      <w:r w:rsidR="00B81A0C" w:rsidRPr="00B81A0C">
        <w:t xml:space="preserve"> </w:t>
      </w:r>
      <w:r w:rsidRPr="00B81A0C">
        <w:t>можно</w:t>
      </w:r>
      <w:r w:rsidR="00B81A0C" w:rsidRPr="00B81A0C">
        <w:t xml:space="preserve"> </w:t>
      </w:r>
      <w:r w:rsidRPr="00B81A0C">
        <w:t>в</w:t>
      </w:r>
      <w:r w:rsidR="00B81A0C" w:rsidRPr="00B81A0C">
        <w:t xml:space="preserve"> </w:t>
      </w:r>
      <w:r w:rsidRPr="00B81A0C">
        <w:t>том</w:t>
      </w:r>
      <w:r w:rsidR="00B81A0C" w:rsidRPr="00B81A0C">
        <w:t xml:space="preserve"> </w:t>
      </w:r>
      <w:r w:rsidRPr="00B81A0C">
        <w:t>случае,</w:t>
      </w:r>
      <w:r w:rsidR="00B81A0C" w:rsidRPr="00B81A0C">
        <w:t xml:space="preserve"> </w:t>
      </w:r>
      <w:r w:rsidRPr="00B81A0C">
        <w:t>если</w:t>
      </w:r>
      <w:r w:rsidR="00B81A0C" w:rsidRPr="00B81A0C">
        <w:t xml:space="preserve"> </w:t>
      </w:r>
      <w:r w:rsidRPr="00B81A0C">
        <w:t>они</w:t>
      </w:r>
      <w:r w:rsidR="00B81A0C" w:rsidRPr="00B81A0C">
        <w:t xml:space="preserve"> </w:t>
      </w:r>
      <w:r w:rsidRPr="00B81A0C">
        <w:t>понадобятся</w:t>
      </w:r>
      <w:r w:rsidR="00B81A0C" w:rsidRPr="00B81A0C">
        <w:t xml:space="preserve"> </w:t>
      </w:r>
      <w:r w:rsidRPr="00B81A0C">
        <w:t>на</w:t>
      </w:r>
      <w:r w:rsidR="00B81A0C" w:rsidRPr="00B81A0C">
        <w:t xml:space="preserve"> </w:t>
      </w:r>
      <w:r w:rsidRPr="00B81A0C">
        <w:t>собственное</w:t>
      </w:r>
      <w:r w:rsidR="00B81A0C" w:rsidRPr="00B81A0C">
        <w:t xml:space="preserve"> </w:t>
      </w:r>
      <w:r w:rsidRPr="00B81A0C">
        <w:t>лечение</w:t>
      </w:r>
      <w:r w:rsidR="00B81A0C" w:rsidRPr="00B81A0C">
        <w:t xml:space="preserve"> </w:t>
      </w:r>
      <w:r w:rsidRPr="00B81A0C">
        <w:t>или</w:t>
      </w:r>
      <w:r w:rsidR="00B81A0C" w:rsidRPr="00B81A0C">
        <w:t xml:space="preserve"> </w:t>
      </w:r>
      <w:r w:rsidRPr="00B81A0C">
        <w:t>при</w:t>
      </w:r>
      <w:r w:rsidR="00B81A0C" w:rsidRPr="00B81A0C">
        <w:t xml:space="preserve"> </w:t>
      </w:r>
      <w:r w:rsidRPr="00B81A0C">
        <w:t>потере</w:t>
      </w:r>
      <w:r w:rsidR="00B81A0C" w:rsidRPr="00B81A0C">
        <w:t xml:space="preserve"> </w:t>
      </w:r>
      <w:r w:rsidRPr="00B81A0C">
        <w:t>кормильца.</w:t>
      </w:r>
    </w:p>
    <w:p w14:paraId="20A094C1" w14:textId="77777777" w:rsidR="00F76953" w:rsidRPr="00B81A0C" w:rsidRDefault="00F76953" w:rsidP="00F76953">
      <w:r w:rsidRPr="00B81A0C">
        <w:t>Как</w:t>
      </w:r>
      <w:r w:rsidR="00B81A0C" w:rsidRPr="00B81A0C">
        <w:t xml:space="preserve"> </w:t>
      </w:r>
      <w:r w:rsidRPr="00B81A0C">
        <w:t>сообщил</w:t>
      </w:r>
      <w:r w:rsidR="00B81A0C" w:rsidRPr="00B81A0C">
        <w:t xml:space="preserve"> </w:t>
      </w:r>
      <w:r w:rsidRPr="00B81A0C">
        <w:t>источнику</w:t>
      </w:r>
      <w:r w:rsidR="00B81A0C" w:rsidRPr="00B81A0C">
        <w:t xml:space="preserve"> </w:t>
      </w:r>
      <w:r w:rsidRPr="00B81A0C">
        <w:t>глава</w:t>
      </w:r>
      <w:r w:rsidR="00B81A0C" w:rsidRPr="00B81A0C">
        <w:t xml:space="preserve"> </w:t>
      </w:r>
      <w:r w:rsidRPr="00B81A0C">
        <w:t>комитета</w:t>
      </w:r>
      <w:r w:rsidR="00B81A0C" w:rsidRPr="00B81A0C">
        <w:t xml:space="preserve"> </w:t>
      </w:r>
      <w:r w:rsidRPr="00B81A0C">
        <w:t>Госдумы</w:t>
      </w:r>
      <w:r w:rsidR="00B81A0C" w:rsidRPr="00B81A0C">
        <w:t xml:space="preserve"> </w:t>
      </w:r>
      <w:r w:rsidRPr="00B81A0C">
        <w:t>по</w:t>
      </w:r>
      <w:r w:rsidR="00B81A0C" w:rsidRPr="00B81A0C">
        <w:t xml:space="preserve"> </w:t>
      </w:r>
      <w:r w:rsidRPr="00B81A0C">
        <w:t>финрынку</w:t>
      </w:r>
      <w:r w:rsidR="00B81A0C" w:rsidRPr="00B81A0C">
        <w:t xml:space="preserve"> </w:t>
      </w:r>
      <w:r w:rsidRPr="00B81A0C">
        <w:t>Анатолий</w:t>
      </w:r>
      <w:r w:rsidR="00B81A0C" w:rsidRPr="00B81A0C">
        <w:t xml:space="preserve"> </w:t>
      </w:r>
      <w:r w:rsidRPr="00B81A0C">
        <w:t>Аксаков,</w:t>
      </w:r>
      <w:r w:rsidR="00B81A0C" w:rsidRPr="00B81A0C">
        <w:t xml:space="preserve"> </w:t>
      </w:r>
      <w:r w:rsidRPr="00B81A0C">
        <w:t>обсуждается</w:t>
      </w:r>
      <w:r w:rsidR="00B81A0C" w:rsidRPr="00B81A0C">
        <w:t xml:space="preserve"> </w:t>
      </w:r>
      <w:r w:rsidRPr="00B81A0C">
        <w:t>вариант,</w:t>
      </w:r>
      <w:r w:rsidR="00B81A0C" w:rsidRPr="00B81A0C">
        <w:t xml:space="preserve"> </w:t>
      </w:r>
      <w:r w:rsidRPr="00B81A0C">
        <w:t>при</w:t>
      </w:r>
      <w:r w:rsidR="00B81A0C" w:rsidRPr="00B81A0C">
        <w:t xml:space="preserve"> </w:t>
      </w:r>
      <w:r w:rsidRPr="00B81A0C">
        <w:t>котором</w:t>
      </w:r>
      <w:r w:rsidR="00B81A0C" w:rsidRPr="00B81A0C">
        <w:t xml:space="preserve"> </w:t>
      </w:r>
      <w:r w:rsidRPr="00B81A0C">
        <w:t>список</w:t>
      </w:r>
      <w:r w:rsidR="00B81A0C" w:rsidRPr="00B81A0C">
        <w:t xml:space="preserve"> </w:t>
      </w:r>
      <w:r w:rsidRPr="00B81A0C">
        <w:t>ситуаций</w:t>
      </w:r>
      <w:r w:rsidR="00B81A0C" w:rsidRPr="00B81A0C">
        <w:t xml:space="preserve"> </w:t>
      </w:r>
      <w:r w:rsidRPr="00B81A0C">
        <w:t>расширится.</w:t>
      </w:r>
      <w:r w:rsidR="00B81A0C" w:rsidRPr="00B81A0C">
        <w:t xml:space="preserve"> </w:t>
      </w:r>
      <w:r w:rsidRPr="00B81A0C">
        <w:t>Право</w:t>
      </w:r>
      <w:r w:rsidR="00B81A0C" w:rsidRPr="00B81A0C">
        <w:t xml:space="preserve"> </w:t>
      </w:r>
      <w:r w:rsidRPr="00B81A0C">
        <w:t>на</w:t>
      </w:r>
      <w:r w:rsidR="00B81A0C" w:rsidRPr="00B81A0C">
        <w:t xml:space="preserve"> </w:t>
      </w:r>
      <w:r w:rsidRPr="00B81A0C">
        <w:t>досрочное</w:t>
      </w:r>
      <w:r w:rsidR="00B81A0C" w:rsidRPr="00B81A0C">
        <w:t xml:space="preserve"> </w:t>
      </w:r>
      <w:r w:rsidRPr="00B81A0C">
        <w:t>изъятие</w:t>
      </w:r>
      <w:r w:rsidR="00B81A0C" w:rsidRPr="00B81A0C">
        <w:t xml:space="preserve"> </w:t>
      </w:r>
      <w:r w:rsidRPr="00B81A0C">
        <w:t>средств</w:t>
      </w:r>
      <w:r w:rsidR="00B81A0C" w:rsidRPr="00B81A0C">
        <w:t xml:space="preserve"> </w:t>
      </w:r>
      <w:r w:rsidRPr="00B81A0C">
        <w:t>из</w:t>
      </w:r>
      <w:r w:rsidR="00B81A0C" w:rsidRPr="00B81A0C">
        <w:t xml:space="preserve"> </w:t>
      </w:r>
      <w:r w:rsidRPr="00B81A0C">
        <w:t>ПДС</w:t>
      </w:r>
      <w:r w:rsidR="00B81A0C" w:rsidRPr="00B81A0C">
        <w:t xml:space="preserve"> </w:t>
      </w:r>
      <w:r w:rsidRPr="00B81A0C">
        <w:t>без</w:t>
      </w:r>
      <w:r w:rsidR="00B81A0C" w:rsidRPr="00B81A0C">
        <w:t xml:space="preserve"> </w:t>
      </w:r>
      <w:r w:rsidRPr="00B81A0C">
        <w:t>потери</w:t>
      </w:r>
      <w:r w:rsidR="00B81A0C" w:rsidRPr="00B81A0C">
        <w:t xml:space="preserve"> </w:t>
      </w:r>
      <w:r w:rsidRPr="00B81A0C">
        <w:t>дохода</w:t>
      </w:r>
      <w:r w:rsidR="00B81A0C" w:rsidRPr="00B81A0C">
        <w:t xml:space="preserve"> </w:t>
      </w:r>
      <w:r w:rsidRPr="00B81A0C">
        <w:t>могут</w:t>
      </w:r>
      <w:r w:rsidR="00B81A0C" w:rsidRPr="00B81A0C">
        <w:t xml:space="preserve"> </w:t>
      </w:r>
      <w:r w:rsidRPr="00B81A0C">
        <w:t>получить</w:t>
      </w:r>
      <w:r w:rsidR="00B81A0C" w:rsidRPr="00B81A0C">
        <w:t xml:space="preserve"> </w:t>
      </w:r>
      <w:r w:rsidRPr="00B81A0C">
        <w:t>участники,</w:t>
      </w:r>
      <w:r w:rsidR="00B81A0C" w:rsidRPr="00B81A0C">
        <w:t xml:space="preserve"> </w:t>
      </w:r>
      <w:r w:rsidRPr="00B81A0C">
        <w:t>которым</w:t>
      </w:r>
      <w:r w:rsidR="00B81A0C" w:rsidRPr="00B81A0C">
        <w:t xml:space="preserve"> </w:t>
      </w:r>
      <w:r w:rsidRPr="00B81A0C">
        <w:t>установят</w:t>
      </w:r>
      <w:r w:rsidR="00B81A0C" w:rsidRPr="00B81A0C">
        <w:t xml:space="preserve"> </w:t>
      </w:r>
      <w:r w:rsidRPr="00B81A0C">
        <w:t>первую</w:t>
      </w:r>
      <w:r w:rsidR="00B81A0C" w:rsidRPr="00B81A0C">
        <w:t xml:space="preserve"> </w:t>
      </w:r>
      <w:r w:rsidRPr="00B81A0C">
        <w:t>группу</w:t>
      </w:r>
      <w:r w:rsidR="00B81A0C" w:rsidRPr="00B81A0C">
        <w:t xml:space="preserve"> </w:t>
      </w:r>
      <w:r w:rsidRPr="00B81A0C">
        <w:t>инвалидности,</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если</w:t>
      </w:r>
      <w:r w:rsidR="00B81A0C" w:rsidRPr="00B81A0C">
        <w:t xml:space="preserve"> </w:t>
      </w:r>
      <w:r w:rsidRPr="00B81A0C">
        <w:t>деньги</w:t>
      </w:r>
      <w:r w:rsidR="00B81A0C" w:rsidRPr="00B81A0C">
        <w:t xml:space="preserve"> </w:t>
      </w:r>
      <w:r w:rsidRPr="00B81A0C">
        <w:t>потребуются</w:t>
      </w:r>
      <w:r w:rsidR="00B81A0C" w:rsidRPr="00B81A0C">
        <w:t xml:space="preserve"> </w:t>
      </w:r>
      <w:r w:rsidRPr="00B81A0C">
        <w:t>на</w:t>
      </w:r>
      <w:r w:rsidR="00B81A0C" w:rsidRPr="00B81A0C">
        <w:t xml:space="preserve"> </w:t>
      </w:r>
      <w:r w:rsidRPr="00B81A0C">
        <w:t>дорогостоящее</w:t>
      </w:r>
      <w:r w:rsidR="00B81A0C" w:rsidRPr="00B81A0C">
        <w:t xml:space="preserve"> </w:t>
      </w:r>
      <w:r w:rsidRPr="00B81A0C">
        <w:t>лечение</w:t>
      </w:r>
      <w:r w:rsidR="00B81A0C" w:rsidRPr="00B81A0C">
        <w:t xml:space="preserve"> </w:t>
      </w:r>
      <w:r w:rsidRPr="00B81A0C">
        <w:t>ребенку</w:t>
      </w:r>
      <w:r w:rsidR="00B81A0C" w:rsidRPr="00B81A0C">
        <w:t xml:space="preserve"> </w:t>
      </w:r>
      <w:r w:rsidRPr="00B81A0C">
        <w:t>до</w:t>
      </w:r>
      <w:r w:rsidR="00B81A0C" w:rsidRPr="00B81A0C">
        <w:t xml:space="preserve"> </w:t>
      </w:r>
      <w:r w:rsidRPr="00B81A0C">
        <w:t>18</w:t>
      </w:r>
      <w:r w:rsidR="00B81A0C" w:rsidRPr="00B81A0C">
        <w:t xml:space="preserve"> </w:t>
      </w:r>
      <w:r w:rsidRPr="00B81A0C">
        <w:t>лет.</w:t>
      </w:r>
    </w:p>
    <w:p w14:paraId="4B778585" w14:textId="77777777" w:rsidR="00F76953" w:rsidRPr="00B81A0C" w:rsidRDefault="00F76953" w:rsidP="00F76953">
      <w:r w:rsidRPr="00B81A0C">
        <w:t>Ранее</w:t>
      </w:r>
      <w:r w:rsidR="00B81A0C" w:rsidRPr="00B81A0C">
        <w:t xml:space="preserve"> </w:t>
      </w:r>
      <w:r w:rsidRPr="00B81A0C">
        <w:t>Zaim.com</w:t>
      </w:r>
      <w:r w:rsidR="00B81A0C" w:rsidRPr="00B81A0C">
        <w:t xml:space="preserve"> </w:t>
      </w:r>
      <w:r w:rsidRPr="00B81A0C">
        <w:t>рассказывал</w:t>
      </w:r>
      <w:r w:rsidR="00B81A0C" w:rsidRPr="00B81A0C">
        <w:t xml:space="preserve"> </w:t>
      </w:r>
      <w:r w:rsidRPr="00B81A0C">
        <w:t>о</w:t>
      </w:r>
      <w:r w:rsidR="00B81A0C" w:rsidRPr="00B81A0C">
        <w:t xml:space="preserve"> </w:t>
      </w:r>
      <w:r w:rsidRPr="00B81A0C">
        <w:t>развитии</w:t>
      </w:r>
      <w:r w:rsidR="00B81A0C" w:rsidRPr="00B81A0C">
        <w:t xml:space="preserve"> </w:t>
      </w:r>
      <w:r w:rsidRPr="00B81A0C">
        <w:t>ПДС:</w:t>
      </w:r>
      <w:r w:rsidR="00B81A0C" w:rsidRPr="00B81A0C">
        <w:t xml:space="preserve"> </w:t>
      </w:r>
      <w:r w:rsidRPr="00B81A0C">
        <w:t>средства</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вложили</w:t>
      </w:r>
      <w:r w:rsidR="00B81A0C" w:rsidRPr="00B81A0C">
        <w:t xml:space="preserve"> </w:t>
      </w:r>
      <w:r w:rsidRPr="00B81A0C">
        <w:t>уже</w:t>
      </w:r>
      <w:r w:rsidR="00B81A0C" w:rsidRPr="00B81A0C">
        <w:t xml:space="preserve"> </w:t>
      </w:r>
      <w:r w:rsidRPr="00B81A0C">
        <w:t>более</w:t>
      </w:r>
      <w:r w:rsidR="00B81A0C" w:rsidRPr="00B81A0C">
        <w:t xml:space="preserve"> </w:t>
      </w:r>
      <w:r w:rsidRPr="00B81A0C">
        <w:t>миллиона</w:t>
      </w:r>
      <w:r w:rsidR="00B81A0C" w:rsidRPr="00B81A0C">
        <w:t xml:space="preserve"> </w:t>
      </w:r>
      <w:r w:rsidRPr="00B81A0C">
        <w:t>граждан,</w:t>
      </w:r>
      <w:r w:rsidR="00B81A0C" w:rsidRPr="00B81A0C">
        <w:t xml:space="preserve"> </w:t>
      </w:r>
      <w:r w:rsidRPr="00B81A0C">
        <w:t>а</w:t>
      </w:r>
      <w:r w:rsidR="00B81A0C" w:rsidRPr="00B81A0C">
        <w:t xml:space="preserve"> </w:t>
      </w:r>
      <w:r w:rsidRPr="00B81A0C">
        <w:t>Минфин</w:t>
      </w:r>
      <w:r w:rsidR="00B81A0C" w:rsidRPr="00B81A0C">
        <w:t xml:space="preserve"> </w:t>
      </w:r>
      <w:r w:rsidRPr="00B81A0C">
        <w:t>и</w:t>
      </w:r>
      <w:r w:rsidR="00B81A0C" w:rsidRPr="00B81A0C">
        <w:t xml:space="preserve"> </w:t>
      </w:r>
      <w:r w:rsidRPr="00B81A0C">
        <w:t>НПФ</w:t>
      </w:r>
      <w:r w:rsidR="00B81A0C" w:rsidRPr="00B81A0C">
        <w:t xml:space="preserve"> </w:t>
      </w:r>
      <w:r w:rsidRPr="00B81A0C">
        <w:t>сообщили</w:t>
      </w:r>
      <w:r w:rsidR="00B81A0C" w:rsidRPr="00B81A0C">
        <w:t xml:space="preserve"> </w:t>
      </w:r>
      <w:r w:rsidRPr="00B81A0C">
        <w:t>о</w:t>
      </w:r>
      <w:r w:rsidR="00B81A0C" w:rsidRPr="00B81A0C">
        <w:t xml:space="preserve"> </w:t>
      </w:r>
      <w:r w:rsidRPr="00B81A0C">
        <w:t>достигнутых</w:t>
      </w:r>
      <w:r w:rsidR="00B81A0C" w:rsidRPr="00B81A0C">
        <w:t xml:space="preserve"> </w:t>
      </w:r>
      <w:r w:rsidRPr="00B81A0C">
        <w:t>показателях.</w:t>
      </w:r>
    </w:p>
    <w:p w14:paraId="434A1BF7" w14:textId="77777777" w:rsidR="00F76953" w:rsidRPr="00B81A0C" w:rsidRDefault="00F76953" w:rsidP="00F76953">
      <w:r w:rsidRPr="00B81A0C">
        <w:t>По</w:t>
      </w:r>
      <w:r w:rsidR="00B81A0C" w:rsidRPr="00B81A0C">
        <w:t xml:space="preserve"> </w:t>
      </w:r>
      <w:r w:rsidRPr="00B81A0C">
        <w:t>данным</w:t>
      </w:r>
      <w:r w:rsidR="00B81A0C" w:rsidRPr="00B81A0C">
        <w:t xml:space="preserve"> </w:t>
      </w:r>
      <w:r w:rsidRPr="00B81A0C">
        <w:t>министерства</w:t>
      </w:r>
      <w:r w:rsidR="00B81A0C" w:rsidRPr="00B81A0C">
        <w:t xml:space="preserve"> </w:t>
      </w:r>
      <w:r w:rsidRPr="00B81A0C">
        <w:t>финансов,</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13</w:t>
      </w:r>
      <w:r w:rsidR="00B81A0C" w:rsidRPr="00B81A0C">
        <w:t xml:space="preserve"> </w:t>
      </w:r>
      <w:r w:rsidRPr="00B81A0C">
        <w:t>сентября</w:t>
      </w:r>
      <w:r w:rsidR="00B81A0C" w:rsidRPr="00B81A0C">
        <w:t xml:space="preserve"> </w:t>
      </w:r>
      <w:r w:rsidRPr="00B81A0C">
        <w:t>объем</w:t>
      </w:r>
      <w:r w:rsidR="00B81A0C" w:rsidRPr="00B81A0C">
        <w:t xml:space="preserve"> </w:t>
      </w:r>
      <w:r w:rsidRPr="00B81A0C">
        <w:t>средств</w:t>
      </w:r>
      <w:r w:rsidR="00B81A0C" w:rsidRPr="00B81A0C">
        <w:t xml:space="preserve"> </w:t>
      </w:r>
      <w:r w:rsidRPr="00B81A0C">
        <w:t>по</w:t>
      </w:r>
      <w:r w:rsidR="00B81A0C" w:rsidRPr="00B81A0C">
        <w:t xml:space="preserve"> </w:t>
      </w:r>
      <w:r w:rsidRPr="00B81A0C">
        <w:t>ПДС</w:t>
      </w:r>
      <w:r w:rsidR="00B81A0C" w:rsidRPr="00B81A0C">
        <w:t xml:space="preserve"> </w:t>
      </w:r>
      <w:r w:rsidRPr="00B81A0C">
        <w:t>составляет</w:t>
      </w:r>
      <w:r w:rsidR="00B81A0C" w:rsidRPr="00B81A0C">
        <w:t xml:space="preserve"> </w:t>
      </w:r>
      <w:r w:rsidRPr="00B81A0C">
        <w:t>64</w:t>
      </w:r>
      <w:r w:rsidR="00B81A0C" w:rsidRPr="00B81A0C">
        <w:t xml:space="preserve"> </w:t>
      </w:r>
      <w:r w:rsidRPr="00B81A0C">
        <w:t>млрд</w:t>
      </w:r>
      <w:r w:rsidR="00B81A0C" w:rsidRPr="00B81A0C">
        <w:t xml:space="preserve"> </w:t>
      </w:r>
      <w:r w:rsidRPr="00B81A0C">
        <w:t>рублей,</w:t>
      </w:r>
      <w:r w:rsidR="00B81A0C" w:rsidRPr="00B81A0C">
        <w:t xml:space="preserve"> </w:t>
      </w:r>
      <w:r w:rsidRPr="00B81A0C">
        <w:t>включая</w:t>
      </w:r>
      <w:r w:rsidR="00B81A0C" w:rsidRPr="00B81A0C">
        <w:t xml:space="preserve"> </w:t>
      </w:r>
      <w:r w:rsidRPr="00B81A0C">
        <w:t>новые</w:t>
      </w:r>
      <w:r w:rsidR="00B81A0C" w:rsidRPr="00B81A0C">
        <w:t xml:space="preserve"> </w:t>
      </w:r>
      <w:r w:rsidRPr="00B81A0C">
        <w:t>взносы</w:t>
      </w:r>
      <w:r w:rsidR="00B81A0C" w:rsidRPr="00B81A0C">
        <w:t xml:space="preserve"> </w:t>
      </w:r>
      <w:r w:rsidRPr="00B81A0C">
        <w:t>(31,5</w:t>
      </w:r>
      <w:r w:rsidR="00B81A0C" w:rsidRPr="00B81A0C">
        <w:t xml:space="preserve"> </w:t>
      </w:r>
      <w:r w:rsidRPr="00B81A0C">
        <w:t>млрд)</w:t>
      </w:r>
      <w:r w:rsidR="00B81A0C" w:rsidRPr="00B81A0C">
        <w:t xml:space="preserve"> </w:t>
      </w:r>
      <w:r w:rsidRPr="00B81A0C">
        <w:t>и</w:t>
      </w:r>
      <w:r w:rsidR="00B81A0C" w:rsidRPr="00B81A0C">
        <w:t xml:space="preserve"> </w:t>
      </w:r>
      <w:r w:rsidRPr="00B81A0C">
        <w:t>прогнозируемый</w:t>
      </w:r>
      <w:r w:rsidR="00B81A0C" w:rsidRPr="00B81A0C">
        <w:t xml:space="preserve"> </w:t>
      </w:r>
      <w:r w:rsidRPr="00B81A0C">
        <w:t>объем</w:t>
      </w:r>
      <w:r w:rsidR="00B81A0C" w:rsidRPr="00B81A0C">
        <w:t xml:space="preserve"> </w:t>
      </w:r>
      <w:r w:rsidRPr="00B81A0C">
        <w:t>переведенных</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(32,5</w:t>
      </w:r>
      <w:r w:rsidR="00B81A0C" w:rsidRPr="00B81A0C">
        <w:t xml:space="preserve"> </w:t>
      </w:r>
      <w:r w:rsidRPr="00B81A0C">
        <w:t>млрд</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июне</w:t>
      </w:r>
      <w:r w:rsidR="00B81A0C" w:rsidRPr="00B81A0C">
        <w:t xml:space="preserve"> </w:t>
      </w:r>
      <w:r w:rsidRPr="00B81A0C">
        <w:t>на</w:t>
      </w:r>
      <w:r w:rsidR="00B81A0C" w:rsidRPr="00B81A0C">
        <w:t xml:space="preserve"> </w:t>
      </w:r>
      <w:r w:rsidRPr="00B81A0C">
        <w:t>ПМЭФ-2024</w:t>
      </w:r>
      <w:r w:rsidR="00B81A0C" w:rsidRPr="00B81A0C">
        <w:t xml:space="preserve"> </w:t>
      </w:r>
      <w:r w:rsidRPr="00B81A0C">
        <w:t>президент</w:t>
      </w:r>
      <w:r w:rsidR="00B81A0C" w:rsidRPr="00B81A0C">
        <w:t xml:space="preserve"> </w:t>
      </w:r>
      <w:r w:rsidRPr="00B81A0C">
        <w:t>Владимир</w:t>
      </w:r>
      <w:r w:rsidR="00B81A0C" w:rsidRPr="00B81A0C">
        <w:t xml:space="preserve"> </w:t>
      </w:r>
      <w:r w:rsidRPr="00B81A0C">
        <w:t>Путин</w:t>
      </w:r>
      <w:r w:rsidR="00B81A0C" w:rsidRPr="00B81A0C">
        <w:t xml:space="preserve"> </w:t>
      </w:r>
      <w:r w:rsidRPr="00B81A0C">
        <w:t>дал</w:t>
      </w:r>
      <w:r w:rsidR="00B81A0C" w:rsidRPr="00B81A0C">
        <w:t xml:space="preserve"> </w:t>
      </w:r>
      <w:r w:rsidRPr="00B81A0C">
        <w:t>поручение</w:t>
      </w:r>
      <w:r w:rsidR="00B81A0C" w:rsidRPr="00B81A0C">
        <w:t xml:space="preserve"> </w:t>
      </w:r>
      <w:r w:rsidRPr="00B81A0C">
        <w:t>принять</w:t>
      </w:r>
      <w:r w:rsidR="00B81A0C" w:rsidRPr="00B81A0C">
        <w:t xml:space="preserve"> </w:t>
      </w:r>
      <w:r w:rsidRPr="00B81A0C">
        <w:t>дополнительные</w:t>
      </w:r>
      <w:r w:rsidR="00B81A0C" w:rsidRPr="00B81A0C">
        <w:t xml:space="preserve"> </w:t>
      </w:r>
      <w:r w:rsidRPr="00B81A0C">
        <w:t>меры,</w:t>
      </w:r>
      <w:r w:rsidR="00B81A0C" w:rsidRPr="00B81A0C">
        <w:t xml:space="preserve"> </w:t>
      </w:r>
      <w:r w:rsidRPr="00B81A0C">
        <w:t>чтобы</w:t>
      </w:r>
      <w:r w:rsidR="00B81A0C" w:rsidRPr="00B81A0C">
        <w:t xml:space="preserve"> </w:t>
      </w:r>
      <w:r w:rsidRPr="00B81A0C">
        <w:t>привлечь</w:t>
      </w:r>
      <w:r w:rsidR="00B81A0C" w:rsidRPr="00B81A0C">
        <w:t xml:space="preserve"> </w:t>
      </w:r>
      <w:r w:rsidRPr="00B81A0C">
        <w:t>граждан</w:t>
      </w:r>
      <w:r w:rsidR="00B81A0C" w:rsidRPr="00B81A0C">
        <w:t xml:space="preserve"> </w:t>
      </w:r>
      <w:r w:rsidRPr="00B81A0C">
        <w:t>к</w:t>
      </w:r>
      <w:r w:rsidR="00B81A0C" w:rsidRPr="00B81A0C">
        <w:t xml:space="preserve"> </w:t>
      </w:r>
      <w:r w:rsidRPr="00B81A0C">
        <w:t>участию</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и</w:t>
      </w:r>
      <w:r w:rsidR="00B81A0C" w:rsidRPr="00B81A0C">
        <w:t xml:space="preserve"> </w:t>
      </w:r>
      <w:r w:rsidRPr="00B81A0C">
        <w:t>стимулировать</w:t>
      </w:r>
      <w:r w:rsidR="00B81A0C" w:rsidRPr="00B81A0C">
        <w:t xml:space="preserve"> </w:t>
      </w:r>
      <w:r w:rsidRPr="00B81A0C">
        <w:t>работодателей</w:t>
      </w:r>
      <w:r w:rsidR="00B81A0C" w:rsidRPr="00B81A0C">
        <w:t xml:space="preserve"> </w:t>
      </w:r>
      <w:r w:rsidRPr="00B81A0C">
        <w:t>софинансировать</w:t>
      </w:r>
      <w:r w:rsidR="00B81A0C" w:rsidRPr="00B81A0C">
        <w:t xml:space="preserve"> </w:t>
      </w:r>
      <w:r w:rsidRPr="00B81A0C">
        <w:t>взносы</w:t>
      </w:r>
      <w:r w:rsidR="00B81A0C" w:rsidRPr="00B81A0C">
        <w:t xml:space="preserve"> </w:t>
      </w:r>
      <w:r w:rsidRPr="00B81A0C">
        <w:t>своих</w:t>
      </w:r>
      <w:r w:rsidR="00B81A0C" w:rsidRPr="00B81A0C">
        <w:t xml:space="preserve"> </w:t>
      </w:r>
      <w:r w:rsidRPr="00B81A0C">
        <w:t>сотрудников.</w:t>
      </w:r>
    </w:p>
    <w:p w14:paraId="0D1FB065" w14:textId="77777777" w:rsidR="00F76953" w:rsidRPr="00B81A0C" w:rsidRDefault="00F76953" w:rsidP="00F76953">
      <w:r w:rsidRPr="00B81A0C">
        <w:t>Анатолий</w:t>
      </w:r>
      <w:r w:rsidR="00B81A0C" w:rsidRPr="00B81A0C">
        <w:t xml:space="preserve"> </w:t>
      </w:r>
      <w:r w:rsidRPr="00B81A0C">
        <w:t>Аксаков</w:t>
      </w:r>
      <w:r w:rsidR="00B81A0C" w:rsidRPr="00B81A0C">
        <w:t xml:space="preserve"> </w:t>
      </w:r>
      <w:r w:rsidRPr="00B81A0C">
        <w:t>отметил,</w:t>
      </w:r>
      <w:r w:rsidR="00B81A0C" w:rsidRPr="00B81A0C">
        <w:t xml:space="preserve"> </w:t>
      </w:r>
      <w:r w:rsidRPr="00B81A0C">
        <w:t>что</w:t>
      </w:r>
      <w:r w:rsidR="00B81A0C" w:rsidRPr="00B81A0C">
        <w:t xml:space="preserve"> </w:t>
      </w:r>
      <w:r w:rsidRPr="00B81A0C">
        <w:t>обсуждаются</w:t>
      </w:r>
      <w:r w:rsidR="00B81A0C" w:rsidRPr="00B81A0C">
        <w:t xml:space="preserve"> </w:t>
      </w:r>
      <w:r w:rsidRPr="00B81A0C">
        <w:t>и</w:t>
      </w:r>
      <w:r w:rsidR="00B81A0C" w:rsidRPr="00B81A0C">
        <w:t xml:space="preserve"> </w:t>
      </w:r>
      <w:r w:rsidRPr="00B81A0C">
        <w:t>другие</w:t>
      </w:r>
      <w:r w:rsidR="00B81A0C" w:rsidRPr="00B81A0C">
        <w:t xml:space="preserve"> </w:t>
      </w:r>
      <w:r w:rsidRPr="00B81A0C">
        <w:t>меры</w:t>
      </w:r>
      <w:r w:rsidR="00B81A0C" w:rsidRPr="00B81A0C">
        <w:t xml:space="preserve"> </w:t>
      </w:r>
      <w:r w:rsidRPr="00B81A0C">
        <w:t>и</w:t>
      </w:r>
      <w:r w:rsidR="00B81A0C" w:rsidRPr="00B81A0C">
        <w:t xml:space="preserve"> </w:t>
      </w:r>
      <w:r w:rsidRPr="00B81A0C">
        <w:t>предложения</w:t>
      </w:r>
      <w:r w:rsidR="00B81A0C" w:rsidRPr="00B81A0C">
        <w:t xml:space="preserve"> </w:t>
      </w:r>
      <w:r w:rsidRPr="00B81A0C">
        <w:t>по</w:t>
      </w:r>
      <w:r w:rsidR="00B81A0C" w:rsidRPr="00B81A0C">
        <w:t xml:space="preserve"> </w:t>
      </w:r>
      <w:r w:rsidRPr="00B81A0C">
        <w:t>совершенствованию</w:t>
      </w:r>
      <w:r w:rsidR="00B81A0C" w:rsidRPr="00B81A0C">
        <w:t xml:space="preserve"> </w:t>
      </w:r>
      <w:r w:rsidRPr="00B81A0C">
        <w:t>программы.</w:t>
      </w:r>
      <w:r w:rsidR="00B81A0C" w:rsidRPr="00B81A0C">
        <w:t xml:space="preserve"> </w:t>
      </w:r>
      <w:r w:rsidRPr="00B81A0C">
        <w:t>Рассматривается</w:t>
      </w:r>
      <w:r w:rsidR="00B81A0C" w:rsidRPr="00B81A0C">
        <w:t xml:space="preserve"> </w:t>
      </w:r>
      <w:r w:rsidRPr="00B81A0C">
        <w:t>вопрос</w:t>
      </w:r>
      <w:r w:rsidR="00B81A0C" w:rsidRPr="00B81A0C">
        <w:t xml:space="preserve"> </w:t>
      </w:r>
      <w:r w:rsidRPr="00B81A0C">
        <w:t>об</w:t>
      </w:r>
      <w:r w:rsidR="00B81A0C" w:rsidRPr="00B81A0C">
        <w:t xml:space="preserve"> </w:t>
      </w:r>
      <w:r w:rsidRPr="00B81A0C">
        <w:t>увеличении</w:t>
      </w:r>
      <w:r w:rsidR="00B81A0C" w:rsidRPr="00B81A0C">
        <w:t xml:space="preserve"> </w:t>
      </w:r>
      <w:r w:rsidRPr="00B81A0C">
        <w:t>суммы</w:t>
      </w:r>
      <w:r w:rsidR="00B81A0C" w:rsidRPr="00B81A0C">
        <w:t xml:space="preserve"> </w:t>
      </w:r>
      <w:r w:rsidRPr="00B81A0C">
        <w:t>для</w:t>
      </w:r>
      <w:r w:rsidR="00B81A0C" w:rsidRPr="00B81A0C">
        <w:t xml:space="preserve"> </w:t>
      </w:r>
      <w:r w:rsidRPr="00B81A0C">
        <w:t>расчета</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с</w:t>
      </w:r>
      <w:r w:rsidR="00B81A0C" w:rsidRPr="00B81A0C">
        <w:t xml:space="preserve"> </w:t>
      </w:r>
      <w:r w:rsidRPr="00B81A0C">
        <w:t>400</w:t>
      </w:r>
      <w:r w:rsidR="00B81A0C" w:rsidRPr="00B81A0C">
        <w:t xml:space="preserve"> </w:t>
      </w:r>
      <w:r w:rsidRPr="00B81A0C">
        <w:t>тыс.</w:t>
      </w:r>
      <w:r w:rsidR="00B81A0C" w:rsidRPr="00B81A0C">
        <w:t xml:space="preserve"> </w:t>
      </w:r>
      <w:r w:rsidRPr="00B81A0C">
        <w:t>до</w:t>
      </w:r>
      <w:r w:rsidR="00B81A0C" w:rsidRPr="00B81A0C">
        <w:t xml:space="preserve"> </w:t>
      </w:r>
      <w:r w:rsidRPr="00B81A0C">
        <w:t>1</w:t>
      </w:r>
      <w:r w:rsidR="00B81A0C" w:rsidRPr="00B81A0C">
        <w:t xml:space="preserve"> </w:t>
      </w:r>
      <w:r w:rsidRPr="00B81A0C">
        <w:t>млн</w:t>
      </w:r>
      <w:r w:rsidR="00B81A0C" w:rsidRPr="00B81A0C">
        <w:t xml:space="preserve"> </w:t>
      </w:r>
      <w:r w:rsidRPr="00B81A0C">
        <w:t>рублей,</w:t>
      </w:r>
      <w:r w:rsidR="00B81A0C" w:rsidRPr="00B81A0C">
        <w:t xml:space="preserve"> </w:t>
      </w:r>
      <w:r w:rsidRPr="00B81A0C">
        <w:t>также</w:t>
      </w:r>
      <w:r w:rsidR="00B81A0C" w:rsidRPr="00B81A0C">
        <w:t xml:space="preserve"> </w:t>
      </w:r>
      <w:r w:rsidRPr="00B81A0C">
        <w:t>Минфин</w:t>
      </w:r>
      <w:r w:rsidR="00B81A0C" w:rsidRPr="00B81A0C">
        <w:t xml:space="preserve"> </w:t>
      </w:r>
      <w:r w:rsidRPr="00B81A0C">
        <w:t>работает</w:t>
      </w:r>
      <w:r w:rsidR="00B81A0C" w:rsidRPr="00B81A0C">
        <w:t xml:space="preserve"> </w:t>
      </w:r>
      <w:r w:rsidRPr="00B81A0C">
        <w:t>над</w:t>
      </w:r>
      <w:r w:rsidR="00B81A0C" w:rsidRPr="00B81A0C">
        <w:t xml:space="preserve"> </w:t>
      </w:r>
      <w:r w:rsidRPr="00B81A0C">
        <w:t>поправками</w:t>
      </w:r>
      <w:r w:rsidR="00B81A0C" w:rsidRPr="00B81A0C">
        <w:t xml:space="preserve"> </w:t>
      </w:r>
      <w:r w:rsidRPr="00B81A0C">
        <w:t>в</w:t>
      </w:r>
      <w:r w:rsidR="00B81A0C" w:rsidRPr="00B81A0C">
        <w:t xml:space="preserve"> </w:t>
      </w:r>
      <w:r w:rsidRPr="00B81A0C">
        <w:t>Налоговом</w:t>
      </w:r>
      <w:r w:rsidR="00B81A0C" w:rsidRPr="00B81A0C">
        <w:t xml:space="preserve"> </w:t>
      </w:r>
      <w:r w:rsidRPr="00B81A0C">
        <w:t>кодексе</w:t>
      </w:r>
      <w:r w:rsidR="00B81A0C" w:rsidRPr="00B81A0C">
        <w:t xml:space="preserve"> </w:t>
      </w:r>
      <w:r w:rsidRPr="00B81A0C">
        <w:t>о</w:t>
      </w:r>
      <w:r w:rsidR="00B81A0C" w:rsidRPr="00B81A0C">
        <w:t xml:space="preserve"> </w:t>
      </w:r>
      <w:r w:rsidRPr="00B81A0C">
        <w:t>льготах</w:t>
      </w:r>
      <w:r w:rsidR="00B81A0C" w:rsidRPr="00B81A0C">
        <w:t xml:space="preserve"> </w:t>
      </w:r>
      <w:r w:rsidRPr="00B81A0C">
        <w:t>для</w:t>
      </w:r>
      <w:r w:rsidR="00B81A0C" w:rsidRPr="00B81A0C">
        <w:t xml:space="preserve"> </w:t>
      </w:r>
      <w:r w:rsidRPr="00B81A0C">
        <w:t>работодателей</w:t>
      </w:r>
      <w:r w:rsidR="00B81A0C" w:rsidRPr="00B81A0C">
        <w:t xml:space="preserve"> </w:t>
      </w:r>
      <w:r w:rsidRPr="00B81A0C">
        <w:t>при</w:t>
      </w:r>
      <w:r w:rsidR="00B81A0C" w:rsidRPr="00B81A0C">
        <w:t xml:space="preserve"> </w:t>
      </w:r>
      <w:r w:rsidRPr="00B81A0C">
        <w:t>подключении</w:t>
      </w:r>
      <w:r w:rsidR="00B81A0C" w:rsidRPr="00B81A0C">
        <w:t xml:space="preserve"> </w:t>
      </w:r>
      <w:r w:rsidRPr="00B81A0C">
        <w:t>сотрудников</w:t>
      </w:r>
      <w:r w:rsidR="00B81A0C" w:rsidRPr="00B81A0C">
        <w:t xml:space="preserve"> </w:t>
      </w:r>
      <w:r w:rsidRPr="00B81A0C">
        <w:t>к</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p>
    <w:p w14:paraId="13BEC81E" w14:textId="77777777" w:rsidR="00F76953" w:rsidRPr="00B81A0C" w:rsidRDefault="00F76953" w:rsidP="00F76953">
      <w:r w:rsidRPr="00B81A0C">
        <w:t>Кроме</w:t>
      </w:r>
      <w:r w:rsidR="00B81A0C" w:rsidRPr="00B81A0C">
        <w:t xml:space="preserve"> </w:t>
      </w:r>
      <w:r w:rsidRPr="00B81A0C">
        <w:t>того,</w:t>
      </w:r>
      <w:r w:rsidR="00B81A0C" w:rsidRPr="00B81A0C">
        <w:t xml:space="preserve"> </w:t>
      </w:r>
      <w:r w:rsidRPr="00B81A0C">
        <w:t>среди</w:t>
      </w:r>
      <w:r w:rsidR="00B81A0C" w:rsidRPr="00B81A0C">
        <w:t xml:space="preserve"> </w:t>
      </w:r>
      <w:r w:rsidRPr="00B81A0C">
        <w:t>обсуждаемых</w:t>
      </w:r>
      <w:r w:rsidR="00B81A0C" w:rsidRPr="00B81A0C">
        <w:t xml:space="preserve"> </w:t>
      </w:r>
      <w:r w:rsidRPr="00B81A0C">
        <w:t>изменений</w:t>
      </w:r>
      <w:r w:rsidR="00B81A0C" w:rsidRPr="00B81A0C">
        <w:t xml:space="preserve"> - </w:t>
      </w:r>
      <w:r w:rsidRPr="00B81A0C">
        <w:t>возможность</w:t>
      </w:r>
      <w:r w:rsidR="00B81A0C" w:rsidRPr="00B81A0C">
        <w:t xml:space="preserve"> </w:t>
      </w:r>
      <w:r w:rsidRPr="00B81A0C">
        <w:t>заключения</w:t>
      </w:r>
      <w:r w:rsidR="00B81A0C" w:rsidRPr="00B81A0C">
        <w:t xml:space="preserve"> </w:t>
      </w:r>
      <w:r w:rsidRPr="00B81A0C">
        <w:t>договора</w:t>
      </w:r>
      <w:r w:rsidR="00B81A0C" w:rsidRPr="00B81A0C">
        <w:t xml:space="preserve"> </w:t>
      </w:r>
      <w:r w:rsidRPr="00B81A0C">
        <w:t>по</w:t>
      </w:r>
      <w:r w:rsidR="00B81A0C" w:rsidRPr="00B81A0C">
        <w:t xml:space="preserve"> </w:t>
      </w:r>
      <w:r w:rsidRPr="00B81A0C">
        <w:t>ПДС</w:t>
      </w:r>
      <w:r w:rsidR="00B81A0C" w:rsidRPr="00B81A0C">
        <w:t xml:space="preserve"> </w:t>
      </w:r>
      <w:r w:rsidRPr="00B81A0C">
        <w:t>через</w:t>
      </w:r>
      <w:r w:rsidR="00B81A0C" w:rsidRPr="00B81A0C">
        <w:t xml:space="preserve"> </w:t>
      </w:r>
      <w:r w:rsidRPr="00B81A0C">
        <w:t>портал</w:t>
      </w:r>
      <w:r w:rsidR="00B81A0C" w:rsidRPr="00B81A0C">
        <w:t xml:space="preserve"> </w:t>
      </w:r>
      <w:r w:rsidRPr="00B81A0C">
        <w:t>госуслуг.</w:t>
      </w:r>
      <w:r w:rsidR="00B81A0C" w:rsidRPr="00B81A0C">
        <w:t xml:space="preserve"> </w:t>
      </w:r>
      <w:r w:rsidRPr="00B81A0C">
        <w:t>Идет</w:t>
      </w:r>
      <w:r w:rsidR="00B81A0C" w:rsidRPr="00B81A0C">
        <w:t xml:space="preserve"> </w:t>
      </w:r>
      <w:r w:rsidRPr="00B81A0C">
        <w:t>дискуссия</w:t>
      </w:r>
      <w:r w:rsidR="00B81A0C" w:rsidRPr="00B81A0C">
        <w:t xml:space="preserve"> </w:t>
      </w:r>
      <w:r w:rsidRPr="00B81A0C">
        <w:t>о</w:t>
      </w:r>
      <w:r w:rsidR="00B81A0C" w:rsidRPr="00B81A0C">
        <w:t xml:space="preserve"> </w:t>
      </w:r>
      <w:r w:rsidRPr="00B81A0C">
        <w:t>возможности</w:t>
      </w:r>
      <w:r w:rsidR="00B81A0C" w:rsidRPr="00B81A0C">
        <w:t xml:space="preserve"> </w:t>
      </w:r>
      <w:r w:rsidRPr="00B81A0C">
        <w:t>подключения</w:t>
      </w:r>
      <w:r w:rsidR="00B81A0C" w:rsidRPr="00B81A0C">
        <w:t xml:space="preserve"> </w:t>
      </w:r>
      <w:r w:rsidRPr="00B81A0C">
        <w:t>к</w:t>
      </w:r>
      <w:r w:rsidR="00B81A0C" w:rsidRPr="00B81A0C">
        <w:t xml:space="preserve"> </w:t>
      </w:r>
      <w:r w:rsidRPr="00B81A0C">
        <w:t>программе</w:t>
      </w:r>
      <w:r w:rsidR="00B81A0C" w:rsidRPr="00B81A0C">
        <w:t xml:space="preserve"> </w:t>
      </w:r>
      <w:r w:rsidRPr="00B81A0C">
        <w:t>страховых</w:t>
      </w:r>
      <w:r w:rsidR="00B81A0C" w:rsidRPr="00B81A0C">
        <w:t xml:space="preserve"> </w:t>
      </w:r>
      <w:r w:rsidRPr="00B81A0C">
        <w:t>компаний.</w:t>
      </w:r>
    </w:p>
    <w:p w14:paraId="190FEDEF" w14:textId="77777777" w:rsidR="00111D7C" w:rsidRPr="00B81A0C" w:rsidRDefault="00000000" w:rsidP="00F76953">
      <w:hyperlink r:id="rId14" w:history="1">
        <w:r w:rsidR="00F76953" w:rsidRPr="00B81A0C">
          <w:rPr>
            <w:rStyle w:val="a3"/>
          </w:rPr>
          <w:t>https://zaim.com/news/novosti-rynka/v-programmu-dolgosrochnykh-sberezheniy/</w:t>
        </w:r>
      </w:hyperlink>
    </w:p>
    <w:p w14:paraId="1327A4CC" w14:textId="77777777" w:rsidR="003D51D1" w:rsidRPr="00B81A0C" w:rsidRDefault="003D51D1" w:rsidP="003D51D1">
      <w:pPr>
        <w:pStyle w:val="2"/>
      </w:pPr>
      <w:bookmarkStart w:id="50" w:name="_Toc178314732"/>
      <w:bookmarkEnd w:id="47"/>
      <w:r w:rsidRPr="00B81A0C">
        <w:lastRenderedPageBreak/>
        <w:t>Конкурент</w:t>
      </w:r>
      <w:r w:rsidR="00B81A0C" w:rsidRPr="00B81A0C">
        <w:t xml:space="preserve"> </w:t>
      </w:r>
      <w:r w:rsidR="00EE5F96" w:rsidRPr="00B81A0C">
        <w:t>(Владивосток)</w:t>
      </w:r>
      <w:r w:rsidRPr="00B81A0C">
        <w:t>,</w:t>
      </w:r>
      <w:r w:rsidR="00B81A0C" w:rsidRPr="00B81A0C">
        <w:t xml:space="preserve"> </w:t>
      </w:r>
      <w:r w:rsidRPr="00B81A0C">
        <w:t>26.09.2024,</w:t>
      </w:r>
      <w:r w:rsidR="00B81A0C" w:rsidRPr="00B81A0C">
        <w:t xml:space="preserve"> </w:t>
      </w:r>
      <w:r w:rsidRPr="00B81A0C">
        <w:t>Лучше,</w:t>
      </w:r>
      <w:r w:rsidR="00B81A0C" w:rsidRPr="00B81A0C">
        <w:t xml:space="preserve"> </w:t>
      </w:r>
      <w:r w:rsidRPr="00B81A0C">
        <w:t>чем</w:t>
      </w:r>
      <w:r w:rsidR="00B81A0C" w:rsidRPr="00B81A0C">
        <w:t xml:space="preserve"> </w:t>
      </w:r>
      <w:r w:rsidRPr="00B81A0C">
        <w:t>доллар.</w:t>
      </w:r>
      <w:r w:rsidR="00B81A0C" w:rsidRPr="00B81A0C">
        <w:t xml:space="preserve"> </w:t>
      </w:r>
      <w:r w:rsidRPr="00B81A0C">
        <w:t>Куда</w:t>
      </w:r>
      <w:r w:rsidR="00B81A0C" w:rsidRPr="00B81A0C">
        <w:t xml:space="preserve"> </w:t>
      </w:r>
      <w:r w:rsidRPr="00B81A0C">
        <w:t>россияне</w:t>
      </w:r>
      <w:r w:rsidR="00B81A0C" w:rsidRPr="00B81A0C">
        <w:t xml:space="preserve"> </w:t>
      </w:r>
      <w:r w:rsidRPr="00B81A0C">
        <w:t>вкладывают</w:t>
      </w:r>
      <w:r w:rsidR="00B81A0C" w:rsidRPr="00B81A0C">
        <w:t xml:space="preserve"> </w:t>
      </w:r>
      <w:r w:rsidRPr="00B81A0C">
        <w:t>свои</w:t>
      </w:r>
      <w:r w:rsidR="00B81A0C" w:rsidRPr="00B81A0C">
        <w:t xml:space="preserve"> </w:t>
      </w:r>
      <w:r w:rsidRPr="00B81A0C">
        <w:t>сбережения</w:t>
      </w:r>
      <w:bookmarkEnd w:id="50"/>
    </w:p>
    <w:p w14:paraId="72E9D7B6" w14:textId="77777777" w:rsidR="003D51D1" w:rsidRPr="00B81A0C" w:rsidRDefault="003D51D1" w:rsidP="00271B2C">
      <w:pPr>
        <w:pStyle w:val="3"/>
      </w:pPr>
      <w:bookmarkStart w:id="51" w:name="_Toc178314733"/>
      <w:r w:rsidRPr="00B81A0C">
        <w:t>Объем</w:t>
      </w:r>
      <w:r w:rsidR="00B81A0C" w:rsidRPr="00B81A0C">
        <w:t xml:space="preserve"> </w:t>
      </w:r>
      <w:r w:rsidRPr="00B81A0C">
        <w:t>средств</w:t>
      </w:r>
      <w:r w:rsidR="00B81A0C" w:rsidRPr="00B81A0C">
        <w:t xml:space="preserve"> </w:t>
      </w:r>
      <w:r w:rsidRPr="00B81A0C">
        <w:t>граждан,</w:t>
      </w:r>
      <w:r w:rsidR="00B81A0C" w:rsidRPr="00B81A0C">
        <w:t xml:space="preserve"> </w:t>
      </w:r>
      <w:r w:rsidRPr="00B81A0C">
        <w:t>вложенных</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достиг</w:t>
      </w:r>
      <w:r w:rsidR="00B81A0C" w:rsidRPr="00B81A0C">
        <w:t xml:space="preserve"> </w:t>
      </w:r>
      <w:r w:rsidRPr="00B81A0C">
        <w:t>порядка</w:t>
      </w:r>
      <w:r w:rsidR="00B81A0C" w:rsidRPr="00B81A0C">
        <w:t xml:space="preserve"> </w:t>
      </w:r>
      <w:r w:rsidRPr="00B81A0C">
        <w:t>74</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сообщил</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финансовой</w:t>
      </w:r>
      <w:r w:rsidR="00B81A0C" w:rsidRPr="00B81A0C">
        <w:t xml:space="preserve"> </w:t>
      </w:r>
      <w:r w:rsidRPr="00B81A0C">
        <w:t>политики</w:t>
      </w:r>
      <w:r w:rsidR="00B81A0C" w:rsidRPr="00B81A0C">
        <w:t xml:space="preserve"> </w:t>
      </w:r>
      <w:r w:rsidRPr="00B81A0C">
        <w:t>Минфина</w:t>
      </w:r>
      <w:r w:rsidR="00B81A0C" w:rsidRPr="00B81A0C">
        <w:t xml:space="preserve"> </w:t>
      </w:r>
      <w:r w:rsidRPr="00B81A0C">
        <w:t>РФ</w:t>
      </w:r>
      <w:r w:rsidR="00B81A0C" w:rsidRPr="00B81A0C">
        <w:t xml:space="preserve"> </w:t>
      </w:r>
      <w:r w:rsidRPr="00B81A0C">
        <w:t>Алексей</w:t>
      </w:r>
      <w:r w:rsidR="00B81A0C" w:rsidRPr="00B81A0C">
        <w:t xml:space="preserve"> </w:t>
      </w:r>
      <w:r w:rsidRPr="00B81A0C">
        <w:t>Яковлев</w:t>
      </w:r>
      <w:r w:rsidR="00B81A0C" w:rsidRPr="00B81A0C">
        <w:t xml:space="preserve"> </w:t>
      </w:r>
      <w:r w:rsidRPr="00B81A0C">
        <w:t>в</w:t>
      </w:r>
      <w:r w:rsidR="00B81A0C" w:rsidRPr="00B81A0C">
        <w:t xml:space="preserve"> </w:t>
      </w:r>
      <w:r w:rsidRPr="00B81A0C">
        <w:t>ходе</w:t>
      </w:r>
      <w:r w:rsidR="00B81A0C" w:rsidRPr="00B81A0C">
        <w:t xml:space="preserve"> </w:t>
      </w:r>
      <w:r w:rsidRPr="00B81A0C">
        <w:t>XXI</w:t>
      </w:r>
      <w:r w:rsidR="00B81A0C" w:rsidRPr="00B81A0C">
        <w:t xml:space="preserve"> </w:t>
      </w:r>
      <w:r w:rsidRPr="00B81A0C">
        <w:t>Международного</w:t>
      </w:r>
      <w:r w:rsidR="00B81A0C" w:rsidRPr="00B81A0C">
        <w:t xml:space="preserve"> </w:t>
      </w:r>
      <w:r w:rsidRPr="00B81A0C">
        <w:t>банковского</w:t>
      </w:r>
      <w:r w:rsidR="00B81A0C" w:rsidRPr="00B81A0C">
        <w:t xml:space="preserve"> </w:t>
      </w:r>
      <w:r w:rsidRPr="00B81A0C">
        <w:t>форума.</w:t>
      </w:r>
      <w:bookmarkEnd w:id="51"/>
    </w:p>
    <w:p w14:paraId="10054467" w14:textId="77777777" w:rsidR="003D51D1" w:rsidRPr="00B81A0C" w:rsidRDefault="00B81A0C" w:rsidP="003D51D1">
      <w:r w:rsidRPr="00B81A0C">
        <w:t>«</w:t>
      </w:r>
      <w:r w:rsidR="003D51D1" w:rsidRPr="00B81A0C">
        <w:t>Программа</w:t>
      </w:r>
      <w:r w:rsidRPr="00B81A0C">
        <w:t xml:space="preserve"> </w:t>
      </w:r>
      <w:r w:rsidR="003D51D1" w:rsidRPr="00B81A0C">
        <w:t>набирает</w:t>
      </w:r>
      <w:r w:rsidRPr="00B81A0C">
        <w:t xml:space="preserve"> </w:t>
      </w:r>
      <w:r w:rsidR="003D51D1" w:rsidRPr="00B81A0C">
        <w:t>обороты,</w:t>
      </w:r>
      <w:r w:rsidRPr="00B81A0C">
        <w:t xml:space="preserve"> </w:t>
      </w:r>
      <w:r w:rsidR="003D51D1" w:rsidRPr="00B81A0C">
        <w:t>здесь</w:t>
      </w:r>
      <w:r w:rsidRPr="00B81A0C">
        <w:t xml:space="preserve"> </w:t>
      </w:r>
      <w:r w:rsidR="003D51D1" w:rsidRPr="00B81A0C">
        <w:t>опять</w:t>
      </w:r>
      <w:r w:rsidRPr="00B81A0C">
        <w:t xml:space="preserve"> </w:t>
      </w:r>
      <w:r w:rsidR="003D51D1" w:rsidRPr="00B81A0C">
        <w:t>же</w:t>
      </w:r>
      <w:r w:rsidRPr="00B81A0C">
        <w:t xml:space="preserve"> </w:t>
      </w:r>
      <w:r w:rsidR="003D51D1" w:rsidRPr="00B81A0C">
        <w:t>государство</w:t>
      </w:r>
      <w:r w:rsidRPr="00B81A0C">
        <w:t xml:space="preserve"> </w:t>
      </w:r>
      <w:r w:rsidR="003D51D1" w:rsidRPr="00B81A0C">
        <w:t>обеспечило</w:t>
      </w:r>
      <w:r w:rsidRPr="00B81A0C">
        <w:t xml:space="preserve"> </w:t>
      </w:r>
      <w:r w:rsidR="003D51D1" w:rsidRPr="00B81A0C">
        <w:t>массу</w:t>
      </w:r>
      <w:r w:rsidRPr="00B81A0C">
        <w:t xml:space="preserve"> </w:t>
      </w:r>
      <w:r w:rsidR="003D51D1" w:rsidRPr="00B81A0C">
        <w:t>стимулов</w:t>
      </w:r>
      <w:r w:rsidRPr="00B81A0C">
        <w:t>»</w:t>
      </w:r>
      <w:r w:rsidR="003D51D1" w:rsidRPr="00B81A0C">
        <w:t>,</w:t>
      </w:r>
      <w:r w:rsidRPr="00B81A0C">
        <w:t xml:space="preserve"> - </w:t>
      </w:r>
      <w:r w:rsidR="003D51D1" w:rsidRPr="00B81A0C">
        <w:t>сказал</w:t>
      </w:r>
      <w:r w:rsidRPr="00B81A0C">
        <w:t xml:space="preserve"> </w:t>
      </w:r>
      <w:r w:rsidR="003D51D1" w:rsidRPr="00B81A0C">
        <w:t>он.</w:t>
      </w:r>
    </w:p>
    <w:p w14:paraId="351DCA75" w14:textId="77777777" w:rsidR="003D51D1" w:rsidRPr="00B81A0C" w:rsidRDefault="003D51D1" w:rsidP="003D51D1">
      <w:r w:rsidRPr="00B81A0C">
        <w:t>По</w:t>
      </w:r>
      <w:r w:rsidR="00B81A0C" w:rsidRPr="00B81A0C">
        <w:t xml:space="preserve"> </w:t>
      </w:r>
      <w:r w:rsidRPr="00B81A0C">
        <w:t>его</w:t>
      </w:r>
      <w:r w:rsidR="00B81A0C" w:rsidRPr="00B81A0C">
        <w:t xml:space="preserve"> </w:t>
      </w:r>
      <w:r w:rsidRPr="00B81A0C">
        <w:t>словам,</w:t>
      </w:r>
      <w:r w:rsidR="00B81A0C" w:rsidRPr="00B81A0C">
        <w:t xml:space="preserve"> </w:t>
      </w:r>
      <w:r w:rsidRPr="00B81A0C">
        <w:t>вкладчиками</w:t>
      </w:r>
      <w:r w:rsidR="00B81A0C" w:rsidRPr="00B81A0C">
        <w:t xml:space="preserve"> </w:t>
      </w:r>
      <w:r w:rsidRPr="00B81A0C">
        <w:t>программы</w:t>
      </w:r>
      <w:r w:rsidR="00B81A0C" w:rsidRPr="00B81A0C">
        <w:t xml:space="preserve"> </w:t>
      </w:r>
      <w:r w:rsidRPr="00B81A0C">
        <w:t>уже</w:t>
      </w:r>
      <w:r w:rsidR="00B81A0C" w:rsidRPr="00B81A0C">
        <w:t xml:space="preserve"> </w:t>
      </w:r>
      <w:r w:rsidRPr="00B81A0C">
        <w:t>стали</w:t>
      </w:r>
      <w:r w:rsidR="00B81A0C" w:rsidRPr="00B81A0C">
        <w:t xml:space="preserve"> </w:t>
      </w:r>
      <w:r w:rsidRPr="00B81A0C">
        <w:t>более</w:t>
      </w:r>
      <w:r w:rsidR="00B81A0C" w:rsidRPr="00B81A0C">
        <w:t xml:space="preserve"> </w:t>
      </w:r>
      <w:r w:rsidRPr="00B81A0C">
        <w:t>1</w:t>
      </w:r>
      <w:r w:rsidR="00B81A0C" w:rsidRPr="00B81A0C">
        <w:t xml:space="preserve"> </w:t>
      </w:r>
      <w:r w:rsidRPr="00B81A0C">
        <w:t>млн</w:t>
      </w:r>
      <w:r w:rsidR="00B81A0C" w:rsidRPr="00B81A0C">
        <w:t xml:space="preserve"> </w:t>
      </w:r>
      <w:r w:rsidRPr="00B81A0C">
        <w:t>граждан</w:t>
      </w:r>
      <w:r w:rsidR="00B81A0C" w:rsidRPr="00B81A0C">
        <w:t xml:space="preserve"> </w:t>
      </w:r>
      <w:r w:rsidRPr="00B81A0C">
        <w:t>РФ.</w:t>
      </w:r>
      <w:r w:rsidR="00B81A0C" w:rsidRPr="00B81A0C">
        <w:t xml:space="preserve"> </w:t>
      </w:r>
      <w:r w:rsidRPr="00B81A0C">
        <w:t>Яковлев</w:t>
      </w:r>
      <w:r w:rsidR="00B81A0C" w:rsidRPr="00B81A0C">
        <w:t xml:space="preserve"> </w:t>
      </w:r>
      <w:r w:rsidRPr="00B81A0C">
        <w:t>напомнил,</w:t>
      </w:r>
      <w:r w:rsidR="00B81A0C" w:rsidRPr="00B81A0C">
        <w:t xml:space="preserve"> </w:t>
      </w:r>
      <w:r w:rsidRPr="00B81A0C">
        <w:t>что</w:t>
      </w:r>
      <w:r w:rsidR="00B81A0C" w:rsidRPr="00B81A0C">
        <w:t xml:space="preserve"> </w:t>
      </w:r>
      <w:r w:rsidRPr="00B81A0C">
        <w:t>участникам</w:t>
      </w:r>
      <w:r w:rsidR="00B81A0C" w:rsidRPr="00B81A0C">
        <w:t xml:space="preserve"> </w:t>
      </w:r>
      <w:r w:rsidRPr="00B81A0C">
        <w:t>ПДС</w:t>
      </w:r>
      <w:r w:rsidR="00B81A0C" w:rsidRPr="00B81A0C">
        <w:t xml:space="preserve"> </w:t>
      </w:r>
      <w:r w:rsidRPr="00B81A0C">
        <w:t>доступно</w:t>
      </w:r>
      <w:r w:rsidR="00B81A0C" w:rsidRPr="00B81A0C">
        <w:t xml:space="preserve"> </w:t>
      </w:r>
      <w:r w:rsidRPr="00B81A0C">
        <w:t>государственное</w:t>
      </w:r>
      <w:r w:rsidR="00B81A0C" w:rsidRPr="00B81A0C">
        <w:t xml:space="preserve"> </w:t>
      </w:r>
      <w:r w:rsidRPr="00B81A0C">
        <w:t>софинансирование</w:t>
      </w:r>
      <w:r w:rsidR="00B81A0C" w:rsidRPr="00B81A0C">
        <w:t xml:space="preserve"> - </w:t>
      </w:r>
      <w:r w:rsidRPr="00B81A0C">
        <w:t>до</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год</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трех</w:t>
      </w:r>
      <w:r w:rsidR="00B81A0C" w:rsidRPr="00B81A0C">
        <w:t xml:space="preserve"> </w:t>
      </w:r>
      <w:r w:rsidRPr="00B81A0C">
        <w:t>лет,</w:t>
      </w:r>
      <w:r w:rsidR="00B81A0C" w:rsidRPr="00B81A0C">
        <w:t xml:space="preserve"> </w:t>
      </w:r>
      <w:r w:rsidRPr="00B81A0C">
        <w:t>возможность</w:t>
      </w:r>
      <w:r w:rsidR="00B81A0C" w:rsidRPr="00B81A0C">
        <w:t xml:space="preserve"> </w:t>
      </w:r>
      <w:r w:rsidRPr="00B81A0C">
        <w:t>получения</w:t>
      </w:r>
      <w:r w:rsidR="00B81A0C" w:rsidRPr="00B81A0C">
        <w:t xml:space="preserve"> </w:t>
      </w:r>
      <w:r w:rsidRPr="00B81A0C">
        <w:t>налогового</w:t>
      </w:r>
      <w:r w:rsidR="00B81A0C" w:rsidRPr="00B81A0C">
        <w:t xml:space="preserve"> </w:t>
      </w:r>
      <w:r w:rsidRPr="00B81A0C">
        <w:t>вычета</w:t>
      </w:r>
      <w:r w:rsidR="00B81A0C" w:rsidRPr="00B81A0C">
        <w:t xml:space="preserve"> - </w:t>
      </w:r>
      <w:r w:rsidRPr="00B81A0C">
        <w:t>до</w:t>
      </w:r>
      <w:r w:rsidR="00B81A0C" w:rsidRPr="00B81A0C">
        <w:t xml:space="preserve"> </w:t>
      </w:r>
      <w:r w:rsidRPr="00B81A0C">
        <w:t>52</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ежегодно</w:t>
      </w:r>
      <w:r w:rsidR="00B81A0C" w:rsidRPr="00B81A0C">
        <w:t xml:space="preserve"> </w:t>
      </w:r>
      <w:r w:rsidRPr="00B81A0C">
        <w:t>при</w:t>
      </w:r>
      <w:r w:rsidR="00B81A0C" w:rsidRPr="00B81A0C">
        <w:t xml:space="preserve"> </w:t>
      </w:r>
      <w:r w:rsidRPr="00B81A0C">
        <w:t>уплате</w:t>
      </w:r>
      <w:r w:rsidR="00B81A0C" w:rsidRPr="00B81A0C">
        <w:t xml:space="preserve"> </w:t>
      </w:r>
      <w:r w:rsidRPr="00B81A0C">
        <w:t>взносов</w:t>
      </w:r>
      <w:r w:rsidR="00B81A0C" w:rsidRPr="00B81A0C">
        <w:t xml:space="preserve"> </w:t>
      </w:r>
      <w:r w:rsidRPr="00B81A0C">
        <w:t>до</w:t>
      </w:r>
      <w:r w:rsidR="00B81A0C" w:rsidRPr="00B81A0C">
        <w:t xml:space="preserve"> </w:t>
      </w:r>
      <w:r w:rsidRPr="00B81A0C">
        <w:t>400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и</w:t>
      </w:r>
      <w:r w:rsidR="00B81A0C" w:rsidRPr="00B81A0C">
        <w:t xml:space="preserve"> </w:t>
      </w:r>
      <w:r w:rsidRPr="00B81A0C">
        <w:t>повышенный</w:t>
      </w:r>
      <w:r w:rsidR="00B81A0C" w:rsidRPr="00B81A0C">
        <w:t xml:space="preserve"> </w:t>
      </w:r>
      <w:r w:rsidRPr="00B81A0C">
        <w:t>размер</w:t>
      </w:r>
      <w:r w:rsidR="00B81A0C" w:rsidRPr="00B81A0C">
        <w:t xml:space="preserve"> </w:t>
      </w:r>
      <w:r w:rsidRPr="00B81A0C">
        <w:t>страхового</w:t>
      </w:r>
      <w:r w:rsidR="00B81A0C" w:rsidRPr="00B81A0C">
        <w:t xml:space="preserve"> </w:t>
      </w:r>
      <w:r w:rsidRPr="00B81A0C">
        <w:t>возмещения</w:t>
      </w:r>
      <w:r w:rsidR="00B81A0C" w:rsidRPr="00B81A0C">
        <w:t xml:space="preserve"> - </w:t>
      </w:r>
      <w:r w:rsidRPr="00B81A0C">
        <w:t>2,8</w:t>
      </w:r>
      <w:r w:rsidR="00B81A0C" w:rsidRPr="00B81A0C">
        <w:t xml:space="preserve"> </w:t>
      </w:r>
      <w:r w:rsidRPr="00B81A0C">
        <w:t>млн</w:t>
      </w:r>
      <w:r w:rsidR="00B81A0C" w:rsidRPr="00B81A0C">
        <w:t xml:space="preserve"> </w:t>
      </w:r>
      <w:r w:rsidRPr="00B81A0C">
        <w:t>руб.</w:t>
      </w:r>
    </w:p>
    <w:p w14:paraId="52ECB655" w14:textId="77777777" w:rsidR="003D51D1" w:rsidRPr="00B81A0C" w:rsidRDefault="003D51D1" w:rsidP="003D51D1">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начала</w:t>
      </w:r>
      <w:r w:rsidR="00B81A0C" w:rsidRPr="00B81A0C">
        <w:t xml:space="preserve"> </w:t>
      </w:r>
      <w:r w:rsidRPr="00B81A0C">
        <w:t>действовать</w:t>
      </w:r>
      <w:r w:rsidR="00B81A0C" w:rsidRPr="00B81A0C">
        <w:t xml:space="preserve"> </w:t>
      </w:r>
      <w:r w:rsidRPr="00B81A0C">
        <w:t>с</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2024</w:t>
      </w:r>
      <w:r w:rsidR="00B81A0C" w:rsidRPr="00B81A0C">
        <w:t xml:space="preserve"> </w:t>
      </w:r>
      <w:r w:rsidRPr="00B81A0C">
        <w:t>г.</w:t>
      </w:r>
      <w:r w:rsidR="00B81A0C" w:rsidRPr="00B81A0C">
        <w:t xml:space="preserve"> </w:t>
      </w:r>
      <w:r w:rsidRPr="00B81A0C">
        <w:t>Она</w:t>
      </w:r>
      <w:r w:rsidR="00B81A0C" w:rsidRPr="00B81A0C">
        <w:t xml:space="preserve"> </w:t>
      </w:r>
      <w:r w:rsidRPr="00B81A0C">
        <w:t>позволяет</w:t>
      </w:r>
      <w:r w:rsidR="00B81A0C" w:rsidRPr="00B81A0C">
        <w:t xml:space="preserve"> </w:t>
      </w:r>
      <w:r w:rsidRPr="00B81A0C">
        <w:t>гражданам</w:t>
      </w:r>
      <w:r w:rsidR="00B81A0C" w:rsidRPr="00B81A0C">
        <w:t xml:space="preserve"> </w:t>
      </w:r>
      <w:r w:rsidRPr="00B81A0C">
        <w:t>в</w:t>
      </w:r>
      <w:r w:rsidR="00B81A0C" w:rsidRPr="00B81A0C">
        <w:t xml:space="preserve"> </w:t>
      </w:r>
      <w:r w:rsidRPr="00B81A0C">
        <w:t>простой</w:t>
      </w:r>
      <w:r w:rsidR="00B81A0C" w:rsidRPr="00B81A0C">
        <w:t xml:space="preserve"> </w:t>
      </w:r>
      <w:r w:rsidRPr="00B81A0C">
        <w:t>и</w:t>
      </w:r>
      <w:r w:rsidR="00B81A0C" w:rsidRPr="00B81A0C">
        <w:t xml:space="preserve"> </w:t>
      </w:r>
      <w:r w:rsidRPr="00B81A0C">
        <w:t>удобной</w:t>
      </w:r>
      <w:r w:rsidR="00B81A0C" w:rsidRPr="00B81A0C">
        <w:t xml:space="preserve"> </w:t>
      </w:r>
      <w:r w:rsidRPr="00B81A0C">
        <w:t>форме</w:t>
      </w:r>
      <w:r w:rsidR="00B81A0C" w:rsidRPr="00B81A0C">
        <w:t xml:space="preserve"> </w:t>
      </w:r>
      <w:r w:rsidRPr="00B81A0C">
        <w:t>копить,</w:t>
      </w:r>
      <w:r w:rsidR="00B81A0C" w:rsidRPr="00B81A0C">
        <w:t xml:space="preserve"> </w:t>
      </w:r>
      <w:r w:rsidRPr="00B81A0C">
        <w:t>чтобы</w:t>
      </w:r>
      <w:r w:rsidR="00B81A0C" w:rsidRPr="00B81A0C">
        <w:t xml:space="preserve"> </w:t>
      </w:r>
      <w:r w:rsidRPr="00B81A0C">
        <w:t>получать</w:t>
      </w:r>
      <w:r w:rsidR="00B81A0C" w:rsidRPr="00B81A0C">
        <w:t xml:space="preserve"> </w:t>
      </w:r>
      <w:r w:rsidRPr="00B81A0C">
        <w:t>дополнительный</w:t>
      </w:r>
      <w:r w:rsidR="00B81A0C" w:rsidRPr="00B81A0C">
        <w:t xml:space="preserve"> </w:t>
      </w:r>
      <w:r w:rsidRPr="00B81A0C">
        <w:t>доход</w:t>
      </w:r>
      <w:r w:rsidR="00B81A0C" w:rsidRPr="00B81A0C">
        <w:t xml:space="preserve"> </w:t>
      </w:r>
      <w:r w:rsidRPr="00B81A0C">
        <w:t>в</w:t>
      </w:r>
      <w:r w:rsidR="00B81A0C" w:rsidRPr="00B81A0C">
        <w:t xml:space="preserve"> </w:t>
      </w:r>
      <w:r w:rsidRPr="00B81A0C">
        <w:t>будущем</w:t>
      </w:r>
      <w:r w:rsidR="00B81A0C" w:rsidRPr="00B81A0C">
        <w:t xml:space="preserve"> </w:t>
      </w:r>
      <w:r w:rsidRPr="00B81A0C">
        <w:t>или</w:t>
      </w:r>
      <w:r w:rsidR="00B81A0C" w:rsidRPr="00B81A0C">
        <w:t xml:space="preserve"> </w:t>
      </w:r>
      <w:r w:rsidRPr="00B81A0C">
        <w:t>создать</w:t>
      </w:r>
      <w:r w:rsidR="00B81A0C" w:rsidRPr="00B81A0C">
        <w:t xml:space="preserve"> </w:t>
      </w:r>
      <w:r w:rsidRPr="00B81A0C">
        <w:t>подушку</w:t>
      </w:r>
      <w:r w:rsidR="00B81A0C" w:rsidRPr="00B81A0C">
        <w:t xml:space="preserve"> </w:t>
      </w:r>
      <w:r w:rsidRPr="00B81A0C">
        <w:t>безопасности</w:t>
      </w:r>
      <w:r w:rsidR="00B81A0C" w:rsidRPr="00B81A0C">
        <w:t xml:space="preserve"> </w:t>
      </w:r>
      <w:r w:rsidRPr="00B81A0C">
        <w:t>на</w:t>
      </w:r>
      <w:r w:rsidR="00B81A0C" w:rsidRPr="00B81A0C">
        <w:t xml:space="preserve"> </w:t>
      </w:r>
      <w:r w:rsidRPr="00B81A0C">
        <w:t>случай</w:t>
      </w:r>
      <w:r w:rsidR="00B81A0C" w:rsidRPr="00B81A0C">
        <w:t xml:space="preserve"> </w:t>
      </w:r>
      <w:r w:rsidRPr="00B81A0C">
        <w:t>особых</w:t>
      </w:r>
      <w:r w:rsidR="00B81A0C" w:rsidRPr="00B81A0C">
        <w:t xml:space="preserve"> </w:t>
      </w:r>
      <w:r w:rsidRPr="00B81A0C">
        <w:t>жизненных</w:t>
      </w:r>
      <w:r w:rsidR="00B81A0C" w:rsidRPr="00B81A0C">
        <w:t xml:space="preserve"> </w:t>
      </w:r>
      <w:r w:rsidRPr="00B81A0C">
        <w:t>ситуаций.</w:t>
      </w:r>
      <w:r w:rsidR="00B81A0C" w:rsidRPr="00B81A0C">
        <w:t xml:space="preserve"> </w:t>
      </w:r>
      <w:r w:rsidRPr="00B81A0C">
        <w:t>Согласно</w:t>
      </w:r>
      <w:r w:rsidR="00B81A0C" w:rsidRPr="00B81A0C">
        <w:t xml:space="preserve"> </w:t>
      </w:r>
      <w:r w:rsidRPr="00B81A0C">
        <w:t>приведенной</w:t>
      </w:r>
      <w:r w:rsidR="00B81A0C" w:rsidRPr="00B81A0C">
        <w:t xml:space="preserve"> </w:t>
      </w:r>
      <w:r w:rsidRPr="00B81A0C">
        <w:t>в</w:t>
      </w:r>
      <w:r w:rsidR="00B81A0C" w:rsidRPr="00B81A0C">
        <w:t xml:space="preserve"> </w:t>
      </w:r>
      <w:r w:rsidRPr="00B81A0C">
        <w:t>январе</w:t>
      </w:r>
      <w:r w:rsidR="00B81A0C" w:rsidRPr="00B81A0C">
        <w:t xml:space="preserve"> </w:t>
      </w:r>
      <w:r w:rsidRPr="00B81A0C">
        <w:t>оценке</w:t>
      </w:r>
      <w:r w:rsidR="00B81A0C" w:rsidRPr="00B81A0C">
        <w:t xml:space="preserve"> </w:t>
      </w:r>
      <w:r w:rsidRPr="00B81A0C">
        <w:t>ЦБ</w:t>
      </w:r>
      <w:r w:rsidR="00B81A0C" w:rsidRPr="00B81A0C">
        <w:t xml:space="preserve"> </w:t>
      </w:r>
      <w:r w:rsidRPr="00B81A0C">
        <w:t>РФ,</w:t>
      </w:r>
      <w:r w:rsidR="00B81A0C" w:rsidRPr="00B81A0C">
        <w:t xml:space="preserve"> </w:t>
      </w:r>
      <w:r w:rsidRPr="00B81A0C">
        <w:t>участниками</w:t>
      </w:r>
      <w:r w:rsidR="00B81A0C" w:rsidRPr="00B81A0C">
        <w:t xml:space="preserve"> </w:t>
      </w:r>
      <w:r w:rsidRPr="00B81A0C">
        <w:t>программы</w:t>
      </w:r>
      <w:r w:rsidR="00B81A0C" w:rsidRPr="00B81A0C">
        <w:t xml:space="preserve"> </w:t>
      </w:r>
      <w:r w:rsidRPr="00B81A0C">
        <w:t>к</w:t>
      </w:r>
      <w:r w:rsidR="00B81A0C" w:rsidRPr="00B81A0C">
        <w:t xml:space="preserve"> </w:t>
      </w:r>
      <w:r w:rsidRPr="00B81A0C">
        <w:t>2030</w:t>
      </w:r>
      <w:r w:rsidR="00B81A0C" w:rsidRPr="00B81A0C">
        <w:t xml:space="preserve"> </w:t>
      </w:r>
      <w:r w:rsidRPr="00B81A0C">
        <w:t>г.</w:t>
      </w:r>
      <w:r w:rsidR="00B81A0C" w:rsidRPr="00B81A0C">
        <w:t xml:space="preserve"> </w:t>
      </w:r>
      <w:r w:rsidRPr="00B81A0C">
        <w:t>могут</w:t>
      </w:r>
      <w:r w:rsidR="00B81A0C" w:rsidRPr="00B81A0C">
        <w:t xml:space="preserve"> </w:t>
      </w:r>
      <w:r w:rsidRPr="00B81A0C">
        <w:t>стать</w:t>
      </w:r>
      <w:r w:rsidR="00B81A0C" w:rsidRPr="00B81A0C">
        <w:t xml:space="preserve"> </w:t>
      </w:r>
      <w:r w:rsidRPr="00B81A0C">
        <w:t>не</w:t>
      </w:r>
      <w:r w:rsidR="00B81A0C" w:rsidRPr="00B81A0C">
        <w:t xml:space="preserve"> </w:t>
      </w:r>
      <w:r w:rsidRPr="00B81A0C">
        <w:t>менее</w:t>
      </w:r>
      <w:r w:rsidR="00B81A0C" w:rsidRPr="00B81A0C">
        <w:t xml:space="preserve"> </w:t>
      </w:r>
      <w:r w:rsidRPr="00B81A0C">
        <w:t>9</w:t>
      </w:r>
      <w:r w:rsidR="00B81A0C" w:rsidRPr="00B81A0C">
        <w:t xml:space="preserve"> </w:t>
      </w:r>
      <w:r w:rsidRPr="00B81A0C">
        <w:t>млн</w:t>
      </w:r>
      <w:r w:rsidR="00B81A0C" w:rsidRPr="00B81A0C">
        <w:t xml:space="preserve"> </w:t>
      </w:r>
      <w:r w:rsidRPr="00B81A0C">
        <w:t>человек.</w:t>
      </w:r>
    </w:p>
    <w:p w14:paraId="5E1BADD3" w14:textId="77777777" w:rsidR="003D51D1" w:rsidRPr="00B81A0C" w:rsidRDefault="00000000" w:rsidP="003D51D1">
      <w:hyperlink r:id="rId15" w:history="1">
        <w:r w:rsidR="003D51D1" w:rsidRPr="00B81A0C">
          <w:rPr>
            <w:rStyle w:val="a3"/>
          </w:rPr>
          <w:t>https://konkurent.ru/article/71530</w:t>
        </w:r>
      </w:hyperlink>
      <w:r w:rsidR="00B81A0C" w:rsidRPr="00B81A0C">
        <w:t xml:space="preserve"> </w:t>
      </w:r>
    </w:p>
    <w:p w14:paraId="66E85469" w14:textId="77777777" w:rsidR="005A077E" w:rsidRPr="00B81A0C" w:rsidRDefault="005A077E" w:rsidP="005A077E">
      <w:pPr>
        <w:pStyle w:val="2"/>
      </w:pPr>
      <w:bookmarkStart w:id="52" w:name="А104"/>
      <w:bookmarkStart w:id="53" w:name="_Hlk178314340"/>
      <w:bookmarkStart w:id="54" w:name="_Toc178314734"/>
      <w:r w:rsidRPr="00B81A0C">
        <w:t>Пенсия.pro,</w:t>
      </w:r>
      <w:r w:rsidR="00B81A0C" w:rsidRPr="00B81A0C">
        <w:t xml:space="preserve"> </w:t>
      </w:r>
      <w:r w:rsidRPr="00B81A0C">
        <w:t>26.09.2024,</w:t>
      </w:r>
      <w:r w:rsidR="00B81A0C" w:rsidRPr="00B81A0C">
        <w:t xml:space="preserve"> </w:t>
      </w:r>
      <w:r w:rsidRPr="00B81A0C">
        <w:t>Совкомбанк</w:t>
      </w:r>
      <w:r w:rsidR="00B81A0C" w:rsidRPr="00B81A0C">
        <w:t xml:space="preserve"> </w:t>
      </w:r>
      <w:r w:rsidRPr="00B81A0C">
        <w:t>пересмотрел</w:t>
      </w:r>
      <w:r w:rsidR="00B81A0C" w:rsidRPr="00B81A0C">
        <w:t xml:space="preserve"> </w:t>
      </w:r>
      <w:r w:rsidRPr="00B81A0C">
        <w:t>свои</w:t>
      </w:r>
      <w:r w:rsidR="00B81A0C" w:rsidRPr="00B81A0C">
        <w:t xml:space="preserve"> </w:t>
      </w:r>
      <w:r w:rsidRPr="00B81A0C">
        <w:t>планы</w:t>
      </w:r>
      <w:r w:rsidR="00B81A0C" w:rsidRPr="00B81A0C">
        <w:t xml:space="preserve"> </w:t>
      </w:r>
      <w:r w:rsidRPr="00B81A0C">
        <w:t>по</w:t>
      </w:r>
      <w:r w:rsidR="00B81A0C" w:rsidRPr="00B81A0C">
        <w:t xml:space="preserve"> </w:t>
      </w:r>
      <w:r w:rsidRPr="00B81A0C">
        <w:t>запуску</w:t>
      </w:r>
      <w:r w:rsidR="00B81A0C" w:rsidRPr="00B81A0C">
        <w:t xml:space="preserve"> </w:t>
      </w:r>
      <w:r w:rsidRPr="00B81A0C">
        <w:t>НПФ</w:t>
      </w:r>
      <w:bookmarkEnd w:id="52"/>
      <w:bookmarkEnd w:id="54"/>
    </w:p>
    <w:p w14:paraId="79FB3B66" w14:textId="77777777" w:rsidR="005A077E" w:rsidRPr="00B81A0C" w:rsidRDefault="005A077E" w:rsidP="00271B2C">
      <w:pPr>
        <w:pStyle w:val="3"/>
      </w:pPr>
      <w:bookmarkStart w:id="55" w:name="_Toc178314735"/>
      <w:r w:rsidRPr="00B81A0C">
        <w:t>Негосударственный</w:t>
      </w:r>
      <w:r w:rsidR="00B81A0C" w:rsidRPr="00B81A0C">
        <w:t xml:space="preserve"> </w:t>
      </w:r>
      <w:r w:rsidRPr="00B81A0C">
        <w:t>пенсионный</w:t>
      </w:r>
      <w:r w:rsidR="00B81A0C" w:rsidRPr="00B81A0C">
        <w:t xml:space="preserve"> </w:t>
      </w:r>
      <w:r w:rsidRPr="00B81A0C">
        <w:t>фонд</w:t>
      </w:r>
      <w:r w:rsidR="00B81A0C" w:rsidRPr="00B81A0C">
        <w:t xml:space="preserve"> </w:t>
      </w:r>
      <w:r w:rsidRPr="00B81A0C">
        <w:t>Совкомбанка</w:t>
      </w:r>
      <w:r w:rsidR="00B81A0C" w:rsidRPr="00B81A0C">
        <w:t xml:space="preserve"> </w:t>
      </w:r>
      <w:r w:rsidRPr="00B81A0C">
        <w:t>планирует</w:t>
      </w:r>
      <w:r w:rsidR="00B81A0C" w:rsidRPr="00B81A0C">
        <w:t xml:space="preserve"> </w:t>
      </w:r>
      <w:r w:rsidRPr="00B81A0C">
        <w:t>начать</w:t>
      </w:r>
      <w:r w:rsidR="00B81A0C" w:rsidRPr="00B81A0C">
        <w:t xml:space="preserve"> </w:t>
      </w:r>
      <w:r w:rsidRPr="00B81A0C">
        <w:t>свою</w:t>
      </w:r>
      <w:r w:rsidR="00B81A0C" w:rsidRPr="00B81A0C">
        <w:t xml:space="preserve"> </w:t>
      </w:r>
      <w:r w:rsidRPr="00B81A0C">
        <w:t>работу</w:t>
      </w:r>
      <w:r w:rsidR="00B81A0C" w:rsidRPr="00B81A0C">
        <w:t xml:space="preserve"> </w:t>
      </w:r>
      <w:r w:rsidRPr="00B81A0C">
        <w:t>с</w:t>
      </w:r>
      <w:r w:rsidR="00B81A0C" w:rsidRPr="00B81A0C">
        <w:t xml:space="preserve"> </w:t>
      </w:r>
      <w:r w:rsidRPr="00B81A0C">
        <w:t>первых</w:t>
      </w:r>
      <w:r w:rsidR="00B81A0C" w:rsidRPr="00B81A0C">
        <w:t xml:space="preserve"> </w:t>
      </w:r>
      <w:r w:rsidRPr="00B81A0C">
        <w:t>месяцев</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а</w:t>
      </w:r>
      <w:r w:rsidR="00B81A0C" w:rsidRPr="00B81A0C">
        <w:t xml:space="preserve"> </w:t>
      </w:r>
      <w:r w:rsidRPr="00B81A0C">
        <w:t>не</w:t>
      </w:r>
      <w:r w:rsidR="00B81A0C" w:rsidRPr="00B81A0C">
        <w:t xml:space="preserve"> </w:t>
      </w:r>
      <w:r w:rsidRPr="00B81A0C">
        <w:t>во</w:t>
      </w:r>
      <w:r w:rsidR="00B81A0C" w:rsidRPr="00B81A0C">
        <w:t xml:space="preserve"> </w:t>
      </w:r>
      <w:r w:rsidRPr="00B81A0C">
        <w:t>второй</w:t>
      </w:r>
      <w:r w:rsidR="00B81A0C" w:rsidRPr="00B81A0C">
        <w:t xml:space="preserve"> </w:t>
      </w:r>
      <w:r w:rsidRPr="00B81A0C">
        <w:t>его</w:t>
      </w:r>
      <w:r w:rsidR="00B81A0C" w:rsidRPr="00B81A0C">
        <w:t xml:space="preserve"> </w:t>
      </w:r>
      <w:r w:rsidRPr="00B81A0C">
        <w:t>половине,</w:t>
      </w:r>
      <w:r w:rsidR="00B81A0C" w:rsidRPr="00B81A0C">
        <w:t xml:space="preserve"> </w:t>
      </w:r>
      <w:r w:rsidRPr="00B81A0C">
        <w:t>как</w:t>
      </w:r>
      <w:r w:rsidR="00B81A0C" w:rsidRPr="00B81A0C">
        <w:t xml:space="preserve"> </w:t>
      </w:r>
      <w:r w:rsidRPr="00B81A0C">
        <w:t>заявлялось</w:t>
      </w:r>
      <w:r w:rsidR="00B81A0C" w:rsidRPr="00B81A0C">
        <w:t xml:space="preserve"> </w:t>
      </w:r>
      <w:r w:rsidRPr="00B81A0C">
        <w:t>ранее.</w:t>
      </w:r>
      <w:r w:rsidR="00B81A0C" w:rsidRPr="00B81A0C">
        <w:t xml:space="preserve"> </w:t>
      </w:r>
      <w:r w:rsidRPr="00B81A0C">
        <w:t>Об</w:t>
      </w:r>
      <w:r w:rsidR="00B81A0C" w:rsidRPr="00B81A0C">
        <w:t xml:space="preserve"> </w:t>
      </w:r>
      <w:r w:rsidRPr="00B81A0C">
        <w:t>этом</w:t>
      </w:r>
      <w:r w:rsidR="00B81A0C" w:rsidRPr="00B81A0C">
        <w:t xml:space="preserve"> </w:t>
      </w:r>
      <w:r w:rsidRPr="00B81A0C">
        <w:t>заявил</w:t>
      </w:r>
      <w:r w:rsidR="00B81A0C" w:rsidRPr="00B81A0C">
        <w:t xml:space="preserve"> </w:t>
      </w:r>
      <w:r w:rsidRPr="00B81A0C">
        <w:t>заместитель</w:t>
      </w:r>
      <w:r w:rsidR="00B81A0C" w:rsidRPr="00B81A0C">
        <w:t xml:space="preserve"> </w:t>
      </w:r>
      <w:r w:rsidRPr="00B81A0C">
        <w:t>председателя</w:t>
      </w:r>
      <w:r w:rsidR="00B81A0C" w:rsidRPr="00B81A0C">
        <w:t xml:space="preserve"> </w:t>
      </w:r>
      <w:r w:rsidRPr="00B81A0C">
        <w:t>правления</w:t>
      </w:r>
      <w:r w:rsidR="00B81A0C" w:rsidRPr="00B81A0C">
        <w:t xml:space="preserve"> </w:t>
      </w:r>
      <w:r w:rsidRPr="00B81A0C">
        <w:t>банка</w:t>
      </w:r>
      <w:r w:rsidR="00B81A0C" w:rsidRPr="00B81A0C">
        <w:t xml:space="preserve"> </w:t>
      </w:r>
      <w:r w:rsidRPr="00B81A0C">
        <w:t>Михаил</w:t>
      </w:r>
      <w:r w:rsidR="00B81A0C" w:rsidRPr="00B81A0C">
        <w:t xml:space="preserve"> </w:t>
      </w:r>
      <w:r w:rsidRPr="00B81A0C">
        <w:t>Автухов.</w:t>
      </w:r>
      <w:r w:rsidR="00B81A0C" w:rsidRPr="00B81A0C">
        <w:t xml:space="preserve"> </w:t>
      </w:r>
      <w:r w:rsidRPr="00B81A0C">
        <w:t>Решение</w:t>
      </w:r>
      <w:r w:rsidR="00B81A0C" w:rsidRPr="00B81A0C">
        <w:t xml:space="preserve"> </w:t>
      </w:r>
      <w:r w:rsidRPr="00B81A0C">
        <w:t>объясняется</w:t>
      </w:r>
      <w:r w:rsidR="00B81A0C" w:rsidRPr="00B81A0C">
        <w:t xml:space="preserve"> </w:t>
      </w:r>
      <w:r w:rsidRPr="00B81A0C">
        <w:t>желанием</w:t>
      </w:r>
      <w:r w:rsidR="00B81A0C" w:rsidRPr="00B81A0C">
        <w:t xml:space="preserve"> </w:t>
      </w:r>
      <w:r w:rsidRPr="00B81A0C">
        <w:t>стать</w:t>
      </w:r>
      <w:r w:rsidR="00B81A0C" w:rsidRPr="00B81A0C">
        <w:t xml:space="preserve"> </w:t>
      </w:r>
      <w:r w:rsidRPr="00B81A0C">
        <w:t>оператором</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как</w:t>
      </w:r>
      <w:r w:rsidR="00B81A0C" w:rsidRPr="00B81A0C">
        <w:t xml:space="preserve"> </w:t>
      </w:r>
      <w:r w:rsidRPr="00B81A0C">
        <w:t>можно</w:t>
      </w:r>
      <w:r w:rsidR="00B81A0C" w:rsidRPr="00B81A0C">
        <w:t xml:space="preserve"> </w:t>
      </w:r>
      <w:r w:rsidRPr="00B81A0C">
        <w:t>быстрее.</w:t>
      </w:r>
      <w:bookmarkEnd w:id="55"/>
    </w:p>
    <w:p w14:paraId="3622B08A" w14:textId="77777777" w:rsidR="005A077E" w:rsidRPr="00B81A0C" w:rsidRDefault="005A077E" w:rsidP="005A077E">
      <w:r w:rsidRPr="00B81A0C">
        <w:t>По</w:t>
      </w:r>
      <w:r w:rsidR="00B81A0C" w:rsidRPr="00B81A0C">
        <w:t xml:space="preserve"> </w:t>
      </w:r>
      <w:r w:rsidRPr="00B81A0C">
        <w:t>словам</w:t>
      </w:r>
      <w:r w:rsidR="00B81A0C" w:rsidRPr="00B81A0C">
        <w:t xml:space="preserve"> </w:t>
      </w:r>
      <w:r w:rsidRPr="00B81A0C">
        <w:t>Автухова,</w:t>
      </w:r>
      <w:r w:rsidR="00B81A0C" w:rsidRPr="00B81A0C">
        <w:t xml:space="preserve"> </w:t>
      </w:r>
      <w:r w:rsidRPr="00B81A0C">
        <w:t>сейчас</w:t>
      </w:r>
      <w:r w:rsidR="00B81A0C" w:rsidRPr="00B81A0C">
        <w:t xml:space="preserve"> </w:t>
      </w:r>
      <w:r w:rsidRPr="00B81A0C">
        <w:t>Совкомбанк</w:t>
      </w:r>
      <w:r w:rsidR="00B81A0C" w:rsidRPr="00B81A0C">
        <w:t xml:space="preserve"> </w:t>
      </w:r>
      <w:r w:rsidRPr="00B81A0C">
        <w:t>ведет</w:t>
      </w:r>
      <w:r w:rsidR="00B81A0C" w:rsidRPr="00B81A0C">
        <w:t xml:space="preserve"> </w:t>
      </w:r>
      <w:r w:rsidRPr="00B81A0C">
        <w:t>подготовительную</w:t>
      </w:r>
      <w:r w:rsidR="00B81A0C" w:rsidRPr="00B81A0C">
        <w:t xml:space="preserve"> </w:t>
      </w:r>
      <w:r w:rsidRPr="00B81A0C">
        <w:t>работу:</w:t>
      </w:r>
      <w:r w:rsidR="00B81A0C" w:rsidRPr="00B81A0C">
        <w:t xml:space="preserve"> </w:t>
      </w:r>
      <w:r w:rsidRPr="00B81A0C">
        <w:t>набирает</w:t>
      </w:r>
      <w:r w:rsidR="00B81A0C" w:rsidRPr="00B81A0C">
        <w:t xml:space="preserve"> </w:t>
      </w:r>
      <w:r w:rsidRPr="00B81A0C">
        <w:t>команду</w:t>
      </w:r>
      <w:r w:rsidR="00B81A0C" w:rsidRPr="00B81A0C">
        <w:t xml:space="preserve"> </w:t>
      </w:r>
      <w:r w:rsidRPr="00B81A0C">
        <w:t>специалистов</w:t>
      </w:r>
      <w:r w:rsidR="00B81A0C" w:rsidRPr="00B81A0C">
        <w:t xml:space="preserve"> </w:t>
      </w:r>
      <w:r w:rsidRPr="00B81A0C">
        <w:t>и</w:t>
      </w:r>
      <w:r w:rsidR="00B81A0C" w:rsidRPr="00B81A0C">
        <w:t xml:space="preserve"> </w:t>
      </w:r>
      <w:r w:rsidRPr="00B81A0C">
        <w:t>разрабатывает</w:t>
      </w:r>
      <w:r w:rsidR="00B81A0C" w:rsidRPr="00B81A0C">
        <w:t xml:space="preserve"> </w:t>
      </w:r>
      <w:r w:rsidRPr="00B81A0C">
        <w:t>технологическую</w:t>
      </w:r>
      <w:r w:rsidR="00B81A0C" w:rsidRPr="00B81A0C">
        <w:t xml:space="preserve"> </w:t>
      </w:r>
      <w:r w:rsidRPr="00B81A0C">
        <w:t>платформу.</w:t>
      </w:r>
      <w:r w:rsidR="00B81A0C" w:rsidRPr="00B81A0C">
        <w:t xml:space="preserve"> </w:t>
      </w:r>
      <w:r w:rsidRPr="00B81A0C">
        <w:t>Первый</w:t>
      </w:r>
      <w:r w:rsidR="00B81A0C" w:rsidRPr="00B81A0C">
        <w:t xml:space="preserve"> </w:t>
      </w:r>
      <w:r w:rsidRPr="00B81A0C">
        <w:t>продукт</w:t>
      </w:r>
      <w:r w:rsidR="00B81A0C" w:rsidRPr="00B81A0C">
        <w:t xml:space="preserve"> </w:t>
      </w:r>
      <w:r w:rsidRPr="00B81A0C">
        <w:t>нового</w:t>
      </w:r>
      <w:r w:rsidR="00B81A0C" w:rsidRPr="00B81A0C">
        <w:t xml:space="preserve"> </w:t>
      </w:r>
      <w:r w:rsidRPr="00B81A0C">
        <w:t>НПФ</w:t>
      </w:r>
      <w:r w:rsidR="00B81A0C" w:rsidRPr="00B81A0C">
        <w:t xml:space="preserve"> </w:t>
      </w:r>
      <w:r w:rsidRPr="00B81A0C">
        <w:t>в</w:t>
      </w:r>
      <w:r w:rsidR="00B81A0C" w:rsidRPr="00B81A0C">
        <w:t xml:space="preserve"> </w:t>
      </w:r>
      <w:r w:rsidRPr="00B81A0C">
        <w:t>банке</w:t>
      </w:r>
      <w:r w:rsidR="00B81A0C" w:rsidRPr="00B81A0C">
        <w:t xml:space="preserve"> </w:t>
      </w:r>
      <w:r w:rsidRPr="00B81A0C">
        <w:t>рассчитывают</w:t>
      </w:r>
      <w:r w:rsidR="00B81A0C" w:rsidRPr="00B81A0C">
        <w:t xml:space="preserve"> </w:t>
      </w:r>
      <w:r w:rsidRPr="00B81A0C">
        <w:t>запустить</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следующего</w:t>
      </w:r>
      <w:r w:rsidR="00B81A0C" w:rsidRPr="00B81A0C">
        <w:t xml:space="preserve"> </w:t>
      </w:r>
      <w:r w:rsidRPr="00B81A0C">
        <w:t>года</w:t>
      </w:r>
      <w:r w:rsidR="00B81A0C" w:rsidRPr="00B81A0C">
        <w:t xml:space="preserve">» </w:t>
      </w:r>
      <w:r w:rsidRPr="00B81A0C">
        <w:t>(цитата</w:t>
      </w:r>
      <w:r w:rsidR="00B81A0C" w:rsidRPr="00B81A0C">
        <w:t xml:space="preserve"> </w:t>
      </w:r>
      <w:r w:rsidRPr="00B81A0C">
        <w:t>по</w:t>
      </w:r>
      <w:r w:rsidR="00B81A0C" w:rsidRPr="00B81A0C">
        <w:t xml:space="preserve"> </w:t>
      </w:r>
      <w:r w:rsidRPr="00B81A0C">
        <w:t>РИА</w:t>
      </w:r>
      <w:r w:rsidR="00B81A0C" w:rsidRPr="00B81A0C">
        <w:t xml:space="preserve"> «</w:t>
      </w:r>
      <w:r w:rsidRPr="00B81A0C">
        <w:t>Новости</w:t>
      </w:r>
      <w:r w:rsidR="00B81A0C" w:rsidRPr="00B81A0C">
        <w:t>»</w:t>
      </w:r>
      <w:r w:rsidRPr="00B81A0C">
        <w:t>).</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если</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распространят</w:t>
      </w:r>
      <w:r w:rsidR="00B81A0C" w:rsidRPr="00B81A0C">
        <w:t xml:space="preserve"> </w:t>
      </w:r>
      <w:r w:rsidRPr="00B81A0C">
        <w:t>на</w:t>
      </w:r>
      <w:r w:rsidR="00B81A0C" w:rsidRPr="00B81A0C">
        <w:t xml:space="preserve"> </w:t>
      </w:r>
      <w:r w:rsidRPr="00B81A0C">
        <w:t>страховые</w:t>
      </w:r>
      <w:r w:rsidR="00B81A0C" w:rsidRPr="00B81A0C">
        <w:t xml:space="preserve"> </w:t>
      </w:r>
      <w:r w:rsidRPr="00B81A0C">
        <w:t>компании,</w:t>
      </w:r>
      <w:r w:rsidR="00B81A0C" w:rsidRPr="00B81A0C">
        <w:t xml:space="preserve"> </w:t>
      </w:r>
      <w:r w:rsidRPr="00B81A0C">
        <w:t>то</w:t>
      </w:r>
      <w:r w:rsidR="00B81A0C" w:rsidRPr="00B81A0C">
        <w:t xml:space="preserve"> </w:t>
      </w:r>
      <w:r w:rsidRPr="00B81A0C">
        <w:t>это</w:t>
      </w:r>
      <w:r w:rsidR="00B81A0C" w:rsidRPr="00B81A0C">
        <w:t xml:space="preserve"> </w:t>
      </w:r>
      <w:r w:rsidRPr="00B81A0C">
        <w:t>направление</w:t>
      </w:r>
      <w:r w:rsidR="00B81A0C" w:rsidRPr="00B81A0C">
        <w:t xml:space="preserve"> </w:t>
      </w:r>
      <w:r w:rsidRPr="00B81A0C">
        <w:t>бизнеса</w:t>
      </w:r>
      <w:r w:rsidR="00B81A0C" w:rsidRPr="00B81A0C">
        <w:t xml:space="preserve"> </w:t>
      </w:r>
      <w:r w:rsidRPr="00B81A0C">
        <w:t>также</w:t>
      </w:r>
      <w:r w:rsidR="00B81A0C" w:rsidRPr="00B81A0C">
        <w:t xml:space="preserve"> </w:t>
      </w:r>
      <w:r w:rsidRPr="00B81A0C">
        <w:t>будет</w:t>
      </w:r>
      <w:r w:rsidR="00B81A0C" w:rsidRPr="00B81A0C">
        <w:t xml:space="preserve"> </w:t>
      </w:r>
      <w:r w:rsidRPr="00B81A0C">
        <w:t>развиваться</w:t>
      </w:r>
      <w:r w:rsidR="00B81A0C" w:rsidRPr="00B81A0C">
        <w:t xml:space="preserve"> </w:t>
      </w:r>
      <w:r w:rsidRPr="00B81A0C">
        <w:t>компанией.</w:t>
      </w:r>
    </w:p>
    <w:p w14:paraId="6BDB7AF7" w14:textId="77777777" w:rsidR="005A077E" w:rsidRPr="00B81A0C" w:rsidRDefault="00B81A0C" w:rsidP="005A077E">
      <w:r w:rsidRPr="00B81A0C">
        <w:t>«</w:t>
      </w:r>
      <w:r w:rsidR="005A077E" w:rsidRPr="00B81A0C">
        <w:t>Страховая</w:t>
      </w:r>
      <w:r w:rsidRPr="00B81A0C">
        <w:t xml:space="preserve"> </w:t>
      </w:r>
      <w:r w:rsidR="005A077E" w:rsidRPr="00B81A0C">
        <w:t>часть</w:t>
      </w:r>
      <w:r w:rsidRPr="00B81A0C">
        <w:t xml:space="preserve"> </w:t>
      </w:r>
      <w:r w:rsidR="005A077E" w:rsidRPr="00B81A0C">
        <w:t>нашей</w:t>
      </w:r>
      <w:r w:rsidRPr="00B81A0C">
        <w:t xml:space="preserve"> </w:t>
      </w:r>
      <w:r w:rsidR="005A077E" w:rsidRPr="00B81A0C">
        <w:t>финансовой</w:t>
      </w:r>
      <w:r w:rsidRPr="00B81A0C">
        <w:t xml:space="preserve"> </w:t>
      </w:r>
      <w:r w:rsidR="005A077E" w:rsidRPr="00B81A0C">
        <w:t>группы</w:t>
      </w:r>
      <w:r w:rsidRPr="00B81A0C">
        <w:t xml:space="preserve"> </w:t>
      </w:r>
      <w:r w:rsidR="005A077E" w:rsidRPr="00B81A0C">
        <w:t>тоже</w:t>
      </w:r>
      <w:r w:rsidRPr="00B81A0C">
        <w:t xml:space="preserve"> </w:t>
      </w:r>
      <w:r w:rsidR="005A077E" w:rsidRPr="00B81A0C">
        <w:t>активно</w:t>
      </w:r>
      <w:r w:rsidRPr="00B81A0C">
        <w:t xml:space="preserve"> </w:t>
      </w:r>
      <w:r w:rsidR="005A077E" w:rsidRPr="00B81A0C">
        <w:t>смотрит</w:t>
      </w:r>
      <w:r w:rsidRPr="00B81A0C">
        <w:t xml:space="preserve"> </w:t>
      </w:r>
      <w:r w:rsidR="005A077E" w:rsidRPr="00B81A0C">
        <w:t>на</w:t>
      </w:r>
      <w:r w:rsidRPr="00B81A0C">
        <w:t xml:space="preserve"> </w:t>
      </w:r>
      <w:r w:rsidR="005A077E" w:rsidRPr="00B81A0C">
        <w:t>продукты</w:t>
      </w:r>
      <w:r w:rsidRPr="00B81A0C">
        <w:t xml:space="preserve"> </w:t>
      </w:r>
      <w:r w:rsidR="005A077E" w:rsidRPr="00B81A0C">
        <w:t>долгосрочного</w:t>
      </w:r>
      <w:r w:rsidRPr="00B81A0C">
        <w:t xml:space="preserve"> </w:t>
      </w:r>
      <w:r w:rsidR="005A077E" w:rsidRPr="00B81A0C">
        <w:t>страхования,</w:t>
      </w:r>
      <w:r w:rsidRPr="00B81A0C">
        <w:t xml:space="preserve"> </w:t>
      </w:r>
      <w:r w:rsidR="005A077E" w:rsidRPr="00B81A0C">
        <w:t>накопительного</w:t>
      </w:r>
      <w:r w:rsidRPr="00B81A0C">
        <w:t xml:space="preserve"> </w:t>
      </w:r>
      <w:r w:rsidR="005A077E" w:rsidRPr="00B81A0C">
        <w:t>страхования,</w:t>
      </w:r>
      <w:r w:rsidRPr="00B81A0C">
        <w:t xml:space="preserve"> </w:t>
      </w:r>
      <w:r w:rsidR="005A077E" w:rsidRPr="00B81A0C">
        <w:t>пенсионного</w:t>
      </w:r>
      <w:r w:rsidRPr="00B81A0C">
        <w:t xml:space="preserve"> </w:t>
      </w:r>
      <w:r w:rsidR="005A077E" w:rsidRPr="00B81A0C">
        <w:t>страхования</w:t>
      </w:r>
      <w:r w:rsidRPr="00B81A0C">
        <w:t>»</w:t>
      </w:r>
      <w:r w:rsidR="005A077E" w:rsidRPr="00B81A0C">
        <w:t>,</w:t>
      </w:r>
      <w:r w:rsidRPr="00B81A0C">
        <w:t xml:space="preserve"> - </w:t>
      </w:r>
      <w:r w:rsidR="005A077E" w:rsidRPr="00B81A0C">
        <w:t>добавил</w:t>
      </w:r>
      <w:r w:rsidRPr="00B81A0C">
        <w:t xml:space="preserve"> </w:t>
      </w:r>
      <w:r w:rsidR="005A077E" w:rsidRPr="00B81A0C">
        <w:t>Автухов.</w:t>
      </w:r>
    </w:p>
    <w:p w14:paraId="5E0957F4" w14:textId="77777777" w:rsidR="005A077E" w:rsidRPr="00B81A0C" w:rsidRDefault="005A077E" w:rsidP="005A077E">
      <w:r w:rsidRPr="00B81A0C">
        <w:t>ПДС</w:t>
      </w:r>
      <w:r w:rsidR="00B81A0C" w:rsidRPr="00B81A0C">
        <w:t xml:space="preserve"> </w:t>
      </w:r>
      <w:r w:rsidRPr="00B81A0C">
        <w:t>начала</w:t>
      </w:r>
      <w:r w:rsidR="00B81A0C" w:rsidRPr="00B81A0C">
        <w:t xml:space="preserve"> </w:t>
      </w:r>
      <w:r w:rsidRPr="00B81A0C">
        <w:t>работать</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Операторами</w:t>
      </w:r>
      <w:r w:rsidR="00B81A0C" w:rsidRPr="00B81A0C">
        <w:t xml:space="preserve"> </w:t>
      </w:r>
      <w:r w:rsidRPr="00B81A0C">
        <w:t>выступают</w:t>
      </w:r>
      <w:r w:rsidR="00B81A0C" w:rsidRPr="00B81A0C">
        <w:t xml:space="preserve"> </w:t>
      </w:r>
      <w:r w:rsidRPr="00B81A0C">
        <w:t>НПФ,</w:t>
      </w:r>
      <w:r w:rsidR="00B81A0C" w:rsidRPr="00B81A0C">
        <w:t xml:space="preserve"> </w:t>
      </w:r>
      <w:r w:rsidRPr="00B81A0C">
        <w:t>договор</w:t>
      </w:r>
      <w:r w:rsidR="00B81A0C" w:rsidRPr="00B81A0C">
        <w:t xml:space="preserve"> </w:t>
      </w:r>
      <w:r w:rsidRPr="00B81A0C">
        <w:t>заключается</w:t>
      </w:r>
      <w:r w:rsidR="00B81A0C" w:rsidRPr="00B81A0C">
        <w:t xml:space="preserve"> </w:t>
      </w:r>
      <w:r w:rsidRPr="00B81A0C">
        <w:t>на</w:t>
      </w:r>
      <w:r w:rsidR="00B81A0C" w:rsidRPr="00B81A0C">
        <w:t xml:space="preserve"> </w:t>
      </w:r>
      <w:r w:rsidRPr="00B81A0C">
        <w:t>15</w:t>
      </w:r>
      <w:r w:rsidR="00B81A0C" w:rsidRPr="00B81A0C">
        <w:t xml:space="preserve"> </w:t>
      </w:r>
      <w:r w:rsidRPr="00B81A0C">
        <w:t>лет</w:t>
      </w:r>
      <w:r w:rsidR="00B81A0C" w:rsidRPr="00B81A0C">
        <w:t xml:space="preserve"> </w:t>
      </w:r>
      <w:r w:rsidRPr="00B81A0C">
        <w:t>или</w:t>
      </w:r>
      <w:r w:rsidR="00B81A0C" w:rsidRPr="00B81A0C">
        <w:t xml:space="preserve"> </w:t>
      </w:r>
      <w:r w:rsidRPr="00B81A0C">
        <w:t>до</w:t>
      </w:r>
      <w:r w:rsidR="00B81A0C" w:rsidRPr="00B81A0C">
        <w:t xml:space="preserve"> </w:t>
      </w:r>
      <w:r w:rsidRPr="00B81A0C">
        <w:t>достижения</w:t>
      </w:r>
      <w:r w:rsidR="00B81A0C" w:rsidRPr="00B81A0C">
        <w:t xml:space="preserve"> </w:t>
      </w:r>
      <w:r w:rsidRPr="00B81A0C">
        <w:t>возраста</w:t>
      </w:r>
      <w:r w:rsidR="00B81A0C" w:rsidRPr="00B81A0C">
        <w:t xml:space="preserve"> </w:t>
      </w:r>
      <w:r w:rsidRPr="00B81A0C">
        <w:t>55</w:t>
      </w:r>
      <w:r w:rsidR="00B81A0C" w:rsidRPr="00B81A0C">
        <w:t xml:space="preserve"> </w:t>
      </w:r>
      <w:r w:rsidRPr="00B81A0C">
        <w:t>лет</w:t>
      </w:r>
      <w:r w:rsidR="00B81A0C" w:rsidRPr="00B81A0C">
        <w:t xml:space="preserve"> </w:t>
      </w:r>
      <w:r w:rsidRPr="00B81A0C">
        <w:t>(у</w:t>
      </w:r>
      <w:r w:rsidR="00B81A0C" w:rsidRPr="00B81A0C">
        <w:t xml:space="preserve"> </w:t>
      </w:r>
      <w:r w:rsidRPr="00B81A0C">
        <w:t>женщин)</w:t>
      </w:r>
      <w:r w:rsidR="00B81A0C" w:rsidRPr="00B81A0C">
        <w:t xml:space="preserve"> </w:t>
      </w:r>
      <w:r w:rsidRPr="00B81A0C">
        <w:t>и</w:t>
      </w:r>
      <w:r w:rsidR="00B81A0C" w:rsidRPr="00B81A0C">
        <w:t xml:space="preserve"> </w:t>
      </w:r>
      <w:r w:rsidRPr="00B81A0C">
        <w:t>60</w:t>
      </w:r>
      <w:r w:rsidR="00B81A0C" w:rsidRPr="00B81A0C">
        <w:t xml:space="preserve"> </w:t>
      </w:r>
      <w:r w:rsidRPr="00B81A0C">
        <w:t>лет</w:t>
      </w:r>
      <w:r w:rsidR="00B81A0C" w:rsidRPr="00B81A0C">
        <w:t xml:space="preserve"> </w:t>
      </w:r>
      <w:r w:rsidRPr="00B81A0C">
        <w:t>(у</w:t>
      </w:r>
      <w:r w:rsidR="00B81A0C" w:rsidRPr="00B81A0C">
        <w:t xml:space="preserve"> </w:t>
      </w:r>
      <w:r w:rsidRPr="00B81A0C">
        <w:t>мужчин).</w:t>
      </w:r>
      <w:r w:rsidR="00B81A0C" w:rsidRPr="00B81A0C">
        <w:t xml:space="preserve"> </w:t>
      </w:r>
      <w:r w:rsidRPr="00B81A0C">
        <w:t>Владельцы</w:t>
      </w:r>
      <w:r w:rsidR="00B81A0C" w:rsidRPr="00B81A0C">
        <w:t xml:space="preserve"> </w:t>
      </w:r>
      <w:r w:rsidRPr="00B81A0C">
        <w:t>счетов</w:t>
      </w:r>
      <w:r w:rsidR="00B81A0C" w:rsidRPr="00B81A0C">
        <w:t xml:space="preserve"> </w:t>
      </w:r>
      <w:r w:rsidRPr="00B81A0C">
        <w:t>смогут</w:t>
      </w:r>
      <w:r w:rsidR="00B81A0C" w:rsidRPr="00B81A0C">
        <w:t xml:space="preserve"> </w:t>
      </w:r>
      <w:r w:rsidRPr="00B81A0C">
        <w:t>использовать</w:t>
      </w:r>
      <w:r w:rsidR="00B81A0C" w:rsidRPr="00B81A0C">
        <w:t xml:space="preserve"> </w:t>
      </w:r>
      <w:r w:rsidRPr="00B81A0C">
        <w:t>накопленные</w:t>
      </w:r>
      <w:r w:rsidR="00B81A0C" w:rsidRPr="00B81A0C">
        <w:t xml:space="preserve"> </w:t>
      </w:r>
      <w:r w:rsidRPr="00B81A0C">
        <w:t>средства</w:t>
      </w:r>
      <w:r w:rsidR="00B81A0C" w:rsidRPr="00B81A0C">
        <w:t xml:space="preserve"> </w:t>
      </w:r>
      <w:r w:rsidRPr="00B81A0C">
        <w:t>для</w:t>
      </w:r>
      <w:r w:rsidR="00B81A0C" w:rsidRPr="00B81A0C">
        <w:t xml:space="preserve"> </w:t>
      </w:r>
      <w:r w:rsidRPr="00B81A0C">
        <w:t>дополнительных</w:t>
      </w:r>
      <w:r w:rsidR="00B81A0C" w:rsidRPr="00B81A0C">
        <w:t xml:space="preserve"> </w:t>
      </w:r>
      <w:r w:rsidRPr="00B81A0C">
        <w:t>периодических</w:t>
      </w:r>
      <w:r w:rsidR="00B81A0C" w:rsidRPr="00B81A0C">
        <w:t xml:space="preserve"> </w:t>
      </w:r>
      <w:r w:rsidRPr="00B81A0C">
        <w:t>выплат.</w:t>
      </w:r>
      <w:r w:rsidR="00B81A0C" w:rsidRPr="00B81A0C">
        <w:t xml:space="preserve"> </w:t>
      </w:r>
      <w:r w:rsidRPr="00B81A0C">
        <w:t>Гражданам</w:t>
      </w:r>
      <w:r w:rsidR="00B81A0C" w:rsidRPr="00B81A0C">
        <w:t xml:space="preserve"> </w:t>
      </w:r>
      <w:r w:rsidRPr="00B81A0C">
        <w:t>положено</w:t>
      </w:r>
      <w:r w:rsidR="00B81A0C" w:rsidRPr="00B81A0C">
        <w:t xml:space="preserve"> </w:t>
      </w:r>
      <w:r w:rsidRPr="00B81A0C">
        <w:t>софинансирование</w:t>
      </w:r>
      <w:r w:rsidR="00B81A0C" w:rsidRPr="00B81A0C">
        <w:t xml:space="preserve"> </w:t>
      </w:r>
      <w:r w:rsidRPr="00B81A0C">
        <w:t>из</w:t>
      </w:r>
      <w:r w:rsidR="00B81A0C" w:rsidRPr="00B81A0C">
        <w:t xml:space="preserve"> </w:t>
      </w:r>
      <w:r w:rsidRPr="00B81A0C">
        <w:t>бюджета</w:t>
      </w:r>
      <w:r w:rsidR="00B81A0C" w:rsidRPr="00B81A0C">
        <w:t xml:space="preserve"> - </w:t>
      </w:r>
      <w:r w:rsidRPr="00B81A0C">
        <w:t>не</w:t>
      </w:r>
      <w:r w:rsidR="00B81A0C" w:rsidRPr="00B81A0C">
        <w:t xml:space="preserve"> </w:t>
      </w:r>
      <w:r w:rsidRPr="00B81A0C">
        <w:t>более</w:t>
      </w:r>
      <w:r w:rsidR="00B81A0C" w:rsidRPr="00B81A0C">
        <w:t xml:space="preserve"> </w:t>
      </w:r>
      <w:r w:rsidRPr="00B81A0C">
        <w:t>36</w:t>
      </w:r>
      <w:r w:rsidR="00B81A0C" w:rsidRPr="00B81A0C">
        <w:t xml:space="preserve"> </w:t>
      </w:r>
      <w:r w:rsidRPr="00B81A0C">
        <w:t>000</w:t>
      </w:r>
      <w:r w:rsidR="00B81A0C" w:rsidRPr="00B81A0C">
        <w:t xml:space="preserve"> </w:t>
      </w:r>
      <w:r w:rsidRPr="00B81A0C">
        <w:t>в</w:t>
      </w:r>
      <w:r w:rsidR="00B81A0C" w:rsidRPr="00B81A0C">
        <w:t xml:space="preserve"> </w:t>
      </w:r>
      <w:r w:rsidRPr="00B81A0C">
        <w:t>год.</w:t>
      </w:r>
      <w:r w:rsidR="00B81A0C" w:rsidRPr="00B81A0C">
        <w:t xml:space="preserve"> </w:t>
      </w:r>
      <w:r w:rsidRPr="00B81A0C">
        <w:t>Поддержка</w:t>
      </w:r>
      <w:r w:rsidR="00B81A0C" w:rsidRPr="00B81A0C">
        <w:t xml:space="preserve"> </w:t>
      </w:r>
      <w:r w:rsidRPr="00B81A0C">
        <w:t>государства</w:t>
      </w:r>
      <w:r w:rsidR="00B81A0C" w:rsidRPr="00B81A0C">
        <w:t xml:space="preserve"> </w:t>
      </w:r>
      <w:r w:rsidRPr="00B81A0C">
        <w:t>будет</w:t>
      </w:r>
      <w:r w:rsidR="00B81A0C" w:rsidRPr="00B81A0C">
        <w:t xml:space="preserve"> </w:t>
      </w:r>
      <w:r w:rsidRPr="00B81A0C">
        <w:t>производиться</w:t>
      </w:r>
      <w:r w:rsidR="00B81A0C" w:rsidRPr="00B81A0C">
        <w:t xml:space="preserve"> </w:t>
      </w:r>
      <w:r w:rsidRPr="00B81A0C">
        <w:t>первые</w:t>
      </w:r>
      <w:r w:rsidR="00B81A0C" w:rsidRPr="00B81A0C">
        <w:t xml:space="preserve"> </w:t>
      </w:r>
      <w:r w:rsidRPr="00B81A0C">
        <w:t>10</w:t>
      </w:r>
      <w:r w:rsidR="00B81A0C" w:rsidRPr="00B81A0C">
        <w:t xml:space="preserve"> </w:t>
      </w:r>
      <w:r w:rsidRPr="00B81A0C">
        <w:t>лет</w:t>
      </w:r>
      <w:r w:rsidR="00B81A0C" w:rsidRPr="00B81A0C">
        <w:t xml:space="preserve"> </w:t>
      </w:r>
      <w:r w:rsidRPr="00B81A0C">
        <w:t>действия</w:t>
      </w:r>
      <w:r w:rsidR="00B81A0C" w:rsidRPr="00B81A0C">
        <w:t xml:space="preserve"> </w:t>
      </w:r>
      <w:r w:rsidRPr="00B81A0C">
        <w:t>ПДС.</w:t>
      </w:r>
      <w:r w:rsidR="00B81A0C" w:rsidRPr="00B81A0C">
        <w:t xml:space="preserve"> </w:t>
      </w:r>
      <w:r w:rsidRPr="00B81A0C">
        <w:t>Предусмотрены</w:t>
      </w:r>
      <w:r w:rsidR="00B81A0C" w:rsidRPr="00B81A0C">
        <w:t xml:space="preserve"> </w:t>
      </w:r>
      <w:r w:rsidRPr="00B81A0C">
        <w:t>также</w:t>
      </w:r>
      <w:r w:rsidR="00B81A0C" w:rsidRPr="00B81A0C">
        <w:t xml:space="preserve"> </w:t>
      </w:r>
      <w:r w:rsidRPr="00B81A0C">
        <w:t>единовременные</w:t>
      </w:r>
      <w:r w:rsidR="00B81A0C" w:rsidRPr="00B81A0C">
        <w:t xml:space="preserve"> </w:t>
      </w:r>
      <w:r w:rsidRPr="00B81A0C">
        <w:t>выплаты</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lastRenderedPageBreak/>
        <w:t>наступления</w:t>
      </w:r>
      <w:r w:rsidR="00B81A0C" w:rsidRPr="00B81A0C">
        <w:t xml:space="preserve"> «</w:t>
      </w:r>
      <w:r w:rsidRPr="00B81A0C">
        <w:t>особых</w:t>
      </w:r>
      <w:r w:rsidR="00B81A0C" w:rsidRPr="00B81A0C">
        <w:t xml:space="preserve"> </w:t>
      </w:r>
      <w:r w:rsidRPr="00B81A0C">
        <w:t>жизненных</w:t>
      </w:r>
      <w:r w:rsidR="00B81A0C" w:rsidRPr="00B81A0C">
        <w:t xml:space="preserve"> </w:t>
      </w:r>
      <w:r w:rsidRPr="00B81A0C">
        <w:t>ситуаций</w:t>
      </w:r>
      <w:r w:rsidR="00B81A0C" w:rsidRPr="00B81A0C">
        <w:t>»</w:t>
      </w:r>
      <w:r w:rsidRPr="00B81A0C">
        <w:t>.</w:t>
      </w:r>
      <w:r w:rsidR="00B81A0C" w:rsidRPr="00B81A0C">
        <w:t xml:space="preserve"> </w:t>
      </w:r>
      <w:r w:rsidRPr="00B81A0C">
        <w:t>Накопленные</w:t>
      </w:r>
      <w:r w:rsidR="00B81A0C" w:rsidRPr="00B81A0C">
        <w:t xml:space="preserve"> </w:t>
      </w:r>
      <w:r w:rsidRPr="00B81A0C">
        <w:t>средства</w:t>
      </w:r>
      <w:r w:rsidR="00B81A0C" w:rsidRPr="00B81A0C">
        <w:t xml:space="preserve"> </w:t>
      </w:r>
      <w:r w:rsidRPr="00B81A0C">
        <w:t>можно</w:t>
      </w:r>
      <w:r w:rsidR="00B81A0C" w:rsidRPr="00B81A0C">
        <w:t xml:space="preserve"> </w:t>
      </w:r>
      <w:r w:rsidRPr="00B81A0C">
        <w:t>передать</w:t>
      </w:r>
      <w:r w:rsidR="00B81A0C" w:rsidRPr="00B81A0C">
        <w:t xml:space="preserve"> </w:t>
      </w:r>
      <w:r w:rsidRPr="00B81A0C">
        <w:t>по</w:t>
      </w:r>
      <w:r w:rsidR="00B81A0C" w:rsidRPr="00B81A0C">
        <w:t xml:space="preserve"> </w:t>
      </w:r>
      <w:r w:rsidRPr="00B81A0C">
        <w:t>наследству.</w:t>
      </w:r>
    </w:p>
    <w:p w14:paraId="27802028" w14:textId="77777777" w:rsidR="005A077E" w:rsidRPr="00B81A0C" w:rsidRDefault="005A077E" w:rsidP="005A077E">
      <w:r w:rsidRPr="00B81A0C">
        <w:t>Совкомбанк</w:t>
      </w:r>
      <w:r w:rsidR="00B81A0C" w:rsidRPr="00B81A0C">
        <w:t xml:space="preserve"> </w:t>
      </w:r>
      <w:r w:rsidRPr="00B81A0C">
        <w:t>создал</w:t>
      </w:r>
      <w:r w:rsidR="00B81A0C" w:rsidRPr="00B81A0C">
        <w:t xml:space="preserve"> </w:t>
      </w:r>
      <w:r w:rsidRPr="00B81A0C">
        <w:t>свой</w:t>
      </w:r>
      <w:r w:rsidR="00B81A0C" w:rsidRPr="00B81A0C">
        <w:t xml:space="preserve"> </w:t>
      </w:r>
      <w:r w:rsidRPr="00B81A0C">
        <w:t>НПФ</w:t>
      </w:r>
      <w:r w:rsidR="00B81A0C" w:rsidRPr="00B81A0C">
        <w:t xml:space="preserve"> </w:t>
      </w:r>
      <w:r w:rsidRPr="00B81A0C">
        <w:t>в</w:t>
      </w:r>
      <w:r w:rsidR="00B81A0C" w:rsidRPr="00B81A0C">
        <w:t xml:space="preserve"> </w:t>
      </w:r>
      <w:r w:rsidRPr="00B81A0C">
        <w:t>начале</w:t>
      </w:r>
      <w:r w:rsidR="00B81A0C" w:rsidRPr="00B81A0C">
        <w:t xml:space="preserve"> </w:t>
      </w:r>
      <w:r w:rsidRPr="00B81A0C">
        <w:t>августа.</w:t>
      </w:r>
      <w:r w:rsidR="00B81A0C" w:rsidRPr="00B81A0C">
        <w:t xml:space="preserve"> </w:t>
      </w:r>
      <w:r w:rsidRPr="00B81A0C">
        <w:t>Однако</w:t>
      </w:r>
      <w:r w:rsidR="00B81A0C" w:rsidRPr="00B81A0C">
        <w:t xml:space="preserve"> </w:t>
      </w:r>
      <w:r w:rsidRPr="00B81A0C">
        <w:t>пока</w:t>
      </w:r>
      <w:r w:rsidR="00B81A0C" w:rsidRPr="00B81A0C">
        <w:t xml:space="preserve"> </w:t>
      </w:r>
      <w:r w:rsidRPr="00B81A0C">
        <w:t>новый</w:t>
      </w:r>
      <w:r w:rsidR="00B81A0C" w:rsidRPr="00B81A0C">
        <w:t xml:space="preserve"> </w:t>
      </w:r>
      <w:r w:rsidRPr="00B81A0C">
        <w:t>фонд</w:t>
      </w:r>
      <w:r w:rsidR="00B81A0C" w:rsidRPr="00B81A0C">
        <w:t xml:space="preserve"> </w:t>
      </w:r>
      <w:r w:rsidRPr="00B81A0C">
        <w:t>еще</w:t>
      </w:r>
      <w:r w:rsidR="00B81A0C" w:rsidRPr="00B81A0C">
        <w:t xml:space="preserve"> </w:t>
      </w:r>
      <w:r w:rsidRPr="00B81A0C">
        <w:t>не</w:t>
      </w:r>
      <w:r w:rsidR="00B81A0C" w:rsidRPr="00B81A0C">
        <w:t xml:space="preserve"> </w:t>
      </w:r>
      <w:r w:rsidRPr="00B81A0C">
        <w:t>получил</w:t>
      </w:r>
      <w:r w:rsidR="00B81A0C" w:rsidRPr="00B81A0C">
        <w:t xml:space="preserve"> </w:t>
      </w:r>
      <w:r w:rsidRPr="00B81A0C">
        <w:t>лицензию</w:t>
      </w:r>
      <w:r w:rsidR="00B81A0C" w:rsidRPr="00B81A0C">
        <w:t xml:space="preserve"> </w:t>
      </w:r>
      <w:r w:rsidRPr="00B81A0C">
        <w:t>ЦБ,</w:t>
      </w:r>
      <w:r w:rsidR="00B81A0C" w:rsidRPr="00B81A0C">
        <w:t xml:space="preserve"> </w:t>
      </w:r>
      <w:r w:rsidRPr="00B81A0C">
        <w:t>в</w:t>
      </w:r>
      <w:r w:rsidR="00B81A0C" w:rsidRPr="00B81A0C">
        <w:t xml:space="preserve"> </w:t>
      </w:r>
      <w:r w:rsidRPr="00B81A0C">
        <w:t>отличие</w:t>
      </w:r>
      <w:r w:rsidR="00B81A0C" w:rsidRPr="00B81A0C">
        <w:t xml:space="preserve"> </w:t>
      </w:r>
      <w:r w:rsidRPr="00B81A0C">
        <w:t>о</w:t>
      </w:r>
      <w:r w:rsidR="00B81A0C" w:rsidRPr="00B81A0C">
        <w:t xml:space="preserve"> </w:t>
      </w:r>
      <w:r w:rsidRPr="00B81A0C">
        <w:t>НПФ</w:t>
      </w:r>
      <w:r w:rsidR="00B81A0C" w:rsidRPr="00B81A0C">
        <w:t xml:space="preserve"> </w:t>
      </w:r>
      <w:r w:rsidRPr="00B81A0C">
        <w:t>Т-Банка</w:t>
      </w:r>
      <w:r w:rsidR="00B81A0C" w:rsidRPr="00B81A0C">
        <w:t xml:space="preserve"> </w:t>
      </w:r>
      <w:r w:rsidRPr="00B81A0C">
        <w:t>и</w:t>
      </w:r>
      <w:r w:rsidR="00B81A0C" w:rsidRPr="00B81A0C">
        <w:t xml:space="preserve"> </w:t>
      </w:r>
      <w:r w:rsidRPr="00B81A0C">
        <w:t>группы</w:t>
      </w:r>
      <w:r w:rsidR="00B81A0C" w:rsidRPr="00B81A0C">
        <w:t xml:space="preserve"> «</w:t>
      </w:r>
      <w:r w:rsidRPr="00B81A0C">
        <w:t>Ренессанс</w:t>
      </w:r>
      <w:r w:rsidR="00B81A0C" w:rsidRPr="00B81A0C">
        <w:t>»</w:t>
      </w:r>
      <w:r w:rsidRPr="00B81A0C">
        <w:t>.</w:t>
      </w:r>
    </w:p>
    <w:p w14:paraId="795E6350" w14:textId="77777777" w:rsidR="005A077E" w:rsidRPr="00B81A0C" w:rsidRDefault="00000000" w:rsidP="005A077E">
      <w:hyperlink r:id="rId16" w:history="1">
        <w:r w:rsidR="005A077E" w:rsidRPr="00B81A0C">
          <w:rPr>
            <w:rStyle w:val="a3"/>
          </w:rPr>
          <w:t>https://pensiya.pro/news/sovkombank-peresmotrel-svoi-plany-po-zapusku-npf/</w:t>
        </w:r>
      </w:hyperlink>
      <w:r w:rsidR="00B81A0C" w:rsidRPr="00B81A0C">
        <w:t xml:space="preserve"> </w:t>
      </w:r>
    </w:p>
    <w:p w14:paraId="3514EA86" w14:textId="77777777" w:rsidR="003D51D1" w:rsidRPr="00B81A0C" w:rsidRDefault="003D51D1" w:rsidP="003D51D1">
      <w:pPr>
        <w:pStyle w:val="2"/>
      </w:pPr>
      <w:bookmarkStart w:id="56" w:name="_Toc178314736"/>
      <w:bookmarkEnd w:id="53"/>
      <w:r w:rsidRPr="00B81A0C">
        <w:t>ГТРК</w:t>
      </w:r>
      <w:r w:rsidR="00B81A0C" w:rsidRPr="00B81A0C">
        <w:t xml:space="preserve"> «</w:t>
      </w:r>
      <w:r w:rsidRPr="00B81A0C">
        <w:t>Чувашия</w:t>
      </w:r>
      <w:r w:rsidR="00B81A0C" w:rsidRPr="00B81A0C">
        <w:t>»</w:t>
      </w:r>
      <w:r w:rsidRPr="00B81A0C">
        <w:t>,</w:t>
      </w:r>
      <w:r w:rsidR="00B81A0C" w:rsidRPr="00B81A0C">
        <w:t xml:space="preserve"> </w:t>
      </w:r>
      <w:r w:rsidRPr="00B81A0C">
        <w:t>26.09.2024,</w:t>
      </w:r>
      <w:r w:rsidR="00B81A0C" w:rsidRPr="00B81A0C">
        <w:t xml:space="preserve"> </w:t>
      </w:r>
      <w:r w:rsidRPr="00B81A0C">
        <w:t>В</w:t>
      </w:r>
      <w:r w:rsidR="00B81A0C" w:rsidRPr="00B81A0C">
        <w:t xml:space="preserve"> </w:t>
      </w:r>
      <w:r w:rsidRPr="00B81A0C">
        <w:t>Чувашии</w:t>
      </w:r>
      <w:r w:rsidR="00B81A0C" w:rsidRPr="00B81A0C">
        <w:t xml:space="preserve"> </w:t>
      </w:r>
      <w:r w:rsidRPr="00B81A0C">
        <w:t>заключено</w:t>
      </w:r>
      <w:r w:rsidR="00B81A0C" w:rsidRPr="00B81A0C">
        <w:t xml:space="preserve"> </w:t>
      </w:r>
      <w:r w:rsidRPr="00B81A0C">
        <w:t>15</w:t>
      </w:r>
      <w:r w:rsidR="00B81A0C" w:rsidRPr="00B81A0C">
        <w:t xml:space="preserve"> </w:t>
      </w:r>
      <w:r w:rsidRPr="00B81A0C">
        <w:t>тысяч</w:t>
      </w:r>
      <w:r w:rsidR="00B81A0C" w:rsidRPr="00B81A0C">
        <w:t xml:space="preserve"> </w:t>
      </w:r>
      <w:r w:rsidRPr="00B81A0C">
        <w:t>договоров</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bookmarkEnd w:id="56"/>
    </w:p>
    <w:p w14:paraId="7E75F742" w14:textId="77777777" w:rsidR="003D51D1" w:rsidRPr="00B81A0C" w:rsidRDefault="003D51D1" w:rsidP="00271B2C">
      <w:pPr>
        <w:pStyle w:val="3"/>
      </w:pPr>
      <w:bookmarkStart w:id="57" w:name="_Toc178314737"/>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обсуждали</w:t>
      </w:r>
      <w:r w:rsidR="00B81A0C" w:rsidRPr="00B81A0C">
        <w:t xml:space="preserve"> </w:t>
      </w:r>
      <w:r w:rsidRPr="00B81A0C">
        <w:t>на</w:t>
      </w:r>
      <w:r w:rsidR="00B81A0C" w:rsidRPr="00B81A0C">
        <w:t xml:space="preserve"> </w:t>
      </w:r>
      <w:r w:rsidRPr="00B81A0C">
        <w:t>площадке</w:t>
      </w:r>
      <w:r w:rsidR="00B81A0C" w:rsidRPr="00B81A0C">
        <w:t xml:space="preserve"> </w:t>
      </w:r>
      <w:r w:rsidRPr="00B81A0C">
        <w:t>Международного</w:t>
      </w:r>
      <w:r w:rsidR="00B81A0C" w:rsidRPr="00B81A0C">
        <w:t xml:space="preserve"> </w:t>
      </w:r>
      <w:r w:rsidRPr="00B81A0C">
        <w:t>банковского</w:t>
      </w:r>
      <w:r w:rsidR="00B81A0C" w:rsidRPr="00B81A0C">
        <w:t xml:space="preserve"> </w:t>
      </w:r>
      <w:r w:rsidRPr="00B81A0C">
        <w:t>форума</w:t>
      </w:r>
      <w:r w:rsidR="00B81A0C" w:rsidRPr="00B81A0C">
        <w:t xml:space="preserve"> </w:t>
      </w:r>
      <w:r w:rsidRPr="00B81A0C">
        <w:t>в</w:t>
      </w:r>
      <w:r w:rsidR="00B81A0C" w:rsidRPr="00B81A0C">
        <w:t xml:space="preserve"> </w:t>
      </w:r>
      <w:r w:rsidRPr="00B81A0C">
        <w:t>Сочи.</w:t>
      </w:r>
      <w:r w:rsidR="00B81A0C" w:rsidRPr="00B81A0C">
        <w:t xml:space="preserve"> </w:t>
      </w:r>
      <w:r w:rsidRPr="00B81A0C">
        <w:t>Проект</w:t>
      </w:r>
      <w:r w:rsidR="00B81A0C" w:rsidRPr="00B81A0C">
        <w:t xml:space="preserve"> </w:t>
      </w:r>
      <w:r w:rsidRPr="00B81A0C">
        <w:t>стартовал</w:t>
      </w:r>
      <w:r w:rsidR="00B81A0C" w:rsidRPr="00B81A0C">
        <w:t xml:space="preserve"> </w:t>
      </w:r>
      <w:r w:rsidRPr="00B81A0C">
        <w:t>в</w:t>
      </w:r>
      <w:r w:rsidR="00B81A0C" w:rsidRPr="00B81A0C">
        <w:t xml:space="preserve"> </w:t>
      </w:r>
      <w:r w:rsidRPr="00B81A0C">
        <w:t>начале</w:t>
      </w:r>
      <w:r w:rsidR="00B81A0C" w:rsidRPr="00B81A0C">
        <w:t xml:space="preserve"> </w:t>
      </w:r>
      <w:r w:rsidRPr="00B81A0C">
        <w:t>года,</w:t>
      </w:r>
      <w:r w:rsidR="00B81A0C" w:rsidRPr="00B81A0C">
        <w:t xml:space="preserve"> </w:t>
      </w:r>
      <w:r w:rsidRPr="00B81A0C">
        <w:t>к</w:t>
      </w:r>
      <w:r w:rsidR="00B81A0C" w:rsidRPr="00B81A0C">
        <w:t xml:space="preserve"> </w:t>
      </w:r>
      <w:r w:rsidRPr="00B81A0C">
        <w:t>нему</w:t>
      </w:r>
      <w:r w:rsidR="00B81A0C" w:rsidRPr="00B81A0C">
        <w:t xml:space="preserve"> </w:t>
      </w:r>
      <w:r w:rsidRPr="00B81A0C">
        <w:t>присоединились</w:t>
      </w:r>
      <w:r w:rsidR="00B81A0C" w:rsidRPr="00B81A0C">
        <w:t xml:space="preserve"> </w:t>
      </w:r>
      <w:r w:rsidRPr="00B81A0C">
        <w:t>больше</w:t>
      </w:r>
      <w:r w:rsidR="00B81A0C" w:rsidRPr="00B81A0C">
        <w:t xml:space="preserve"> </w:t>
      </w:r>
      <w:r w:rsidRPr="00B81A0C">
        <w:t>миллиона</w:t>
      </w:r>
      <w:r w:rsidR="00B81A0C" w:rsidRPr="00B81A0C">
        <w:t xml:space="preserve"> </w:t>
      </w:r>
      <w:r w:rsidRPr="00B81A0C">
        <w:t>вкладчиков</w:t>
      </w:r>
      <w:r w:rsidR="00B81A0C" w:rsidRPr="00B81A0C">
        <w:t xml:space="preserve"> </w:t>
      </w:r>
      <w:r w:rsidRPr="00B81A0C">
        <w:t>по</w:t>
      </w:r>
      <w:r w:rsidR="00B81A0C" w:rsidRPr="00B81A0C">
        <w:t xml:space="preserve"> </w:t>
      </w:r>
      <w:r w:rsidRPr="00B81A0C">
        <w:t>всей</w:t>
      </w:r>
      <w:r w:rsidR="00B81A0C" w:rsidRPr="00B81A0C">
        <w:t xml:space="preserve"> </w:t>
      </w:r>
      <w:r w:rsidRPr="00B81A0C">
        <w:t>стране.</w:t>
      </w:r>
      <w:bookmarkEnd w:id="57"/>
      <w:r w:rsidR="00B81A0C" w:rsidRPr="00B81A0C">
        <w:t xml:space="preserve"> </w:t>
      </w:r>
    </w:p>
    <w:p w14:paraId="0E9BA45A" w14:textId="77777777" w:rsidR="003D51D1" w:rsidRPr="00B81A0C" w:rsidRDefault="003D51D1" w:rsidP="003D51D1">
      <w:r w:rsidRPr="00B81A0C">
        <w:t>Чувашия</w:t>
      </w:r>
      <w:r w:rsidR="00B81A0C" w:rsidRPr="00B81A0C">
        <w:t xml:space="preserve"> </w:t>
      </w:r>
      <w:r w:rsidRPr="00B81A0C">
        <w:t>тоже</w:t>
      </w:r>
      <w:r w:rsidR="00B81A0C" w:rsidRPr="00B81A0C">
        <w:t xml:space="preserve"> </w:t>
      </w:r>
      <w:r w:rsidRPr="00B81A0C">
        <w:t>включилась</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Так,</w:t>
      </w:r>
      <w:r w:rsidR="00B81A0C" w:rsidRPr="00B81A0C">
        <w:t xml:space="preserve"> </w:t>
      </w:r>
      <w:r w:rsidRPr="00B81A0C">
        <w:t>в</w:t>
      </w:r>
      <w:r w:rsidR="00B81A0C" w:rsidRPr="00B81A0C">
        <w:t xml:space="preserve"> </w:t>
      </w:r>
      <w:r w:rsidRPr="00B81A0C">
        <w:t>республике</w:t>
      </w:r>
      <w:r w:rsidR="00B81A0C" w:rsidRPr="00B81A0C">
        <w:t xml:space="preserve"> </w:t>
      </w:r>
      <w:r w:rsidRPr="00B81A0C">
        <w:t>уже</w:t>
      </w:r>
      <w:r w:rsidR="00B81A0C" w:rsidRPr="00B81A0C">
        <w:t xml:space="preserve"> </w:t>
      </w:r>
      <w:r w:rsidRPr="00B81A0C">
        <w:t>заключено</w:t>
      </w:r>
      <w:r w:rsidR="00B81A0C" w:rsidRPr="00B81A0C">
        <w:t xml:space="preserve"> </w:t>
      </w:r>
      <w:r w:rsidRPr="00B81A0C">
        <w:t>15</w:t>
      </w:r>
      <w:r w:rsidR="00B81A0C" w:rsidRPr="00B81A0C">
        <w:t xml:space="preserve"> </w:t>
      </w:r>
      <w:r w:rsidRPr="00B81A0C">
        <w:t>тысяч</w:t>
      </w:r>
      <w:r w:rsidR="00B81A0C" w:rsidRPr="00B81A0C">
        <w:t xml:space="preserve"> </w:t>
      </w:r>
      <w:r w:rsidRPr="00B81A0C">
        <w:t>договоров.</w:t>
      </w:r>
      <w:r w:rsidR="00B81A0C" w:rsidRPr="00B81A0C">
        <w:t xml:space="preserve"> </w:t>
      </w:r>
      <w:r w:rsidRPr="00B81A0C">
        <w:t>Общая</w:t>
      </w:r>
      <w:r w:rsidR="00B81A0C" w:rsidRPr="00B81A0C">
        <w:t xml:space="preserve"> </w:t>
      </w:r>
      <w:r w:rsidRPr="00B81A0C">
        <w:t>сумма</w:t>
      </w:r>
      <w:r w:rsidR="00B81A0C" w:rsidRPr="00B81A0C">
        <w:t xml:space="preserve"> </w:t>
      </w:r>
      <w:r w:rsidRPr="00B81A0C">
        <w:t>около</w:t>
      </w:r>
      <w:r w:rsidR="00B81A0C" w:rsidRPr="00B81A0C">
        <w:t xml:space="preserve"> </w:t>
      </w:r>
      <w:r w:rsidRPr="00B81A0C">
        <w:t>240</w:t>
      </w:r>
      <w:r w:rsidR="00B81A0C" w:rsidRPr="00B81A0C">
        <w:t xml:space="preserve"> </w:t>
      </w:r>
      <w:r w:rsidRPr="00B81A0C">
        <w:t>миллионов</w:t>
      </w:r>
      <w:r w:rsidR="00B81A0C" w:rsidRPr="00B81A0C">
        <w:t xml:space="preserve"> </w:t>
      </w:r>
      <w:r w:rsidRPr="00B81A0C">
        <w:t>рублей.</w:t>
      </w:r>
      <w:r w:rsidR="00B81A0C" w:rsidRPr="00B81A0C">
        <w:t xml:space="preserve"> </w:t>
      </w:r>
    </w:p>
    <w:p w14:paraId="03FCD077" w14:textId="77777777" w:rsidR="003D51D1" w:rsidRPr="00B81A0C" w:rsidRDefault="003D51D1" w:rsidP="003D51D1">
      <w:r w:rsidRPr="00B81A0C">
        <w:t>Среди</w:t>
      </w:r>
      <w:r w:rsidR="00B81A0C" w:rsidRPr="00B81A0C">
        <w:t xml:space="preserve"> </w:t>
      </w:r>
      <w:r w:rsidRPr="00B81A0C">
        <w:t>преимуществ</w:t>
      </w:r>
      <w:r w:rsidR="00B81A0C" w:rsidRPr="00B81A0C">
        <w:t xml:space="preserve"> </w:t>
      </w:r>
      <w:r w:rsidRPr="00B81A0C">
        <w:t>программы:</w:t>
      </w:r>
      <w:r w:rsidR="00B81A0C" w:rsidRPr="00B81A0C">
        <w:t xml:space="preserve"> </w:t>
      </w:r>
      <w:r w:rsidRPr="00B81A0C">
        <w:t>софинансирование</w:t>
      </w:r>
      <w:r w:rsidR="00B81A0C" w:rsidRPr="00B81A0C">
        <w:t xml:space="preserve"> </w:t>
      </w:r>
      <w:r w:rsidRPr="00B81A0C">
        <w:t>со</w:t>
      </w:r>
      <w:r w:rsidR="00B81A0C" w:rsidRPr="00B81A0C">
        <w:t xml:space="preserve"> </w:t>
      </w:r>
      <w:r w:rsidRPr="00B81A0C">
        <w:t>стороны</w:t>
      </w:r>
      <w:r w:rsidR="00B81A0C" w:rsidRPr="00B81A0C">
        <w:t xml:space="preserve"> </w:t>
      </w:r>
      <w:r w:rsidRPr="00B81A0C">
        <w:t>государства.</w:t>
      </w:r>
      <w:r w:rsidR="00B81A0C" w:rsidRPr="00B81A0C">
        <w:t xml:space="preserve"> </w:t>
      </w:r>
      <w:r w:rsidRPr="00B81A0C">
        <w:t>Оно</w:t>
      </w:r>
      <w:r w:rsidR="00B81A0C" w:rsidRPr="00B81A0C">
        <w:t xml:space="preserve"> </w:t>
      </w:r>
      <w:r w:rsidRPr="00B81A0C">
        <w:t>составляет</w:t>
      </w:r>
      <w:r w:rsidR="00B81A0C" w:rsidRPr="00B81A0C">
        <w:t xml:space="preserve"> </w:t>
      </w:r>
      <w:r w:rsidRPr="00B81A0C">
        <w:t>до</w:t>
      </w:r>
      <w:r w:rsidR="00B81A0C" w:rsidRPr="00B81A0C">
        <w:t xml:space="preserve"> </w:t>
      </w:r>
      <w:r w:rsidRPr="00B81A0C">
        <w:t>36</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Предусматривается</w:t>
      </w:r>
      <w:r w:rsidR="00B81A0C" w:rsidRPr="00B81A0C">
        <w:t xml:space="preserve"> </w:t>
      </w:r>
      <w:r w:rsidRPr="00B81A0C">
        <w:t>и</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Средства</w:t>
      </w:r>
      <w:r w:rsidR="00B81A0C" w:rsidRPr="00B81A0C">
        <w:t xml:space="preserve"> </w:t>
      </w:r>
      <w:r w:rsidRPr="00B81A0C">
        <w:t>застрахованы</w:t>
      </w:r>
      <w:r w:rsidR="00B81A0C" w:rsidRPr="00B81A0C">
        <w:t xml:space="preserve">  </w:t>
      </w:r>
      <w:r w:rsidRPr="00B81A0C">
        <w:t>-</w:t>
      </w:r>
      <w:r w:rsidR="00B81A0C" w:rsidRPr="00B81A0C">
        <w:t xml:space="preserve"> </w:t>
      </w:r>
      <w:r w:rsidRPr="00B81A0C">
        <w:t>на</w:t>
      </w:r>
      <w:r w:rsidR="00B81A0C" w:rsidRPr="00B81A0C">
        <w:t xml:space="preserve"> </w:t>
      </w:r>
      <w:r w:rsidRPr="00B81A0C">
        <w:t>сумму</w:t>
      </w:r>
      <w:r w:rsidR="00B81A0C" w:rsidRPr="00B81A0C">
        <w:t xml:space="preserve"> </w:t>
      </w:r>
      <w:r w:rsidRPr="00B81A0C">
        <w:t>до</w:t>
      </w:r>
      <w:r w:rsidR="00B81A0C" w:rsidRPr="00B81A0C">
        <w:t xml:space="preserve"> </w:t>
      </w:r>
      <w:r w:rsidRPr="00B81A0C">
        <w:t>2,8</w:t>
      </w:r>
      <w:r w:rsidR="00B81A0C" w:rsidRPr="00B81A0C">
        <w:t xml:space="preserve"> </w:t>
      </w:r>
      <w:r w:rsidRPr="00B81A0C">
        <w:t>миллиона</w:t>
      </w:r>
      <w:r w:rsidR="00B81A0C" w:rsidRPr="00B81A0C">
        <w:t xml:space="preserve"> </w:t>
      </w:r>
      <w:r w:rsidRPr="00B81A0C">
        <w:t>рублей.</w:t>
      </w:r>
      <w:r w:rsidR="00B81A0C" w:rsidRPr="00B81A0C">
        <w:t xml:space="preserve">  </w:t>
      </w:r>
      <w:r w:rsidRPr="00B81A0C">
        <w:t>Это</w:t>
      </w:r>
      <w:r w:rsidR="00B81A0C" w:rsidRPr="00B81A0C">
        <w:t xml:space="preserve"> </w:t>
      </w:r>
      <w:r w:rsidRPr="00B81A0C">
        <w:t>в</w:t>
      </w:r>
      <w:r w:rsidR="00B81A0C" w:rsidRPr="00B81A0C">
        <w:t xml:space="preserve"> </w:t>
      </w:r>
      <w:r w:rsidRPr="00B81A0C">
        <w:t>два</w:t>
      </w:r>
      <w:r w:rsidR="00B81A0C" w:rsidRPr="00B81A0C">
        <w:t xml:space="preserve"> </w:t>
      </w:r>
      <w:r w:rsidRPr="00B81A0C">
        <w:t>раза</w:t>
      </w:r>
      <w:r w:rsidR="00B81A0C" w:rsidRPr="00B81A0C">
        <w:t xml:space="preserve"> </w:t>
      </w:r>
      <w:r w:rsidRPr="00B81A0C">
        <w:t>выше,</w:t>
      </w:r>
      <w:r w:rsidR="00B81A0C" w:rsidRPr="00B81A0C">
        <w:t xml:space="preserve"> </w:t>
      </w:r>
      <w:r w:rsidRPr="00B81A0C">
        <w:t>чем</w:t>
      </w:r>
      <w:r w:rsidR="00B81A0C" w:rsidRPr="00B81A0C">
        <w:t xml:space="preserve"> </w:t>
      </w:r>
      <w:r w:rsidRPr="00B81A0C">
        <w:t>на</w:t>
      </w:r>
      <w:r w:rsidR="00B81A0C" w:rsidRPr="00B81A0C">
        <w:t xml:space="preserve"> </w:t>
      </w:r>
      <w:r w:rsidRPr="00B81A0C">
        <w:t>привычных</w:t>
      </w:r>
      <w:r w:rsidR="00B81A0C" w:rsidRPr="00B81A0C">
        <w:t xml:space="preserve"> </w:t>
      </w:r>
      <w:r w:rsidRPr="00B81A0C">
        <w:t>нам</w:t>
      </w:r>
      <w:r w:rsidR="00B81A0C" w:rsidRPr="00B81A0C">
        <w:t xml:space="preserve"> </w:t>
      </w:r>
      <w:r w:rsidRPr="00B81A0C">
        <w:t>вкладах.</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предполагает,</w:t>
      </w:r>
      <w:r w:rsidR="00B81A0C" w:rsidRPr="00B81A0C">
        <w:t xml:space="preserve"> </w:t>
      </w:r>
      <w:r w:rsidRPr="00B81A0C">
        <w:t>что</w:t>
      </w:r>
      <w:r w:rsidR="00B81A0C" w:rsidRPr="00B81A0C">
        <w:t xml:space="preserve"> </w:t>
      </w:r>
      <w:r w:rsidRPr="00B81A0C">
        <w:t>первые</w:t>
      </w:r>
      <w:r w:rsidR="00B81A0C" w:rsidRPr="00B81A0C">
        <w:t xml:space="preserve"> </w:t>
      </w:r>
      <w:r w:rsidRPr="00B81A0C">
        <w:t>выплаты</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получить</w:t>
      </w:r>
      <w:r w:rsidR="00B81A0C" w:rsidRPr="00B81A0C">
        <w:t xml:space="preserve"> </w:t>
      </w:r>
      <w:r w:rsidRPr="00B81A0C">
        <w:t>через</w:t>
      </w:r>
      <w:r w:rsidR="00B81A0C" w:rsidRPr="00B81A0C">
        <w:t xml:space="preserve"> </w:t>
      </w:r>
      <w:r w:rsidRPr="00B81A0C">
        <w:t>15</w:t>
      </w:r>
      <w:r w:rsidR="00B81A0C" w:rsidRPr="00B81A0C">
        <w:t xml:space="preserve"> </w:t>
      </w:r>
      <w:r w:rsidRPr="00B81A0C">
        <w:t>лет.</w:t>
      </w:r>
      <w:r w:rsidR="00B81A0C" w:rsidRPr="00B81A0C">
        <w:t xml:space="preserve"> </w:t>
      </w:r>
      <w:r w:rsidRPr="00B81A0C">
        <w:t>Либо</w:t>
      </w:r>
      <w:r w:rsidR="00B81A0C" w:rsidRPr="00B81A0C">
        <w:t xml:space="preserve"> </w:t>
      </w:r>
      <w:r w:rsidRPr="00B81A0C">
        <w:t>при</w:t>
      </w:r>
      <w:r w:rsidR="00B81A0C" w:rsidRPr="00B81A0C">
        <w:t xml:space="preserve"> </w:t>
      </w:r>
      <w:r w:rsidRPr="00B81A0C">
        <w:t>достижении</w:t>
      </w:r>
      <w:r w:rsidR="00B81A0C" w:rsidRPr="00B81A0C">
        <w:t xml:space="preserve"> </w:t>
      </w:r>
      <w:r w:rsidRPr="00B81A0C">
        <w:t>возраста</w:t>
      </w:r>
      <w:r w:rsidR="00B81A0C" w:rsidRPr="00B81A0C">
        <w:t xml:space="preserve"> </w:t>
      </w:r>
      <w:r w:rsidRPr="00B81A0C">
        <w:t>55</w:t>
      </w:r>
      <w:r w:rsidR="00B81A0C" w:rsidRPr="00B81A0C">
        <w:t xml:space="preserve"> </w:t>
      </w:r>
      <w:r w:rsidRPr="00B81A0C">
        <w:t>лет</w:t>
      </w:r>
      <w:r w:rsidR="00B81A0C" w:rsidRPr="00B81A0C">
        <w:t xml:space="preserve"> - </w:t>
      </w:r>
      <w:r w:rsidRPr="00B81A0C">
        <w:t>женщинам,</w:t>
      </w:r>
      <w:r w:rsidR="00B81A0C" w:rsidRPr="00B81A0C">
        <w:t xml:space="preserve"> </w:t>
      </w:r>
      <w:r w:rsidRPr="00B81A0C">
        <w:t>60</w:t>
      </w:r>
      <w:r w:rsidR="00B81A0C" w:rsidRPr="00B81A0C">
        <w:t xml:space="preserve"> </w:t>
      </w:r>
      <w:r w:rsidRPr="00B81A0C">
        <w:t>лет</w:t>
      </w:r>
      <w:r w:rsidR="00B81A0C" w:rsidRPr="00B81A0C">
        <w:t xml:space="preserve"> - </w:t>
      </w:r>
      <w:r w:rsidRPr="00B81A0C">
        <w:t>мужчинам.</w:t>
      </w:r>
      <w:r w:rsidR="00B81A0C" w:rsidRPr="00B81A0C">
        <w:t xml:space="preserve"> </w:t>
      </w:r>
      <w:r w:rsidRPr="00B81A0C">
        <w:t>В</w:t>
      </w:r>
      <w:r w:rsidR="00B81A0C" w:rsidRPr="00B81A0C">
        <w:t xml:space="preserve"> </w:t>
      </w:r>
      <w:r w:rsidRPr="00B81A0C">
        <w:t>особых</w:t>
      </w:r>
      <w:r w:rsidR="00B81A0C" w:rsidRPr="00B81A0C">
        <w:t xml:space="preserve"> </w:t>
      </w:r>
      <w:r w:rsidRPr="00B81A0C">
        <w:t>жизненных</w:t>
      </w:r>
      <w:r w:rsidR="00B81A0C" w:rsidRPr="00B81A0C">
        <w:t xml:space="preserve"> </w:t>
      </w:r>
      <w:r w:rsidRPr="00B81A0C">
        <w:t>ситуациях</w:t>
      </w:r>
      <w:r w:rsidR="00B81A0C" w:rsidRPr="00B81A0C">
        <w:t xml:space="preserve"> </w:t>
      </w:r>
      <w:r w:rsidRPr="00B81A0C">
        <w:t>возможно</w:t>
      </w:r>
      <w:r w:rsidR="00B81A0C" w:rsidRPr="00B81A0C">
        <w:t xml:space="preserve"> </w:t>
      </w:r>
      <w:r w:rsidRPr="00B81A0C">
        <w:t>досрочное</w:t>
      </w:r>
      <w:r w:rsidR="00B81A0C" w:rsidRPr="00B81A0C">
        <w:t xml:space="preserve"> </w:t>
      </w:r>
      <w:r w:rsidRPr="00B81A0C">
        <w:t>получение</w:t>
      </w:r>
      <w:r w:rsidR="00B81A0C" w:rsidRPr="00B81A0C">
        <w:t xml:space="preserve"> </w:t>
      </w:r>
      <w:r w:rsidRPr="00B81A0C">
        <w:t>средств.</w:t>
      </w:r>
      <w:r w:rsidR="00B81A0C" w:rsidRPr="00B81A0C">
        <w:t xml:space="preserve"> </w:t>
      </w:r>
    </w:p>
    <w:p w14:paraId="14D60873" w14:textId="77777777" w:rsidR="003D51D1" w:rsidRPr="00B81A0C" w:rsidRDefault="003D51D1" w:rsidP="003D51D1">
      <w:r w:rsidRPr="00B81A0C">
        <w:t>-</w:t>
      </w:r>
      <w:r w:rsidR="00B81A0C" w:rsidRPr="00B81A0C">
        <w:t xml:space="preserve"> </w:t>
      </w:r>
      <w:r w:rsidRPr="00B81A0C">
        <w:t>Это</w:t>
      </w:r>
      <w:r w:rsidR="00B81A0C" w:rsidRPr="00B81A0C">
        <w:t xml:space="preserve"> </w:t>
      </w:r>
      <w:r w:rsidRPr="00B81A0C">
        <w:t>уникальный</w:t>
      </w:r>
      <w:r w:rsidR="00B81A0C" w:rsidRPr="00B81A0C">
        <w:t xml:space="preserve"> </w:t>
      </w:r>
      <w:r w:rsidRPr="00B81A0C">
        <w:t>инструмент,</w:t>
      </w:r>
      <w:r w:rsidR="00B81A0C" w:rsidRPr="00B81A0C">
        <w:t xml:space="preserve"> </w:t>
      </w:r>
      <w:r w:rsidRPr="00B81A0C">
        <w:t>который</w:t>
      </w:r>
      <w:r w:rsidR="00B81A0C" w:rsidRPr="00B81A0C">
        <w:t xml:space="preserve"> </w:t>
      </w:r>
      <w:r w:rsidRPr="00B81A0C">
        <w:t>имеет</w:t>
      </w:r>
      <w:r w:rsidR="00B81A0C" w:rsidRPr="00B81A0C">
        <w:t xml:space="preserve"> </w:t>
      </w:r>
      <w:r w:rsidRPr="00B81A0C">
        <w:t>набор</w:t>
      </w:r>
      <w:r w:rsidR="00B81A0C" w:rsidRPr="00B81A0C">
        <w:t xml:space="preserve"> </w:t>
      </w:r>
      <w:r w:rsidRPr="00B81A0C">
        <w:t>стимулов</w:t>
      </w:r>
      <w:r w:rsidR="00B81A0C" w:rsidRPr="00B81A0C">
        <w:t xml:space="preserve"> </w:t>
      </w:r>
      <w:r w:rsidRPr="00B81A0C">
        <w:t>со</w:t>
      </w:r>
      <w:r w:rsidR="00B81A0C" w:rsidRPr="00B81A0C">
        <w:t xml:space="preserve"> </w:t>
      </w:r>
      <w:r w:rsidRPr="00B81A0C">
        <w:t>стороны</w:t>
      </w:r>
      <w:r w:rsidR="00B81A0C" w:rsidRPr="00B81A0C">
        <w:t xml:space="preserve"> </w:t>
      </w:r>
      <w:r w:rsidRPr="00B81A0C">
        <w:t>государства</w:t>
      </w:r>
      <w:r w:rsidR="00B81A0C" w:rsidRPr="00B81A0C">
        <w:t xml:space="preserve"> </w:t>
      </w:r>
      <w:r w:rsidRPr="00B81A0C">
        <w:t>-</w:t>
      </w:r>
      <w:r w:rsidR="00B81A0C" w:rsidRPr="00B81A0C">
        <w:t xml:space="preserve"> </w:t>
      </w:r>
      <w:r w:rsidRPr="00B81A0C">
        <w:t>это</w:t>
      </w:r>
      <w:r w:rsidR="00B81A0C" w:rsidRPr="00B81A0C">
        <w:t xml:space="preserve"> </w:t>
      </w:r>
      <w:r w:rsidRPr="00B81A0C">
        <w:t>и</w:t>
      </w:r>
      <w:r w:rsidR="00B81A0C" w:rsidRPr="00B81A0C">
        <w:t xml:space="preserve"> </w:t>
      </w:r>
      <w:r w:rsidRPr="00B81A0C">
        <w:t>софинансирование,</w:t>
      </w:r>
      <w:r w:rsidR="00B81A0C" w:rsidRPr="00B81A0C">
        <w:t xml:space="preserve"> </w:t>
      </w:r>
      <w:r w:rsidRPr="00B81A0C">
        <w:t>и</w:t>
      </w:r>
      <w:r w:rsidR="00B81A0C" w:rsidRPr="00B81A0C">
        <w:t xml:space="preserve"> </w:t>
      </w:r>
      <w:r w:rsidRPr="00B81A0C">
        <w:t>налоговые</w:t>
      </w:r>
      <w:r w:rsidR="00B81A0C" w:rsidRPr="00B81A0C">
        <w:t xml:space="preserve"> </w:t>
      </w:r>
      <w:r w:rsidRPr="00B81A0C">
        <w:t>стимулы,</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копить,</w:t>
      </w:r>
      <w:r w:rsidR="00B81A0C" w:rsidRPr="00B81A0C">
        <w:t xml:space="preserve"> </w:t>
      </w:r>
      <w:r w:rsidRPr="00B81A0C">
        <w:t>причем</w:t>
      </w:r>
      <w:r w:rsidR="00B81A0C" w:rsidRPr="00B81A0C">
        <w:t xml:space="preserve"> </w:t>
      </w:r>
      <w:r w:rsidRPr="00B81A0C">
        <w:t>на</w:t>
      </w:r>
      <w:r w:rsidR="00B81A0C" w:rsidRPr="00B81A0C">
        <w:t xml:space="preserve"> </w:t>
      </w:r>
      <w:r w:rsidRPr="00B81A0C">
        <w:t>любые</w:t>
      </w:r>
      <w:r w:rsidR="00B81A0C" w:rsidRPr="00B81A0C">
        <w:t xml:space="preserve"> </w:t>
      </w:r>
      <w:r w:rsidRPr="00B81A0C">
        <w:t>цели,</w:t>
      </w:r>
      <w:r w:rsidR="00B81A0C" w:rsidRPr="00B81A0C">
        <w:t xml:space="preserve"> </w:t>
      </w:r>
      <w:r w:rsidRPr="00B81A0C">
        <w:t>цели</w:t>
      </w:r>
      <w:r w:rsidR="00B81A0C" w:rsidRPr="00B81A0C">
        <w:t xml:space="preserve"> </w:t>
      </w:r>
      <w:r w:rsidRPr="00B81A0C">
        <w:t>долгосрочные.</w:t>
      </w:r>
      <w:r w:rsidR="00B81A0C" w:rsidRPr="00B81A0C">
        <w:t xml:space="preserve"> </w:t>
      </w:r>
      <w:r w:rsidRPr="00B81A0C">
        <w:t>Речь</w:t>
      </w:r>
      <w:r w:rsidR="00B81A0C" w:rsidRPr="00B81A0C">
        <w:t xml:space="preserve"> </w:t>
      </w:r>
      <w:r w:rsidRPr="00B81A0C">
        <w:t>идет</w:t>
      </w:r>
      <w:r w:rsidR="00B81A0C" w:rsidRPr="00B81A0C">
        <w:t xml:space="preserve"> </w:t>
      </w:r>
      <w:r w:rsidRPr="00B81A0C">
        <w:t>о</w:t>
      </w:r>
      <w:r w:rsidR="00B81A0C" w:rsidRPr="00B81A0C">
        <w:t xml:space="preserve"> </w:t>
      </w:r>
      <w:r w:rsidRPr="00B81A0C">
        <w:t>том,</w:t>
      </w:r>
      <w:r w:rsidR="00B81A0C" w:rsidRPr="00B81A0C">
        <w:t xml:space="preserve"> </w:t>
      </w:r>
      <w:r w:rsidRPr="00B81A0C">
        <w:t>чтобы</w:t>
      </w:r>
      <w:r w:rsidR="00B81A0C" w:rsidRPr="00B81A0C">
        <w:t xml:space="preserve"> </w:t>
      </w:r>
      <w:r w:rsidRPr="00B81A0C">
        <w:t>рассказать</w:t>
      </w:r>
      <w:r w:rsidR="00B81A0C" w:rsidRPr="00B81A0C">
        <w:t xml:space="preserve"> </w:t>
      </w:r>
      <w:r w:rsidRPr="00B81A0C">
        <w:t>о</w:t>
      </w:r>
      <w:r w:rsidR="00B81A0C" w:rsidRPr="00B81A0C">
        <w:t xml:space="preserve">  </w:t>
      </w:r>
      <w:r w:rsidRPr="00B81A0C">
        <w:t>преимуществах</w:t>
      </w:r>
      <w:r w:rsidR="00B81A0C" w:rsidRPr="00B81A0C">
        <w:t xml:space="preserve"> </w:t>
      </w:r>
      <w:r w:rsidRPr="00B81A0C">
        <w:t>программы,</w:t>
      </w:r>
      <w:r w:rsidR="00B81A0C" w:rsidRPr="00B81A0C">
        <w:t xml:space="preserve"> </w:t>
      </w:r>
      <w:r w:rsidRPr="00B81A0C">
        <w:t>чтобы</w:t>
      </w:r>
      <w:r w:rsidR="00B81A0C" w:rsidRPr="00B81A0C">
        <w:t xml:space="preserve"> </w:t>
      </w:r>
      <w:r w:rsidRPr="00B81A0C">
        <w:t>каждый</w:t>
      </w:r>
      <w:r w:rsidR="00B81A0C" w:rsidRPr="00B81A0C">
        <w:t xml:space="preserve"> </w:t>
      </w:r>
      <w:r w:rsidRPr="00B81A0C">
        <w:t>сам</w:t>
      </w:r>
      <w:r w:rsidR="00B81A0C" w:rsidRPr="00B81A0C">
        <w:t xml:space="preserve"> </w:t>
      </w:r>
      <w:r w:rsidRPr="00B81A0C">
        <w:t>для</w:t>
      </w:r>
      <w:r w:rsidR="00B81A0C" w:rsidRPr="00B81A0C">
        <w:t xml:space="preserve"> </w:t>
      </w:r>
      <w:r w:rsidRPr="00B81A0C">
        <w:t>себя</w:t>
      </w:r>
      <w:r w:rsidR="00B81A0C" w:rsidRPr="00B81A0C">
        <w:t xml:space="preserve"> </w:t>
      </w:r>
      <w:r w:rsidRPr="00B81A0C">
        <w:t>принял</w:t>
      </w:r>
      <w:r w:rsidR="00B81A0C" w:rsidRPr="00B81A0C">
        <w:t xml:space="preserve"> </w:t>
      </w:r>
      <w:r w:rsidRPr="00B81A0C">
        <w:t>решение,</w:t>
      </w:r>
      <w:r w:rsidR="00B81A0C" w:rsidRPr="00B81A0C">
        <w:t xml:space="preserve"> </w:t>
      </w:r>
      <w:r w:rsidRPr="00B81A0C">
        <w:t>чтобы</w:t>
      </w:r>
      <w:r w:rsidR="00B81A0C" w:rsidRPr="00B81A0C">
        <w:t xml:space="preserve"> </w:t>
      </w:r>
      <w:r w:rsidRPr="00B81A0C">
        <w:t>участвовать</w:t>
      </w:r>
      <w:r w:rsidR="00B81A0C" w:rsidRPr="00B81A0C">
        <w:t xml:space="preserve"> </w:t>
      </w:r>
      <w:r w:rsidRPr="00B81A0C">
        <w:t>в</w:t>
      </w:r>
      <w:r w:rsidR="00B81A0C" w:rsidRPr="00B81A0C">
        <w:t xml:space="preserve"> </w:t>
      </w:r>
      <w:r w:rsidRPr="00B81A0C">
        <w:t>ней</w:t>
      </w:r>
      <w:r w:rsidR="00B81A0C" w:rsidRPr="00B81A0C">
        <w:t xml:space="preserve"> </w:t>
      </w:r>
      <w:r w:rsidRPr="00B81A0C">
        <w:t>или</w:t>
      </w:r>
      <w:r w:rsidR="00B81A0C" w:rsidRPr="00B81A0C">
        <w:t xml:space="preserve"> </w:t>
      </w:r>
      <w:r w:rsidRPr="00B81A0C">
        <w:t>нет,</w:t>
      </w:r>
      <w:r w:rsidR="00B81A0C" w:rsidRPr="00B81A0C">
        <w:t xml:space="preserve"> </w:t>
      </w:r>
      <w:r w:rsidRPr="00B81A0C">
        <w:t>-</w:t>
      </w:r>
      <w:r w:rsidR="00B81A0C" w:rsidRPr="00B81A0C">
        <w:t xml:space="preserve"> </w:t>
      </w:r>
      <w:r w:rsidRPr="00B81A0C">
        <w:t>рассказал</w:t>
      </w:r>
      <w:r w:rsidR="00B81A0C" w:rsidRPr="00B81A0C">
        <w:t xml:space="preserve"> </w:t>
      </w:r>
      <w:r w:rsidRPr="00B81A0C">
        <w:t>директор</w:t>
      </w:r>
      <w:r w:rsidR="00B81A0C" w:rsidRPr="00B81A0C">
        <w:t xml:space="preserve"> </w:t>
      </w:r>
      <w:r w:rsidRPr="00B81A0C">
        <w:t>Департамента</w:t>
      </w:r>
      <w:r w:rsidR="00B81A0C" w:rsidRPr="00B81A0C">
        <w:t xml:space="preserve"> </w:t>
      </w:r>
      <w:r w:rsidRPr="00B81A0C">
        <w:t>финансовои</w:t>
      </w:r>
      <w:r w:rsidR="00B81A0C" w:rsidRPr="00B81A0C">
        <w:t xml:space="preserve"> </w:t>
      </w:r>
      <w:r w:rsidRPr="00B81A0C">
        <w:t>политики</w:t>
      </w:r>
      <w:r w:rsidR="00B81A0C" w:rsidRPr="00B81A0C">
        <w:t xml:space="preserve"> </w:t>
      </w:r>
      <w:r w:rsidRPr="00B81A0C">
        <w:t>Министерства</w:t>
      </w:r>
      <w:r w:rsidR="00B81A0C" w:rsidRPr="00B81A0C">
        <w:t xml:space="preserve"> </w:t>
      </w:r>
      <w:r w:rsidRPr="00B81A0C">
        <w:t>финансов</w:t>
      </w:r>
      <w:r w:rsidR="00B81A0C" w:rsidRPr="00B81A0C">
        <w:t xml:space="preserve"> </w:t>
      </w:r>
      <w:r w:rsidRPr="00B81A0C">
        <w:t>РФ</w:t>
      </w:r>
      <w:r w:rsidR="00B81A0C" w:rsidRPr="00B81A0C">
        <w:t xml:space="preserve"> </w:t>
      </w:r>
      <w:r w:rsidRPr="00B81A0C">
        <w:t>Алексеи</w:t>
      </w:r>
      <w:r w:rsidR="00B81A0C" w:rsidRPr="00B81A0C">
        <w:t xml:space="preserve"> </w:t>
      </w:r>
      <w:r w:rsidRPr="00B81A0C">
        <w:t>Яковлев.</w:t>
      </w:r>
    </w:p>
    <w:p w14:paraId="720EE57D" w14:textId="77777777" w:rsidR="003D51D1" w:rsidRPr="00B81A0C" w:rsidRDefault="003D51D1" w:rsidP="003D51D1">
      <w:r w:rsidRPr="00B81A0C">
        <w:t>Сегодня</w:t>
      </w:r>
      <w:r w:rsidR="00B81A0C" w:rsidRPr="00B81A0C">
        <w:t xml:space="preserve"> </w:t>
      </w:r>
      <w:r w:rsidRPr="00B81A0C">
        <w:t>средствами</w:t>
      </w:r>
      <w:r w:rsidR="00B81A0C" w:rsidRPr="00B81A0C">
        <w:t xml:space="preserve"> </w:t>
      </w:r>
      <w:r w:rsidRPr="00B81A0C">
        <w:t>вкладчиков</w:t>
      </w:r>
      <w:r w:rsidR="00B81A0C" w:rsidRPr="00B81A0C">
        <w:t xml:space="preserve"> </w:t>
      </w:r>
      <w:r w:rsidRPr="00B81A0C">
        <w:t>управляют</w:t>
      </w:r>
      <w:r w:rsidR="00B81A0C" w:rsidRPr="00B81A0C">
        <w:t xml:space="preserve"> </w:t>
      </w:r>
      <w:r w:rsidRPr="00B81A0C">
        <w:t>негосударственные</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На</w:t>
      </w:r>
      <w:r w:rsidR="00B81A0C" w:rsidRPr="00B81A0C">
        <w:t xml:space="preserve"> </w:t>
      </w:r>
      <w:r w:rsidRPr="00B81A0C">
        <w:t>форуме</w:t>
      </w:r>
      <w:r w:rsidR="00B81A0C" w:rsidRPr="00B81A0C">
        <w:t xml:space="preserve"> </w:t>
      </w:r>
      <w:r w:rsidRPr="00B81A0C">
        <w:t>страховые</w:t>
      </w:r>
      <w:r w:rsidR="00B81A0C" w:rsidRPr="00B81A0C">
        <w:t xml:space="preserve"> </w:t>
      </w:r>
      <w:r w:rsidRPr="00B81A0C">
        <w:t>компании</w:t>
      </w:r>
      <w:r w:rsidR="00B81A0C" w:rsidRPr="00B81A0C">
        <w:t xml:space="preserve"> </w:t>
      </w:r>
      <w:r w:rsidRPr="00B81A0C">
        <w:t>высказались</w:t>
      </w:r>
      <w:r w:rsidR="00B81A0C" w:rsidRPr="00B81A0C">
        <w:t xml:space="preserve"> </w:t>
      </w:r>
      <w:r w:rsidRPr="00B81A0C">
        <w:t>за</w:t>
      </w:r>
      <w:r w:rsidR="00B81A0C" w:rsidRPr="00B81A0C">
        <w:t xml:space="preserve"> </w:t>
      </w:r>
      <w:r w:rsidRPr="00B81A0C">
        <w:t>то,</w:t>
      </w:r>
      <w:r w:rsidR="00B81A0C" w:rsidRPr="00B81A0C">
        <w:t xml:space="preserve"> </w:t>
      </w:r>
      <w:r w:rsidRPr="00B81A0C">
        <w:t>чтобы</w:t>
      </w:r>
      <w:r w:rsidR="00B81A0C" w:rsidRPr="00B81A0C">
        <w:t xml:space="preserve"> </w:t>
      </w:r>
      <w:r w:rsidRPr="00B81A0C">
        <w:t>также</w:t>
      </w:r>
      <w:r w:rsidR="00B81A0C" w:rsidRPr="00B81A0C">
        <w:t xml:space="preserve"> </w:t>
      </w:r>
      <w:r w:rsidRPr="00B81A0C">
        <w:t>включится</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p>
    <w:p w14:paraId="4086D1B7" w14:textId="77777777" w:rsidR="003D51D1" w:rsidRPr="00B81A0C" w:rsidRDefault="003D51D1" w:rsidP="003D51D1">
      <w:r w:rsidRPr="00B81A0C">
        <w:t>На</w:t>
      </w:r>
      <w:r w:rsidR="00B81A0C" w:rsidRPr="00B81A0C">
        <w:t xml:space="preserve"> </w:t>
      </w:r>
      <w:r w:rsidRPr="00B81A0C">
        <w:t>форуме</w:t>
      </w:r>
      <w:r w:rsidR="00B81A0C" w:rsidRPr="00B81A0C">
        <w:t xml:space="preserve"> </w:t>
      </w:r>
      <w:r w:rsidRPr="00B81A0C">
        <w:t>обсудят</w:t>
      </w:r>
      <w:r w:rsidR="00B81A0C" w:rsidRPr="00B81A0C">
        <w:t xml:space="preserve"> </w:t>
      </w:r>
      <w:r w:rsidRPr="00B81A0C">
        <w:t>будущее</w:t>
      </w:r>
      <w:r w:rsidR="00B81A0C" w:rsidRPr="00B81A0C">
        <w:t xml:space="preserve"> </w:t>
      </w:r>
      <w:r w:rsidRPr="00B81A0C">
        <w:t>банковского</w:t>
      </w:r>
      <w:r w:rsidR="00B81A0C" w:rsidRPr="00B81A0C">
        <w:t xml:space="preserve"> </w:t>
      </w:r>
      <w:r w:rsidRPr="00B81A0C">
        <w:t>сектора,</w:t>
      </w:r>
      <w:r w:rsidR="00B81A0C" w:rsidRPr="00B81A0C">
        <w:t xml:space="preserve"> </w:t>
      </w:r>
      <w:r w:rsidRPr="00B81A0C">
        <w:t>развитие</w:t>
      </w:r>
      <w:r w:rsidR="00B81A0C" w:rsidRPr="00B81A0C">
        <w:t xml:space="preserve"> </w:t>
      </w:r>
      <w:r w:rsidRPr="00B81A0C">
        <w:t>ипотечного</w:t>
      </w:r>
      <w:r w:rsidR="00B81A0C" w:rsidRPr="00B81A0C">
        <w:t xml:space="preserve"> </w:t>
      </w:r>
      <w:r w:rsidRPr="00B81A0C">
        <w:t>рынка.</w:t>
      </w:r>
      <w:r w:rsidR="00B81A0C" w:rsidRPr="00B81A0C">
        <w:t xml:space="preserve"> </w:t>
      </w:r>
      <w:r w:rsidRPr="00B81A0C">
        <w:t>самый</w:t>
      </w:r>
      <w:r w:rsidR="00B81A0C" w:rsidRPr="00B81A0C">
        <w:t xml:space="preserve"> </w:t>
      </w:r>
      <w:r w:rsidRPr="00B81A0C">
        <w:t>ожидаемый</w:t>
      </w:r>
      <w:r w:rsidR="00B81A0C" w:rsidRPr="00B81A0C">
        <w:t xml:space="preserve"> </w:t>
      </w:r>
      <w:r w:rsidRPr="00B81A0C">
        <w:t>спикер</w:t>
      </w:r>
      <w:r w:rsidR="00B81A0C" w:rsidRPr="00B81A0C">
        <w:t xml:space="preserve"> </w:t>
      </w:r>
      <w:r w:rsidRPr="00B81A0C">
        <w:t>сегодня</w:t>
      </w:r>
      <w:r w:rsidR="00B81A0C" w:rsidRPr="00B81A0C">
        <w:t xml:space="preserve"> </w:t>
      </w:r>
      <w:r w:rsidRPr="00B81A0C">
        <w:t>-</w:t>
      </w:r>
      <w:r w:rsidR="00B81A0C" w:rsidRPr="00B81A0C">
        <w:t xml:space="preserve"> </w:t>
      </w:r>
      <w:r w:rsidRPr="00B81A0C">
        <w:t>это</w:t>
      </w:r>
      <w:r w:rsidR="00B81A0C" w:rsidRPr="00B81A0C">
        <w:t xml:space="preserve"> </w:t>
      </w:r>
      <w:r w:rsidRPr="00B81A0C">
        <w:t>Эльвира</w:t>
      </w:r>
      <w:r w:rsidR="00B81A0C" w:rsidRPr="00B81A0C">
        <w:t xml:space="preserve"> </w:t>
      </w:r>
      <w:r w:rsidRPr="00B81A0C">
        <w:t>Набиуллина,</w:t>
      </w:r>
      <w:r w:rsidR="00B81A0C" w:rsidRPr="00B81A0C">
        <w:t xml:space="preserve"> </w:t>
      </w:r>
      <w:r w:rsidRPr="00B81A0C">
        <w:t>глава</w:t>
      </w:r>
      <w:r w:rsidR="00B81A0C" w:rsidRPr="00B81A0C">
        <w:t xml:space="preserve"> </w:t>
      </w:r>
      <w:r w:rsidRPr="00B81A0C">
        <w:t>Центробанка.</w:t>
      </w:r>
    </w:p>
    <w:p w14:paraId="0F282323" w14:textId="77777777" w:rsidR="003D51D1" w:rsidRPr="00B81A0C" w:rsidRDefault="00000000" w:rsidP="003D51D1">
      <w:hyperlink r:id="rId17" w:history="1">
        <w:r w:rsidR="003D51D1" w:rsidRPr="00B81A0C">
          <w:rPr>
            <w:rStyle w:val="a3"/>
          </w:rPr>
          <w:t>https://chgtrk.ru/novosti/finansy/v-chuvashii-zaklyucheno-15-tysyach-dogovorov-po-programme-dolgosrochnyh-sberejeniy/</w:t>
        </w:r>
      </w:hyperlink>
      <w:r w:rsidR="00B81A0C" w:rsidRPr="00B81A0C">
        <w:t xml:space="preserve"> </w:t>
      </w:r>
    </w:p>
    <w:p w14:paraId="11D8BE66" w14:textId="77777777" w:rsidR="00F76953" w:rsidRPr="00B81A0C" w:rsidRDefault="00F76953" w:rsidP="00F76953">
      <w:pPr>
        <w:pStyle w:val="2"/>
      </w:pPr>
      <w:bookmarkStart w:id="58" w:name="А105"/>
      <w:bookmarkStart w:id="59" w:name="_Hlk178314395"/>
      <w:bookmarkStart w:id="60" w:name="_Toc178314738"/>
      <w:r w:rsidRPr="00B81A0C">
        <w:t>РБК</w:t>
      </w:r>
      <w:r w:rsidR="00B81A0C" w:rsidRPr="00B81A0C">
        <w:t xml:space="preserve"> </w:t>
      </w:r>
      <w:r w:rsidRPr="00B81A0C">
        <w:t>-</w:t>
      </w:r>
      <w:r w:rsidR="00B81A0C" w:rsidRPr="00B81A0C">
        <w:t xml:space="preserve"> </w:t>
      </w:r>
      <w:r w:rsidR="00EE5F96" w:rsidRPr="00B81A0C">
        <w:t>Казань</w:t>
      </w:r>
      <w:r w:rsidRPr="00B81A0C">
        <w:t>,</w:t>
      </w:r>
      <w:r w:rsidR="00B81A0C" w:rsidRPr="00B81A0C">
        <w:t xml:space="preserve"> </w:t>
      </w:r>
      <w:r w:rsidRPr="00B81A0C">
        <w:t>26.09.2024,</w:t>
      </w:r>
      <w:r w:rsidR="00B81A0C" w:rsidRPr="00B81A0C">
        <w:t xml:space="preserve"> </w:t>
      </w:r>
      <w:r w:rsidRPr="00B81A0C">
        <w:t>Копилка</w:t>
      </w:r>
      <w:r w:rsidR="00B81A0C" w:rsidRPr="00B81A0C">
        <w:t xml:space="preserve"> </w:t>
      </w:r>
      <w:r w:rsidRPr="00B81A0C">
        <w:t>на</w:t>
      </w:r>
      <w:r w:rsidR="00B81A0C" w:rsidRPr="00B81A0C">
        <w:t xml:space="preserve"> </w:t>
      </w:r>
      <w:r w:rsidRPr="00B81A0C">
        <w:t>будущее:</w:t>
      </w:r>
      <w:r w:rsidR="00B81A0C" w:rsidRPr="00B81A0C">
        <w:t xml:space="preserve"> </w:t>
      </w:r>
      <w:r w:rsidRPr="00B81A0C">
        <w:t>жители</w:t>
      </w:r>
      <w:r w:rsidR="00B81A0C" w:rsidRPr="00B81A0C">
        <w:t xml:space="preserve"> </w:t>
      </w:r>
      <w:r w:rsidRPr="00B81A0C">
        <w:t>РТ</w:t>
      </w:r>
      <w:r w:rsidR="00B81A0C" w:rsidRPr="00B81A0C">
        <w:t xml:space="preserve"> </w:t>
      </w:r>
      <w:r w:rsidRPr="00B81A0C">
        <w:t>вложили</w:t>
      </w:r>
      <w:r w:rsidR="00B81A0C" w:rsidRPr="00B81A0C">
        <w:t xml:space="preserve"> </w:t>
      </w:r>
      <w:r w:rsidRPr="00B81A0C">
        <w:t>в</w:t>
      </w:r>
      <w:r w:rsidR="00B81A0C" w:rsidRPr="00B81A0C">
        <w:t xml:space="preserve"> </w:t>
      </w:r>
      <w:r w:rsidRPr="00B81A0C">
        <w:t>долгосрочные</w:t>
      </w:r>
      <w:r w:rsidR="00B81A0C" w:rsidRPr="00B81A0C">
        <w:t xml:space="preserve"> </w:t>
      </w:r>
      <w:r w:rsidRPr="00B81A0C">
        <w:t>сбережения</w:t>
      </w:r>
      <w:r w:rsidR="00B81A0C" w:rsidRPr="00B81A0C">
        <w:t xml:space="preserve"> </w:t>
      </w:r>
      <w:r w:rsidRPr="00B81A0C">
        <w:t>504</w:t>
      </w:r>
      <w:r w:rsidR="00B81A0C" w:rsidRPr="00B81A0C">
        <w:t xml:space="preserve"> </w:t>
      </w:r>
      <w:r w:rsidRPr="00B81A0C">
        <w:t>млн</w:t>
      </w:r>
      <w:r w:rsidR="00B81A0C" w:rsidRPr="00B81A0C">
        <w:t xml:space="preserve"> </w:t>
      </w:r>
      <w:r w:rsidRPr="00B81A0C">
        <w:t>рублей</w:t>
      </w:r>
      <w:bookmarkEnd w:id="58"/>
      <w:bookmarkEnd w:id="60"/>
    </w:p>
    <w:p w14:paraId="430D09E0" w14:textId="77777777" w:rsidR="00F76953" w:rsidRPr="00B81A0C" w:rsidRDefault="00F76953" w:rsidP="00271B2C">
      <w:pPr>
        <w:pStyle w:val="3"/>
      </w:pPr>
      <w:bookmarkStart w:id="61" w:name="_Toc178314739"/>
      <w:r w:rsidRPr="00B81A0C">
        <w:t>Жители</w:t>
      </w:r>
      <w:r w:rsidR="00B81A0C" w:rsidRPr="00B81A0C">
        <w:t xml:space="preserve"> </w:t>
      </w:r>
      <w:r w:rsidRPr="00B81A0C">
        <w:t>Татарстана</w:t>
      </w:r>
      <w:r w:rsidR="00B81A0C" w:rsidRPr="00B81A0C">
        <w:t xml:space="preserve"> </w:t>
      </w:r>
      <w:r w:rsidRPr="00B81A0C">
        <w:t>вложили</w:t>
      </w:r>
      <w:r w:rsidR="00B81A0C" w:rsidRPr="00B81A0C">
        <w:t xml:space="preserve"> </w:t>
      </w:r>
      <w:r w:rsidRPr="00B81A0C">
        <w:t>в</w:t>
      </w:r>
      <w:r w:rsidR="00B81A0C" w:rsidRPr="00B81A0C">
        <w:t xml:space="preserve"> </w:t>
      </w:r>
      <w:r w:rsidRPr="00B81A0C">
        <w:t>стартовавшую</w:t>
      </w:r>
      <w:r w:rsidR="00B81A0C" w:rsidRPr="00B81A0C">
        <w:t xml:space="preserve"> </w:t>
      </w:r>
      <w:r w:rsidRPr="00B81A0C">
        <w:t>в</w:t>
      </w:r>
      <w:r w:rsidR="00B81A0C" w:rsidRPr="00B81A0C">
        <w:t xml:space="preserve"> </w:t>
      </w:r>
      <w:r w:rsidRPr="00B81A0C">
        <w:t>начале</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полмиллиарда</w:t>
      </w:r>
      <w:r w:rsidR="00B81A0C" w:rsidRPr="00B81A0C">
        <w:t xml:space="preserve"> </w:t>
      </w:r>
      <w:r w:rsidRPr="00B81A0C">
        <w:t>рублей.</w:t>
      </w:r>
      <w:r w:rsidR="00B81A0C" w:rsidRPr="00B81A0C">
        <w:t xml:space="preserve"> </w:t>
      </w:r>
      <w:r w:rsidRPr="00B81A0C">
        <w:t>Негосударственные</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и</w:t>
      </w:r>
      <w:r w:rsidR="00B81A0C" w:rsidRPr="00B81A0C">
        <w:t xml:space="preserve"> </w:t>
      </w:r>
      <w:r w:rsidRPr="00B81A0C">
        <w:t>эксперты</w:t>
      </w:r>
      <w:r w:rsidR="00B81A0C" w:rsidRPr="00B81A0C">
        <w:t xml:space="preserve"> </w:t>
      </w:r>
      <w:r w:rsidRPr="00B81A0C">
        <w:t>ожидают,</w:t>
      </w:r>
      <w:r w:rsidR="00B81A0C" w:rsidRPr="00B81A0C">
        <w:t xml:space="preserve"> </w:t>
      </w:r>
      <w:r w:rsidRPr="00B81A0C">
        <w:t>что</w:t>
      </w:r>
      <w:r w:rsidR="00B81A0C" w:rsidRPr="00B81A0C">
        <w:t xml:space="preserve"> </w:t>
      </w:r>
      <w:r w:rsidRPr="00B81A0C">
        <w:t>объем</w:t>
      </w:r>
      <w:r w:rsidR="00B81A0C" w:rsidRPr="00B81A0C">
        <w:t xml:space="preserve"> </w:t>
      </w:r>
      <w:r w:rsidRPr="00B81A0C">
        <w:t>привлеченных</w:t>
      </w:r>
      <w:r w:rsidR="00B81A0C" w:rsidRPr="00B81A0C">
        <w:t xml:space="preserve"> </w:t>
      </w:r>
      <w:r w:rsidRPr="00B81A0C">
        <w:t>средств</w:t>
      </w:r>
      <w:r w:rsidR="00B81A0C" w:rsidRPr="00B81A0C">
        <w:t xml:space="preserve"> </w:t>
      </w:r>
      <w:r w:rsidRPr="00B81A0C">
        <w:t>будет</w:t>
      </w:r>
      <w:r w:rsidR="00B81A0C" w:rsidRPr="00B81A0C">
        <w:t xml:space="preserve"> </w:t>
      </w:r>
      <w:r w:rsidRPr="00B81A0C">
        <w:t>расти.</w:t>
      </w:r>
      <w:bookmarkEnd w:id="61"/>
    </w:p>
    <w:p w14:paraId="6640A067" w14:textId="77777777" w:rsidR="00F76953" w:rsidRPr="00B81A0C" w:rsidRDefault="00B81A0C" w:rsidP="00F76953">
      <w:r w:rsidRPr="00B81A0C">
        <w:t>ПОЛМИЛЛИАРДА ПРИВЛЕЧЕННЫХ СРЕДСТВ</w:t>
      </w:r>
    </w:p>
    <w:p w14:paraId="58567AF0" w14:textId="77777777" w:rsidR="00F76953" w:rsidRPr="00B81A0C" w:rsidRDefault="00F76953" w:rsidP="00F76953">
      <w:r w:rsidRPr="00B81A0C">
        <w:lastRenderedPageBreak/>
        <w:t>В</w:t>
      </w:r>
      <w:r w:rsidR="00B81A0C" w:rsidRPr="00B81A0C">
        <w:t xml:space="preserve"> </w:t>
      </w:r>
      <w:r w:rsidRPr="00B81A0C">
        <w:t>РТ</w:t>
      </w:r>
      <w:r w:rsidR="00B81A0C" w:rsidRPr="00B81A0C">
        <w:t xml:space="preserve"> </w:t>
      </w:r>
      <w:r w:rsidRPr="00B81A0C">
        <w:t>за</w:t>
      </w:r>
      <w:r w:rsidR="00B81A0C" w:rsidRPr="00B81A0C">
        <w:t xml:space="preserve"> </w:t>
      </w:r>
      <w:r w:rsidRPr="00B81A0C">
        <w:t>первые</w:t>
      </w:r>
      <w:r w:rsidR="00B81A0C" w:rsidRPr="00B81A0C">
        <w:t xml:space="preserve"> </w:t>
      </w:r>
      <w:r w:rsidRPr="00B81A0C">
        <w:t>7</w:t>
      </w:r>
      <w:r w:rsidR="00B81A0C" w:rsidRPr="00B81A0C">
        <w:t xml:space="preserve"> </w:t>
      </w:r>
      <w:r w:rsidRPr="00B81A0C">
        <w:t>месяцев</w:t>
      </w:r>
      <w:r w:rsidR="00B81A0C" w:rsidRPr="00B81A0C">
        <w:t xml:space="preserve"> </w:t>
      </w:r>
      <w:r w:rsidRPr="00B81A0C">
        <w:t>действия</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запущенной</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в</w:t>
      </w:r>
      <w:r w:rsidR="00B81A0C" w:rsidRPr="00B81A0C">
        <w:t xml:space="preserve"> </w:t>
      </w:r>
      <w:r w:rsidRPr="00B81A0C">
        <w:t>начале</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заключили</w:t>
      </w:r>
      <w:r w:rsidR="00B81A0C" w:rsidRPr="00B81A0C">
        <w:t xml:space="preserve"> </w:t>
      </w:r>
      <w:r w:rsidRPr="00B81A0C">
        <w:t>порядка</w:t>
      </w:r>
      <w:r w:rsidR="00B81A0C" w:rsidRPr="00B81A0C">
        <w:t xml:space="preserve"> </w:t>
      </w:r>
      <w:r w:rsidRPr="00B81A0C">
        <w:t>31</w:t>
      </w:r>
      <w:r w:rsidR="00B81A0C" w:rsidRPr="00B81A0C">
        <w:t xml:space="preserve"> </w:t>
      </w:r>
      <w:r w:rsidRPr="00B81A0C">
        <w:t>тыс.</w:t>
      </w:r>
      <w:r w:rsidR="00B81A0C" w:rsidRPr="00B81A0C">
        <w:t xml:space="preserve"> </w:t>
      </w:r>
      <w:r w:rsidRPr="00B81A0C">
        <w:t>договоров,</w:t>
      </w:r>
      <w:r w:rsidR="00B81A0C" w:rsidRPr="00B81A0C">
        <w:t xml:space="preserve"> </w:t>
      </w:r>
      <w:r w:rsidRPr="00B81A0C">
        <w:t>сообщили</w:t>
      </w:r>
      <w:r w:rsidR="00B81A0C" w:rsidRPr="00B81A0C">
        <w:t xml:space="preserve"> </w:t>
      </w:r>
      <w:r w:rsidRPr="00B81A0C">
        <w:t>РБК</w:t>
      </w:r>
      <w:r w:rsidR="00B81A0C" w:rsidRPr="00B81A0C">
        <w:t xml:space="preserve"> </w:t>
      </w:r>
      <w:r w:rsidRPr="00B81A0C">
        <w:t>Татарстан</w:t>
      </w:r>
      <w:r w:rsidR="00B81A0C" w:rsidRPr="00B81A0C">
        <w:t xml:space="preserve"> </w:t>
      </w:r>
      <w:r w:rsidRPr="00B81A0C">
        <w:t>в</w:t>
      </w:r>
      <w:r w:rsidR="00B81A0C" w:rsidRPr="00B81A0C">
        <w:t xml:space="preserve"> </w:t>
      </w:r>
      <w:r w:rsidRPr="00B81A0C">
        <w:t>пресс-службе</w:t>
      </w:r>
      <w:r w:rsidR="00B81A0C" w:rsidRPr="00B81A0C">
        <w:t xml:space="preserve"> </w:t>
      </w:r>
      <w:r w:rsidRPr="00B81A0C">
        <w:t>отделения</w:t>
      </w:r>
      <w:r w:rsidR="00B81A0C" w:rsidRPr="00B81A0C">
        <w:t xml:space="preserve"> </w:t>
      </w:r>
      <w:r w:rsidRPr="00B81A0C">
        <w:t>Банка</w:t>
      </w:r>
      <w:r w:rsidR="00B81A0C" w:rsidRPr="00B81A0C">
        <w:t xml:space="preserve"> </w:t>
      </w:r>
      <w:r w:rsidRPr="00B81A0C">
        <w:t>России</w:t>
      </w:r>
      <w:r w:rsidR="00B81A0C" w:rsidRPr="00B81A0C">
        <w:t xml:space="preserve"> - </w:t>
      </w:r>
      <w:r w:rsidRPr="00B81A0C">
        <w:t>национального</w:t>
      </w:r>
      <w:r w:rsidR="00B81A0C" w:rsidRPr="00B81A0C">
        <w:t xml:space="preserve"> </w:t>
      </w:r>
      <w:r w:rsidRPr="00B81A0C">
        <w:t>банка</w:t>
      </w:r>
      <w:r w:rsidR="00B81A0C" w:rsidRPr="00B81A0C">
        <w:t xml:space="preserve"> </w:t>
      </w:r>
      <w:r w:rsidRPr="00B81A0C">
        <w:t>по</w:t>
      </w:r>
      <w:r w:rsidR="00B81A0C" w:rsidRPr="00B81A0C">
        <w:t xml:space="preserve"> </w:t>
      </w:r>
      <w:r w:rsidRPr="00B81A0C">
        <w:t>РТ</w:t>
      </w:r>
      <w:r w:rsidR="00B81A0C" w:rsidRPr="00B81A0C">
        <w:t xml:space="preserve"> </w:t>
      </w:r>
      <w:r w:rsidRPr="00B81A0C">
        <w:t>Волго-Вятского</w:t>
      </w:r>
      <w:r w:rsidR="00B81A0C" w:rsidRPr="00B81A0C">
        <w:t xml:space="preserve"> </w:t>
      </w:r>
      <w:r w:rsidRPr="00B81A0C">
        <w:t>главного</w:t>
      </w:r>
      <w:r w:rsidR="00B81A0C" w:rsidRPr="00B81A0C">
        <w:t xml:space="preserve"> </w:t>
      </w:r>
      <w:r w:rsidRPr="00B81A0C">
        <w:t>управления</w:t>
      </w:r>
      <w:r w:rsidR="00B81A0C" w:rsidRPr="00B81A0C">
        <w:t xml:space="preserve"> </w:t>
      </w:r>
      <w:r w:rsidRPr="00B81A0C">
        <w:t>Центробанка.</w:t>
      </w:r>
      <w:r w:rsidR="00B81A0C" w:rsidRPr="00B81A0C">
        <w:t xml:space="preserve"> </w:t>
      </w:r>
      <w:r w:rsidRPr="00B81A0C">
        <w:t>Объем</w:t>
      </w:r>
      <w:r w:rsidR="00B81A0C" w:rsidRPr="00B81A0C">
        <w:t xml:space="preserve"> </w:t>
      </w:r>
      <w:r w:rsidRPr="00B81A0C">
        <w:t>фактических</w:t>
      </w:r>
      <w:r w:rsidR="00B81A0C" w:rsidRPr="00B81A0C">
        <w:t xml:space="preserve"> </w:t>
      </w:r>
      <w:r w:rsidRPr="00B81A0C">
        <w:t>взносов</w:t>
      </w:r>
      <w:r w:rsidR="00B81A0C" w:rsidRPr="00B81A0C">
        <w:t xml:space="preserve"> </w:t>
      </w:r>
      <w:r w:rsidRPr="00B81A0C">
        <w:t>населения</w:t>
      </w:r>
      <w:r w:rsidR="00B81A0C" w:rsidRPr="00B81A0C">
        <w:t xml:space="preserve"> </w:t>
      </w:r>
      <w:r w:rsidRPr="00B81A0C">
        <w:t>составил</w:t>
      </w:r>
      <w:r w:rsidR="00B81A0C" w:rsidRPr="00B81A0C">
        <w:t xml:space="preserve"> </w:t>
      </w:r>
      <w:r w:rsidRPr="00B81A0C">
        <w:t>порядка</w:t>
      </w:r>
      <w:r w:rsidR="00B81A0C" w:rsidRPr="00B81A0C">
        <w:t xml:space="preserve"> </w:t>
      </w:r>
      <w:r w:rsidRPr="00B81A0C">
        <w:t>504</w:t>
      </w:r>
      <w:r w:rsidR="00B81A0C" w:rsidRPr="00B81A0C">
        <w:t xml:space="preserve"> </w:t>
      </w:r>
      <w:r w:rsidRPr="00B81A0C">
        <w:t>млн</w:t>
      </w:r>
      <w:r w:rsidR="00B81A0C" w:rsidRPr="00B81A0C">
        <w:t xml:space="preserve"> </w:t>
      </w:r>
      <w:r w:rsidRPr="00B81A0C">
        <w:t>руб.</w:t>
      </w:r>
    </w:p>
    <w:p w14:paraId="08B73C22" w14:textId="77777777" w:rsidR="00F76953" w:rsidRPr="00B81A0C" w:rsidRDefault="00F76953" w:rsidP="00F76953">
      <w:r w:rsidRPr="00B81A0C">
        <w:t>По</w:t>
      </w:r>
      <w:r w:rsidR="00B81A0C" w:rsidRPr="00B81A0C">
        <w:t xml:space="preserve"> </w:t>
      </w:r>
      <w:r w:rsidRPr="00B81A0C">
        <w:t>данным</w:t>
      </w:r>
      <w:r w:rsidR="00B81A0C" w:rsidRPr="00B81A0C">
        <w:t xml:space="preserve"> </w:t>
      </w:r>
      <w:r w:rsidRPr="00B81A0C">
        <w:t>Нацбанка</w:t>
      </w:r>
      <w:r w:rsidR="00B81A0C" w:rsidRPr="00B81A0C">
        <w:t xml:space="preserve"> </w:t>
      </w:r>
      <w:r w:rsidRPr="00B81A0C">
        <w:t>по</w:t>
      </w:r>
      <w:r w:rsidR="00B81A0C" w:rsidRPr="00B81A0C">
        <w:t xml:space="preserve"> </w:t>
      </w:r>
      <w:r w:rsidRPr="00B81A0C">
        <w:t>РТ,</w:t>
      </w:r>
      <w:r w:rsidR="00B81A0C" w:rsidRPr="00B81A0C">
        <w:t xml:space="preserve"> </w:t>
      </w:r>
      <w:r w:rsidRPr="00B81A0C">
        <w:t>в</w:t>
      </w:r>
      <w:r w:rsidR="00B81A0C" w:rsidRPr="00B81A0C">
        <w:t xml:space="preserve"> </w:t>
      </w:r>
      <w:r w:rsidRPr="00B81A0C">
        <w:t>июне-июле</w:t>
      </w:r>
      <w:r w:rsidR="00B81A0C" w:rsidRPr="00B81A0C">
        <w:t xml:space="preserve"> </w:t>
      </w:r>
      <w:r w:rsidRPr="00B81A0C">
        <w:t>количество</w:t>
      </w:r>
      <w:r w:rsidR="00B81A0C" w:rsidRPr="00B81A0C">
        <w:t xml:space="preserve"> </w:t>
      </w:r>
      <w:r w:rsidRPr="00B81A0C">
        <w:t>татарстанцев,</w:t>
      </w:r>
      <w:r w:rsidR="00B81A0C" w:rsidRPr="00B81A0C">
        <w:t xml:space="preserve"> </w:t>
      </w:r>
      <w:r w:rsidRPr="00B81A0C">
        <w:t>присоединившихся</w:t>
      </w:r>
      <w:r w:rsidR="00B81A0C" w:rsidRPr="00B81A0C">
        <w:t xml:space="preserve"> </w:t>
      </w:r>
      <w:r w:rsidRPr="00B81A0C">
        <w:t>к</w:t>
      </w:r>
      <w:r w:rsidR="00B81A0C" w:rsidRPr="00B81A0C">
        <w:t xml:space="preserve"> </w:t>
      </w:r>
      <w:r w:rsidRPr="00B81A0C">
        <w:t>программе</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заключивших</w:t>
      </w:r>
      <w:r w:rsidR="00B81A0C" w:rsidRPr="00B81A0C">
        <w:t xml:space="preserve"> </w:t>
      </w:r>
      <w:r w:rsidRPr="00B81A0C">
        <w:t>договоры,</w:t>
      </w:r>
      <w:r w:rsidR="00B81A0C" w:rsidRPr="00B81A0C">
        <w:t xml:space="preserve"> </w:t>
      </w:r>
      <w:r w:rsidRPr="00B81A0C">
        <w:t>увеличилось</w:t>
      </w:r>
      <w:r w:rsidR="00B81A0C" w:rsidRPr="00B81A0C">
        <w:t xml:space="preserve"> </w:t>
      </w:r>
      <w:r w:rsidRPr="00B81A0C">
        <w:t>почти</w:t>
      </w:r>
      <w:r w:rsidR="00B81A0C" w:rsidRPr="00B81A0C">
        <w:t xml:space="preserve"> </w:t>
      </w:r>
      <w:r w:rsidRPr="00B81A0C">
        <w:t>вдвое.</w:t>
      </w:r>
      <w:r w:rsidR="00B81A0C" w:rsidRPr="00B81A0C">
        <w:t xml:space="preserve"> </w:t>
      </w:r>
      <w:r w:rsidRPr="00B81A0C">
        <w:t>Объем</w:t>
      </w:r>
      <w:r w:rsidR="00B81A0C" w:rsidRPr="00B81A0C">
        <w:t xml:space="preserve"> </w:t>
      </w:r>
      <w:r w:rsidRPr="00B81A0C">
        <w:t>взносов</w:t>
      </w:r>
      <w:r w:rsidR="00B81A0C" w:rsidRPr="00B81A0C">
        <w:t xml:space="preserve"> </w:t>
      </w:r>
      <w:r w:rsidRPr="00B81A0C">
        <w:t>вырос</w:t>
      </w:r>
      <w:r w:rsidR="00B81A0C" w:rsidRPr="00B81A0C">
        <w:t xml:space="preserve"> </w:t>
      </w:r>
      <w:r w:rsidRPr="00B81A0C">
        <w:t>почти</w:t>
      </w:r>
      <w:r w:rsidR="00B81A0C" w:rsidRPr="00B81A0C">
        <w:t xml:space="preserve"> </w:t>
      </w:r>
      <w:r w:rsidRPr="00B81A0C">
        <w:t>в</w:t>
      </w:r>
      <w:r w:rsidR="00B81A0C" w:rsidRPr="00B81A0C">
        <w:t xml:space="preserve"> </w:t>
      </w:r>
      <w:r w:rsidRPr="00B81A0C">
        <w:t>три</w:t>
      </w:r>
      <w:r w:rsidR="00B81A0C" w:rsidRPr="00B81A0C">
        <w:t xml:space="preserve"> </w:t>
      </w:r>
      <w:r w:rsidRPr="00B81A0C">
        <w:t>раза.</w:t>
      </w:r>
    </w:p>
    <w:p w14:paraId="788A89E3" w14:textId="77777777" w:rsidR="00F76953" w:rsidRPr="00B81A0C" w:rsidRDefault="00F76953" w:rsidP="00F76953">
      <w:r w:rsidRPr="00B81A0C">
        <w:t>Управляющий</w:t>
      </w:r>
      <w:r w:rsidR="00B81A0C" w:rsidRPr="00B81A0C">
        <w:t xml:space="preserve"> </w:t>
      </w:r>
      <w:r w:rsidRPr="00B81A0C">
        <w:t>ВТБ</w:t>
      </w:r>
      <w:r w:rsidR="00B81A0C" w:rsidRPr="00B81A0C">
        <w:t xml:space="preserve"> </w:t>
      </w:r>
      <w:r w:rsidRPr="00B81A0C">
        <w:t>в</w:t>
      </w:r>
      <w:r w:rsidR="00B81A0C" w:rsidRPr="00B81A0C">
        <w:t xml:space="preserve"> </w:t>
      </w:r>
      <w:r w:rsidRPr="00B81A0C">
        <w:t>Татарстане</w:t>
      </w:r>
      <w:r w:rsidR="00B81A0C" w:rsidRPr="00B81A0C">
        <w:t xml:space="preserve"> - </w:t>
      </w:r>
      <w:r w:rsidRPr="00B81A0C">
        <w:t>вице-президент</w:t>
      </w:r>
      <w:r w:rsidR="00B81A0C" w:rsidRPr="00B81A0C">
        <w:t xml:space="preserve"> </w:t>
      </w:r>
      <w:r w:rsidRPr="00B81A0C">
        <w:t>Марьям</w:t>
      </w:r>
      <w:r w:rsidR="00B81A0C" w:rsidRPr="00B81A0C">
        <w:t xml:space="preserve"> </w:t>
      </w:r>
      <w:r w:rsidRPr="00B81A0C">
        <w:t>Давлетшина</w:t>
      </w:r>
      <w:r w:rsidR="00B81A0C" w:rsidRPr="00B81A0C">
        <w:t xml:space="preserve"> </w:t>
      </w:r>
      <w:r w:rsidRPr="00B81A0C">
        <w:t>заявила</w:t>
      </w:r>
      <w:r w:rsidR="00B81A0C" w:rsidRPr="00B81A0C">
        <w:t xml:space="preserve"> </w:t>
      </w:r>
      <w:r w:rsidRPr="00B81A0C">
        <w:t>РБК</w:t>
      </w:r>
      <w:r w:rsidR="00B81A0C" w:rsidRPr="00B81A0C">
        <w:t xml:space="preserve"> </w:t>
      </w:r>
      <w:r w:rsidRPr="00B81A0C">
        <w:t>Татарстан,</w:t>
      </w:r>
      <w:r w:rsidR="00B81A0C" w:rsidRPr="00B81A0C">
        <w:t xml:space="preserve"> </w:t>
      </w:r>
      <w:r w:rsidRPr="00B81A0C">
        <w:t>что</w:t>
      </w:r>
      <w:r w:rsidR="00B81A0C" w:rsidRPr="00B81A0C">
        <w:t xml:space="preserve"> </w:t>
      </w:r>
      <w:r w:rsidRPr="00B81A0C">
        <w:t>ежедневно</w:t>
      </w:r>
      <w:r w:rsidR="00B81A0C" w:rsidRPr="00B81A0C">
        <w:t xml:space="preserve"> </w:t>
      </w:r>
      <w:r w:rsidRPr="00B81A0C">
        <w:t>количество</w:t>
      </w:r>
      <w:r w:rsidR="00B81A0C" w:rsidRPr="00B81A0C">
        <w:t xml:space="preserve"> </w:t>
      </w:r>
      <w:r w:rsidRPr="00B81A0C">
        <w:t>участников</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увеличивается</w:t>
      </w:r>
      <w:r w:rsidR="00B81A0C" w:rsidRPr="00B81A0C">
        <w:t xml:space="preserve"> </w:t>
      </w:r>
      <w:r w:rsidRPr="00B81A0C">
        <w:t>на</w:t>
      </w:r>
      <w:r w:rsidR="00B81A0C" w:rsidRPr="00B81A0C">
        <w:t xml:space="preserve"> </w:t>
      </w:r>
      <w:r w:rsidRPr="00B81A0C">
        <w:t>70</w:t>
      </w:r>
      <w:r w:rsidR="00B81A0C" w:rsidRPr="00B81A0C">
        <w:t xml:space="preserve"> </w:t>
      </w:r>
      <w:r w:rsidRPr="00B81A0C">
        <w:t>человек.</w:t>
      </w:r>
      <w:r w:rsidR="00B81A0C" w:rsidRPr="00B81A0C">
        <w:t xml:space="preserve"> </w:t>
      </w:r>
      <w:r w:rsidRPr="00B81A0C">
        <w:t>В</w:t>
      </w:r>
      <w:r w:rsidR="00B81A0C" w:rsidRPr="00B81A0C">
        <w:t xml:space="preserve"> </w:t>
      </w:r>
      <w:r w:rsidRPr="00B81A0C">
        <w:t>общей</w:t>
      </w:r>
      <w:r w:rsidR="00B81A0C" w:rsidRPr="00B81A0C">
        <w:t xml:space="preserve"> </w:t>
      </w:r>
      <w:r w:rsidRPr="00B81A0C">
        <w:t>сложности,</w:t>
      </w:r>
      <w:r w:rsidR="00B81A0C" w:rsidRPr="00B81A0C">
        <w:t xml:space="preserve"> </w:t>
      </w:r>
      <w:r w:rsidRPr="00B81A0C">
        <w:t>договоры</w:t>
      </w:r>
      <w:r w:rsidR="00B81A0C" w:rsidRPr="00B81A0C">
        <w:t xml:space="preserve"> </w:t>
      </w:r>
      <w:r w:rsidRPr="00B81A0C">
        <w:t>в</w:t>
      </w:r>
      <w:r w:rsidR="00B81A0C" w:rsidRPr="00B81A0C">
        <w:t xml:space="preserve"> </w:t>
      </w:r>
      <w:r w:rsidRPr="00B81A0C">
        <w:t>этом</w:t>
      </w:r>
      <w:r w:rsidR="00B81A0C" w:rsidRPr="00B81A0C">
        <w:t xml:space="preserve"> </w:t>
      </w:r>
      <w:r w:rsidRPr="00B81A0C">
        <w:t>году</w:t>
      </w:r>
      <w:r w:rsidR="00B81A0C" w:rsidRPr="00B81A0C">
        <w:t xml:space="preserve"> </w:t>
      </w:r>
      <w:r w:rsidRPr="00B81A0C">
        <w:t>заключили</w:t>
      </w:r>
      <w:r w:rsidR="00B81A0C" w:rsidRPr="00B81A0C">
        <w:t xml:space="preserve"> </w:t>
      </w:r>
      <w:r w:rsidRPr="00B81A0C">
        <w:t>более</w:t>
      </w:r>
      <w:r w:rsidR="00B81A0C" w:rsidRPr="00B81A0C">
        <w:t xml:space="preserve"> </w:t>
      </w:r>
      <w:r w:rsidRPr="00B81A0C">
        <w:t>5</w:t>
      </w:r>
      <w:r w:rsidR="00B81A0C" w:rsidRPr="00B81A0C">
        <w:t xml:space="preserve"> </w:t>
      </w:r>
      <w:r w:rsidRPr="00B81A0C">
        <w:t>тыс.</w:t>
      </w:r>
      <w:r w:rsidR="00B81A0C" w:rsidRPr="00B81A0C">
        <w:t xml:space="preserve"> </w:t>
      </w:r>
      <w:r w:rsidRPr="00B81A0C">
        <w:t>жителей</w:t>
      </w:r>
      <w:r w:rsidR="00B81A0C" w:rsidRPr="00B81A0C">
        <w:t xml:space="preserve"> </w:t>
      </w:r>
      <w:r w:rsidRPr="00B81A0C">
        <w:t>республики.</w:t>
      </w:r>
    </w:p>
    <w:p w14:paraId="75D8C9BD" w14:textId="77777777" w:rsidR="00F76953" w:rsidRPr="00B81A0C" w:rsidRDefault="00B81A0C" w:rsidP="00F76953">
      <w:r w:rsidRPr="00B81A0C">
        <w:t>«</w:t>
      </w:r>
      <w:r w:rsidR="00F76953" w:rsidRPr="00B81A0C">
        <w:t>Общая</w:t>
      </w:r>
      <w:r w:rsidRPr="00B81A0C">
        <w:t xml:space="preserve"> </w:t>
      </w:r>
      <w:r w:rsidR="00F76953" w:rsidRPr="00B81A0C">
        <w:t>сумма</w:t>
      </w:r>
      <w:r w:rsidRPr="00B81A0C">
        <w:t xml:space="preserve"> </w:t>
      </w:r>
      <w:r w:rsidR="00F76953" w:rsidRPr="00B81A0C">
        <w:t>привлеченных</w:t>
      </w:r>
      <w:r w:rsidRPr="00B81A0C">
        <w:t xml:space="preserve"> </w:t>
      </w:r>
      <w:r w:rsidR="00F76953" w:rsidRPr="00B81A0C">
        <w:t>по</w:t>
      </w:r>
      <w:r w:rsidRPr="00B81A0C">
        <w:t xml:space="preserve"> </w:t>
      </w:r>
      <w:r w:rsidR="00F76953" w:rsidRPr="00B81A0C">
        <w:t>программе</w:t>
      </w:r>
      <w:r w:rsidRPr="00B81A0C">
        <w:t xml:space="preserve"> </w:t>
      </w:r>
      <w:r w:rsidR="00F76953" w:rsidRPr="00B81A0C">
        <w:t>средств</w:t>
      </w:r>
      <w:r w:rsidRPr="00B81A0C">
        <w:t xml:space="preserve"> </w:t>
      </w:r>
      <w:r w:rsidR="00F76953" w:rsidRPr="00B81A0C">
        <w:t>на</w:t>
      </w:r>
      <w:r w:rsidRPr="00B81A0C">
        <w:t xml:space="preserve"> </w:t>
      </w:r>
      <w:r w:rsidR="00F76953" w:rsidRPr="00B81A0C">
        <w:t>сегодняшний</w:t>
      </w:r>
      <w:r w:rsidRPr="00B81A0C">
        <w:t xml:space="preserve"> </w:t>
      </w:r>
      <w:r w:rsidR="00F76953" w:rsidRPr="00B81A0C">
        <w:t>день</w:t>
      </w:r>
      <w:r w:rsidRPr="00B81A0C">
        <w:t xml:space="preserve"> </w:t>
      </w:r>
      <w:r w:rsidR="00F76953" w:rsidRPr="00B81A0C">
        <w:t>составляет</w:t>
      </w:r>
      <w:r w:rsidRPr="00B81A0C">
        <w:t xml:space="preserve"> </w:t>
      </w:r>
      <w:r w:rsidR="00F76953" w:rsidRPr="00B81A0C">
        <w:t>более</w:t>
      </w:r>
      <w:r w:rsidRPr="00B81A0C">
        <w:t xml:space="preserve"> </w:t>
      </w:r>
      <w:r w:rsidR="00F76953" w:rsidRPr="00B81A0C">
        <w:t>150</w:t>
      </w:r>
      <w:r w:rsidRPr="00B81A0C">
        <w:t xml:space="preserve"> </w:t>
      </w:r>
      <w:r w:rsidR="00F76953" w:rsidRPr="00B81A0C">
        <w:t>млн</w:t>
      </w:r>
      <w:r w:rsidRPr="00B81A0C">
        <w:t xml:space="preserve"> </w:t>
      </w:r>
      <w:r w:rsidR="00F76953" w:rsidRPr="00B81A0C">
        <w:t>руб.</w:t>
      </w:r>
      <w:r w:rsidRPr="00B81A0C">
        <w:t>»</w:t>
      </w:r>
      <w:r w:rsidR="00F76953" w:rsidRPr="00B81A0C">
        <w:t>,</w:t>
      </w:r>
      <w:r w:rsidRPr="00B81A0C">
        <w:t xml:space="preserve"> - </w:t>
      </w:r>
      <w:r w:rsidR="00F76953" w:rsidRPr="00B81A0C">
        <w:t>рассказала</w:t>
      </w:r>
      <w:r w:rsidRPr="00B81A0C">
        <w:t xml:space="preserve"> </w:t>
      </w:r>
      <w:r w:rsidR="00F76953" w:rsidRPr="00B81A0C">
        <w:t>Давлетшина.</w:t>
      </w:r>
    </w:p>
    <w:p w14:paraId="18C056AB" w14:textId="77777777" w:rsidR="00F76953" w:rsidRPr="00B81A0C" w:rsidRDefault="00F76953" w:rsidP="00F76953">
      <w:r w:rsidRPr="00B81A0C">
        <w:t>В</w:t>
      </w:r>
      <w:r w:rsidR="00B81A0C" w:rsidRPr="00B81A0C">
        <w:t xml:space="preserve"> </w:t>
      </w:r>
      <w:r w:rsidRPr="00B81A0C">
        <w:t>казанском</w:t>
      </w:r>
      <w:r w:rsidR="00B81A0C" w:rsidRPr="00B81A0C">
        <w:t xml:space="preserve"> </w:t>
      </w:r>
      <w:r w:rsidRPr="00B81A0C">
        <w:t>негосударственном</w:t>
      </w:r>
      <w:r w:rsidR="00B81A0C" w:rsidRPr="00B81A0C">
        <w:t xml:space="preserve"> </w:t>
      </w:r>
      <w:r w:rsidRPr="00B81A0C">
        <w:t>пенсионном</w:t>
      </w:r>
      <w:r w:rsidR="00B81A0C" w:rsidRPr="00B81A0C">
        <w:t xml:space="preserve"> </w:t>
      </w:r>
      <w:r w:rsidRPr="00B81A0C">
        <w:t>фонде</w:t>
      </w:r>
      <w:r w:rsidR="00B81A0C" w:rsidRPr="00B81A0C">
        <w:t xml:space="preserve"> «</w:t>
      </w:r>
      <w:r w:rsidRPr="00B81A0C">
        <w:t>Волга-Капитал</w:t>
      </w:r>
      <w:r w:rsidR="00B81A0C" w:rsidRPr="00B81A0C">
        <w:t xml:space="preserve">» </w:t>
      </w:r>
      <w:r w:rsidRPr="00B81A0C">
        <w:t>РБК</w:t>
      </w:r>
      <w:r w:rsidR="00B81A0C" w:rsidRPr="00B81A0C">
        <w:t xml:space="preserve"> </w:t>
      </w:r>
      <w:r w:rsidRPr="00B81A0C">
        <w:t>Татарстан</w:t>
      </w:r>
      <w:r w:rsidR="00B81A0C" w:rsidRPr="00B81A0C">
        <w:t xml:space="preserve"> </w:t>
      </w:r>
      <w:r w:rsidRPr="00B81A0C">
        <w:t>рассказали,</w:t>
      </w:r>
      <w:r w:rsidR="00B81A0C" w:rsidRPr="00B81A0C">
        <w:t xml:space="preserve"> </w:t>
      </w:r>
      <w:r w:rsidRPr="00B81A0C">
        <w:t>что</w:t>
      </w:r>
      <w:r w:rsidR="00B81A0C" w:rsidRPr="00B81A0C">
        <w:t xml:space="preserve"> </w:t>
      </w:r>
      <w:r w:rsidRPr="00B81A0C">
        <w:t>участниками</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стали</w:t>
      </w:r>
      <w:r w:rsidR="00B81A0C" w:rsidRPr="00B81A0C">
        <w:t xml:space="preserve"> </w:t>
      </w:r>
      <w:r w:rsidRPr="00B81A0C">
        <w:t>355</w:t>
      </w:r>
      <w:r w:rsidR="00B81A0C" w:rsidRPr="00B81A0C">
        <w:t xml:space="preserve"> </w:t>
      </w:r>
      <w:r w:rsidRPr="00B81A0C">
        <w:t>человек.</w:t>
      </w:r>
      <w:r w:rsidR="00B81A0C" w:rsidRPr="00B81A0C">
        <w:t xml:space="preserve"> </w:t>
      </w:r>
      <w:r w:rsidRPr="00B81A0C">
        <w:t>Сумма</w:t>
      </w:r>
      <w:r w:rsidR="00B81A0C" w:rsidRPr="00B81A0C">
        <w:t xml:space="preserve"> </w:t>
      </w:r>
      <w:r w:rsidRPr="00B81A0C">
        <w:t>привлеченных</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нее</w:t>
      </w:r>
      <w:r w:rsidR="00B81A0C" w:rsidRPr="00B81A0C">
        <w:t xml:space="preserve"> </w:t>
      </w:r>
      <w:r w:rsidRPr="00B81A0C">
        <w:t>средств</w:t>
      </w:r>
      <w:r w:rsidR="00B81A0C" w:rsidRPr="00B81A0C">
        <w:t xml:space="preserve"> </w:t>
      </w:r>
      <w:r w:rsidRPr="00B81A0C">
        <w:t>превысила</w:t>
      </w:r>
      <w:r w:rsidR="00B81A0C" w:rsidRPr="00B81A0C">
        <w:t xml:space="preserve"> </w:t>
      </w:r>
      <w:r w:rsidRPr="00B81A0C">
        <w:t>5</w:t>
      </w:r>
      <w:r w:rsidR="00B81A0C" w:rsidRPr="00B81A0C">
        <w:t xml:space="preserve"> </w:t>
      </w:r>
      <w:r w:rsidRPr="00B81A0C">
        <w:t>млн</w:t>
      </w:r>
      <w:r w:rsidR="00B81A0C" w:rsidRPr="00B81A0C">
        <w:t xml:space="preserve"> </w:t>
      </w:r>
      <w:r w:rsidRPr="00B81A0C">
        <w:t>руб.</w:t>
      </w:r>
    </w:p>
    <w:p w14:paraId="25C98D1A" w14:textId="77777777" w:rsidR="00F76953" w:rsidRPr="00B81A0C" w:rsidRDefault="00F76953" w:rsidP="00F76953">
      <w:r w:rsidRPr="00B81A0C">
        <w:t>Как</w:t>
      </w:r>
      <w:r w:rsidR="00B81A0C" w:rsidRPr="00B81A0C">
        <w:t xml:space="preserve"> </w:t>
      </w:r>
      <w:r w:rsidRPr="00B81A0C">
        <w:t>сообщили</w:t>
      </w:r>
      <w:r w:rsidR="00B81A0C" w:rsidRPr="00B81A0C">
        <w:t xml:space="preserve"> </w:t>
      </w:r>
      <w:r w:rsidRPr="00B81A0C">
        <w:t>РБК</w:t>
      </w:r>
      <w:r w:rsidR="00B81A0C" w:rsidRPr="00B81A0C">
        <w:t xml:space="preserve"> </w:t>
      </w:r>
      <w:r w:rsidRPr="00B81A0C">
        <w:t>Татарстан</w:t>
      </w:r>
      <w:r w:rsidR="00B81A0C" w:rsidRPr="00B81A0C">
        <w:t xml:space="preserve"> </w:t>
      </w:r>
      <w:r w:rsidRPr="00B81A0C">
        <w:t>в</w:t>
      </w:r>
      <w:r w:rsidR="00B81A0C" w:rsidRPr="00B81A0C">
        <w:t xml:space="preserve"> </w:t>
      </w:r>
      <w:r w:rsidRPr="00B81A0C">
        <w:t>пресс-службе</w:t>
      </w:r>
      <w:r w:rsidR="00B81A0C" w:rsidRPr="00B81A0C">
        <w:t xml:space="preserve"> </w:t>
      </w:r>
      <w:r w:rsidRPr="00B81A0C">
        <w:t>Сбера,</w:t>
      </w:r>
      <w:r w:rsidR="00B81A0C" w:rsidRPr="00B81A0C">
        <w:t xml:space="preserve"> </w:t>
      </w:r>
      <w:r w:rsidRPr="00B81A0C">
        <w:t>в</w:t>
      </w:r>
      <w:r w:rsidR="00B81A0C" w:rsidRPr="00B81A0C">
        <w:t xml:space="preserve"> </w:t>
      </w:r>
      <w:r w:rsidRPr="00B81A0C">
        <w:t>январе-августе</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жители</w:t>
      </w:r>
      <w:r w:rsidR="00B81A0C" w:rsidRPr="00B81A0C">
        <w:t xml:space="preserve"> </w:t>
      </w:r>
      <w:r w:rsidRPr="00B81A0C">
        <w:t>республики</w:t>
      </w:r>
      <w:r w:rsidR="00B81A0C" w:rsidRPr="00B81A0C">
        <w:t xml:space="preserve"> </w:t>
      </w:r>
      <w:r w:rsidRPr="00B81A0C">
        <w:t>заключили</w:t>
      </w:r>
      <w:r w:rsidR="00B81A0C" w:rsidRPr="00B81A0C">
        <w:t xml:space="preserve"> </w:t>
      </w:r>
      <w:r w:rsidRPr="00B81A0C">
        <w:t>22</w:t>
      </w:r>
      <w:r w:rsidR="00B81A0C" w:rsidRPr="00B81A0C">
        <w:t xml:space="preserve"> </w:t>
      </w:r>
      <w:r w:rsidRPr="00B81A0C">
        <w:t>тыс.</w:t>
      </w:r>
      <w:r w:rsidR="00B81A0C" w:rsidRPr="00B81A0C">
        <w:t xml:space="preserve"> </w:t>
      </w:r>
      <w:r w:rsidRPr="00B81A0C">
        <w:t>договоров</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Объем</w:t>
      </w:r>
      <w:r w:rsidR="00B81A0C" w:rsidRPr="00B81A0C">
        <w:t xml:space="preserve"> </w:t>
      </w:r>
      <w:r w:rsidRPr="00B81A0C">
        <w:t>вложенных</w:t>
      </w:r>
      <w:r w:rsidR="00B81A0C" w:rsidRPr="00B81A0C">
        <w:t xml:space="preserve"> </w:t>
      </w:r>
      <w:r w:rsidRPr="00B81A0C">
        <w:t>ими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средств</w:t>
      </w:r>
      <w:r w:rsidR="00B81A0C" w:rsidRPr="00B81A0C">
        <w:t xml:space="preserve"> </w:t>
      </w:r>
      <w:r w:rsidRPr="00B81A0C">
        <w:t>составил</w:t>
      </w:r>
      <w:r w:rsidR="00B81A0C" w:rsidRPr="00B81A0C">
        <w:t xml:space="preserve"> </w:t>
      </w:r>
      <w:r w:rsidRPr="00B81A0C">
        <w:t>600</w:t>
      </w:r>
      <w:r w:rsidR="00B81A0C" w:rsidRPr="00B81A0C">
        <w:t xml:space="preserve"> </w:t>
      </w:r>
      <w:r w:rsidRPr="00B81A0C">
        <w:t>млн</w:t>
      </w:r>
      <w:r w:rsidR="00B81A0C" w:rsidRPr="00B81A0C">
        <w:t xml:space="preserve"> </w:t>
      </w:r>
      <w:r w:rsidRPr="00B81A0C">
        <w:t>руб.</w:t>
      </w:r>
    </w:p>
    <w:p w14:paraId="4036F404" w14:textId="77777777" w:rsidR="00F76953" w:rsidRPr="00B81A0C" w:rsidRDefault="00B81A0C" w:rsidP="00F76953">
      <w:r w:rsidRPr="00B81A0C">
        <w:t>«</w:t>
      </w:r>
      <w:r w:rsidR="00F76953" w:rsidRPr="00B81A0C">
        <w:t>Из</w:t>
      </w:r>
      <w:r w:rsidRPr="00B81A0C">
        <w:t xml:space="preserve"> </w:t>
      </w:r>
      <w:r w:rsidR="00F76953" w:rsidRPr="00B81A0C">
        <w:t>них</w:t>
      </w:r>
      <w:r w:rsidRPr="00B81A0C">
        <w:t xml:space="preserve"> </w:t>
      </w:r>
      <w:r w:rsidR="00F76953" w:rsidRPr="00B81A0C">
        <w:t>300</w:t>
      </w:r>
      <w:r w:rsidRPr="00B81A0C">
        <w:t xml:space="preserve"> </w:t>
      </w:r>
      <w:r w:rsidR="00F76953" w:rsidRPr="00B81A0C">
        <w:t>млн</w:t>
      </w:r>
      <w:r w:rsidRPr="00B81A0C">
        <w:t xml:space="preserve"> </w:t>
      </w:r>
      <w:r w:rsidR="00F76953" w:rsidRPr="00B81A0C">
        <w:t>руб.</w:t>
      </w:r>
      <w:r w:rsidRPr="00B81A0C">
        <w:t xml:space="preserve"> </w:t>
      </w:r>
      <w:r w:rsidR="00F76953" w:rsidRPr="00B81A0C">
        <w:t>пришлось</w:t>
      </w:r>
      <w:r w:rsidRPr="00B81A0C">
        <w:t xml:space="preserve"> </w:t>
      </w:r>
      <w:r w:rsidR="00F76953" w:rsidRPr="00B81A0C">
        <w:t>на</w:t>
      </w:r>
      <w:r w:rsidRPr="00B81A0C">
        <w:t xml:space="preserve"> </w:t>
      </w:r>
      <w:r w:rsidR="00F76953" w:rsidRPr="00B81A0C">
        <w:t>новые</w:t>
      </w:r>
      <w:r w:rsidRPr="00B81A0C">
        <w:t xml:space="preserve"> </w:t>
      </w:r>
      <w:r w:rsidR="00F76953" w:rsidRPr="00B81A0C">
        <w:t>пополнения,</w:t>
      </w:r>
      <w:r w:rsidRPr="00B81A0C">
        <w:t xml:space="preserve"> </w:t>
      </w:r>
      <w:r w:rsidR="00F76953" w:rsidRPr="00B81A0C">
        <w:t>еще</w:t>
      </w:r>
      <w:r w:rsidRPr="00B81A0C">
        <w:t xml:space="preserve"> </w:t>
      </w:r>
      <w:r w:rsidR="00F76953" w:rsidRPr="00B81A0C">
        <w:t>300</w:t>
      </w:r>
      <w:r w:rsidRPr="00B81A0C">
        <w:t xml:space="preserve"> </w:t>
      </w:r>
      <w:r w:rsidR="00F76953" w:rsidRPr="00B81A0C">
        <w:t>млн</w:t>
      </w:r>
      <w:r w:rsidRPr="00B81A0C">
        <w:t xml:space="preserve"> </w:t>
      </w:r>
      <w:r w:rsidR="00F76953" w:rsidRPr="00B81A0C">
        <w:t>руб.</w:t>
      </w:r>
      <w:r w:rsidRPr="00B81A0C">
        <w:t xml:space="preserve"> - </w:t>
      </w:r>
      <w:r w:rsidR="00F76953" w:rsidRPr="00B81A0C">
        <w:t>на</w:t>
      </w:r>
      <w:r w:rsidRPr="00B81A0C">
        <w:t xml:space="preserve"> </w:t>
      </w:r>
      <w:r w:rsidR="00F76953" w:rsidRPr="00B81A0C">
        <w:t>заявленные</w:t>
      </w:r>
      <w:r w:rsidRPr="00B81A0C">
        <w:t xml:space="preserve"> </w:t>
      </w:r>
      <w:r w:rsidR="00F76953" w:rsidRPr="00B81A0C">
        <w:t>к</w:t>
      </w:r>
      <w:r w:rsidRPr="00B81A0C">
        <w:t xml:space="preserve"> </w:t>
      </w:r>
      <w:r w:rsidR="00F76953" w:rsidRPr="00B81A0C">
        <w:t>переводу</w:t>
      </w:r>
      <w:r w:rsidRPr="00B81A0C">
        <w:t xml:space="preserve"> </w:t>
      </w:r>
      <w:r w:rsidR="00F76953" w:rsidRPr="00B81A0C">
        <w:t>средства</w:t>
      </w:r>
      <w:r w:rsidRPr="00B81A0C">
        <w:t xml:space="preserve"> </w:t>
      </w:r>
      <w:r w:rsidR="00F76953" w:rsidRPr="00B81A0C">
        <w:t>накопительной</w:t>
      </w:r>
      <w:r w:rsidRPr="00B81A0C">
        <w:t xml:space="preserve"> </w:t>
      </w:r>
      <w:r w:rsidR="00F76953" w:rsidRPr="00B81A0C">
        <w:t>пенсии.</w:t>
      </w:r>
      <w:r w:rsidRPr="00B81A0C">
        <w:t xml:space="preserve"> </w:t>
      </w:r>
      <w:r w:rsidR="00F76953" w:rsidRPr="00B81A0C">
        <w:t>Возможностью</w:t>
      </w:r>
      <w:r w:rsidRPr="00B81A0C">
        <w:t xml:space="preserve"> </w:t>
      </w:r>
      <w:r w:rsidR="00F76953" w:rsidRPr="00B81A0C">
        <w:t>направить</w:t>
      </w:r>
      <w:r w:rsidRPr="00B81A0C">
        <w:t xml:space="preserve"> </w:t>
      </w:r>
      <w:r w:rsidR="00F76953" w:rsidRPr="00B81A0C">
        <w:t>эти</w:t>
      </w:r>
      <w:r w:rsidRPr="00B81A0C">
        <w:t xml:space="preserve"> </w:t>
      </w:r>
      <w:r w:rsidR="00F76953" w:rsidRPr="00B81A0C">
        <w:t>деньги</w:t>
      </w:r>
      <w:r w:rsidRPr="00B81A0C">
        <w:t xml:space="preserve"> </w:t>
      </w:r>
      <w:r w:rsidR="00F76953" w:rsidRPr="00B81A0C">
        <w:t>на</w:t>
      </w:r>
      <w:r w:rsidRPr="00B81A0C">
        <w:t xml:space="preserve"> </w:t>
      </w:r>
      <w:r w:rsidR="00F76953" w:rsidRPr="00B81A0C">
        <w:t>личный</w:t>
      </w:r>
      <w:r w:rsidRPr="00B81A0C">
        <w:t xml:space="preserve"> </w:t>
      </w:r>
      <w:r w:rsidR="00F76953" w:rsidRPr="00B81A0C">
        <w:t>ПДС-счет</w:t>
      </w:r>
      <w:r w:rsidRPr="00B81A0C">
        <w:t xml:space="preserve"> </w:t>
      </w:r>
      <w:r w:rsidR="00F76953" w:rsidRPr="00B81A0C">
        <w:t>уже</w:t>
      </w:r>
      <w:r w:rsidRPr="00B81A0C">
        <w:t xml:space="preserve"> </w:t>
      </w:r>
      <w:r w:rsidR="00F76953" w:rsidRPr="00B81A0C">
        <w:t>воспользовались</w:t>
      </w:r>
      <w:r w:rsidRPr="00B81A0C">
        <w:t xml:space="preserve"> </w:t>
      </w:r>
      <w:r w:rsidR="00F76953" w:rsidRPr="00B81A0C">
        <w:t>2</w:t>
      </w:r>
      <w:r w:rsidRPr="00B81A0C">
        <w:t xml:space="preserve"> </w:t>
      </w:r>
      <w:r w:rsidR="00F76953" w:rsidRPr="00B81A0C">
        <w:t>тыс.</w:t>
      </w:r>
      <w:r w:rsidRPr="00B81A0C">
        <w:t xml:space="preserve"> </w:t>
      </w:r>
      <w:r w:rsidR="00F76953" w:rsidRPr="00B81A0C">
        <w:t>татарстанцев</w:t>
      </w:r>
      <w:r w:rsidRPr="00B81A0C">
        <w:t>»</w:t>
      </w:r>
      <w:r w:rsidR="00F76953" w:rsidRPr="00B81A0C">
        <w:t>,</w:t>
      </w:r>
      <w:r w:rsidRPr="00B81A0C">
        <w:t xml:space="preserve"> - </w:t>
      </w:r>
      <w:r w:rsidR="00F76953" w:rsidRPr="00B81A0C">
        <w:t>рассказали</w:t>
      </w:r>
      <w:r w:rsidRPr="00B81A0C">
        <w:t xml:space="preserve"> </w:t>
      </w:r>
      <w:r w:rsidR="00F76953" w:rsidRPr="00B81A0C">
        <w:t>в</w:t>
      </w:r>
      <w:r w:rsidRPr="00B81A0C">
        <w:t xml:space="preserve"> </w:t>
      </w:r>
      <w:r w:rsidR="00F76953" w:rsidRPr="00B81A0C">
        <w:t>пресс-службе</w:t>
      </w:r>
      <w:r w:rsidRPr="00B81A0C">
        <w:t xml:space="preserve"> </w:t>
      </w:r>
      <w:r w:rsidR="00F76953" w:rsidRPr="00B81A0C">
        <w:t>Сбера.</w:t>
      </w:r>
    </w:p>
    <w:p w14:paraId="173C0191" w14:textId="77777777" w:rsidR="00F76953" w:rsidRPr="00B81A0C" w:rsidRDefault="00F76953" w:rsidP="00F76953">
      <w:r w:rsidRPr="00B81A0C">
        <w:t>Аналитик</w:t>
      </w:r>
      <w:r w:rsidR="00B81A0C" w:rsidRPr="00B81A0C">
        <w:t xml:space="preserve"> </w:t>
      </w:r>
      <w:r w:rsidRPr="00B81A0C">
        <w:t>инвестиционной</w:t>
      </w:r>
      <w:r w:rsidR="00B81A0C" w:rsidRPr="00B81A0C">
        <w:t xml:space="preserve"> </w:t>
      </w:r>
      <w:r w:rsidRPr="00B81A0C">
        <w:t>компании</w:t>
      </w:r>
      <w:r w:rsidR="00B81A0C" w:rsidRPr="00B81A0C">
        <w:t xml:space="preserve"> «</w:t>
      </w:r>
      <w:r w:rsidRPr="00B81A0C">
        <w:t>ВЕЛЕС</w:t>
      </w:r>
      <w:r w:rsidR="00B81A0C" w:rsidRPr="00B81A0C">
        <w:t xml:space="preserve"> </w:t>
      </w:r>
      <w:r w:rsidRPr="00B81A0C">
        <w:t>Капитал</w:t>
      </w:r>
      <w:r w:rsidR="00B81A0C" w:rsidRPr="00B81A0C">
        <w:t xml:space="preserve">» </w:t>
      </w:r>
      <w:r w:rsidRPr="00B81A0C">
        <w:t>Сергей</w:t>
      </w:r>
      <w:r w:rsidR="00B81A0C" w:rsidRPr="00B81A0C">
        <w:t xml:space="preserve"> </w:t>
      </w:r>
      <w:r w:rsidRPr="00B81A0C">
        <w:t>Жителев</w:t>
      </w:r>
      <w:r w:rsidR="00B81A0C" w:rsidRPr="00B81A0C">
        <w:t xml:space="preserve"> </w:t>
      </w:r>
      <w:r w:rsidRPr="00B81A0C">
        <w:t>рассказал</w:t>
      </w:r>
      <w:r w:rsidR="00B81A0C" w:rsidRPr="00B81A0C">
        <w:t xml:space="preserve"> </w:t>
      </w:r>
      <w:r w:rsidRPr="00B81A0C">
        <w:t>РБК</w:t>
      </w:r>
      <w:r w:rsidR="00B81A0C" w:rsidRPr="00B81A0C">
        <w:t xml:space="preserve"> </w:t>
      </w:r>
      <w:r w:rsidRPr="00B81A0C">
        <w:t>Татарстан,</w:t>
      </w:r>
      <w:r w:rsidR="00B81A0C" w:rsidRPr="00B81A0C">
        <w:t xml:space="preserve"> </w:t>
      </w:r>
      <w:r w:rsidRPr="00B81A0C">
        <w:t>что</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Банка</w:t>
      </w:r>
      <w:r w:rsidR="00B81A0C" w:rsidRPr="00B81A0C">
        <w:t xml:space="preserve"> </w:t>
      </w:r>
      <w:r w:rsidRPr="00B81A0C">
        <w:t>России</w:t>
      </w:r>
      <w:r w:rsidR="00B81A0C" w:rsidRPr="00B81A0C">
        <w:t xml:space="preserve"> </w:t>
      </w:r>
      <w:r w:rsidRPr="00B81A0C">
        <w:t>на</w:t>
      </w:r>
      <w:r w:rsidR="00B81A0C" w:rsidRPr="00B81A0C">
        <w:t xml:space="preserve"> </w:t>
      </w:r>
      <w:r w:rsidRPr="00B81A0C">
        <w:t>конец</w:t>
      </w:r>
      <w:r w:rsidR="00B81A0C" w:rsidRPr="00B81A0C">
        <w:t xml:space="preserve"> </w:t>
      </w:r>
      <w:r w:rsidRPr="00B81A0C">
        <w:t>августа</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подписали</w:t>
      </w:r>
      <w:r w:rsidR="00B81A0C" w:rsidRPr="00B81A0C">
        <w:t xml:space="preserve"> </w:t>
      </w:r>
      <w:r w:rsidRPr="00B81A0C">
        <w:t>1</w:t>
      </w:r>
      <w:r w:rsidR="00B81A0C" w:rsidRPr="00B81A0C">
        <w:t xml:space="preserve"> </w:t>
      </w:r>
      <w:r w:rsidRPr="00B81A0C">
        <w:t>млн</w:t>
      </w:r>
      <w:r w:rsidR="00B81A0C" w:rsidRPr="00B81A0C">
        <w:t xml:space="preserve"> </w:t>
      </w:r>
      <w:r w:rsidRPr="00B81A0C">
        <w:t>договоров.</w:t>
      </w:r>
      <w:r w:rsidR="00B81A0C" w:rsidRPr="00B81A0C">
        <w:t xml:space="preserve"> </w:t>
      </w:r>
      <w:r w:rsidRPr="00B81A0C">
        <w:t>Сумма</w:t>
      </w:r>
      <w:r w:rsidR="00B81A0C" w:rsidRPr="00B81A0C">
        <w:t xml:space="preserve"> </w:t>
      </w:r>
      <w:r w:rsidRPr="00B81A0C">
        <w:t>привлеченных</w:t>
      </w:r>
      <w:r w:rsidR="00B81A0C" w:rsidRPr="00B81A0C">
        <w:t xml:space="preserve"> </w:t>
      </w:r>
      <w:r w:rsidRPr="00B81A0C">
        <w:t>средств</w:t>
      </w:r>
      <w:r w:rsidR="00B81A0C" w:rsidRPr="00B81A0C">
        <w:t xml:space="preserve"> </w:t>
      </w:r>
      <w:r w:rsidRPr="00B81A0C">
        <w:t>граждан</w:t>
      </w:r>
      <w:r w:rsidR="00B81A0C" w:rsidRPr="00B81A0C">
        <w:t xml:space="preserve"> </w:t>
      </w:r>
      <w:r w:rsidRPr="00B81A0C">
        <w:t>составила</w:t>
      </w:r>
      <w:r w:rsidR="00B81A0C" w:rsidRPr="00B81A0C">
        <w:t xml:space="preserve"> </w:t>
      </w:r>
      <w:r w:rsidRPr="00B81A0C">
        <w:t>55,4</w:t>
      </w:r>
      <w:r w:rsidR="00B81A0C" w:rsidRPr="00B81A0C">
        <w:t xml:space="preserve"> </w:t>
      </w:r>
      <w:r w:rsidRPr="00B81A0C">
        <w:t>млрд</w:t>
      </w:r>
      <w:r w:rsidR="00B81A0C" w:rsidRPr="00B81A0C">
        <w:t xml:space="preserve"> </w:t>
      </w:r>
      <w:r w:rsidRPr="00B81A0C">
        <w:t>руб.</w:t>
      </w:r>
    </w:p>
    <w:p w14:paraId="7414CF6B" w14:textId="77777777" w:rsidR="00F76953" w:rsidRPr="00B81A0C" w:rsidRDefault="00F76953" w:rsidP="00F76953">
      <w:r w:rsidRPr="00B81A0C">
        <w:t>Средняя</w:t>
      </w:r>
      <w:r w:rsidR="00B81A0C" w:rsidRPr="00B81A0C">
        <w:t xml:space="preserve"> </w:t>
      </w:r>
      <w:r w:rsidRPr="00B81A0C">
        <w:t>сумма</w:t>
      </w:r>
      <w:r w:rsidR="00B81A0C" w:rsidRPr="00B81A0C">
        <w:t xml:space="preserve"> </w:t>
      </w:r>
      <w:r w:rsidRPr="00B81A0C">
        <w:t>первого</w:t>
      </w:r>
      <w:r w:rsidR="00B81A0C" w:rsidRPr="00B81A0C">
        <w:t xml:space="preserve"> </w:t>
      </w:r>
      <w:r w:rsidRPr="00B81A0C">
        <w:t>взноса</w:t>
      </w:r>
      <w:r w:rsidR="00B81A0C" w:rsidRPr="00B81A0C">
        <w:t xml:space="preserve"> </w:t>
      </w:r>
      <w:r w:rsidRPr="00B81A0C">
        <w:t>по</w:t>
      </w:r>
      <w:r w:rsidR="00B81A0C" w:rsidRPr="00B81A0C">
        <w:t xml:space="preserve"> </w:t>
      </w:r>
      <w:r w:rsidRPr="00B81A0C">
        <w:t>договорам</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как</w:t>
      </w:r>
      <w:r w:rsidR="00B81A0C" w:rsidRPr="00B81A0C">
        <w:t xml:space="preserve"> </w:t>
      </w:r>
      <w:r w:rsidRPr="00B81A0C">
        <w:t>сообщили</w:t>
      </w:r>
      <w:r w:rsidR="00B81A0C" w:rsidRPr="00B81A0C">
        <w:t xml:space="preserve"> </w:t>
      </w:r>
      <w:r w:rsidRPr="00B81A0C">
        <w:t>в</w:t>
      </w:r>
      <w:r w:rsidR="00B81A0C" w:rsidRPr="00B81A0C">
        <w:t xml:space="preserve"> </w:t>
      </w:r>
      <w:r w:rsidRPr="00B81A0C">
        <w:t>фонде</w:t>
      </w:r>
      <w:r w:rsidR="00B81A0C" w:rsidRPr="00B81A0C">
        <w:t xml:space="preserve"> «</w:t>
      </w:r>
      <w:r w:rsidRPr="00B81A0C">
        <w:t>Волга-Капитал</w:t>
      </w:r>
      <w:r w:rsidR="00B81A0C" w:rsidRPr="00B81A0C">
        <w:t>»</w:t>
      </w:r>
      <w:r w:rsidRPr="00B81A0C">
        <w:t>,</w:t>
      </w:r>
      <w:r w:rsidR="00B81A0C" w:rsidRPr="00B81A0C">
        <w:t xml:space="preserve"> </w:t>
      </w:r>
      <w:r w:rsidRPr="00B81A0C">
        <w:t>составляет</w:t>
      </w:r>
      <w:r w:rsidR="00B81A0C" w:rsidRPr="00B81A0C">
        <w:t xml:space="preserve"> </w:t>
      </w:r>
      <w:r w:rsidRPr="00B81A0C">
        <w:t>12</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ВТБ,</w:t>
      </w:r>
      <w:r w:rsidR="00B81A0C" w:rsidRPr="00B81A0C">
        <w:t xml:space="preserve"> </w:t>
      </w:r>
      <w:r w:rsidRPr="00B81A0C">
        <w:t>средний</w:t>
      </w:r>
      <w:r w:rsidR="00B81A0C" w:rsidRPr="00B81A0C">
        <w:t xml:space="preserve"> </w:t>
      </w:r>
      <w:r w:rsidRPr="00B81A0C">
        <w:t>чек</w:t>
      </w:r>
      <w:r w:rsidR="00B81A0C" w:rsidRPr="00B81A0C">
        <w:t xml:space="preserve"> </w:t>
      </w:r>
      <w:r w:rsidRPr="00B81A0C">
        <w:t>был</w:t>
      </w:r>
      <w:r w:rsidR="00B81A0C" w:rsidRPr="00B81A0C">
        <w:t xml:space="preserve"> </w:t>
      </w:r>
      <w:r w:rsidRPr="00B81A0C">
        <w:t>на</w:t>
      </w:r>
      <w:r w:rsidR="00B81A0C" w:rsidRPr="00B81A0C">
        <w:t xml:space="preserve"> </w:t>
      </w:r>
      <w:r w:rsidRPr="00B81A0C">
        <w:t>уровне</w:t>
      </w:r>
      <w:r w:rsidR="00B81A0C" w:rsidRPr="00B81A0C">
        <w:t xml:space="preserve"> </w:t>
      </w:r>
      <w:r w:rsidRPr="00B81A0C">
        <w:t>25</w:t>
      </w:r>
      <w:r w:rsidR="00B81A0C" w:rsidRPr="00B81A0C">
        <w:t xml:space="preserve"> </w:t>
      </w:r>
      <w:r w:rsidRPr="00B81A0C">
        <w:t>тыс.,</w:t>
      </w:r>
      <w:r w:rsidR="00B81A0C" w:rsidRPr="00B81A0C">
        <w:t xml:space="preserve"> </w:t>
      </w:r>
      <w:r w:rsidRPr="00B81A0C">
        <w:t>а</w:t>
      </w:r>
      <w:r w:rsidR="00B81A0C" w:rsidRPr="00B81A0C">
        <w:t xml:space="preserve"> </w:t>
      </w:r>
      <w:r w:rsidRPr="00B81A0C">
        <w:t>в</w:t>
      </w:r>
      <w:r w:rsidR="00B81A0C" w:rsidRPr="00B81A0C">
        <w:t xml:space="preserve"> </w:t>
      </w:r>
      <w:r w:rsidRPr="00B81A0C">
        <w:t>сентябре</w:t>
      </w:r>
      <w:r w:rsidR="00B81A0C" w:rsidRPr="00B81A0C">
        <w:t xml:space="preserve"> </w:t>
      </w:r>
      <w:r w:rsidRPr="00B81A0C">
        <w:t>вырос</w:t>
      </w:r>
      <w:r w:rsidR="00B81A0C" w:rsidRPr="00B81A0C">
        <w:t xml:space="preserve"> </w:t>
      </w:r>
      <w:r w:rsidRPr="00B81A0C">
        <w:t>до</w:t>
      </w:r>
      <w:r w:rsidR="00B81A0C" w:rsidRPr="00B81A0C">
        <w:t xml:space="preserve"> </w:t>
      </w:r>
      <w:r w:rsidRPr="00B81A0C">
        <w:t>45</w:t>
      </w:r>
      <w:r w:rsidR="00B81A0C" w:rsidRPr="00B81A0C">
        <w:t xml:space="preserve"> </w:t>
      </w:r>
      <w:r w:rsidRPr="00B81A0C">
        <w:t>тыс.</w:t>
      </w:r>
      <w:r w:rsidR="00B81A0C" w:rsidRPr="00B81A0C">
        <w:t xml:space="preserve"> </w:t>
      </w:r>
    </w:p>
    <w:p w14:paraId="5D664177" w14:textId="77777777" w:rsidR="00F76953" w:rsidRPr="00B81A0C" w:rsidRDefault="00B81A0C" w:rsidP="00F76953">
      <w:r w:rsidRPr="00B81A0C">
        <w:t>ОДИН ДОГОВОР В ПОЛЬЗУ СЕБЯ</w:t>
      </w:r>
    </w:p>
    <w:p w14:paraId="36EA6D57" w14:textId="77777777" w:rsidR="00F76953" w:rsidRPr="00B81A0C" w:rsidRDefault="00F76953" w:rsidP="00F76953">
      <w:r w:rsidRPr="00B81A0C">
        <w:t>Гражданин</w:t>
      </w:r>
      <w:r w:rsidR="00B81A0C" w:rsidRPr="00B81A0C">
        <w:t xml:space="preserve"> </w:t>
      </w:r>
      <w:r w:rsidRPr="00B81A0C">
        <w:t>вправе</w:t>
      </w:r>
      <w:r w:rsidR="00B81A0C" w:rsidRPr="00B81A0C">
        <w:t xml:space="preserve"> </w:t>
      </w:r>
      <w:r w:rsidRPr="00B81A0C">
        <w:t>заключить</w:t>
      </w:r>
      <w:r w:rsidR="00B81A0C" w:rsidRPr="00B81A0C">
        <w:t xml:space="preserve"> </w:t>
      </w:r>
      <w:r w:rsidRPr="00B81A0C">
        <w:t>неограниченное</w:t>
      </w:r>
      <w:r w:rsidR="00B81A0C" w:rsidRPr="00B81A0C">
        <w:t xml:space="preserve"> </w:t>
      </w:r>
      <w:r w:rsidRPr="00B81A0C">
        <w:t>количество</w:t>
      </w:r>
      <w:r w:rsidR="00B81A0C" w:rsidRPr="00B81A0C">
        <w:t xml:space="preserve"> </w:t>
      </w:r>
      <w:r w:rsidRPr="00B81A0C">
        <w:t>договоров</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Как</w:t>
      </w:r>
      <w:r w:rsidR="00B81A0C" w:rsidRPr="00B81A0C">
        <w:t xml:space="preserve"> </w:t>
      </w:r>
      <w:r w:rsidRPr="00B81A0C">
        <w:t>отметили</w:t>
      </w:r>
      <w:r w:rsidR="00B81A0C" w:rsidRPr="00B81A0C">
        <w:t xml:space="preserve"> </w:t>
      </w:r>
      <w:r w:rsidRPr="00B81A0C">
        <w:t>в</w:t>
      </w:r>
      <w:r w:rsidR="00B81A0C" w:rsidRPr="00B81A0C">
        <w:t xml:space="preserve"> </w:t>
      </w:r>
      <w:r w:rsidRPr="00B81A0C">
        <w:t>пресс-службе</w:t>
      </w:r>
      <w:r w:rsidR="00B81A0C" w:rsidRPr="00B81A0C">
        <w:t xml:space="preserve"> </w:t>
      </w:r>
      <w:r w:rsidRPr="00B81A0C">
        <w:t>Нацбанка</w:t>
      </w:r>
      <w:r w:rsidR="00B81A0C" w:rsidRPr="00B81A0C">
        <w:t xml:space="preserve"> </w:t>
      </w:r>
      <w:r w:rsidRPr="00B81A0C">
        <w:t>по</w:t>
      </w:r>
      <w:r w:rsidR="00B81A0C" w:rsidRPr="00B81A0C">
        <w:t xml:space="preserve"> </w:t>
      </w:r>
      <w:r w:rsidRPr="00B81A0C">
        <w:t>РТ,</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он</w:t>
      </w:r>
      <w:r w:rsidR="00B81A0C" w:rsidRPr="00B81A0C">
        <w:t xml:space="preserve"> </w:t>
      </w:r>
      <w:r w:rsidRPr="00B81A0C">
        <w:t>сможет</w:t>
      </w:r>
      <w:r w:rsidR="00B81A0C" w:rsidRPr="00B81A0C">
        <w:t xml:space="preserve"> </w:t>
      </w:r>
      <w:r w:rsidRPr="00B81A0C">
        <w:t>получить,</w:t>
      </w:r>
      <w:r w:rsidR="00B81A0C" w:rsidRPr="00B81A0C">
        <w:t xml:space="preserve"> </w:t>
      </w:r>
      <w:r w:rsidRPr="00B81A0C">
        <w:t>если</w:t>
      </w:r>
      <w:r w:rsidR="00B81A0C" w:rsidRPr="00B81A0C">
        <w:t xml:space="preserve"> </w:t>
      </w:r>
      <w:r w:rsidRPr="00B81A0C">
        <w:t>их</w:t>
      </w:r>
      <w:r w:rsidR="00B81A0C" w:rsidRPr="00B81A0C">
        <w:t xml:space="preserve"> </w:t>
      </w:r>
      <w:r w:rsidRPr="00B81A0C">
        <w:t>не</w:t>
      </w:r>
      <w:r w:rsidR="00B81A0C" w:rsidRPr="00B81A0C">
        <w:t xml:space="preserve"> </w:t>
      </w:r>
      <w:r w:rsidRPr="00B81A0C">
        <w:t>более</w:t>
      </w:r>
      <w:r w:rsidR="00B81A0C" w:rsidRPr="00B81A0C">
        <w:t xml:space="preserve"> </w:t>
      </w:r>
      <w:r w:rsidRPr="00B81A0C">
        <w:t>трех.</w:t>
      </w:r>
    </w:p>
    <w:p w14:paraId="5A7166CA" w14:textId="77777777" w:rsidR="00F76953" w:rsidRPr="00B81A0C" w:rsidRDefault="00B81A0C" w:rsidP="00F76953">
      <w:r w:rsidRPr="00B81A0C">
        <w:t>«</w:t>
      </w:r>
      <w:r w:rsidR="00F76953" w:rsidRPr="00B81A0C">
        <w:t>При</w:t>
      </w:r>
      <w:r w:rsidRPr="00B81A0C">
        <w:t xml:space="preserve"> </w:t>
      </w:r>
      <w:r w:rsidR="00F76953" w:rsidRPr="00B81A0C">
        <w:t>открытии</w:t>
      </w:r>
      <w:r w:rsidRPr="00B81A0C">
        <w:t xml:space="preserve"> </w:t>
      </w:r>
      <w:r w:rsidR="00F76953" w:rsidRPr="00B81A0C">
        <w:t>четвертого</w:t>
      </w:r>
      <w:r w:rsidRPr="00B81A0C">
        <w:t xml:space="preserve"> </w:t>
      </w:r>
      <w:r w:rsidR="00F76953" w:rsidRPr="00B81A0C">
        <w:t>счета</w:t>
      </w:r>
      <w:r w:rsidRPr="00B81A0C">
        <w:t xml:space="preserve"> </w:t>
      </w:r>
      <w:r w:rsidR="00F76953" w:rsidRPr="00B81A0C">
        <w:t>участник</w:t>
      </w:r>
      <w:r w:rsidRPr="00B81A0C">
        <w:t xml:space="preserve"> </w:t>
      </w:r>
      <w:r w:rsidR="00F76953" w:rsidRPr="00B81A0C">
        <w:t>программы</w:t>
      </w:r>
      <w:r w:rsidRPr="00B81A0C">
        <w:t xml:space="preserve"> </w:t>
      </w:r>
      <w:r w:rsidR="00F76953" w:rsidRPr="00B81A0C">
        <w:t>теряет</w:t>
      </w:r>
      <w:r w:rsidRPr="00B81A0C">
        <w:t xml:space="preserve"> </w:t>
      </w:r>
      <w:r w:rsidR="00F76953" w:rsidRPr="00B81A0C">
        <w:t>право</w:t>
      </w:r>
      <w:r w:rsidRPr="00B81A0C">
        <w:t xml:space="preserve"> </w:t>
      </w:r>
      <w:r w:rsidR="00F76953" w:rsidRPr="00B81A0C">
        <w:t>на</w:t>
      </w:r>
      <w:r w:rsidRPr="00B81A0C">
        <w:t xml:space="preserve"> </w:t>
      </w:r>
      <w:r w:rsidR="00F76953" w:rsidRPr="00B81A0C">
        <w:t>возмещение</w:t>
      </w:r>
      <w:r w:rsidRPr="00B81A0C">
        <w:t xml:space="preserve"> </w:t>
      </w:r>
      <w:r w:rsidR="00F76953" w:rsidRPr="00B81A0C">
        <w:t>налога</w:t>
      </w:r>
      <w:r w:rsidRPr="00B81A0C">
        <w:t xml:space="preserve"> </w:t>
      </w:r>
      <w:r w:rsidR="00F76953" w:rsidRPr="00B81A0C">
        <w:t>по</w:t>
      </w:r>
      <w:r w:rsidRPr="00B81A0C">
        <w:t xml:space="preserve"> </w:t>
      </w:r>
      <w:r w:rsidR="00F76953" w:rsidRPr="00B81A0C">
        <w:t>уже</w:t>
      </w:r>
      <w:r w:rsidRPr="00B81A0C">
        <w:t xml:space="preserve"> </w:t>
      </w:r>
      <w:r w:rsidR="00F76953" w:rsidRPr="00B81A0C">
        <w:t>заключенным</w:t>
      </w:r>
      <w:r w:rsidRPr="00B81A0C">
        <w:t xml:space="preserve"> </w:t>
      </w:r>
      <w:r w:rsidR="00F76953" w:rsidRPr="00B81A0C">
        <w:t>договорам</w:t>
      </w:r>
      <w:r w:rsidRPr="00B81A0C">
        <w:t>»</w:t>
      </w:r>
      <w:r w:rsidR="00F76953" w:rsidRPr="00B81A0C">
        <w:t>,</w:t>
      </w:r>
      <w:r w:rsidRPr="00B81A0C">
        <w:t xml:space="preserve"> - </w:t>
      </w:r>
      <w:r w:rsidR="00F76953" w:rsidRPr="00B81A0C">
        <w:t>обратили</w:t>
      </w:r>
      <w:r w:rsidRPr="00B81A0C">
        <w:t xml:space="preserve"> </w:t>
      </w:r>
      <w:r w:rsidR="00F76953" w:rsidRPr="00B81A0C">
        <w:t>внимание</w:t>
      </w:r>
      <w:r w:rsidRPr="00B81A0C">
        <w:t xml:space="preserve"> </w:t>
      </w:r>
      <w:r w:rsidR="00F76953" w:rsidRPr="00B81A0C">
        <w:t>в</w:t>
      </w:r>
      <w:r w:rsidRPr="00B81A0C">
        <w:t xml:space="preserve"> </w:t>
      </w:r>
      <w:r w:rsidR="00F76953" w:rsidRPr="00B81A0C">
        <w:t>отделении</w:t>
      </w:r>
      <w:r w:rsidRPr="00B81A0C">
        <w:t xml:space="preserve"> </w:t>
      </w:r>
      <w:r w:rsidR="00F76953" w:rsidRPr="00B81A0C">
        <w:t>Банка</w:t>
      </w:r>
      <w:r w:rsidRPr="00B81A0C">
        <w:t xml:space="preserve"> </w:t>
      </w:r>
      <w:r w:rsidR="00F76953" w:rsidRPr="00B81A0C">
        <w:t>России,</w:t>
      </w:r>
      <w:r w:rsidRPr="00B81A0C">
        <w:t xml:space="preserve"> </w:t>
      </w:r>
      <w:r w:rsidR="00F76953" w:rsidRPr="00B81A0C">
        <w:t>добавив,</w:t>
      </w:r>
      <w:r w:rsidRPr="00B81A0C">
        <w:t xml:space="preserve"> </w:t>
      </w:r>
      <w:r w:rsidR="00F76953" w:rsidRPr="00B81A0C">
        <w:t>что</w:t>
      </w:r>
      <w:r w:rsidRPr="00B81A0C">
        <w:t xml:space="preserve"> </w:t>
      </w:r>
      <w:r w:rsidR="00F76953" w:rsidRPr="00B81A0C">
        <w:t>есть</w:t>
      </w:r>
      <w:r w:rsidRPr="00B81A0C">
        <w:t xml:space="preserve"> </w:t>
      </w:r>
      <w:r w:rsidR="00F76953" w:rsidRPr="00B81A0C">
        <w:t>пара</w:t>
      </w:r>
      <w:r w:rsidRPr="00B81A0C">
        <w:t xml:space="preserve"> </w:t>
      </w:r>
      <w:r w:rsidR="00F76953" w:rsidRPr="00B81A0C">
        <w:t>исключений.</w:t>
      </w:r>
      <w:r w:rsidRPr="00B81A0C">
        <w:t xml:space="preserve"> </w:t>
      </w:r>
      <w:r w:rsidR="00F76953" w:rsidRPr="00B81A0C">
        <w:t>Например,</w:t>
      </w:r>
      <w:r w:rsidRPr="00B81A0C">
        <w:t xml:space="preserve"> </w:t>
      </w:r>
      <w:r w:rsidR="00F76953" w:rsidRPr="00B81A0C">
        <w:t>если</w:t>
      </w:r>
      <w:r w:rsidRPr="00B81A0C">
        <w:t xml:space="preserve"> </w:t>
      </w:r>
      <w:r w:rsidR="00F76953" w:rsidRPr="00B81A0C">
        <w:t>дополнительный</w:t>
      </w:r>
      <w:r w:rsidRPr="00B81A0C">
        <w:t xml:space="preserve"> </w:t>
      </w:r>
      <w:r w:rsidR="00F76953" w:rsidRPr="00B81A0C">
        <w:t>счет</w:t>
      </w:r>
      <w:r w:rsidRPr="00B81A0C">
        <w:t xml:space="preserve"> </w:t>
      </w:r>
      <w:r w:rsidR="00F76953" w:rsidRPr="00B81A0C">
        <w:t>у</w:t>
      </w:r>
      <w:r w:rsidRPr="00B81A0C">
        <w:t xml:space="preserve"> </w:t>
      </w:r>
      <w:r w:rsidR="00F76953" w:rsidRPr="00B81A0C">
        <w:t>человека</w:t>
      </w:r>
      <w:r w:rsidRPr="00B81A0C">
        <w:t xml:space="preserve"> </w:t>
      </w:r>
      <w:r w:rsidR="00F76953" w:rsidRPr="00B81A0C">
        <w:t>появился</w:t>
      </w:r>
      <w:r w:rsidRPr="00B81A0C">
        <w:t xml:space="preserve"> </w:t>
      </w:r>
      <w:r w:rsidR="00F76953" w:rsidRPr="00B81A0C">
        <w:t>из-за</w:t>
      </w:r>
      <w:r w:rsidRPr="00B81A0C">
        <w:t xml:space="preserve"> </w:t>
      </w:r>
      <w:r w:rsidR="00F76953" w:rsidRPr="00B81A0C">
        <w:t>решения</w:t>
      </w:r>
      <w:r w:rsidRPr="00B81A0C">
        <w:t xml:space="preserve"> </w:t>
      </w:r>
      <w:r w:rsidR="00F76953" w:rsidRPr="00B81A0C">
        <w:t>сменить</w:t>
      </w:r>
      <w:r w:rsidRPr="00B81A0C">
        <w:t xml:space="preserve"> </w:t>
      </w:r>
      <w:r w:rsidR="00F76953" w:rsidRPr="00B81A0C">
        <w:t>негосударственный</w:t>
      </w:r>
      <w:r w:rsidRPr="00B81A0C">
        <w:t xml:space="preserve"> </w:t>
      </w:r>
      <w:r w:rsidR="00F76953" w:rsidRPr="00B81A0C">
        <w:t>пенсионный</w:t>
      </w:r>
      <w:r w:rsidRPr="00B81A0C">
        <w:t xml:space="preserve"> </w:t>
      </w:r>
      <w:r w:rsidR="00F76953" w:rsidRPr="00B81A0C">
        <w:t>фонд,</w:t>
      </w:r>
      <w:r w:rsidRPr="00B81A0C">
        <w:t xml:space="preserve"> </w:t>
      </w:r>
      <w:r w:rsidR="00F76953" w:rsidRPr="00B81A0C">
        <w:t>и</w:t>
      </w:r>
      <w:r w:rsidRPr="00B81A0C">
        <w:t xml:space="preserve"> </w:t>
      </w:r>
      <w:r w:rsidR="00F76953" w:rsidRPr="00B81A0C">
        <w:t>он</w:t>
      </w:r>
      <w:r w:rsidRPr="00B81A0C">
        <w:t xml:space="preserve"> </w:t>
      </w:r>
      <w:r w:rsidR="00F76953" w:rsidRPr="00B81A0C">
        <w:t>переводит</w:t>
      </w:r>
      <w:r w:rsidRPr="00B81A0C">
        <w:t xml:space="preserve"> </w:t>
      </w:r>
      <w:r w:rsidR="00F76953" w:rsidRPr="00B81A0C">
        <w:t>сбережения</w:t>
      </w:r>
      <w:r w:rsidRPr="00B81A0C">
        <w:t xml:space="preserve"> </w:t>
      </w:r>
      <w:r w:rsidR="00F76953" w:rsidRPr="00B81A0C">
        <w:t>в</w:t>
      </w:r>
      <w:r w:rsidRPr="00B81A0C">
        <w:t xml:space="preserve"> </w:t>
      </w:r>
      <w:r w:rsidR="00F76953" w:rsidRPr="00B81A0C">
        <w:t>другую</w:t>
      </w:r>
      <w:r w:rsidRPr="00B81A0C">
        <w:t xml:space="preserve"> </w:t>
      </w:r>
      <w:r w:rsidR="00F76953" w:rsidRPr="00B81A0C">
        <w:t>организацию.</w:t>
      </w:r>
    </w:p>
    <w:p w14:paraId="4B813876" w14:textId="77777777" w:rsidR="00F76953" w:rsidRPr="00B81A0C" w:rsidRDefault="00F76953" w:rsidP="00F76953">
      <w:r w:rsidRPr="00B81A0C">
        <w:t>Совершить</w:t>
      </w:r>
      <w:r w:rsidR="00B81A0C" w:rsidRPr="00B81A0C">
        <w:t xml:space="preserve"> </w:t>
      </w:r>
      <w:r w:rsidRPr="00B81A0C">
        <w:t>сделку</w:t>
      </w:r>
      <w:r w:rsidR="00B81A0C" w:rsidRPr="00B81A0C">
        <w:t xml:space="preserve"> </w:t>
      </w:r>
      <w:r w:rsidRPr="00B81A0C">
        <w:t>можно</w:t>
      </w:r>
      <w:r w:rsidR="00B81A0C" w:rsidRPr="00B81A0C">
        <w:t xml:space="preserve"> </w:t>
      </w:r>
      <w:r w:rsidRPr="00B81A0C">
        <w:t>как</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себя,</w:t>
      </w:r>
      <w:r w:rsidR="00B81A0C" w:rsidRPr="00B81A0C">
        <w:t xml:space="preserve"> </w:t>
      </w:r>
      <w:r w:rsidRPr="00B81A0C">
        <w:t>так</w:t>
      </w:r>
      <w:r w:rsidR="00B81A0C" w:rsidRPr="00B81A0C">
        <w:t xml:space="preserve"> </w:t>
      </w:r>
      <w:r w:rsidRPr="00B81A0C">
        <w:t>и</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любого</w:t>
      </w:r>
      <w:r w:rsidR="00B81A0C" w:rsidRPr="00B81A0C">
        <w:t xml:space="preserve"> </w:t>
      </w:r>
      <w:r w:rsidRPr="00B81A0C">
        <w:t>другого</w:t>
      </w:r>
      <w:r w:rsidR="00B81A0C" w:rsidRPr="00B81A0C">
        <w:t xml:space="preserve"> </w:t>
      </w:r>
      <w:r w:rsidRPr="00B81A0C">
        <w:t>человека,</w:t>
      </w:r>
      <w:r w:rsidR="00B81A0C" w:rsidRPr="00B81A0C">
        <w:t xml:space="preserve"> </w:t>
      </w:r>
      <w:r w:rsidRPr="00B81A0C">
        <w:t>независимо</w:t>
      </w:r>
      <w:r w:rsidR="00B81A0C" w:rsidRPr="00B81A0C">
        <w:t xml:space="preserve"> </w:t>
      </w:r>
      <w:r w:rsidRPr="00B81A0C">
        <w:t>от</w:t>
      </w:r>
      <w:r w:rsidR="00B81A0C" w:rsidRPr="00B81A0C">
        <w:t xml:space="preserve"> </w:t>
      </w:r>
      <w:r w:rsidRPr="00B81A0C">
        <w:t>его</w:t>
      </w:r>
      <w:r w:rsidR="00B81A0C" w:rsidRPr="00B81A0C">
        <w:t xml:space="preserve"> </w:t>
      </w:r>
      <w:r w:rsidRPr="00B81A0C">
        <w:t>возраста.</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фонда</w:t>
      </w:r>
      <w:r w:rsidR="00B81A0C" w:rsidRPr="00B81A0C">
        <w:t xml:space="preserve"> «</w:t>
      </w:r>
      <w:r w:rsidRPr="00B81A0C">
        <w:t>Волга-Капитал</w:t>
      </w:r>
      <w:r w:rsidR="00B81A0C" w:rsidRPr="00B81A0C">
        <w:t>»</w:t>
      </w:r>
      <w:r w:rsidRPr="00B81A0C">
        <w:t>,</w:t>
      </w:r>
      <w:r w:rsidR="00B81A0C" w:rsidRPr="00B81A0C">
        <w:t xml:space="preserve"> </w:t>
      </w:r>
      <w:r w:rsidRPr="00B81A0C">
        <w:t>клиенты</w:t>
      </w:r>
      <w:r w:rsidR="00B81A0C" w:rsidRPr="00B81A0C">
        <w:t xml:space="preserve"> </w:t>
      </w:r>
      <w:r w:rsidRPr="00B81A0C">
        <w:t>заключают</w:t>
      </w:r>
      <w:r w:rsidR="00B81A0C" w:rsidRPr="00B81A0C">
        <w:t xml:space="preserve"> </w:t>
      </w:r>
      <w:r w:rsidRPr="00B81A0C">
        <w:lastRenderedPageBreak/>
        <w:t>по</w:t>
      </w:r>
      <w:r w:rsidR="00B81A0C" w:rsidRPr="00B81A0C">
        <w:t xml:space="preserve"> </w:t>
      </w:r>
      <w:r w:rsidRPr="00B81A0C">
        <w:t>одному</w:t>
      </w:r>
      <w:r w:rsidR="00B81A0C" w:rsidRPr="00B81A0C">
        <w:t xml:space="preserve"> </w:t>
      </w:r>
      <w:r w:rsidRPr="00B81A0C">
        <w:t>договору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чаще</w:t>
      </w:r>
      <w:r w:rsidR="00B81A0C" w:rsidRPr="00B81A0C">
        <w:t xml:space="preserve"> </w:t>
      </w:r>
      <w:r w:rsidRPr="00B81A0C">
        <w:t>всего</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себя,</w:t>
      </w:r>
      <w:r w:rsidR="00B81A0C" w:rsidRPr="00B81A0C">
        <w:t xml:space="preserve"> </w:t>
      </w:r>
      <w:r w:rsidRPr="00B81A0C">
        <w:t>хотя</w:t>
      </w:r>
      <w:r w:rsidR="00B81A0C" w:rsidRPr="00B81A0C">
        <w:t xml:space="preserve"> </w:t>
      </w:r>
      <w:r w:rsidRPr="00B81A0C">
        <w:t>и</w:t>
      </w:r>
      <w:r w:rsidR="00B81A0C" w:rsidRPr="00B81A0C">
        <w:t xml:space="preserve"> </w:t>
      </w:r>
      <w:r w:rsidRPr="00B81A0C">
        <w:t>проявляют</w:t>
      </w:r>
      <w:r w:rsidR="00B81A0C" w:rsidRPr="00B81A0C">
        <w:t xml:space="preserve"> </w:t>
      </w:r>
      <w:r w:rsidRPr="00B81A0C">
        <w:t>интерес</w:t>
      </w:r>
      <w:r w:rsidR="00B81A0C" w:rsidRPr="00B81A0C">
        <w:t xml:space="preserve"> </w:t>
      </w:r>
      <w:r w:rsidRPr="00B81A0C">
        <w:t>к</w:t>
      </w:r>
      <w:r w:rsidR="00B81A0C" w:rsidRPr="00B81A0C">
        <w:t xml:space="preserve"> </w:t>
      </w:r>
      <w:r w:rsidRPr="00B81A0C">
        <w:t>возможности</w:t>
      </w:r>
      <w:r w:rsidR="00B81A0C" w:rsidRPr="00B81A0C">
        <w:t xml:space="preserve"> </w:t>
      </w:r>
      <w:r w:rsidRPr="00B81A0C">
        <w:t>оформить</w:t>
      </w:r>
      <w:r w:rsidR="00B81A0C" w:rsidRPr="00B81A0C">
        <w:t xml:space="preserve"> </w:t>
      </w:r>
      <w:r w:rsidRPr="00B81A0C">
        <w:t>документ</w:t>
      </w:r>
      <w:r w:rsidR="00B81A0C" w:rsidRPr="00B81A0C">
        <w:t xml:space="preserve"> </w:t>
      </w:r>
      <w:r w:rsidRPr="00B81A0C">
        <w:t>в</w:t>
      </w:r>
      <w:r w:rsidR="00B81A0C" w:rsidRPr="00B81A0C">
        <w:t xml:space="preserve"> </w:t>
      </w:r>
      <w:r w:rsidRPr="00B81A0C">
        <w:t>пользу,</w:t>
      </w:r>
      <w:r w:rsidR="00B81A0C" w:rsidRPr="00B81A0C">
        <w:t xml:space="preserve"> </w:t>
      </w:r>
      <w:r w:rsidRPr="00B81A0C">
        <w:t>например,</w:t>
      </w:r>
      <w:r w:rsidR="00B81A0C" w:rsidRPr="00B81A0C">
        <w:t xml:space="preserve"> </w:t>
      </w:r>
      <w:r w:rsidRPr="00B81A0C">
        <w:t>детей</w:t>
      </w:r>
      <w:r w:rsidR="00B81A0C" w:rsidRPr="00B81A0C">
        <w:t xml:space="preserve"> </w:t>
      </w:r>
      <w:r w:rsidRPr="00B81A0C">
        <w:t>или</w:t>
      </w:r>
      <w:r w:rsidR="00B81A0C" w:rsidRPr="00B81A0C">
        <w:t xml:space="preserve"> </w:t>
      </w:r>
      <w:r w:rsidRPr="00B81A0C">
        <w:t>родителей.</w:t>
      </w:r>
    </w:p>
    <w:p w14:paraId="375FE1FB" w14:textId="77777777" w:rsidR="00F76953" w:rsidRPr="00B81A0C" w:rsidRDefault="00B81A0C" w:rsidP="00F76953">
      <w:r w:rsidRPr="00B81A0C">
        <w:t>«</w:t>
      </w:r>
      <w:r w:rsidR="00F76953" w:rsidRPr="00B81A0C">
        <w:t>На</w:t>
      </w:r>
      <w:r w:rsidRPr="00B81A0C">
        <w:t xml:space="preserve"> </w:t>
      </w:r>
      <w:r w:rsidR="00F76953" w:rsidRPr="00B81A0C">
        <w:t>первом</w:t>
      </w:r>
      <w:r w:rsidRPr="00B81A0C">
        <w:t xml:space="preserve"> </w:t>
      </w:r>
      <w:r w:rsidR="00F76953" w:rsidRPr="00B81A0C">
        <w:t>месте</w:t>
      </w:r>
      <w:r w:rsidRPr="00B81A0C">
        <w:t xml:space="preserve"> </w:t>
      </w:r>
      <w:r w:rsidR="00F76953" w:rsidRPr="00B81A0C">
        <w:t>с</w:t>
      </w:r>
      <w:r w:rsidRPr="00B81A0C">
        <w:t xml:space="preserve"> </w:t>
      </w:r>
      <w:r w:rsidR="00F76953" w:rsidRPr="00B81A0C">
        <w:t>большим</w:t>
      </w:r>
      <w:r w:rsidRPr="00B81A0C">
        <w:t xml:space="preserve"> </w:t>
      </w:r>
      <w:r w:rsidR="00F76953" w:rsidRPr="00B81A0C">
        <w:t>отрывом</w:t>
      </w:r>
      <w:r w:rsidRPr="00B81A0C">
        <w:t xml:space="preserve"> </w:t>
      </w:r>
      <w:r w:rsidR="00F76953" w:rsidRPr="00B81A0C">
        <w:t>идут</w:t>
      </w:r>
      <w:r w:rsidRPr="00B81A0C">
        <w:t xml:space="preserve"> </w:t>
      </w:r>
      <w:r w:rsidR="00F76953" w:rsidRPr="00B81A0C">
        <w:t>договоры</w:t>
      </w:r>
      <w:r w:rsidRPr="00B81A0C">
        <w:t xml:space="preserve"> </w:t>
      </w:r>
      <w:r w:rsidR="00F76953" w:rsidRPr="00B81A0C">
        <w:t>в</w:t>
      </w:r>
      <w:r w:rsidRPr="00B81A0C">
        <w:t xml:space="preserve"> </w:t>
      </w:r>
      <w:r w:rsidR="00F76953" w:rsidRPr="00B81A0C">
        <w:t>пользу</w:t>
      </w:r>
      <w:r w:rsidRPr="00B81A0C">
        <w:t xml:space="preserve"> </w:t>
      </w:r>
      <w:r w:rsidR="00F76953" w:rsidRPr="00B81A0C">
        <w:t>себя,</w:t>
      </w:r>
      <w:r w:rsidRPr="00B81A0C">
        <w:t xml:space="preserve"> </w:t>
      </w:r>
      <w:r w:rsidR="00F76953" w:rsidRPr="00B81A0C">
        <w:t>затем</w:t>
      </w:r>
      <w:r w:rsidRPr="00B81A0C">
        <w:t xml:space="preserve"> - </w:t>
      </w:r>
      <w:r w:rsidR="00F76953" w:rsidRPr="00B81A0C">
        <w:t>в</w:t>
      </w:r>
      <w:r w:rsidRPr="00B81A0C">
        <w:t xml:space="preserve"> </w:t>
      </w:r>
      <w:r w:rsidR="00F76953" w:rsidRPr="00B81A0C">
        <w:t>пользу</w:t>
      </w:r>
      <w:r w:rsidRPr="00B81A0C">
        <w:t xml:space="preserve"> </w:t>
      </w:r>
      <w:r w:rsidR="00F76953" w:rsidRPr="00B81A0C">
        <w:t>детей.</w:t>
      </w:r>
      <w:r w:rsidRPr="00B81A0C">
        <w:t xml:space="preserve"> </w:t>
      </w:r>
      <w:r w:rsidR="00F76953" w:rsidRPr="00B81A0C">
        <w:t>Многих</w:t>
      </w:r>
      <w:r w:rsidRPr="00B81A0C">
        <w:t xml:space="preserve"> </w:t>
      </w:r>
      <w:r w:rsidR="00F76953" w:rsidRPr="00B81A0C">
        <w:t>клиентов</w:t>
      </w:r>
      <w:r w:rsidRPr="00B81A0C">
        <w:t xml:space="preserve"> </w:t>
      </w:r>
      <w:r w:rsidR="00F76953" w:rsidRPr="00B81A0C">
        <w:t>в</w:t>
      </w:r>
      <w:r w:rsidRPr="00B81A0C">
        <w:t xml:space="preserve"> </w:t>
      </w:r>
      <w:r w:rsidR="00F76953" w:rsidRPr="00B81A0C">
        <w:t>большей</w:t>
      </w:r>
      <w:r w:rsidRPr="00B81A0C">
        <w:t xml:space="preserve"> </w:t>
      </w:r>
      <w:r w:rsidR="00F76953" w:rsidRPr="00B81A0C">
        <w:t>степени</w:t>
      </w:r>
      <w:r w:rsidRPr="00B81A0C">
        <w:t xml:space="preserve"> </w:t>
      </w:r>
      <w:r w:rsidR="00F76953" w:rsidRPr="00B81A0C">
        <w:t>интересует</w:t>
      </w:r>
      <w:r w:rsidRPr="00B81A0C">
        <w:t xml:space="preserve"> </w:t>
      </w:r>
      <w:r w:rsidR="00F76953" w:rsidRPr="00B81A0C">
        <w:t>возможность</w:t>
      </w:r>
      <w:r w:rsidRPr="00B81A0C">
        <w:t xml:space="preserve"> </w:t>
      </w:r>
      <w:r w:rsidR="00F76953" w:rsidRPr="00B81A0C">
        <w:t>получить</w:t>
      </w:r>
      <w:r w:rsidRPr="00B81A0C">
        <w:t xml:space="preserve"> «</w:t>
      </w:r>
      <w:r w:rsidR="00F76953" w:rsidRPr="00B81A0C">
        <w:t>кешбэк</w:t>
      </w:r>
      <w:r w:rsidRPr="00B81A0C">
        <w:t xml:space="preserve">» </w:t>
      </w:r>
      <w:r w:rsidR="00F76953" w:rsidRPr="00B81A0C">
        <w:t>от</w:t>
      </w:r>
      <w:r w:rsidRPr="00B81A0C">
        <w:t xml:space="preserve"> </w:t>
      </w:r>
      <w:r w:rsidR="00F76953" w:rsidRPr="00B81A0C">
        <w:t>государства</w:t>
      </w:r>
      <w:r w:rsidRPr="00B81A0C">
        <w:t xml:space="preserve"> </w:t>
      </w:r>
      <w:r w:rsidR="00F76953" w:rsidRPr="00B81A0C">
        <w:t>от</w:t>
      </w:r>
      <w:r w:rsidRPr="00B81A0C">
        <w:t xml:space="preserve"> </w:t>
      </w:r>
      <w:r w:rsidR="00F76953" w:rsidRPr="00B81A0C">
        <w:t>участия</w:t>
      </w:r>
      <w:r w:rsidRPr="00B81A0C">
        <w:t xml:space="preserve"> </w:t>
      </w:r>
      <w:r w:rsidR="00F76953" w:rsidRPr="00B81A0C">
        <w:t>в</w:t>
      </w:r>
      <w:r w:rsidRPr="00B81A0C">
        <w:t xml:space="preserve"> </w:t>
      </w:r>
      <w:r w:rsidR="00F76953" w:rsidRPr="00B81A0C">
        <w:t>программе</w:t>
      </w:r>
      <w:r w:rsidRPr="00B81A0C">
        <w:t>»</w:t>
      </w:r>
      <w:r w:rsidR="00F76953" w:rsidRPr="00B81A0C">
        <w:t>,</w:t>
      </w:r>
      <w:r w:rsidRPr="00B81A0C">
        <w:t xml:space="preserve"> - </w:t>
      </w:r>
      <w:r w:rsidR="00F76953" w:rsidRPr="00B81A0C">
        <w:t>добавила</w:t>
      </w:r>
      <w:r w:rsidRPr="00B81A0C">
        <w:t xml:space="preserve"> </w:t>
      </w:r>
      <w:r w:rsidR="00F76953" w:rsidRPr="00B81A0C">
        <w:t>Давлетшина</w:t>
      </w:r>
      <w:r w:rsidRPr="00B81A0C">
        <w:t xml:space="preserve"> </w:t>
      </w:r>
      <w:r w:rsidR="00F76953" w:rsidRPr="00B81A0C">
        <w:t>из</w:t>
      </w:r>
      <w:r w:rsidRPr="00B81A0C">
        <w:t xml:space="preserve"> </w:t>
      </w:r>
      <w:r w:rsidR="00F76953" w:rsidRPr="00B81A0C">
        <w:t>ВТБ.</w:t>
      </w:r>
    </w:p>
    <w:p w14:paraId="746D2F39" w14:textId="77777777" w:rsidR="00F76953" w:rsidRPr="00B81A0C" w:rsidRDefault="00F76953" w:rsidP="00F76953">
      <w:r w:rsidRPr="00B81A0C">
        <w:t>В</w:t>
      </w:r>
      <w:r w:rsidR="00B81A0C" w:rsidRPr="00B81A0C">
        <w:t xml:space="preserve"> </w:t>
      </w:r>
      <w:r w:rsidRPr="00B81A0C">
        <w:t>фонде</w:t>
      </w:r>
      <w:r w:rsidR="00B81A0C" w:rsidRPr="00B81A0C">
        <w:t xml:space="preserve"> «</w:t>
      </w:r>
      <w:r w:rsidRPr="00B81A0C">
        <w:t>Волга-Капитал</w:t>
      </w:r>
      <w:r w:rsidR="00B81A0C" w:rsidRPr="00B81A0C">
        <w:t xml:space="preserve">» </w:t>
      </w:r>
      <w:r w:rsidRPr="00B81A0C">
        <w:t>заявили,</w:t>
      </w:r>
      <w:r w:rsidR="00B81A0C" w:rsidRPr="00B81A0C">
        <w:t xml:space="preserve"> </w:t>
      </w:r>
      <w:r w:rsidRPr="00B81A0C">
        <w:t>что</w:t>
      </w:r>
      <w:r w:rsidR="00B81A0C" w:rsidRPr="00B81A0C">
        <w:t xml:space="preserve"> </w:t>
      </w:r>
      <w:r w:rsidRPr="00B81A0C">
        <w:t>ожидают</w:t>
      </w:r>
      <w:r w:rsidR="00B81A0C" w:rsidRPr="00B81A0C">
        <w:t xml:space="preserve"> </w:t>
      </w:r>
      <w:r w:rsidRPr="00B81A0C">
        <w:t>резкое</w:t>
      </w:r>
      <w:r w:rsidR="00B81A0C" w:rsidRPr="00B81A0C">
        <w:t xml:space="preserve"> </w:t>
      </w:r>
      <w:r w:rsidRPr="00B81A0C">
        <w:t>ускорение</w:t>
      </w:r>
      <w:r w:rsidR="00B81A0C" w:rsidRPr="00B81A0C">
        <w:t xml:space="preserve"> </w:t>
      </w:r>
      <w:r w:rsidRPr="00B81A0C">
        <w:t>темпа</w:t>
      </w:r>
      <w:r w:rsidR="00B81A0C" w:rsidRPr="00B81A0C">
        <w:t xml:space="preserve"> </w:t>
      </w:r>
      <w:r w:rsidRPr="00B81A0C">
        <w:t>заключения</w:t>
      </w:r>
      <w:r w:rsidR="00B81A0C" w:rsidRPr="00B81A0C">
        <w:t xml:space="preserve"> </w:t>
      </w:r>
      <w:r w:rsidRPr="00B81A0C">
        <w:t>договоров</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Прогноз</w:t>
      </w:r>
      <w:r w:rsidR="00B81A0C" w:rsidRPr="00B81A0C">
        <w:t xml:space="preserve"> </w:t>
      </w:r>
      <w:r w:rsidRPr="00B81A0C">
        <w:t>основан</w:t>
      </w:r>
      <w:r w:rsidR="00B81A0C" w:rsidRPr="00B81A0C">
        <w:t xml:space="preserve"> </w:t>
      </w:r>
      <w:r w:rsidRPr="00B81A0C">
        <w:t>на</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все</w:t>
      </w:r>
      <w:r w:rsidR="00B81A0C" w:rsidRPr="00B81A0C">
        <w:t xml:space="preserve"> </w:t>
      </w:r>
      <w:r w:rsidRPr="00B81A0C">
        <w:t>большее</w:t>
      </w:r>
      <w:r w:rsidR="00B81A0C" w:rsidRPr="00B81A0C">
        <w:t xml:space="preserve"> </w:t>
      </w:r>
      <w:r w:rsidRPr="00B81A0C">
        <w:t>количество</w:t>
      </w:r>
      <w:r w:rsidR="00B81A0C" w:rsidRPr="00B81A0C">
        <w:t xml:space="preserve"> </w:t>
      </w:r>
      <w:r w:rsidRPr="00B81A0C">
        <w:t>людей</w:t>
      </w:r>
      <w:r w:rsidR="00B81A0C" w:rsidRPr="00B81A0C">
        <w:t xml:space="preserve"> </w:t>
      </w:r>
      <w:r w:rsidRPr="00B81A0C">
        <w:t>будет</w:t>
      </w:r>
      <w:r w:rsidR="00B81A0C" w:rsidRPr="00B81A0C">
        <w:t xml:space="preserve"> </w:t>
      </w:r>
      <w:r w:rsidRPr="00B81A0C">
        <w:t>узнавать</w:t>
      </w:r>
      <w:r w:rsidR="00B81A0C" w:rsidRPr="00B81A0C">
        <w:t xml:space="preserve"> </w:t>
      </w:r>
      <w:r w:rsidRPr="00B81A0C">
        <w:t>о</w:t>
      </w:r>
      <w:r w:rsidR="00B81A0C" w:rsidRPr="00B81A0C">
        <w:t xml:space="preserve"> </w:t>
      </w:r>
      <w:r w:rsidRPr="00B81A0C">
        <w:t>существовании</w:t>
      </w:r>
      <w:r w:rsidR="00B81A0C" w:rsidRPr="00B81A0C">
        <w:t xml:space="preserve"> </w:t>
      </w:r>
      <w:r w:rsidRPr="00B81A0C">
        <w:t>программы.</w:t>
      </w:r>
    </w:p>
    <w:p w14:paraId="1BB9A422" w14:textId="77777777" w:rsidR="00F76953" w:rsidRPr="00B81A0C" w:rsidRDefault="00F76953" w:rsidP="00F76953">
      <w:r w:rsidRPr="00B81A0C">
        <w:t>Управляющий</w:t>
      </w:r>
      <w:r w:rsidR="00B81A0C" w:rsidRPr="00B81A0C">
        <w:t xml:space="preserve"> </w:t>
      </w:r>
      <w:r w:rsidRPr="00B81A0C">
        <w:t>отделением</w:t>
      </w:r>
      <w:r w:rsidR="00B81A0C" w:rsidRPr="00B81A0C">
        <w:t xml:space="preserve"> «</w:t>
      </w:r>
      <w:r w:rsidRPr="00B81A0C">
        <w:t>Банк</w:t>
      </w:r>
      <w:r w:rsidR="00B81A0C" w:rsidRPr="00B81A0C">
        <w:t xml:space="preserve"> </w:t>
      </w:r>
      <w:r w:rsidRPr="00B81A0C">
        <w:t>Татарстан</w:t>
      </w:r>
      <w:r w:rsidR="00B81A0C" w:rsidRPr="00B81A0C">
        <w:t xml:space="preserve">» </w:t>
      </w:r>
      <w:r w:rsidRPr="00B81A0C">
        <w:t>Сбербанка</w:t>
      </w:r>
      <w:r w:rsidR="00B81A0C" w:rsidRPr="00B81A0C">
        <w:t xml:space="preserve"> </w:t>
      </w:r>
      <w:r w:rsidRPr="00B81A0C">
        <w:t>Руслан</w:t>
      </w:r>
      <w:r w:rsidR="00B81A0C" w:rsidRPr="00B81A0C">
        <w:t xml:space="preserve"> </w:t>
      </w:r>
      <w:r w:rsidRPr="00B81A0C">
        <w:t>Салимов</w:t>
      </w:r>
      <w:r w:rsidR="00B81A0C" w:rsidRPr="00B81A0C">
        <w:t xml:space="preserve"> </w:t>
      </w:r>
      <w:r w:rsidRPr="00B81A0C">
        <w:t>отметил,</w:t>
      </w:r>
      <w:r w:rsidR="00B81A0C" w:rsidRPr="00B81A0C">
        <w:t xml:space="preserve"> </w:t>
      </w:r>
      <w:r w:rsidRPr="00B81A0C">
        <w:t>что</w:t>
      </w:r>
      <w:r w:rsidR="00B81A0C" w:rsidRPr="00B81A0C">
        <w:t xml:space="preserve"> </w:t>
      </w:r>
      <w:r w:rsidRPr="00B81A0C">
        <w:t>жители</w:t>
      </w:r>
      <w:r w:rsidR="00B81A0C" w:rsidRPr="00B81A0C">
        <w:t xml:space="preserve"> </w:t>
      </w:r>
      <w:r w:rsidRPr="00B81A0C">
        <w:t>РТ,</w:t>
      </w:r>
      <w:r w:rsidR="00B81A0C" w:rsidRPr="00B81A0C">
        <w:t xml:space="preserve"> </w:t>
      </w:r>
      <w:r w:rsidRPr="00B81A0C">
        <w:t>ставшие</w:t>
      </w:r>
      <w:r w:rsidR="00B81A0C" w:rsidRPr="00B81A0C">
        <w:t xml:space="preserve"> </w:t>
      </w:r>
      <w:r w:rsidRPr="00B81A0C">
        <w:t>в</w:t>
      </w:r>
      <w:r w:rsidR="00B81A0C" w:rsidRPr="00B81A0C">
        <w:t xml:space="preserve"> </w:t>
      </w:r>
      <w:r w:rsidRPr="00B81A0C">
        <w:t>этом</w:t>
      </w:r>
      <w:r w:rsidR="00B81A0C" w:rsidRPr="00B81A0C">
        <w:t xml:space="preserve"> </w:t>
      </w:r>
      <w:r w:rsidRPr="00B81A0C">
        <w:t>году</w:t>
      </w:r>
      <w:r w:rsidR="00B81A0C" w:rsidRPr="00B81A0C">
        <w:t xml:space="preserve"> </w:t>
      </w:r>
      <w:r w:rsidRPr="00B81A0C">
        <w:t>участниками</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в</w:t>
      </w:r>
      <w:r w:rsidR="00B81A0C" w:rsidRPr="00B81A0C">
        <w:t xml:space="preserve"> </w:t>
      </w:r>
      <w:r w:rsidRPr="00B81A0C">
        <w:t>2025-м</w:t>
      </w:r>
      <w:r w:rsidR="00B81A0C" w:rsidRPr="00B81A0C">
        <w:t xml:space="preserve"> </w:t>
      </w:r>
      <w:r w:rsidRPr="00B81A0C">
        <w:t>смогут</w:t>
      </w:r>
      <w:r w:rsidR="00B81A0C" w:rsidRPr="00B81A0C">
        <w:t xml:space="preserve"> </w:t>
      </w:r>
      <w:r w:rsidRPr="00B81A0C">
        <w:t>получить</w:t>
      </w:r>
      <w:r w:rsidR="00B81A0C" w:rsidRPr="00B81A0C">
        <w:t xml:space="preserve"> </w:t>
      </w:r>
      <w:r w:rsidRPr="00B81A0C">
        <w:t>до</w:t>
      </w:r>
      <w:r w:rsidR="00B81A0C" w:rsidRPr="00B81A0C">
        <w:t xml:space="preserve"> </w:t>
      </w:r>
      <w:r w:rsidRPr="00B81A0C">
        <w:t>36</w:t>
      </w:r>
      <w:r w:rsidR="00B81A0C" w:rsidRPr="00B81A0C">
        <w:t xml:space="preserve"> </w:t>
      </w:r>
      <w:r w:rsidRPr="00B81A0C">
        <w:t>тыс.</w:t>
      </w:r>
      <w:r w:rsidR="00B81A0C" w:rsidRPr="00B81A0C">
        <w:t xml:space="preserve"> </w:t>
      </w:r>
      <w:r w:rsidRPr="00B81A0C">
        <w:t>софинансирования</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они</w:t>
      </w:r>
      <w:r w:rsidR="00B81A0C" w:rsidRPr="00B81A0C">
        <w:t xml:space="preserve"> </w:t>
      </w:r>
      <w:r w:rsidRPr="00B81A0C">
        <w:t>смогут</w:t>
      </w:r>
      <w:r w:rsidR="00B81A0C" w:rsidRPr="00B81A0C">
        <w:t xml:space="preserve"> </w:t>
      </w:r>
      <w:r w:rsidRPr="00B81A0C">
        <w:t>вернуть</w:t>
      </w:r>
      <w:r w:rsidR="00B81A0C" w:rsidRPr="00B81A0C">
        <w:t xml:space="preserve"> </w:t>
      </w:r>
      <w:r w:rsidRPr="00B81A0C">
        <w:t>до</w:t>
      </w:r>
      <w:r w:rsidR="00B81A0C" w:rsidRPr="00B81A0C">
        <w:t xml:space="preserve"> </w:t>
      </w:r>
      <w:r w:rsidRPr="00B81A0C">
        <w:t>60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налога</w:t>
      </w:r>
      <w:r w:rsidR="00B81A0C" w:rsidRPr="00B81A0C">
        <w:t xml:space="preserve"> </w:t>
      </w:r>
      <w:r w:rsidRPr="00B81A0C">
        <w:t>на</w:t>
      </w:r>
      <w:r w:rsidR="00B81A0C" w:rsidRPr="00B81A0C">
        <w:t xml:space="preserve"> </w:t>
      </w:r>
      <w:r w:rsidRPr="00B81A0C">
        <w:t>доходы</w:t>
      </w:r>
      <w:r w:rsidR="00B81A0C" w:rsidRPr="00B81A0C">
        <w:t xml:space="preserve"> </w:t>
      </w:r>
      <w:r w:rsidRPr="00B81A0C">
        <w:t>физических</w:t>
      </w:r>
      <w:r w:rsidR="00B81A0C" w:rsidRPr="00B81A0C">
        <w:t xml:space="preserve"> </w:t>
      </w:r>
      <w:r w:rsidRPr="00B81A0C">
        <w:t>лиц</w:t>
      </w:r>
      <w:r w:rsidR="00B81A0C" w:rsidRPr="00B81A0C">
        <w:t xml:space="preserve"> </w:t>
      </w:r>
      <w:r w:rsidRPr="00B81A0C">
        <w:t>с</w:t>
      </w:r>
      <w:r w:rsidR="00B81A0C" w:rsidRPr="00B81A0C">
        <w:t xml:space="preserve"> </w:t>
      </w:r>
      <w:r w:rsidRPr="00B81A0C">
        <w:t>помощью</w:t>
      </w:r>
      <w:r w:rsidR="00B81A0C" w:rsidRPr="00B81A0C">
        <w:t xml:space="preserve"> </w:t>
      </w:r>
      <w:r w:rsidRPr="00B81A0C">
        <w:t>вычета</w:t>
      </w:r>
      <w:r w:rsidR="00B81A0C" w:rsidRPr="00B81A0C">
        <w:t xml:space="preserve"> </w:t>
      </w:r>
    </w:p>
    <w:p w14:paraId="3BDA5ABC" w14:textId="77777777" w:rsidR="00F76953" w:rsidRPr="00B81A0C" w:rsidRDefault="00B81A0C" w:rsidP="00F76953">
      <w:r w:rsidRPr="00B81A0C">
        <w:t>«</w:t>
      </w:r>
      <w:r w:rsidR="00F76953" w:rsidRPr="00B81A0C">
        <w:t>Практически</w:t>
      </w:r>
      <w:r w:rsidRPr="00B81A0C">
        <w:t xml:space="preserve"> </w:t>
      </w:r>
      <w:r w:rsidR="00F76953" w:rsidRPr="00B81A0C">
        <w:t>все</w:t>
      </w:r>
      <w:r w:rsidRPr="00B81A0C">
        <w:t xml:space="preserve"> </w:t>
      </w:r>
      <w:r w:rsidR="00F76953" w:rsidRPr="00B81A0C">
        <w:t>клиенты</w:t>
      </w:r>
      <w:r w:rsidRPr="00B81A0C">
        <w:t xml:space="preserve"> </w:t>
      </w:r>
      <w:r w:rsidR="00F76953" w:rsidRPr="00B81A0C">
        <w:t>нацелены</w:t>
      </w:r>
      <w:r w:rsidRPr="00B81A0C">
        <w:t xml:space="preserve"> </w:t>
      </w:r>
      <w:r w:rsidR="00F76953" w:rsidRPr="00B81A0C">
        <w:t>получить</w:t>
      </w:r>
      <w:r w:rsidRPr="00B81A0C">
        <w:t xml:space="preserve"> </w:t>
      </w:r>
      <w:r w:rsidR="00F76953" w:rsidRPr="00B81A0C">
        <w:t>государственное</w:t>
      </w:r>
      <w:r w:rsidRPr="00B81A0C">
        <w:t xml:space="preserve"> </w:t>
      </w:r>
      <w:r w:rsidR="00F76953" w:rsidRPr="00B81A0C">
        <w:t>софинансирование</w:t>
      </w:r>
      <w:r w:rsidRPr="00B81A0C">
        <w:t xml:space="preserve"> </w:t>
      </w:r>
      <w:r w:rsidR="00F76953" w:rsidRPr="00B81A0C">
        <w:t>в</w:t>
      </w:r>
      <w:r w:rsidRPr="00B81A0C">
        <w:t xml:space="preserve"> </w:t>
      </w:r>
      <w:r w:rsidR="00F76953" w:rsidRPr="00B81A0C">
        <w:t>полном</w:t>
      </w:r>
      <w:r w:rsidRPr="00B81A0C">
        <w:t xml:space="preserve"> </w:t>
      </w:r>
      <w:r w:rsidR="00F76953" w:rsidRPr="00B81A0C">
        <w:t>объеме</w:t>
      </w:r>
      <w:r w:rsidRPr="00B81A0C">
        <w:t xml:space="preserve"> - </w:t>
      </w:r>
      <w:r w:rsidR="00F76953" w:rsidRPr="00B81A0C">
        <w:t>36</w:t>
      </w:r>
      <w:r w:rsidRPr="00B81A0C">
        <w:t xml:space="preserve"> </w:t>
      </w:r>
      <w:r w:rsidR="00F76953" w:rsidRPr="00B81A0C">
        <w:t>тыс.</w:t>
      </w:r>
      <w:r w:rsidRPr="00B81A0C">
        <w:t xml:space="preserve"> </w:t>
      </w:r>
      <w:r w:rsidR="00F76953" w:rsidRPr="00B81A0C">
        <w:t>руб.,</w:t>
      </w:r>
      <w:r w:rsidRPr="00B81A0C">
        <w:t xml:space="preserve"> </w:t>
      </w:r>
      <w:r w:rsidR="00F76953" w:rsidRPr="00B81A0C">
        <w:t>поэтому</w:t>
      </w:r>
      <w:r w:rsidRPr="00B81A0C">
        <w:t xml:space="preserve"> </w:t>
      </w:r>
      <w:r w:rsidR="00F76953" w:rsidRPr="00B81A0C">
        <w:t>до</w:t>
      </w:r>
      <w:r w:rsidRPr="00B81A0C">
        <w:t xml:space="preserve"> </w:t>
      </w:r>
      <w:r w:rsidR="00F76953" w:rsidRPr="00B81A0C">
        <w:t>конца</w:t>
      </w:r>
      <w:r w:rsidRPr="00B81A0C">
        <w:t xml:space="preserve"> </w:t>
      </w:r>
      <w:r w:rsidR="00F76953" w:rsidRPr="00B81A0C">
        <w:t>года</w:t>
      </w:r>
      <w:r w:rsidRPr="00B81A0C">
        <w:t xml:space="preserve"> </w:t>
      </w:r>
      <w:r w:rsidR="00F76953" w:rsidRPr="00B81A0C">
        <w:t>фонд</w:t>
      </w:r>
      <w:r w:rsidRPr="00B81A0C">
        <w:t xml:space="preserve"> </w:t>
      </w:r>
      <w:r w:rsidR="00F76953" w:rsidRPr="00B81A0C">
        <w:t>ожидает</w:t>
      </w:r>
      <w:r w:rsidRPr="00B81A0C">
        <w:t xml:space="preserve"> </w:t>
      </w:r>
      <w:r w:rsidR="00F76953" w:rsidRPr="00B81A0C">
        <w:t>поступления</w:t>
      </w:r>
      <w:r w:rsidRPr="00B81A0C">
        <w:t xml:space="preserve"> </w:t>
      </w:r>
      <w:r w:rsidR="00F76953" w:rsidRPr="00B81A0C">
        <w:t>от</w:t>
      </w:r>
      <w:r w:rsidRPr="00B81A0C">
        <w:t xml:space="preserve"> </w:t>
      </w:r>
      <w:r w:rsidR="00F76953" w:rsidRPr="00B81A0C">
        <w:t>клиентов,</w:t>
      </w:r>
      <w:r w:rsidRPr="00B81A0C">
        <w:t xml:space="preserve"> </w:t>
      </w:r>
      <w:r w:rsidR="00F76953" w:rsidRPr="00B81A0C">
        <w:t>которые</w:t>
      </w:r>
      <w:r w:rsidRPr="00B81A0C">
        <w:t xml:space="preserve"> </w:t>
      </w:r>
      <w:r w:rsidR="00F76953" w:rsidRPr="00B81A0C">
        <w:t>позволят</w:t>
      </w:r>
      <w:r w:rsidRPr="00B81A0C">
        <w:t xml:space="preserve"> </w:t>
      </w:r>
      <w:r w:rsidR="00F76953" w:rsidRPr="00B81A0C">
        <w:t>получить</w:t>
      </w:r>
      <w:r w:rsidRPr="00B81A0C">
        <w:t xml:space="preserve"> </w:t>
      </w:r>
      <w:r w:rsidR="00F76953" w:rsidRPr="00B81A0C">
        <w:t>эту</w:t>
      </w:r>
      <w:r w:rsidRPr="00B81A0C">
        <w:t xml:space="preserve"> </w:t>
      </w:r>
      <w:r w:rsidR="00F76953" w:rsidRPr="00B81A0C">
        <w:t>поддержку</w:t>
      </w:r>
      <w:r w:rsidRPr="00B81A0C">
        <w:t>»</w:t>
      </w:r>
      <w:r w:rsidR="00F76953" w:rsidRPr="00B81A0C">
        <w:t>,</w:t>
      </w:r>
      <w:r w:rsidRPr="00B81A0C">
        <w:t xml:space="preserve"> - </w:t>
      </w:r>
      <w:r w:rsidR="00F76953" w:rsidRPr="00B81A0C">
        <w:t>добавили</w:t>
      </w:r>
      <w:r w:rsidRPr="00B81A0C">
        <w:t xml:space="preserve"> </w:t>
      </w:r>
      <w:r w:rsidR="00F76953" w:rsidRPr="00B81A0C">
        <w:t>в</w:t>
      </w:r>
      <w:r w:rsidRPr="00B81A0C">
        <w:t xml:space="preserve"> «</w:t>
      </w:r>
      <w:r w:rsidR="00F76953" w:rsidRPr="00B81A0C">
        <w:t>Волга-Капитал</w:t>
      </w:r>
      <w:r w:rsidRPr="00B81A0C">
        <w:t>»</w:t>
      </w:r>
      <w:r w:rsidR="00F76953" w:rsidRPr="00B81A0C">
        <w:t>.</w:t>
      </w:r>
    </w:p>
    <w:p w14:paraId="42D7A27B" w14:textId="77777777" w:rsidR="00F76953" w:rsidRPr="00B81A0C" w:rsidRDefault="00F76953" w:rsidP="00F76953">
      <w:r w:rsidRPr="00B81A0C">
        <w:t>Жителев</w:t>
      </w:r>
      <w:r w:rsidR="00B81A0C" w:rsidRPr="00B81A0C">
        <w:t xml:space="preserve"> </w:t>
      </w:r>
      <w:r w:rsidRPr="00B81A0C">
        <w:t>из</w:t>
      </w:r>
      <w:r w:rsidR="00B81A0C" w:rsidRPr="00B81A0C">
        <w:t xml:space="preserve"> «</w:t>
      </w:r>
      <w:r w:rsidRPr="00B81A0C">
        <w:t>ВЕЛЕС</w:t>
      </w:r>
      <w:r w:rsidR="00B81A0C" w:rsidRPr="00B81A0C">
        <w:t xml:space="preserve"> </w:t>
      </w:r>
      <w:r w:rsidRPr="00B81A0C">
        <w:t>Капитал</w:t>
      </w:r>
      <w:r w:rsidR="00B81A0C" w:rsidRPr="00B81A0C">
        <w:t xml:space="preserve">» </w:t>
      </w:r>
      <w:r w:rsidRPr="00B81A0C">
        <w:t>прогнозирует,</w:t>
      </w:r>
      <w:r w:rsidR="00B81A0C" w:rsidRPr="00B81A0C">
        <w:t xml:space="preserve"> </w:t>
      </w:r>
      <w:r w:rsidRPr="00B81A0C">
        <w:t>как</w:t>
      </w:r>
      <w:r w:rsidR="00B81A0C" w:rsidRPr="00B81A0C">
        <w:t xml:space="preserve"> </w:t>
      </w:r>
      <w:r w:rsidRPr="00B81A0C">
        <w:t>минимум,</w:t>
      </w:r>
      <w:r w:rsidR="00B81A0C" w:rsidRPr="00B81A0C">
        <w:t xml:space="preserve"> </w:t>
      </w:r>
      <w:r w:rsidRPr="00B81A0C">
        <w:t>удвоение</w:t>
      </w:r>
      <w:r w:rsidR="00B81A0C" w:rsidRPr="00B81A0C">
        <w:t xml:space="preserve"> </w:t>
      </w:r>
      <w:r w:rsidRPr="00B81A0C">
        <w:t>количества</w:t>
      </w:r>
      <w:r w:rsidR="00B81A0C" w:rsidRPr="00B81A0C">
        <w:t xml:space="preserve"> </w:t>
      </w:r>
      <w:r w:rsidRPr="00B81A0C">
        <w:t>договоров</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w:t>
      </w:r>
      <w:r w:rsidR="00B81A0C" w:rsidRPr="00B81A0C">
        <w:t xml:space="preserve"> </w:t>
      </w:r>
      <w:r w:rsidRPr="00B81A0C">
        <w:t>сопоставимый</w:t>
      </w:r>
      <w:r w:rsidR="00B81A0C" w:rsidRPr="00B81A0C">
        <w:t xml:space="preserve"> </w:t>
      </w:r>
      <w:r w:rsidRPr="00B81A0C">
        <w:t>рост</w:t>
      </w:r>
      <w:r w:rsidR="00B81A0C" w:rsidRPr="00B81A0C">
        <w:t xml:space="preserve"> </w:t>
      </w:r>
      <w:r w:rsidRPr="00B81A0C">
        <w:t>объема</w:t>
      </w:r>
      <w:r w:rsidR="00B81A0C" w:rsidRPr="00B81A0C">
        <w:t xml:space="preserve"> </w:t>
      </w:r>
      <w:r w:rsidRPr="00B81A0C">
        <w:t>привлеченных</w:t>
      </w:r>
      <w:r w:rsidR="00B81A0C" w:rsidRPr="00B81A0C">
        <w:t xml:space="preserve"> </w:t>
      </w:r>
      <w:r w:rsidRPr="00B81A0C">
        <w:t>средств.</w:t>
      </w:r>
      <w:r w:rsidR="00B81A0C" w:rsidRPr="00B81A0C">
        <w:t xml:space="preserve"> </w:t>
      </w:r>
      <w:r w:rsidRPr="00B81A0C">
        <w:t>По</w:t>
      </w:r>
      <w:r w:rsidR="00B81A0C" w:rsidRPr="00B81A0C">
        <w:t xml:space="preserve"> </w:t>
      </w:r>
      <w:r w:rsidRPr="00B81A0C">
        <w:t>ее</w:t>
      </w:r>
      <w:r w:rsidR="00B81A0C" w:rsidRPr="00B81A0C">
        <w:t xml:space="preserve"> </w:t>
      </w:r>
      <w:r w:rsidRPr="00B81A0C">
        <w:t>мнению,</w:t>
      </w:r>
      <w:r w:rsidR="00B81A0C" w:rsidRPr="00B81A0C">
        <w:t xml:space="preserve"> </w:t>
      </w:r>
      <w:r w:rsidRPr="00B81A0C">
        <w:t>средние</w:t>
      </w:r>
      <w:r w:rsidR="00B81A0C" w:rsidRPr="00B81A0C">
        <w:t xml:space="preserve"> </w:t>
      </w:r>
      <w:r w:rsidRPr="00B81A0C">
        <w:t>суммы</w:t>
      </w:r>
      <w:r w:rsidR="00B81A0C" w:rsidRPr="00B81A0C">
        <w:t xml:space="preserve"> </w:t>
      </w:r>
      <w:r w:rsidRPr="00B81A0C">
        <w:t>взносов</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программы</w:t>
      </w:r>
      <w:r w:rsidR="00B81A0C" w:rsidRPr="00B81A0C">
        <w:t xml:space="preserve"> </w:t>
      </w:r>
      <w:r w:rsidRPr="00B81A0C">
        <w:t>будут</w:t>
      </w:r>
      <w:r w:rsidR="00B81A0C" w:rsidRPr="00B81A0C">
        <w:t xml:space="preserve"> </w:t>
      </w:r>
      <w:r w:rsidRPr="00B81A0C">
        <w:t>на</w:t>
      </w:r>
      <w:r w:rsidR="00B81A0C" w:rsidRPr="00B81A0C">
        <w:t xml:space="preserve"> </w:t>
      </w:r>
      <w:r w:rsidRPr="00B81A0C">
        <w:t>уровне</w:t>
      </w:r>
      <w:r w:rsidR="00B81A0C" w:rsidRPr="00B81A0C">
        <w:t xml:space="preserve"> </w:t>
      </w:r>
      <w:r w:rsidRPr="00B81A0C">
        <w:t>государственного</w:t>
      </w:r>
      <w:r w:rsidR="00B81A0C" w:rsidRPr="00B81A0C">
        <w:t xml:space="preserve"> </w:t>
      </w:r>
      <w:r w:rsidRPr="00B81A0C">
        <w:t>софинансирования,</w:t>
      </w:r>
      <w:r w:rsidR="00B81A0C" w:rsidRPr="00B81A0C">
        <w:t xml:space="preserve"> </w:t>
      </w:r>
      <w:r w:rsidRPr="00B81A0C">
        <w:t>которое</w:t>
      </w:r>
      <w:r w:rsidR="00B81A0C" w:rsidRPr="00B81A0C">
        <w:t xml:space="preserve"> </w:t>
      </w:r>
      <w:r w:rsidRPr="00B81A0C">
        <w:t>составляет</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w:t>
      </w:r>
    </w:p>
    <w:p w14:paraId="65812DC3" w14:textId="77777777" w:rsidR="00F76953" w:rsidRPr="00B81A0C" w:rsidRDefault="00B81A0C" w:rsidP="00F76953">
      <w:r w:rsidRPr="00B81A0C">
        <w:t>«</w:t>
      </w:r>
      <w:r w:rsidR="00F76953" w:rsidRPr="00B81A0C">
        <w:t>Судя</w:t>
      </w:r>
      <w:r w:rsidRPr="00B81A0C">
        <w:t xml:space="preserve"> </w:t>
      </w:r>
      <w:r w:rsidR="00F76953" w:rsidRPr="00B81A0C">
        <w:t>по</w:t>
      </w:r>
      <w:r w:rsidRPr="00B81A0C">
        <w:t xml:space="preserve"> </w:t>
      </w:r>
      <w:r w:rsidR="00F76953" w:rsidRPr="00B81A0C">
        <w:t>первым</w:t>
      </w:r>
      <w:r w:rsidRPr="00B81A0C">
        <w:t xml:space="preserve"> </w:t>
      </w:r>
      <w:r w:rsidR="00F76953" w:rsidRPr="00B81A0C">
        <w:t>данным,</w:t>
      </w:r>
      <w:r w:rsidRPr="00B81A0C">
        <w:t xml:space="preserve"> </w:t>
      </w:r>
      <w:r w:rsidR="00F76953" w:rsidRPr="00B81A0C">
        <w:t>люди</w:t>
      </w:r>
      <w:r w:rsidRPr="00B81A0C">
        <w:t xml:space="preserve"> </w:t>
      </w:r>
      <w:r w:rsidR="00F76953" w:rsidRPr="00B81A0C">
        <w:t>быстро</w:t>
      </w:r>
      <w:r w:rsidRPr="00B81A0C">
        <w:t xml:space="preserve"> </w:t>
      </w:r>
      <w:r w:rsidR="00F76953" w:rsidRPr="00B81A0C">
        <w:t>поняли</w:t>
      </w:r>
      <w:r w:rsidRPr="00B81A0C">
        <w:t xml:space="preserve"> </w:t>
      </w:r>
      <w:r w:rsidR="00F76953" w:rsidRPr="00B81A0C">
        <w:t>выгоды</w:t>
      </w:r>
      <w:r w:rsidRPr="00B81A0C">
        <w:t xml:space="preserve"> </w:t>
      </w:r>
      <w:r w:rsidR="00F76953" w:rsidRPr="00B81A0C">
        <w:t>новой</w:t>
      </w:r>
      <w:r w:rsidRPr="00B81A0C">
        <w:t xml:space="preserve"> </w:t>
      </w:r>
      <w:r w:rsidR="00F76953" w:rsidRPr="00B81A0C">
        <w:t>программы</w:t>
      </w:r>
      <w:r w:rsidRPr="00B81A0C">
        <w:t xml:space="preserve"> </w:t>
      </w:r>
      <w:r w:rsidR="00F76953" w:rsidRPr="00B81A0C">
        <w:t>и</w:t>
      </w:r>
      <w:r w:rsidRPr="00B81A0C">
        <w:t xml:space="preserve"> </w:t>
      </w:r>
      <w:r w:rsidR="00F76953" w:rsidRPr="00B81A0C">
        <w:t>активно</w:t>
      </w:r>
      <w:r w:rsidRPr="00B81A0C">
        <w:t xml:space="preserve"> </w:t>
      </w:r>
      <w:r w:rsidR="00F76953" w:rsidRPr="00B81A0C">
        <w:t>заключают</w:t>
      </w:r>
      <w:r w:rsidRPr="00B81A0C">
        <w:t xml:space="preserve"> </w:t>
      </w:r>
      <w:r w:rsidR="00F76953" w:rsidRPr="00B81A0C">
        <w:t>договоры</w:t>
      </w:r>
      <w:r w:rsidRPr="00B81A0C">
        <w:t xml:space="preserve"> </w:t>
      </w:r>
      <w:r w:rsidR="00F76953" w:rsidRPr="00B81A0C">
        <w:t>с</w:t>
      </w:r>
      <w:r w:rsidRPr="00B81A0C">
        <w:t xml:space="preserve"> </w:t>
      </w:r>
      <w:r w:rsidR="00F76953" w:rsidRPr="00B81A0C">
        <w:t>НПФ.</w:t>
      </w:r>
      <w:r w:rsidRPr="00B81A0C">
        <w:t xml:space="preserve"> </w:t>
      </w:r>
      <w:r w:rsidR="00F76953" w:rsidRPr="00B81A0C">
        <w:t>По</w:t>
      </w:r>
      <w:r w:rsidRPr="00B81A0C">
        <w:t xml:space="preserve"> </w:t>
      </w:r>
      <w:r w:rsidR="00F76953" w:rsidRPr="00B81A0C">
        <w:t>нашей</w:t>
      </w:r>
      <w:r w:rsidRPr="00B81A0C">
        <w:t xml:space="preserve"> </w:t>
      </w:r>
      <w:r w:rsidR="00F76953" w:rsidRPr="00B81A0C">
        <w:t>оценке,</w:t>
      </w:r>
      <w:r w:rsidRPr="00B81A0C">
        <w:t xml:space="preserve"> </w:t>
      </w:r>
      <w:r w:rsidR="00F76953" w:rsidRPr="00B81A0C">
        <w:t>темпы</w:t>
      </w:r>
      <w:r w:rsidRPr="00B81A0C">
        <w:t xml:space="preserve"> </w:t>
      </w:r>
      <w:r w:rsidR="00F76953" w:rsidRPr="00B81A0C">
        <w:t>роста</w:t>
      </w:r>
      <w:r w:rsidRPr="00B81A0C">
        <w:t xml:space="preserve"> </w:t>
      </w:r>
      <w:r w:rsidR="00F76953" w:rsidRPr="00B81A0C">
        <w:t>сохранятся</w:t>
      </w:r>
      <w:r w:rsidRPr="00B81A0C">
        <w:t xml:space="preserve"> </w:t>
      </w:r>
      <w:r w:rsidR="00F76953" w:rsidRPr="00B81A0C">
        <w:t>на</w:t>
      </w:r>
      <w:r w:rsidRPr="00B81A0C">
        <w:t xml:space="preserve"> </w:t>
      </w:r>
      <w:r w:rsidR="00F76953" w:rsidRPr="00B81A0C">
        <w:t>высоком</w:t>
      </w:r>
      <w:r w:rsidRPr="00B81A0C">
        <w:t xml:space="preserve"> </w:t>
      </w:r>
      <w:r w:rsidR="00F76953" w:rsidRPr="00B81A0C">
        <w:t>уровне</w:t>
      </w:r>
      <w:r w:rsidRPr="00B81A0C">
        <w:t xml:space="preserve"> </w:t>
      </w:r>
      <w:r w:rsidR="00F76953" w:rsidRPr="00B81A0C">
        <w:t>и</w:t>
      </w:r>
      <w:r w:rsidRPr="00B81A0C">
        <w:t xml:space="preserve"> </w:t>
      </w:r>
      <w:r w:rsidR="00F76953" w:rsidRPr="00B81A0C">
        <w:t>в</w:t>
      </w:r>
      <w:r w:rsidRPr="00B81A0C">
        <w:t xml:space="preserve"> </w:t>
      </w:r>
      <w:r w:rsidR="00F76953" w:rsidRPr="00B81A0C">
        <w:t>2025</w:t>
      </w:r>
      <w:r w:rsidRPr="00B81A0C">
        <w:t xml:space="preserve"> </w:t>
      </w:r>
      <w:r w:rsidR="00F76953" w:rsidRPr="00B81A0C">
        <w:t>году</w:t>
      </w:r>
      <w:r w:rsidRPr="00B81A0C">
        <w:t>»</w:t>
      </w:r>
      <w:r w:rsidR="00F76953" w:rsidRPr="00B81A0C">
        <w:t>,</w:t>
      </w:r>
      <w:r w:rsidRPr="00B81A0C">
        <w:t xml:space="preserve"> - </w:t>
      </w:r>
      <w:r w:rsidR="00F76953" w:rsidRPr="00B81A0C">
        <w:t>заявил</w:t>
      </w:r>
      <w:r w:rsidRPr="00B81A0C">
        <w:t xml:space="preserve"> </w:t>
      </w:r>
      <w:r w:rsidR="00F76953" w:rsidRPr="00B81A0C">
        <w:t>аналитик.</w:t>
      </w:r>
    </w:p>
    <w:p w14:paraId="27C56CF4" w14:textId="77777777" w:rsidR="00F76953" w:rsidRPr="00B81A0C" w:rsidRDefault="00B81A0C" w:rsidP="00F76953">
      <w:r w:rsidRPr="00B81A0C">
        <w:t>ПЛЮСЫ И МИНУСЫ</w:t>
      </w:r>
    </w:p>
    <w:p w14:paraId="5BF1A1AF" w14:textId="77777777" w:rsidR="00F76953" w:rsidRPr="00B81A0C" w:rsidRDefault="00F76953" w:rsidP="00F76953">
      <w:r w:rsidRPr="00B81A0C">
        <w:t>Как</w:t>
      </w:r>
      <w:r w:rsidR="00B81A0C" w:rsidRPr="00B81A0C">
        <w:t xml:space="preserve"> </w:t>
      </w:r>
      <w:r w:rsidRPr="00B81A0C">
        <w:t>объяснил</w:t>
      </w:r>
      <w:r w:rsidR="00B81A0C" w:rsidRPr="00B81A0C">
        <w:t xml:space="preserve"> </w:t>
      </w:r>
      <w:r w:rsidRPr="00B81A0C">
        <w:t>Жителев,</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поможет</w:t>
      </w:r>
      <w:r w:rsidR="00B81A0C" w:rsidRPr="00B81A0C">
        <w:t xml:space="preserve"> </w:t>
      </w:r>
      <w:r w:rsidRPr="00B81A0C">
        <w:t>привлечь</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длинные</w:t>
      </w:r>
      <w:r w:rsidR="00B81A0C" w:rsidRPr="00B81A0C">
        <w:t xml:space="preserve">» </w:t>
      </w:r>
      <w:r w:rsidRPr="00B81A0C">
        <w:t>деньги</w:t>
      </w:r>
      <w:r w:rsidR="00B81A0C" w:rsidRPr="00B81A0C">
        <w:t xml:space="preserve"> </w:t>
      </w:r>
      <w:r w:rsidRPr="00B81A0C">
        <w:t>для</w:t>
      </w:r>
      <w:r w:rsidR="00B81A0C" w:rsidRPr="00B81A0C">
        <w:t xml:space="preserve"> </w:t>
      </w:r>
      <w:r w:rsidRPr="00B81A0C">
        <w:t>финансирования</w:t>
      </w:r>
      <w:r w:rsidR="00B81A0C" w:rsidRPr="00B81A0C">
        <w:t xml:space="preserve"> </w:t>
      </w:r>
      <w:r w:rsidRPr="00B81A0C">
        <w:t>крупных</w:t>
      </w:r>
      <w:r w:rsidR="00B81A0C" w:rsidRPr="00B81A0C">
        <w:t xml:space="preserve"> </w:t>
      </w:r>
      <w:r w:rsidRPr="00B81A0C">
        <w:t>проектов.</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ее</w:t>
      </w:r>
      <w:r w:rsidR="00B81A0C" w:rsidRPr="00B81A0C">
        <w:t xml:space="preserve"> </w:t>
      </w:r>
      <w:r w:rsidRPr="00B81A0C">
        <w:t>нельзя</w:t>
      </w:r>
      <w:r w:rsidR="00B81A0C" w:rsidRPr="00B81A0C">
        <w:t xml:space="preserve"> </w:t>
      </w:r>
      <w:r w:rsidRPr="00B81A0C">
        <w:t>назвать</w:t>
      </w:r>
      <w:r w:rsidR="00B81A0C" w:rsidRPr="00B81A0C">
        <w:t xml:space="preserve"> </w:t>
      </w:r>
      <w:r w:rsidRPr="00B81A0C">
        <w:t>аналогом</w:t>
      </w:r>
      <w:r w:rsidR="00B81A0C" w:rsidRPr="00B81A0C">
        <w:t xml:space="preserve"> </w:t>
      </w:r>
      <w:r w:rsidRPr="00B81A0C">
        <w:t>стандартного</w:t>
      </w:r>
      <w:r w:rsidR="00B81A0C" w:rsidRPr="00B81A0C">
        <w:t xml:space="preserve"> </w:t>
      </w:r>
      <w:r w:rsidRPr="00B81A0C">
        <w:t>вклада,</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она</w:t>
      </w:r>
      <w:r w:rsidR="00B81A0C" w:rsidRPr="00B81A0C">
        <w:t xml:space="preserve"> </w:t>
      </w:r>
      <w:r w:rsidRPr="00B81A0C">
        <w:t>не</w:t>
      </w:r>
      <w:r w:rsidR="00B81A0C" w:rsidRPr="00B81A0C">
        <w:t xml:space="preserve"> </w:t>
      </w:r>
      <w:r w:rsidRPr="00B81A0C">
        <w:t>предоставляет</w:t>
      </w:r>
      <w:r w:rsidR="00B81A0C" w:rsidRPr="00B81A0C">
        <w:t xml:space="preserve"> </w:t>
      </w:r>
      <w:r w:rsidRPr="00B81A0C">
        <w:t>заранее</w:t>
      </w:r>
      <w:r w:rsidR="00B81A0C" w:rsidRPr="00B81A0C">
        <w:t xml:space="preserve"> </w:t>
      </w:r>
      <w:r w:rsidRPr="00B81A0C">
        <w:t>известной</w:t>
      </w:r>
      <w:r w:rsidR="00B81A0C" w:rsidRPr="00B81A0C">
        <w:t xml:space="preserve"> </w:t>
      </w:r>
      <w:r w:rsidRPr="00B81A0C">
        <w:t>гарантированной</w:t>
      </w:r>
      <w:r w:rsidR="00B81A0C" w:rsidRPr="00B81A0C">
        <w:t xml:space="preserve"> </w:t>
      </w:r>
      <w:r w:rsidRPr="00B81A0C">
        <w:t>доходности,</w:t>
      </w:r>
      <w:r w:rsidR="00B81A0C" w:rsidRPr="00B81A0C">
        <w:t xml:space="preserve"> </w:t>
      </w:r>
      <w:r w:rsidRPr="00B81A0C">
        <w:t>а</w:t>
      </w:r>
      <w:r w:rsidR="00B81A0C" w:rsidRPr="00B81A0C">
        <w:t xml:space="preserve"> </w:t>
      </w:r>
      <w:r w:rsidRPr="00B81A0C">
        <w:t>срок</w:t>
      </w:r>
      <w:r w:rsidR="00B81A0C" w:rsidRPr="00B81A0C">
        <w:t xml:space="preserve"> </w:t>
      </w:r>
      <w:r w:rsidRPr="00B81A0C">
        <w:t>инвестиций</w:t>
      </w:r>
      <w:r w:rsidR="00B81A0C" w:rsidRPr="00B81A0C">
        <w:t xml:space="preserve"> </w:t>
      </w:r>
      <w:r w:rsidRPr="00B81A0C">
        <w:t>в</w:t>
      </w:r>
      <w:r w:rsidR="00B81A0C" w:rsidRPr="00B81A0C">
        <w:t xml:space="preserve"> </w:t>
      </w:r>
      <w:r w:rsidRPr="00B81A0C">
        <w:t>разы</w:t>
      </w:r>
      <w:r w:rsidR="00B81A0C" w:rsidRPr="00B81A0C">
        <w:t xml:space="preserve"> </w:t>
      </w:r>
      <w:r w:rsidRPr="00B81A0C">
        <w:t>превышает</w:t>
      </w:r>
      <w:r w:rsidR="00B81A0C" w:rsidRPr="00B81A0C">
        <w:t xml:space="preserve"> </w:t>
      </w:r>
      <w:r w:rsidRPr="00B81A0C">
        <w:t>даже</w:t>
      </w:r>
      <w:r w:rsidR="00B81A0C" w:rsidRPr="00B81A0C">
        <w:t xml:space="preserve"> </w:t>
      </w:r>
      <w:r w:rsidRPr="00B81A0C">
        <w:t>длинные</w:t>
      </w:r>
      <w:r w:rsidR="00B81A0C" w:rsidRPr="00B81A0C">
        <w:t xml:space="preserve"> </w:t>
      </w:r>
      <w:r w:rsidRPr="00B81A0C">
        <w:t>депозиты.</w:t>
      </w:r>
    </w:p>
    <w:p w14:paraId="5FD496A1" w14:textId="77777777" w:rsidR="00F76953" w:rsidRPr="00B81A0C" w:rsidRDefault="00B81A0C" w:rsidP="00F76953">
      <w:r w:rsidRPr="00B81A0C">
        <w:t>«</w:t>
      </w:r>
      <w:r w:rsidR="00F76953" w:rsidRPr="00B81A0C">
        <w:t>Главные</w:t>
      </w:r>
      <w:r w:rsidRPr="00B81A0C">
        <w:t xml:space="preserve"> </w:t>
      </w:r>
      <w:r w:rsidR="00F76953" w:rsidRPr="00B81A0C">
        <w:t>преимущества</w:t>
      </w:r>
      <w:r w:rsidRPr="00B81A0C">
        <w:t xml:space="preserve"> - </w:t>
      </w:r>
      <w:r w:rsidR="00F76953" w:rsidRPr="00B81A0C">
        <w:t>это</w:t>
      </w:r>
      <w:r w:rsidRPr="00B81A0C">
        <w:t xml:space="preserve"> </w:t>
      </w:r>
      <w:r w:rsidR="00F76953" w:rsidRPr="00B81A0C">
        <w:t>государственная</w:t>
      </w:r>
      <w:r w:rsidRPr="00B81A0C">
        <w:t xml:space="preserve"> </w:t>
      </w:r>
      <w:r w:rsidR="00F76953" w:rsidRPr="00B81A0C">
        <w:t>поддержка</w:t>
      </w:r>
      <w:r w:rsidRPr="00B81A0C">
        <w:t xml:space="preserve"> </w:t>
      </w:r>
      <w:r w:rsidR="00F76953" w:rsidRPr="00B81A0C">
        <w:t>в</w:t>
      </w:r>
      <w:r w:rsidRPr="00B81A0C">
        <w:t xml:space="preserve"> </w:t>
      </w:r>
      <w:r w:rsidR="00F76953" w:rsidRPr="00B81A0C">
        <w:t>виде</w:t>
      </w:r>
      <w:r w:rsidRPr="00B81A0C">
        <w:t xml:space="preserve"> </w:t>
      </w:r>
      <w:r w:rsidR="00F76953" w:rsidRPr="00B81A0C">
        <w:t>софинансирования</w:t>
      </w:r>
      <w:r w:rsidRPr="00B81A0C">
        <w:t xml:space="preserve"> </w:t>
      </w:r>
      <w:r w:rsidR="00F76953" w:rsidRPr="00B81A0C">
        <w:t>до</w:t>
      </w:r>
      <w:r w:rsidRPr="00B81A0C">
        <w:t xml:space="preserve"> </w:t>
      </w:r>
      <w:r w:rsidR="00F76953" w:rsidRPr="00B81A0C">
        <w:t>36</w:t>
      </w:r>
      <w:r w:rsidRPr="00B81A0C">
        <w:t xml:space="preserve"> </w:t>
      </w:r>
      <w:r w:rsidR="00F76953" w:rsidRPr="00B81A0C">
        <w:t>тыс.</w:t>
      </w:r>
      <w:r w:rsidRPr="00B81A0C">
        <w:t xml:space="preserve"> </w:t>
      </w:r>
      <w:r w:rsidR="00F76953" w:rsidRPr="00B81A0C">
        <w:t>руб.</w:t>
      </w:r>
      <w:r w:rsidRPr="00B81A0C">
        <w:t xml:space="preserve"> </w:t>
      </w:r>
      <w:r w:rsidR="00F76953" w:rsidRPr="00B81A0C">
        <w:t>в</w:t>
      </w:r>
      <w:r w:rsidRPr="00B81A0C">
        <w:t xml:space="preserve"> </w:t>
      </w:r>
      <w:r w:rsidR="00F76953" w:rsidRPr="00B81A0C">
        <w:t>течение</w:t>
      </w:r>
      <w:r w:rsidRPr="00B81A0C">
        <w:t xml:space="preserve"> </w:t>
      </w:r>
      <w:r w:rsidR="00F76953" w:rsidRPr="00B81A0C">
        <w:t>10</w:t>
      </w:r>
      <w:r w:rsidRPr="00B81A0C">
        <w:t xml:space="preserve"> </w:t>
      </w:r>
      <w:r w:rsidR="00F76953" w:rsidRPr="00B81A0C">
        <w:t>лет</w:t>
      </w:r>
      <w:r w:rsidRPr="00B81A0C">
        <w:t xml:space="preserve"> </w:t>
      </w:r>
      <w:r w:rsidR="00F76953" w:rsidRPr="00B81A0C">
        <w:t>и</w:t>
      </w:r>
      <w:r w:rsidRPr="00B81A0C">
        <w:t xml:space="preserve"> </w:t>
      </w:r>
      <w:r w:rsidR="00F76953" w:rsidRPr="00B81A0C">
        <w:t>вычеты</w:t>
      </w:r>
      <w:r w:rsidRPr="00B81A0C">
        <w:t xml:space="preserve"> </w:t>
      </w:r>
      <w:r w:rsidR="00F76953" w:rsidRPr="00B81A0C">
        <w:t>по</w:t>
      </w:r>
      <w:r w:rsidRPr="00B81A0C">
        <w:t xml:space="preserve"> </w:t>
      </w:r>
      <w:r w:rsidR="00F76953" w:rsidRPr="00B81A0C">
        <w:t>налогу</w:t>
      </w:r>
      <w:r w:rsidRPr="00B81A0C">
        <w:t xml:space="preserve"> </w:t>
      </w:r>
      <w:r w:rsidR="00F76953" w:rsidRPr="00B81A0C">
        <w:t>на</w:t>
      </w:r>
      <w:r w:rsidRPr="00B81A0C">
        <w:t xml:space="preserve"> </w:t>
      </w:r>
      <w:r w:rsidR="00F76953" w:rsidRPr="00B81A0C">
        <w:t>доходы</w:t>
      </w:r>
      <w:r w:rsidRPr="00B81A0C">
        <w:t xml:space="preserve"> </w:t>
      </w:r>
      <w:r w:rsidR="00F76953" w:rsidRPr="00B81A0C">
        <w:t>физических</w:t>
      </w:r>
      <w:r w:rsidRPr="00B81A0C">
        <w:t xml:space="preserve"> </w:t>
      </w:r>
      <w:r w:rsidR="00F76953" w:rsidRPr="00B81A0C">
        <w:t>лиц</w:t>
      </w:r>
      <w:r w:rsidRPr="00B81A0C">
        <w:t xml:space="preserve"> </w:t>
      </w:r>
      <w:r w:rsidR="00F76953" w:rsidRPr="00B81A0C">
        <w:t>от</w:t>
      </w:r>
      <w:r w:rsidRPr="00B81A0C">
        <w:t xml:space="preserve"> </w:t>
      </w:r>
      <w:r w:rsidR="00F76953" w:rsidRPr="00B81A0C">
        <w:t>52</w:t>
      </w:r>
      <w:r w:rsidRPr="00B81A0C">
        <w:t xml:space="preserve"> </w:t>
      </w:r>
      <w:r w:rsidR="00F76953" w:rsidRPr="00B81A0C">
        <w:t>до</w:t>
      </w:r>
      <w:r w:rsidRPr="00B81A0C">
        <w:t xml:space="preserve"> </w:t>
      </w:r>
      <w:r w:rsidR="00F76953" w:rsidRPr="00B81A0C">
        <w:t>60</w:t>
      </w:r>
      <w:r w:rsidRPr="00B81A0C">
        <w:t xml:space="preserve"> </w:t>
      </w:r>
      <w:r w:rsidR="00F76953" w:rsidRPr="00B81A0C">
        <w:t>тыс.</w:t>
      </w:r>
      <w:r w:rsidRPr="00B81A0C">
        <w:t xml:space="preserve"> </w:t>
      </w:r>
      <w:r w:rsidR="00F76953" w:rsidRPr="00B81A0C">
        <w:t>руб.</w:t>
      </w:r>
      <w:r w:rsidRPr="00B81A0C">
        <w:t xml:space="preserve"> </w:t>
      </w:r>
      <w:r w:rsidR="00F76953" w:rsidRPr="00B81A0C">
        <w:t>Но</w:t>
      </w:r>
      <w:r w:rsidRPr="00B81A0C">
        <w:t xml:space="preserve"> </w:t>
      </w:r>
      <w:r w:rsidR="00F76953" w:rsidRPr="00B81A0C">
        <w:t>важно</w:t>
      </w:r>
      <w:r w:rsidRPr="00B81A0C">
        <w:t xml:space="preserve"> </w:t>
      </w:r>
      <w:r w:rsidR="00F76953" w:rsidRPr="00B81A0C">
        <w:t>заметить,</w:t>
      </w:r>
      <w:r w:rsidRPr="00B81A0C">
        <w:t xml:space="preserve"> </w:t>
      </w:r>
      <w:r w:rsidR="00F76953" w:rsidRPr="00B81A0C">
        <w:t>что</w:t>
      </w:r>
      <w:r w:rsidRPr="00B81A0C">
        <w:t xml:space="preserve"> </w:t>
      </w:r>
      <w:r w:rsidR="00F76953" w:rsidRPr="00B81A0C">
        <w:t>вычет</w:t>
      </w:r>
      <w:r w:rsidRPr="00B81A0C">
        <w:t xml:space="preserve"> </w:t>
      </w:r>
      <w:r w:rsidR="00F76953" w:rsidRPr="00B81A0C">
        <w:t>по</w:t>
      </w:r>
      <w:r w:rsidRPr="00B81A0C">
        <w:t xml:space="preserve"> </w:t>
      </w:r>
      <w:r w:rsidR="00F76953" w:rsidRPr="00B81A0C">
        <w:t>НДФЛ</w:t>
      </w:r>
      <w:r w:rsidRPr="00B81A0C">
        <w:t xml:space="preserve"> </w:t>
      </w:r>
      <w:r w:rsidR="00F76953" w:rsidRPr="00B81A0C">
        <w:t>гражданин</w:t>
      </w:r>
      <w:r w:rsidRPr="00B81A0C">
        <w:t xml:space="preserve"> </w:t>
      </w:r>
      <w:r w:rsidR="00F76953" w:rsidRPr="00B81A0C">
        <w:t>может</w:t>
      </w:r>
      <w:r w:rsidRPr="00B81A0C">
        <w:t xml:space="preserve"> </w:t>
      </w:r>
      <w:r w:rsidR="00F76953" w:rsidRPr="00B81A0C">
        <w:t>получить</w:t>
      </w:r>
      <w:r w:rsidRPr="00B81A0C">
        <w:t xml:space="preserve"> </w:t>
      </w:r>
      <w:r w:rsidR="00F76953" w:rsidRPr="00B81A0C">
        <w:t>только</w:t>
      </w:r>
      <w:r w:rsidRPr="00B81A0C">
        <w:t xml:space="preserve"> </w:t>
      </w:r>
      <w:r w:rsidR="00F76953" w:rsidRPr="00B81A0C">
        <w:t>один</w:t>
      </w:r>
      <w:r w:rsidRPr="00B81A0C">
        <w:t xml:space="preserve"> </w:t>
      </w:r>
      <w:r w:rsidR="00F76953" w:rsidRPr="00B81A0C">
        <w:t>и</w:t>
      </w:r>
      <w:r w:rsidRPr="00B81A0C">
        <w:t xml:space="preserve"> </w:t>
      </w:r>
      <w:r w:rsidR="00F76953" w:rsidRPr="00B81A0C">
        <w:t>если</w:t>
      </w:r>
      <w:r w:rsidRPr="00B81A0C">
        <w:t xml:space="preserve"> </w:t>
      </w:r>
      <w:r w:rsidR="00F76953" w:rsidRPr="00B81A0C">
        <w:t>он,</w:t>
      </w:r>
      <w:r w:rsidRPr="00B81A0C">
        <w:t xml:space="preserve"> </w:t>
      </w:r>
      <w:r w:rsidR="00F76953" w:rsidRPr="00B81A0C">
        <w:t>например,</w:t>
      </w:r>
      <w:r w:rsidRPr="00B81A0C">
        <w:t xml:space="preserve"> </w:t>
      </w:r>
      <w:r w:rsidR="00F76953" w:rsidRPr="00B81A0C">
        <w:t>уже</w:t>
      </w:r>
      <w:r w:rsidRPr="00B81A0C">
        <w:t xml:space="preserve"> </w:t>
      </w:r>
      <w:r w:rsidR="00F76953" w:rsidRPr="00B81A0C">
        <w:t>получил</w:t>
      </w:r>
      <w:r w:rsidRPr="00B81A0C">
        <w:t xml:space="preserve"> </w:t>
      </w:r>
      <w:r w:rsidR="00F76953" w:rsidRPr="00B81A0C">
        <w:t>вычет</w:t>
      </w:r>
      <w:r w:rsidRPr="00B81A0C">
        <w:t xml:space="preserve"> </w:t>
      </w:r>
      <w:r w:rsidR="00F76953" w:rsidRPr="00B81A0C">
        <w:t>по</w:t>
      </w:r>
      <w:r w:rsidRPr="00B81A0C">
        <w:t xml:space="preserve"> </w:t>
      </w:r>
      <w:r w:rsidR="00F76953" w:rsidRPr="00B81A0C">
        <w:t>индивидуальному</w:t>
      </w:r>
      <w:r w:rsidRPr="00B81A0C">
        <w:t xml:space="preserve"> </w:t>
      </w:r>
      <w:r w:rsidR="00F76953" w:rsidRPr="00B81A0C">
        <w:t>инвестиционному</w:t>
      </w:r>
      <w:r w:rsidRPr="00B81A0C">
        <w:t xml:space="preserve"> </w:t>
      </w:r>
      <w:r w:rsidR="00F76953" w:rsidRPr="00B81A0C">
        <w:t>счету,,</w:t>
      </w:r>
      <w:r w:rsidRPr="00B81A0C">
        <w:t xml:space="preserve"> </w:t>
      </w:r>
      <w:r w:rsidR="00F76953" w:rsidRPr="00B81A0C">
        <w:t>то</w:t>
      </w:r>
      <w:r w:rsidRPr="00B81A0C">
        <w:t xml:space="preserve"> </w:t>
      </w:r>
      <w:r w:rsidR="00F76953" w:rsidRPr="00B81A0C">
        <w:t>по</w:t>
      </w:r>
      <w:r w:rsidRPr="00B81A0C">
        <w:t xml:space="preserve"> </w:t>
      </w:r>
      <w:r w:rsidR="00F76953" w:rsidRPr="00B81A0C">
        <w:t>программе</w:t>
      </w:r>
      <w:r w:rsidRPr="00B81A0C">
        <w:t xml:space="preserve"> </w:t>
      </w:r>
      <w:r w:rsidR="00F76953" w:rsidRPr="00B81A0C">
        <w:t>долгосрочных</w:t>
      </w:r>
      <w:r w:rsidRPr="00B81A0C">
        <w:t xml:space="preserve"> </w:t>
      </w:r>
      <w:r w:rsidR="00F76953" w:rsidRPr="00B81A0C">
        <w:t>сбережений</w:t>
      </w:r>
      <w:r w:rsidRPr="00B81A0C">
        <w:t xml:space="preserve"> </w:t>
      </w:r>
      <w:r w:rsidR="00F76953" w:rsidRPr="00B81A0C">
        <w:t>он</w:t>
      </w:r>
      <w:r w:rsidRPr="00B81A0C">
        <w:t xml:space="preserve"> </w:t>
      </w:r>
      <w:r w:rsidR="00F76953" w:rsidRPr="00B81A0C">
        <w:t>льготу</w:t>
      </w:r>
      <w:r w:rsidRPr="00B81A0C">
        <w:t xml:space="preserve"> </w:t>
      </w:r>
      <w:r w:rsidR="00F76953" w:rsidRPr="00B81A0C">
        <w:t>не</w:t>
      </w:r>
      <w:r w:rsidRPr="00B81A0C">
        <w:t xml:space="preserve"> </w:t>
      </w:r>
      <w:r w:rsidR="00F76953" w:rsidRPr="00B81A0C">
        <w:t>получит.</w:t>
      </w:r>
      <w:r w:rsidRPr="00B81A0C">
        <w:t xml:space="preserve"> </w:t>
      </w:r>
      <w:r w:rsidR="00F76953" w:rsidRPr="00B81A0C">
        <w:t>Также</w:t>
      </w:r>
      <w:r w:rsidRPr="00B81A0C">
        <w:t xml:space="preserve"> </w:t>
      </w:r>
      <w:r w:rsidR="00F76953" w:rsidRPr="00B81A0C">
        <w:t>одним</w:t>
      </w:r>
      <w:r w:rsidRPr="00B81A0C">
        <w:t xml:space="preserve"> </w:t>
      </w:r>
      <w:r w:rsidR="00F76953" w:rsidRPr="00B81A0C">
        <w:t>из</w:t>
      </w:r>
      <w:r w:rsidRPr="00B81A0C">
        <w:t xml:space="preserve"> </w:t>
      </w:r>
      <w:r w:rsidR="00F76953" w:rsidRPr="00B81A0C">
        <w:t>дополнительных</w:t>
      </w:r>
      <w:r w:rsidRPr="00B81A0C">
        <w:t xml:space="preserve"> </w:t>
      </w:r>
      <w:r w:rsidR="00F76953" w:rsidRPr="00B81A0C">
        <w:t>преимуществ</w:t>
      </w:r>
      <w:r w:rsidRPr="00B81A0C">
        <w:t xml:space="preserve"> </w:t>
      </w:r>
      <w:r w:rsidR="00F76953" w:rsidRPr="00B81A0C">
        <w:t>является</w:t>
      </w:r>
      <w:r w:rsidRPr="00B81A0C">
        <w:t xml:space="preserve"> </w:t>
      </w:r>
      <w:r w:rsidR="00F76953" w:rsidRPr="00B81A0C">
        <w:t>возможность</w:t>
      </w:r>
      <w:r w:rsidRPr="00B81A0C">
        <w:t xml:space="preserve"> </w:t>
      </w:r>
      <w:r w:rsidR="00F76953" w:rsidRPr="00B81A0C">
        <w:t>внести</w:t>
      </w:r>
      <w:r w:rsidRPr="00B81A0C">
        <w:t xml:space="preserve"> </w:t>
      </w:r>
      <w:r w:rsidR="00F76953" w:rsidRPr="00B81A0C">
        <w:t>в</w:t>
      </w:r>
      <w:r w:rsidRPr="00B81A0C">
        <w:t xml:space="preserve"> </w:t>
      </w:r>
      <w:r w:rsidR="00F76953" w:rsidRPr="00B81A0C">
        <w:t>ПДС</w:t>
      </w:r>
      <w:r w:rsidRPr="00B81A0C">
        <w:t xml:space="preserve"> </w:t>
      </w:r>
      <w:r w:rsidR="00F76953" w:rsidRPr="00B81A0C">
        <w:t>замороженную</w:t>
      </w:r>
      <w:r w:rsidRPr="00B81A0C">
        <w:t xml:space="preserve"> </w:t>
      </w:r>
      <w:r w:rsidR="00F76953" w:rsidRPr="00B81A0C">
        <w:t>в</w:t>
      </w:r>
      <w:r w:rsidRPr="00B81A0C">
        <w:t xml:space="preserve"> </w:t>
      </w:r>
      <w:r w:rsidR="00F76953" w:rsidRPr="00B81A0C">
        <w:t>2014</w:t>
      </w:r>
      <w:r w:rsidRPr="00B81A0C">
        <w:t xml:space="preserve"> </w:t>
      </w:r>
      <w:r w:rsidR="00F76953" w:rsidRPr="00B81A0C">
        <w:t>году</w:t>
      </w:r>
      <w:r w:rsidRPr="00B81A0C">
        <w:t xml:space="preserve"> </w:t>
      </w:r>
      <w:r w:rsidR="00F76953" w:rsidRPr="00B81A0C">
        <w:t>накопительную</w:t>
      </w:r>
      <w:r w:rsidRPr="00B81A0C">
        <w:t xml:space="preserve"> </w:t>
      </w:r>
      <w:r w:rsidR="00F76953" w:rsidRPr="00B81A0C">
        <w:t>часть</w:t>
      </w:r>
      <w:r w:rsidRPr="00B81A0C">
        <w:t xml:space="preserve"> </w:t>
      </w:r>
      <w:r w:rsidR="00F76953" w:rsidRPr="00B81A0C">
        <w:t>пенсии,</w:t>
      </w:r>
      <w:r w:rsidRPr="00B81A0C">
        <w:t xml:space="preserve"> </w:t>
      </w:r>
      <w:r w:rsidR="00F76953" w:rsidRPr="00B81A0C">
        <w:t>тем</w:t>
      </w:r>
      <w:r w:rsidRPr="00B81A0C">
        <w:t xml:space="preserve"> </w:t>
      </w:r>
      <w:r w:rsidR="00F76953" w:rsidRPr="00B81A0C">
        <w:t>самым</w:t>
      </w:r>
      <w:r w:rsidRPr="00B81A0C">
        <w:t xml:space="preserve"> </w:t>
      </w:r>
      <w:r w:rsidR="00F76953" w:rsidRPr="00B81A0C">
        <w:t>увеличив</w:t>
      </w:r>
      <w:r w:rsidRPr="00B81A0C">
        <w:t xml:space="preserve"> </w:t>
      </w:r>
      <w:r w:rsidR="00F76953" w:rsidRPr="00B81A0C">
        <w:t>сумму</w:t>
      </w:r>
      <w:r w:rsidRPr="00B81A0C">
        <w:t xml:space="preserve"> </w:t>
      </w:r>
      <w:r w:rsidR="00F76953" w:rsidRPr="00B81A0C">
        <w:t>инвестиций.</w:t>
      </w:r>
      <w:r w:rsidRPr="00B81A0C">
        <w:t xml:space="preserve"> </w:t>
      </w:r>
      <w:r w:rsidR="00F76953" w:rsidRPr="00B81A0C">
        <w:t>Схожесть</w:t>
      </w:r>
      <w:r w:rsidRPr="00B81A0C">
        <w:t xml:space="preserve"> </w:t>
      </w:r>
      <w:r w:rsidR="00F76953" w:rsidRPr="00B81A0C">
        <w:t>с</w:t>
      </w:r>
      <w:r w:rsidRPr="00B81A0C">
        <w:t xml:space="preserve"> </w:t>
      </w:r>
      <w:r w:rsidR="00F76953" w:rsidRPr="00B81A0C">
        <w:t>депозитом</w:t>
      </w:r>
      <w:r w:rsidRPr="00B81A0C">
        <w:t xml:space="preserve"> </w:t>
      </w:r>
      <w:r w:rsidR="00F76953" w:rsidRPr="00B81A0C">
        <w:t>проявляется</w:t>
      </w:r>
      <w:r w:rsidRPr="00B81A0C">
        <w:t xml:space="preserve"> </w:t>
      </w:r>
      <w:r w:rsidR="00F76953" w:rsidRPr="00B81A0C">
        <w:t>в</w:t>
      </w:r>
      <w:r w:rsidRPr="00B81A0C">
        <w:t xml:space="preserve"> </w:t>
      </w:r>
      <w:r w:rsidR="00F76953" w:rsidRPr="00B81A0C">
        <w:t>застрахованности</w:t>
      </w:r>
      <w:r w:rsidRPr="00B81A0C">
        <w:t xml:space="preserve"> </w:t>
      </w:r>
      <w:r w:rsidR="00F76953" w:rsidRPr="00B81A0C">
        <w:t>средств,</w:t>
      </w:r>
      <w:r w:rsidRPr="00B81A0C">
        <w:t xml:space="preserve"> </w:t>
      </w:r>
      <w:r w:rsidR="00F76953" w:rsidRPr="00B81A0C">
        <w:t>только</w:t>
      </w:r>
      <w:r w:rsidRPr="00B81A0C">
        <w:t xml:space="preserve"> </w:t>
      </w:r>
      <w:r w:rsidR="00F76953" w:rsidRPr="00B81A0C">
        <w:t>в</w:t>
      </w:r>
      <w:r w:rsidRPr="00B81A0C">
        <w:t xml:space="preserve"> </w:t>
      </w:r>
      <w:r w:rsidR="00F76953" w:rsidRPr="00B81A0C">
        <w:t>программе</w:t>
      </w:r>
      <w:r w:rsidRPr="00B81A0C">
        <w:t xml:space="preserve"> </w:t>
      </w:r>
      <w:r w:rsidR="00F76953" w:rsidRPr="00B81A0C">
        <w:t>долгосрочных</w:t>
      </w:r>
      <w:r w:rsidRPr="00B81A0C">
        <w:t xml:space="preserve"> </w:t>
      </w:r>
      <w:r w:rsidR="00F76953" w:rsidRPr="00B81A0C">
        <w:t>сбережений</w:t>
      </w:r>
      <w:r w:rsidRPr="00B81A0C">
        <w:t xml:space="preserve"> </w:t>
      </w:r>
      <w:r w:rsidR="00F76953" w:rsidRPr="00B81A0C">
        <w:t>максимальная</w:t>
      </w:r>
      <w:r w:rsidRPr="00B81A0C">
        <w:t xml:space="preserve"> </w:t>
      </w:r>
      <w:r w:rsidR="00F76953" w:rsidRPr="00B81A0C">
        <w:t>сумма</w:t>
      </w:r>
      <w:r w:rsidRPr="00B81A0C">
        <w:t xml:space="preserve"> </w:t>
      </w:r>
      <w:r w:rsidR="00F76953" w:rsidRPr="00B81A0C">
        <w:t>составляет</w:t>
      </w:r>
      <w:r w:rsidRPr="00B81A0C">
        <w:t xml:space="preserve"> </w:t>
      </w:r>
      <w:r w:rsidR="00F76953" w:rsidRPr="00B81A0C">
        <w:t>2,8</w:t>
      </w:r>
      <w:r w:rsidRPr="00B81A0C">
        <w:t xml:space="preserve"> </w:t>
      </w:r>
      <w:r w:rsidR="00F76953" w:rsidRPr="00B81A0C">
        <w:t>млн</w:t>
      </w:r>
      <w:r w:rsidRPr="00B81A0C">
        <w:t xml:space="preserve"> </w:t>
      </w:r>
      <w:r w:rsidR="00F76953" w:rsidRPr="00B81A0C">
        <w:t>руб.</w:t>
      </w:r>
      <w:r w:rsidRPr="00B81A0C">
        <w:t>»</w:t>
      </w:r>
      <w:r w:rsidR="00F76953" w:rsidRPr="00B81A0C">
        <w:t>,</w:t>
      </w:r>
      <w:r w:rsidRPr="00B81A0C">
        <w:t xml:space="preserve"> - </w:t>
      </w:r>
      <w:r w:rsidR="00F76953" w:rsidRPr="00B81A0C">
        <w:t>рассказал</w:t>
      </w:r>
      <w:r w:rsidRPr="00B81A0C">
        <w:t xml:space="preserve"> </w:t>
      </w:r>
      <w:r w:rsidR="00F76953" w:rsidRPr="00B81A0C">
        <w:t>эксперт.</w:t>
      </w:r>
    </w:p>
    <w:p w14:paraId="79A39971" w14:textId="77777777" w:rsidR="00F76953" w:rsidRPr="00B81A0C" w:rsidRDefault="00F76953" w:rsidP="00F76953">
      <w:r w:rsidRPr="00B81A0C">
        <w:t>По</w:t>
      </w:r>
      <w:r w:rsidR="00B81A0C" w:rsidRPr="00B81A0C">
        <w:t xml:space="preserve"> </w:t>
      </w:r>
      <w:r w:rsidRPr="00B81A0C">
        <w:t>мнению</w:t>
      </w:r>
      <w:r w:rsidR="00B81A0C" w:rsidRPr="00B81A0C">
        <w:t xml:space="preserve"> </w:t>
      </w:r>
      <w:r w:rsidRPr="00B81A0C">
        <w:t>аналитика</w:t>
      </w:r>
      <w:r w:rsidR="00B81A0C" w:rsidRPr="00B81A0C">
        <w:t xml:space="preserve"> </w:t>
      </w:r>
      <w:r w:rsidRPr="00B81A0C">
        <w:t>финансовой</w:t>
      </w:r>
      <w:r w:rsidR="00B81A0C" w:rsidRPr="00B81A0C">
        <w:t xml:space="preserve"> </w:t>
      </w:r>
      <w:r w:rsidRPr="00B81A0C">
        <w:t>группы</w:t>
      </w:r>
      <w:r w:rsidR="00B81A0C" w:rsidRPr="00B81A0C">
        <w:t xml:space="preserve"> «</w:t>
      </w:r>
      <w:r w:rsidRPr="00B81A0C">
        <w:t>Финам</w:t>
      </w:r>
      <w:r w:rsidR="00B81A0C" w:rsidRPr="00B81A0C">
        <w:t xml:space="preserve">» </w:t>
      </w:r>
      <w:r w:rsidRPr="00B81A0C">
        <w:t>Игоря</w:t>
      </w:r>
      <w:r w:rsidR="00B81A0C" w:rsidRPr="00B81A0C">
        <w:t xml:space="preserve"> </w:t>
      </w:r>
      <w:r w:rsidRPr="00B81A0C">
        <w:t>Додонова,</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неоднозначна.</w:t>
      </w:r>
      <w:r w:rsidR="00B81A0C" w:rsidRPr="00B81A0C">
        <w:t xml:space="preserve"> </w:t>
      </w:r>
      <w:r w:rsidRPr="00B81A0C">
        <w:t>Окончательные</w:t>
      </w:r>
      <w:r w:rsidR="00B81A0C" w:rsidRPr="00B81A0C">
        <w:t xml:space="preserve"> </w:t>
      </w:r>
      <w:r w:rsidRPr="00B81A0C">
        <w:t>выводы</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сделать</w:t>
      </w:r>
      <w:r w:rsidR="00B81A0C" w:rsidRPr="00B81A0C">
        <w:t xml:space="preserve"> </w:t>
      </w:r>
      <w:r w:rsidRPr="00B81A0C">
        <w:t>спустя</w:t>
      </w:r>
      <w:r w:rsidR="00B81A0C" w:rsidRPr="00B81A0C">
        <w:t xml:space="preserve"> </w:t>
      </w:r>
      <w:r w:rsidRPr="00B81A0C">
        <w:t>несколько</w:t>
      </w:r>
      <w:r w:rsidR="00B81A0C" w:rsidRPr="00B81A0C">
        <w:t xml:space="preserve"> </w:t>
      </w:r>
      <w:r w:rsidRPr="00B81A0C">
        <w:t>лет</w:t>
      </w:r>
      <w:r w:rsidR="00B81A0C" w:rsidRPr="00B81A0C">
        <w:t xml:space="preserve"> </w:t>
      </w:r>
      <w:r w:rsidRPr="00B81A0C">
        <w:t>ее</w:t>
      </w:r>
      <w:r w:rsidR="00B81A0C" w:rsidRPr="00B81A0C">
        <w:t xml:space="preserve"> </w:t>
      </w:r>
      <w:r w:rsidRPr="00B81A0C">
        <w:t>реализации,</w:t>
      </w:r>
      <w:r w:rsidR="00B81A0C" w:rsidRPr="00B81A0C">
        <w:t xml:space="preserve"> </w:t>
      </w:r>
      <w:r w:rsidRPr="00B81A0C">
        <w:t>уточнил</w:t>
      </w:r>
      <w:r w:rsidR="00B81A0C" w:rsidRPr="00B81A0C">
        <w:t xml:space="preserve"> </w:t>
      </w:r>
      <w:r w:rsidRPr="00B81A0C">
        <w:t>он.</w:t>
      </w:r>
    </w:p>
    <w:p w14:paraId="14428707" w14:textId="77777777" w:rsidR="00F76953" w:rsidRPr="00B81A0C" w:rsidRDefault="00B81A0C" w:rsidP="00F76953">
      <w:r w:rsidRPr="00B81A0C">
        <w:lastRenderedPageBreak/>
        <w:t>«</w:t>
      </w:r>
      <w:r w:rsidR="00F76953" w:rsidRPr="00B81A0C">
        <w:t>Я</w:t>
      </w:r>
      <w:r w:rsidRPr="00B81A0C">
        <w:t xml:space="preserve"> </w:t>
      </w:r>
      <w:r w:rsidR="00F76953" w:rsidRPr="00B81A0C">
        <w:t>думаю,</w:t>
      </w:r>
      <w:r w:rsidRPr="00B81A0C">
        <w:t xml:space="preserve"> </w:t>
      </w:r>
      <w:r w:rsidR="00F76953" w:rsidRPr="00B81A0C">
        <w:t>на</w:t>
      </w:r>
      <w:r w:rsidRPr="00B81A0C">
        <w:t xml:space="preserve"> </w:t>
      </w:r>
      <w:r w:rsidR="00F76953" w:rsidRPr="00B81A0C">
        <w:t>данном</w:t>
      </w:r>
      <w:r w:rsidRPr="00B81A0C">
        <w:t xml:space="preserve"> </w:t>
      </w:r>
      <w:r w:rsidR="00F76953" w:rsidRPr="00B81A0C">
        <w:t>этапе</w:t>
      </w:r>
      <w:r w:rsidRPr="00B81A0C">
        <w:t xml:space="preserve"> </w:t>
      </w:r>
      <w:r w:rsidR="00F76953" w:rsidRPr="00B81A0C">
        <w:t>минусы</w:t>
      </w:r>
      <w:r w:rsidRPr="00B81A0C">
        <w:t xml:space="preserve"> </w:t>
      </w:r>
      <w:r w:rsidR="00F76953" w:rsidRPr="00B81A0C">
        <w:t>участия</w:t>
      </w:r>
      <w:r w:rsidRPr="00B81A0C">
        <w:t xml:space="preserve"> </w:t>
      </w:r>
      <w:r w:rsidR="00F76953" w:rsidRPr="00B81A0C">
        <w:t>в</w:t>
      </w:r>
      <w:r w:rsidRPr="00B81A0C">
        <w:t xml:space="preserve"> </w:t>
      </w:r>
      <w:r w:rsidR="00F76953" w:rsidRPr="00B81A0C">
        <w:t>программе</w:t>
      </w:r>
      <w:r w:rsidRPr="00B81A0C">
        <w:t xml:space="preserve"> </w:t>
      </w:r>
      <w:r w:rsidR="00F76953" w:rsidRPr="00B81A0C">
        <w:t>перевешивают</w:t>
      </w:r>
      <w:r w:rsidRPr="00B81A0C">
        <w:t xml:space="preserve"> </w:t>
      </w:r>
      <w:r w:rsidR="00F76953" w:rsidRPr="00B81A0C">
        <w:t>плюсы.</w:t>
      </w:r>
      <w:r w:rsidRPr="00B81A0C">
        <w:t xml:space="preserve"> </w:t>
      </w:r>
      <w:r w:rsidR="00F76953" w:rsidRPr="00B81A0C">
        <w:t>В</w:t>
      </w:r>
      <w:r w:rsidRPr="00B81A0C">
        <w:t xml:space="preserve"> </w:t>
      </w:r>
      <w:r w:rsidR="00F76953" w:rsidRPr="00B81A0C">
        <w:t>принципе,</w:t>
      </w:r>
      <w:r w:rsidRPr="00B81A0C">
        <w:t xml:space="preserve"> </w:t>
      </w:r>
      <w:r w:rsidR="00F76953" w:rsidRPr="00B81A0C">
        <w:t>если</w:t>
      </w:r>
      <w:r w:rsidRPr="00B81A0C">
        <w:t xml:space="preserve"> </w:t>
      </w:r>
      <w:r w:rsidR="00F76953" w:rsidRPr="00B81A0C">
        <w:t>до</w:t>
      </w:r>
      <w:r w:rsidRPr="00B81A0C">
        <w:t xml:space="preserve"> </w:t>
      </w:r>
      <w:r w:rsidR="00F76953" w:rsidRPr="00B81A0C">
        <w:t>предельного</w:t>
      </w:r>
      <w:r w:rsidRPr="00B81A0C">
        <w:t xml:space="preserve"> </w:t>
      </w:r>
      <w:r w:rsidR="00F76953" w:rsidRPr="00B81A0C">
        <w:t>возраста</w:t>
      </w:r>
      <w:r w:rsidRPr="00B81A0C">
        <w:t xml:space="preserve"> </w:t>
      </w:r>
      <w:r w:rsidR="00F76953" w:rsidRPr="00B81A0C">
        <w:t>участия</w:t>
      </w:r>
      <w:r w:rsidRPr="00B81A0C">
        <w:t xml:space="preserve"> </w:t>
      </w:r>
      <w:r w:rsidR="00F76953" w:rsidRPr="00B81A0C">
        <w:t>в</w:t>
      </w:r>
      <w:r w:rsidRPr="00B81A0C">
        <w:t xml:space="preserve"> </w:t>
      </w:r>
      <w:r w:rsidR="00F76953" w:rsidRPr="00B81A0C">
        <w:t>программе</w:t>
      </w:r>
      <w:r w:rsidRPr="00B81A0C">
        <w:t xml:space="preserve"> </w:t>
      </w:r>
      <w:r w:rsidR="00F76953" w:rsidRPr="00B81A0C">
        <w:t>(55</w:t>
      </w:r>
      <w:r w:rsidRPr="00B81A0C">
        <w:t xml:space="preserve"> </w:t>
      </w:r>
      <w:r w:rsidR="00F76953" w:rsidRPr="00B81A0C">
        <w:t>лет</w:t>
      </w:r>
      <w:r w:rsidRPr="00B81A0C">
        <w:t xml:space="preserve"> </w:t>
      </w:r>
      <w:r w:rsidR="00F76953" w:rsidRPr="00B81A0C">
        <w:t>для</w:t>
      </w:r>
      <w:r w:rsidRPr="00B81A0C">
        <w:t xml:space="preserve"> </w:t>
      </w:r>
      <w:r w:rsidR="00F76953" w:rsidRPr="00B81A0C">
        <w:t>женщин</w:t>
      </w:r>
      <w:r w:rsidRPr="00B81A0C">
        <w:t xml:space="preserve"> </w:t>
      </w:r>
      <w:r w:rsidR="00F76953" w:rsidRPr="00B81A0C">
        <w:t>или</w:t>
      </w:r>
      <w:r w:rsidRPr="00B81A0C">
        <w:t xml:space="preserve"> </w:t>
      </w:r>
      <w:r w:rsidR="00F76953" w:rsidRPr="00B81A0C">
        <w:t>60</w:t>
      </w:r>
      <w:r w:rsidRPr="00B81A0C">
        <w:t xml:space="preserve"> </w:t>
      </w:r>
      <w:r w:rsidR="00F76953" w:rsidRPr="00B81A0C">
        <w:t>лет</w:t>
      </w:r>
      <w:r w:rsidRPr="00B81A0C">
        <w:t xml:space="preserve"> </w:t>
      </w:r>
      <w:r w:rsidR="00F76953" w:rsidRPr="00B81A0C">
        <w:t>для</w:t>
      </w:r>
      <w:r w:rsidRPr="00B81A0C">
        <w:t xml:space="preserve"> </w:t>
      </w:r>
      <w:r w:rsidR="00F76953" w:rsidRPr="00B81A0C">
        <w:t>мужчин)</w:t>
      </w:r>
      <w:r w:rsidRPr="00B81A0C">
        <w:t xml:space="preserve"> </w:t>
      </w:r>
      <w:r w:rsidR="00F76953" w:rsidRPr="00B81A0C">
        <w:t>осталось</w:t>
      </w:r>
      <w:r w:rsidRPr="00B81A0C">
        <w:t xml:space="preserve"> </w:t>
      </w:r>
      <w:r w:rsidR="00F76953" w:rsidRPr="00B81A0C">
        <w:t>3-5</w:t>
      </w:r>
      <w:r w:rsidRPr="00B81A0C">
        <w:t xml:space="preserve"> </w:t>
      </w:r>
      <w:r w:rsidR="00F76953" w:rsidRPr="00B81A0C">
        <w:t>лет,</w:t>
      </w:r>
      <w:r w:rsidRPr="00B81A0C">
        <w:t xml:space="preserve"> </w:t>
      </w:r>
      <w:r w:rsidR="00F76953" w:rsidRPr="00B81A0C">
        <w:t>можно</w:t>
      </w:r>
      <w:r w:rsidRPr="00B81A0C">
        <w:t xml:space="preserve"> </w:t>
      </w:r>
      <w:r w:rsidR="00F76953" w:rsidRPr="00B81A0C">
        <w:t>принять</w:t>
      </w:r>
      <w:r w:rsidRPr="00B81A0C">
        <w:t xml:space="preserve"> </w:t>
      </w:r>
      <w:r w:rsidR="00F76953" w:rsidRPr="00B81A0C">
        <w:t>участие</w:t>
      </w:r>
      <w:r w:rsidRPr="00B81A0C">
        <w:t xml:space="preserve"> </w:t>
      </w:r>
      <w:r w:rsidR="00F76953" w:rsidRPr="00B81A0C">
        <w:t>в</w:t>
      </w:r>
      <w:r w:rsidRPr="00B81A0C">
        <w:t xml:space="preserve"> </w:t>
      </w:r>
      <w:r w:rsidR="00F76953" w:rsidRPr="00B81A0C">
        <w:t>программе,</w:t>
      </w:r>
      <w:r w:rsidRPr="00B81A0C">
        <w:t xml:space="preserve"> </w:t>
      </w:r>
      <w:r w:rsidR="00F76953" w:rsidRPr="00B81A0C">
        <w:t>поскольку</w:t>
      </w:r>
      <w:r w:rsidRPr="00B81A0C">
        <w:t xml:space="preserve"> </w:t>
      </w:r>
      <w:r w:rsidR="00F76953" w:rsidRPr="00B81A0C">
        <w:t>эффект</w:t>
      </w:r>
      <w:r w:rsidRPr="00B81A0C">
        <w:t xml:space="preserve"> </w:t>
      </w:r>
      <w:r w:rsidR="00F76953" w:rsidRPr="00B81A0C">
        <w:t>от</w:t>
      </w:r>
      <w:r w:rsidRPr="00B81A0C">
        <w:t xml:space="preserve"> </w:t>
      </w:r>
      <w:r w:rsidR="00F76953" w:rsidRPr="00B81A0C">
        <w:t>софинансирования</w:t>
      </w:r>
      <w:r w:rsidRPr="00B81A0C">
        <w:t xml:space="preserve"> </w:t>
      </w:r>
      <w:r w:rsidR="00F76953" w:rsidRPr="00B81A0C">
        <w:t>будет</w:t>
      </w:r>
      <w:r w:rsidRPr="00B81A0C">
        <w:t xml:space="preserve"> </w:t>
      </w:r>
      <w:r w:rsidR="00F76953" w:rsidRPr="00B81A0C">
        <w:t>в</w:t>
      </w:r>
      <w:r w:rsidRPr="00B81A0C">
        <w:t xml:space="preserve"> </w:t>
      </w:r>
      <w:r w:rsidR="00F76953" w:rsidRPr="00B81A0C">
        <w:t>таком</w:t>
      </w:r>
      <w:r w:rsidRPr="00B81A0C">
        <w:t xml:space="preserve"> </w:t>
      </w:r>
      <w:r w:rsidR="00F76953" w:rsidRPr="00B81A0C">
        <w:t>случае</w:t>
      </w:r>
      <w:r w:rsidRPr="00B81A0C">
        <w:t xml:space="preserve"> </w:t>
      </w:r>
      <w:r w:rsidR="00F76953" w:rsidRPr="00B81A0C">
        <w:t>оказывать</w:t>
      </w:r>
      <w:r w:rsidRPr="00B81A0C">
        <w:t xml:space="preserve"> </w:t>
      </w:r>
      <w:r w:rsidR="00F76953" w:rsidRPr="00B81A0C">
        <w:t>заметное</w:t>
      </w:r>
      <w:r w:rsidRPr="00B81A0C">
        <w:t xml:space="preserve"> </w:t>
      </w:r>
      <w:r w:rsidR="00F76953" w:rsidRPr="00B81A0C">
        <w:t>положительное</w:t>
      </w:r>
      <w:r w:rsidRPr="00B81A0C">
        <w:t xml:space="preserve"> </w:t>
      </w:r>
      <w:r w:rsidR="00F76953" w:rsidRPr="00B81A0C">
        <w:t>влияние</w:t>
      </w:r>
      <w:r w:rsidRPr="00B81A0C">
        <w:t xml:space="preserve"> </w:t>
      </w:r>
      <w:r w:rsidR="00F76953" w:rsidRPr="00B81A0C">
        <w:t>на</w:t>
      </w:r>
      <w:r w:rsidRPr="00B81A0C">
        <w:t xml:space="preserve"> </w:t>
      </w:r>
      <w:r w:rsidR="00F76953" w:rsidRPr="00B81A0C">
        <w:t>доходность.</w:t>
      </w:r>
      <w:r w:rsidRPr="00B81A0C">
        <w:t xml:space="preserve"> </w:t>
      </w:r>
      <w:r w:rsidR="00F76953" w:rsidRPr="00B81A0C">
        <w:t>Но</w:t>
      </w:r>
      <w:r w:rsidRPr="00B81A0C">
        <w:t xml:space="preserve"> </w:t>
      </w:r>
      <w:r w:rsidR="00F76953" w:rsidRPr="00B81A0C">
        <w:t>если</w:t>
      </w:r>
      <w:r w:rsidRPr="00B81A0C">
        <w:t xml:space="preserve"> </w:t>
      </w:r>
      <w:r w:rsidR="00F76953" w:rsidRPr="00B81A0C">
        <w:t>рассматривать</w:t>
      </w:r>
      <w:r w:rsidRPr="00B81A0C">
        <w:t xml:space="preserve"> </w:t>
      </w:r>
      <w:r w:rsidR="00F76953" w:rsidRPr="00B81A0C">
        <w:t>более</w:t>
      </w:r>
      <w:r w:rsidRPr="00B81A0C">
        <w:t xml:space="preserve"> </w:t>
      </w:r>
      <w:r w:rsidR="00F76953" w:rsidRPr="00B81A0C">
        <w:t>долгий</w:t>
      </w:r>
      <w:r w:rsidRPr="00B81A0C">
        <w:t xml:space="preserve"> </w:t>
      </w:r>
      <w:r w:rsidR="00F76953" w:rsidRPr="00B81A0C">
        <w:t>срок,</w:t>
      </w:r>
      <w:r w:rsidRPr="00B81A0C">
        <w:t xml:space="preserve"> </w:t>
      </w:r>
      <w:r w:rsidR="00F76953" w:rsidRPr="00B81A0C">
        <w:t>думаю,</w:t>
      </w:r>
      <w:r w:rsidRPr="00B81A0C">
        <w:t xml:space="preserve"> </w:t>
      </w:r>
      <w:r w:rsidR="00F76953" w:rsidRPr="00B81A0C">
        <w:t>те</w:t>
      </w:r>
      <w:r w:rsidRPr="00B81A0C">
        <w:t xml:space="preserve"> </w:t>
      </w:r>
      <w:r w:rsidR="00F76953" w:rsidRPr="00B81A0C">
        <w:t>же</w:t>
      </w:r>
      <w:r w:rsidRPr="00B81A0C">
        <w:t xml:space="preserve"> </w:t>
      </w:r>
      <w:r w:rsidR="00F76953" w:rsidRPr="00B81A0C">
        <w:t>банковские</w:t>
      </w:r>
      <w:r w:rsidRPr="00B81A0C">
        <w:t xml:space="preserve"> </w:t>
      </w:r>
      <w:r w:rsidR="00F76953" w:rsidRPr="00B81A0C">
        <w:t>вклады</w:t>
      </w:r>
      <w:r w:rsidRPr="00B81A0C">
        <w:t xml:space="preserve"> </w:t>
      </w:r>
      <w:r w:rsidR="00F76953" w:rsidRPr="00B81A0C">
        <w:t>окажутся</w:t>
      </w:r>
      <w:r w:rsidRPr="00B81A0C">
        <w:t xml:space="preserve"> </w:t>
      </w:r>
      <w:r w:rsidR="00F76953" w:rsidRPr="00B81A0C">
        <w:t>ощутимо</w:t>
      </w:r>
      <w:r w:rsidRPr="00B81A0C">
        <w:t xml:space="preserve"> </w:t>
      </w:r>
      <w:r w:rsidR="00F76953" w:rsidRPr="00B81A0C">
        <w:t>выгоднее</w:t>
      </w:r>
      <w:r w:rsidRPr="00B81A0C">
        <w:t>»</w:t>
      </w:r>
      <w:r w:rsidR="00F76953" w:rsidRPr="00B81A0C">
        <w:t>,</w:t>
      </w:r>
      <w:r w:rsidRPr="00B81A0C">
        <w:t xml:space="preserve"> - </w:t>
      </w:r>
      <w:r w:rsidR="00F76953" w:rsidRPr="00B81A0C">
        <w:t>заявил</w:t>
      </w:r>
      <w:r w:rsidRPr="00B81A0C">
        <w:t xml:space="preserve"> </w:t>
      </w:r>
      <w:r w:rsidR="00F76953" w:rsidRPr="00B81A0C">
        <w:t>РБК</w:t>
      </w:r>
      <w:r w:rsidRPr="00B81A0C">
        <w:t xml:space="preserve"> </w:t>
      </w:r>
      <w:r w:rsidR="00F76953" w:rsidRPr="00B81A0C">
        <w:t>Татарстан</w:t>
      </w:r>
      <w:r w:rsidRPr="00B81A0C">
        <w:t xml:space="preserve"> </w:t>
      </w:r>
      <w:r w:rsidR="00F76953" w:rsidRPr="00B81A0C">
        <w:t>Додонов.</w:t>
      </w:r>
    </w:p>
    <w:p w14:paraId="5742DE80" w14:textId="77777777" w:rsidR="00F76953" w:rsidRPr="00B81A0C" w:rsidRDefault="00F76953" w:rsidP="00F76953">
      <w:r w:rsidRPr="00B81A0C">
        <w:t>В</w:t>
      </w:r>
      <w:r w:rsidR="00B81A0C" w:rsidRPr="00B81A0C">
        <w:t xml:space="preserve"> </w:t>
      </w:r>
      <w:r w:rsidRPr="00B81A0C">
        <w:t>качестве</w:t>
      </w:r>
      <w:r w:rsidR="00B81A0C" w:rsidRPr="00B81A0C">
        <w:t xml:space="preserve"> </w:t>
      </w:r>
      <w:r w:rsidRPr="00B81A0C">
        <w:t>минусов</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он</w:t>
      </w:r>
      <w:r w:rsidR="00B81A0C" w:rsidRPr="00B81A0C">
        <w:t xml:space="preserve"> </w:t>
      </w:r>
      <w:r w:rsidRPr="00B81A0C">
        <w:t>перечислил</w:t>
      </w:r>
      <w:r w:rsidR="00B81A0C" w:rsidRPr="00B81A0C">
        <w:t xml:space="preserve"> </w:t>
      </w:r>
      <w:r w:rsidRPr="00B81A0C">
        <w:t>отсутствие</w:t>
      </w:r>
      <w:r w:rsidR="00B81A0C" w:rsidRPr="00B81A0C">
        <w:t xml:space="preserve"> </w:t>
      </w:r>
      <w:r w:rsidRPr="00B81A0C">
        <w:t>гибкости</w:t>
      </w:r>
      <w:r w:rsidR="00B81A0C" w:rsidRPr="00B81A0C">
        <w:t xml:space="preserve"> </w:t>
      </w:r>
      <w:r w:rsidRPr="00B81A0C">
        <w:t>в</w:t>
      </w:r>
      <w:r w:rsidR="00B81A0C" w:rsidRPr="00B81A0C">
        <w:t xml:space="preserve"> </w:t>
      </w:r>
      <w:r w:rsidRPr="00B81A0C">
        <w:t>распоряжении</w:t>
      </w:r>
      <w:r w:rsidR="00B81A0C" w:rsidRPr="00B81A0C">
        <w:t xml:space="preserve"> </w:t>
      </w:r>
      <w:r w:rsidRPr="00B81A0C">
        <w:t>средствами</w:t>
      </w:r>
      <w:r w:rsidR="00B81A0C" w:rsidRPr="00B81A0C">
        <w:t xml:space="preserve"> </w:t>
      </w:r>
      <w:r w:rsidRPr="00B81A0C">
        <w:t>и</w:t>
      </w:r>
      <w:r w:rsidR="00B81A0C" w:rsidRPr="00B81A0C">
        <w:t xml:space="preserve"> </w:t>
      </w:r>
      <w:r w:rsidRPr="00B81A0C">
        <w:t>риск,</w:t>
      </w:r>
      <w:r w:rsidR="00B81A0C" w:rsidRPr="00B81A0C">
        <w:t xml:space="preserve"> </w:t>
      </w:r>
      <w:r w:rsidRPr="00B81A0C">
        <w:t>что</w:t>
      </w:r>
      <w:r w:rsidR="00B81A0C" w:rsidRPr="00B81A0C">
        <w:t xml:space="preserve"> </w:t>
      </w:r>
      <w:r w:rsidRPr="00B81A0C">
        <w:t>даже</w:t>
      </w:r>
      <w:r w:rsidR="00B81A0C" w:rsidRPr="00B81A0C">
        <w:t xml:space="preserve"> </w:t>
      </w:r>
      <w:r w:rsidRPr="00B81A0C">
        <w:t>с</w:t>
      </w:r>
      <w:r w:rsidR="00B81A0C" w:rsidRPr="00B81A0C">
        <w:t xml:space="preserve"> </w:t>
      </w:r>
      <w:r w:rsidRPr="00B81A0C">
        <w:t>учетом</w:t>
      </w:r>
      <w:r w:rsidR="00B81A0C" w:rsidRPr="00B81A0C">
        <w:t xml:space="preserve"> </w:t>
      </w:r>
      <w:r w:rsidRPr="00B81A0C">
        <w:t>государственного</w:t>
      </w:r>
      <w:r w:rsidR="00B81A0C" w:rsidRPr="00B81A0C">
        <w:t xml:space="preserve"> </w:t>
      </w:r>
      <w:r w:rsidRPr="00B81A0C">
        <w:t>софинансирования</w:t>
      </w:r>
      <w:r w:rsidR="00B81A0C" w:rsidRPr="00B81A0C">
        <w:t xml:space="preserve"> </w:t>
      </w:r>
      <w:r w:rsidRPr="00B81A0C">
        <w:t>доходность</w:t>
      </w:r>
      <w:r w:rsidR="00B81A0C" w:rsidRPr="00B81A0C">
        <w:t xml:space="preserve"> </w:t>
      </w:r>
      <w:r w:rsidRPr="00B81A0C">
        <w:t>инвестирования</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ниже</w:t>
      </w:r>
      <w:r w:rsidR="00B81A0C" w:rsidRPr="00B81A0C">
        <w:t xml:space="preserve"> </w:t>
      </w:r>
      <w:r w:rsidRPr="00B81A0C">
        <w:t>инфляции.</w:t>
      </w:r>
    </w:p>
    <w:p w14:paraId="3B5EAEDD" w14:textId="77777777" w:rsidR="00F76953" w:rsidRPr="00B81A0C" w:rsidRDefault="00B81A0C" w:rsidP="00F76953">
      <w:r w:rsidRPr="00B81A0C">
        <w:t>«</w:t>
      </w:r>
      <w:r w:rsidR="00F76953" w:rsidRPr="00B81A0C">
        <w:t>В</w:t>
      </w:r>
      <w:r w:rsidRPr="00B81A0C">
        <w:t xml:space="preserve"> </w:t>
      </w:r>
      <w:r w:rsidR="00F76953" w:rsidRPr="00B81A0C">
        <w:t>целом,</w:t>
      </w:r>
      <w:r w:rsidRPr="00B81A0C">
        <w:t xml:space="preserve"> </w:t>
      </w:r>
      <w:r w:rsidR="00F76953" w:rsidRPr="00B81A0C">
        <w:t>надо</w:t>
      </w:r>
      <w:r w:rsidRPr="00B81A0C">
        <w:t xml:space="preserve"> </w:t>
      </w:r>
      <w:r w:rsidR="00F76953" w:rsidRPr="00B81A0C">
        <w:t>отметить</w:t>
      </w:r>
      <w:r w:rsidRPr="00B81A0C">
        <w:t xml:space="preserve"> </w:t>
      </w:r>
      <w:r w:rsidR="00F76953" w:rsidRPr="00B81A0C">
        <w:t>сохраняющуюся</w:t>
      </w:r>
      <w:r w:rsidRPr="00B81A0C">
        <w:t xml:space="preserve"> </w:t>
      </w:r>
      <w:r w:rsidR="00F76953" w:rsidRPr="00B81A0C">
        <w:t>значительную</w:t>
      </w:r>
      <w:r w:rsidRPr="00B81A0C">
        <w:t xml:space="preserve"> </w:t>
      </w:r>
      <w:r w:rsidR="00F76953" w:rsidRPr="00B81A0C">
        <w:t>неопределенность</w:t>
      </w:r>
      <w:r w:rsidRPr="00B81A0C">
        <w:t xml:space="preserve"> </w:t>
      </w:r>
      <w:r w:rsidR="00F76953" w:rsidRPr="00B81A0C">
        <w:t>в</w:t>
      </w:r>
      <w:r w:rsidRPr="00B81A0C">
        <w:t xml:space="preserve"> </w:t>
      </w:r>
      <w:r w:rsidR="00F76953" w:rsidRPr="00B81A0C">
        <w:t>отношении</w:t>
      </w:r>
      <w:r w:rsidRPr="00B81A0C">
        <w:t xml:space="preserve"> </w:t>
      </w:r>
      <w:r w:rsidR="00F76953" w:rsidRPr="00B81A0C">
        <w:t>перспектив</w:t>
      </w:r>
      <w:r w:rsidRPr="00B81A0C">
        <w:t xml:space="preserve"> </w:t>
      </w:r>
      <w:r w:rsidR="00F76953" w:rsidRPr="00B81A0C">
        <w:t>российской</w:t>
      </w:r>
      <w:r w:rsidRPr="00B81A0C">
        <w:t xml:space="preserve"> </w:t>
      </w:r>
      <w:r w:rsidR="00F76953" w:rsidRPr="00B81A0C">
        <w:t>экономики,</w:t>
      </w:r>
      <w:r w:rsidRPr="00B81A0C">
        <w:t xml:space="preserve"> </w:t>
      </w:r>
      <w:r w:rsidR="00F76953" w:rsidRPr="00B81A0C">
        <w:t>возможность</w:t>
      </w:r>
      <w:r w:rsidRPr="00B81A0C">
        <w:t xml:space="preserve"> </w:t>
      </w:r>
      <w:r w:rsidR="00F76953" w:rsidRPr="00B81A0C">
        <w:t>каких-то</w:t>
      </w:r>
      <w:r w:rsidRPr="00B81A0C">
        <w:t xml:space="preserve"> </w:t>
      </w:r>
      <w:r w:rsidR="00F76953" w:rsidRPr="00B81A0C">
        <w:t>новых</w:t>
      </w:r>
      <w:r w:rsidRPr="00B81A0C">
        <w:t xml:space="preserve"> </w:t>
      </w:r>
      <w:r w:rsidR="00F76953" w:rsidRPr="00B81A0C">
        <w:t>сильных</w:t>
      </w:r>
      <w:r w:rsidRPr="00B81A0C">
        <w:t xml:space="preserve"> </w:t>
      </w:r>
      <w:r w:rsidR="00F76953" w:rsidRPr="00B81A0C">
        <w:t>экономических,</w:t>
      </w:r>
      <w:r w:rsidRPr="00B81A0C">
        <w:t xml:space="preserve"> </w:t>
      </w:r>
      <w:r w:rsidR="00F76953" w:rsidRPr="00B81A0C">
        <w:t>геополитических</w:t>
      </w:r>
      <w:r w:rsidRPr="00B81A0C">
        <w:t xml:space="preserve"> </w:t>
      </w:r>
      <w:r w:rsidR="00F76953" w:rsidRPr="00B81A0C">
        <w:t>и</w:t>
      </w:r>
      <w:r w:rsidRPr="00B81A0C">
        <w:t xml:space="preserve"> </w:t>
      </w:r>
      <w:r w:rsidR="00F76953" w:rsidRPr="00B81A0C">
        <w:t>других</w:t>
      </w:r>
      <w:r w:rsidRPr="00B81A0C">
        <w:t xml:space="preserve"> </w:t>
      </w:r>
      <w:r w:rsidR="00F76953" w:rsidRPr="00B81A0C">
        <w:t>шоков.</w:t>
      </w:r>
      <w:r w:rsidRPr="00B81A0C">
        <w:t xml:space="preserve"> </w:t>
      </w:r>
      <w:r w:rsidR="00F76953" w:rsidRPr="00B81A0C">
        <w:t>В</w:t>
      </w:r>
      <w:r w:rsidRPr="00B81A0C">
        <w:t xml:space="preserve"> </w:t>
      </w:r>
      <w:r w:rsidR="00F76953" w:rsidRPr="00B81A0C">
        <w:t>таких</w:t>
      </w:r>
      <w:r w:rsidRPr="00B81A0C">
        <w:t xml:space="preserve"> </w:t>
      </w:r>
      <w:r w:rsidR="00F76953" w:rsidRPr="00B81A0C">
        <w:t>условиях</w:t>
      </w:r>
      <w:r w:rsidRPr="00B81A0C">
        <w:t xml:space="preserve"> </w:t>
      </w:r>
      <w:r w:rsidR="00F76953" w:rsidRPr="00B81A0C">
        <w:t>вряд</w:t>
      </w:r>
      <w:r w:rsidRPr="00B81A0C">
        <w:t xml:space="preserve"> </w:t>
      </w:r>
      <w:r w:rsidR="00F76953" w:rsidRPr="00B81A0C">
        <w:t>ли</w:t>
      </w:r>
      <w:r w:rsidRPr="00B81A0C">
        <w:t xml:space="preserve"> </w:t>
      </w:r>
      <w:r w:rsidR="00F76953" w:rsidRPr="00B81A0C">
        <w:t>многие</w:t>
      </w:r>
      <w:r w:rsidRPr="00B81A0C">
        <w:t xml:space="preserve"> </w:t>
      </w:r>
      <w:r w:rsidR="00F76953" w:rsidRPr="00B81A0C">
        <w:t>граждане</w:t>
      </w:r>
      <w:r w:rsidRPr="00B81A0C">
        <w:t xml:space="preserve"> </w:t>
      </w:r>
      <w:r w:rsidR="00F76953" w:rsidRPr="00B81A0C">
        <w:t>согласятся</w:t>
      </w:r>
      <w:r w:rsidRPr="00B81A0C">
        <w:t xml:space="preserve"> </w:t>
      </w:r>
      <w:r w:rsidR="00F76953" w:rsidRPr="00B81A0C">
        <w:t>заморозить</w:t>
      </w:r>
      <w:r w:rsidRPr="00B81A0C">
        <w:t xml:space="preserve"> </w:t>
      </w:r>
      <w:r w:rsidR="00F76953" w:rsidRPr="00B81A0C">
        <w:t>свои</w:t>
      </w:r>
      <w:r w:rsidRPr="00B81A0C">
        <w:t xml:space="preserve"> </w:t>
      </w:r>
      <w:r w:rsidR="00F76953" w:rsidRPr="00B81A0C">
        <w:t>средства</w:t>
      </w:r>
      <w:r w:rsidRPr="00B81A0C">
        <w:t xml:space="preserve"> </w:t>
      </w:r>
      <w:r w:rsidR="00F76953" w:rsidRPr="00B81A0C">
        <w:t>на</w:t>
      </w:r>
      <w:r w:rsidRPr="00B81A0C">
        <w:t xml:space="preserve"> </w:t>
      </w:r>
      <w:r w:rsidR="00F76953" w:rsidRPr="00B81A0C">
        <w:t>длительный</w:t>
      </w:r>
      <w:r w:rsidRPr="00B81A0C">
        <w:t xml:space="preserve"> </w:t>
      </w:r>
      <w:r w:rsidR="00F76953" w:rsidRPr="00B81A0C">
        <w:t>срок</w:t>
      </w:r>
      <w:r w:rsidRPr="00B81A0C">
        <w:t>»</w:t>
      </w:r>
      <w:r w:rsidR="00F76953" w:rsidRPr="00B81A0C">
        <w:t>,</w:t>
      </w:r>
      <w:r w:rsidRPr="00B81A0C">
        <w:t xml:space="preserve"> - </w:t>
      </w:r>
      <w:r w:rsidR="00F76953" w:rsidRPr="00B81A0C">
        <w:t>обратил</w:t>
      </w:r>
      <w:r w:rsidRPr="00B81A0C">
        <w:t xml:space="preserve"> </w:t>
      </w:r>
      <w:r w:rsidR="00F76953" w:rsidRPr="00B81A0C">
        <w:t>внимание</w:t>
      </w:r>
      <w:r w:rsidRPr="00B81A0C">
        <w:t xml:space="preserve"> </w:t>
      </w:r>
      <w:r w:rsidR="00F76953" w:rsidRPr="00B81A0C">
        <w:t>Додонов.</w:t>
      </w:r>
    </w:p>
    <w:p w14:paraId="3A67305F" w14:textId="77777777" w:rsidR="00F76953" w:rsidRPr="00B81A0C" w:rsidRDefault="00F76953" w:rsidP="00F76953">
      <w:r w:rsidRPr="00B81A0C">
        <w:t>Среди</w:t>
      </w:r>
      <w:r w:rsidR="00B81A0C" w:rsidRPr="00B81A0C">
        <w:t xml:space="preserve"> </w:t>
      </w:r>
      <w:r w:rsidRPr="00B81A0C">
        <w:t>плюсов</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аналитик</w:t>
      </w:r>
      <w:r w:rsidR="00B81A0C" w:rsidRPr="00B81A0C">
        <w:t xml:space="preserve"> </w:t>
      </w:r>
      <w:r w:rsidRPr="00B81A0C">
        <w:t>выделил</w:t>
      </w:r>
      <w:r w:rsidR="00B81A0C" w:rsidRPr="00B81A0C">
        <w:t xml:space="preserve"> </w:t>
      </w:r>
      <w:r w:rsidRPr="00B81A0C">
        <w:t>софинансирование</w:t>
      </w:r>
      <w:r w:rsidR="00B81A0C" w:rsidRPr="00B81A0C">
        <w:t xml:space="preserve"> </w:t>
      </w:r>
      <w:r w:rsidRPr="00B81A0C">
        <w:t>взносов</w:t>
      </w:r>
      <w:r w:rsidR="00B81A0C" w:rsidRPr="00B81A0C">
        <w:t xml:space="preserve"> </w:t>
      </w:r>
      <w:r w:rsidRPr="00B81A0C">
        <w:t>со</w:t>
      </w:r>
      <w:r w:rsidR="00B81A0C" w:rsidRPr="00B81A0C">
        <w:t xml:space="preserve"> </w:t>
      </w:r>
      <w:r w:rsidRPr="00B81A0C">
        <w:t>стороны</w:t>
      </w:r>
      <w:r w:rsidR="00B81A0C" w:rsidRPr="00B81A0C">
        <w:t xml:space="preserve"> </w:t>
      </w:r>
      <w:r w:rsidRPr="00B81A0C">
        <w:t>государства,</w:t>
      </w:r>
      <w:r w:rsidR="00B81A0C" w:rsidRPr="00B81A0C">
        <w:t xml:space="preserve"> </w:t>
      </w:r>
      <w:r w:rsidRPr="00B81A0C">
        <w:t>наличие</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страхование</w:t>
      </w:r>
      <w:r w:rsidR="00B81A0C" w:rsidRPr="00B81A0C">
        <w:t xml:space="preserve"> </w:t>
      </w:r>
      <w:r w:rsidRPr="00B81A0C">
        <w:t>вложений</w:t>
      </w:r>
      <w:r w:rsidR="00B81A0C" w:rsidRPr="00B81A0C">
        <w:t xml:space="preserve"> </w:t>
      </w:r>
      <w:r w:rsidRPr="00B81A0C">
        <w:t>на</w:t>
      </w:r>
      <w:r w:rsidR="00B81A0C" w:rsidRPr="00B81A0C">
        <w:t xml:space="preserve"> </w:t>
      </w:r>
      <w:r w:rsidRPr="00B81A0C">
        <w:t>сумму</w:t>
      </w:r>
      <w:r w:rsidR="00B81A0C" w:rsidRPr="00B81A0C">
        <w:t xml:space="preserve"> </w:t>
      </w:r>
      <w:r w:rsidRPr="00B81A0C">
        <w:t>до</w:t>
      </w:r>
      <w:r w:rsidR="00B81A0C" w:rsidRPr="00B81A0C">
        <w:t xml:space="preserve"> </w:t>
      </w:r>
      <w:r w:rsidRPr="00B81A0C">
        <w:t>2,8</w:t>
      </w:r>
      <w:r w:rsidR="00B81A0C" w:rsidRPr="00B81A0C">
        <w:t xml:space="preserve"> </w:t>
      </w:r>
      <w:r w:rsidRPr="00B81A0C">
        <w:t>млн</w:t>
      </w:r>
      <w:r w:rsidR="00B81A0C" w:rsidRPr="00B81A0C">
        <w:t xml:space="preserve"> </w:t>
      </w:r>
      <w:r w:rsidRPr="00B81A0C">
        <w:t>руб.</w:t>
      </w:r>
      <w:r w:rsidR="00B81A0C" w:rsidRPr="00B81A0C">
        <w:t xml:space="preserve"> </w:t>
      </w:r>
      <w:r w:rsidRPr="00B81A0C">
        <w:t>и</w:t>
      </w:r>
      <w:r w:rsidR="00B81A0C" w:rsidRPr="00B81A0C">
        <w:t xml:space="preserve"> </w:t>
      </w:r>
      <w:r w:rsidRPr="00B81A0C">
        <w:t>возможность</w:t>
      </w:r>
      <w:r w:rsidR="00B81A0C" w:rsidRPr="00B81A0C">
        <w:t xml:space="preserve"> </w:t>
      </w:r>
      <w:r w:rsidRPr="00B81A0C">
        <w:t>задействовать</w:t>
      </w:r>
      <w:r w:rsidR="00B81A0C" w:rsidRPr="00B81A0C">
        <w:t xml:space="preserve"> </w:t>
      </w:r>
      <w:r w:rsidRPr="00B81A0C">
        <w:t>пенсионные</w:t>
      </w:r>
      <w:r w:rsidR="00B81A0C" w:rsidRPr="00B81A0C">
        <w:t xml:space="preserve"> </w:t>
      </w:r>
      <w:r w:rsidRPr="00B81A0C">
        <w:t>накопления.</w:t>
      </w:r>
    </w:p>
    <w:p w14:paraId="23B78F6B" w14:textId="77777777" w:rsidR="00F76953" w:rsidRPr="00B81A0C" w:rsidRDefault="00000000" w:rsidP="00F76953">
      <w:hyperlink r:id="rId18" w:history="1">
        <w:r w:rsidR="00F76953" w:rsidRPr="00B81A0C">
          <w:rPr>
            <w:rStyle w:val="a3"/>
          </w:rPr>
          <w:t>https://rt.rbc.ru/tatarstan/26/09/2024/66f3f0769a79473786037658</w:t>
        </w:r>
      </w:hyperlink>
    </w:p>
    <w:p w14:paraId="5405CCB8" w14:textId="77777777" w:rsidR="003D17AD" w:rsidRPr="00B81A0C" w:rsidRDefault="003D17AD" w:rsidP="003D17AD">
      <w:pPr>
        <w:pStyle w:val="2"/>
      </w:pPr>
      <w:bookmarkStart w:id="62" w:name="_Hlk178314435"/>
      <w:bookmarkStart w:id="63" w:name="_Toc178314740"/>
      <w:bookmarkEnd w:id="59"/>
      <w:r w:rsidRPr="00B81A0C">
        <w:t>Страна</w:t>
      </w:r>
      <w:r w:rsidR="00B81A0C" w:rsidRPr="00B81A0C">
        <w:t xml:space="preserve"> </w:t>
      </w:r>
      <w:r w:rsidRPr="00B81A0C">
        <w:t>Калининград,</w:t>
      </w:r>
      <w:r w:rsidR="00B81A0C" w:rsidRPr="00B81A0C">
        <w:t xml:space="preserve"> </w:t>
      </w:r>
      <w:r w:rsidRPr="00B81A0C">
        <w:t>26.09.2024,</w:t>
      </w:r>
      <w:r w:rsidR="00B81A0C" w:rsidRPr="00B81A0C">
        <w:t xml:space="preserve"> </w:t>
      </w:r>
      <w:r w:rsidRPr="00B81A0C">
        <w:t>Государство</w:t>
      </w:r>
      <w:r w:rsidR="00B81A0C" w:rsidRPr="00B81A0C">
        <w:t xml:space="preserve"> </w:t>
      </w:r>
      <w:r w:rsidRPr="00B81A0C">
        <w:t>предложило</w:t>
      </w:r>
      <w:r w:rsidR="00B81A0C" w:rsidRPr="00B81A0C">
        <w:t xml:space="preserve"> </w:t>
      </w:r>
      <w:r w:rsidRPr="00B81A0C">
        <w:t>новый</w:t>
      </w:r>
      <w:r w:rsidR="00B81A0C" w:rsidRPr="00B81A0C">
        <w:t xml:space="preserve"> </w:t>
      </w:r>
      <w:r w:rsidRPr="00B81A0C">
        <w:t>способ</w:t>
      </w:r>
      <w:r w:rsidR="00B81A0C" w:rsidRPr="00B81A0C">
        <w:t xml:space="preserve"> </w:t>
      </w:r>
      <w:r w:rsidRPr="00B81A0C">
        <w:t>накоплений</w:t>
      </w:r>
      <w:bookmarkEnd w:id="63"/>
    </w:p>
    <w:p w14:paraId="7D8B884E" w14:textId="77777777" w:rsidR="003D17AD" w:rsidRPr="00B81A0C" w:rsidRDefault="003D17AD" w:rsidP="00271B2C">
      <w:pPr>
        <w:pStyle w:val="3"/>
      </w:pPr>
      <w:bookmarkStart w:id="64" w:name="_Toc178314741"/>
      <w:r w:rsidRPr="00B81A0C">
        <w:t>С</w:t>
      </w:r>
      <w:r w:rsidR="00B81A0C" w:rsidRPr="00B81A0C">
        <w:t xml:space="preserve"> </w:t>
      </w:r>
      <w:r w:rsidRPr="00B81A0C">
        <w:t>января</w:t>
      </w:r>
      <w:r w:rsidR="00B81A0C" w:rsidRPr="00B81A0C">
        <w:t xml:space="preserve"> </w:t>
      </w:r>
      <w:r w:rsidRPr="00B81A0C">
        <w:t>2024</w:t>
      </w:r>
      <w:r w:rsidR="00B81A0C" w:rsidRPr="00B81A0C">
        <w:t xml:space="preserve"> </w:t>
      </w:r>
      <w:r w:rsidRPr="00B81A0C">
        <w:t>г.</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появилась</w:t>
      </w:r>
      <w:r w:rsidR="00B81A0C" w:rsidRPr="00B81A0C">
        <w:t xml:space="preserve"> </w:t>
      </w:r>
      <w:r w:rsidRPr="00B81A0C">
        <w:t>новая</w:t>
      </w:r>
      <w:r w:rsidR="00B81A0C" w:rsidRPr="00B81A0C">
        <w:t xml:space="preserve"> </w:t>
      </w:r>
      <w:r w:rsidRPr="00B81A0C">
        <w:t>аббревиатура</w:t>
      </w:r>
      <w:r w:rsidR="00B81A0C" w:rsidRPr="00B81A0C">
        <w:t xml:space="preserve"> </w:t>
      </w:r>
      <w:r w:rsidRPr="00B81A0C">
        <w:t>-</w:t>
      </w:r>
      <w:r w:rsidR="00B81A0C" w:rsidRPr="00B81A0C">
        <w:t xml:space="preserve"> </w:t>
      </w:r>
      <w:r w:rsidRPr="00B81A0C">
        <w:t>ПДС,</w:t>
      </w:r>
      <w:r w:rsidR="00B81A0C" w:rsidRPr="00B81A0C">
        <w:t xml:space="preserve"> </w:t>
      </w:r>
      <w:r w:rsidRPr="00B81A0C">
        <w:t>или</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Это</w:t>
      </w:r>
      <w:r w:rsidR="00B81A0C" w:rsidRPr="00B81A0C">
        <w:t xml:space="preserve"> </w:t>
      </w:r>
      <w:r w:rsidRPr="00B81A0C">
        <w:t>новый</w:t>
      </w:r>
      <w:r w:rsidR="00B81A0C" w:rsidRPr="00B81A0C">
        <w:t xml:space="preserve"> </w:t>
      </w:r>
      <w:r w:rsidRPr="00B81A0C">
        <w:t>сберегательный</w:t>
      </w:r>
      <w:r w:rsidR="00B81A0C" w:rsidRPr="00B81A0C">
        <w:t xml:space="preserve"> </w:t>
      </w:r>
      <w:r w:rsidRPr="00B81A0C">
        <w:t>продукт,</w:t>
      </w:r>
      <w:r w:rsidR="00B81A0C" w:rsidRPr="00B81A0C">
        <w:t xml:space="preserve"> </w:t>
      </w:r>
      <w:r w:rsidRPr="00B81A0C">
        <w:t>который</w:t>
      </w:r>
      <w:r w:rsidR="00B81A0C" w:rsidRPr="00B81A0C">
        <w:t xml:space="preserve"> </w:t>
      </w:r>
      <w:r w:rsidRPr="00B81A0C">
        <w:t>в</w:t>
      </w:r>
      <w:r w:rsidR="00B81A0C" w:rsidRPr="00B81A0C">
        <w:t xml:space="preserve"> </w:t>
      </w:r>
      <w:r w:rsidRPr="00B81A0C">
        <w:t>отличии</w:t>
      </w:r>
      <w:r w:rsidR="00B81A0C" w:rsidRPr="00B81A0C">
        <w:t xml:space="preserve"> </w:t>
      </w:r>
      <w:r w:rsidRPr="00B81A0C">
        <w:t>от</w:t>
      </w:r>
      <w:r w:rsidR="00B81A0C" w:rsidRPr="00B81A0C">
        <w:t xml:space="preserve"> </w:t>
      </w:r>
      <w:r w:rsidRPr="00B81A0C">
        <w:t>банковского</w:t>
      </w:r>
      <w:r w:rsidR="00B81A0C" w:rsidRPr="00B81A0C">
        <w:t xml:space="preserve"> </w:t>
      </w:r>
      <w:r w:rsidRPr="00B81A0C">
        <w:t>вклада</w:t>
      </w:r>
      <w:r w:rsidR="00B81A0C" w:rsidRPr="00B81A0C">
        <w:t xml:space="preserve"> </w:t>
      </w:r>
      <w:r w:rsidRPr="00B81A0C">
        <w:t>дает</w:t>
      </w:r>
      <w:r w:rsidR="00B81A0C" w:rsidRPr="00B81A0C">
        <w:t xml:space="preserve"> </w:t>
      </w:r>
      <w:r w:rsidRPr="00B81A0C">
        <w:t>владельцу</w:t>
      </w:r>
      <w:r w:rsidR="00B81A0C" w:rsidRPr="00B81A0C">
        <w:t xml:space="preserve"> </w:t>
      </w:r>
      <w:r w:rsidRPr="00B81A0C">
        <w:t>финансовую</w:t>
      </w:r>
      <w:r w:rsidR="00B81A0C" w:rsidRPr="00B81A0C">
        <w:t xml:space="preserve"> </w:t>
      </w:r>
      <w:r w:rsidRPr="00B81A0C">
        <w:t>поддержку</w:t>
      </w:r>
      <w:r w:rsidR="00B81A0C" w:rsidRPr="00B81A0C">
        <w:t xml:space="preserve"> </w:t>
      </w:r>
      <w:r w:rsidRPr="00B81A0C">
        <w:t>от</w:t>
      </w:r>
      <w:r w:rsidR="00B81A0C" w:rsidRPr="00B81A0C">
        <w:t xml:space="preserve"> </w:t>
      </w:r>
      <w:r w:rsidRPr="00B81A0C">
        <w:t>государства.</w:t>
      </w:r>
      <w:bookmarkEnd w:id="64"/>
    </w:p>
    <w:p w14:paraId="6CF913E4" w14:textId="77777777" w:rsidR="003D17AD" w:rsidRPr="00B81A0C" w:rsidRDefault="003D17AD" w:rsidP="003D17AD">
      <w:r w:rsidRPr="00B81A0C">
        <w:t>В</w:t>
      </w:r>
      <w:r w:rsidR="00B81A0C" w:rsidRPr="00B81A0C">
        <w:t xml:space="preserve"> </w:t>
      </w:r>
      <w:r w:rsidRPr="00B81A0C">
        <w:t>ч</w:t>
      </w:r>
      <w:r w:rsidR="00B81A0C" w:rsidRPr="00B81A0C">
        <w:t>е</w:t>
      </w:r>
      <w:r w:rsidRPr="00B81A0C">
        <w:t>м</w:t>
      </w:r>
      <w:r w:rsidR="00B81A0C" w:rsidRPr="00B81A0C">
        <w:t xml:space="preserve"> </w:t>
      </w:r>
      <w:r w:rsidRPr="00B81A0C">
        <w:t>суть</w:t>
      </w:r>
      <w:r w:rsidR="00B81A0C" w:rsidRPr="00B81A0C">
        <w:t xml:space="preserve"> </w:t>
      </w:r>
      <w:r w:rsidRPr="00B81A0C">
        <w:t>финансового</w:t>
      </w:r>
      <w:r w:rsidR="00B81A0C" w:rsidRPr="00B81A0C">
        <w:t xml:space="preserve"> </w:t>
      </w:r>
      <w:r w:rsidRPr="00B81A0C">
        <w:t>инструмента,</w:t>
      </w:r>
      <w:r w:rsidR="00B81A0C" w:rsidRPr="00B81A0C">
        <w:t xml:space="preserve"> </w:t>
      </w:r>
      <w:r w:rsidRPr="00B81A0C">
        <w:t>механизма</w:t>
      </w:r>
      <w:r w:rsidR="00B81A0C" w:rsidRPr="00B81A0C">
        <w:t xml:space="preserve"> </w:t>
      </w:r>
      <w:r w:rsidRPr="00B81A0C">
        <w:t>его</w:t>
      </w:r>
      <w:r w:rsidR="00B81A0C" w:rsidRPr="00B81A0C">
        <w:t xml:space="preserve"> </w:t>
      </w:r>
      <w:r w:rsidRPr="00B81A0C">
        <w:t>работы,</w:t>
      </w:r>
      <w:r w:rsidR="00B81A0C" w:rsidRPr="00B81A0C">
        <w:t xml:space="preserve"> </w:t>
      </w:r>
      <w:r w:rsidRPr="00B81A0C">
        <w:t>на</w:t>
      </w:r>
      <w:r w:rsidR="00B81A0C" w:rsidRPr="00B81A0C">
        <w:t xml:space="preserve"> </w:t>
      </w:r>
      <w:r w:rsidRPr="00B81A0C">
        <w:t>прошлой</w:t>
      </w:r>
      <w:r w:rsidR="00B81A0C" w:rsidRPr="00B81A0C">
        <w:t xml:space="preserve"> </w:t>
      </w:r>
      <w:r w:rsidRPr="00B81A0C">
        <w:t>неделе</w:t>
      </w:r>
      <w:r w:rsidR="00B81A0C" w:rsidRPr="00B81A0C">
        <w:t xml:space="preserve"> </w:t>
      </w:r>
      <w:r w:rsidRPr="00B81A0C">
        <w:t>в</w:t>
      </w:r>
      <w:r w:rsidR="00B81A0C" w:rsidRPr="00B81A0C">
        <w:t xml:space="preserve"> </w:t>
      </w:r>
      <w:r w:rsidRPr="00B81A0C">
        <w:t>стенах</w:t>
      </w:r>
      <w:r w:rsidR="00B81A0C" w:rsidRPr="00B81A0C">
        <w:t xml:space="preserve"> </w:t>
      </w:r>
      <w:r w:rsidRPr="00B81A0C">
        <w:t>регионального</w:t>
      </w:r>
      <w:r w:rsidR="00B81A0C" w:rsidRPr="00B81A0C">
        <w:t xml:space="preserve"> </w:t>
      </w:r>
      <w:r w:rsidRPr="00B81A0C">
        <w:t>Законодательного</w:t>
      </w:r>
      <w:r w:rsidR="00B81A0C" w:rsidRPr="00B81A0C">
        <w:t xml:space="preserve"> </w:t>
      </w:r>
      <w:r w:rsidRPr="00B81A0C">
        <w:t>собрания</w:t>
      </w:r>
      <w:r w:rsidR="00B81A0C" w:rsidRPr="00B81A0C">
        <w:t xml:space="preserve"> </w:t>
      </w:r>
      <w:r w:rsidRPr="00B81A0C">
        <w:t>рассказали</w:t>
      </w:r>
      <w:r w:rsidR="00B81A0C" w:rsidRPr="00B81A0C">
        <w:t xml:space="preserve"> </w:t>
      </w:r>
      <w:r w:rsidRPr="00B81A0C">
        <w:t>представители</w:t>
      </w:r>
      <w:r w:rsidR="00B81A0C" w:rsidRPr="00B81A0C">
        <w:t xml:space="preserve"> </w:t>
      </w:r>
      <w:r w:rsidRPr="00B81A0C">
        <w:t>Минфина</w:t>
      </w:r>
      <w:r w:rsidR="00B81A0C" w:rsidRPr="00B81A0C">
        <w:t xml:space="preserve"> </w:t>
      </w:r>
      <w:r w:rsidRPr="00B81A0C">
        <w:t>России</w:t>
      </w:r>
      <w:r w:rsidR="00B81A0C" w:rsidRPr="00B81A0C">
        <w:t xml:space="preserve"> </w:t>
      </w:r>
      <w:r w:rsidRPr="00B81A0C">
        <w:t>и</w:t>
      </w:r>
      <w:r w:rsidR="00B81A0C" w:rsidRPr="00B81A0C">
        <w:t xml:space="preserve"> </w:t>
      </w:r>
      <w:r w:rsidRPr="00B81A0C">
        <w:t>Национальной</w:t>
      </w:r>
      <w:r w:rsidR="00B81A0C" w:rsidRPr="00B81A0C">
        <w:t xml:space="preserve"> </w:t>
      </w:r>
      <w:r w:rsidRPr="00B81A0C">
        <w:t>ассоциации</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p>
    <w:p w14:paraId="2A7CFFE6" w14:textId="77777777" w:rsidR="003D17AD" w:rsidRPr="00B81A0C" w:rsidRDefault="003D17AD" w:rsidP="003D17AD">
      <w:r w:rsidRPr="00B81A0C">
        <w:t>-</w:t>
      </w:r>
      <w:r w:rsidR="00B81A0C" w:rsidRPr="00B81A0C">
        <w:t xml:space="preserve"> </w:t>
      </w:r>
      <w:r w:rsidRPr="00B81A0C">
        <w:t>У</w:t>
      </w:r>
      <w:r w:rsidR="00B81A0C" w:rsidRPr="00B81A0C">
        <w:t xml:space="preserve"> </w:t>
      </w:r>
      <w:r w:rsidRPr="00B81A0C">
        <w:t>нас</w:t>
      </w:r>
      <w:r w:rsidR="00B81A0C" w:rsidRPr="00B81A0C">
        <w:t xml:space="preserve"> </w:t>
      </w:r>
      <w:r w:rsidRPr="00B81A0C">
        <w:t>есть</w:t>
      </w:r>
      <w:r w:rsidR="00B81A0C" w:rsidRPr="00B81A0C">
        <w:t xml:space="preserve"> </w:t>
      </w:r>
      <w:r w:rsidRPr="00B81A0C">
        <w:t>хорошая</w:t>
      </w:r>
      <w:r w:rsidR="00B81A0C" w:rsidRPr="00B81A0C">
        <w:t xml:space="preserve"> </w:t>
      </w:r>
      <w:r w:rsidRPr="00B81A0C">
        <w:t>возможность</w:t>
      </w:r>
      <w:r w:rsidR="00B81A0C" w:rsidRPr="00B81A0C">
        <w:t xml:space="preserve"> </w:t>
      </w:r>
      <w:r w:rsidRPr="00B81A0C">
        <w:t>услышать</w:t>
      </w:r>
      <w:r w:rsidR="00B81A0C" w:rsidRPr="00B81A0C">
        <w:t xml:space="preserve"> </w:t>
      </w:r>
      <w:r w:rsidRPr="00B81A0C">
        <w:t>о</w:t>
      </w:r>
      <w:r w:rsidR="00B81A0C" w:rsidRPr="00B81A0C">
        <w:t xml:space="preserve"> </w:t>
      </w:r>
      <w:r w:rsidRPr="00B81A0C">
        <w:t>механизмах</w:t>
      </w:r>
      <w:r w:rsidR="00B81A0C" w:rsidRPr="00B81A0C">
        <w:t xml:space="preserve"> </w:t>
      </w:r>
      <w:r w:rsidRPr="00B81A0C">
        <w:t>и</w:t>
      </w:r>
      <w:r w:rsidR="00B81A0C" w:rsidRPr="00B81A0C">
        <w:t xml:space="preserve"> </w:t>
      </w:r>
      <w:r w:rsidRPr="00B81A0C">
        <w:t>преимуществах</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от</w:t>
      </w:r>
      <w:r w:rsidR="00B81A0C" w:rsidRPr="00B81A0C">
        <w:t xml:space="preserve"> </w:t>
      </w:r>
      <w:r w:rsidRPr="00B81A0C">
        <w:t>е</w:t>
      </w:r>
      <w:r w:rsidR="00B81A0C" w:rsidRPr="00B81A0C">
        <w:t xml:space="preserve">е </w:t>
      </w:r>
      <w:r w:rsidRPr="00B81A0C">
        <w:t>разработчиков</w:t>
      </w:r>
      <w:r w:rsidR="00B81A0C" w:rsidRPr="00B81A0C">
        <w:t xml:space="preserve"> </w:t>
      </w:r>
      <w:r w:rsidRPr="00B81A0C">
        <w:t>-</w:t>
      </w:r>
      <w:r w:rsidR="00B81A0C" w:rsidRPr="00B81A0C">
        <w:t xml:space="preserve"> </w:t>
      </w:r>
      <w:r w:rsidRPr="00B81A0C">
        <w:t>Минфина</w:t>
      </w:r>
      <w:r w:rsidR="00B81A0C" w:rsidRPr="00B81A0C">
        <w:t xml:space="preserve"> </w:t>
      </w:r>
      <w:r w:rsidRPr="00B81A0C">
        <w:t>России,</w:t>
      </w:r>
      <w:r w:rsidR="00B81A0C" w:rsidRPr="00B81A0C">
        <w:t xml:space="preserve"> </w:t>
      </w:r>
      <w:r w:rsidRPr="00B81A0C">
        <w:t>Банка</w:t>
      </w:r>
      <w:r w:rsidR="00B81A0C" w:rsidRPr="00B81A0C">
        <w:t xml:space="preserve"> </w:t>
      </w:r>
      <w:r w:rsidRPr="00B81A0C">
        <w:t>России</w:t>
      </w:r>
      <w:r w:rsidR="00B81A0C" w:rsidRPr="00B81A0C">
        <w:t xml:space="preserve"> </w:t>
      </w:r>
      <w:r w:rsidRPr="00B81A0C">
        <w:t>и</w:t>
      </w:r>
      <w:r w:rsidR="00B81A0C" w:rsidRPr="00B81A0C">
        <w:t xml:space="preserve"> </w:t>
      </w:r>
      <w:r w:rsidRPr="00B81A0C">
        <w:t>Национальной</w:t>
      </w:r>
      <w:r w:rsidR="00B81A0C" w:rsidRPr="00B81A0C">
        <w:t xml:space="preserve"> </w:t>
      </w:r>
      <w:r w:rsidRPr="00B81A0C">
        <w:t>ассоциации</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w:t>
      </w:r>
      <w:r w:rsidR="00B81A0C" w:rsidRPr="00B81A0C">
        <w:t xml:space="preserve"> </w:t>
      </w:r>
      <w:r w:rsidRPr="00B81A0C">
        <w:t>представил</w:t>
      </w:r>
      <w:r w:rsidR="00B81A0C" w:rsidRPr="00B81A0C">
        <w:t xml:space="preserve"> </w:t>
      </w:r>
      <w:r w:rsidRPr="00B81A0C">
        <w:t>гостей</w:t>
      </w:r>
      <w:r w:rsidR="00B81A0C" w:rsidRPr="00B81A0C">
        <w:t xml:space="preserve"> </w:t>
      </w:r>
      <w:r w:rsidRPr="00B81A0C">
        <w:t>министр</w:t>
      </w:r>
      <w:r w:rsidR="00B81A0C" w:rsidRPr="00B81A0C">
        <w:t xml:space="preserve"> </w:t>
      </w:r>
      <w:r w:rsidRPr="00B81A0C">
        <w:t>финансов</w:t>
      </w:r>
      <w:r w:rsidR="00B81A0C" w:rsidRPr="00B81A0C">
        <w:t xml:space="preserve"> </w:t>
      </w:r>
      <w:r w:rsidRPr="00B81A0C">
        <w:t>Калининградской</w:t>
      </w:r>
      <w:r w:rsidR="00B81A0C" w:rsidRPr="00B81A0C">
        <w:t xml:space="preserve"> </w:t>
      </w:r>
      <w:r w:rsidRPr="00B81A0C">
        <w:t>области</w:t>
      </w:r>
      <w:r w:rsidR="00B81A0C" w:rsidRPr="00B81A0C">
        <w:t xml:space="preserve"> </w:t>
      </w:r>
      <w:r w:rsidRPr="00B81A0C">
        <w:t>Виктор</w:t>
      </w:r>
      <w:r w:rsidR="00B81A0C" w:rsidRPr="00B81A0C">
        <w:t xml:space="preserve"> </w:t>
      </w:r>
      <w:r w:rsidRPr="00B81A0C">
        <w:t>Порембский.</w:t>
      </w:r>
      <w:r w:rsidR="00B81A0C" w:rsidRPr="00B81A0C">
        <w:t xml:space="preserve"> </w:t>
      </w:r>
      <w:r w:rsidRPr="00B81A0C">
        <w:t>-</w:t>
      </w:r>
      <w:r w:rsidR="00B81A0C" w:rsidRPr="00B81A0C">
        <w:t xml:space="preserve"> </w:t>
      </w:r>
      <w:r w:rsidRPr="00B81A0C">
        <w:t>В</w:t>
      </w:r>
      <w:r w:rsidR="00B81A0C" w:rsidRPr="00B81A0C">
        <w:t xml:space="preserve"> </w:t>
      </w:r>
      <w:r w:rsidRPr="00B81A0C">
        <w:t>регионе</w:t>
      </w:r>
      <w:r w:rsidR="00B81A0C" w:rsidRPr="00B81A0C">
        <w:t xml:space="preserve"> </w:t>
      </w:r>
      <w:r w:rsidRPr="00B81A0C">
        <w:t>мы</w:t>
      </w:r>
      <w:r w:rsidR="00B81A0C" w:rsidRPr="00B81A0C">
        <w:t xml:space="preserve"> </w:t>
      </w:r>
      <w:r w:rsidRPr="00B81A0C">
        <w:t>уже</w:t>
      </w:r>
      <w:r w:rsidR="00B81A0C" w:rsidRPr="00B81A0C">
        <w:t xml:space="preserve"> </w:t>
      </w:r>
      <w:r w:rsidRPr="00B81A0C">
        <w:t>более</w:t>
      </w:r>
      <w:r w:rsidR="00B81A0C" w:rsidRPr="00B81A0C">
        <w:t xml:space="preserve"> </w:t>
      </w:r>
      <w:r w:rsidRPr="00B81A0C">
        <w:t>10</w:t>
      </w:r>
      <w:r w:rsidR="00B81A0C" w:rsidRPr="00B81A0C">
        <w:t xml:space="preserve"> </w:t>
      </w:r>
      <w:r w:rsidRPr="00B81A0C">
        <w:t>лет</w:t>
      </w:r>
      <w:r w:rsidR="00B81A0C" w:rsidRPr="00B81A0C">
        <w:t xml:space="preserve"> </w:t>
      </w:r>
      <w:r w:rsidRPr="00B81A0C">
        <w:t>занимаемся</w:t>
      </w:r>
      <w:r w:rsidR="00B81A0C" w:rsidRPr="00B81A0C">
        <w:t xml:space="preserve"> </w:t>
      </w:r>
      <w:r w:rsidRPr="00B81A0C">
        <w:t>повышением</w:t>
      </w:r>
      <w:r w:rsidR="00B81A0C" w:rsidRPr="00B81A0C">
        <w:t xml:space="preserve"> </w:t>
      </w:r>
      <w:r w:rsidRPr="00B81A0C">
        <w:t>финансовой</w:t>
      </w:r>
      <w:r w:rsidR="00B81A0C" w:rsidRPr="00B81A0C">
        <w:t xml:space="preserve"> </w:t>
      </w:r>
      <w:r w:rsidRPr="00B81A0C">
        <w:t>грамотности</w:t>
      </w:r>
      <w:r w:rsidR="00B81A0C" w:rsidRPr="00B81A0C">
        <w:t xml:space="preserve"> </w:t>
      </w:r>
      <w:r w:rsidRPr="00B81A0C">
        <w:t>населения,</w:t>
      </w:r>
      <w:r w:rsidR="00B81A0C" w:rsidRPr="00B81A0C">
        <w:t xml:space="preserve"> </w:t>
      </w:r>
      <w:r w:rsidRPr="00B81A0C">
        <w:t>и,</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последних</w:t>
      </w:r>
      <w:r w:rsidR="00B81A0C" w:rsidRPr="00B81A0C">
        <w:t xml:space="preserve"> </w:t>
      </w:r>
      <w:r w:rsidRPr="00B81A0C">
        <w:t>исследований,</w:t>
      </w:r>
      <w:r w:rsidR="00B81A0C" w:rsidRPr="00B81A0C">
        <w:t xml:space="preserve"> </w:t>
      </w:r>
      <w:r w:rsidRPr="00B81A0C">
        <w:t>вс</w:t>
      </w:r>
      <w:r w:rsidR="00B81A0C" w:rsidRPr="00B81A0C">
        <w:t xml:space="preserve">е </w:t>
      </w:r>
      <w:r w:rsidRPr="00B81A0C">
        <w:t>больше</w:t>
      </w:r>
      <w:r w:rsidR="00B81A0C" w:rsidRPr="00B81A0C">
        <w:t xml:space="preserve"> </w:t>
      </w:r>
      <w:r w:rsidRPr="00B81A0C">
        <w:t>жителей</w:t>
      </w:r>
      <w:r w:rsidR="00B81A0C" w:rsidRPr="00B81A0C">
        <w:t xml:space="preserve"> </w:t>
      </w:r>
      <w:r w:rsidRPr="00B81A0C">
        <w:t>понимают</w:t>
      </w:r>
      <w:r w:rsidR="00B81A0C" w:rsidRPr="00B81A0C">
        <w:t xml:space="preserve"> </w:t>
      </w:r>
      <w:r w:rsidRPr="00B81A0C">
        <w:t>важность</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Более</w:t>
      </w:r>
      <w:r w:rsidR="00B81A0C" w:rsidRPr="00B81A0C">
        <w:t xml:space="preserve"> </w:t>
      </w:r>
      <w:r w:rsidRPr="00B81A0C">
        <w:t>50</w:t>
      </w:r>
      <w:r w:rsidR="00B81A0C" w:rsidRPr="00B81A0C">
        <w:t xml:space="preserve">% </w:t>
      </w:r>
      <w:r w:rsidRPr="00B81A0C">
        <w:t>респондентов</w:t>
      </w:r>
      <w:r w:rsidR="00B81A0C" w:rsidRPr="00B81A0C">
        <w:t xml:space="preserve"> </w:t>
      </w:r>
      <w:r w:rsidRPr="00B81A0C">
        <w:t>формируют</w:t>
      </w:r>
      <w:r w:rsidR="00B81A0C" w:rsidRPr="00B81A0C">
        <w:t xml:space="preserve"> «</w:t>
      </w:r>
      <w:r w:rsidRPr="00B81A0C">
        <w:t>подушку</w:t>
      </w:r>
      <w:r w:rsidR="00B81A0C" w:rsidRPr="00B81A0C">
        <w:t xml:space="preserve"> </w:t>
      </w:r>
      <w:r w:rsidRPr="00B81A0C">
        <w:t>безопасности</w:t>
      </w:r>
      <w:r w:rsidR="00B81A0C" w:rsidRPr="00B81A0C">
        <w:t xml:space="preserve">» </w:t>
      </w:r>
      <w:r w:rsidRPr="00B81A0C">
        <w:t>на</w:t>
      </w:r>
      <w:r w:rsidR="00B81A0C" w:rsidRPr="00B81A0C">
        <w:t xml:space="preserve"> </w:t>
      </w:r>
      <w:r w:rsidRPr="00B81A0C">
        <w:t>всякий</w:t>
      </w:r>
      <w:r w:rsidR="00B81A0C" w:rsidRPr="00B81A0C">
        <w:t xml:space="preserve"> </w:t>
      </w:r>
      <w:r w:rsidRPr="00B81A0C">
        <w:t>случай,</w:t>
      </w:r>
      <w:r w:rsidR="00B81A0C" w:rsidRPr="00B81A0C">
        <w:t xml:space="preserve"> </w:t>
      </w:r>
      <w:r w:rsidRPr="00B81A0C">
        <w:t>20</w:t>
      </w:r>
      <w:r w:rsidR="00B81A0C" w:rsidRPr="00B81A0C">
        <w:t xml:space="preserve">% </w:t>
      </w:r>
      <w:r w:rsidRPr="00B81A0C">
        <w:t>копят</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ещ</w:t>
      </w:r>
      <w:r w:rsidR="00B81A0C" w:rsidRPr="00B81A0C">
        <w:t xml:space="preserve">е </w:t>
      </w:r>
      <w:r w:rsidRPr="00B81A0C">
        <w:t>10</w:t>
      </w:r>
      <w:r w:rsidR="00B81A0C" w:rsidRPr="00B81A0C">
        <w:t xml:space="preserve">% </w:t>
      </w:r>
      <w:r w:rsidRPr="00B81A0C">
        <w:t>откладывают</w:t>
      </w:r>
      <w:r w:rsidR="00B81A0C" w:rsidRPr="00B81A0C">
        <w:t xml:space="preserve"> </w:t>
      </w:r>
      <w:r w:rsidRPr="00B81A0C">
        <w:t>на</w:t>
      </w:r>
      <w:r w:rsidR="00B81A0C" w:rsidRPr="00B81A0C">
        <w:t xml:space="preserve"> </w:t>
      </w:r>
      <w:r w:rsidRPr="00B81A0C">
        <w:t>крупные</w:t>
      </w:r>
      <w:r w:rsidR="00B81A0C" w:rsidRPr="00B81A0C">
        <w:t xml:space="preserve"> </w:t>
      </w:r>
      <w:r w:rsidRPr="00B81A0C">
        <w:t>покупки.</w:t>
      </w:r>
      <w:r w:rsidR="00B81A0C" w:rsidRPr="00B81A0C">
        <w:t xml:space="preserve"> </w:t>
      </w:r>
      <w:r w:rsidRPr="00B81A0C">
        <w:t>Большинство</w:t>
      </w:r>
      <w:r w:rsidR="00B81A0C" w:rsidRPr="00B81A0C">
        <w:t xml:space="preserve"> </w:t>
      </w:r>
      <w:r w:rsidRPr="00B81A0C">
        <w:t>населения</w:t>
      </w:r>
      <w:r w:rsidR="00B81A0C" w:rsidRPr="00B81A0C">
        <w:t xml:space="preserve"> </w:t>
      </w:r>
      <w:r w:rsidRPr="00B81A0C">
        <w:t>использует</w:t>
      </w:r>
      <w:r w:rsidR="00B81A0C" w:rsidRPr="00B81A0C">
        <w:t xml:space="preserve"> </w:t>
      </w:r>
      <w:r w:rsidRPr="00B81A0C">
        <w:t>вклады,</w:t>
      </w:r>
      <w:r w:rsidR="00B81A0C" w:rsidRPr="00B81A0C">
        <w:t xml:space="preserve"> </w:t>
      </w:r>
      <w:r w:rsidRPr="00B81A0C">
        <w:t>так</w:t>
      </w:r>
      <w:r w:rsidR="00B81A0C" w:rsidRPr="00B81A0C">
        <w:t xml:space="preserve"> </w:t>
      </w:r>
      <w:r w:rsidRPr="00B81A0C">
        <w:t>как</w:t>
      </w:r>
      <w:r w:rsidR="00B81A0C" w:rsidRPr="00B81A0C">
        <w:t xml:space="preserve"> </w:t>
      </w:r>
      <w:r w:rsidRPr="00B81A0C">
        <w:t>ставки</w:t>
      </w:r>
      <w:r w:rsidR="00B81A0C" w:rsidRPr="00B81A0C">
        <w:t xml:space="preserve"> </w:t>
      </w:r>
      <w:r w:rsidRPr="00B81A0C">
        <w:t>сегодня</w:t>
      </w:r>
      <w:r w:rsidR="00B81A0C" w:rsidRPr="00B81A0C">
        <w:t xml:space="preserve"> </w:t>
      </w:r>
      <w:r w:rsidRPr="00B81A0C">
        <w:t>привлекательны.</w:t>
      </w:r>
      <w:r w:rsidR="00B81A0C" w:rsidRPr="00B81A0C">
        <w:t xml:space="preserve"> </w:t>
      </w:r>
      <w:r w:rsidRPr="00B81A0C">
        <w:t>Но</w:t>
      </w:r>
      <w:r w:rsidR="00B81A0C" w:rsidRPr="00B81A0C">
        <w:t xml:space="preserve"> </w:t>
      </w:r>
      <w:r w:rsidRPr="00B81A0C">
        <w:t>долго</w:t>
      </w:r>
      <w:r w:rsidR="00B81A0C" w:rsidRPr="00B81A0C">
        <w:t xml:space="preserve"> </w:t>
      </w:r>
      <w:r w:rsidRPr="00B81A0C">
        <w:t>ли</w:t>
      </w:r>
      <w:r w:rsidR="00B81A0C" w:rsidRPr="00B81A0C">
        <w:t xml:space="preserve"> </w:t>
      </w:r>
      <w:r w:rsidRPr="00B81A0C">
        <w:t>это</w:t>
      </w:r>
      <w:r w:rsidR="00B81A0C" w:rsidRPr="00B81A0C">
        <w:t xml:space="preserve"> </w:t>
      </w:r>
      <w:r w:rsidRPr="00B81A0C">
        <w:t>продлится,</w:t>
      </w:r>
      <w:r w:rsidR="00B81A0C" w:rsidRPr="00B81A0C">
        <w:t xml:space="preserve"> </w:t>
      </w:r>
      <w:r w:rsidRPr="00B81A0C">
        <w:t>знает</w:t>
      </w:r>
      <w:r w:rsidR="00B81A0C" w:rsidRPr="00B81A0C">
        <w:t xml:space="preserve"> </w:t>
      </w:r>
      <w:r w:rsidRPr="00B81A0C">
        <w:t>лишь</w:t>
      </w:r>
      <w:r w:rsidR="00B81A0C" w:rsidRPr="00B81A0C">
        <w:t xml:space="preserve"> </w:t>
      </w:r>
      <w:r w:rsidRPr="00B81A0C">
        <w:t>Центробанк.</w:t>
      </w:r>
      <w:r w:rsidR="00B81A0C" w:rsidRPr="00B81A0C">
        <w:t xml:space="preserve"> </w:t>
      </w:r>
      <w:r w:rsidRPr="00B81A0C">
        <w:t>Поэтому</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как</w:t>
      </w:r>
      <w:r w:rsidR="00B81A0C" w:rsidRPr="00B81A0C">
        <w:t xml:space="preserve"> </w:t>
      </w:r>
      <w:r w:rsidRPr="00B81A0C">
        <w:t>раз</w:t>
      </w:r>
      <w:r w:rsidR="00B81A0C" w:rsidRPr="00B81A0C">
        <w:t xml:space="preserve"> </w:t>
      </w:r>
      <w:r w:rsidRPr="00B81A0C">
        <w:t>может</w:t>
      </w:r>
      <w:r w:rsidR="00B81A0C" w:rsidRPr="00B81A0C">
        <w:t xml:space="preserve"> </w:t>
      </w:r>
      <w:r w:rsidRPr="00B81A0C">
        <w:t>стать</w:t>
      </w:r>
      <w:r w:rsidR="00B81A0C" w:rsidRPr="00B81A0C">
        <w:t xml:space="preserve"> </w:t>
      </w:r>
      <w:r w:rsidRPr="00B81A0C">
        <w:t>для</w:t>
      </w:r>
      <w:r w:rsidR="00B81A0C" w:rsidRPr="00B81A0C">
        <w:t xml:space="preserve"> </w:t>
      </w:r>
      <w:r w:rsidRPr="00B81A0C">
        <w:t>наших</w:t>
      </w:r>
      <w:r w:rsidR="00B81A0C" w:rsidRPr="00B81A0C">
        <w:t xml:space="preserve"> </w:t>
      </w:r>
      <w:r w:rsidRPr="00B81A0C">
        <w:t>граждан</w:t>
      </w:r>
      <w:r w:rsidR="00B81A0C" w:rsidRPr="00B81A0C">
        <w:t xml:space="preserve"> </w:t>
      </w:r>
      <w:r w:rsidRPr="00B81A0C">
        <w:t>новым</w:t>
      </w:r>
      <w:r w:rsidR="00B81A0C" w:rsidRPr="00B81A0C">
        <w:t xml:space="preserve"> </w:t>
      </w:r>
      <w:r w:rsidRPr="00B81A0C">
        <w:t>удобным</w:t>
      </w:r>
      <w:r w:rsidR="00B81A0C" w:rsidRPr="00B81A0C">
        <w:t xml:space="preserve"> </w:t>
      </w:r>
      <w:r w:rsidRPr="00B81A0C">
        <w:t>инструментом,</w:t>
      </w:r>
      <w:r w:rsidR="00B81A0C" w:rsidRPr="00B81A0C">
        <w:t xml:space="preserve"> </w:t>
      </w:r>
      <w:r w:rsidRPr="00B81A0C">
        <w:t>который</w:t>
      </w:r>
      <w:r w:rsidR="00B81A0C" w:rsidRPr="00B81A0C">
        <w:t xml:space="preserve"> </w:t>
      </w:r>
      <w:r w:rsidRPr="00B81A0C">
        <w:t>поможет</w:t>
      </w:r>
      <w:r w:rsidR="00B81A0C" w:rsidRPr="00B81A0C">
        <w:t xml:space="preserve"> </w:t>
      </w:r>
      <w:r w:rsidRPr="00B81A0C">
        <w:t>гарантированно</w:t>
      </w:r>
      <w:r w:rsidR="00B81A0C" w:rsidRPr="00B81A0C">
        <w:t xml:space="preserve"> </w:t>
      </w:r>
      <w:r w:rsidRPr="00B81A0C">
        <w:t>накопить</w:t>
      </w:r>
      <w:r w:rsidR="00B81A0C" w:rsidRPr="00B81A0C">
        <w:t xml:space="preserve"> </w:t>
      </w:r>
      <w:r w:rsidRPr="00B81A0C">
        <w:t>деньги</w:t>
      </w:r>
      <w:r w:rsidR="00B81A0C" w:rsidRPr="00B81A0C">
        <w:t xml:space="preserve"> </w:t>
      </w:r>
      <w:r w:rsidRPr="00B81A0C">
        <w:t>и</w:t>
      </w:r>
      <w:r w:rsidR="00B81A0C" w:rsidRPr="00B81A0C">
        <w:t xml:space="preserve"> </w:t>
      </w:r>
      <w:r w:rsidRPr="00B81A0C">
        <w:t>получать</w:t>
      </w:r>
      <w:r w:rsidR="00B81A0C" w:rsidRPr="00B81A0C">
        <w:t xml:space="preserve"> </w:t>
      </w:r>
      <w:r w:rsidRPr="00B81A0C">
        <w:t>бонусы</w:t>
      </w:r>
      <w:r w:rsidR="00B81A0C" w:rsidRPr="00B81A0C">
        <w:t xml:space="preserve"> </w:t>
      </w:r>
      <w:r w:rsidRPr="00B81A0C">
        <w:t>от</w:t>
      </w:r>
      <w:r w:rsidR="00B81A0C" w:rsidRPr="00B81A0C">
        <w:t xml:space="preserve"> </w:t>
      </w:r>
      <w:r w:rsidRPr="00B81A0C">
        <w:t>государства.</w:t>
      </w:r>
    </w:p>
    <w:p w14:paraId="1871EDF4" w14:textId="77777777" w:rsidR="003D17AD" w:rsidRPr="00B81A0C" w:rsidRDefault="00EE5F96" w:rsidP="003D17AD">
      <w:r w:rsidRPr="00B81A0C">
        <w:t>В</w:t>
      </w:r>
      <w:r w:rsidR="00B81A0C" w:rsidRPr="00B81A0C">
        <w:t xml:space="preserve"> </w:t>
      </w:r>
      <w:r w:rsidRPr="00B81A0C">
        <w:t>Ч</w:t>
      </w:r>
      <w:r w:rsidR="00B81A0C" w:rsidRPr="00B81A0C">
        <w:t>Е</w:t>
      </w:r>
      <w:r w:rsidRPr="00B81A0C">
        <w:t>М</w:t>
      </w:r>
      <w:r w:rsidR="00B81A0C" w:rsidRPr="00B81A0C">
        <w:t xml:space="preserve"> </w:t>
      </w:r>
      <w:r w:rsidRPr="00B81A0C">
        <w:t>СУТЬ</w:t>
      </w:r>
      <w:r w:rsidR="00B81A0C" w:rsidRPr="00B81A0C">
        <w:t xml:space="preserve"> </w:t>
      </w:r>
      <w:r w:rsidRPr="00B81A0C">
        <w:t>ПРОГРАММЫ</w:t>
      </w:r>
    </w:p>
    <w:p w14:paraId="65C2637C" w14:textId="77777777" w:rsidR="003D17AD" w:rsidRPr="00B81A0C" w:rsidRDefault="003D17AD" w:rsidP="003D17AD">
      <w:r w:rsidRPr="00B81A0C">
        <w:lastRenderedPageBreak/>
        <w:t>По</w:t>
      </w:r>
      <w:r w:rsidR="00B81A0C" w:rsidRPr="00B81A0C">
        <w:t xml:space="preserve"> </w:t>
      </w:r>
      <w:r w:rsidRPr="00B81A0C">
        <w:t>словам</w:t>
      </w:r>
      <w:r w:rsidR="00B81A0C" w:rsidRPr="00B81A0C">
        <w:t xml:space="preserve"> </w:t>
      </w:r>
      <w:r w:rsidRPr="00B81A0C">
        <w:t>директора</w:t>
      </w:r>
      <w:r w:rsidR="00B81A0C" w:rsidRPr="00B81A0C">
        <w:t xml:space="preserve"> </w:t>
      </w:r>
      <w:r w:rsidRPr="00B81A0C">
        <w:t>департамента</w:t>
      </w:r>
      <w:r w:rsidR="00B81A0C" w:rsidRPr="00B81A0C">
        <w:t xml:space="preserve"> </w:t>
      </w:r>
      <w:r w:rsidRPr="00B81A0C">
        <w:t>финансовой</w:t>
      </w:r>
      <w:r w:rsidR="00B81A0C" w:rsidRPr="00B81A0C">
        <w:t xml:space="preserve"> </w:t>
      </w:r>
      <w:r w:rsidRPr="00B81A0C">
        <w:t>политики</w:t>
      </w:r>
      <w:r w:rsidR="00B81A0C" w:rsidRPr="00B81A0C">
        <w:t xml:space="preserve"> </w:t>
      </w:r>
      <w:r w:rsidRPr="00B81A0C">
        <w:t>Минфина</w:t>
      </w:r>
      <w:r w:rsidR="00B81A0C" w:rsidRPr="00B81A0C">
        <w:t xml:space="preserve"> </w:t>
      </w:r>
      <w:r w:rsidRPr="00B81A0C">
        <w:t>России</w:t>
      </w:r>
      <w:r w:rsidR="00B81A0C" w:rsidRPr="00B81A0C">
        <w:t xml:space="preserve"> </w:t>
      </w:r>
      <w:r w:rsidRPr="00B81A0C">
        <w:t>Алексея</w:t>
      </w:r>
      <w:r w:rsidR="00B81A0C" w:rsidRPr="00B81A0C">
        <w:t xml:space="preserve"> </w:t>
      </w:r>
      <w:r w:rsidRPr="00B81A0C">
        <w:t>Яковлева,</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года</w:t>
      </w:r>
      <w:r w:rsidR="00B81A0C" w:rsidRPr="00B81A0C">
        <w:t xml:space="preserve"> </w:t>
      </w:r>
      <w:r w:rsidRPr="00B81A0C">
        <w:t>договоры</w:t>
      </w:r>
      <w:r w:rsidR="00B81A0C" w:rsidRPr="00B81A0C">
        <w:t xml:space="preserve"> </w:t>
      </w:r>
      <w:r w:rsidRPr="00B81A0C">
        <w:t>ПДС</w:t>
      </w:r>
      <w:r w:rsidR="00B81A0C" w:rsidRPr="00B81A0C">
        <w:t xml:space="preserve"> </w:t>
      </w:r>
      <w:r w:rsidRPr="00B81A0C">
        <w:t>в</w:t>
      </w:r>
      <w:r w:rsidR="00B81A0C" w:rsidRPr="00B81A0C">
        <w:t xml:space="preserve"> </w:t>
      </w:r>
      <w:r w:rsidRPr="00B81A0C">
        <w:t>Калининградской</w:t>
      </w:r>
      <w:r w:rsidR="00B81A0C" w:rsidRPr="00B81A0C">
        <w:t xml:space="preserve"> </w:t>
      </w:r>
      <w:r w:rsidRPr="00B81A0C">
        <w:t>области</w:t>
      </w:r>
      <w:r w:rsidR="00B81A0C" w:rsidRPr="00B81A0C">
        <w:t xml:space="preserve"> </w:t>
      </w:r>
      <w:r w:rsidRPr="00B81A0C">
        <w:t>заключили</w:t>
      </w:r>
      <w:r w:rsidR="00B81A0C" w:rsidRPr="00B81A0C">
        <w:t xml:space="preserve"> </w:t>
      </w:r>
      <w:r w:rsidRPr="00B81A0C">
        <w:t>более</w:t>
      </w:r>
      <w:r w:rsidR="00B81A0C" w:rsidRPr="00B81A0C">
        <w:t xml:space="preserve"> </w:t>
      </w:r>
      <w:r w:rsidRPr="00B81A0C">
        <w:t>7,5</w:t>
      </w:r>
      <w:r w:rsidR="00B81A0C" w:rsidRPr="00B81A0C">
        <w:t xml:space="preserve"> </w:t>
      </w:r>
      <w:r w:rsidRPr="00B81A0C">
        <w:t>тысяч</w:t>
      </w:r>
      <w:r w:rsidR="00B81A0C" w:rsidRPr="00B81A0C">
        <w:t xml:space="preserve"> </w:t>
      </w:r>
      <w:r w:rsidRPr="00B81A0C">
        <w:t>человек,</w:t>
      </w:r>
      <w:r w:rsidR="00B81A0C" w:rsidRPr="00B81A0C">
        <w:t xml:space="preserve"> </w:t>
      </w:r>
      <w:r w:rsidRPr="00B81A0C">
        <w:t>а</w:t>
      </w:r>
      <w:r w:rsidR="00B81A0C" w:rsidRPr="00B81A0C">
        <w:t xml:space="preserve"> </w:t>
      </w:r>
      <w:r w:rsidRPr="00B81A0C">
        <w:t>объ</w:t>
      </w:r>
      <w:r w:rsidR="00B81A0C" w:rsidRPr="00B81A0C">
        <w:t>е</w:t>
      </w:r>
      <w:r w:rsidRPr="00B81A0C">
        <w:t>м</w:t>
      </w:r>
      <w:r w:rsidR="00B81A0C" w:rsidRPr="00B81A0C">
        <w:t xml:space="preserve"> </w:t>
      </w:r>
      <w:r w:rsidRPr="00B81A0C">
        <w:t>их</w:t>
      </w:r>
      <w:r w:rsidR="00B81A0C" w:rsidRPr="00B81A0C">
        <w:t xml:space="preserve"> </w:t>
      </w:r>
      <w:r w:rsidRPr="00B81A0C">
        <w:t>взносов</w:t>
      </w:r>
      <w:r w:rsidR="00B81A0C" w:rsidRPr="00B81A0C">
        <w:t xml:space="preserve"> </w:t>
      </w:r>
      <w:r w:rsidRPr="00B81A0C">
        <w:t>составил</w:t>
      </w:r>
      <w:r w:rsidR="00B81A0C" w:rsidRPr="00B81A0C">
        <w:t xml:space="preserve"> </w:t>
      </w:r>
      <w:r w:rsidRPr="00B81A0C">
        <w:t>свыше</w:t>
      </w:r>
      <w:r w:rsidR="00B81A0C" w:rsidRPr="00B81A0C">
        <w:t xml:space="preserve"> </w:t>
      </w:r>
      <w:r w:rsidRPr="00B81A0C">
        <w:t>160</w:t>
      </w:r>
      <w:r w:rsidR="00B81A0C" w:rsidRPr="00B81A0C">
        <w:t xml:space="preserve"> </w:t>
      </w:r>
      <w:r w:rsidRPr="00B81A0C">
        <w:t>млн</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целом</w:t>
      </w:r>
      <w:r w:rsidR="00B81A0C" w:rsidRPr="00B81A0C">
        <w:t xml:space="preserve"> </w:t>
      </w:r>
      <w:r w:rsidRPr="00B81A0C">
        <w:t>же</w:t>
      </w:r>
      <w:r w:rsidR="00B81A0C" w:rsidRPr="00B81A0C">
        <w:t xml:space="preserve"> </w:t>
      </w:r>
      <w:r w:rsidRPr="00B81A0C">
        <w:t>по</w:t>
      </w:r>
      <w:r w:rsidR="00B81A0C" w:rsidRPr="00B81A0C">
        <w:t xml:space="preserve"> </w:t>
      </w:r>
      <w:r w:rsidRPr="00B81A0C">
        <w:t>России</w:t>
      </w:r>
      <w:r w:rsidR="00B81A0C" w:rsidRPr="00B81A0C">
        <w:t xml:space="preserve"> </w:t>
      </w:r>
      <w:r w:rsidRPr="00B81A0C">
        <w:t>эта</w:t>
      </w:r>
      <w:r w:rsidR="00B81A0C" w:rsidRPr="00B81A0C">
        <w:t xml:space="preserve"> </w:t>
      </w:r>
      <w:r w:rsidRPr="00B81A0C">
        <w:t>цифра</w:t>
      </w:r>
      <w:r w:rsidR="00B81A0C" w:rsidRPr="00B81A0C">
        <w:t xml:space="preserve"> </w:t>
      </w:r>
      <w:r w:rsidRPr="00B81A0C">
        <w:t>превысила</w:t>
      </w:r>
      <w:r w:rsidR="00B81A0C" w:rsidRPr="00B81A0C">
        <w:t xml:space="preserve"> </w:t>
      </w:r>
      <w:r w:rsidRPr="00B81A0C">
        <w:t>65</w:t>
      </w:r>
      <w:r w:rsidR="00B81A0C" w:rsidRPr="00B81A0C">
        <w:t xml:space="preserve"> </w:t>
      </w:r>
      <w:r w:rsidRPr="00B81A0C">
        <w:t>млрд</w:t>
      </w:r>
      <w:r w:rsidR="00B81A0C" w:rsidRPr="00B81A0C">
        <w:t xml:space="preserve"> </w:t>
      </w:r>
      <w:r w:rsidRPr="00B81A0C">
        <w:t>рублей.</w:t>
      </w:r>
    </w:p>
    <w:p w14:paraId="6D6F6E93" w14:textId="77777777" w:rsidR="003D17AD" w:rsidRPr="00B81A0C" w:rsidRDefault="003D17AD" w:rsidP="003D17AD">
      <w:r w:rsidRPr="00B81A0C">
        <w:t>-</w:t>
      </w:r>
      <w:r w:rsidR="00B81A0C" w:rsidRPr="00B81A0C">
        <w:t xml:space="preserve"> </w:t>
      </w:r>
      <w:r w:rsidRPr="00B81A0C">
        <w:t>Суть</w:t>
      </w:r>
      <w:r w:rsidR="00B81A0C" w:rsidRPr="00B81A0C">
        <w:t xml:space="preserve"> </w:t>
      </w:r>
      <w:r w:rsidRPr="00B81A0C">
        <w:t>программы</w:t>
      </w:r>
      <w:r w:rsidR="00B81A0C" w:rsidRPr="00B81A0C">
        <w:t xml:space="preserve"> </w:t>
      </w:r>
      <w:r w:rsidRPr="00B81A0C">
        <w:t>в</w:t>
      </w:r>
      <w:r w:rsidR="00B81A0C" w:rsidRPr="00B81A0C">
        <w:t xml:space="preserve"> </w:t>
      </w:r>
      <w:r w:rsidRPr="00B81A0C">
        <w:t>том,</w:t>
      </w:r>
      <w:r w:rsidR="00B81A0C" w:rsidRPr="00B81A0C">
        <w:t xml:space="preserve"> </w:t>
      </w:r>
      <w:r w:rsidRPr="00B81A0C">
        <w:t>что</w:t>
      </w:r>
      <w:r w:rsidR="00B81A0C" w:rsidRPr="00B81A0C">
        <w:t xml:space="preserve"> </w:t>
      </w:r>
      <w:r w:rsidRPr="00B81A0C">
        <w:t>человек</w:t>
      </w:r>
      <w:r w:rsidR="00B81A0C" w:rsidRPr="00B81A0C">
        <w:t xml:space="preserve"> </w:t>
      </w:r>
      <w:r w:rsidRPr="00B81A0C">
        <w:t>может</w:t>
      </w:r>
      <w:r w:rsidR="00B81A0C" w:rsidRPr="00B81A0C">
        <w:t xml:space="preserve"> </w:t>
      </w:r>
      <w:r w:rsidRPr="00B81A0C">
        <w:t>в</w:t>
      </w:r>
      <w:r w:rsidR="00B81A0C" w:rsidRPr="00B81A0C">
        <w:t xml:space="preserve"> </w:t>
      </w:r>
      <w:r w:rsidRPr="00B81A0C">
        <w:t>любой</w:t>
      </w:r>
      <w:r w:rsidR="00B81A0C" w:rsidRPr="00B81A0C">
        <w:t xml:space="preserve"> </w:t>
      </w:r>
      <w:r w:rsidRPr="00B81A0C">
        <w:t>момент</w:t>
      </w:r>
      <w:r w:rsidR="00B81A0C" w:rsidRPr="00B81A0C">
        <w:t xml:space="preserve"> </w:t>
      </w:r>
      <w:r w:rsidRPr="00B81A0C">
        <w:t>откладывать</w:t>
      </w:r>
      <w:r w:rsidR="00B81A0C" w:rsidRPr="00B81A0C">
        <w:t xml:space="preserve"> </w:t>
      </w:r>
      <w:r w:rsidRPr="00B81A0C">
        <w:t>деньги</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ПДС,</w:t>
      </w:r>
      <w:r w:rsidR="00B81A0C" w:rsidRPr="00B81A0C">
        <w:t xml:space="preserve"> </w:t>
      </w:r>
      <w:r w:rsidRPr="00B81A0C">
        <w:t>-</w:t>
      </w:r>
      <w:r w:rsidR="00B81A0C" w:rsidRPr="00B81A0C">
        <w:t xml:space="preserve"> </w:t>
      </w:r>
      <w:r w:rsidRPr="00B81A0C">
        <w:t>говорит</w:t>
      </w:r>
      <w:r w:rsidR="00B81A0C" w:rsidRPr="00B81A0C">
        <w:t xml:space="preserve"> </w:t>
      </w:r>
      <w:r w:rsidRPr="00B81A0C">
        <w:t>Яковлев.</w:t>
      </w:r>
      <w:r w:rsidR="00B81A0C" w:rsidRPr="00B81A0C">
        <w:t xml:space="preserve"> </w:t>
      </w:r>
      <w:r w:rsidRPr="00B81A0C">
        <w:t>-</w:t>
      </w:r>
      <w:r w:rsidR="00B81A0C" w:rsidRPr="00B81A0C">
        <w:t xml:space="preserve"> </w:t>
      </w:r>
      <w:r w:rsidRPr="00B81A0C">
        <w:t>Копить</w:t>
      </w:r>
      <w:r w:rsidR="00B81A0C" w:rsidRPr="00B81A0C">
        <w:t xml:space="preserve"> </w:t>
      </w:r>
      <w:r w:rsidRPr="00B81A0C">
        <w:t>можно</w:t>
      </w:r>
      <w:r w:rsidR="00B81A0C" w:rsidRPr="00B81A0C">
        <w:t xml:space="preserve"> </w:t>
      </w:r>
      <w:r w:rsidRPr="00B81A0C">
        <w:t>на</w:t>
      </w:r>
      <w:r w:rsidR="00B81A0C" w:rsidRPr="00B81A0C">
        <w:t xml:space="preserve"> </w:t>
      </w:r>
      <w:r w:rsidRPr="00B81A0C">
        <w:t>любые</w:t>
      </w:r>
      <w:r w:rsidR="00B81A0C" w:rsidRPr="00B81A0C">
        <w:t xml:space="preserve"> </w:t>
      </w:r>
      <w:r w:rsidRPr="00B81A0C">
        <w:t>цели</w:t>
      </w:r>
      <w:r w:rsidR="00B81A0C" w:rsidRPr="00B81A0C">
        <w:t xml:space="preserve"> </w:t>
      </w:r>
      <w:r w:rsidRPr="00B81A0C">
        <w:t>-</w:t>
      </w:r>
      <w:r w:rsidR="00B81A0C" w:rsidRPr="00B81A0C">
        <w:t xml:space="preserve"> </w:t>
      </w:r>
      <w:r w:rsidRPr="00B81A0C">
        <w:t>дополнительные</w:t>
      </w:r>
      <w:r w:rsidR="00B81A0C" w:rsidRPr="00B81A0C">
        <w:t xml:space="preserve"> </w:t>
      </w:r>
      <w:r w:rsidRPr="00B81A0C">
        <w:t>выплаты</w:t>
      </w:r>
      <w:r w:rsidR="00B81A0C" w:rsidRPr="00B81A0C">
        <w:t xml:space="preserve"> </w:t>
      </w:r>
      <w:r w:rsidRPr="00B81A0C">
        <w:t>к</w:t>
      </w:r>
      <w:r w:rsidR="00B81A0C" w:rsidRPr="00B81A0C">
        <w:t xml:space="preserve"> </w:t>
      </w:r>
      <w:r w:rsidRPr="00B81A0C">
        <w:t>пенсии,</w:t>
      </w:r>
      <w:r w:rsidR="00B81A0C" w:rsidRPr="00B81A0C">
        <w:t xml:space="preserve"> </w:t>
      </w:r>
      <w:r w:rsidRPr="00B81A0C">
        <w:t>крупные</w:t>
      </w:r>
      <w:r w:rsidR="00B81A0C" w:rsidRPr="00B81A0C">
        <w:t xml:space="preserve"> </w:t>
      </w:r>
      <w:r w:rsidRPr="00B81A0C">
        <w:t>покупки,</w:t>
      </w:r>
      <w:r w:rsidR="00B81A0C" w:rsidRPr="00B81A0C">
        <w:t xml:space="preserve"> «</w:t>
      </w:r>
      <w:r w:rsidRPr="00B81A0C">
        <w:t>подушку</w:t>
      </w:r>
      <w:r w:rsidR="00B81A0C" w:rsidRPr="00B81A0C">
        <w:t xml:space="preserve"> </w:t>
      </w:r>
      <w:r w:rsidRPr="00B81A0C">
        <w:t>безопасности</w:t>
      </w:r>
      <w:r w:rsidR="00B81A0C" w:rsidRPr="00B81A0C">
        <w:t xml:space="preserve">» </w:t>
      </w:r>
      <w:r w:rsidRPr="00B81A0C">
        <w:t>на</w:t>
      </w:r>
      <w:r w:rsidR="00B81A0C" w:rsidRPr="00B81A0C">
        <w:t xml:space="preserve"> </w:t>
      </w:r>
      <w:r w:rsidRPr="00B81A0C">
        <w:t>будущее.</w:t>
      </w:r>
      <w:r w:rsidR="00B81A0C" w:rsidRPr="00B81A0C">
        <w:t xml:space="preserve"> </w:t>
      </w:r>
      <w:r w:rsidRPr="00B81A0C">
        <w:t>Накопленную</w:t>
      </w:r>
      <w:r w:rsidR="00B81A0C" w:rsidRPr="00B81A0C">
        <w:t xml:space="preserve"> </w:t>
      </w:r>
      <w:r w:rsidRPr="00B81A0C">
        <w:t>сумму</w:t>
      </w:r>
      <w:r w:rsidR="00B81A0C" w:rsidRPr="00B81A0C">
        <w:t xml:space="preserve"> </w:t>
      </w:r>
      <w:r w:rsidRPr="00B81A0C">
        <w:t>гражданин</w:t>
      </w:r>
      <w:r w:rsidR="00B81A0C" w:rsidRPr="00B81A0C">
        <w:t xml:space="preserve"> </w:t>
      </w:r>
      <w:r w:rsidRPr="00B81A0C">
        <w:t>сможет</w:t>
      </w:r>
      <w:r w:rsidR="00B81A0C" w:rsidRPr="00B81A0C">
        <w:t xml:space="preserve"> </w:t>
      </w:r>
      <w:r w:rsidRPr="00B81A0C">
        <w:t>снять</w:t>
      </w:r>
      <w:r w:rsidR="00B81A0C" w:rsidRPr="00B81A0C">
        <w:t xml:space="preserve"> </w:t>
      </w:r>
      <w:r w:rsidRPr="00B81A0C">
        <w:t>по</w:t>
      </w:r>
      <w:r w:rsidR="00B81A0C" w:rsidRPr="00B81A0C">
        <w:t xml:space="preserve"> </w:t>
      </w:r>
      <w:r w:rsidRPr="00B81A0C">
        <w:t>истечении</w:t>
      </w:r>
      <w:r w:rsidR="00B81A0C" w:rsidRPr="00B81A0C">
        <w:t xml:space="preserve"> </w:t>
      </w:r>
      <w:r w:rsidRPr="00B81A0C">
        <w:t>15</w:t>
      </w:r>
      <w:r w:rsidR="00B81A0C" w:rsidRPr="00B81A0C">
        <w:t xml:space="preserve"> </w:t>
      </w:r>
      <w:r w:rsidRPr="00B81A0C">
        <w:t>лет,</w:t>
      </w:r>
      <w:r w:rsidR="00B81A0C" w:rsidRPr="00B81A0C">
        <w:t xml:space="preserve"> </w:t>
      </w:r>
      <w:r w:rsidRPr="00B81A0C">
        <w:t>либо</w:t>
      </w:r>
      <w:r w:rsidR="00B81A0C" w:rsidRPr="00B81A0C">
        <w:t xml:space="preserve"> </w:t>
      </w:r>
      <w:r w:rsidRPr="00B81A0C">
        <w:t>при</w:t>
      </w:r>
      <w:r w:rsidR="00B81A0C" w:rsidRPr="00B81A0C">
        <w:t xml:space="preserve"> </w:t>
      </w:r>
      <w:r w:rsidRPr="00B81A0C">
        <w:t>достижении</w:t>
      </w:r>
      <w:r w:rsidR="00B81A0C" w:rsidRPr="00B81A0C">
        <w:t xml:space="preserve"> </w:t>
      </w:r>
      <w:r w:rsidRPr="00B81A0C">
        <w:t>женщиной</w:t>
      </w:r>
      <w:r w:rsidR="00B81A0C" w:rsidRPr="00B81A0C">
        <w:t xml:space="preserve"> </w:t>
      </w:r>
      <w:r w:rsidRPr="00B81A0C">
        <w:t>55</w:t>
      </w:r>
      <w:r w:rsidR="00B81A0C" w:rsidRPr="00B81A0C">
        <w:t xml:space="preserve"> </w:t>
      </w:r>
      <w:r w:rsidRPr="00B81A0C">
        <w:t>лет,</w:t>
      </w:r>
      <w:r w:rsidR="00B81A0C" w:rsidRPr="00B81A0C">
        <w:t xml:space="preserve"> </w:t>
      </w:r>
      <w:r w:rsidRPr="00B81A0C">
        <w:t>а</w:t>
      </w:r>
      <w:r w:rsidR="00B81A0C" w:rsidRPr="00B81A0C">
        <w:t xml:space="preserve"> </w:t>
      </w:r>
      <w:r w:rsidRPr="00B81A0C">
        <w:t>мужчиной</w:t>
      </w:r>
      <w:r w:rsidR="00B81A0C" w:rsidRPr="00B81A0C">
        <w:t xml:space="preserve"> </w:t>
      </w:r>
      <w:r w:rsidRPr="00B81A0C">
        <w:t>-</w:t>
      </w:r>
      <w:r w:rsidR="00B81A0C" w:rsidRPr="00B81A0C">
        <w:t xml:space="preserve"> </w:t>
      </w:r>
      <w:r w:rsidRPr="00B81A0C">
        <w:t>60</w:t>
      </w:r>
      <w:r w:rsidR="00B81A0C" w:rsidRPr="00B81A0C">
        <w:t xml:space="preserve"> </w:t>
      </w:r>
      <w:r w:rsidRPr="00B81A0C">
        <w:t>лет,</w:t>
      </w:r>
      <w:r w:rsidR="00B81A0C" w:rsidRPr="00B81A0C">
        <w:t xml:space="preserve"> </w:t>
      </w:r>
      <w:r w:rsidRPr="00B81A0C">
        <w:t>и</w:t>
      </w:r>
      <w:r w:rsidR="00B81A0C" w:rsidRPr="00B81A0C">
        <w:t xml:space="preserve"> </w:t>
      </w:r>
      <w:r w:rsidRPr="00B81A0C">
        <w:t>в</w:t>
      </w:r>
      <w:r w:rsidR="00B81A0C" w:rsidRPr="00B81A0C">
        <w:t xml:space="preserve"> </w:t>
      </w:r>
      <w:r w:rsidRPr="00B81A0C">
        <w:t>том</w:t>
      </w:r>
      <w:r w:rsidR="00B81A0C" w:rsidRPr="00B81A0C">
        <w:t xml:space="preserve"> </w:t>
      </w:r>
      <w:r w:rsidRPr="00B81A0C">
        <w:t>виде,</w:t>
      </w:r>
      <w:r w:rsidR="00B81A0C" w:rsidRPr="00B81A0C">
        <w:t xml:space="preserve"> </w:t>
      </w:r>
      <w:r w:rsidRPr="00B81A0C">
        <w:t>в</w:t>
      </w:r>
      <w:r w:rsidR="00B81A0C" w:rsidRPr="00B81A0C">
        <w:t xml:space="preserve"> </w:t>
      </w:r>
      <w:r w:rsidRPr="00B81A0C">
        <w:t>котором</w:t>
      </w:r>
      <w:r w:rsidR="00B81A0C" w:rsidRPr="00B81A0C">
        <w:t xml:space="preserve"> </w:t>
      </w:r>
      <w:r w:rsidRPr="00B81A0C">
        <w:t>пожелает:</w:t>
      </w:r>
      <w:r w:rsidR="00B81A0C" w:rsidRPr="00B81A0C">
        <w:t xml:space="preserve"> </w:t>
      </w:r>
      <w:r w:rsidRPr="00B81A0C">
        <w:t>единовременной</w:t>
      </w:r>
      <w:r w:rsidR="00B81A0C" w:rsidRPr="00B81A0C">
        <w:t xml:space="preserve"> </w:t>
      </w:r>
      <w:r w:rsidRPr="00B81A0C">
        <w:t>суммой,</w:t>
      </w:r>
      <w:r w:rsidR="00B81A0C" w:rsidRPr="00B81A0C">
        <w:t xml:space="preserve"> </w:t>
      </w:r>
      <w:r w:rsidRPr="00B81A0C">
        <w:t>добавкой</w:t>
      </w:r>
      <w:r w:rsidR="00B81A0C" w:rsidRPr="00B81A0C">
        <w:t xml:space="preserve"> </w:t>
      </w:r>
      <w:r w:rsidRPr="00B81A0C">
        <w:t>к</w:t>
      </w:r>
      <w:r w:rsidR="00B81A0C" w:rsidRPr="00B81A0C">
        <w:t xml:space="preserve"> </w:t>
      </w:r>
      <w:r w:rsidRPr="00B81A0C">
        <w:t>пенсии</w:t>
      </w:r>
      <w:r w:rsidR="00B81A0C" w:rsidRPr="00B81A0C">
        <w:t xml:space="preserve"> </w:t>
      </w:r>
      <w:r w:rsidRPr="00B81A0C">
        <w:t>и</w:t>
      </w:r>
      <w:r w:rsidR="00B81A0C" w:rsidRPr="00B81A0C">
        <w:t xml:space="preserve"> </w:t>
      </w:r>
      <w:r w:rsidRPr="00B81A0C">
        <w:t>т.</w:t>
      </w:r>
      <w:r w:rsidR="00B81A0C" w:rsidRPr="00B81A0C">
        <w:t xml:space="preserve"> </w:t>
      </w:r>
      <w:r w:rsidRPr="00B81A0C">
        <w:t>д.</w:t>
      </w:r>
      <w:r w:rsidR="00B81A0C" w:rsidRPr="00B81A0C">
        <w:t xml:space="preserve"> </w:t>
      </w:r>
      <w:r w:rsidRPr="00B81A0C">
        <w:t>Также</w:t>
      </w:r>
      <w:r w:rsidR="00B81A0C" w:rsidRPr="00B81A0C">
        <w:t xml:space="preserve"> </w:t>
      </w:r>
      <w:r w:rsidRPr="00B81A0C">
        <w:t>есть</w:t>
      </w:r>
      <w:r w:rsidR="00B81A0C" w:rsidRPr="00B81A0C">
        <w:t xml:space="preserve"> </w:t>
      </w:r>
      <w:r w:rsidRPr="00B81A0C">
        <w:t>список</w:t>
      </w:r>
      <w:r w:rsidR="00B81A0C" w:rsidRPr="00B81A0C">
        <w:t xml:space="preserve"> </w:t>
      </w:r>
      <w:r w:rsidRPr="00B81A0C">
        <w:t>непредвиденных</w:t>
      </w:r>
      <w:r w:rsidR="00B81A0C" w:rsidRPr="00B81A0C">
        <w:t xml:space="preserve"> </w:t>
      </w:r>
      <w:r w:rsidRPr="00B81A0C">
        <w:t>случаев,</w:t>
      </w:r>
      <w:r w:rsidR="00B81A0C" w:rsidRPr="00B81A0C">
        <w:t xml:space="preserve"> </w:t>
      </w:r>
      <w:r w:rsidRPr="00B81A0C">
        <w:t>когда</w:t>
      </w:r>
      <w:r w:rsidR="00B81A0C" w:rsidRPr="00B81A0C">
        <w:t xml:space="preserve"> </w:t>
      </w:r>
      <w:r w:rsidRPr="00B81A0C">
        <w:t>деньги</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получить</w:t>
      </w:r>
      <w:r w:rsidR="00B81A0C" w:rsidRPr="00B81A0C">
        <w:t xml:space="preserve"> </w:t>
      </w:r>
      <w:r w:rsidRPr="00B81A0C">
        <w:t>и</w:t>
      </w:r>
      <w:r w:rsidR="00B81A0C" w:rsidRPr="00B81A0C">
        <w:t xml:space="preserve"> </w:t>
      </w:r>
      <w:r w:rsidRPr="00B81A0C">
        <w:t>до</w:t>
      </w:r>
      <w:r w:rsidR="00B81A0C" w:rsidRPr="00B81A0C">
        <w:t xml:space="preserve"> </w:t>
      </w:r>
      <w:r w:rsidRPr="00B81A0C">
        <w:t>указанных</w:t>
      </w:r>
      <w:r w:rsidR="00B81A0C" w:rsidRPr="00B81A0C">
        <w:t xml:space="preserve"> </w:t>
      </w:r>
      <w:r w:rsidRPr="00B81A0C">
        <w:t>сроков.</w:t>
      </w:r>
      <w:r w:rsidR="00B81A0C" w:rsidRPr="00B81A0C">
        <w:t xml:space="preserve"> </w:t>
      </w:r>
      <w:r w:rsidRPr="00B81A0C">
        <w:t>Например,</w:t>
      </w:r>
      <w:r w:rsidR="00B81A0C" w:rsidRPr="00B81A0C">
        <w:t xml:space="preserve"> </w:t>
      </w:r>
      <w:r w:rsidRPr="00B81A0C">
        <w:t>на</w:t>
      </w:r>
      <w:r w:rsidR="00B81A0C" w:rsidRPr="00B81A0C">
        <w:t xml:space="preserve"> </w:t>
      </w:r>
      <w:r w:rsidRPr="00B81A0C">
        <w:t>дорогостоящее</w:t>
      </w:r>
      <w:r w:rsidR="00B81A0C" w:rsidRPr="00B81A0C">
        <w:t xml:space="preserve"> </w:t>
      </w:r>
      <w:r w:rsidRPr="00B81A0C">
        <w:t>лечение</w:t>
      </w:r>
      <w:r w:rsidR="00B81A0C" w:rsidRPr="00B81A0C">
        <w:t xml:space="preserve"> </w:t>
      </w:r>
      <w:r w:rsidRPr="00B81A0C">
        <w:t>или</w:t>
      </w:r>
      <w:r w:rsidR="00B81A0C" w:rsidRPr="00B81A0C">
        <w:t xml:space="preserve"> </w:t>
      </w:r>
      <w:r w:rsidRPr="00B81A0C">
        <w:t>же</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смерти</w:t>
      </w:r>
      <w:r w:rsidR="00B81A0C" w:rsidRPr="00B81A0C">
        <w:t xml:space="preserve"> </w:t>
      </w:r>
      <w:r w:rsidRPr="00B81A0C">
        <w:t>участника.</w:t>
      </w:r>
      <w:r w:rsidR="00B81A0C" w:rsidRPr="00B81A0C">
        <w:t xml:space="preserve"> </w:t>
      </w:r>
      <w:r w:rsidRPr="00B81A0C">
        <w:t>В</w:t>
      </w:r>
      <w:r w:rsidR="00B81A0C" w:rsidRPr="00B81A0C">
        <w:t xml:space="preserve"> </w:t>
      </w:r>
      <w:r w:rsidRPr="00B81A0C">
        <w:t>таком</w:t>
      </w:r>
      <w:r w:rsidR="00B81A0C" w:rsidRPr="00B81A0C">
        <w:t xml:space="preserve"> </w:t>
      </w:r>
      <w:r w:rsidRPr="00B81A0C">
        <w:t>случае</w:t>
      </w:r>
      <w:r w:rsidR="00B81A0C" w:rsidRPr="00B81A0C">
        <w:t xml:space="preserve"> </w:t>
      </w:r>
      <w:r w:rsidRPr="00B81A0C">
        <w:t>накопленные</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средства</w:t>
      </w:r>
      <w:r w:rsidR="00B81A0C" w:rsidRPr="00B81A0C">
        <w:t xml:space="preserve"> </w:t>
      </w:r>
      <w:r w:rsidRPr="00B81A0C">
        <w:t>перейдут</w:t>
      </w:r>
      <w:r w:rsidR="00B81A0C" w:rsidRPr="00B81A0C">
        <w:t xml:space="preserve"> </w:t>
      </w:r>
      <w:r w:rsidRPr="00B81A0C">
        <w:t>наследникам.</w:t>
      </w:r>
    </w:p>
    <w:p w14:paraId="66F1F822" w14:textId="77777777" w:rsidR="003D17AD" w:rsidRPr="00B81A0C" w:rsidRDefault="003D17AD" w:rsidP="003D17AD">
      <w:r w:rsidRPr="00B81A0C">
        <w:t>По</w:t>
      </w:r>
      <w:r w:rsidR="00B81A0C" w:rsidRPr="00B81A0C">
        <w:t xml:space="preserve"> </w:t>
      </w:r>
      <w:r w:rsidRPr="00B81A0C">
        <w:t>словам</w:t>
      </w:r>
      <w:r w:rsidR="00B81A0C" w:rsidRPr="00B81A0C">
        <w:t xml:space="preserve"> </w:t>
      </w:r>
      <w:r w:rsidRPr="00B81A0C">
        <w:t>Яковлева,</w:t>
      </w:r>
      <w:r w:rsidR="00B81A0C" w:rsidRPr="00B81A0C">
        <w:t xml:space="preserve"> </w:t>
      </w:r>
      <w:r w:rsidRPr="00B81A0C">
        <w:t>у</w:t>
      </w:r>
      <w:r w:rsidR="00B81A0C" w:rsidRPr="00B81A0C">
        <w:t xml:space="preserve"> </w:t>
      </w:r>
      <w:r w:rsidRPr="00B81A0C">
        <w:t>ПДС</w:t>
      </w:r>
      <w:r w:rsidR="00B81A0C" w:rsidRPr="00B81A0C">
        <w:t xml:space="preserve"> </w:t>
      </w:r>
      <w:r w:rsidRPr="00B81A0C">
        <w:t>нет</w:t>
      </w:r>
      <w:r w:rsidR="00B81A0C" w:rsidRPr="00B81A0C">
        <w:t xml:space="preserve"> </w:t>
      </w:r>
      <w:r w:rsidRPr="00B81A0C">
        <w:t>требований</w:t>
      </w:r>
      <w:r w:rsidR="00B81A0C" w:rsidRPr="00B81A0C">
        <w:t xml:space="preserve"> </w:t>
      </w:r>
      <w:r w:rsidRPr="00B81A0C">
        <w:t>к</w:t>
      </w:r>
      <w:r w:rsidR="00B81A0C" w:rsidRPr="00B81A0C">
        <w:t xml:space="preserve"> </w:t>
      </w:r>
      <w:r w:rsidRPr="00B81A0C">
        <w:t>размеру</w:t>
      </w:r>
      <w:r w:rsidR="00B81A0C" w:rsidRPr="00B81A0C">
        <w:t xml:space="preserve"> </w:t>
      </w:r>
      <w:r w:rsidRPr="00B81A0C">
        <w:t>взносов</w:t>
      </w:r>
      <w:r w:rsidR="00B81A0C" w:rsidRPr="00B81A0C">
        <w:t xml:space="preserve"> </w:t>
      </w:r>
      <w:r w:rsidRPr="00B81A0C">
        <w:t>и</w:t>
      </w:r>
      <w:r w:rsidR="00B81A0C" w:rsidRPr="00B81A0C">
        <w:t xml:space="preserve"> </w:t>
      </w:r>
      <w:r w:rsidRPr="00B81A0C">
        <w:t>их</w:t>
      </w:r>
      <w:r w:rsidR="00B81A0C" w:rsidRPr="00B81A0C">
        <w:t xml:space="preserve"> </w:t>
      </w:r>
      <w:r w:rsidRPr="00B81A0C">
        <w:t>периодичности:</w:t>
      </w:r>
    </w:p>
    <w:p w14:paraId="6BC91E92" w14:textId="77777777" w:rsidR="003D17AD" w:rsidRPr="00B81A0C" w:rsidRDefault="003D17AD" w:rsidP="003D17AD">
      <w:r w:rsidRPr="00B81A0C">
        <w:t>-</w:t>
      </w:r>
      <w:r w:rsidR="00B81A0C" w:rsidRPr="00B81A0C">
        <w:t xml:space="preserve"> </w:t>
      </w:r>
      <w:r w:rsidRPr="00B81A0C">
        <w:t>Вс</w:t>
      </w:r>
      <w:r w:rsidR="00B81A0C" w:rsidRPr="00B81A0C">
        <w:t xml:space="preserve">е </w:t>
      </w:r>
      <w:r w:rsidRPr="00B81A0C">
        <w:t>решает</w:t>
      </w:r>
      <w:r w:rsidR="00B81A0C" w:rsidRPr="00B81A0C">
        <w:t xml:space="preserve"> </w:t>
      </w:r>
      <w:r w:rsidRPr="00B81A0C">
        <w:t>сам</w:t>
      </w:r>
      <w:r w:rsidR="00B81A0C" w:rsidRPr="00B81A0C">
        <w:t xml:space="preserve"> </w:t>
      </w:r>
      <w:r w:rsidRPr="00B81A0C">
        <w:t>участник</w:t>
      </w:r>
      <w:r w:rsidR="00B81A0C" w:rsidRPr="00B81A0C">
        <w:t xml:space="preserve"> </w:t>
      </w:r>
      <w:r w:rsidRPr="00B81A0C">
        <w:t>программы.</w:t>
      </w:r>
      <w:r w:rsidR="00B81A0C" w:rsidRPr="00B81A0C">
        <w:t xml:space="preserve"> </w:t>
      </w:r>
      <w:r w:rsidRPr="00B81A0C">
        <w:t>Это</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как</w:t>
      </w:r>
      <w:r w:rsidR="00B81A0C" w:rsidRPr="00B81A0C">
        <w:t xml:space="preserve"> </w:t>
      </w:r>
      <w:r w:rsidRPr="00B81A0C">
        <w:t>я</w:t>
      </w:r>
      <w:r w:rsidR="00B81A0C" w:rsidRPr="00B81A0C">
        <w:t xml:space="preserve"> </w:t>
      </w:r>
      <w:r w:rsidRPr="00B81A0C">
        <w:t>называю,</w:t>
      </w:r>
      <w:r w:rsidR="00B81A0C" w:rsidRPr="00B81A0C">
        <w:t xml:space="preserve"> </w:t>
      </w:r>
      <w:r w:rsidRPr="00B81A0C">
        <w:t>продукт</w:t>
      </w:r>
      <w:r w:rsidR="00B81A0C" w:rsidRPr="00B81A0C">
        <w:t xml:space="preserve"> </w:t>
      </w:r>
      <w:r w:rsidRPr="00B81A0C">
        <w:t>на</w:t>
      </w:r>
      <w:r w:rsidR="00B81A0C" w:rsidRPr="00B81A0C">
        <w:t xml:space="preserve"> </w:t>
      </w:r>
      <w:r w:rsidRPr="00B81A0C">
        <w:t>сдачу.</w:t>
      </w:r>
      <w:r w:rsidR="00B81A0C" w:rsidRPr="00B81A0C">
        <w:t xml:space="preserve"> </w:t>
      </w:r>
      <w:r w:rsidRPr="00B81A0C">
        <w:t>Вот</w:t>
      </w:r>
      <w:r w:rsidR="00B81A0C" w:rsidRPr="00B81A0C">
        <w:t xml:space="preserve"> </w:t>
      </w:r>
      <w:r w:rsidRPr="00B81A0C">
        <w:t>осталось</w:t>
      </w:r>
      <w:r w:rsidR="00B81A0C" w:rsidRPr="00B81A0C">
        <w:t xml:space="preserve"> </w:t>
      </w:r>
      <w:r w:rsidRPr="00B81A0C">
        <w:t>у</w:t>
      </w:r>
      <w:r w:rsidR="00B81A0C" w:rsidRPr="00B81A0C">
        <w:t xml:space="preserve"> </w:t>
      </w:r>
      <w:r w:rsidRPr="00B81A0C">
        <w:t>вас</w:t>
      </w:r>
      <w:r w:rsidR="00B81A0C" w:rsidRPr="00B81A0C">
        <w:t xml:space="preserve"> </w:t>
      </w:r>
      <w:r w:rsidRPr="00B81A0C">
        <w:t>в</w:t>
      </w:r>
      <w:r w:rsidR="00B81A0C" w:rsidRPr="00B81A0C">
        <w:t xml:space="preserve"> </w:t>
      </w:r>
      <w:r w:rsidRPr="00B81A0C">
        <w:t>этом</w:t>
      </w:r>
      <w:r w:rsidR="00B81A0C" w:rsidRPr="00B81A0C">
        <w:t xml:space="preserve"> </w:t>
      </w:r>
      <w:r w:rsidRPr="00B81A0C">
        <w:t>месяце</w:t>
      </w:r>
      <w:r w:rsidR="00B81A0C" w:rsidRPr="00B81A0C">
        <w:t xml:space="preserve"> </w:t>
      </w:r>
      <w:r w:rsidRPr="00B81A0C">
        <w:t>немного</w:t>
      </w:r>
      <w:r w:rsidR="00B81A0C" w:rsidRPr="00B81A0C">
        <w:t xml:space="preserve"> </w:t>
      </w:r>
      <w:r w:rsidRPr="00B81A0C">
        <w:t>свободных</w:t>
      </w:r>
      <w:r w:rsidR="00B81A0C" w:rsidRPr="00B81A0C">
        <w:t xml:space="preserve"> </w:t>
      </w:r>
      <w:r w:rsidRPr="00B81A0C">
        <w:t>денег</w:t>
      </w:r>
      <w:r w:rsidR="00B81A0C" w:rsidRPr="00B81A0C">
        <w:t xml:space="preserve"> </w:t>
      </w:r>
      <w:r w:rsidRPr="00B81A0C">
        <w:t>-</w:t>
      </w:r>
      <w:r w:rsidR="00B81A0C" w:rsidRPr="00B81A0C">
        <w:t xml:space="preserve"> </w:t>
      </w:r>
      <w:r w:rsidRPr="00B81A0C">
        <w:t>направьте</w:t>
      </w:r>
      <w:r w:rsidR="00B81A0C" w:rsidRPr="00B81A0C">
        <w:t xml:space="preserve"> </w:t>
      </w:r>
      <w:r w:rsidRPr="00B81A0C">
        <w:t>их</w:t>
      </w:r>
      <w:r w:rsidR="00B81A0C" w:rsidRPr="00B81A0C">
        <w:t xml:space="preserve"> </w:t>
      </w:r>
      <w:r w:rsidRPr="00B81A0C">
        <w:t>в</w:t>
      </w:r>
      <w:r w:rsidR="00B81A0C" w:rsidRPr="00B81A0C">
        <w:t xml:space="preserve"> </w:t>
      </w:r>
      <w:r w:rsidRPr="00B81A0C">
        <w:t>копилку</w:t>
      </w:r>
      <w:r w:rsidR="00B81A0C" w:rsidRPr="00B81A0C">
        <w:t xml:space="preserve"> </w:t>
      </w:r>
      <w:r w:rsidRPr="00B81A0C">
        <w:t>программы.</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на</w:t>
      </w:r>
      <w:r w:rsidR="00B81A0C" w:rsidRPr="00B81A0C">
        <w:t xml:space="preserve"> </w:t>
      </w:r>
      <w:r w:rsidRPr="00B81A0C">
        <w:t>каждый</w:t>
      </w:r>
      <w:r w:rsidR="00B81A0C" w:rsidRPr="00B81A0C">
        <w:t xml:space="preserve"> </w:t>
      </w:r>
      <w:r w:rsidRPr="00B81A0C">
        <w:t>внес</w:t>
      </w:r>
      <w:r w:rsidR="00B81A0C" w:rsidRPr="00B81A0C">
        <w:t>е</w:t>
      </w:r>
      <w:r w:rsidRPr="00B81A0C">
        <w:t>нный</w:t>
      </w:r>
      <w:r w:rsidR="00B81A0C" w:rsidRPr="00B81A0C">
        <w:t xml:space="preserve"> </w:t>
      </w:r>
      <w:r w:rsidRPr="00B81A0C">
        <w:t>вами</w:t>
      </w:r>
      <w:r w:rsidR="00B81A0C" w:rsidRPr="00B81A0C">
        <w:t xml:space="preserve"> </w:t>
      </w:r>
      <w:r w:rsidRPr="00B81A0C">
        <w:t>рубль</w:t>
      </w:r>
      <w:r w:rsidR="00B81A0C" w:rsidRPr="00B81A0C">
        <w:t xml:space="preserve"> </w:t>
      </w:r>
      <w:r w:rsidRPr="00B81A0C">
        <w:t>государство</w:t>
      </w:r>
      <w:r w:rsidR="00B81A0C" w:rsidRPr="00B81A0C">
        <w:t xml:space="preserve"> </w:t>
      </w:r>
      <w:r w:rsidRPr="00B81A0C">
        <w:t>будет</w:t>
      </w:r>
      <w:r w:rsidR="00B81A0C" w:rsidRPr="00B81A0C">
        <w:t xml:space="preserve"> </w:t>
      </w:r>
      <w:r w:rsidRPr="00B81A0C">
        <w:t>софинансировать</w:t>
      </w:r>
      <w:r w:rsidR="00B81A0C" w:rsidRPr="00B81A0C">
        <w:t xml:space="preserve"> </w:t>
      </w:r>
      <w:r w:rsidRPr="00B81A0C">
        <w:t>до</w:t>
      </w:r>
      <w:r w:rsidR="00B81A0C" w:rsidRPr="00B81A0C">
        <w:t xml:space="preserve"> </w:t>
      </w:r>
      <w:r w:rsidRPr="00B81A0C">
        <w:t>36</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ежегодно</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10</w:t>
      </w:r>
      <w:r w:rsidR="00B81A0C" w:rsidRPr="00B81A0C">
        <w:t xml:space="preserve"> </w:t>
      </w:r>
      <w:r w:rsidRPr="00B81A0C">
        <w:t>лет.</w:t>
      </w:r>
      <w:r w:rsidR="00B81A0C" w:rsidRPr="00B81A0C">
        <w:t xml:space="preserve"> </w:t>
      </w:r>
      <w:r w:rsidRPr="00B81A0C">
        <w:t>Но</w:t>
      </w:r>
      <w:r w:rsidR="00B81A0C" w:rsidRPr="00B81A0C">
        <w:t xml:space="preserve"> </w:t>
      </w:r>
      <w:r w:rsidRPr="00B81A0C">
        <w:t>чтобы</w:t>
      </w:r>
      <w:r w:rsidR="00B81A0C" w:rsidRPr="00B81A0C">
        <w:t xml:space="preserve"> </w:t>
      </w:r>
      <w:r w:rsidRPr="00B81A0C">
        <w:t>условие</w:t>
      </w:r>
      <w:r w:rsidR="00B81A0C" w:rsidRPr="00B81A0C">
        <w:t xml:space="preserve"> </w:t>
      </w:r>
      <w:r w:rsidRPr="00B81A0C">
        <w:t>софинансирования</w:t>
      </w:r>
      <w:r w:rsidR="00B81A0C" w:rsidRPr="00B81A0C">
        <w:t xml:space="preserve"> </w:t>
      </w:r>
      <w:r w:rsidRPr="00B81A0C">
        <w:t>выполнялось,</w:t>
      </w:r>
      <w:r w:rsidR="00B81A0C" w:rsidRPr="00B81A0C">
        <w:t xml:space="preserve"> </w:t>
      </w:r>
      <w:r w:rsidRPr="00B81A0C">
        <w:t>нужно</w:t>
      </w:r>
      <w:r w:rsidR="00B81A0C" w:rsidRPr="00B81A0C">
        <w:t xml:space="preserve"> </w:t>
      </w:r>
      <w:r w:rsidRPr="00B81A0C">
        <w:t>чтобы</w:t>
      </w:r>
      <w:r w:rsidR="00B81A0C" w:rsidRPr="00B81A0C">
        <w:t xml:space="preserve"> </w:t>
      </w:r>
      <w:r w:rsidRPr="00B81A0C">
        <w:t>сумма</w:t>
      </w:r>
      <w:r w:rsidR="00B81A0C" w:rsidRPr="00B81A0C">
        <w:t xml:space="preserve"> </w:t>
      </w:r>
      <w:r w:rsidRPr="00B81A0C">
        <w:t>взносов</w:t>
      </w:r>
      <w:r w:rsidR="00B81A0C" w:rsidRPr="00B81A0C">
        <w:t xml:space="preserve"> </w:t>
      </w:r>
      <w:r w:rsidRPr="00B81A0C">
        <w:t>за</w:t>
      </w:r>
      <w:r w:rsidR="00B81A0C" w:rsidRPr="00B81A0C">
        <w:t xml:space="preserve"> </w:t>
      </w:r>
      <w:r w:rsidRPr="00B81A0C">
        <w:t>год</w:t>
      </w:r>
      <w:r w:rsidR="00B81A0C" w:rsidRPr="00B81A0C">
        <w:t xml:space="preserve"> </w:t>
      </w:r>
      <w:r w:rsidRPr="00B81A0C">
        <w:t>составляла</w:t>
      </w:r>
      <w:r w:rsidR="00B81A0C" w:rsidRPr="00B81A0C">
        <w:t xml:space="preserve"> </w:t>
      </w:r>
      <w:r w:rsidRPr="00B81A0C">
        <w:t>не</w:t>
      </w:r>
      <w:r w:rsidR="00B81A0C" w:rsidRPr="00B81A0C">
        <w:t xml:space="preserve"> </w:t>
      </w:r>
      <w:r w:rsidRPr="00B81A0C">
        <w:t>менее</w:t>
      </w:r>
      <w:r w:rsidR="00B81A0C" w:rsidRPr="00B81A0C">
        <w:t xml:space="preserve"> </w:t>
      </w:r>
      <w:r w:rsidRPr="00B81A0C">
        <w:t>2</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Также</w:t>
      </w:r>
      <w:r w:rsidR="00B81A0C" w:rsidRPr="00B81A0C">
        <w:t xml:space="preserve"> </w:t>
      </w:r>
      <w:r w:rsidRPr="00B81A0C">
        <w:t>есть</w:t>
      </w:r>
      <w:r w:rsidR="00B81A0C" w:rsidRPr="00B81A0C">
        <w:t xml:space="preserve"> </w:t>
      </w:r>
      <w:r w:rsidRPr="00B81A0C">
        <w:t>градация</w:t>
      </w:r>
      <w:r w:rsidR="00B81A0C" w:rsidRPr="00B81A0C">
        <w:t xml:space="preserve"> </w:t>
      </w:r>
      <w:r w:rsidRPr="00B81A0C">
        <w:t>при</w:t>
      </w:r>
      <w:r w:rsidR="00B81A0C" w:rsidRPr="00B81A0C">
        <w:t xml:space="preserve"> </w:t>
      </w:r>
      <w:r w:rsidRPr="00B81A0C">
        <w:t>софинансировании:</w:t>
      </w:r>
    </w:p>
    <w:p w14:paraId="1DA6A84C" w14:textId="77777777" w:rsidR="003D17AD" w:rsidRPr="00B81A0C" w:rsidRDefault="003D17AD" w:rsidP="003D17AD">
      <w:r w:rsidRPr="00B81A0C">
        <w:t>-</w:t>
      </w:r>
      <w:r w:rsidR="00B81A0C" w:rsidRPr="00B81A0C">
        <w:t xml:space="preserve"> </w:t>
      </w:r>
      <w:r w:rsidRPr="00B81A0C">
        <w:t>при</w:t>
      </w:r>
      <w:r w:rsidR="00B81A0C" w:rsidRPr="00B81A0C">
        <w:t xml:space="preserve"> </w:t>
      </w:r>
      <w:r w:rsidRPr="00B81A0C">
        <w:t>заработке</w:t>
      </w:r>
      <w:r w:rsidR="00B81A0C" w:rsidRPr="00B81A0C">
        <w:t xml:space="preserve"> </w:t>
      </w:r>
      <w:r w:rsidRPr="00B81A0C">
        <w:t>до</w:t>
      </w:r>
      <w:r w:rsidR="00B81A0C" w:rsidRPr="00B81A0C">
        <w:t xml:space="preserve"> </w:t>
      </w:r>
      <w:r w:rsidRPr="00B81A0C">
        <w:t>80</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месяц</w:t>
      </w:r>
      <w:r w:rsidR="00B81A0C" w:rsidRPr="00B81A0C">
        <w:t xml:space="preserve"> </w:t>
      </w:r>
      <w:r w:rsidRPr="00B81A0C">
        <w:t>полагается</w:t>
      </w:r>
      <w:r w:rsidR="00B81A0C" w:rsidRPr="00B81A0C">
        <w:t xml:space="preserve"> </w:t>
      </w:r>
      <w:r w:rsidRPr="00B81A0C">
        <w:t>доплата</w:t>
      </w:r>
      <w:r w:rsidR="00B81A0C" w:rsidRPr="00B81A0C">
        <w:t xml:space="preserve"> </w:t>
      </w:r>
      <w:r w:rsidRPr="00B81A0C">
        <w:t>из</w:t>
      </w:r>
      <w:r w:rsidR="00B81A0C" w:rsidRPr="00B81A0C">
        <w:t xml:space="preserve"> </w:t>
      </w:r>
      <w:r w:rsidRPr="00B81A0C">
        <w:t>расчета</w:t>
      </w:r>
      <w:r w:rsidR="00B81A0C" w:rsidRPr="00B81A0C">
        <w:t xml:space="preserve"> </w:t>
      </w:r>
      <w:r w:rsidRPr="00B81A0C">
        <w:t>1:1,</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государство</w:t>
      </w:r>
      <w:r w:rsidR="00B81A0C" w:rsidRPr="00B81A0C">
        <w:t xml:space="preserve"> </w:t>
      </w:r>
      <w:r w:rsidRPr="00B81A0C">
        <w:t>добавит</w:t>
      </w:r>
      <w:r w:rsidR="00B81A0C" w:rsidRPr="00B81A0C">
        <w:t xml:space="preserve"> </w:t>
      </w:r>
      <w:r w:rsidRPr="00B81A0C">
        <w:t>1</w:t>
      </w:r>
      <w:r w:rsidR="00B81A0C" w:rsidRPr="00B81A0C">
        <w:t xml:space="preserve"> </w:t>
      </w:r>
      <w:r w:rsidRPr="00B81A0C">
        <w:t>руб.</w:t>
      </w:r>
      <w:r w:rsidR="00B81A0C" w:rsidRPr="00B81A0C">
        <w:t xml:space="preserve"> </w:t>
      </w:r>
      <w:r w:rsidRPr="00B81A0C">
        <w:t>на</w:t>
      </w:r>
      <w:r w:rsidR="00B81A0C" w:rsidRPr="00B81A0C">
        <w:t xml:space="preserve"> </w:t>
      </w:r>
      <w:r w:rsidRPr="00B81A0C">
        <w:t>каждый</w:t>
      </w:r>
      <w:r w:rsidR="00B81A0C" w:rsidRPr="00B81A0C">
        <w:t xml:space="preserve"> </w:t>
      </w:r>
      <w:r w:rsidRPr="00B81A0C">
        <w:t>вложенный</w:t>
      </w:r>
      <w:r w:rsidR="00B81A0C" w:rsidRPr="00B81A0C">
        <w:t xml:space="preserve"> </w:t>
      </w:r>
      <w:r w:rsidRPr="00B81A0C">
        <w:t>рубль</w:t>
      </w:r>
      <w:r w:rsidR="00B81A0C" w:rsidRPr="00B81A0C">
        <w:t xml:space="preserve"> </w:t>
      </w:r>
      <w:r w:rsidRPr="00B81A0C">
        <w:t>участника</w:t>
      </w:r>
      <w:r w:rsidR="00B81A0C" w:rsidRPr="00B81A0C">
        <w:t xml:space="preserve"> </w:t>
      </w:r>
      <w:r w:rsidRPr="00B81A0C">
        <w:t>(но</w:t>
      </w:r>
      <w:r w:rsidR="00B81A0C" w:rsidRPr="00B81A0C">
        <w:t xml:space="preserve"> </w:t>
      </w:r>
      <w:r w:rsidRPr="00B81A0C">
        <w:t>не</w:t>
      </w:r>
      <w:r w:rsidR="00B81A0C" w:rsidRPr="00B81A0C">
        <w:t xml:space="preserve"> </w:t>
      </w:r>
      <w:r w:rsidRPr="00B81A0C">
        <w:t>более</w:t>
      </w:r>
      <w:r w:rsidR="00B81A0C" w:rsidRPr="00B81A0C">
        <w:t xml:space="preserve"> </w:t>
      </w:r>
      <w:r w:rsidRPr="00B81A0C">
        <w:t>36</w:t>
      </w:r>
      <w:r w:rsidR="00B81A0C" w:rsidRPr="00B81A0C">
        <w:t xml:space="preserve"> </w:t>
      </w:r>
      <w:r w:rsidRPr="00B81A0C">
        <w:t>тыс.</w:t>
      </w:r>
      <w:r w:rsidR="00B81A0C" w:rsidRPr="00B81A0C">
        <w:t xml:space="preserve"> </w:t>
      </w:r>
      <w:r w:rsidRPr="00B81A0C">
        <w:t>руб.</w:t>
      </w:r>
      <w:r w:rsidR="00B81A0C" w:rsidRPr="00B81A0C">
        <w:t xml:space="preserve"> </w:t>
      </w:r>
      <w:r w:rsidRPr="00B81A0C">
        <w:t>в</w:t>
      </w:r>
      <w:r w:rsidR="00B81A0C" w:rsidRPr="00B81A0C">
        <w:t xml:space="preserve"> </w:t>
      </w:r>
      <w:r w:rsidRPr="00B81A0C">
        <w:t>год).</w:t>
      </w:r>
    </w:p>
    <w:p w14:paraId="1D933CC2" w14:textId="77777777" w:rsidR="003D17AD" w:rsidRPr="00B81A0C" w:rsidRDefault="003D17AD" w:rsidP="003D17AD">
      <w:r w:rsidRPr="00B81A0C">
        <w:t>-</w:t>
      </w:r>
      <w:r w:rsidR="00B81A0C" w:rsidRPr="00B81A0C">
        <w:t xml:space="preserve"> </w:t>
      </w:r>
      <w:r w:rsidRPr="00B81A0C">
        <w:t>при</w:t>
      </w:r>
      <w:r w:rsidR="00B81A0C" w:rsidRPr="00B81A0C">
        <w:t xml:space="preserve"> </w:t>
      </w:r>
      <w:r w:rsidRPr="00B81A0C">
        <w:t>доходе</w:t>
      </w:r>
      <w:r w:rsidR="00B81A0C" w:rsidRPr="00B81A0C">
        <w:t xml:space="preserve"> </w:t>
      </w:r>
      <w:r w:rsidRPr="00B81A0C">
        <w:t>от</w:t>
      </w:r>
      <w:r w:rsidR="00B81A0C" w:rsidRPr="00B81A0C">
        <w:t xml:space="preserve"> </w:t>
      </w:r>
      <w:r w:rsidRPr="00B81A0C">
        <w:t>80</w:t>
      </w:r>
      <w:r w:rsidR="00B81A0C" w:rsidRPr="00B81A0C">
        <w:t xml:space="preserve"> </w:t>
      </w:r>
      <w:r w:rsidRPr="00B81A0C">
        <w:t>до</w:t>
      </w:r>
      <w:r w:rsidR="00B81A0C" w:rsidRPr="00B81A0C">
        <w:t xml:space="preserve"> </w:t>
      </w:r>
      <w:r w:rsidRPr="00B81A0C">
        <w:t>150</w:t>
      </w:r>
      <w:r w:rsidR="00B81A0C" w:rsidRPr="00B81A0C">
        <w:t xml:space="preserve"> </w:t>
      </w:r>
      <w:r w:rsidRPr="00B81A0C">
        <w:t>тыс.</w:t>
      </w:r>
      <w:r w:rsidR="00B81A0C" w:rsidRPr="00B81A0C">
        <w:t xml:space="preserve"> </w:t>
      </w:r>
      <w:r w:rsidRPr="00B81A0C">
        <w:t>коэффициент</w:t>
      </w:r>
      <w:r w:rsidR="00B81A0C" w:rsidRPr="00B81A0C">
        <w:t xml:space="preserve"> </w:t>
      </w:r>
      <w:r w:rsidRPr="00B81A0C">
        <w:t>составит</w:t>
      </w:r>
      <w:r w:rsidR="00B81A0C" w:rsidRPr="00B81A0C">
        <w:t xml:space="preserve"> </w:t>
      </w:r>
      <w:r w:rsidRPr="00B81A0C">
        <w:t>0,5,</w:t>
      </w:r>
      <w:r w:rsidR="00B81A0C" w:rsidRPr="00B81A0C">
        <w:t xml:space="preserve"> </w:t>
      </w:r>
      <w:r w:rsidRPr="00B81A0C">
        <w:t>или</w:t>
      </w:r>
      <w:r w:rsidR="00B81A0C" w:rsidRPr="00B81A0C">
        <w:t xml:space="preserve"> </w:t>
      </w:r>
      <w:r w:rsidRPr="00B81A0C">
        <w:t>50</w:t>
      </w:r>
      <w:r w:rsidR="00B81A0C" w:rsidRPr="00B81A0C">
        <w:t xml:space="preserve"> </w:t>
      </w:r>
      <w:r w:rsidRPr="00B81A0C">
        <w:t>коп.</w:t>
      </w:r>
      <w:r w:rsidR="00B81A0C" w:rsidRPr="00B81A0C">
        <w:t xml:space="preserve"> </w:t>
      </w:r>
      <w:r w:rsidRPr="00B81A0C">
        <w:t>на</w:t>
      </w:r>
      <w:r w:rsidR="00B81A0C" w:rsidRPr="00B81A0C">
        <w:t xml:space="preserve"> </w:t>
      </w:r>
      <w:r w:rsidRPr="00B81A0C">
        <w:t>каждый</w:t>
      </w:r>
      <w:r w:rsidR="00B81A0C" w:rsidRPr="00B81A0C">
        <w:t xml:space="preserve"> </w:t>
      </w:r>
      <w:r w:rsidRPr="00B81A0C">
        <w:t>рубль.</w:t>
      </w:r>
    </w:p>
    <w:p w14:paraId="348EAD74" w14:textId="77777777" w:rsidR="003D17AD" w:rsidRPr="00B81A0C" w:rsidRDefault="003D17AD" w:rsidP="003D17AD">
      <w:r w:rsidRPr="00B81A0C">
        <w:t>-</w:t>
      </w:r>
      <w:r w:rsidR="00B81A0C" w:rsidRPr="00B81A0C">
        <w:t xml:space="preserve"> </w:t>
      </w:r>
      <w:r w:rsidRPr="00B81A0C">
        <w:t>при</w:t>
      </w:r>
      <w:r w:rsidR="00B81A0C" w:rsidRPr="00B81A0C">
        <w:t xml:space="preserve"> </w:t>
      </w:r>
      <w:r w:rsidRPr="00B81A0C">
        <w:t>доходе</w:t>
      </w:r>
      <w:r w:rsidR="00B81A0C" w:rsidRPr="00B81A0C">
        <w:t xml:space="preserve"> </w:t>
      </w:r>
      <w:r w:rsidRPr="00B81A0C">
        <w:t>свыше</w:t>
      </w:r>
      <w:r w:rsidR="00B81A0C" w:rsidRPr="00B81A0C">
        <w:t xml:space="preserve"> </w:t>
      </w:r>
      <w:r w:rsidRPr="00B81A0C">
        <w:t>150</w:t>
      </w:r>
      <w:r w:rsidR="00B81A0C" w:rsidRPr="00B81A0C">
        <w:t xml:space="preserve"> </w:t>
      </w:r>
      <w:r w:rsidRPr="00B81A0C">
        <w:t>тыс.</w:t>
      </w:r>
      <w:r w:rsidR="00B81A0C" w:rsidRPr="00B81A0C">
        <w:t xml:space="preserve"> </w:t>
      </w:r>
      <w:r w:rsidRPr="00B81A0C">
        <w:t>-</w:t>
      </w:r>
      <w:r w:rsidR="00B81A0C" w:rsidRPr="00B81A0C">
        <w:t xml:space="preserve"> </w:t>
      </w:r>
      <w:r w:rsidRPr="00B81A0C">
        <w:t>0,25,</w:t>
      </w:r>
      <w:r w:rsidR="00B81A0C" w:rsidRPr="00B81A0C">
        <w:t xml:space="preserve"> </w:t>
      </w:r>
      <w:r w:rsidRPr="00B81A0C">
        <w:t>или</w:t>
      </w:r>
      <w:r w:rsidR="00B81A0C" w:rsidRPr="00B81A0C">
        <w:t xml:space="preserve"> </w:t>
      </w:r>
      <w:r w:rsidRPr="00B81A0C">
        <w:t>25</w:t>
      </w:r>
      <w:r w:rsidR="00B81A0C" w:rsidRPr="00B81A0C">
        <w:t xml:space="preserve"> </w:t>
      </w:r>
      <w:r w:rsidRPr="00B81A0C">
        <w:t>коп.</w:t>
      </w:r>
      <w:r w:rsidR="00B81A0C" w:rsidRPr="00B81A0C">
        <w:t xml:space="preserve">  </w:t>
      </w:r>
    </w:p>
    <w:p w14:paraId="60A0FFD9" w14:textId="77777777" w:rsidR="003D17AD" w:rsidRPr="00B81A0C" w:rsidRDefault="003D17AD" w:rsidP="003D17AD">
      <w:r w:rsidRPr="00B81A0C">
        <w:t>При</w:t>
      </w:r>
      <w:r w:rsidR="00B81A0C" w:rsidRPr="00B81A0C">
        <w:t xml:space="preserve"> </w:t>
      </w:r>
      <w:r w:rsidRPr="00B81A0C">
        <w:t>этом</w:t>
      </w:r>
      <w:r w:rsidR="00B81A0C" w:rsidRPr="00B81A0C">
        <w:t xml:space="preserve"> </w:t>
      </w:r>
      <w:r w:rsidRPr="00B81A0C">
        <w:t>все</w:t>
      </w:r>
      <w:r w:rsidR="00B81A0C" w:rsidRPr="00B81A0C">
        <w:t xml:space="preserve"> </w:t>
      </w:r>
      <w:r w:rsidRPr="00B81A0C">
        <w:t>участники</w:t>
      </w:r>
      <w:r w:rsidR="00B81A0C" w:rsidRPr="00B81A0C">
        <w:t xml:space="preserve"> </w:t>
      </w:r>
      <w:r w:rsidRPr="00B81A0C">
        <w:t>программы</w:t>
      </w:r>
      <w:r w:rsidR="00B81A0C" w:rsidRPr="00B81A0C">
        <w:t xml:space="preserve"> </w:t>
      </w:r>
      <w:r w:rsidRPr="00B81A0C">
        <w:t>будут</w:t>
      </w:r>
      <w:r w:rsidR="00B81A0C" w:rsidRPr="00B81A0C">
        <w:t xml:space="preserve"> </w:t>
      </w:r>
      <w:r w:rsidRPr="00B81A0C">
        <w:t>иметь</w:t>
      </w:r>
      <w:r w:rsidR="00B81A0C" w:rsidRPr="00B81A0C">
        <w:t xml:space="preserve"> </w:t>
      </w:r>
      <w:r w:rsidRPr="00B81A0C">
        <w:t>право</w:t>
      </w:r>
      <w:r w:rsidR="00B81A0C" w:rsidRPr="00B81A0C">
        <w:t xml:space="preserve"> </w:t>
      </w:r>
      <w:r w:rsidRPr="00B81A0C">
        <w:t>на</w:t>
      </w:r>
      <w:r w:rsidR="00B81A0C" w:rsidRPr="00B81A0C">
        <w:t xml:space="preserve"> </w:t>
      </w:r>
      <w:r w:rsidRPr="00B81A0C">
        <w:t>налоговый</w:t>
      </w:r>
      <w:r w:rsidR="00B81A0C" w:rsidRPr="00B81A0C">
        <w:t xml:space="preserve"> </w:t>
      </w:r>
      <w:r w:rsidRPr="00B81A0C">
        <w:t>вычет</w:t>
      </w:r>
      <w:r w:rsidR="00B81A0C" w:rsidRPr="00B81A0C">
        <w:t xml:space="preserve"> </w:t>
      </w:r>
      <w:r w:rsidRPr="00B81A0C">
        <w:t>(до</w:t>
      </w:r>
      <w:r w:rsidR="00B81A0C" w:rsidRPr="00B81A0C">
        <w:t xml:space="preserve"> </w:t>
      </w:r>
      <w:r w:rsidRPr="00B81A0C">
        <w:t>400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с</w:t>
      </w:r>
      <w:r w:rsidR="00B81A0C" w:rsidRPr="00B81A0C">
        <w:t xml:space="preserve"> </w:t>
      </w:r>
      <w:r w:rsidRPr="00B81A0C">
        <w:t>суммы</w:t>
      </w:r>
      <w:r w:rsidR="00B81A0C" w:rsidRPr="00B81A0C">
        <w:t xml:space="preserve"> </w:t>
      </w:r>
      <w:r w:rsidRPr="00B81A0C">
        <w:t>своих</w:t>
      </w:r>
      <w:r w:rsidR="00B81A0C" w:rsidRPr="00B81A0C">
        <w:t xml:space="preserve"> </w:t>
      </w:r>
      <w:r w:rsidRPr="00B81A0C">
        <w:t>взносов.</w:t>
      </w:r>
    </w:p>
    <w:p w14:paraId="1B841754" w14:textId="77777777" w:rsidR="003D17AD" w:rsidRPr="00B81A0C" w:rsidRDefault="003D17AD" w:rsidP="003D17AD">
      <w:r w:rsidRPr="00B81A0C">
        <w:t>Алексей</w:t>
      </w:r>
      <w:r w:rsidR="00B81A0C" w:rsidRPr="00B81A0C">
        <w:t xml:space="preserve"> </w:t>
      </w:r>
      <w:r w:rsidRPr="00B81A0C">
        <w:t>Яковлев</w:t>
      </w:r>
      <w:r w:rsidR="00B81A0C" w:rsidRPr="00B81A0C">
        <w:t xml:space="preserve"> </w:t>
      </w:r>
      <w:r w:rsidRPr="00B81A0C">
        <w:t>рекомендует</w:t>
      </w:r>
      <w:r w:rsidR="00B81A0C" w:rsidRPr="00B81A0C">
        <w:t xml:space="preserve"> </w:t>
      </w:r>
      <w:r w:rsidRPr="00B81A0C">
        <w:t>начать</w:t>
      </w:r>
      <w:r w:rsidR="00B81A0C" w:rsidRPr="00B81A0C">
        <w:t xml:space="preserve"> </w:t>
      </w:r>
      <w:r w:rsidRPr="00B81A0C">
        <w:t>с</w:t>
      </w:r>
      <w:r w:rsidR="00B81A0C" w:rsidRPr="00B81A0C">
        <w:t xml:space="preserve"> </w:t>
      </w:r>
      <w:r w:rsidRPr="00B81A0C">
        <w:t>малых</w:t>
      </w:r>
      <w:r w:rsidR="00B81A0C" w:rsidRPr="00B81A0C">
        <w:t xml:space="preserve"> </w:t>
      </w:r>
      <w:r w:rsidRPr="00B81A0C">
        <w:t>сумм</w:t>
      </w:r>
      <w:r w:rsidR="00B81A0C" w:rsidRPr="00B81A0C">
        <w:t xml:space="preserve"> </w:t>
      </w:r>
      <w:r w:rsidRPr="00B81A0C">
        <w:t>накоплений:</w:t>
      </w:r>
    </w:p>
    <w:p w14:paraId="357FAFC8" w14:textId="77777777" w:rsidR="003D17AD" w:rsidRPr="00B81A0C" w:rsidRDefault="003D17AD" w:rsidP="003D17AD">
      <w:r w:rsidRPr="00B81A0C">
        <w:t>-</w:t>
      </w:r>
      <w:r w:rsidR="00B81A0C" w:rsidRPr="00B81A0C">
        <w:t xml:space="preserve"> </w:t>
      </w:r>
      <w:r w:rsidRPr="00B81A0C">
        <w:t>Сложно</w:t>
      </w:r>
      <w:r w:rsidR="00B81A0C" w:rsidRPr="00B81A0C">
        <w:t xml:space="preserve"> </w:t>
      </w:r>
      <w:r w:rsidRPr="00B81A0C">
        <w:t>решиться</w:t>
      </w:r>
      <w:r w:rsidR="00B81A0C" w:rsidRPr="00B81A0C">
        <w:t xml:space="preserve"> </w:t>
      </w:r>
      <w:r w:rsidRPr="00B81A0C">
        <w:t>направлять</w:t>
      </w:r>
      <w:r w:rsidR="00B81A0C" w:rsidRPr="00B81A0C">
        <w:t xml:space="preserve"> </w:t>
      </w:r>
      <w:r w:rsidRPr="00B81A0C">
        <w:t>сразу</w:t>
      </w:r>
      <w:r w:rsidR="00B81A0C" w:rsidRPr="00B81A0C">
        <w:t xml:space="preserve"> </w:t>
      </w:r>
      <w:r w:rsidRPr="00B81A0C">
        <w:t>крупные</w:t>
      </w:r>
      <w:r w:rsidR="00B81A0C" w:rsidRPr="00B81A0C">
        <w:t xml:space="preserve"> </w:t>
      </w:r>
      <w:r w:rsidRPr="00B81A0C">
        <w:t>суммы.</w:t>
      </w:r>
      <w:r w:rsidR="00B81A0C" w:rsidRPr="00B81A0C">
        <w:t xml:space="preserve"> </w:t>
      </w:r>
      <w:r w:rsidRPr="00B81A0C">
        <w:t>Тем</w:t>
      </w:r>
      <w:r w:rsidR="00B81A0C" w:rsidRPr="00B81A0C">
        <w:t xml:space="preserve"> </w:t>
      </w:r>
      <w:r w:rsidRPr="00B81A0C">
        <w:t>более</w:t>
      </w:r>
      <w:r w:rsidR="00B81A0C" w:rsidRPr="00B81A0C">
        <w:t xml:space="preserve"> </w:t>
      </w:r>
      <w:r w:rsidRPr="00B81A0C">
        <w:t>на</w:t>
      </w:r>
      <w:r w:rsidR="00B81A0C" w:rsidRPr="00B81A0C">
        <w:t xml:space="preserve"> </w:t>
      </w:r>
      <w:r w:rsidRPr="00B81A0C">
        <w:t>долгий</w:t>
      </w:r>
      <w:r w:rsidR="00B81A0C" w:rsidRPr="00B81A0C">
        <w:t xml:space="preserve"> </w:t>
      </w:r>
      <w:r w:rsidRPr="00B81A0C">
        <w:t>срок.</w:t>
      </w:r>
      <w:r w:rsidR="00B81A0C" w:rsidRPr="00B81A0C">
        <w:t xml:space="preserve"> </w:t>
      </w:r>
      <w:r w:rsidRPr="00B81A0C">
        <w:t>Поэтому</w:t>
      </w:r>
      <w:r w:rsidR="00B81A0C" w:rsidRPr="00B81A0C">
        <w:t xml:space="preserve"> </w:t>
      </w:r>
      <w:r w:rsidRPr="00B81A0C">
        <w:t>можно</w:t>
      </w:r>
      <w:r w:rsidR="00B81A0C" w:rsidRPr="00B81A0C">
        <w:t xml:space="preserve"> </w:t>
      </w:r>
      <w:r w:rsidRPr="00B81A0C">
        <w:t>начать</w:t>
      </w:r>
      <w:r w:rsidR="00B81A0C" w:rsidRPr="00B81A0C">
        <w:t xml:space="preserve"> </w:t>
      </w:r>
      <w:r w:rsidRPr="00B81A0C">
        <w:t>с</w:t>
      </w:r>
      <w:r w:rsidR="00B81A0C" w:rsidRPr="00B81A0C">
        <w:t xml:space="preserve"> </w:t>
      </w:r>
      <w:r w:rsidRPr="00B81A0C">
        <w:t>небольших</w:t>
      </w:r>
      <w:r w:rsidR="00B81A0C" w:rsidRPr="00B81A0C">
        <w:t xml:space="preserve"> </w:t>
      </w:r>
      <w:r w:rsidRPr="00B81A0C">
        <w:t>средств,</w:t>
      </w:r>
      <w:r w:rsidR="00B81A0C" w:rsidRPr="00B81A0C">
        <w:t xml:space="preserve"> </w:t>
      </w:r>
      <w:r w:rsidRPr="00B81A0C">
        <w:t>понемногу</w:t>
      </w:r>
      <w:r w:rsidR="00B81A0C" w:rsidRPr="00B81A0C">
        <w:t xml:space="preserve"> </w:t>
      </w:r>
      <w:r w:rsidRPr="00B81A0C">
        <w:t>откладывать</w:t>
      </w:r>
      <w:r w:rsidR="00B81A0C" w:rsidRPr="00B81A0C">
        <w:t xml:space="preserve"> </w:t>
      </w:r>
      <w:r w:rsidRPr="00B81A0C">
        <w:t>в</w:t>
      </w:r>
      <w:r w:rsidR="00B81A0C" w:rsidRPr="00B81A0C">
        <w:t xml:space="preserve"> </w:t>
      </w:r>
      <w:r w:rsidRPr="00B81A0C">
        <w:t>условиях</w:t>
      </w:r>
      <w:r w:rsidR="00B81A0C" w:rsidRPr="00B81A0C">
        <w:t xml:space="preserve"> </w:t>
      </w:r>
      <w:r w:rsidRPr="00B81A0C">
        <w:t>программы,</w:t>
      </w:r>
      <w:r w:rsidR="00B81A0C" w:rsidRPr="00B81A0C">
        <w:t xml:space="preserve"> </w:t>
      </w:r>
      <w:r w:rsidRPr="00B81A0C">
        <w:t>а</w:t>
      </w:r>
      <w:r w:rsidR="00B81A0C" w:rsidRPr="00B81A0C">
        <w:t xml:space="preserve"> </w:t>
      </w:r>
      <w:r w:rsidRPr="00B81A0C">
        <w:t>после,</w:t>
      </w:r>
      <w:r w:rsidR="00B81A0C" w:rsidRPr="00B81A0C">
        <w:t xml:space="preserve"> </w:t>
      </w:r>
      <w:r w:rsidRPr="00B81A0C">
        <w:t>посмотрев</w:t>
      </w:r>
      <w:r w:rsidR="00B81A0C" w:rsidRPr="00B81A0C">
        <w:t xml:space="preserve"> </w:t>
      </w:r>
      <w:r w:rsidRPr="00B81A0C">
        <w:t>в</w:t>
      </w:r>
      <w:r w:rsidR="00B81A0C" w:rsidRPr="00B81A0C">
        <w:t xml:space="preserve"> </w:t>
      </w:r>
      <w:r w:rsidRPr="00B81A0C">
        <w:t>своем</w:t>
      </w:r>
      <w:r w:rsidR="00B81A0C" w:rsidRPr="00B81A0C">
        <w:t xml:space="preserve"> «</w:t>
      </w:r>
      <w:r w:rsidRPr="00B81A0C">
        <w:t>личном</w:t>
      </w:r>
      <w:r w:rsidR="00B81A0C" w:rsidRPr="00B81A0C">
        <w:t xml:space="preserve"> </w:t>
      </w:r>
      <w:r w:rsidRPr="00B81A0C">
        <w:t>кабинете</w:t>
      </w:r>
      <w:r w:rsidR="00B81A0C" w:rsidRPr="00B81A0C">
        <w:t xml:space="preserve">» </w:t>
      </w:r>
      <w:r w:rsidRPr="00B81A0C">
        <w:t>баланс</w:t>
      </w:r>
      <w:r w:rsidR="00B81A0C" w:rsidRPr="00B81A0C">
        <w:t xml:space="preserve"> </w:t>
      </w:r>
      <w:r w:rsidRPr="00B81A0C">
        <w:t>по</w:t>
      </w:r>
      <w:r w:rsidR="00B81A0C" w:rsidRPr="00B81A0C">
        <w:t xml:space="preserve"> </w:t>
      </w:r>
      <w:r w:rsidRPr="00B81A0C">
        <w:t>истечении</w:t>
      </w:r>
      <w:r w:rsidR="00B81A0C" w:rsidRPr="00B81A0C">
        <w:t xml:space="preserve"> </w:t>
      </w:r>
      <w:r w:rsidRPr="00B81A0C">
        <w:t>года,</w:t>
      </w:r>
      <w:r w:rsidR="00B81A0C" w:rsidRPr="00B81A0C">
        <w:t xml:space="preserve"> </w:t>
      </w:r>
      <w:r w:rsidRPr="00B81A0C">
        <w:t>понять,</w:t>
      </w:r>
      <w:r w:rsidR="00B81A0C" w:rsidRPr="00B81A0C">
        <w:t xml:space="preserve"> </w:t>
      </w:r>
      <w:r w:rsidRPr="00B81A0C">
        <w:t>насколько</w:t>
      </w:r>
      <w:r w:rsidR="00B81A0C" w:rsidRPr="00B81A0C">
        <w:t xml:space="preserve"> </w:t>
      </w:r>
      <w:r w:rsidRPr="00B81A0C">
        <w:t>это</w:t>
      </w:r>
      <w:r w:rsidR="00B81A0C" w:rsidRPr="00B81A0C">
        <w:t xml:space="preserve"> </w:t>
      </w:r>
      <w:r w:rsidRPr="00B81A0C">
        <w:t>выгодно.</w:t>
      </w:r>
      <w:r w:rsidR="00B81A0C" w:rsidRPr="00B81A0C">
        <w:t xml:space="preserve"> </w:t>
      </w:r>
      <w:r w:rsidRPr="00B81A0C">
        <w:t>Участие</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добровольно.</w:t>
      </w:r>
      <w:r w:rsidR="00B81A0C" w:rsidRPr="00B81A0C">
        <w:t xml:space="preserve"> </w:t>
      </w:r>
      <w:r w:rsidRPr="00B81A0C">
        <w:t>Но</w:t>
      </w:r>
      <w:r w:rsidR="00B81A0C" w:rsidRPr="00B81A0C">
        <w:t xml:space="preserve"> </w:t>
      </w:r>
      <w:r w:rsidRPr="00B81A0C">
        <w:t>хочу</w:t>
      </w:r>
      <w:r w:rsidR="00B81A0C" w:rsidRPr="00B81A0C">
        <w:t xml:space="preserve"> </w:t>
      </w:r>
      <w:r w:rsidRPr="00B81A0C">
        <w:t>подчеркнуть,</w:t>
      </w:r>
      <w:r w:rsidR="00B81A0C" w:rsidRPr="00B81A0C">
        <w:t xml:space="preserve"> </w:t>
      </w:r>
      <w:r w:rsidRPr="00B81A0C">
        <w:t>что</w:t>
      </w:r>
      <w:r w:rsidR="00B81A0C" w:rsidRPr="00B81A0C">
        <w:t xml:space="preserve"> </w:t>
      </w:r>
      <w:r w:rsidRPr="00B81A0C">
        <w:t>ни</w:t>
      </w:r>
      <w:r w:rsidR="00B81A0C" w:rsidRPr="00B81A0C">
        <w:t xml:space="preserve"> </w:t>
      </w:r>
      <w:r w:rsidRPr="00B81A0C">
        <w:t>по</w:t>
      </w:r>
      <w:r w:rsidR="00B81A0C" w:rsidRPr="00B81A0C">
        <w:t xml:space="preserve"> </w:t>
      </w:r>
      <w:r w:rsidRPr="00B81A0C">
        <w:t>одному</w:t>
      </w:r>
      <w:r w:rsidR="00B81A0C" w:rsidRPr="00B81A0C">
        <w:t xml:space="preserve"> </w:t>
      </w:r>
      <w:r w:rsidRPr="00B81A0C">
        <w:t>финансовому</w:t>
      </w:r>
      <w:r w:rsidR="00B81A0C" w:rsidRPr="00B81A0C">
        <w:t xml:space="preserve"> </w:t>
      </w:r>
      <w:r w:rsidRPr="00B81A0C">
        <w:t>продукту</w:t>
      </w:r>
      <w:r w:rsidR="00B81A0C" w:rsidRPr="00B81A0C">
        <w:t xml:space="preserve"> </w:t>
      </w:r>
      <w:r w:rsidRPr="00B81A0C">
        <w:t>государство</w:t>
      </w:r>
      <w:r w:rsidR="00B81A0C" w:rsidRPr="00B81A0C">
        <w:t xml:space="preserve"> </w:t>
      </w:r>
      <w:r w:rsidRPr="00B81A0C">
        <w:t>ещ</w:t>
      </w:r>
      <w:r w:rsidR="00B81A0C" w:rsidRPr="00B81A0C">
        <w:t xml:space="preserve">е </w:t>
      </w:r>
      <w:r w:rsidRPr="00B81A0C">
        <w:t>не</w:t>
      </w:r>
      <w:r w:rsidR="00B81A0C" w:rsidRPr="00B81A0C">
        <w:t xml:space="preserve"> </w:t>
      </w:r>
      <w:r w:rsidRPr="00B81A0C">
        <w:t>давало</w:t>
      </w:r>
      <w:r w:rsidR="00B81A0C" w:rsidRPr="00B81A0C">
        <w:t xml:space="preserve"> </w:t>
      </w:r>
      <w:r w:rsidRPr="00B81A0C">
        <w:t>такой</w:t>
      </w:r>
      <w:r w:rsidR="00B81A0C" w:rsidRPr="00B81A0C">
        <w:t xml:space="preserve"> </w:t>
      </w:r>
      <w:r w:rsidRPr="00B81A0C">
        <w:t>комплекс</w:t>
      </w:r>
      <w:r w:rsidR="00B81A0C" w:rsidRPr="00B81A0C">
        <w:t xml:space="preserve"> </w:t>
      </w:r>
      <w:r w:rsidRPr="00B81A0C">
        <w:t>стимулов.</w:t>
      </w:r>
      <w:r w:rsidR="00B81A0C" w:rsidRPr="00B81A0C">
        <w:t xml:space="preserve"> </w:t>
      </w:r>
    </w:p>
    <w:p w14:paraId="7E876352" w14:textId="77777777" w:rsidR="003D17AD" w:rsidRPr="00B81A0C" w:rsidRDefault="003D17AD" w:rsidP="003D17AD">
      <w:r w:rsidRPr="00B81A0C">
        <w:t>При</w:t>
      </w:r>
      <w:r w:rsidR="00B81A0C" w:rsidRPr="00B81A0C">
        <w:t xml:space="preserve"> </w:t>
      </w:r>
      <w:r w:rsidRPr="00B81A0C">
        <w:t>этом</w:t>
      </w:r>
      <w:r w:rsidR="00B81A0C" w:rsidRPr="00B81A0C">
        <w:t xml:space="preserve"> </w:t>
      </w:r>
      <w:r w:rsidRPr="00B81A0C">
        <w:t>в</w:t>
      </w:r>
      <w:r w:rsidR="00B81A0C" w:rsidRPr="00B81A0C">
        <w:t xml:space="preserve"> </w:t>
      </w:r>
      <w:r w:rsidRPr="00B81A0C">
        <w:t>ПДС</w:t>
      </w:r>
      <w:r w:rsidR="00B81A0C" w:rsidRPr="00B81A0C">
        <w:t xml:space="preserve"> </w:t>
      </w:r>
      <w:r w:rsidRPr="00B81A0C">
        <w:t>можно</w:t>
      </w:r>
      <w:r w:rsidR="00B81A0C" w:rsidRPr="00B81A0C">
        <w:t xml:space="preserve"> </w:t>
      </w:r>
      <w:r w:rsidRPr="00B81A0C">
        <w:t>вкладывать</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личные</w:t>
      </w:r>
      <w:r w:rsidR="00B81A0C" w:rsidRPr="00B81A0C">
        <w:t xml:space="preserve"> </w:t>
      </w:r>
      <w:r w:rsidRPr="00B81A0C">
        <w:t>деньги,</w:t>
      </w:r>
      <w:r w:rsidR="00B81A0C" w:rsidRPr="00B81A0C">
        <w:t xml:space="preserve"> </w:t>
      </w:r>
      <w:r w:rsidRPr="00B81A0C">
        <w:t>но</w:t>
      </w:r>
      <w:r w:rsidR="00B81A0C" w:rsidRPr="00B81A0C">
        <w:t xml:space="preserve"> </w:t>
      </w:r>
      <w:r w:rsidRPr="00B81A0C">
        <w:t>и</w:t>
      </w:r>
      <w:r w:rsidR="00B81A0C" w:rsidRPr="00B81A0C">
        <w:t xml:space="preserve"> </w:t>
      </w:r>
      <w:r w:rsidRPr="00B81A0C">
        <w:t>перевести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ранее</w:t>
      </w:r>
      <w:r w:rsidR="00B81A0C" w:rsidRPr="00B81A0C">
        <w:t xml:space="preserve"> </w:t>
      </w:r>
      <w:r w:rsidRPr="00B81A0C">
        <w:t>сформированные</w:t>
      </w:r>
      <w:r w:rsidR="00B81A0C" w:rsidRPr="00B81A0C">
        <w:t xml:space="preserve"> </w:t>
      </w:r>
      <w:r w:rsidRPr="00B81A0C">
        <w:t>средства</w:t>
      </w:r>
      <w:r w:rsidR="00B81A0C" w:rsidRPr="00B81A0C">
        <w:t xml:space="preserve"> </w:t>
      </w:r>
      <w:r w:rsidRPr="00B81A0C">
        <w:t>своих</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как</w:t>
      </w:r>
      <w:r w:rsidR="00B81A0C" w:rsidRPr="00B81A0C">
        <w:t xml:space="preserve"> </w:t>
      </w:r>
      <w:r w:rsidRPr="00B81A0C">
        <w:t>из</w:t>
      </w:r>
      <w:r w:rsidR="00B81A0C" w:rsidRPr="00B81A0C">
        <w:t xml:space="preserve"> </w:t>
      </w:r>
      <w:r w:rsidRPr="00B81A0C">
        <w:t>системы</w:t>
      </w:r>
      <w:r w:rsidR="00B81A0C" w:rsidRPr="00B81A0C">
        <w:t xml:space="preserve"> </w:t>
      </w:r>
      <w:r w:rsidRPr="00B81A0C">
        <w:t>обязательного</w:t>
      </w:r>
      <w:r w:rsidR="00B81A0C" w:rsidRPr="00B81A0C">
        <w:t xml:space="preserve"> </w:t>
      </w:r>
      <w:r w:rsidRPr="00B81A0C">
        <w:t>пенсионного</w:t>
      </w:r>
      <w:r w:rsidR="00B81A0C" w:rsidRPr="00B81A0C">
        <w:t xml:space="preserve"> </w:t>
      </w:r>
      <w:r w:rsidRPr="00B81A0C">
        <w:t>страхования,</w:t>
      </w:r>
      <w:r w:rsidR="00B81A0C" w:rsidRPr="00B81A0C">
        <w:t xml:space="preserve"> </w:t>
      </w:r>
      <w:r w:rsidRPr="00B81A0C">
        <w:t>так</w:t>
      </w:r>
      <w:r w:rsidR="00B81A0C" w:rsidRPr="00B81A0C">
        <w:t xml:space="preserve"> </w:t>
      </w:r>
      <w:r w:rsidRPr="00B81A0C">
        <w:t>и</w:t>
      </w:r>
      <w:r w:rsidR="00B81A0C" w:rsidRPr="00B81A0C">
        <w:t xml:space="preserve"> </w:t>
      </w:r>
      <w:r w:rsidRPr="00B81A0C">
        <w:t>средства</w:t>
      </w:r>
      <w:r w:rsidR="00B81A0C" w:rsidRPr="00B81A0C">
        <w:t xml:space="preserve"> </w:t>
      </w:r>
      <w:r w:rsidRPr="00B81A0C">
        <w:t>из</w:t>
      </w:r>
      <w:r w:rsidR="00B81A0C" w:rsidRPr="00B81A0C">
        <w:t xml:space="preserve"> </w:t>
      </w:r>
      <w:r w:rsidRPr="00B81A0C">
        <w:t>негосударственного</w:t>
      </w:r>
      <w:r w:rsidR="00B81A0C" w:rsidRPr="00B81A0C">
        <w:t xml:space="preserve"> </w:t>
      </w:r>
      <w:r w:rsidRPr="00B81A0C">
        <w:t>пенсионного</w:t>
      </w:r>
      <w:r w:rsidR="00B81A0C" w:rsidRPr="00B81A0C">
        <w:t xml:space="preserve"> </w:t>
      </w:r>
      <w:r w:rsidRPr="00B81A0C">
        <w:t>фонда.</w:t>
      </w:r>
      <w:r w:rsidR="00B81A0C" w:rsidRPr="00B81A0C">
        <w:t xml:space="preserve"> </w:t>
      </w:r>
      <w:r w:rsidRPr="00B81A0C">
        <w:t>Повторимся,</w:t>
      </w:r>
      <w:r w:rsidR="00B81A0C" w:rsidRPr="00B81A0C">
        <w:t xml:space="preserve"> </w:t>
      </w:r>
      <w:r w:rsidRPr="00B81A0C">
        <w:t>что</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смерти</w:t>
      </w:r>
      <w:r w:rsidR="00B81A0C" w:rsidRPr="00B81A0C">
        <w:t xml:space="preserve"> </w:t>
      </w:r>
      <w:r w:rsidRPr="00B81A0C">
        <w:t>участника</w:t>
      </w:r>
      <w:r w:rsidR="00B81A0C" w:rsidRPr="00B81A0C">
        <w:t xml:space="preserve"> </w:t>
      </w:r>
      <w:r w:rsidRPr="00B81A0C">
        <w:t>накопленные</w:t>
      </w:r>
      <w:r w:rsidR="00B81A0C" w:rsidRPr="00B81A0C">
        <w:t xml:space="preserve"> </w:t>
      </w:r>
      <w:r w:rsidRPr="00B81A0C">
        <w:t>суммы</w:t>
      </w:r>
      <w:r w:rsidR="00B81A0C" w:rsidRPr="00B81A0C">
        <w:t xml:space="preserve"> </w:t>
      </w:r>
      <w:r w:rsidRPr="00B81A0C">
        <w:t>достанутся</w:t>
      </w:r>
      <w:r w:rsidR="00B81A0C" w:rsidRPr="00B81A0C">
        <w:t xml:space="preserve"> </w:t>
      </w:r>
      <w:r w:rsidRPr="00B81A0C">
        <w:t>наследникам.</w:t>
      </w:r>
      <w:r w:rsidR="00B81A0C" w:rsidRPr="00B81A0C">
        <w:t xml:space="preserve"> </w:t>
      </w:r>
      <w:r w:rsidRPr="00B81A0C">
        <w:t>Также</w:t>
      </w:r>
      <w:r w:rsidR="00B81A0C" w:rsidRPr="00B81A0C">
        <w:t xml:space="preserve"> </w:t>
      </w:r>
      <w:r w:rsidRPr="00B81A0C">
        <w:t>отметим,</w:t>
      </w:r>
      <w:r w:rsidR="00B81A0C" w:rsidRPr="00B81A0C">
        <w:t xml:space="preserve"> </w:t>
      </w:r>
      <w:r w:rsidRPr="00B81A0C">
        <w:t>что,</w:t>
      </w:r>
      <w:r w:rsidR="00B81A0C" w:rsidRPr="00B81A0C">
        <w:t xml:space="preserve"> </w:t>
      </w:r>
      <w:r w:rsidRPr="00B81A0C">
        <w:t>как</w:t>
      </w:r>
      <w:r w:rsidR="00B81A0C" w:rsidRPr="00B81A0C">
        <w:t xml:space="preserve"> </w:t>
      </w:r>
      <w:r w:rsidRPr="00B81A0C">
        <w:t>и</w:t>
      </w:r>
      <w:r w:rsidR="00B81A0C" w:rsidRPr="00B81A0C">
        <w:t xml:space="preserve"> </w:t>
      </w:r>
      <w:r w:rsidRPr="00B81A0C">
        <w:t>вклады,</w:t>
      </w:r>
      <w:r w:rsidR="00B81A0C" w:rsidRPr="00B81A0C">
        <w:t xml:space="preserve"> </w:t>
      </w:r>
      <w:r w:rsidRPr="00B81A0C">
        <w:t>государство</w:t>
      </w:r>
      <w:r w:rsidR="00B81A0C" w:rsidRPr="00B81A0C">
        <w:t xml:space="preserve"> </w:t>
      </w:r>
      <w:r w:rsidRPr="00B81A0C">
        <w:t>застраховало</w:t>
      </w:r>
      <w:r w:rsidR="00B81A0C" w:rsidRPr="00B81A0C">
        <w:t xml:space="preserve"> </w:t>
      </w:r>
      <w:r w:rsidRPr="00B81A0C">
        <w:t>гарантии</w:t>
      </w:r>
      <w:r w:rsidR="00B81A0C" w:rsidRPr="00B81A0C">
        <w:t xml:space="preserve"> </w:t>
      </w:r>
      <w:r w:rsidRPr="00B81A0C">
        <w:t>вступившего</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Только</w:t>
      </w:r>
      <w:r w:rsidR="00B81A0C" w:rsidRPr="00B81A0C">
        <w:t xml:space="preserve"> </w:t>
      </w:r>
      <w:r w:rsidRPr="00B81A0C">
        <w:t>сумма</w:t>
      </w:r>
      <w:r w:rsidR="00B81A0C" w:rsidRPr="00B81A0C">
        <w:t xml:space="preserve"> </w:t>
      </w:r>
      <w:r w:rsidRPr="00B81A0C">
        <w:t>страхования</w:t>
      </w:r>
      <w:r w:rsidR="00B81A0C" w:rsidRPr="00B81A0C">
        <w:t xml:space="preserve"> </w:t>
      </w:r>
      <w:r w:rsidRPr="00B81A0C">
        <w:t>вдвое</w:t>
      </w:r>
      <w:r w:rsidR="00B81A0C" w:rsidRPr="00B81A0C">
        <w:t xml:space="preserve"> </w:t>
      </w:r>
      <w:r w:rsidRPr="00B81A0C">
        <w:t>выше,</w:t>
      </w:r>
      <w:r w:rsidR="00B81A0C" w:rsidRPr="00B81A0C">
        <w:t xml:space="preserve"> </w:t>
      </w:r>
      <w:r w:rsidRPr="00B81A0C">
        <w:t>чем</w:t>
      </w:r>
      <w:r w:rsidR="00B81A0C" w:rsidRPr="00B81A0C">
        <w:t xml:space="preserve"> </w:t>
      </w:r>
      <w:r w:rsidR="004B45B4" w:rsidRPr="00B81A0C">
        <w:t>по</w:t>
      </w:r>
      <w:r w:rsidR="00B81A0C" w:rsidRPr="00B81A0C">
        <w:t xml:space="preserve"> </w:t>
      </w:r>
      <w:r w:rsidR="004B45B4" w:rsidRPr="00B81A0C">
        <w:t>депозитам,</w:t>
      </w:r>
      <w:r w:rsidR="00B81A0C" w:rsidRPr="00B81A0C">
        <w:t xml:space="preserve"> </w:t>
      </w:r>
      <w:r w:rsidR="004B45B4" w:rsidRPr="00B81A0C">
        <w:t>-</w:t>
      </w:r>
      <w:r w:rsidR="00B81A0C" w:rsidRPr="00B81A0C">
        <w:t xml:space="preserve"> </w:t>
      </w:r>
      <w:r w:rsidR="004B45B4" w:rsidRPr="00B81A0C">
        <w:t>2,8</w:t>
      </w:r>
      <w:r w:rsidR="00B81A0C" w:rsidRPr="00B81A0C">
        <w:t xml:space="preserve"> </w:t>
      </w:r>
      <w:r w:rsidR="004B45B4" w:rsidRPr="00B81A0C">
        <w:t>млн</w:t>
      </w:r>
      <w:r w:rsidR="00B81A0C" w:rsidRPr="00B81A0C">
        <w:t xml:space="preserve"> </w:t>
      </w:r>
      <w:r w:rsidR="004B45B4" w:rsidRPr="00B81A0C">
        <w:t>руб.</w:t>
      </w:r>
      <w:r w:rsidR="00B81A0C" w:rsidRPr="00B81A0C">
        <w:t xml:space="preserve"> </w:t>
      </w:r>
    </w:p>
    <w:p w14:paraId="2AFA2E90" w14:textId="77777777" w:rsidR="003D17AD" w:rsidRPr="00B81A0C" w:rsidRDefault="00EE5F96" w:rsidP="003D17AD">
      <w:r w:rsidRPr="00B81A0C">
        <w:t>НАКОПИТЕЛЬНАЯ</w:t>
      </w:r>
      <w:r w:rsidR="00B81A0C" w:rsidRPr="00B81A0C">
        <w:t xml:space="preserve"> </w:t>
      </w:r>
      <w:r w:rsidRPr="00B81A0C">
        <w:t>ЧАСТЬ</w:t>
      </w:r>
    </w:p>
    <w:p w14:paraId="5AD901D5" w14:textId="77777777" w:rsidR="003D17AD" w:rsidRPr="00B81A0C" w:rsidRDefault="003D17AD" w:rsidP="003D17AD">
      <w:r w:rsidRPr="00B81A0C">
        <w:lastRenderedPageBreak/>
        <w:t>У</w:t>
      </w:r>
      <w:r w:rsidR="00B81A0C" w:rsidRPr="00B81A0C">
        <w:t xml:space="preserve"> </w:t>
      </w:r>
      <w:r w:rsidRPr="00B81A0C">
        <w:t>всех</w:t>
      </w:r>
      <w:r w:rsidR="00B81A0C" w:rsidRPr="00B81A0C">
        <w:t xml:space="preserve"> </w:t>
      </w:r>
      <w:r w:rsidRPr="00B81A0C">
        <w:t>работающих</w:t>
      </w:r>
      <w:r w:rsidR="00B81A0C" w:rsidRPr="00B81A0C">
        <w:t xml:space="preserve"> </w:t>
      </w:r>
      <w:r w:rsidRPr="00B81A0C">
        <w:t>граждан</w:t>
      </w:r>
      <w:r w:rsidR="00B81A0C" w:rsidRPr="00B81A0C">
        <w:t xml:space="preserve"> </w:t>
      </w:r>
      <w:r w:rsidRPr="00B81A0C">
        <w:t>1967</w:t>
      </w:r>
      <w:r w:rsidR="00B81A0C" w:rsidRPr="00B81A0C">
        <w:t xml:space="preserve"> </w:t>
      </w:r>
      <w:r w:rsidRPr="00B81A0C">
        <w:t>года</w:t>
      </w:r>
      <w:r w:rsidR="00B81A0C" w:rsidRPr="00B81A0C">
        <w:t xml:space="preserve"> </w:t>
      </w:r>
      <w:r w:rsidRPr="00B81A0C">
        <w:t>рождения</w:t>
      </w:r>
      <w:r w:rsidR="00B81A0C" w:rsidRPr="00B81A0C">
        <w:t xml:space="preserve"> </w:t>
      </w:r>
      <w:r w:rsidRPr="00B81A0C">
        <w:t>и</w:t>
      </w:r>
      <w:r w:rsidR="00B81A0C" w:rsidRPr="00B81A0C">
        <w:t xml:space="preserve"> </w:t>
      </w:r>
      <w:r w:rsidRPr="00B81A0C">
        <w:t>моложе</w:t>
      </w:r>
      <w:r w:rsidR="00B81A0C" w:rsidRPr="00B81A0C">
        <w:t xml:space="preserve"> </w:t>
      </w:r>
      <w:r w:rsidRPr="00B81A0C">
        <w:t>до</w:t>
      </w:r>
      <w:r w:rsidR="00B81A0C" w:rsidRPr="00B81A0C">
        <w:t xml:space="preserve"> </w:t>
      </w:r>
      <w:r w:rsidRPr="00B81A0C">
        <w:t>2014</w:t>
      </w:r>
      <w:r w:rsidR="00B81A0C" w:rsidRPr="00B81A0C">
        <w:t xml:space="preserve"> </w:t>
      </w:r>
      <w:r w:rsidRPr="00B81A0C">
        <w:t>года</w:t>
      </w:r>
      <w:r w:rsidR="00B81A0C" w:rsidRPr="00B81A0C">
        <w:t xml:space="preserve"> </w:t>
      </w:r>
      <w:r w:rsidRPr="00B81A0C">
        <w:t>формировалась</w:t>
      </w:r>
      <w:r w:rsidR="00B81A0C" w:rsidRPr="00B81A0C">
        <w:t xml:space="preserve"> </w:t>
      </w:r>
      <w:r w:rsidRPr="00B81A0C">
        <w:t>и</w:t>
      </w:r>
      <w:r w:rsidR="00B81A0C" w:rsidRPr="00B81A0C">
        <w:t xml:space="preserve"> </w:t>
      </w:r>
      <w:r w:rsidRPr="00B81A0C">
        <w:t>страховая,</w:t>
      </w:r>
      <w:r w:rsidR="00B81A0C" w:rsidRPr="00B81A0C">
        <w:t xml:space="preserve"> </w:t>
      </w:r>
      <w:r w:rsidRPr="00B81A0C">
        <w:t>и</w:t>
      </w:r>
      <w:r w:rsidR="00B81A0C" w:rsidRPr="00B81A0C">
        <w:t xml:space="preserve"> </w:t>
      </w:r>
      <w:r w:rsidRPr="00B81A0C">
        <w:t>накопительная</w:t>
      </w:r>
      <w:r w:rsidR="00B81A0C" w:rsidRPr="00B81A0C">
        <w:t xml:space="preserve"> </w:t>
      </w:r>
      <w:r w:rsidRPr="00B81A0C">
        <w:t>пенсии,</w:t>
      </w:r>
      <w:r w:rsidR="00B81A0C" w:rsidRPr="00B81A0C">
        <w:t xml:space="preserve"> </w:t>
      </w:r>
      <w:r w:rsidRPr="00B81A0C">
        <w:t>а</w:t>
      </w:r>
      <w:r w:rsidR="00B81A0C" w:rsidRPr="00B81A0C">
        <w:t xml:space="preserve"> </w:t>
      </w:r>
      <w:r w:rsidRPr="00B81A0C">
        <w:t>работодатель</w:t>
      </w:r>
      <w:r w:rsidR="00B81A0C" w:rsidRPr="00B81A0C">
        <w:t xml:space="preserve"> </w:t>
      </w:r>
      <w:r w:rsidRPr="00B81A0C">
        <w:t>уплачивал</w:t>
      </w:r>
      <w:r w:rsidR="00B81A0C" w:rsidRPr="00B81A0C">
        <w:t xml:space="preserve"> </w:t>
      </w:r>
      <w:r w:rsidRPr="00B81A0C">
        <w:t>за</w:t>
      </w:r>
      <w:r w:rsidR="00B81A0C" w:rsidRPr="00B81A0C">
        <w:t xml:space="preserve"> </w:t>
      </w:r>
      <w:r w:rsidRPr="00B81A0C">
        <w:t>сотрудников</w:t>
      </w:r>
      <w:r w:rsidR="00B81A0C" w:rsidRPr="00B81A0C">
        <w:t xml:space="preserve"> </w:t>
      </w:r>
      <w:r w:rsidRPr="00B81A0C">
        <w:t>взносы</w:t>
      </w:r>
      <w:r w:rsidR="00B81A0C" w:rsidRPr="00B81A0C">
        <w:t xml:space="preserve"> </w:t>
      </w:r>
      <w:r w:rsidRPr="00B81A0C">
        <w:t>в</w:t>
      </w:r>
      <w:r w:rsidR="00B81A0C" w:rsidRPr="00B81A0C">
        <w:t xml:space="preserve"> </w:t>
      </w:r>
      <w:r w:rsidRPr="00B81A0C">
        <w:t>размере</w:t>
      </w:r>
      <w:r w:rsidR="00B81A0C" w:rsidRPr="00B81A0C">
        <w:t xml:space="preserve"> </w:t>
      </w:r>
      <w:r w:rsidRPr="00B81A0C">
        <w:t>22</w:t>
      </w:r>
      <w:r w:rsidR="00B81A0C" w:rsidRPr="00B81A0C">
        <w:t xml:space="preserve">% </w:t>
      </w:r>
      <w:r w:rsidRPr="00B81A0C">
        <w:t>от</w:t>
      </w:r>
      <w:r w:rsidR="00B81A0C" w:rsidRPr="00B81A0C">
        <w:t xml:space="preserve"> </w:t>
      </w:r>
      <w:r w:rsidRPr="00B81A0C">
        <w:t>заработной</w:t>
      </w:r>
      <w:r w:rsidR="00B81A0C" w:rsidRPr="00B81A0C">
        <w:t xml:space="preserve"> </w:t>
      </w:r>
      <w:r w:rsidRPr="00B81A0C">
        <w:t>платы</w:t>
      </w:r>
      <w:r w:rsidR="00B81A0C" w:rsidRPr="00B81A0C">
        <w:t xml:space="preserve"> </w:t>
      </w:r>
      <w:r w:rsidRPr="00B81A0C">
        <w:t>работников,</w:t>
      </w:r>
      <w:r w:rsidR="00B81A0C" w:rsidRPr="00B81A0C">
        <w:t xml:space="preserve"> </w:t>
      </w:r>
      <w:r w:rsidRPr="00B81A0C">
        <w:t>которые</w:t>
      </w:r>
      <w:r w:rsidR="00B81A0C" w:rsidRPr="00B81A0C">
        <w:t xml:space="preserve"> </w:t>
      </w:r>
      <w:r w:rsidRPr="00B81A0C">
        <w:t>делились</w:t>
      </w:r>
      <w:r w:rsidR="00B81A0C" w:rsidRPr="00B81A0C">
        <w:t xml:space="preserve"> </w:t>
      </w:r>
      <w:r w:rsidRPr="00B81A0C">
        <w:t>в</w:t>
      </w:r>
      <w:r w:rsidR="00B81A0C" w:rsidRPr="00B81A0C">
        <w:t xml:space="preserve"> </w:t>
      </w:r>
      <w:r w:rsidRPr="00B81A0C">
        <w:t>пропорции</w:t>
      </w:r>
      <w:r w:rsidR="00B81A0C" w:rsidRPr="00B81A0C">
        <w:t xml:space="preserve"> </w:t>
      </w:r>
      <w:r w:rsidRPr="00B81A0C">
        <w:t>16</w:t>
      </w:r>
      <w:r w:rsidR="00B81A0C" w:rsidRPr="00B81A0C">
        <w:t xml:space="preserve">% </w:t>
      </w:r>
      <w:r w:rsidRPr="00B81A0C">
        <w:t>и</w:t>
      </w:r>
      <w:r w:rsidR="00B81A0C" w:rsidRPr="00B81A0C">
        <w:t xml:space="preserve"> </w:t>
      </w:r>
      <w:r w:rsidRPr="00B81A0C">
        <w:t>6</w:t>
      </w:r>
      <w:r w:rsidR="00B81A0C" w:rsidRPr="00B81A0C">
        <w:t xml:space="preserve">% </w:t>
      </w:r>
      <w:r w:rsidRPr="00B81A0C">
        <w:t>между</w:t>
      </w:r>
      <w:r w:rsidR="00B81A0C" w:rsidRPr="00B81A0C">
        <w:t xml:space="preserve"> </w:t>
      </w:r>
      <w:r w:rsidRPr="00B81A0C">
        <w:t>страховой</w:t>
      </w:r>
      <w:r w:rsidR="00B81A0C" w:rsidRPr="00B81A0C">
        <w:t xml:space="preserve"> </w:t>
      </w:r>
      <w:r w:rsidRPr="00B81A0C">
        <w:t>и</w:t>
      </w:r>
      <w:r w:rsidR="00B81A0C" w:rsidRPr="00B81A0C">
        <w:t xml:space="preserve"> </w:t>
      </w:r>
      <w:r w:rsidRPr="00B81A0C">
        <w:t>накопительной</w:t>
      </w:r>
      <w:r w:rsidR="00B81A0C" w:rsidRPr="00B81A0C">
        <w:t xml:space="preserve"> </w:t>
      </w:r>
      <w:r w:rsidRPr="00B81A0C">
        <w:t>пенсией</w:t>
      </w:r>
      <w:r w:rsidR="00B81A0C" w:rsidRPr="00B81A0C">
        <w:t xml:space="preserve"> </w:t>
      </w:r>
      <w:r w:rsidRPr="00B81A0C">
        <w:t>соответственно.</w:t>
      </w:r>
      <w:r w:rsidR="00B81A0C" w:rsidRPr="00B81A0C">
        <w:t xml:space="preserve"> </w:t>
      </w:r>
      <w:r w:rsidRPr="00B81A0C">
        <w:t>Сегодня</w:t>
      </w:r>
      <w:r w:rsidR="00B81A0C" w:rsidRPr="00B81A0C">
        <w:t xml:space="preserve"> </w:t>
      </w:r>
      <w:r w:rsidRPr="00B81A0C">
        <w:t>все</w:t>
      </w:r>
      <w:r w:rsidR="00B81A0C" w:rsidRPr="00B81A0C">
        <w:t xml:space="preserve"> </w:t>
      </w:r>
      <w:r w:rsidRPr="00B81A0C">
        <w:t>22</w:t>
      </w:r>
      <w:r w:rsidR="00B81A0C" w:rsidRPr="00B81A0C">
        <w:t xml:space="preserve">% </w:t>
      </w:r>
      <w:r w:rsidRPr="00B81A0C">
        <w:t>взносов</w:t>
      </w:r>
      <w:r w:rsidR="00B81A0C" w:rsidRPr="00B81A0C">
        <w:t xml:space="preserve"> </w:t>
      </w:r>
      <w:r w:rsidRPr="00B81A0C">
        <w:t>направляются</w:t>
      </w:r>
      <w:r w:rsidR="00B81A0C" w:rsidRPr="00B81A0C">
        <w:t xml:space="preserve"> </w:t>
      </w:r>
      <w:r w:rsidRPr="00B81A0C">
        <w:t>на</w:t>
      </w:r>
      <w:r w:rsidR="00B81A0C" w:rsidRPr="00B81A0C">
        <w:t xml:space="preserve"> </w:t>
      </w:r>
      <w:r w:rsidRPr="00B81A0C">
        <w:t>формирование</w:t>
      </w:r>
      <w:r w:rsidR="00B81A0C" w:rsidRPr="00B81A0C">
        <w:t xml:space="preserve"> </w:t>
      </w:r>
      <w:r w:rsidRPr="00B81A0C">
        <w:t>страховой</w:t>
      </w:r>
      <w:r w:rsidR="00B81A0C" w:rsidRPr="00B81A0C">
        <w:t xml:space="preserve"> </w:t>
      </w:r>
      <w:r w:rsidRPr="00B81A0C">
        <w:t>пенсии,</w:t>
      </w:r>
      <w:r w:rsidR="00B81A0C" w:rsidRPr="00B81A0C">
        <w:t xml:space="preserve"> </w:t>
      </w:r>
      <w:r w:rsidRPr="00B81A0C">
        <w:t>однако</w:t>
      </w:r>
      <w:r w:rsidR="00B81A0C" w:rsidRPr="00B81A0C">
        <w:t xml:space="preserve"> </w:t>
      </w:r>
      <w:r w:rsidRPr="00B81A0C">
        <w:t>накопленные</w:t>
      </w:r>
      <w:r w:rsidR="00B81A0C" w:rsidRPr="00B81A0C">
        <w:t xml:space="preserve"> </w:t>
      </w:r>
      <w:r w:rsidRPr="00B81A0C">
        <w:t>ранее</w:t>
      </w:r>
      <w:r w:rsidR="00B81A0C" w:rsidRPr="00B81A0C">
        <w:t xml:space="preserve"> </w:t>
      </w:r>
      <w:r w:rsidRPr="00B81A0C">
        <w:t>средства</w:t>
      </w:r>
      <w:r w:rsidR="00B81A0C" w:rsidRPr="00B81A0C">
        <w:t xml:space="preserve"> </w:t>
      </w:r>
      <w:r w:rsidRPr="00B81A0C">
        <w:t>не</w:t>
      </w:r>
      <w:r w:rsidR="00B81A0C" w:rsidRPr="00B81A0C">
        <w:t xml:space="preserve"> «</w:t>
      </w:r>
      <w:r w:rsidRPr="00B81A0C">
        <w:t>сгорели</w:t>
      </w:r>
      <w:r w:rsidR="00B81A0C" w:rsidRPr="00B81A0C">
        <w:t>»</w:t>
      </w:r>
      <w:r w:rsidRPr="00B81A0C">
        <w:t>,</w:t>
      </w:r>
      <w:r w:rsidR="00B81A0C" w:rsidRPr="00B81A0C">
        <w:t xml:space="preserve"> </w:t>
      </w:r>
      <w:r w:rsidRPr="00B81A0C">
        <w:t>они</w:t>
      </w:r>
      <w:r w:rsidR="00B81A0C" w:rsidRPr="00B81A0C">
        <w:t xml:space="preserve"> </w:t>
      </w:r>
      <w:r w:rsidRPr="00B81A0C">
        <w:t>находятся</w:t>
      </w:r>
      <w:r w:rsidR="00B81A0C" w:rsidRPr="00B81A0C">
        <w:t xml:space="preserve"> </w:t>
      </w:r>
      <w:r w:rsidRPr="00B81A0C">
        <w:t>либо</w:t>
      </w:r>
      <w:r w:rsidR="00B81A0C" w:rsidRPr="00B81A0C">
        <w:t xml:space="preserve"> </w:t>
      </w:r>
      <w:r w:rsidRPr="00B81A0C">
        <w:t>на</w:t>
      </w:r>
      <w:r w:rsidR="00B81A0C" w:rsidRPr="00B81A0C">
        <w:t xml:space="preserve"> </w:t>
      </w:r>
      <w:r w:rsidRPr="00B81A0C">
        <w:t>счетах</w:t>
      </w:r>
      <w:r w:rsidR="00B81A0C" w:rsidRPr="00B81A0C">
        <w:t xml:space="preserve"> </w:t>
      </w:r>
      <w:r w:rsidRPr="00B81A0C">
        <w:t>Социального</w:t>
      </w:r>
      <w:r w:rsidR="00B81A0C" w:rsidRPr="00B81A0C">
        <w:t xml:space="preserve"> </w:t>
      </w:r>
      <w:r w:rsidRPr="00B81A0C">
        <w:t>фонда</w:t>
      </w:r>
      <w:r w:rsidR="00B81A0C" w:rsidRPr="00B81A0C">
        <w:t xml:space="preserve"> </w:t>
      </w:r>
      <w:r w:rsidRPr="00B81A0C">
        <w:t>России,</w:t>
      </w:r>
      <w:r w:rsidR="00B81A0C" w:rsidRPr="00B81A0C">
        <w:t xml:space="preserve"> </w:t>
      </w:r>
      <w:r w:rsidRPr="00B81A0C">
        <w:t>либо</w:t>
      </w:r>
      <w:r w:rsidR="00B81A0C" w:rsidRPr="00B81A0C">
        <w:t xml:space="preserve"> </w:t>
      </w:r>
      <w:r w:rsidRPr="00B81A0C">
        <w:t>в</w:t>
      </w:r>
      <w:r w:rsidR="00B81A0C" w:rsidRPr="00B81A0C">
        <w:t xml:space="preserve"> </w:t>
      </w:r>
      <w:r w:rsidRPr="00B81A0C">
        <w:t>одном</w:t>
      </w:r>
      <w:r w:rsidR="00B81A0C" w:rsidRPr="00B81A0C">
        <w:t xml:space="preserve"> </w:t>
      </w:r>
      <w:r w:rsidRPr="00B81A0C">
        <w:t>из</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выбора).</w:t>
      </w:r>
    </w:p>
    <w:p w14:paraId="52283912" w14:textId="77777777" w:rsidR="003D17AD" w:rsidRPr="00B81A0C" w:rsidRDefault="003D17AD" w:rsidP="003D17AD">
      <w:r w:rsidRPr="00B81A0C">
        <w:t>-</w:t>
      </w:r>
      <w:r w:rsidR="00B81A0C" w:rsidRPr="00B81A0C">
        <w:t xml:space="preserve"> </w:t>
      </w:r>
      <w:r w:rsidRPr="00B81A0C">
        <w:t>Посмотреть,</w:t>
      </w:r>
      <w:r w:rsidR="00B81A0C" w:rsidRPr="00B81A0C">
        <w:t xml:space="preserve"> </w:t>
      </w:r>
      <w:r w:rsidRPr="00B81A0C">
        <w:t>сколько</w:t>
      </w:r>
      <w:r w:rsidR="00B81A0C" w:rsidRPr="00B81A0C">
        <w:t xml:space="preserve"> </w:t>
      </w:r>
      <w:r w:rsidRPr="00B81A0C">
        <w:t>у</w:t>
      </w:r>
      <w:r w:rsidR="00B81A0C" w:rsidRPr="00B81A0C">
        <w:t xml:space="preserve"> </w:t>
      </w:r>
      <w:r w:rsidRPr="00B81A0C">
        <w:t>вас</w:t>
      </w:r>
      <w:r w:rsidR="00B81A0C" w:rsidRPr="00B81A0C">
        <w:t xml:space="preserve"> </w:t>
      </w:r>
      <w:r w:rsidRPr="00B81A0C">
        <w:t>накопилось</w:t>
      </w:r>
      <w:r w:rsidR="00B81A0C" w:rsidRPr="00B81A0C">
        <w:t xml:space="preserve"> </w:t>
      </w:r>
      <w:r w:rsidRPr="00B81A0C">
        <w:t>средств,</w:t>
      </w:r>
      <w:r w:rsidR="00B81A0C" w:rsidRPr="00B81A0C">
        <w:t xml:space="preserve"> </w:t>
      </w:r>
      <w:r w:rsidRPr="00B81A0C">
        <w:t>можно,</w:t>
      </w:r>
      <w:r w:rsidR="00B81A0C" w:rsidRPr="00B81A0C">
        <w:t xml:space="preserve"> </w:t>
      </w:r>
      <w:r w:rsidRPr="00B81A0C">
        <w:t>заказав</w:t>
      </w:r>
      <w:r w:rsidR="00B81A0C" w:rsidRPr="00B81A0C">
        <w:t xml:space="preserve"> </w:t>
      </w:r>
      <w:r w:rsidRPr="00B81A0C">
        <w:t>выписку</w:t>
      </w:r>
      <w:r w:rsidR="00B81A0C" w:rsidRPr="00B81A0C">
        <w:t xml:space="preserve"> </w:t>
      </w:r>
      <w:r w:rsidRPr="00B81A0C">
        <w:t>с</w:t>
      </w:r>
      <w:r w:rsidR="00B81A0C" w:rsidRPr="00B81A0C">
        <w:t xml:space="preserve"> </w:t>
      </w:r>
      <w:r w:rsidRPr="00B81A0C">
        <w:t>вашего</w:t>
      </w:r>
      <w:r w:rsidR="00B81A0C" w:rsidRPr="00B81A0C">
        <w:t xml:space="preserve"> </w:t>
      </w:r>
      <w:r w:rsidRPr="00B81A0C">
        <w:t>лицевого</w:t>
      </w:r>
      <w:r w:rsidR="00B81A0C" w:rsidRPr="00B81A0C">
        <w:t xml:space="preserve"> </w:t>
      </w:r>
      <w:r w:rsidRPr="00B81A0C">
        <w:t>счета</w:t>
      </w:r>
      <w:r w:rsidR="00B81A0C" w:rsidRPr="00B81A0C">
        <w:t xml:space="preserve"> </w:t>
      </w:r>
      <w:r w:rsidRPr="00B81A0C">
        <w:t>в</w:t>
      </w:r>
      <w:r w:rsidR="00B81A0C" w:rsidRPr="00B81A0C">
        <w:t xml:space="preserve"> </w:t>
      </w:r>
      <w:r w:rsidRPr="00B81A0C">
        <w:t>Соцфонде</w:t>
      </w:r>
      <w:r w:rsidR="00B81A0C" w:rsidRPr="00B81A0C">
        <w:t xml:space="preserve"> </w:t>
      </w:r>
      <w:r w:rsidRPr="00B81A0C">
        <w:t>через</w:t>
      </w:r>
      <w:r w:rsidR="00B81A0C" w:rsidRPr="00B81A0C">
        <w:t xml:space="preserve"> </w:t>
      </w:r>
      <w:r w:rsidRPr="00B81A0C">
        <w:t>портал</w:t>
      </w:r>
      <w:r w:rsidR="00B81A0C" w:rsidRPr="00B81A0C">
        <w:t xml:space="preserve"> </w:t>
      </w:r>
      <w:r w:rsidRPr="00B81A0C">
        <w:t>Госуслуг</w:t>
      </w:r>
      <w:r w:rsidR="00B81A0C" w:rsidRPr="00B81A0C">
        <w:t xml:space="preserve"> </w:t>
      </w:r>
      <w:r w:rsidRPr="00B81A0C">
        <w:t>или</w:t>
      </w:r>
      <w:r w:rsidR="00B81A0C" w:rsidRPr="00B81A0C">
        <w:t xml:space="preserve"> </w:t>
      </w:r>
      <w:r w:rsidRPr="00B81A0C">
        <w:t>же</w:t>
      </w:r>
      <w:r w:rsidR="00B81A0C" w:rsidRPr="00B81A0C">
        <w:t xml:space="preserve"> </w:t>
      </w:r>
      <w:r w:rsidRPr="00B81A0C">
        <w:t>в</w:t>
      </w:r>
      <w:r w:rsidR="00B81A0C" w:rsidRPr="00B81A0C">
        <w:t xml:space="preserve"> «</w:t>
      </w:r>
      <w:r w:rsidRPr="00B81A0C">
        <w:t>Личном</w:t>
      </w:r>
      <w:r w:rsidR="00B81A0C" w:rsidRPr="00B81A0C">
        <w:t xml:space="preserve"> </w:t>
      </w:r>
      <w:r w:rsidRPr="00B81A0C">
        <w:t>кабинете</w:t>
      </w:r>
      <w:r w:rsidR="00B81A0C" w:rsidRPr="00B81A0C">
        <w:t xml:space="preserve">» </w:t>
      </w:r>
      <w:r w:rsidRPr="00B81A0C">
        <w:t>НПФ,</w:t>
      </w:r>
      <w:r w:rsidR="00B81A0C" w:rsidRPr="00B81A0C">
        <w:t xml:space="preserve"> </w:t>
      </w:r>
      <w:r w:rsidRPr="00B81A0C">
        <w:t>-</w:t>
      </w:r>
      <w:r w:rsidR="00B81A0C" w:rsidRPr="00B81A0C">
        <w:t xml:space="preserve"> </w:t>
      </w:r>
      <w:r w:rsidRPr="00B81A0C">
        <w:t>рассказали</w:t>
      </w:r>
      <w:r w:rsidR="00B81A0C" w:rsidRPr="00B81A0C">
        <w:t xml:space="preserve"> </w:t>
      </w:r>
      <w:r w:rsidRPr="00B81A0C">
        <w:t>на</w:t>
      </w:r>
      <w:r w:rsidR="00B81A0C" w:rsidRPr="00B81A0C">
        <w:t xml:space="preserve"> </w:t>
      </w:r>
      <w:r w:rsidRPr="00B81A0C">
        <w:t>встрече</w:t>
      </w:r>
      <w:r w:rsidR="00B81A0C" w:rsidRPr="00B81A0C">
        <w:t xml:space="preserve"> </w:t>
      </w:r>
      <w:r w:rsidRPr="00B81A0C">
        <w:t>в</w:t>
      </w:r>
      <w:r w:rsidR="00B81A0C" w:rsidRPr="00B81A0C">
        <w:t xml:space="preserve"> </w:t>
      </w:r>
      <w:r w:rsidRPr="00B81A0C">
        <w:t>Заксобрании.</w:t>
      </w:r>
      <w:r w:rsidR="00B81A0C" w:rsidRPr="00B81A0C">
        <w:t xml:space="preserve"> </w:t>
      </w:r>
      <w:r w:rsidRPr="00B81A0C">
        <w:t>-</w:t>
      </w:r>
      <w:r w:rsidR="00B81A0C" w:rsidRPr="00B81A0C">
        <w:t xml:space="preserve"> </w:t>
      </w:r>
      <w:r w:rsidRPr="00B81A0C">
        <w:t>А</w:t>
      </w:r>
      <w:r w:rsidR="00B81A0C" w:rsidRPr="00B81A0C">
        <w:t xml:space="preserve"> </w:t>
      </w:r>
      <w:r w:rsidRPr="00B81A0C">
        <w:t>при</w:t>
      </w:r>
      <w:r w:rsidR="00B81A0C" w:rsidRPr="00B81A0C">
        <w:t xml:space="preserve"> </w:t>
      </w:r>
      <w:r w:rsidRPr="00B81A0C">
        <w:t>желании</w:t>
      </w:r>
      <w:r w:rsidR="00B81A0C" w:rsidRPr="00B81A0C">
        <w:t xml:space="preserve"> </w:t>
      </w:r>
      <w:r w:rsidRPr="00B81A0C">
        <w:t>эти</w:t>
      </w:r>
      <w:r w:rsidR="00B81A0C" w:rsidRPr="00B81A0C">
        <w:t xml:space="preserve"> </w:t>
      </w:r>
      <w:r w:rsidRPr="00B81A0C">
        <w:t>накопления</w:t>
      </w:r>
      <w:r w:rsidR="00B81A0C" w:rsidRPr="00B81A0C">
        <w:t xml:space="preserve"> </w:t>
      </w:r>
      <w:r w:rsidRPr="00B81A0C">
        <w:t>также</w:t>
      </w:r>
      <w:r w:rsidR="00B81A0C" w:rsidRPr="00B81A0C">
        <w:t xml:space="preserve"> </w:t>
      </w:r>
      <w:r w:rsidRPr="00B81A0C">
        <w:t>можно</w:t>
      </w:r>
      <w:r w:rsidR="00B81A0C" w:rsidRPr="00B81A0C">
        <w:t xml:space="preserve"> </w:t>
      </w:r>
      <w:r w:rsidRPr="00B81A0C">
        <w:t>перевести</w:t>
      </w:r>
      <w:r w:rsidR="00B81A0C" w:rsidRPr="00B81A0C">
        <w:t xml:space="preserve"> </w:t>
      </w:r>
      <w:r w:rsidRPr="00B81A0C">
        <w:t>в</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накоплений.</w:t>
      </w:r>
      <w:r w:rsidR="00B81A0C" w:rsidRPr="00B81A0C">
        <w:t xml:space="preserve"> </w:t>
      </w:r>
      <w:r w:rsidRPr="00B81A0C">
        <w:t>Что</w:t>
      </w:r>
      <w:r w:rsidR="00B81A0C" w:rsidRPr="00B81A0C">
        <w:t xml:space="preserve"> </w:t>
      </w:r>
      <w:r w:rsidRPr="00B81A0C">
        <w:t>это</w:t>
      </w:r>
      <w:r w:rsidR="00B81A0C" w:rsidRPr="00B81A0C">
        <w:t xml:space="preserve"> </w:t>
      </w:r>
      <w:r w:rsidRPr="00B81A0C">
        <w:t>даст?</w:t>
      </w:r>
      <w:r w:rsidR="00B81A0C" w:rsidRPr="00B81A0C">
        <w:t xml:space="preserve"> </w:t>
      </w:r>
      <w:r w:rsidRPr="00B81A0C">
        <w:t>Вы</w:t>
      </w:r>
      <w:r w:rsidR="00B81A0C" w:rsidRPr="00B81A0C">
        <w:t xml:space="preserve"> </w:t>
      </w:r>
      <w:r w:rsidRPr="00B81A0C">
        <w:t>перевед</w:t>
      </w:r>
      <w:r w:rsidR="00B81A0C" w:rsidRPr="00B81A0C">
        <w:t>е</w:t>
      </w:r>
      <w:r w:rsidRPr="00B81A0C">
        <w:t>те</w:t>
      </w:r>
      <w:r w:rsidR="00B81A0C" w:rsidRPr="00B81A0C">
        <w:t xml:space="preserve"> </w:t>
      </w:r>
      <w:r w:rsidRPr="00B81A0C">
        <w:t>свои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в</w:t>
      </w:r>
      <w:r w:rsidR="00B81A0C" w:rsidRPr="00B81A0C">
        <w:t xml:space="preserve"> </w:t>
      </w:r>
      <w:r w:rsidRPr="00B81A0C">
        <w:t>другой</w:t>
      </w:r>
      <w:r w:rsidR="00B81A0C" w:rsidRPr="00B81A0C">
        <w:t xml:space="preserve"> </w:t>
      </w:r>
      <w:r w:rsidRPr="00B81A0C">
        <w:t>финансовый</w:t>
      </w:r>
      <w:r w:rsidR="00B81A0C" w:rsidRPr="00B81A0C">
        <w:t xml:space="preserve"> </w:t>
      </w:r>
      <w:r w:rsidRPr="00B81A0C">
        <w:t>инструмент</w:t>
      </w:r>
      <w:r w:rsidR="00B81A0C" w:rsidRPr="00B81A0C">
        <w:t xml:space="preserve"> </w:t>
      </w:r>
      <w:r w:rsidRPr="00B81A0C">
        <w:t>с</w:t>
      </w:r>
      <w:r w:rsidR="00B81A0C" w:rsidRPr="00B81A0C">
        <w:t xml:space="preserve"> </w:t>
      </w:r>
      <w:r w:rsidRPr="00B81A0C">
        <w:t>более</w:t>
      </w:r>
      <w:r w:rsidR="00B81A0C" w:rsidRPr="00B81A0C">
        <w:t xml:space="preserve"> </w:t>
      </w:r>
      <w:r w:rsidRPr="00B81A0C">
        <w:t>широкой</w:t>
      </w:r>
      <w:r w:rsidR="00B81A0C" w:rsidRPr="00B81A0C">
        <w:t xml:space="preserve"> </w:t>
      </w:r>
      <w:r w:rsidRPr="00B81A0C">
        <w:t>вариативностью</w:t>
      </w:r>
      <w:r w:rsidR="00B81A0C" w:rsidRPr="00B81A0C">
        <w:t xml:space="preserve"> </w:t>
      </w:r>
      <w:r w:rsidRPr="00B81A0C">
        <w:t>использования.</w:t>
      </w:r>
      <w:r w:rsidR="00B81A0C" w:rsidRPr="00B81A0C">
        <w:t xml:space="preserve"> </w:t>
      </w:r>
      <w:r w:rsidRPr="00B81A0C">
        <w:t>Например,</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выбрать</w:t>
      </w:r>
      <w:r w:rsidR="00B81A0C" w:rsidRPr="00B81A0C">
        <w:t xml:space="preserve"> </w:t>
      </w:r>
      <w:r w:rsidRPr="00B81A0C">
        <w:t>разные</w:t>
      </w:r>
      <w:r w:rsidR="00B81A0C" w:rsidRPr="00B81A0C">
        <w:t xml:space="preserve"> </w:t>
      </w:r>
      <w:r w:rsidRPr="00B81A0C">
        <w:t>виды</w:t>
      </w:r>
      <w:r w:rsidR="00B81A0C" w:rsidRPr="00B81A0C">
        <w:t xml:space="preserve"> </w:t>
      </w:r>
      <w:r w:rsidRPr="00B81A0C">
        <w:t>выплат</w:t>
      </w:r>
      <w:r w:rsidR="00B81A0C" w:rsidRPr="00B81A0C">
        <w:t xml:space="preserve"> </w:t>
      </w:r>
      <w:r w:rsidRPr="00B81A0C">
        <w:t>-</w:t>
      </w:r>
      <w:r w:rsidR="00B81A0C" w:rsidRPr="00B81A0C">
        <w:t xml:space="preserve"> </w:t>
      </w:r>
      <w:r w:rsidRPr="00B81A0C">
        <w:t>разовую,</w:t>
      </w:r>
      <w:r w:rsidR="00B81A0C" w:rsidRPr="00B81A0C">
        <w:t xml:space="preserve"> </w:t>
      </w:r>
      <w:r w:rsidRPr="00B81A0C">
        <w:t>срочную,</w:t>
      </w:r>
      <w:r w:rsidR="00B81A0C" w:rsidRPr="00B81A0C">
        <w:t xml:space="preserve"> </w:t>
      </w:r>
      <w:r w:rsidRPr="00B81A0C">
        <w:t>на</w:t>
      </w:r>
      <w:r w:rsidR="00B81A0C" w:rsidRPr="00B81A0C">
        <w:t xml:space="preserve"> </w:t>
      </w:r>
      <w:r w:rsidRPr="00B81A0C">
        <w:t>5</w:t>
      </w:r>
      <w:r w:rsidR="00B81A0C" w:rsidRPr="00B81A0C">
        <w:t xml:space="preserve"> </w:t>
      </w:r>
      <w:r w:rsidRPr="00B81A0C">
        <w:t>или</w:t>
      </w:r>
      <w:r w:rsidR="00B81A0C" w:rsidRPr="00B81A0C">
        <w:t xml:space="preserve"> </w:t>
      </w:r>
      <w:r w:rsidRPr="00B81A0C">
        <w:t>10</w:t>
      </w:r>
      <w:r w:rsidR="00B81A0C" w:rsidRPr="00B81A0C">
        <w:t xml:space="preserve"> </w:t>
      </w:r>
      <w:r w:rsidRPr="00B81A0C">
        <w:t>лет</w:t>
      </w:r>
      <w:r w:rsidR="00B81A0C" w:rsidRPr="00B81A0C">
        <w:t xml:space="preserve"> </w:t>
      </w:r>
      <w:r w:rsidRPr="00B81A0C">
        <w:t>или</w:t>
      </w:r>
      <w:r w:rsidR="00B81A0C" w:rsidRPr="00B81A0C">
        <w:t xml:space="preserve"> </w:t>
      </w:r>
      <w:r w:rsidRPr="00B81A0C">
        <w:t>же</w:t>
      </w:r>
      <w:r w:rsidR="00B81A0C" w:rsidRPr="00B81A0C">
        <w:t xml:space="preserve"> </w:t>
      </w:r>
      <w:r w:rsidRPr="00B81A0C">
        <w:t>пожизненно.</w:t>
      </w:r>
      <w:r w:rsidR="00B81A0C" w:rsidRPr="00B81A0C">
        <w:t xml:space="preserve"> </w:t>
      </w:r>
      <w:r w:rsidRPr="00B81A0C">
        <w:t>Также</w:t>
      </w:r>
      <w:r w:rsidR="00B81A0C" w:rsidRPr="00B81A0C">
        <w:t xml:space="preserve"> </w:t>
      </w:r>
      <w:r w:rsidRPr="00B81A0C">
        <w:t>до</w:t>
      </w:r>
      <w:r w:rsidR="00B81A0C" w:rsidRPr="00B81A0C">
        <w:t xml:space="preserve"> </w:t>
      </w:r>
      <w:r w:rsidRPr="00B81A0C">
        <w:t>100</w:t>
      </w:r>
      <w:r w:rsidR="00B81A0C" w:rsidRPr="00B81A0C">
        <w:t xml:space="preserve">% </w:t>
      </w:r>
      <w:r w:rsidRPr="00B81A0C">
        <w:t>этих</w:t>
      </w:r>
      <w:r w:rsidR="00B81A0C" w:rsidRPr="00B81A0C">
        <w:t xml:space="preserve"> </w:t>
      </w:r>
      <w:r w:rsidRPr="00B81A0C">
        <w:t>средств</w:t>
      </w:r>
      <w:r w:rsidR="00B81A0C" w:rsidRPr="00B81A0C">
        <w:t xml:space="preserve"> </w:t>
      </w:r>
      <w:r w:rsidRPr="00B81A0C">
        <w:t>можно</w:t>
      </w:r>
      <w:r w:rsidR="00B81A0C" w:rsidRPr="00B81A0C">
        <w:t xml:space="preserve"> </w:t>
      </w:r>
      <w:r w:rsidRPr="00B81A0C">
        <w:t>получить,</w:t>
      </w:r>
      <w:r w:rsidR="00B81A0C" w:rsidRPr="00B81A0C">
        <w:t xml:space="preserve"> </w:t>
      </w:r>
      <w:r w:rsidRPr="00B81A0C">
        <w:t>если</w:t>
      </w:r>
      <w:r w:rsidR="00B81A0C" w:rsidRPr="00B81A0C">
        <w:t xml:space="preserve"> </w:t>
      </w:r>
      <w:r w:rsidRPr="00B81A0C">
        <w:t>в</w:t>
      </w:r>
      <w:r w:rsidR="00B81A0C" w:rsidRPr="00B81A0C">
        <w:t xml:space="preserve"> </w:t>
      </w:r>
      <w:r w:rsidRPr="00B81A0C">
        <w:t>жизни</w:t>
      </w:r>
      <w:r w:rsidR="00B81A0C" w:rsidRPr="00B81A0C">
        <w:t xml:space="preserve"> </w:t>
      </w:r>
      <w:r w:rsidRPr="00B81A0C">
        <w:t>произошли</w:t>
      </w:r>
      <w:r w:rsidR="00B81A0C" w:rsidRPr="00B81A0C">
        <w:t xml:space="preserve"> </w:t>
      </w:r>
      <w:r w:rsidRPr="00B81A0C">
        <w:t>какие-то</w:t>
      </w:r>
      <w:r w:rsidR="00B81A0C" w:rsidRPr="00B81A0C">
        <w:t xml:space="preserve"> </w:t>
      </w:r>
      <w:r w:rsidRPr="00B81A0C">
        <w:t>непредвиденные</w:t>
      </w:r>
      <w:r w:rsidR="00B81A0C" w:rsidRPr="00B81A0C">
        <w:t xml:space="preserve"> </w:t>
      </w:r>
      <w:r w:rsidRPr="00B81A0C">
        <w:t>ситуации,</w:t>
      </w:r>
      <w:r w:rsidR="00B81A0C" w:rsidRPr="00B81A0C">
        <w:t xml:space="preserve"> </w:t>
      </w:r>
      <w:r w:rsidRPr="00B81A0C">
        <w:t>требующие</w:t>
      </w:r>
      <w:r w:rsidR="00B81A0C" w:rsidRPr="00B81A0C">
        <w:t xml:space="preserve"> </w:t>
      </w:r>
      <w:r w:rsidRPr="00B81A0C">
        <w:t>серь</w:t>
      </w:r>
      <w:r w:rsidR="00B81A0C" w:rsidRPr="00B81A0C">
        <w:t>е</w:t>
      </w:r>
      <w:r w:rsidRPr="00B81A0C">
        <w:t>зных</w:t>
      </w:r>
      <w:r w:rsidR="00B81A0C" w:rsidRPr="00B81A0C">
        <w:t xml:space="preserve"> </w:t>
      </w:r>
      <w:r w:rsidRPr="00B81A0C">
        <w:t>затрат.</w:t>
      </w:r>
      <w:r w:rsidR="00B81A0C" w:rsidRPr="00B81A0C">
        <w:t xml:space="preserve"> </w:t>
      </w:r>
    </w:p>
    <w:p w14:paraId="6C224892" w14:textId="77777777" w:rsidR="003D17AD" w:rsidRPr="00B81A0C" w:rsidRDefault="00EE5F96" w:rsidP="003D17AD">
      <w:r w:rsidRPr="00B81A0C">
        <w:t>ЗАЧЕМ</w:t>
      </w:r>
      <w:r w:rsidR="00B81A0C" w:rsidRPr="00B81A0C">
        <w:t xml:space="preserve"> </w:t>
      </w:r>
      <w:r w:rsidRPr="00B81A0C">
        <w:t>ЭТО</w:t>
      </w:r>
      <w:r w:rsidR="00B81A0C" w:rsidRPr="00B81A0C">
        <w:t xml:space="preserve"> </w:t>
      </w:r>
      <w:r w:rsidRPr="00B81A0C">
        <w:t>НУЖНО</w:t>
      </w:r>
      <w:r w:rsidR="00B81A0C" w:rsidRPr="00B81A0C">
        <w:t xml:space="preserve"> </w:t>
      </w:r>
      <w:r w:rsidRPr="00B81A0C">
        <w:t>ГОСУДАРСТВУ?</w:t>
      </w:r>
    </w:p>
    <w:p w14:paraId="7A46EB7E" w14:textId="77777777" w:rsidR="003D17AD" w:rsidRPr="00B81A0C" w:rsidRDefault="003D17AD" w:rsidP="003D17AD">
      <w:r w:rsidRPr="00B81A0C">
        <w:t>Жители</w:t>
      </w:r>
      <w:r w:rsidR="00B81A0C" w:rsidRPr="00B81A0C">
        <w:t xml:space="preserve"> </w:t>
      </w:r>
      <w:r w:rsidRPr="00B81A0C">
        <w:t>нашей</w:t>
      </w:r>
      <w:r w:rsidR="00B81A0C" w:rsidRPr="00B81A0C">
        <w:t xml:space="preserve"> </w:t>
      </w:r>
      <w:r w:rsidRPr="00B81A0C">
        <w:t>страны</w:t>
      </w:r>
      <w:r w:rsidR="00B81A0C" w:rsidRPr="00B81A0C">
        <w:t xml:space="preserve"> </w:t>
      </w:r>
      <w:r w:rsidRPr="00B81A0C">
        <w:t>не</w:t>
      </w:r>
      <w:r w:rsidR="00B81A0C" w:rsidRPr="00B81A0C">
        <w:t xml:space="preserve"> </w:t>
      </w:r>
      <w:r w:rsidRPr="00B81A0C">
        <w:t>первый</w:t>
      </w:r>
      <w:r w:rsidR="00B81A0C" w:rsidRPr="00B81A0C">
        <w:t xml:space="preserve"> </w:t>
      </w:r>
      <w:r w:rsidRPr="00B81A0C">
        <w:t>раз</w:t>
      </w:r>
      <w:r w:rsidR="00B81A0C" w:rsidRPr="00B81A0C">
        <w:t xml:space="preserve"> </w:t>
      </w:r>
      <w:r w:rsidRPr="00B81A0C">
        <w:t>сталкиваются</w:t>
      </w:r>
      <w:r w:rsidR="00B81A0C" w:rsidRPr="00B81A0C">
        <w:t xml:space="preserve"> </w:t>
      </w:r>
      <w:r w:rsidRPr="00B81A0C">
        <w:t>с</w:t>
      </w:r>
      <w:r w:rsidR="00B81A0C" w:rsidRPr="00B81A0C">
        <w:t xml:space="preserve"> </w:t>
      </w:r>
      <w:r w:rsidRPr="00B81A0C">
        <w:t>желанием</w:t>
      </w:r>
      <w:r w:rsidR="00B81A0C" w:rsidRPr="00B81A0C">
        <w:t xml:space="preserve"> </w:t>
      </w:r>
      <w:r w:rsidRPr="00B81A0C">
        <w:t>государства</w:t>
      </w:r>
      <w:r w:rsidR="00B81A0C" w:rsidRPr="00B81A0C">
        <w:t xml:space="preserve"> </w:t>
      </w:r>
      <w:r w:rsidRPr="00B81A0C">
        <w:t>заимствовать</w:t>
      </w:r>
      <w:r w:rsidR="00B81A0C" w:rsidRPr="00B81A0C">
        <w:t xml:space="preserve"> </w:t>
      </w:r>
      <w:r w:rsidRPr="00B81A0C">
        <w:t>у</w:t>
      </w:r>
      <w:r w:rsidR="00B81A0C" w:rsidRPr="00B81A0C">
        <w:t xml:space="preserve"> </w:t>
      </w:r>
      <w:r w:rsidRPr="00B81A0C">
        <w:t>населения</w:t>
      </w:r>
      <w:r w:rsidR="00B81A0C" w:rsidRPr="00B81A0C">
        <w:t xml:space="preserve"> </w:t>
      </w:r>
      <w:r w:rsidRPr="00B81A0C">
        <w:t>деньги</w:t>
      </w:r>
      <w:r w:rsidR="00B81A0C" w:rsidRPr="00B81A0C">
        <w:t xml:space="preserve"> </w:t>
      </w:r>
      <w:r w:rsidRPr="00B81A0C">
        <w:t>на</w:t>
      </w:r>
      <w:r w:rsidR="00B81A0C" w:rsidRPr="00B81A0C">
        <w:t xml:space="preserve"> </w:t>
      </w:r>
      <w:r w:rsidRPr="00B81A0C">
        <w:t>долгий</w:t>
      </w:r>
      <w:r w:rsidR="00B81A0C" w:rsidRPr="00B81A0C">
        <w:t xml:space="preserve"> </w:t>
      </w:r>
      <w:r w:rsidRPr="00B81A0C">
        <w:t>срок,</w:t>
      </w:r>
      <w:r w:rsidR="00B81A0C" w:rsidRPr="00B81A0C">
        <w:t xml:space="preserve"> </w:t>
      </w:r>
      <w:r w:rsidRPr="00B81A0C">
        <w:t>пообещав</w:t>
      </w:r>
      <w:r w:rsidR="00B81A0C" w:rsidRPr="00B81A0C">
        <w:t xml:space="preserve"> </w:t>
      </w:r>
      <w:r w:rsidRPr="00B81A0C">
        <w:t>после</w:t>
      </w:r>
      <w:r w:rsidR="00B81A0C" w:rsidRPr="00B81A0C">
        <w:t xml:space="preserve"> </w:t>
      </w:r>
      <w:r w:rsidRPr="00B81A0C">
        <w:t>какие-либо</w:t>
      </w:r>
      <w:r w:rsidR="00B81A0C" w:rsidRPr="00B81A0C">
        <w:t xml:space="preserve"> </w:t>
      </w:r>
      <w:r w:rsidRPr="00B81A0C">
        <w:t>преференции.</w:t>
      </w:r>
      <w:r w:rsidR="00B81A0C" w:rsidRPr="00B81A0C">
        <w:t xml:space="preserve"> </w:t>
      </w:r>
      <w:r w:rsidRPr="00B81A0C">
        <w:t>Поэтому</w:t>
      </w:r>
      <w:r w:rsidR="00B81A0C" w:rsidRPr="00B81A0C">
        <w:t xml:space="preserve"> </w:t>
      </w:r>
      <w:r w:rsidRPr="00B81A0C">
        <w:t>и</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с</w:t>
      </w:r>
      <w:r w:rsidR="00B81A0C" w:rsidRPr="00B81A0C">
        <w:t xml:space="preserve"> </w:t>
      </w:r>
      <w:r w:rsidRPr="00B81A0C">
        <w:t>новой</w:t>
      </w:r>
      <w:r w:rsidR="00B81A0C" w:rsidRPr="00B81A0C">
        <w:t xml:space="preserve"> </w:t>
      </w:r>
      <w:r w:rsidRPr="00B81A0C">
        <w:t>программой</w:t>
      </w:r>
      <w:r w:rsidR="00B81A0C" w:rsidRPr="00B81A0C">
        <w:t xml:space="preserve"> </w:t>
      </w:r>
      <w:r w:rsidRPr="00B81A0C">
        <w:t>возникает</w:t>
      </w:r>
      <w:r w:rsidR="00B81A0C" w:rsidRPr="00B81A0C">
        <w:t xml:space="preserve"> </w:t>
      </w:r>
      <w:r w:rsidRPr="00B81A0C">
        <w:t>вопрос:</w:t>
      </w:r>
      <w:r w:rsidR="00B81A0C" w:rsidRPr="00B81A0C">
        <w:t xml:space="preserve"> </w:t>
      </w:r>
      <w:r w:rsidRPr="00B81A0C">
        <w:t>а</w:t>
      </w:r>
      <w:r w:rsidR="00B81A0C" w:rsidRPr="00B81A0C">
        <w:t xml:space="preserve"> </w:t>
      </w:r>
      <w:r w:rsidRPr="00B81A0C">
        <w:t>зачем</w:t>
      </w:r>
      <w:r w:rsidR="00B81A0C" w:rsidRPr="00B81A0C">
        <w:t xml:space="preserve"> </w:t>
      </w:r>
      <w:r w:rsidRPr="00B81A0C">
        <w:t>это</w:t>
      </w:r>
      <w:r w:rsidR="00B81A0C" w:rsidRPr="00B81A0C">
        <w:t xml:space="preserve"> </w:t>
      </w:r>
      <w:r w:rsidRPr="00B81A0C">
        <w:t>нужно?</w:t>
      </w:r>
    </w:p>
    <w:p w14:paraId="0DC534B1" w14:textId="77777777" w:rsidR="003D17AD" w:rsidRPr="00B81A0C" w:rsidRDefault="003D17AD" w:rsidP="003D17AD">
      <w:r w:rsidRPr="00B81A0C">
        <w:t>-</w:t>
      </w:r>
      <w:r w:rsidR="00B81A0C" w:rsidRPr="00B81A0C">
        <w:t xml:space="preserve"> </w:t>
      </w:r>
      <w:r w:rsidRPr="00B81A0C">
        <w:t>На</w:t>
      </w:r>
      <w:r w:rsidR="00B81A0C" w:rsidRPr="00B81A0C">
        <w:t xml:space="preserve"> </w:t>
      </w:r>
      <w:r w:rsidRPr="00B81A0C">
        <w:t>самом</w:t>
      </w:r>
      <w:r w:rsidR="00B81A0C" w:rsidRPr="00B81A0C">
        <w:t xml:space="preserve"> </w:t>
      </w:r>
      <w:r w:rsidRPr="00B81A0C">
        <w:t>деле</w:t>
      </w:r>
      <w:r w:rsidR="00B81A0C" w:rsidRPr="00B81A0C">
        <w:t xml:space="preserve"> </w:t>
      </w:r>
      <w:r w:rsidRPr="00B81A0C">
        <w:t>вс</w:t>
      </w:r>
      <w:r w:rsidR="00B81A0C" w:rsidRPr="00B81A0C">
        <w:t xml:space="preserve">е </w:t>
      </w:r>
      <w:r w:rsidRPr="00B81A0C">
        <w:t>просто.</w:t>
      </w:r>
      <w:r w:rsidR="00B81A0C" w:rsidRPr="00B81A0C">
        <w:t xml:space="preserve"> </w:t>
      </w:r>
      <w:r w:rsidRPr="00B81A0C">
        <w:t>Внутренние</w:t>
      </w:r>
      <w:r w:rsidR="00B81A0C" w:rsidRPr="00B81A0C">
        <w:t xml:space="preserve"> </w:t>
      </w:r>
      <w:r w:rsidRPr="00B81A0C">
        <w:t>инвестиции</w:t>
      </w:r>
      <w:r w:rsidR="00B81A0C" w:rsidRPr="00B81A0C">
        <w:t xml:space="preserve"> </w:t>
      </w:r>
      <w:r w:rsidRPr="00B81A0C">
        <w:t>нужны</w:t>
      </w:r>
      <w:r w:rsidR="00B81A0C" w:rsidRPr="00B81A0C">
        <w:t xml:space="preserve"> </w:t>
      </w:r>
      <w:r w:rsidRPr="00B81A0C">
        <w:t>государству</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вкладывать,</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инфраструктурные</w:t>
      </w:r>
      <w:r w:rsidR="00B81A0C" w:rsidRPr="00B81A0C">
        <w:t xml:space="preserve"> </w:t>
      </w:r>
      <w:r w:rsidRPr="00B81A0C">
        <w:t>объекты,</w:t>
      </w:r>
      <w:r w:rsidR="00B81A0C" w:rsidRPr="00B81A0C">
        <w:t xml:space="preserve"> </w:t>
      </w:r>
      <w:r w:rsidRPr="00B81A0C">
        <w:t>глобальные</w:t>
      </w:r>
      <w:r w:rsidR="00B81A0C" w:rsidRPr="00B81A0C">
        <w:t xml:space="preserve"> </w:t>
      </w:r>
      <w:r w:rsidRPr="00B81A0C">
        <w:t>проекты,</w:t>
      </w:r>
      <w:r w:rsidR="00B81A0C" w:rsidRPr="00B81A0C">
        <w:t xml:space="preserve"> </w:t>
      </w:r>
      <w:r w:rsidRPr="00B81A0C">
        <w:t>-</w:t>
      </w:r>
      <w:r w:rsidR="00B81A0C" w:rsidRPr="00B81A0C">
        <w:t xml:space="preserve"> </w:t>
      </w:r>
      <w:r w:rsidRPr="00B81A0C">
        <w:t>пояснил</w:t>
      </w:r>
      <w:r w:rsidR="00B81A0C" w:rsidRPr="00B81A0C">
        <w:t xml:space="preserve"> </w:t>
      </w:r>
      <w:r w:rsidRPr="00B81A0C">
        <w:t>вице-президент</w:t>
      </w:r>
      <w:r w:rsidR="00B81A0C" w:rsidRPr="00B81A0C">
        <w:t xml:space="preserve"> </w:t>
      </w:r>
      <w:r w:rsidRPr="00B81A0C">
        <w:rPr>
          <w:b/>
        </w:rPr>
        <w:t>Национальной</w:t>
      </w:r>
      <w:r w:rsidR="00B81A0C" w:rsidRPr="00B81A0C">
        <w:rPr>
          <w:b/>
        </w:rPr>
        <w:t xml:space="preserve"> </w:t>
      </w:r>
      <w:r w:rsidRPr="00B81A0C">
        <w:rPr>
          <w:b/>
        </w:rPr>
        <w:t>ассоциации</w:t>
      </w:r>
      <w:r w:rsidR="00B81A0C" w:rsidRPr="00B81A0C">
        <w:rPr>
          <w:b/>
        </w:rPr>
        <w:t xml:space="preserve"> </w:t>
      </w:r>
      <w:r w:rsidRPr="00B81A0C">
        <w:rPr>
          <w:b/>
        </w:rPr>
        <w:t>негосударственных</w:t>
      </w:r>
      <w:r w:rsidR="00B81A0C" w:rsidRPr="00B81A0C">
        <w:rPr>
          <w:b/>
        </w:rPr>
        <w:t xml:space="preserve"> </w:t>
      </w:r>
      <w:r w:rsidRPr="00B81A0C">
        <w:rPr>
          <w:b/>
        </w:rPr>
        <w:t>пенсионных</w:t>
      </w:r>
      <w:r w:rsidR="00B81A0C" w:rsidRPr="00B81A0C">
        <w:rPr>
          <w:b/>
        </w:rPr>
        <w:t xml:space="preserve"> </w:t>
      </w:r>
      <w:r w:rsidRPr="00B81A0C">
        <w:rPr>
          <w:b/>
        </w:rPr>
        <w:t>фондов</w:t>
      </w:r>
      <w:r w:rsidR="00B81A0C" w:rsidRPr="00B81A0C">
        <w:t xml:space="preserve"> </w:t>
      </w:r>
      <w:r w:rsidRPr="00B81A0C">
        <w:rPr>
          <w:b/>
        </w:rPr>
        <w:t>Алексей</w:t>
      </w:r>
      <w:r w:rsidR="00B81A0C" w:rsidRPr="00B81A0C">
        <w:rPr>
          <w:b/>
        </w:rPr>
        <w:t xml:space="preserve"> </w:t>
      </w:r>
      <w:r w:rsidRPr="00B81A0C">
        <w:rPr>
          <w:b/>
        </w:rPr>
        <w:t>Денисов</w:t>
      </w:r>
      <w:r w:rsidRPr="00B81A0C">
        <w:t>.</w:t>
      </w:r>
      <w:r w:rsidR="00B81A0C" w:rsidRPr="00B81A0C">
        <w:t xml:space="preserve"> </w:t>
      </w:r>
      <w:r w:rsidRPr="00B81A0C">
        <w:t>-</w:t>
      </w:r>
      <w:r w:rsidR="00B81A0C" w:rsidRPr="00B81A0C">
        <w:t xml:space="preserve"> </w:t>
      </w:r>
      <w:r w:rsidRPr="00B81A0C">
        <w:t>Участником</w:t>
      </w:r>
      <w:r w:rsidR="00B81A0C" w:rsidRPr="00B81A0C">
        <w:t xml:space="preserve"> </w:t>
      </w:r>
      <w:r w:rsidRPr="00B81A0C">
        <w:t>ПДС</w:t>
      </w:r>
      <w:r w:rsidR="00B81A0C" w:rsidRPr="00B81A0C">
        <w:t xml:space="preserve"> </w:t>
      </w:r>
      <w:r w:rsidRPr="00B81A0C">
        <w:t>можно</w:t>
      </w:r>
      <w:r w:rsidR="00B81A0C" w:rsidRPr="00B81A0C">
        <w:t xml:space="preserve"> </w:t>
      </w:r>
      <w:r w:rsidRPr="00B81A0C">
        <w:t>стать,</w:t>
      </w:r>
      <w:r w:rsidR="00B81A0C" w:rsidRPr="00B81A0C">
        <w:t xml:space="preserve"> </w:t>
      </w:r>
      <w:r w:rsidRPr="00B81A0C">
        <w:t>заключив</w:t>
      </w:r>
      <w:r w:rsidR="00B81A0C" w:rsidRPr="00B81A0C">
        <w:t xml:space="preserve"> </w:t>
      </w:r>
      <w:r w:rsidRPr="00B81A0C">
        <w:t>договор</w:t>
      </w:r>
      <w:r w:rsidR="00B81A0C" w:rsidRPr="00B81A0C">
        <w:t xml:space="preserve"> </w:t>
      </w:r>
      <w:r w:rsidRPr="00B81A0C">
        <w:t>с</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Всего</w:t>
      </w:r>
      <w:r w:rsidR="00B81A0C" w:rsidRPr="00B81A0C">
        <w:t xml:space="preserve"> </w:t>
      </w:r>
      <w:r w:rsidRPr="00B81A0C">
        <w:t>их</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35,</w:t>
      </w:r>
      <w:r w:rsidR="00B81A0C" w:rsidRPr="00B81A0C">
        <w:t xml:space="preserve"> </w:t>
      </w:r>
      <w:r w:rsidRPr="00B81A0C">
        <w:t>и</w:t>
      </w:r>
      <w:r w:rsidR="00B81A0C" w:rsidRPr="00B81A0C">
        <w:t xml:space="preserve"> </w:t>
      </w:r>
      <w:r w:rsidRPr="00B81A0C">
        <w:t>29</w:t>
      </w:r>
      <w:r w:rsidR="00B81A0C" w:rsidRPr="00B81A0C">
        <w:t xml:space="preserve"> </w:t>
      </w:r>
      <w:r w:rsidRPr="00B81A0C">
        <w:t>из</w:t>
      </w:r>
      <w:r w:rsidR="00B81A0C" w:rsidRPr="00B81A0C">
        <w:t xml:space="preserve"> </w:t>
      </w:r>
      <w:r w:rsidRPr="00B81A0C">
        <w:t>них</w:t>
      </w:r>
      <w:r w:rsidR="00B81A0C" w:rsidRPr="00B81A0C">
        <w:t xml:space="preserve"> </w:t>
      </w:r>
      <w:r w:rsidRPr="00B81A0C">
        <w:t>подключились</w:t>
      </w:r>
      <w:r w:rsidR="00B81A0C" w:rsidRPr="00B81A0C">
        <w:t xml:space="preserve"> </w:t>
      </w:r>
      <w:r w:rsidRPr="00B81A0C">
        <w:t>к</w:t>
      </w:r>
      <w:r w:rsidR="00B81A0C" w:rsidRPr="00B81A0C">
        <w:t xml:space="preserve"> </w:t>
      </w:r>
      <w:r w:rsidRPr="00B81A0C">
        <w:t>ПДС.</w:t>
      </w:r>
      <w:r w:rsidR="00B81A0C" w:rsidRPr="00B81A0C">
        <w:t xml:space="preserve"> </w:t>
      </w:r>
      <w:r w:rsidRPr="00B81A0C">
        <w:t>В</w:t>
      </w:r>
      <w:r w:rsidR="00B81A0C" w:rsidRPr="00B81A0C">
        <w:t xml:space="preserve"> </w:t>
      </w:r>
      <w:r w:rsidRPr="00B81A0C">
        <w:t>Калининградской</w:t>
      </w:r>
      <w:r w:rsidR="00B81A0C" w:rsidRPr="00B81A0C">
        <w:t xml:space="preserve"> </w:t>
      </w:r>
      <w:r w:rsidRPr="00B81A0C">
        <w:t>области</w:t>
      </w:r>
      <w:r w:rsidR="00B81A0C" w:rsidRPr="00B81A0C">
        <w:t xml:space="preserve"> </w:t>
      </w:r>
      <w:r w:rsidRPr="00B81A0C">
        <w:t>только</w:t>
      </w:r>
      <w:r w:rsidR="00B81A0C" w:rsidRPr="00B81A0C">
        <w:t xml:space="preserve"> </w:t>
      </w:r>
      <w:r w:rsidRPr="00B81A0C">
        <w:t>за</w:t>
      </w:r>
      <w:r w:rsidR="00B81A0C" w:rsidRPr="00B81A0C">
        <w:t xml:space="preserve"> </w:t>
      </w:r>
      <w:r w:rsidRPr="00B81A0C">
        <w:t>последний</w:t>
      </w:r>
      <w:r w:rsidR="00B81A0C" w:rsidRPr="00B81A0C">
        <w:t xml:space="preserve"> </w:t>
      </w:r>
      <w:r w:rsidRPr="00B81A0C">
        <w:t>месяц</w:t>
      </w:r>
      <w:r w:rsidR="00B81A0C" w:rsidRPr="00B81A0C">
        <w:t xml:space="preserve"> </w:t>
      </w:r>
      <w:r w:rsidRPr="00B81A0C">
        <w:t>около</w:t>
      </w:r>
      <w:r w:rsidR="00B81A0C" w:rsidRPr="00B81A0C">
        <w:t xml:space="preserve"> </w:t>
      </w:r>
      <w:r w:rsidRPr="00B81A0C">
        <w:t>2</w:t>
      </w:r>
      <w:r w:rsidR="00B81A0C" w:rsidRPr="00B81A0C">
        <w:t xml:space="preserve"> </w:t>
      </w:r>
      <w:r w:rsidRPr="00B81A0C">
        <w:t>000</w:t>
      </w:r>
      <w:r w:rsidR="00B81A0C" w:rsidRPr="00B81A0C">
        <w:t xml:space="preserve"> </w:t>
      </w:r>
      <w:r w:rsidRPr="00B81A0C">
        <w:t>человек</w:t>
      </w:r>
      <w:r w:rsidR="00B81A0C" w:rsidRPr="00B81A0C">
        <w:t xml:space="preserve"> </w:t>
      </w:r>
      <w:r w:rsidR="004B45B4" w:rsidRPr="00B81A0C">
        <w:t>такие</w:t>
      </w:r>
      <w:r w:rsidR="00B81A0C" w:rsidRPr="00B81A0C">
        <w:t xml:space="preserve"> </w:t>
      </w:r>
      <w:r w:rsidR="004B45B4" w:rsidRPr="00B81A0C">
        <w:t>договоры</w:t>
      </w:r>
      <w:r w:rsidR="00B81A0C" w:rsidRPr="00B81A0C">
        <w:t xml:space="preserve"> </w:t>
      </w:r>
      <w:r w:rsidR="004B45B4" w:rsidRPr="00B81A0C">
        <w:t>заключили.</w:t>
      </w:r>
      <w:r w:rsidR="00B81A0C" w:rsidRPr="00B81A0C">
        <w:t xml:space="preserve"> </w:t>
      </w:r>
    </w:p>
    <w:p w14:paraId="61831DC6" w14:textId="77777777" w:rsidR="003D17AD" w:rsidRPr="00B81A0C" w:rsidRDefault="00EE5F96" w:rsidP="003D17AD">
      <w:r w:rsidRPr="00B81A0C">
        <w:t>ПРЕИМУЩЕСТВА</w:t>
      </w:r>
      <w:r w:rsidR="00B81A0C" w:rsidRPr="00B81A0C">
        <w:t xml:space="preserve"> </w:t>
      </w:r>
      <w:r w:rsidRPr="00B81A0C">
        <w:t>ПРОГРАММЫ</w:t>
      </w:r>
      <w:r w:rsidR="00B81A0C" w:rsidRPr="00B81A0C">
        <w:t xml:space="preserve"> </w:t>
      </w:r>
      <w:r w:rsidRPr="00B81A0C">
        <w:t>ДОЛГОСРОЧНЫХ</w:t>
      </w:r>
      <w:r w:rsidR="00B81A0C" w:rsidRPr="00B81A0C">
        <w:t xml:space="preserve"> </w:t>
      </w:r>
      <w:r w:rsidRPr="00B81A0C">
        <w:t>СБЕРЕЖЕНИЙ</w:t>
      </w:r>
    </w:p>
    <w:p w14:paraId="7E1A2CF6" w14:textId="77777777" w:rsidR="003D17AD" w:rsidRPr="00B81A0C" w:rsidRDefault="00B81A0C" w:rsidP="003D17AD">
      <w:r w:rsidRPr="00B81A0C">
        <w:t xml:space="preserve">    </w:t>
      </w:r>
      <w:r w:rsidR="003D17AD" w:rsidRPr="00B81A0C">
        <w:t>Провайдерами</w:t>
      </w:r>
      <w:r w:rsidRPr="00B81A0C">
        <w:t xml:space="preserve"> </w:t>
      </w:r>
      <w:r w:rsidR="003D17AD" w:rsidRPr="00B81A0C">
        <w:t>ПДС</w:t>
      </w:r>
      <w:r w:rsidRPr="00B81A0C">
        <w:t xml:space="preserve"> </w:t>
      </w:r>
      <w:r w:rsidR="003D17AD" w:rsidRPr="00B81A0C">
        <w:t>могут</w:t>
      </w:r>
      <w:r w:rsidRPr="00B81A0C">
        <w:t xml:space="preserve"> </w:t>
      </w:r>
      <w:r w:rsidR="003D17AD" w:rsidRPr="00B81A0C">
        <w:t>быть</w:t>
      </w:r>
      <w:r w:rsidRPr="00B81A0C">
        <w:t xml:space="preserve"> </w:t>
      </w:r>
      <w:r w:rsidR="003D17AD" w:rsidRPr="00B81A0C">
        <w:t>только</w:t>
      </w:r>
      <w:r w:rsidRPr="00B81A0C">
        <w:t xml:space="preserve"> </w:t>
      </w:r>
      <w:r w:rsidR="003D17AD" w:rsidRPr="00B81A0C">
        <w:t>негосударственные</w:t>
      </w:r>
      <w:r w:rsidRPr="00B81A0C">
        <w:t xml:space="preserve"> </w:t>
      </w:r>
      <w:r w:rsidR="003D17AD" w:rsidRPr="00B81A0C">
        <w:t>пенсионные</w:t>
      </w:r>
      <w:r w:rsidRPr="00B81A0C">
        <w:t xml:space="preserve"> </w:t>
      </w:r>
      <w:r w:rsidR="003D17AD" w:rsidRPr="00B81A0C">
        <w:t>фонды</w:t>
      </w:r>
      <w:r w:rsidRPr="00B81A0C">
        <w:t xml:space="preserve"> </w:t>
      </w:r>
      <w:r w:rsidR="003D17AD" w:rsidRPr="00B81A0C">
        <w:t>(НПФ)</w:t>
      </w:r>
      <w:r w:rsidRPr="00B81A0C">
        <w:t xml:space="preserve"> </w:t>
      </w:r>
      <w:r w:rsidR="003D17AD" w:rsidRPr="00B81A0C">
        <w:t>Софинансирование</w:t>
      </w:r>
      <w:r w:rsidRPr="00B81A0C">
        <w:t xml:space="preserve"> </w:t>
      </w:r>
      <w:r w:rsidR="003D17AD" w:rsidRPr="00B81A0C">
        <w:t>государства</w:t>
      </w:r>
      <w:r w:rsidRPr="00B81A0C">
        <w:t xml:space="preserve"> </w:t>
      </w:r>
      <w:r w:rsidR="003D17AD" w:rsidRPr="00B81A0C">
        <w:t>до</w:t>
      </w:r>
      <w:r w:rsidRPr="00B81A0C">
        <w:t xml:space="preserve"> </w:t>
      </w:r>
      <w:r w:rsidR="003D17AD" w:rsidRPr="00B81A0C">
        <w:t>36</w:t>
      </w:r>
      <w:r w:rsidRPr="00B81A0C">
        <w:t xml:space="preserve"> </w:t>
      </w:r>
      <w:r w:rsidR="003D17AD" w:rsidRPr="00B81A0C">
        <w:t>тысяч</w:t>
      </w:r>
      <w:r w:rsidRPr="00B81A0C">
        <w:t xml:space="preserve"> </w:t>
      </w:r>
      <w:r w:rsidR="003D17AD" w:rsidRPr="00B81A0C">
        <w:t>рублей</w:t>
      </w:r>
      <w:r w:rsidRPr="00B81A0C">
        <w:t xml:space="preserve"> </w:t>
      </w:r>
      <w:r w:rsidR="003D17AD" w:rsidRPr="00B81A0C">
        <w:t>в</w:t>
      </w:r>
      <w:r w:rsidRPr="00B81A0C">
        <w:t xml:space="preserve"> </w:t>
      </w:r>
      <w:r w:rsidR="003D17AD" w:rsidRPr="00B81A0C">
        <w:t>год</w:t>
      </w:r>
      <w:r w:rsidRPr="00B81A0C">
        <w:t xml:space="preserve"> </w:t>
      </w:r>
      <w:r w:rsidR="003D17AD" w:rsidRPr="00B81A0C">
        <w:t>в</w:t>
      </w:r>
      <w:r w:rsidRPr="00B81A0C">
        <w:t xml:space="preserve"> </w:t>
      </w:r>
      <w:r w:rsidR="003D17AD" w:rsidRPr="00B81A0C">
        <w:t>течение</w:t>
      </w:r>
      <w:r w:rsidRPr="00B81A0C">
        <w:t xml:space="preserve"> </w:t>
      </w:r>
      <w:r w:rsidR="003D17AD" w:rsidRPr="00B81A0C">
        <w:t>10</w:t>
      </w:r>
      <w:r w:rsidRPr="00B81A0C">
        <w:t xml:space="preserve"> </w:t>
      </w:r>
      <w:r w:rsidR="003D17AD" w:rsidRPr="00B81A0C">
        <w:t>лет</w:t>
      </w:r>
      <w:r w:rsidRPr="00B81A0C">
        <w:t xml:space="preserve"> </w:t>
      </w:r>
      <w:r w:rsidR="003D17AD" w:rsidRPr="00B81A0C">
        <w:t>(до</w:t>
      </w:r>
      <w:r w:rsidRPr="00B81A0C">
        <w:t xml:space="preserve"> </w:t>
      </w:r>
      <w:r w:rsidR="003D17AD" w:rsidRPr="00B81A0C">
        <w:t>360</w:t>
      </w:r>
      <w:r w:rsidRPr="00B81A0C">
        <w:t xml:space="preserve"> </w:t>
      </w:r>
      <w:r w:rsidR="003D17AD" w:rsidRPr="00B81A0C">
        <w:t>тысяч</w:t>
      </w:r>
      <w:r w:rsidRPr="00B81A0C">
        <w:t xml:space="preserve"> </w:t>
      </w:r>
      <w:r w:rsidR="003D17AD" w:rsidRPr="00B81A0C">
        <w:t>рублей).</w:t>
      </w:r>
    </w:p>
    <w:p w14:paraId="4D3BD91F" w14:textId="77777777" w:rsidR="003D17AD" w:rsidRPr="00B81A0C" w:rsidRDefault="00B81A0C" w:rsidP="003D17AD">
      <w:r w:rsidRPr="00B81A0C">
        <w:t xml:space="preserve">    </w:t>
      </w:r>
      <w:r w:rsidR="003D17AD" w:rsidRPr="00B81A0C">
        <w:t>Налоговый</w:t>
      </w:r>
      <w:r w:rsidRPr="00B81A0C">
        <w:t xml:space="preserve"> </w:t>
      </w:r>
      <w:r w:rsidR="003D17AD" w:rsidRPr="00B81A0C">
        <w:t>вычет</w:t>
      </w:r>
      <w:r w:rsidRPr="00B81A0C">
        <w:t xml:space="preserve"> </w:t>
      </w:r>
      <w:r w:rsidR="003D17AD" w:rsidRPr="00B81A0C">
        <w:t>13</w:t>
      </w:r>
      <w:r w:rsidRPr="00B81A0C">
        <w:t xml:space="preserve">% </w:t>
      </w:r>
      <w:r w:rsidR="003D17AD" w:rsidRPr="00B81A0C">
        <w:t>можно</w:t>
      </w:r>
      <w:r w:rsidRPr="00B81A0C">
        <w:t xml:space="preserve"> </w:t>
      </w:r>
      <w:r w:rsidR="003D17AD" w:rsidRPr="00B81A0C">
        <w:t>вернуть</w:t>
      </w:r>
      <w:r w:rsidRPr="00B81A0C">
        <w:t xml:space="preserve"> </w:t>
      </w:r>
      <w:r w:rsidR="003D17AD" w:rsidRPr="00B81A0C">
        <w:t>до</w:t>
      </w:r>
      <w:r w:rsidRPr="00B81A0C">
        <w:t xml:space="preserve"> </w:t>
      </w:r>
      <w:r w:rsidR="003D17AD" w:rsidRPr="00B81A0C">
        <w:t>52</w:t>
      </w:r>
      <w:r w:rsidRPr="00B81A0C">
        <w:t xml:space="preserve"> </w:t>
      </w:r>
      <w:r w:rsidR="003D17AD" w:rsidRPr="00B81A0C">
        <w:t>тысяч</w:t>
      </w:r>
      <w:r w:rsidRPr="00B81A0C">
        <w:t xml:space="preserve"> </w:t>
      </w:r>
      <w:r w:rsidR="003D17AD" w:rsidRPr="00B81A0C">
        <w:t>рублей</w:t>
      </w:r>
      <w:r w:rsidRPr="00B81A0C">
        <w:t xml:space="preserve"> </w:t>
      </w:r>
      <w:r w:rsidR="003D17AD" w:rsidRPr="00B81A0C">
        <w:t>в</w:t>
      </w:r>
      <w:r w:rsidRPr="00B81A0C">
        <w:t xml:space="preserve"> </w:t>
      </w:r>
      <w:r w:rsidR="003D17AD" w:rsidRPr="00B81A0C">
        <w:t>год</w:t>
      </w:r>
      <w:r w:rsidRPr="00B81A0C">
        <w:t xml:space="preserve"> </w:t>
      </w:r>
      <w:r w:rsidR="003D17AD" w:rsidRPr="00B81A0C">
        <w:t>с</w:t>
      </w:r>
      <w:r w:rsidRPr="00B81A0C">
        <w:t xml:space="preserve"> </w:t>
      </w:r>
      <w:r w:rsidR="003D17AD" w:rsidRPr="00B81A0C">
        <w:t>максимальной</w:t>
      </w:r>
      <w:r w:rsidRPr="00B81A0C">
        <w:t xml:space="preserve"> </w:t>
      </w:r>
      <w:r w:rsidR="003D17AD" w:rsidRPr="00B81A0C">
        <w:t>суммы</w:t>
      </w:r>
      <w:r w:rsidRPr="00B81A0C">
        <w:t xml:space="preserve"> </w:t>
      </w:r>
      <w:r w:rsidR="003D17AD" w:rsidRPr="00B81A0C">
        <w:t>в</w:t>
      </w:r>
      <w:r w:rsidRPr="00B81A0C">
        <w:t xml:space="preserve"> </w:t>
      </w:r>
      <w:r w:rsidR="003D17AD" w:rsidRPr="00B81A0C">
        <w:t>400</w:t>
      </w:r>
      <w:r w:rsidRPr="00B81A0C">
        <w:t xml:space="preserve"> </w:t>
      </w:r>
      <w:r w:rsidR="003D17AD" w:rsidRPr="00B81A0C">
        <w:t>тысяч</w:t>
      </w:r>
      <w:r w:rsidRPr="00B81A0C">
        <w:t xml:space="preserve"> </w:t>
      </w:r>
      <w:r w:rsidR="003D17AD" w:rsidRPr="00B81A0C">
        <w:t>рублей</w:t>
      </w:r>
      <w:r w:rsidRPr="00B81A0C">
        <w:t xml:space="preserve"> </w:t>
      </w:r>
      <w:r w:rsidR="003D17AD" w:rsidRPr="00B81A0C">
        <w:t>в</w:t>
      </w:r>
      <w:r w:rsidRPr="00B81A0C">
        <w:t xml:space="preserve"> </w:t>
      </w:r>
      <w:r w:rsidR="003D17AD" w:rsidRPr="00B81A0C">
        <w:t>год</w:t>
      </w:r>
    </w:p>
    <w:p w14:paraId="0C054891" w14:textId="77777777" w:rsidR="003D17AD" w:rsidRPr="00B81A0C" w:rsidRDefault="00B81A0C" w:rsidP="003D17AD">
      <w:r w:rsidRPr="00B81A0C">
        <w:t xml:space="preserve">    </w:t>
      </w:r>
      <w:r w:rsidR="003D17AD" w:rsidRPr="00B81A0C">
        <w:t>Государственные</w:t>
      </w:r>
      <w:r w:rsidRPr="00B81A0C">
        <w:t xml:space="preserve"> </w:t>
      </w:r>
      <w:r w:rsidR="003D17AD" w:rsidRPr="00B81A0C">
        <w:t>гарантии</w:t>
      </w:r>
      <w:r w:rsidRPr="00B81A0C">
        <w:t xml:space="preserve"> </w:t>
      </w:r>
      <w:r w:rsidR="003D17AD" w:rsidRPr="00B81A0C">
        <w:t>сохранности</w:t>
      </w:r>
      <w:r w:rsidRPr="00B81A0C">
        <w:t xml:space="preserve"> </w:t>
      </w:r>
      <w:r w:rsidR="003D17AD" w:rsidRPr="00B81A0C">
        <w:t>застраховано</w:t>
      </w:r>
      <w:r w:rsidRPr="00B81A0C">
        <w:t xml:space="preserve"> </w:t>
      </w:r>
      <w:r w:rsidR="003D17AD" w:rsidRPr="00B81A0C">
        <w:t>до</w:t>
      </w:r>
      <w:r w:rsidRPr="00B81A0C">
        <w:t xml:space="preserve"> </w:t>
      </w:r>
      <w:r w:rsidR="003D17AD" w:rsidRPr="00B81A0C">
        <w:t>2,8</w:t>
      </w:r>
      <w:r w:rsidRPr="00B81A0C">
        <w:t xml:space="preserve"> </w:t>
      </w:r>
      <w:r w:rsidR="003D17AD" w:rsidRPr="00B81A0C">
        <w:t>млн</w:t>
      </w:r>
      <w:r w:rsidRPr="00B81A0C">
        <w:t xml:space="preserve"> </w:t>
      </w:r>
      <w:r w:rsidR="003D17AD" w:rsidRPr="00B81A0C">
        <w:t>рублей,</w:t>
      </w:r>
      <w:r w:rsidRPr="00B81A0C">
        <w:t xml:space="preserve"> </w:t>
      </w:r>
      <w:r w:rsidR="003D17AD" w:rsidRPr="00B81A0C">
        <w:t>включая</w:t>
      </w:r>
      <w:r w:rsidRPr="00B81A0C">
        <w:t xml:space="preserve"> </w:t>
      </w:r>
      <w:r w:rsidR="003D17AD" w:rsidRPr="00B81A0C">
        <w:t>инвестиционный</w:t>
      </w:r>
      <w:r w:rsidRPr="00B81A0C">
        <w:t xml:space="preserve"> </w:t>
      </w:r>
      <w:r w:rsidR="003D17AD" w:rsidRPr="00B81A0C">
        <w:t>доход</w:t>
      </w:r>
    </w:p>
    <w:p w14:paraId="41BD8F09" w14:textId="77777777" w:rsidR="003D17AD" w:rsidRPr="00B81A0C" w:rsidRDefault="00B81A0C" w:rsidP="003D17AD">
      <w:r w:rsidRPr="00B81A0C">
        <w:t xml:space="preserve">    </w:t>
      </w:r>
      <w:r w:rsidR="003D17AD" w:rsidRPr="00B81A0C">
        <w:t>Наследование</w:t>
      </w:r>
      <w:r w:rsidRPr="00B81A0C">
        <w:t xml:space="preserve"> </w:t>
      </w:r>
      <w:r w:rsidR="003D17AD" w:rsidRPr="00B81A0C">
        <w:t>на</w:t>
      </w:r>
      <w:r w:rsidRPr="00B81A0C">
        <w:t xml:space="preserve"> </w:t>
      </w:r>
      <w:r w:rsidR="003D17AD" w:rsidRPr="00B81A0C">
        <w:t>этапе</w:t>
      </w:r>
      <w:r w:rsidRPr="00B81A0C">
        <w:t xml:space="preserve"> </w:t>
      </w:r>
      <w:r w:rsidR="003D17AD" w:rsidRPr="00B81A0C">
        <w:t>накопления</w:t>
      </w:r>
      <w:r w:rsidRPr="00B81A0C">
        <w:t xml:space="preserve"> </w:t>
      </w:r>
      <w:r w:rsidR="003D17AD" w:rsidRPr="00B81A0C">
        <w:t>и</w:t>
      </w:r>
      <w:r w:rsidRPr="00B81A0C">
        <w:t xml:space="preserve"> </w:t>
      </w:r>
      <w:r w:rsidR="003D17AD" w:rsidRPr="00B81A0C">
        <w:t>выплаты</w:t>
      </w:r>
      <w:r w:rsidRPr="00B81A0C">
        <w:t xml:space="preserve"> </w:t>
      </w:r>
      <w:r w:rsidR="003D17AD" w:rsidRPr="00B81A0C">
        <w:t>100</w:t>
      </w:r>
      <w:r w:rsidRPr="00B81A0C">
        <w:t xml:space="preserve">% </w:t>
      </w:r>
      <w:r w:rsidR="003D17AD" w:rsidRPr="00B81A0C">
        <w:t>средств</w:t>
      </w:r>
      <w:r w:rsidRPr="00B81A0C">
        <w:t xml:space="preserve"> </w:t>
      </w:r>
      <w:r w:rsidR="003D17AD" w:rsidRPr="00B81A0C">
        <w:t>наследуется,</w:t>
      </w:r>
      <w:r w:rsidRPr="00B81A0C">
        <w:t xml:space="preserve"> </w:t>
      </w:r>
      <w:r w:rsidR="003D17AD" w:rsidRPr="00B81A0C">
        <w:t>за</w:t>
      </w:r>
      <w:r w:rsidRPr="00B81A0C">
        <w:t xml:space="preserve"> </w:t>
      </w:r>
      <w:r w:rsidR="003D17AD" w:rsidRPr="00B81A0C">
        <w:t>исключением</w:t>
      </w:r>
      <w:r w:rsidRPr="00B81A0C">
        <w:t xml:space="preserve"> </w:t>
      </w:r>
      <w:r w:rsidR="003D17AD" w:rsidRPr="00B81A0C">
        <w:t>назначения</w:t>
      </w:r>
      <w:r w:rsidRPr="00B81A0C">
        <w:t xml:space="preserve"> </w:t>
      </w:r>
      <w:r w:rsidR="003D17AD" w:rsidRPr="00B81A0C">
        <w:t>пожизненной</w:t>
      </w:r>
      <w:r w:rsidRPr="00B81A0C">
        <w:t xml:space="preserve"> </w:t>
      </w:r>
      <w:r w:rsidR="003D17AD" w:rsidRPr="00B81A0C">
        <w:t>выплаты</w:t>
      </w:r>
    </w:p>
    <w:p w14:paraId="20251421" w14:textId="77777777" w:rsidR="003D17AD" w:rsidRPr="00B81A0C" w:rsidRDefault="00B81A0C" w:rsidP="003D17AD">
      <w:r w:rsidRPr="00B81A0C">
        <w:t xml:space="preserve">    </w:t>
      </w:r>
      <w:r w:rsidR="003D17AD" w:rsidRPr="00B81A0C">
        <w:t>Особые</w:t>
      </w:r>
      <w:r w:rsidRPr="00B81A0C">
        <w:t xml:space="preserve"> </w:t>
      </w:r>
      <w:r w:rsidR="003D17AD" w:rsidRPr="00B81A0C">
        <w:t>жизненные</w:t>
      </w:r>
      <w:r w:rsidRPr="00B81A0C">
        <w:t xml:space="preserve"> </w:t>
      </w:r>
      <w:r w:rsidR="003D17AD" w:rsidRPr="00B81A0C">
        <w:t>ситуации</w:t>
      </w:r>
      <w:r w:rsidRPr="00B81A0C">
        <w:t xml:space="preserve"> </w:t>
      </w:r>
      <w:r w:rsidR="003D17AD" w:rsidRPr="00B81A0C">
        <w:t>возможность</w:t>
      </w:r>
      <w:r w:rsidRPr="00B81A0C">
        <w:t xml:space="preserve"> </w:t>
      </w:r>
      <w:r w:rsidR="003D17AD" w:rsidRPr="00B81A0C">
        <w:t>получить</w:t>
      </w:r>
      <w:r w:rsidRPr="00B81A0C">
        <w:t xml:space="preserve"> </w:t>
      </w:r>
      <w:r w:rsidR="003D17AD" w:rsidRPr="00B81A0C">
        <w:t>до</w:t>
      </w:r>
      <w:r w:rsidRPr="00B81A0C">
        <w:t xml:space="preserve"> </w:t>
      </w:r>
      <w:r w:rsidR="003D17AD" w:rsidRPr="00B81A0C">
        <w:t>100</w:t>
      </w:r>
      <w:r w:rsidRPr="00B81A0C">
        <w:t xml:space="preserve">% </w:t>
      </w:r>
      <w:r w:rsidR="003D17AD" w:rsidRPr="00B81A0C">
        <w:t>накоплений</w:t>
      </w:r>
      <w:r w:rsidRPr="00B81A0C">
        <w:t xml:space="preserve"> </w:t>
      </w:r>
      <w:r w:rsidR="003D17AD" w:rsidRPr="00B81A0C">
        <w:t>на</w:t>
      </w:r>
      <w:r w:rsidRPr="00B81A0C">
        <w:t xml:space="preserve"> </w:t>
      </w:r>
      <w:r w:rsidR="003D17AD" w:rsidRPr="00B81A0C">
        <w:t>дорогостоящее</w:t>
      </w:r>
      <w:r w:rsidRPr="00B81A0C">
        <w:t xml:space="preserve"> </w:t>
      </w:r>
      <w:r w:rsidR="003D17AD" w:rsidRPr="00B81A0C">
        <w:t>лечение</w:t>
      </w:r>
      <w:r w:rsidRPr="00B81A0C">
        <w:t xml:space="preserve"> </w:t>
      </w:r>
      <w:r w:rsidR="003D17AD" w:rsidRPr="00B81A0C">
        <w:t>или</w:t>
      </w:r>
      <w:r w:rsidRPr="00B81A0C">
        <w:t xml:space="preserve"> </w:t>
      </w:r>
      <w:r w:rsidR="003D17AD" w:rsidRPr="00B81A0C">
        <w:t>при</w:t>
      </w:r>
      <w:r w:rsidRPr="00B81A0C">
        <w:t xml:space="preserve"> </w:t>
      </w:r>
      <w:r w:rsidR="003D17AD" w:rsidRPr="00B81A0C">
        <w:t>потере</w:t>
      </w:r>
      <w:r w:rsidRPr="00B81A0C">
        <w:t xml:space="preserve"> </w:t>
      </w:r>
      <w:r w:rsidR="003D17AD" w:rsidRPr="00B81A0C">
        <w:t>кормильца</w:t>
      </w:r>
    </w:p>
    <w:p w14:paraId="4981F0E2" w14:textId="77777777" w:rsidR="003D17AD" w:rsidRPr="00B81A0C" w:rsidRDefault="00B81A0C" w:rsidP="003D17AD">
      <w:r w:rsidRPr="00B81A0C">
        <w:t xml:space="preserve">    </w:t>
      </w:r>
      <w:r w:rsidR="003D17AD" w:rsidRPr="00B81A0C">
        <w:t>Гарантия</w:t>
      </w:r>
      <w:r w:rsidRPr="00B81A0C">
        <w:t xml:space="preserve"> </w:t>
      </w:r>
      <w:r w:rsidR="003D17AD" w:rsidRPr="00B81A0C">
        <w:t>безубыточности</w:t>
      </w:r>
      <w:r w:rsidRPr="00B81A0C">
        <w:t xml:space="preserve"> </w:t>
      </w:r>
      <w:r w:rsidR="003D17AD" w:rsidRPr="00B81A0C">
        <w:t>НПФ</w:t>
      </w:r>
      <w:r w:rsidRPr="00B81A0C">
        <w:t xml:space="preserve"> </w:t>
      </w:r>
      <w:r w:rsidR="003D17AD" w:rsidRPr="00B81A0C">
        <w:t>обязан</w:t>
      </w:r>
      <w:r w:rsidRPr="00B81A0C">
        <w:t xml:space="preserve"> </w:t>
      </w:r>
      <w:r w:rsidR="003D17AD" w:rsidRPr="00B81A0C">
        <w:t>обеспечить</w:t>
      </w:r>
      <w:r w:rsidRPr="00B81A0C">
        <w:t xml:space="preserve"> </w:t>
      </w:r>
      <w:r w:rsidR="003D17AD" w:rsidRPr="00B81A0C">
        <w:t>сохранность</w:t>
      </w:r>
      <w:r w:rsidRPr="00B81A0C">
        <w:t xml:space="preserve"> </w:t>
      </w:r>
      <w:r w:rsidR="003D17AD" w:rsidRPr="00B81A0C">
        <w:t>средств</w:t>
      </w:r>
      <w:r w:rsidRPr="00B81A0C">
        <w:t xml:space="preserve"> </w:t>
      </w:r>
      <w:r w:rsidR="003D17AD" w:rsidRPr="00B81A0C">
        <w:t>на</w:t>
      </w:r>
      <w:r w:rsidRPr="00B81A0C">
        <w:t xml:space="preserve"> </w:t>
      </w:r>
      <w:r w:rsidR="003D17AD" w:rsidRPr="00B81A0C">
        <w:t>сч</w:t>
      </w:r>
      <w:r w:rsidRPr="00B81A0C">
        <w:t>е</w:t>
      </w:r>
      <w:r w:rsidR="003D17AD" w:rsidRPr="00B81A0C">
        <w:t>те</w:t>
      </w:r>
      <w:r w:rsidRPr="00B81A0C">
        <w:t xml:space="preserve"> </w:t>
      </w:r>
      <w:r w:rsidR="003D17AD" w:rsidRPr="00B81A0C">
        <w:t>каждый</w:t>
      </w:r>
      <w:r w:rsidRPr="00B81A0C">
        <w:t xml:space="preserve"> </w:t>
      </w:r>
      <w:r w:rsidR="003D17AD" w:rsidRPr="00B81A0C">
        <w:t>период</w:t>
      </w:r>
      <w:r w:rsidRPr="00B81A0C">
        <w:t xml:space="preserve"> </w:t>
      </w:r>
      <w:r w:rsidR="003D17AD" w:rsidRPr="00B81A0C">
        <w:t>(от</w:t>
      </w:r>
      <w:r w:rsidRPr="00B81A0C">
        <w:t xml:space="preserve"> </w:t>
      </w:r>
      <w:r w:rsidR="003D17AD" w:rsidRPr="00B81A0C">
        <w:t>1</w:t>
      </w:r>
      <w:r w:rsidRPr="00B81A0C">
        <w:t xml:space="preserve"> </w:t>
      </w:r>
      <w:r w:rsidR="003D17AD" w:rsidRPr="00B81A0C">
        <w:t>года</w:t>
      </w:r>
      <w:r w:rsidRPr="00B81A0C">
        <w:t xml:space="preserve"> </w:t>
      </w:r>
      <w:r w:rsidR="003D17AD" w:rsidRPr="00B81A0C">
        <w:t>до</w:t>
      </w:r>
      <w:r w:rsidRPr="00B81A0C">
        <w:t xml:space="preserve"> </w:t>
      </w:r>
      <w:r w:rsidR="003D17AD" w:rsidRPr="00B81A0C">
        <w:t>5</w:t>
      </w:r>
      <w:r w:rsidRPr="00B81A0C">
        <w:t xml:space="preserve"> </w:t>
      </w:r>
      <w:r w:rsidR="003D17AD" w:rsidRPr="00B81A0C">
        <w:t>лет)</w:t>
      </w:r>
      <w:r w:rsidRPr="00B81A0C">
        <w:t xml:space="preserve"> </w:t>
      </w:r>
      <w:r w:rsidR="003D17AD" w:rsidRPr="00B81A0C">
        <w:t>в</w:t>
      </w:r>
      <w:r w:rsidRPr="00B81A0C">
        <w:t xml:space="preserve"> </w:t>
      </w:r>
      <w:r w:rsidR="003D17AD" w:rsidRPr="00B81A0C">
        <w:t>размере</w:t>
      </w:r>
      <w:r w:rsidRPr="00B81A0C">
        <w:t xml:space="preserve"> </w:t>
      </w:r>
      <w:r w:rsidR="003D17AD" w:rsidRPr="00B81A0C">
        <w:t>не</w:t>
      </w:r>
      <w:r w:rsidRPr="00B81A0C">
        <w:t xml:space="preserve"> </w:t>
      </w:r>
      <w:r w:rsidR="003D17AD" w:rsidRPr="00B81A0C">
        <w:t>менее</w:t>
      </w:r>
      <w:r w:rsidRPr="00B81A0C">
        <w:t xml:space="preserve"> </w:t>
      </w:r>
      <w:r w:rsidR="003D17AD" w:rsidRPr="00B81A0C">
        <w:t>суммы</w:t>
      </w:r>
      <w:r w:rsidRPr="00B81A0C">
        <w:t xml:space="preserve"> </w:t>
      </w:r>
      <w:r w:rsidR="003D17AD" w:rsidRPr="00B81A0C">
        <w:t>на</w:t>
      </w:r>
      <w:r w:rsidRPr="00B81A0C">
        <w:t xml:space="preserve"> </w:t>
      </w:r>
      <w:r w:rsidR="003D17AD" w:rsidRPr="00B81A0C">
        <w:t>начало</w:t>
      </w:r>
      <w:r w:rsidRPr="00B81A0C">
        <w:t xml:space="preserve"> </w:t>
      </w:r>
      <w:r w:rsidR="003D17AD" w:rsidRPr="00B81A0C">
        <w:t>периода</w:t>
      </w:r>
    </w:p>
    <w:p w14:paraId="1902DF1A" w14:textId="77777777" w:rsidR="003D17AD" w:rsidRPr="00B81A0C" w:rsidRDefault="00B81A0C" w:rsidP="003D17AD">
      <w:r w:rsidRPr="00B81A0C">
        <w:lastRenderedPageBreak/>
        <w:t xml:space="preserve">    </w:t>
      </w:r>
      <w:r w:rsidR="003D17AD" w:rsidRPr="00B81A0C">
        <w:t>Перевод</w:t>
      </w:r>
      <w:r w:rsidRPr="00B81A0C">
        <w:t xml:space="preserve"> </w:t>
      </w:r>
      <w:r w:rsidR="003D17AD" w:rsidRPr="00B81A0C">
        <w:t>пенсионных</w:t>
      </w:r>
      <w:r w:rsidRPr="00B81A0C">
        <w:t xml:space="preserve"> </w:t>
      </w:r>
      <w:r w:rsidR="003D17AD" w:rsidRPr="00B81A0C">
        <w:t>накоплений</w:t>
      </w:r>
      <w:r w:rsidRPr="00B81A0C">
        <w:t xml:space="preserve"> </w:t>
      </w:r>
      <w:r w:rsidR="003D17AD" w:rsidRPr="00B81A0C">
        <w:t>по</w:t>
      </w:r>
      <w:r w:rsidRPr="00B81A0C">
        <w:t xml:space="preserve"> </w:t>
      </w:r>
      <w:r w:rsidR="003D17AD" w:rsidRPr="00B81A0C">
        <w:t>Обязательному</w:t>
      </w:r>
      <w:r w:rsidRPr="00B81A0C">
        <w:t xml:space="preserve"> </w:t>
      </w:r>
      <w:r w:rsidR="003D17AD" w:rsidRPr="00B81A0C">
        <w:t>пенсионному</w:t>
      </w:r>
      <w:r w:rsidRPr="00B81A0C">
        <w:t xml:space="preserve"> </w:t>
      </w:r>
      <w:r w:rsidR="003D17AD" w:rsidRPr="00B81A0C">
        <w:t>страхованию</w:t>
      </w:r>
      <w:r w:rsidRPr="00B81A0C">
        <w:t xml:space="preserve"> </w:t>
      </w:r>
      <w:r w:rsidR="003D17AD" w:rsidRPr="00B81A0C">
        <w:t>(ОПС)</w:t>
      </w:r>
      <w:r w:rsidRPr="00B81A0C">
        <w:t xml:space="preserve"> </w:t>
      </w:r>
      <w:r w:rsidR="003D17AD" w:rsidRPr="00B81A0C">
        <w:t>возможность</w:t>
      </w:r>
      <w:r w:rsidRPr="00B81A0C">
        <w:t xml:space="preserve"> </w:t>
      </w:r>
      <w:r w:rsidR="003D17AD" w:rsidRPr="00B81A0C">
        <w:t>более</w:t>
      </w:r>
      <w:r w:rsidRPr="00B81A0C">
        <w:t xml:space="preserve"> </w:t>
      </w:r>
      <w:r w:rsidR="003D17AD" w:rsidRPr="00B81A0C">
        <w:t>гибкого</w:t>
      </w:r>
      <w:r w:rsidRPr="00B81A0C">
        <w:t xml:space="preserve"> </w:t>
      </w:r>
      <w:r w:rsidR="003D17AD" w:rsidRPr="00B81A0C">
        <w:t>распоряжения</w:t>
      </w:r>
      <w:r w:rsidRPr="00B81A0C">
        <w:t xml:space="preserve"> </w:t>
      </w:r>
      <w:r w:rsidR="003D17AD" w:rsidRPr="00B81A0C">
        <w:t>накопленным</w:t>
      </w:r>
      <w:r w:rsidRPr="00B81A0C">
        <w:t xml:space="preserve"> </w:t>
      </w:r>
      <w:r w:rsidR="003D17AD" w:rsidRPr="00B81A0C">
        <w:t>в</w:t>
      </w:r>
      <w:r w:rsidRPr="00B81A0C">
        <w:t xml:space="preserve"> </w:t>
      </w:r>
      <w:r w:rsidR="003D17AD" w:rsidRPr="00B81A0C">
        <w:t>ОПС</w:t>
      </w:r>
      <w:r w:rsidRPr="00B81A0C">
        <w:t xml:space="preserve"> </w:t>
      </w:r>
      <w:r w:rsidR="003D17AD" w:rsidRPr="00B81A0C">
        <w:t>и</w:t>
      </w:r>
      <w:r w:rsidRPr="00B81A0C">
        <w:t xml:space="preserve"> </w:t>
      </w:r>
      <w:r w:rsidR="003D17AD" w:rsidRPr="00B81A0C">
        <w:t>дальнейшего</w:t>
      </w:r>
      <w:r w:rsidRPr="00B81A0C">
        <w:t xml:space="preserve"> </w:t>
      </w:r>
      <w:r w:rsidR="003D17AD" w:rsidRPr="00B81A0C">
        <w:t>пополнения</w:t>
      </w:r>
      <w:r w:rsidRPr="00B81A0C">
        <w:t xml:space="preserve"> </w:t>
      </w:r>
      <w:r w:rsidR="003D17AD" w:rsidRPr="00B81A0C">
        <w:t>совместно</w:t>
      </w:r>
      <w:r w:rsidRPr="00B81A0C">
        <w:t xml:space="preserve"> </w:t>
      </w:r>
      <w:r w:rsidR="003D17AD" w:rsidRPr="00B81A0C">
        <w:t>с</w:t>
      </w:r>
      <w:r w:rsidRPr="00B81A0C">
        <w:t xml:space="preserve"> </w:t>
      </w:r>
      <w:r w:rsidR="003D17AD" w:rsidRPr="00B81A0C">
        <w:t>государством</w:t>
      </w:r>
    </w:p>
    <w:p w14:paraId="1E35A97C" w14:textId="77777777" w:rsidR="003D17AD" w:rsidRPr="00B81A0C" w:rsidRDefault="003D17AD" w:rsidP="003D17AD">
      <w:r w:rsidRPr="00B81A0C">
        <w:t>Пример:</w:t>
      </w:r>
      <w:r w:rsidR="00B81A0C" w:rsidRPr="00B81A0C">
        <w:t xml:space="preserve"> </w:t>
      </w:r>
      <w:r w:rsidRPr="00B81A0C">
        <w:t>если</w:t>
      </w:r>
      <w:r w:rsidR="00B81A0C" w:rsidRPr="00B81A0C">
        <w:t xml:space="preserve"> </w:t>
      </w:r>
      <w:r w:rsidRPr="00B81A0C">
        <w:t>россиянин</w:t>
      </w:r>
      <w:r w:rsidR="00B81A0C" w:rsidRPr="00B81A0C">
        <w:t xml:space="preserve"> </w:t>
      </w:r>
      <w:r w:rsidRPr="00B81A0C">
        <w:t>будет</w:t>
      </w:r>
      <w:r w:rsidR="00B81A0C" w:rsidRPr="00B81A0C">
        <w:t xml:space="preserve"> </w:t>
      </w:r>
      <w:r w:rsidRPr="00B81A0C">
        <w:t>ежемесячно</w:t>
      </w:r>
      <w:r w:rsidR="00B81A0C" w:rsidRPr="00B81A0C">
        <w:t xml:space="preserve"> </w:t>
      </w:r>
      <w:r w:rsidRPr="00B81A0C">
        <w:t>откладывать</w:t>
      </w:r>
      <w:r w:rsidR="00B81A0C" w:rsidRPr="00B81A0C">
        <w:t xml:space="preserve"> </w:t>
      </w:r>
      <w:r w:rsidRPr="00B81A0C">
        <w:t>по</w:t>
      </w:r>
      <w:r w:rsidR="00B81A0C" w:rsidRPr="00B81A0C">
        <w:t xml:space="preserve"> </w:t>
      </w:r>
      <w:r w:rsidRPr="00B81A0C">
        <w:t>3</w:t>
      </w:r>
      <w:r w:rsidR="00B81A0C" w:rsidRPr="00B81A0C">
        <w:t xml:space="preserve"> </w:t>
      </w:r>
      <w:r w:rsidRPr="00B81A0C">
        <w:t>тыс.</w:t>
      </w:r>
      <w:r w:rsidR="00B81A0C" w:rsidRPr="00B81A0C">
        <w:t xml:space="preserve"> </w:t>
      </w:r>
      <w:r w:rsidRPr="00B81A0C">
        <w:t>руб,</w:t>
      </w:r>
      <w:r w:rsidR="00B81A0C" w:rsidRPr="00B81A0C">
        <w:t xml:space="preserve"> </w:t>
      </w:r>
      <w:r w:rsidRPr="00B81A0C">
        <w:t>то</w:t>
      </w:r>
      <w:r w:rsidR="00B81A0C" w:rsidRPr="00B81A0C">
        <w:t xml:space="preserve"> </w:t>
      </w:r>
      <w:r w:rsidRPr="00B81A0C">
        <w:t>в</w:t>
      </w:r>
      <w:r w:rsidR="00B81A0C" w:rsidRPr="00B81A0C">
        <w:t xml:space="preserve"> </w:t>
      </w:r>
      <w:r w:rsidRPr="00B81A0C">
        <w:t>конце</w:t>
      </w:r>
      <w:r w:rsidR="00B81A0C" w:rsidRPr="00B81A0C">
        <w:t xml:space="preserve"> </w:t>
      </w:r>
      <w:r w:rsidRPr="00B81A0C">
        <w:t>года</w:t>
      </w:r>
      <w:r w:rsidR="00B81A0C" w:rsidRPr="00B81A0C">
        <w:t xml:space="preserve"> </w:t>
      </w:r>
      <w:r w:rsidRPr="00B81A0C">
        <w:t>он</w:t>
      </w:r>
      <w:r w:rsidR="00B81A0C" w:rsidRPr="00B81A0C">
        <w:t xml:space="preserve"> </w:t>
      </w:r>
      <w:r w:rsidRPr="00B81A0C">
        <w:t>получит:</w:t>
      </w:r>
      <w:r w:rsidR="00B81A0C" w:rsidRPr="00B81A0C">
        <w:t xml:space="preserve"> </w:t>
      </w:r>
    </w:p>
    <w:p w14:paraId="0BB3C700" w14:textId="77777777" w:rsidR="003D17AD" w:rsidRPr="00B81A0C" w:rsidRDefault="003D17AD" w:rsidP="003D17AD">
      <w:r w:rsidRPr="00B81A0C">
        <w:t>36</w:t>
      </w:r>
      <w:r w:rsidR="00B81A0C" w:rsidRPr="00B81A0C">
        <w:t xml:space="preserve"> </w:t>
      </w:r>
      <w:r w:rsidRPr="00B81A0C">
        <w:t>тыс.</w:t>
      </w:r>
      <w:r w:rsidR="00B81A0C" w:rsidRPr="00B81A0C">
        <w:t xml:space="preserve"> </w:t>
      </w:r>
      <w:r w:rsidRPr="00B81A0C">
        <w:t>личных</w:t>
      </w:r>
      <w:r w:rsidR="00B81A0C" w:rsidRPr="00B81A0C">
        <w:t xml:space="preserve">  </w:t>
      </w:r>
      <w:r w:rsidRPr="00B81A0C">
        <w:t>накоплений</w:t>
      </w:r>
      <w:r w:rsidR="00B81A0C" w:rsidRPr="00B81A0C">
        <w:t xml:space="preserve"> </w:t>
      </w:r>
      <w:r w:rsidRPr="00B81A0C">
        <w:t>+</w:t>
      </w:r>
      <w:r w:rsidR="00B81A0C" w:rsidRPr="00B81A0C">
        <w:t xml:space="preserve"> </w:t>
      </w:r>
      <w:r w:rsidRPr="00B81A0C">
        <w:t>36</w:t>
      </w:r>
      <w:r w:rsidR="00B81A0C" w:rsidRPr="00B81A0C">
        <w:t xml:space="preserve"> </w:t>
      </w:r>
      <w:r w:rsidRPr="00B81A0C">
        <w:t>тыс.</w:t>
      </w:r>
      <w:r w:rsidR="00B81A0C" w:rsidRPr="00B81A0C">
        <w:t xml:space="preserve"> </w:t>
      </w:r>
      <w:r w:rsidRPr="00B81A0C">
        <w:t>софинансирования</w:t>
      </w:r>
      <w:r w:rsidR="00B81A0C" w:rsidRPr="00B81A0C">
        <w:t xml:space="preserve"> </w:t>
      </w:r>
      <w:r w:rsidRPr="00B81A0C">
        <w:t>от</w:t>
      </w:r>
      <w:r w:rsidR="00B81A0C" w:rsidRPr="00B81A0C">
        <w:t xml:space="preserve"> </w:t>
      </w:r>
      <w:r w:rsidRPr="00B81A0C">
        <w:t>государства</w:t>
      </w:r>
      <w:r w:rsidR="00B81A0C" w:rsidRPr="00B81A0C">
        <w:t xml:space="preserve"> </w:t>
      </w:r>
      <w:r w:rsidRPr="00B81A0C">
        <w:t>+</w:t>
      </w:r>
      <w:r w:rsidR="00B81A0C" w:rsidRPr="00B81A0C">
        <w:t xml:space="preserve"> </w:t>
      </w:r>
      <w:r w:rsidRPr="00B81A0C">
        <w:t>13</w:t>
      </w:r>
      <w:r w:rsidR="00B81A0C" w:rsidRPr="00B81A0C">
        <w:t>%</w:t>
      </w:r>
      <w:r w:rsidRPr="00B81A0C">
        <w:t>,</w:t>
      </w:r>
      <w:r w:rsidR="00B81A0C" w:rsidRPr="00B81A0C">
        <w:t xml:space="preserve"> </w:t>
      </w:r>
      <w:r w:rsidRPr="00B81A0C">
        <w:t>или</w:t>
      </w:r>
      <w:r w:rsidR="00B81A0C" w:rsidRPr="00B81A0C">
        <w:t xml:space="preserve"> </w:t>
      </w:r>
      <w:r w:rsidRPr="00B81A0C">
        <w:t>4</w:t>
      </w:r>
      <w:r w:rsidR="00B81A0C" w:rsidRPr="00B81A0C">
        <w:t xml:space="preserve"> </w:t>
      </w:r>
      <w:r w:rsidRPr="00B81A0C">
        <w:t>680</w:t>
      </w:r>
      <w:r w:rsidR="00B81A0C" w:rsidRPr="00B81A0C">
        <w:t xml:space="preserve"> </w:t>
      </w:r>
      <w:r w:rsidRPr="00B81A0C">
        <w:t>руб.</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при</w:t>
      </w:r>
      <w:r w:rsidR="00B81A0C" w:rsidRPr="00B81A0C">
        <w:t xml:space="preserve"> </w:t>
      </w:r>
      <w:r w:rsidRPr="00B81A0C">
        <w:t>его</w:t>
      </w:r>
      <w:r w:rsidR="00B81A0C" w:rsidRPr="00B81A0C">
        <w:t xml:space="preserve"> </w:t>
      </w:r>
      <w:r w:rsidRPr="00B81A0C">
        <w:t>оформлении.</w:t>
      </w:r>
      <w:r w:rsidR="00B81A0C" w:rsidRPr="00B81A0C">
        <w:t xml:space="preserve"> </w:t>
      </w:r>
      <w:r w:rsidRPr="00B81A0C">
        <w:t>Итого</w:t>
      </w:r>
      <w:r w:rsidR="00B81A0C" w:rsidRPr="00B81A0C">
        <w:t xml:space="preserve"> </w:t>
      </w:r>
      <w:r w:rsidRPr="00B81A0C">
        <w:t>сумма</w:t>
      </w:r>
      <w:r w:rsidR="00B81A0C" w:rsidRPr="00B81A0C">
        <w:t xml:space="preserve"> </w:t>
      </w:r>
      <w:r w:rsidRPr="00B81A0C">
        <w:t>вырастет</w:t>
      </w:r>
      <w:r w:rsidR="00B81A0C" w:rsidRPr="00B81A0C">
        <w:t xml:space="preserve"> </w:t>
      </w:r>
      <w:r w:rsidRPr="00B81A0C">
        <w:t>до</w:t>
      </w:r>
      <w:r w:rsidR="00B81A0C" w:rsidRPr="00B81A0C">
        <w:t xml:space="preserve"> </w:t>
      </w:r>
      <w:r w:rsidRPr="00B81A0C">
        <w:t>76</w:t>
      </w:r>
      <w:r w:rsidR="00B81A0C" w:rsidRPr="00B81A0C">
        <w:t xml:space="preserve"> </w:t>
      </w:r>
      <w:r w:rsidRPr="00B81A0C">
        <w:t>680</w:t>
      </w:r>
      <w:r w:rsidR="00B81A0C" w:rsidRPr="00B81A0C">
        <w:t xml:space="preserve"> </w:t>
      </w:r>
      <w:r w:rsidRPr="00B81A0C">
        <w:t>руб.</w:t>
      </w:r>
      <w:r w:rsidR="00B81A0C" w:rsidRPr="00B81A0C">
        <w:t xml:space="preserve"> </w:t>
      </w:r>
      <w:r w:rsidRPr="00B81A0C">
        <w:t>за</w:t>
      </w:r>
      <w:r w:rsidR="00B81A0C" w:rsidRPr="00B81A0C">
        <w:t xml:space="preserve"> </w:t>
      </w:r>
      <w:r w:rsidRPr="00B81A0C">
        <w:t>год.</w:t>
      </w:r>
      <w:r w:rsidR="00B81A0C" w:rsidRPr="00B81A0C">
        <w:t xml:space="preserve"> </w:t>
      </w:r>
      <w:r w:rsidRPr="00B81A0C">
        <w:t>Это</w:t>
      </w:r>
      <w:r w:rsidR="00B81A0C" w:rsidRPr="00B81A0C">
        <w:t xml:space="preserve"> </w:t>
      </w:r>
      <w:r w:rsidRPr="00B81A0C">
        <w:t>гарантированный</w:t>
      </w:r>
      <w:r w:rsidR="00B81A0C" w:rsidRPr="00B81A0C">
        <w:t xml:space="preserve"> </w:t>
      </w:r>
      <w:r w:rsidRPr="00B81A0C">
        <w:t>доход,</w:t>
      </w:r>
      <w:r w:rsidR="00B81A0C" w:rsidRPr="00B81A0C">
        <w:t xml:space="preserve"> </w:t>
      </w:r>
      <w:r w:rsidRPr="00B81A0C">
        <w:t>так</w:t>
      </w:r>
      <w:r w:rsidR="00B81A0C" w:rsidRPr="00B81A0C">
        <w:t xml:space="preserve"> </w:t>
      </w:r>
      <w:r w:rsidRPr="00B81A0C">
        <w:t>же</w:t>
      </w:r>
      <w:r w:rsidR="00B81A0C" w:rsidRPr="00B81A0C">
        <w:t xml:space="preserve"> </w:t>
      </w:r>
      <w:r w:rsidRPr="00B81A0C">
        <w:t>НПФ</w:t>
      </w:r>
      <w:r w:rsidR="00B81A0C" w:rsidRPr="00B81A0C">
        <w:t xml:space="preserve"> </w:t>
      </w:r>
      <w:r w:rsidRPr="00B81A0C">
        <w:t>будет</w:t>
      </w:r>
      <w:r w:rsidR="00B81A0C" w:rsidRPr="00B81A0C">
        <w:t xml:space="preserve"> </w:t>
      </w:r>
      <w:r w:rsidRPr="00B81A0C">
        <w:t>инвестировать</w:t>
      </w:r>
      <w:r w:rsidR="00B81A0C" w:rsidRPr="00B81A0C">
        <w:t xml:space="preserve"> </w:t>
      </w:r>
      <w:r w:rsidRPr="00B81A0C">
        <w:t>деньги,</w:t>
      </w:r>
      <w:r w:rsidR="00B81A0C" w:rsidRPr="00B81A0C">
        <w:t xml:space="preserve"> </w:t>
      </w:r>
      <w:r w:rsidRPr="00B81A0C">
        <w:t>чтобы</w:t>
      </w:r>
      <w:r w:rsidR="00B81A0C" w:rsidRPr="00B81A0C">
        <w:t xml:space="preserve"> </w:t>
      </w:r>
      <w:r w:rsidRPr="00B81A0C">
        <w:t>уберечь</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и</w:t>
      </w:r>
      <w:r w:rsidR="00B81A0C" w:rsidRPr="00B81A0C">
        <w:t xml:space="preserve"> </w:t>
      </w:r>
      <w:r w:rsidRPr="00B81A0C">
        <w:t>преумножить.</w:t>
      </w:r>
      <w:r w:rsidR="00B81A0C" w:rsidRPr="00B81A0C">
        <w:t xml:space="preserve">        </w:t>
      </w:r>
    </w:p>
    <w:p w14:paraId="0AE61362" w14:textId="77777777" w:rsidR="003D17AD" w:rsidRPr="00B81A0C" w:rsidRDefault="003D17AD" w:rsidP="003D17AD">
      <w:r w:rsidRPr="00B81A0C">
        <w:t>Подробности</w:t>
      </w:r>
      <w:r w:rsidR="00B81A0C" w:rsidRPr="00B81A0C">
        <w:t xml:space="preserve"> </w:t>
      </w:r>
      <w:r w:rsidRPr="00B81A0C">
        <w:t>программы</w:t>
      </w:r>
      <w:r w:rsidR="00B81A0C" w:rsidRPr="00B81A0C">
        <w:t xml:space="preserve"> </w:t>
      </w:r>
      <w:r w:rsidRPr="00B81A0C">
        <w:t>ищите:</w:t>
      </w:r>
      <w:r w:rsidR="00B81A0C" w:rsidRPr="00B81A0C">
        <w:t xml:space="preserve"> </w:t>
      </w:r>
      <w:r w:rsidRPr="00B81A0C">
        <w:t>на</w:t>
      </w:r>
      <w:r w:rsidR="00B81A0C" w:rsidRPr="00B81A0C">
        <w:t xml:space="preserve"> </w:t>
      </w:r>
      <w:r w:rsidRPr="00B81A0C">
        <w:t>сайте</w:t>
      </w:r>
      <w:r w:rsidR="00B81A0C" w:rsidRPr="00B81A0C">
        <w:t xml:space="preserve"> </w:t>
      </w:r>
      <w:r w:rsidRPr="00B81A0C">
        <w:t>Моифинансы/раздел</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или</w:t>
      </w:r>
      <w:r w:rsidR="00B81A0C" w:rsidRPr="00B81A0C">
        <w:t xml:space="preserve"> </w:t>
      </w:r>
      <w:r w:rsidRPr="00B81A0C">
        <w:t>на</w:t>
      </w:r>
      <w:r w:rsidR="00B81A0C" w:rsidRPr="00B81A0C">
        <w:t xml:space="preserve"> </w:t>
      </w:r>
      <w:r w:rsidRPr="00B81A0C">
        <w:t>сайте</w:t>
      </w:r>
      <w:r w:rsidR="00B81A0C" w:rsidRPr="00B81A0C">
        <w:t xml:space="preserve"> </w:t>
      </w:r>
      <w:r w:rsidRPr="00B81A0C">
        <w:t>pds.napf.ru.</w:t>
      </w:r>
      <w:r w:rsidR="00B81A0C" w:rsidRPr="00B81A0C">
        <w:t xml:space="preserve"> </w:t>
      </w:r>
    </w:p>
    <w:p w14:paraId="37825BE9" w14:textId="77777777" w:rsidR="00F76953" w:rsidRPr="00B81A0C" w:rsidRDefault="00000000" w:rsidP="003D17AD">
      <w:hyperlink r:id="rId19" w:history="1">
        <w:r w:rsidR="003D17AD" w:rsidRPr="00B81A0C">
          <w:rPr>
            <w:rStyle w:val="a3"/>
          </w:rPr>
          <w:t>https://strana39.ru/news/obshchestvo/105332/gosudarstvo-predlozhilo-novyy-sposob-nakopleniy.html</w:t>
        </w:r>
      </w:hyperlink>
    </w:p>
    <w:p w14:paraId="1F0CD429" w14:textId="77777777" w:rsidR="004925DB" w:rsidRPr="00B81A0C" w:rsidRDefault="00EE5F96" w:rsidP="004925DB">
      <w:pPr>
        <w:pStyle w:val="2"/>
      </w:pPr>
      <w:bookmarkStart w:id="65" w:name="_Toc178314742"/>
      <w:bookmarkEnd w:id="62"/>
      <w:r w:rsidRPr="00B81A0C">
        <w:t>Коммерсантъ</w:t>
      </w:r>
      <w:r w:rsidR="00B81A0C" w:rsidRPr="00B81A0C">
        <w:t xml:space="preserve"> </w:t>
      </w:r>
      <w:r w:rsidRPr="00B81A0C">
        <w:t>-</w:t>
      </w:r>
      <w:r w:rsidR="00B81A0C" w:rsidRPr="00B81A0C">
        <w:t xml:space="preserve"> </w:t>
      </w:r>
      <w:r w:rsidR="004925DB" w:rsidRPr="00B81A0C">
        <w:t>Красноярск,</w:t>
      </w:r>
      <w:r w:rsidR="00B81A0C" w:rsidRPr="00B81A0C">
        <w:t xml:space="preserve"> </w:t>
      </w:r>
      <w:r w:rsidR="004925DB" w:rsidRPr="00B81A0C">
        <w:t>26.09.2024,</w:t>
      </w:r>
      <w:r w:rsidR="00B81A0C" w:rsidRPr="00B81A0C">
        <w:t xml:space="preserve"> </w:t>
      </w:r>
      <w:r w:rsidR="004925DB" w:rsidRPr="00B81A0C">
        <w:t>Павел</w:t>
      </w:r>
      <w:r w:rsidR="00B81A0C" w:rsidRPr="00B81A0C">
        <w:t xml:space="preserve"> </w:t>
      </w:r>
      <w:r w:rsidR="004925DB" w:rsidRPr="00B81A0C">
        <w:t>Авдеев:</w:t>
      </w:r>
      <w:r w:rsidR="00B81A0C" w:rsidRPr="00B81A0C">
        <w:t xml:space="preserve"> «</w:t>
      </w:r>
      <w:r w:rsidR="004925DB" w:rsidRPr="00B81A0C">
        <w:t>Мы</w:t>
      </w:r>
      <w:r w:rsidR="00B81A0C" w:rsidRPr="00B81A0C">
        <w:t xml:space="preserve"> </w:t>
      </w:r>
      <w:r w:rsidR="004925DB" w:rsidRPr="00B81A0C">
        <w:t>с</w:t>
      </w:r>
      <w:r w:rsidR="00B81A0C" w:rsidRPr="00B81A0C">
        <w:t xml:space="preserve"> </w:t>
      </w:r>
      <w:r w:rsidR="004925DB" w:rsidRPr="00B81A0C">
        <w:t>клиентами</w:t>
      </w:r>
      <w:r w:rsidR="00B81A0C" w:rsidRPr="00B81A0C">
        <w:t xml:space="preserve"> </w:t>
      </w:r>
      <w:r w:rsidR="004925DB" w:rsidRPr="00B81A0C">
        <w:t>решаем</w:t>
      </w:r>
      <w:r w:rsidR="00B81A0C" w:rsidRPr="00B81A0C">
        <w:t xml:space="preserve"> </w:t>
      </w:r>
      <w:r w:rsidR="004925DB" w:rsidRPr="00B81A0C">
        <w:t>общие</w:t>
      </w:r>
      <w:r w:rsidR="00B81A0C" w:rsidRPr="00B81A0C">
        <w:t xml:space="preserve"> </w:t>
      </w:r>
      <w:r w:rsidR="004925DB" w:rsidRPr="00B81A0C">
        <w:t>задачи</w:t>
      </w:r>
      <w:r w:rsidR="00B81A0C" w:rsidRPr="00B81A0C">
        <w:t>»</w:t>
      </w:r>
      <w:bookmarkEnd w:id="65"/>
    </w:p>
    <w:p w14:paraId="4A33EC8E" w14:textId="77777777" w:rsidR="004925DB" w:rsidRPr="00B81A0C" w:rsidRDefault="004925DB" w:rsidP="00271B2C">
      <w:pPr>
        <w:pStyle w:val="3"/>
      </w:pPr>
      <w:bookmarkStart w:id="66" w:name="_Toc178314743"/>
      <w:r w:rsidRPr="00B81A0C">
        <w:t>Исполнительный</w:t>
      </w:r>
      <w:r w:rsidR="00B81A0C" w:rsidRPr="00B81A0C">
        <w:t xml:space="preserve"> </w:t>
      </w:r>
      <w:r w:rsidRPr="00B81A0C">
        <w:t>Вице-Президент</w:t>
      </w:r>
      <w:r w:rsidR="00B81A0C" w:rsidRPr="00B81A0C">
        <w:t xml:space="preserve"> </w:t>
      </w:r>
      <w:r w:rsidRPr="00B81A0C">
        <w:t>-</w:t>
      </w:r>
      <w:r w:rsidR="00B81A0C" w:rsidRPr="00B81A0C">
        <w:t xml:space="preserve"> </w:t>
      </w:r>
      <w:r w:rsidRPr="00B81A0C">
        <w:t>управляющий</w:t>
      </w:r>
      <w:r w:rsidR="00B81A0C" w:rsidRPr="00B81A0C">
        <w:t xml:space="preserve"> </w:t>
      </w:r>
      <w:r w:rsidRPr="00B81A0C">
        <w:t>по</w:t>
      </w:r>
      <w:r w:rsidR="00B81A0C" w:rsidRPr="00B81A0C">
        <w:t xml:space="preserve"> </w:t>
      </w:r>
      <w:r w:rsidRPr="00B81A0C">
        <w:t>Восточно-Сибирскому</w:t>
      </w:r>
      <w:r w:rsidR="00B81A0C" w:rsidRPr="00B81A0C">
        <w:t xml:space="preserve"> </w:t>
      </w:r>
      <w:r w:rsidRPr="00B81A0C">
        <w:t>региону,</w:t>
      </w:r>
      <w:r w:rsidR="00B81A0C" w:rsidRPr="00B81A0C">
        <w:t xml:space="preserve"> </w:t>
      </w:r>
      <w:r w:rsidRPr="00B81A0C">
        <w:t>управляющий</w:t>
      </w:r>
      <w:r w:rsidR="00B81A0C" w:rsidRPr="00B81A0C">
        <w:t xml:space="preserve"> </w:t>
      </w:r>
      <w:r w:rsidRPr="00B81A0C">
        <w:t>филиалом</w:t>
      </w:r>
      <w:r w:rsidR="00B81A0C" w:rsidRPr="00B81A0C">
        <w:t xml:space="preserve"> «</w:t>
      </w:r>
      <w:r w:rsidRPr="00B81A0C">
        <w:t>Восточно-Сибирский</w:t>
      </w:r>
      <w:r w:rsidR="00B81A0C" w:rsidRPr="00B81A0C">
        <w:t xml:space="preserve">» </w:t>
      </w:r>
      <w:r w:rsidRPr="00B81A0C">
        <w:t>Газпромбанка</w:t>
      </w:r>
      <w:r w:rsidR="00B81A0C" w:rsidRPr="00B81A0C">
        <w:t xml:space="preserve"> </w:t>
      </w:r>
      <w:r w:rsidRPr="00B81A0C">
        <w:t>Павел</w:t>
      </w:r>
      <w:r w:rsidR="00B81A0C" w:rsidRPr="00B81A0C">
        <w:t xml:space="preserve"> </w:t>
      </w:r>
      <w:r w:rsidRPr="00B81A0C">
        <w:t>Авдеев</w:t>
      </w:r>
      <w:r w:rsidR="00B81A0C" w:rsidRPr="00B81A0C">
        <w:t xml:space="preserve"> </w:t>
      </w:r>
      <w:r w:rsidRPr="00B81A0C">
        <w:t>о</w:t>
      </w:r>
      <w:r w:rsidR="00B81A0C" w:rsidRPr="00B81A0C">
        <w:t xml:space="preserve"> </w:t>
      </w:r>
      <w:r w:rsidRPr="00B81A0C">
        <w:t>принципах</w:t>
      </w:r>
      <w:r w:rsidR="00B81A0C" w:rsidRPr="00B81A0C">
        <w:t xml:space="preserve"> </w:t>
      </w:r>
      <w:r w:rsidRPr="00B81A0C">
        <w:t>успешной</w:t>
      </w:r>
      <w:r w:rsidR="00B81A0C" w:rsidRPr="00B81A0C">
        <w:t xml:space="preserve"> </w:t>
      </w:r>
      <w:r w:rsidRPr="00B81A0C">
        <w:t>работы</w:t>
      </w:r>
      <w:r w:rsidR="00B81A0C" w:rsidRPr="00B81A0C">
        <w:t xml:space="preserve"> </w:t>
      </w:r>
      <w:r w:rsidRPr="00B81A0C">
        <w:t>с</w:t>
      </w:r>
      <w:r w:rsidR="00B81A0C" w:rsidRPr="00B81A0C">
        <w:t xml:space="preserve"> </w:t>
      </w:r>
      <w:r w:rsidRPr="00B81A0C">
        <w:t>клиентами</w:t>
      </w:r>
      <w:r w:rsidR="00B81A0C" w:rsidRPr="00B81A0C">
        <w:t xml:space="preserve"> </w:t>
      </w:r>
      <w:r w:rsidRPr="00B81A0C">
        <w:t>и</w:t>
      </w:r>
      <w:r w:rsidR="00B81A0C" w:rsidRPr="00B81A0C">
        <w:t xml:space="preserve"> </w:t>
      </w:r>
      <w:r w:rsidRPr="00B81A0C">
        <w:t>популярных</w:t>
      </w:r>
      <w:r w:rsidR="00B81A0C" w:rsidRPr="00B81A0C">
        <w:t xml:space="preserve"> </w:t>
      </w:r>
      <w:r w:rsidRPr="00B81A0C">
        <w:t>финансовых</w:t>
      </w:r>
      <w:r w:rsidR="00B81A0C" w:rsidRPr="00B81A0C">
        <w:t xml:space="preserve"> </w:t>
      </w:r>
      <w:r w:rsidRPr="00B81A0C">
        <w:t>услугах.</w:t>
      </w:r>
      <w:bookmarkEnd w:id="66"/>
    </w:p>
    <w:p w14:paraId="4506DE40" w14:textId="77777777" w:rsidR="004925DB" w:rsidRPr="00B81A0C" w:rsidRDefault="004925DB" w:rsidP="004925DB">
      <w:r w:rsidRPr="00B81A0C">
        <w:t>&lt;</w:t>
      </w:r>
      <w:r w:rsidR="00B81A0C" w:rsidRPr="00B81A0C">
        <w:t>...</w:t>
      </w:r>
      <w:r w:rsidRPr="00B81A0C">
        <w:t>&gt;</w:t>
      </w:r>
      <w:r w:rsidR="00B81A0C" w:rsidRPr="00B81A0C">
        <w:t xml:space="preserve"> </w:t>
      </w:r>
    </w:p>
    <w:p w14:paraId="33890ED9" w14:textId="77777777" w:rsidR="004925DB" w:rsidRPr="00B81A0C" w:rsidRDefault="004925DB" w:rsidP="004925DB">
      <w:r w:rsidRPr="00B81A0C">
        <w:t>-</w:t>
      </w:r>
      <w:r w:rsidR="00B81A0C" w:rsidRPr="00B81A0C">
        <w:t xml:space="preserve"> </w:t>
      </w:r>
      <w:r w:rsidRPr="00B81A0C">
        <w:t>Офисы</w:t>
      </w:r>
      <w:r w:rsidR="00B81A0C" w:rsidRPr="00B81A0C">
        <w:t xml:space="preserve"> </w:t>
      </w:r>
      <w:r w:rsidRPr="00B81A0C">
        <w:t>часто</w:t>
      </w:r>
      <w:r w:rsidR="00B81A0C" w:rsidRPr="00B81A0C">
        <w:t xml:space="preserve"> </w:t>
      </w:r>
      <w:r w:rsidRPr="00B81A0C">
        <w:t>посещают</w:t>
      </w:r>
      <w:r w:rsidR="00B81A0C" w:rsidRPr="00B81A0C">
        <w:t xml:space="preserve"> </w:t>
      </w:r>
      <w:r w:rsidRPr="00B81A0C">
        <w:t>розничные</w:t>
      </w:r>
      <w:r w:rsidR="00B81A0C" w:rsidRPr="00B81A0C">
        <w:t xml:space="preserve"> </w:t>
      </w:r>
      <w:r w:rsidRPr="00B81A0C">
        <w:t>клиенты.</w:t>
      </w:r>
      <w:r w:rsidR="00B81A0C" w:rsidRPr="00B81A0C">
        <w:t xml:space="preserve"> </w:t>
      </w:r>
      <w:r w:rsidRPr="00B81A0C">
        <w:t>Что</w:t>
      </w:r>
      <w:r w:rsidR="00B81A0C" w:rsidRPr="00B81A0C">
        <w:t xml:space="preserve"> </w:t>
      </w:r>
      <w:r w:rsidRPr="00B81A0C">
        <w:t>ваш</w:t>
      </w:r>
      <w:r w:rsidR="00B81A0C" w:rsidRPr="00B81A0C">
        <w:t xml:space="preserve"> </w:t>
      </w:r>
      <w:r w:rsidRPr="00B81A0C">
        <w:t>банк</w:t>
      </w:r>
      <w:r w:rsidR="00B81A0C" w:rsidRPr="00B81A0C">
        <w:t xml:space="preserve"> </w:t>
      </w:r>
      <w:r w:rsidRPr="00B81A0C">
        <w:t>сегодня</w:t>
      </w:r>
      <w:r w:rsidR="00B81A0C" w:rsidRPr="00B81A0C">
        <w:t xml:space="preserve"> </w:t>
      </w:r>
      <w:r w:rsidRPr="00B81A0C">
        <w:t>им</w:t>
      </w:r>
      <w:r w:rsidR="00B81A0C" w:rsidRPr="00B81A0C">
        <w:t xml:space="preserve"> </w:t>
      </w:r>
      <w:r w:rsidRPr="00B81A0C">
        <w:t>предлагает?</w:t>
      </w:r>
    </w:p>
    <w:p w14:paraId="2C0B6D41" w14:textId="77777777" w:rsidR="004925DB" w:rsidRPr="00B81A0C" w:rsidRDefault="004925DB" w:rsidP="004925DB">
      <w:r w:rsidRPr="00B81A0C">
        <w:t>-</w:t>
      </w:r>
      <w:r w:rsidR="00B81A0C" w:rsidRPr="00B81A0C">
        <w:t xml:space="preserve"> </w:t>
      </w:r>
      <w:r w:rsidRPr="00B81A0C">
        <w:t>&lt;</w:t>
      </w:r>
      <w:r w:rsidR="00B81A0C" w:rsidRPr="00B81A0C">
        <w:t>...</w:t>
      </w:r>
      <w:r w:rsidRPr="00B81A0C">
        <w:t>&gt;</w:t>
      </w:r>
      <w:r w:rsidR="00B81A0C" w:rsidRPr="00B81A0C">
        <w:t xml:space="preserve"> </w:t>
      </w:r>
      <w:r w:rsidRPr="00B81A0C">
        <w:t>В</w:t>
      </w:r>
      <w:r w:rsidR="00B81A0C" w:rsidRPr="00B81A0C">
        <w:t xml:space="preserve"> </w:t>
      </w:r>
      <w:r w:rsidRPr="00B81A0C">
        <w:t>этом</w:t>
      </w:r>
      <w:r w:rsidR="00B81A0C" w:rsidRPr="00B81A0C">
        <w:t xml:space="preserve"> </w:t>
      </w:r>
      <w:r w:rsidRPr="00B81A0C">
        <w:t>году</w:t>
      </w:r>
      <w:r w:rsidR="00B81A0C" w:rsidRPr="00B81A0C">
        <w:t xml:space="preserve"> </w:t>
      </w:r>
      <w:r w:rsidRPr="00B81A0C">
        <w:t>начала</w:t>
      </w:r>
      <w:r w:rsidR="00B81A0C" w:rsidRPr="00B81A0C">
        <w:t xml:space="preserve"> </w:t>
      </w:r>
      <w:r w:rsidRPr="00B81A0C">
        <w:t>работать</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Это</w:t>
      </w:r>
      <w:r w:rsidR="00B81A0C" w:rsidRPr="00B81A0C">
        <w:t xml:space="preserve"> </w:t>
      </w:r>
      <w:r w:rsidRPr="00B81A0C">
        <w:t>новый</w:t>
      </w:r>
      <w:r w:rsidR="00B81A0C" w:rsidRPr="00B81A0C">
        <w:t xml:space="preserve"> </w:t>
      </w:r>
      <w:r w:rsidRPr="00B81A0C">
        <w:t>инструмент,</w:t>
      </w:r>
      <w:r w:rsidR="00B81A0C" w:rsidRPr="00B81A0C">
        <w:t xml:space="preserve"> </w:t>
      </w:r>
      <w:r w:rsidRPr="00B81A0C">
        <w:t>который</w:t>
      </w:r>
      <w:r w:rsidR="00B81A0C" w:rsidRPr="00B81A0C">
        <w:t xml:space="preserve"> </w:t>
      </w:r>
      <w:r w:rsidRPr="00B81A0C">
        <w:t>поможет</w:t>
      </w:r>
      <w:r w:rsidR="00B81A0C" w:rsidRPr="00B81A0C">
        <w:t xml:space="preserve"> </w:t>
      </w:r>
      <w:r w:rsidRPr="00B81A0C">
        <w:t>создать</w:t>
      </w:r>
      <w:r w:rsidR="00B81A0C" w:rsidRPr="00B81A0C">
        <w:t xml:space="preserve"> </w:t>
      </w:r>
      <w:r w:rsidRPr="00B81A0C">
        <w:t>финансовую</w:t>
      </w:r>
      <w:r w:rsidR="00B81A0C" w:rsidRPr="00B81A0C">
        <w:t xml:space="preserve"> </w:t>
      </w:r>
      <w:r w:rsidRPr="00B81A0C">
        <w:t>подушку</w:t>
      </w:r>
      <w:r w:rsidR="00B81A0C" w:rsidRPr="00B81A0C">
        <w:t xml:space="preserve"> </w:t>
      </w:r>
      <w:r w:rsidRPr="00B81A0C">
        <w:t>безопасности,</w:t>
      </w:r>
      <w:r w:rsidR="00B81A0C" w:rsidRPr="00B81A0C">
        <w:t xml:space="preserve"> </w:t>
      </w:r>
      <w:r w:rsidRPr="00B81A0C">
        <w:t>получать</w:t>
      </w:r>
      <w:r w:rsidR="00B81A0C" w:rsidRPr="00B81A0C">
        <w:t xml:space="preserve"> </w:t>
      </w:r>
      <w:r w:rsidRPr="00B81A0C">
        <w:t>дополнительный</w:t>
      </w:r>
      <w:r w:rsidR="00B81A0C" w:rsidRPr="00B81A0C">
        <w:t xml:space="preserve"> </w:t>
      </w:r>
      <w:r w:rsidRPr="00B81A0C">
        <w:t>доход</w:t>
      </w:r>
      <w:r w:rsidR="00B81A0C" w:rsidRPr="00B81A0C">
        <w:t xml:space="preserve"> </w:t>
      </w:r>
      <w:r w:rsidRPr="00B81A0C">
        <w:t>в</w:t>
      </w:r>
      <w:r w:rsidR="00B81A0C" w:rsidRPr="00B81A0C">
        <w:t xml:space="preserve"> </w:t>
      </w:r>
      <w:r w:rsidRPr="00B81A0C">
        <w:t>будущем.</w:t>
      </w:r>
      <w:r w:rsidR="00B81A0C" w:rsidRPr="00B81A0C">
        <w:t xml:space="preserve"> </w:t>
      </w:r>
      <w:r w:rsidRPr="00B81A0C">
        <w:t>Главная</w:t>
      </w:r>
      <w:r w:rsidR="00B81A0C" w:rsidRPr="00B81A0C">
        <w:t xml:space="preserve"> </w:t>
      </w:r>
      <w:r w:rsidRPr="00B81A0C">
        <w:t>ее</w:t>
      </w:r>
      <w:r w:rsidR="00B81A0C" w:rsidRPr="00B81A0C">
        <w:t xml:space="preserve"> </w:t>
      </w:r>
      <w:r w:rsidRPr="00B81A0C">
        <w:t>особенность</w:t>
      </w:r>
      <w:r w:rsidR="00B81A0C" w:rsidRPr="00B81A0C">
        <w:t xml:space="preserve"> </w:t>
      </w:r>
      <w:r w:rsidRPr="00B81A0C">
        <w:t>состоит</w:t>
      </w:r>
      <w:r w:rsidR="00B81A0C" w:rsidRPr="00B81A0C">
        <w:t xml:space="preserve"> </w:t>
      </w:r>
      <w:r w:rsidRPr="00B81A0C">
        <w:t>в</w:t>
      </w:r>
      <w:r w:rsidR="00B81A0C" w:rsidRPr="00B81A0C">
        <w:t xml:space="preserve"> </w:t>
      </w:r>
      <w:r w:rsidRPr="00B81A0C">
        <w:t>том,</w:t>
      </w:r>
      <w:r w:rsidR="00B81A0C" w:rsidRPr="00B81A0C">
        <w:t xml:space="preserve"> </w:t>
      </w:r>
      <w:r w:rsidRPr="00B81A0C">
        <w:t>государство</w:t>
      </w:r>
      <w:r w:rsidR="00B81A0C" w:rsidRPr="00B81A0C">
        <w:t xml:space="preserve"> </w:t>
      </w:r>
      <w:r w:rsidRPr="00B81A0C">
        <w:t>будет</w:t>
      </w:r>
      <w:r w:rsidR="00B81A0C" w:rsidRPr="00B81A0C">
        <w:t xml:space="preserve"> </w:t>
      </w:r>
      <w:r w:rsidRPr="00B81A0C">
        <w:t>софинансировать</w:t>
      </w:r>
      <w:r w:rsidR="00B81A0C" w:rsidRPr="00B81A0C">
        <w:t xml:space="preserve"> </w:t>
      </w:r>
      <w:r w:rsidRPr="00B81A0C">
        <w:t>участие</w:t>
      </w:r>
      <w:r w:rsidR="00B81A0C" w:rsidRPr="00B81A0C">
        <w:t xml:space="preserve"> </w:t>
      </w:r>
      <w:r w:rsidRPr="00B81A0C">
        <w:t>в</w:t>
      </w:r>
      <w:r w:rsidR="00B81A0C" w:rsidRPr="00B81A0C">
        <w:t xml:space="preserve"> </w:t>
      </w:r>
      <w:r w:rsidRPr="00B81A0C">
        <w:t>программе.</w:t>
      </w:r>
      <w:r w:rsidR="00B81A0C" w:rsidRPr="00B81A0C">
        <w:t xml:space="preserve"> </w:t>
      </w:r>
      <w:r w:rsidRPr="00B81A0C">
        <w:t>Наши</w:t>
      </w:r>
      <w:r w:rsidR="00B81A0C" w:rsidRPr="00B81A0C">
        <w:t xml:space="preserve"> </w:t>
      </w:r>
      <w:r w:rsidRPr="00B81A0C">
        <w:t>специалисты</w:t>
      </w:r>
      <w:r w:rsidR="00B81A0C" w:rsidRPr="00B81A0C">
        <w:t xml:space="preserve"> </w:t>
      </w:r>
      <w:r w:rsidRPr="00B81A0C">
        <w:t>подробно</w:t>
      </w:r>
      <w:r w:rsidR="00B81A0C" w:rsidRPr="00B81A0C">
        <w:t xml:space="preserve"> </w:t>
      </w:r>
      <w:r w:rsidRPr="00B81A0C">
        <w:t>расскажут</w:t>
      </w:r>
      <w:r w:rsidR="00B81A0C" w:rsidRPr="00B81A0C">
        <w:t xml:space="preserve"> </w:t>
      </w:r>
      <w:r w:rsidRPr="00B81A0C">
        <w:t>всем</w:t>
      </w:r>
      <w:r w:rsidR="00B81A0C" w:rsidRPr="00B81A0C">
        <w:t xml:space="preserve"> </w:t>
      </w:r>
      <w:r w:rsidRPr="00B81A0C">
        <w:t>интересующимся</w:t>
      </w:r>
      <w:r w:rsidR="00B81A0C" w:rsidRPr="00B81A0C">
        <w:t xml:space="preserve"> </w:t>
      </w:r>
      <w:r w:rsidRPr="00B81A0C">
        <w:t>клиентам</w:t>
      </w:r>
      <w:r w:rsidR="00B81A0C" w:rsidRPr="00B81A0C">
        <w:t xml:space="preserve"> </w:t>
      </w:r>
      <w:r w:rsidRPr="00B81A0C">
        <w:t>об</w:t>
      </w:r>
      <w:r w:rsidR="00B81A0C" w:rsidRPr="00B81A0C">
        <w:t xml:space="preserve"> </w:t>
      </w:r>
      <w:r w:rsidRPr="00B81A0C">
        <w:t>условиях</w:t>
      </w:r>
      <w:r w:rsidR="00B81A0C" w:rsidRPr="00B81A0C">
        <w:t xml:space="preserve"> </w:t>
      </w:r>
      <w:r w:rsidRPr="00B81A0C">
        <w:t>и</w:t>
      </w:r>
      <w:r w:rsidR="00B81A0C" w:rsidRPr="00B81A0C">
        <w:t xml:space="preserve"> </w:t>
      </w:r>
      <w:r w:rsidRPr="00B81A0C">
        <w:t>преимуществах</w:t>
      </w:r>
      <w:r w:rsidR="00B81A0C" w:rsidRPr="00B81A0C">
        <w:t xml:space="preserve"> </w:t>
      </w:r>
      <w:r w:rsidRPr="00B81A0C">
        <w:t>нового</w:t>
      </w:r>
      <w:r w:rsidR="00B81A0C" w:rsidRPr="00B81A0C">
        <w:t xml:space="preserve"> </w:t>
      </w:r>
      <w:r w:rsidRPr="00B81A0C">
        <w:t>продукта.</w:t>
      </w:r>
    </w:p>
    <w:p w14:paraId="4D6B28F5" w14:textId="77777777" w:rsidR="004925DB" w:rsidRPr="00B81A0C" w:rsidRDefault="004925DB" w:rsidP="004925DB">
      <w:r w:rsidRPr="00B81A0C">
        <w:t>&lt;</w:t>
      </w:r>
      <w:r w:rsidR="00B81A0C" w:rsidRPr="00B81A0C">
        <w:t>...</w:t>
      </w:r>
      <w:r w:rsidRPr="00B81A0C">
        <w:t>&gt;</w:t>
      </w:r>
      <w:r w:rsidR="00B81A0C" w:rsidRPr="00B81A0C">
        <w:t xml:space="preserve"> </w:t>
      </w:r>
    </w:p>
    <w:p w14:paraId="230F30BF" w14:textId="77777777" w:rsidR="004925DB" w:rsidRPr="00B81A0C" w:rsidRDefault="00000000" w:rsidP="004925DB">
      <w:hyperlink r:id="rId20" w:history="1">
        <w:r w:rsidR="004925DB" w:rsidRPr="00B81A0C">
          <w:rPr>
            <w:rStyle w:val="a3"/>
          </w:rPr>
          <w:t>https://www.kommersant.ru/doc/7182804?erid=F7NfYUJCUneLuWzgvzRh</w:t>
        </w:r>
      </w:hyperlink>
    </w:p>
    <w:p w14:paraId="18CDDEE3" w14:textId="77777777" w:rsidR="00111D7C" w:rsidRPr="00B81A0C" w:rsidRDefault="00111D7C" w:rsidP="00111D7C">
      <w:pPr>
        <w:pStyle w:val="10"/>
      </w:pPr>
      <w:bookmarkStart w:id="67" w:name="_Toc165991074"/>
      <w:bookmarkStart w:id="68" w:name="_Toc178314744"/>
      <w:r w:rsidRPr="00B81A0C">
        <w:lastRenderedPageBreak/>
        <w:t>Новости</w:t>
      </w:r>
      <w:r w:rsidR="00B81A0C" w:rsidRPr="00B81A0C">
        <w:t xml:space="preserve"> </w:t>
      </w:r>
      <w:r w:rsidRPr="00B81A0C">
        <w:t>развития</w:t>
      </w:r>
      <w:r w:rsidR="00B81A0C" w:rsidRPr="00B81A0C">
        <w:t xml:space="preserve"> </w:t>
      </w:r>
      <w:r w:rsidRPr="00B81A0C">
        <w:t>системы</w:t>
      </w:r>
      <w:r w:rsidR="00B81A0C" w:rsidRPr="00B81A0C">
        <w:t xml:space="preserve"> </w:t>
      </w:r>
      <w:r w:rsidRPr="00B81A0C">
        <w:t>обязательного</w:t>
      </w:r>
      <w:r w:rsidR="00B81A0C" w:rsidRPr="00B81A0C">
        <w:t xml:space="preserve"> </w:t>
      </w:r>
      <w:r w:rsidRPr="00B81A0C">
        <w:t>пенсионного</w:t>
      </w:r>
      <w:r w:rsidR="00B81A0C" w:rsidRPr="00B81A0C">
        <w:t xml:space="preserve"> </w:t>
      </w:r>
      <w:r w:rsidRPr="00B81A0C">
        <w:t>страхования</w:t>
      </w:r>
      <w:r w:rsidR="00B81A0C" w:rsidRPr="00B81A0C">
        <w:t xml:space="preserve"> </w:t>
      </w:r>
      <w:r w:rsidRPr="00B81A0C">
        <w:t>и</w:t>
      </w:r>
      <w:r w:rsidR="00B81A0C" w:rsidRPr="00B81A0C">
        <w:t xml:space="preserve"> </w:t>
      </w:r>
      <w:r w:rsidRPr="00B81A0C">
        <w:t>страховой</w:t>
      </w:r>
      <w:r w:rsidR="00B81A0C" w:rsidRPr="00B81A0C">
        <w:t xml:space="preserve"> </w:t>
      </w:r>
      <w:r w:rsidRPr="00B81A0C">
        <w:t>пенсии</w:t>
      </w:r>
      <w:bookmarkEnd w:id="25"/>
      <w:bookmarkEnd w:id="26"/>
      <w:bookmarkEnd w:id="27"/>
      <w:bookmarkEnd w:id="67"/>
      <w:bookmarkEnd w:id="68"/>
    </w:p>
    <w:p w14:paraId="2CEC7997" w14:textId="77777777" w:rsidR="003D17AD" w:rsidRPr="00B81A0C" w:rsidRDefault="003D17AD" w:rsidP="003D17AD">
      <w:pPr>
        <w:pStyle w:val="2"/>
      </w:pPr>
      <w:bookmarkStart w:id="69" w:name="_Toc178314745"/>
      <w:r w:rsidRPr="00B81A0C">
        <w:t>Ваш</w:t>
      </w:r>
      <w:r w:rsidR="00B81A0C" w:rsidRPr="00B81A0C">
        <w:t xml:space="preserve"> </w:t>
      </w:r>
      <w:r w:rsidR="00EE5F96" w:rsidRPr="00B81A0C">
        <w:t>пенсионный</w:t>
      </w:r>
      <w:r w:rsidR="00B81A0C" w:rsidRPr="00B81A0C">
        <w:t xml:space="preserve"> </w:t>
      </w:r>
      <w:r w:rsidR="00EE5F96" w:rsidRPr="00B81A0C">
        <w:t>брокер</w:t>
      </w:r>
      <w:r w:rsidRPr="00B81A0C">
        <w:t>,</w:t>
      </w:r>
      <w:r w:rsidR="00B81A0C" w:rsidRPr="00B81A0C">
        <w:t xml:space="preserve"> </w:t>
      </w:r>
      <w:r w:rsidRPr="00B81A0C">
        <w:t>26.09.2024,</w:t>
      </w:r>
      <w:r w:rsidR="00B81A0C" w:rsidRPr="00B81A0C">
        <w:t xml:space="preserve"> </w:t>
      </w:r>
      <w:r w:rsidRPr="00B81A0C">
        <w:t>Кабмин</w:t>
      </w:r>
      <w:r w:rsidR="00B81A0C" w:rsidRPr="00B81A0C">
        <w:t xml:space="preserve"> </w:t>
      </w:r>
      <w:r w:rsidRPr="00B81A0C">
        <w:t>запланировал</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индексацию</w:t>
      </w:r>
      <w:r w:rsidR="00B81A0C" w:rsidRPr="00B81A0C">
        <w:t xml:space="preserve"> </w:t>
      </w:r>
      <w:r w:rsidRPr="00B81A0C">
        <w:t>страховых</w:t>
      </w:r>
      <w:r w:rsidR="00B81A0C" w:rsidRPr="00B81A0C">
        <w:t xml:space="preserve"> </w:t>
      </w:r>
      <w:r w:rsidRPr="00B81A0C">
        <w:t>пенсий</w:t>
      </w:r>
      <w:bookmarkEnd w:id="69"/>
    </w:p>
    <w:p w14:paraId="07016881" w14:textId="77777777" w:rsidR="003D17AD" w:rsidRPr="00B81A0C" w:rsidRDefault="003D17AD" w:rsidP="00271B2C">
      <w:pPr>
        <w:pStyle w:val="3"/>
      </w:pPr>
      <w:bookmarkStart w:id="70" w:name="_Toc178314746"/>
      <w:r w:rsidRPr="00B81A0C">
        <w:t>Правительство</w:t>
      </w:r>
      <w:r w:rsidR="00B81A0C" w:rsidRPr="00B81A0C">
        <w:t xml:space="preserve"> </w:t>
      </w:r>
      <w:r w:rsidRPr="00B81A0C">
        <w:t>России</w:t>
      </w:r>
      <w:r w:rsidR="00B81A0C" w:rsidRPr="00B81A0C">
        <w:t xml:space="preserve"> </w:t>
      </w:r>
      <w:r w:rsidRPr="00B81A0C">
        <w:t>запланировало</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индексацию</w:t>
      </w:r>
      <w:r w:rsidR="00B81A0C" w:rsidRPr="00B81A0C">
        <w:t xml:space="preserve"> </w:t>
      </w:r>
      <w:r w:rsidRPr="00B81A0C">
        <w:t>страховых</w:t>
      </w:r>
      <w:r w:rsidR="00B81A0C" w:rsidRPr="00B81A0C">
        <w:t xml:space="preserve"> </w:t>
      </w:r>
      <w:r w:rsidRPr="00B81A0C">
        <w:t>пенсий,</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работающим</w:t>
      </w:r>
      <w:r w:rsidR="00B81A0C" w:rsidRPr="00B81A0C">
        <w:t xml:space="preserve"> </w:t>
      </w:r>
      <w:r w:rsidRPr="00B81A0C">
        <w:t>пенсионерам.</w:t>
      </w:r>
      <w:r w:rsidR="00B81A0C" w:rsidRPr="00B81A0C">
        <w:t xml:space="preserve"> </w:t>
      </w:r>
      <w:r w:rsidRPr="00B81A0C">
        <w:t>Об</w:t>
      </w:r>
      <w:r w:rsidR="00B81A0C" w:rsidRPr="00B81A0C">
        <w:t xml:space="preserve"> </w:t>
      </w:r>
      <w:r w:rsidRPr="00B81A0C">
        <w:t>этом</w:t>
      </w:r>
      <w:r w:rsidR="00B81A0C" w:rsidRPr="00B81A0C">
        <w:t xml:space="preserve"> </w:t>
      </w:r>
      <w:r w:rsidRPr="00B81A0C">
        <w:t>24</w:t>
      </w:r>
      <w:r w:rsidR="00B81A0C" w:rsidRPr="00B81A0C">
        <w:t xml:space="preserve"> </w:t>
      </w:r>
      <w:r w:rsidRPr="00B81A0C">
        <w:t>сентября</w:t>
      </w:r>
      <w:r w:rsidR="00B81A0C" w:rsidRPr="00B81A0C">
        <w:t xml:space="preserve"> </w:t>
      </w:r>
      <w:r w:rsidRPr="00B81A0C">
        <w:t>заявил</w:t>
      </w:r>
      <w:r w:rsidR="00B81A0C" w:rsidRPr="00B81A0C">
        <w:t xml:space="preserve"> </w:t>
      </w:r>
      <w:r w:rsidRPr="00B81A0C">
        <w:t>премьер-министр</w:t>
      </w:r>
      <w:r w:rsidR="00B81A0C" w:rsidRPr="00B81A0C">
        <w:t xml:space="preserve"> </w:t>
      </w:r>
      <w:r w:rsidRPr="00B81A0C">
        <w:t>РФ</w:t>
      </w:r>
      <w:r w:rsidR="00B81A0C" w:rsidRPr="00B81A0C">
        <w:t xml:space="preserve"> </w:t>
      </w:r>
      <w:r w:rsidRPr="00B81A0C">
        <w:t>Михаил</w:t>
      </w:r>
      <w:r w:rsidR="00B81A0C" w:rsidRPr="00B81A0C">
        <w:t xml:space="preserve"> </w:t>
      </w:r>
      <w:r w:rsidRPr="00B81A0C">
        <w:t>Мишустин</w:t>
      </w:r>
      <w:r w:rsidR="00B81A0C" w:rsidRPr="00B81A0C">
        <w:t xml:space="preserve"> </w:t>
      </w:r>
      <w:r w:rsidRPr="00B81A0C">
        <w:t>на</w:t>
      </w:r>
      <w:r w:rsidR="00B81A0C" w:rsidRPr="00B81A0C">
        <w:t xml:space="preserve"> </w:t>
      </w:r>
      <w:r w:rsidRPr="00B81A0C">
        <w:t>заседании</w:t>
      </w:r>
      <w:r w:rsidR="00B81A0C" w:rsidRPr="00B81A0C">
        <w:t xml:space="preserve"> </w:t>
      </w:r>
      <w:r w:rsidRPr="00B81A0C">
        <w:t>кабмина.</w:t>
      </w:r>
      <w:bookmarkEnd w:id="70"/>
    </w:p>
    <w:p w14:paraId="5C12DDC0" w14:textId="77777777" w:rsidR="003D17AD" w:rsidRPr="00B81A0C" w:rsidRDefault="003D17AD" w:rsidP="003D17AD">
      <w:r w:rsidRPr="00B81A0C">
        <w:t>Председатель</w:t>
      </w:r>
      <w:r w:rsidR="00B81A0C" w:rsidRPr="00B81A0C">
        <w:t xml:space="preserve"> </w:t>
      </w:r>
      <w:r w:rsidRPr="00B81A0C">
        <w:t>Правительства</w:t>
      </w:r>
      <w:r w:rsidR="00B81A0C" w:rsidRPr="00B81A0C">
        <w:t xml:space="preserve"> </w:t>
      </w:r>
      <w:r w:rsidRPr="00B81A0C">
        <w:t>сообщил,</w:t>
      </w:r>
      <w:r w:rsidR="00B81A0C" w:rsidRPr="00B81A0C">
        <w:t xml:space="preserve"> </w:t>
      </w:r>
      <w:r w:rsidRPr="00B81A0C">
        <w:t>что</w:t>
      </w:r>
      <w:r w:rsidR="00B81A0C" w:rsidRPr="00B81A0C">
        <w:t xml:space="preserve"> </w:t>
      </w:r>
      <w:r w:rsidRPr="00B81A0C">
        <w:t>расходы</w:t>
      </w:r>
      <w:r w:rsidR="00B81A0C" w:rsidRPr="00B81A0C">
        <w:t xml:space="preserve"> </w:t>
      </w:r>
      <w:r w:rsidRPr="00B81A0C">
        <w:t>Фонда</w:t>
      </w:r>
      <w:r w:rsidR="00B81A0C" w:rsidRPr="00B81A0C">
        <w:t xml:space="preserve"> </w:t>
      </w:r>
      <w:r w:rsidRPr="00B81A0C">
        <w:t>пенсионного</w:t>
      </w:r>
      <w:r w:rsidR="00B81A0C" w:rsidRPr="00B81A0C">
        <w:t xml:space="preserve"> </w:t>
      </w:r>
      <w:r w:rsidRPr="00B81A0C">
        <w:t>и</w:t>
      </w:r>
      <w:r w:rsidR="00B81A0C" w:rsidRPr="00B81A0C">
        <w:t xml:space="preserve"> </w:t>
      </w:r>
      <w:r w:rsidRPr="00B81A0C">
        <w:t>социального</w:t>
      </w:r>
      <w:r w:rsidR="00B81A0C" w:rsidRPr="00B81A0C">
        <w:t xml:space="preserve"> </w:t>
      </w:r>
      <w:r w:rsidRPr="00B81A0C">
        <w:t>страхования</w:t>
      </w:r>
      <w:r w:rsidR="00B81A0C" w:rsidRPr="00B81A0C">
        <w:t xml:space="preserve"> </w:t>
      </w:r>
      <w:r w:rsidRPr="00B81A0C">
        <w:t>будут</w:t>
      </w:r>
      <w:r w:rsidR="00B81A0C" w:rsidRPr="00B81A0C">
        <w:t xml:space="preserve"> </w:t>
      </w:r>
      <w:r w:rsidRPr="00B81A0C">
        <w:t>увеличены,</w:t>
      </w:r>
      <w:r w:rsidR="00B81A0C" w:rsidRPr="00B81A0C">
        <w:t xml:space="preserve"> </w:t>
      </w:r>
      <w:r w:rsidRPr="00B81A0C">
        <w:t>отметив,</w:t>
      </w:r>
      <w:r w:rsidR="00B81A0C" w:rsidRPr="00B81A0C">
        <w:t xml:space="preserve"> </w:t>
      </w:r>
      <w:r w:rsidRPr="00B81A0C">
        <w:t>что</w:t>
      </w:r>
      <w:r w:rsidR="00B81A0C" w:rsidRPr="00B81A0C">
        <w:t xml:space="preserve"> </w:t>
      </w:r>
      <w:r w:rsidRPr="00B81A0C">
        <w:t>это</w:t>
      </w:r>
      <w:r w:rsidR="00B81A0C" w:rsidRPr="00B81A0C">
        <w:t xml:space="preserve"> </w:t>
      </w:r>
      <w:r w:rsidRPr="00B81A0C">
        <w:t>позволит</w:t>
      </w:r>
      <w:r w:rsidR="00B81A0C" w:rsidRPr="00B81A0C">
        <w:t xml:space="preserve"> </w:t>
      </w:r>
      <w:r w:rsidRPr="00B81A0C">
        <w:t>и</w:t>
      </w:r>
      <w:r w:rsidR="00B81A0C" w:rsidRPr="00B81A0C">
        <w:t xml:space="preserve"> </w:t>
      </w:r>
      <w:r w:rsidRPr="00B81A0C">
        <w:t>дальше</w:t>
      </w:r>
      <w:r w:rsidR="00B81A0C" w:rsidRPr="00B81A0C">
        <w:t xml:space="preserve"> </w:t>
      </w:r>
      <w:r w:rsidRPr="00B81A0C">
        <w:t>предоставлять</w:t>
      </w:r>
      <w:r w:rsidR="00B81A0C" w:rsidRPr="00B81A0C">
        <w:t xml:space="preserve"> </w:t>
      </w:r>
      <w:r w:rsidRPr="00B81A0C">
        <w:t>пенсии,</w:t>
      </w:r>
      <w:r w:rsidR="00B81A0C" w:rsidRPr="00B81A0C">
        <w:t xml:space="preserve"> </w:t>
      </w:r>
      <w:r w:rsidRPr="00B81A0C">
        <w:t>компенсации</w:t>
      </w:r>
      <w:r w:rsidR="00B81A0C" w:rsidRPr="00B81A0C">
        <w:t xml:space="preserve"> </w:t>
      </w:r>
      <w:r w:rsidRPr="00B81A0C">
        <w:t>и</w:t>
      </w:r>
      <w:r w:rsidR="00B81A0C" w:rsidRPr="00B81A0C">
        <w:t xml:space="preserve"> </w:t>
      </w:r>
      <w:r w:rsidRPr="00B81A0C">
        <w:t>выплаты</w:t>
      </w:r>
      <w:r w:rsidR="00B81A0C" w:rsidRPr="00B81A0C">
        <w:t xml:space="preserve"> </w:t>
      </w:r>
      <w:r w:rsidRPr="00B81A0C">
        <w:t>по</w:t>
      </w:r>
      <w:r w:rsidR="00B81A0C" w:rsidRPr="00B81A0C">
        <w:t xml:space="preserve"> </w:t>
      </w:r>
      <w:r w:rsidRPr="00B81A0C">
        <w:t>временной</w:t>
      </w:r>
      <w:r w:rsidR="00B81A0C" w:rsidRPr="00B81A0C">
        <w:t xml:space="preserve"> </w:t>
      </w:r>
      <w:r w:rsidRPr="00B81A0C">
        <w:t>нетрудоспособности,</w:t>
      </w:r>
      <w:r w:rsidR="00B81A0C" w:rsidRPr="00B81A0C">
        <w:t xml:space="preserve"> </w:t>
      </w:r>
      <w:r w:rsidRPr="00B81A0C">
        <w:t>по</w:t>
      </w:r>
      <w:r w:rsidR="00B81A0C" w:rsidRPr="00B81A0C">
        <w:t xml:space="preserve"> </w:t>
      </w:r>
      <w:r w:rsidRPr="00B81A0C">
        <w:t>беременности</w:t>
      </w:r>
      <w:r w:rsidR="00B81A0C" w:rsidRPr="00B81A0C">
        <w:t xml:space="preserve"> </w:t>
      </w:r>
      <w:r w:rsidRPr="00B81A0C">
        <w:t>и</w:t>
      </w:r>
      <w:r w:rsidR="00B81A0C" w:rsidRPr="00B81A0C">
        <w:t xml:space="preserve"> </w:t>
      </w:r>
      <w:r w:rsidRPr="00B81A0C">
        <w:t>родам,</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выплаты</w:t>
      </w:r>
      <w:r w:rsidR="00B81A0C" w:rsidRPr="00B81A0C">
        <w:t xml:space="preserve"> </w:t>
      </w:r>
      <w:r w:rsidRPr="00B81A0C">
        <w:t>семьям</w:t>
      </w:r>
      <w:r w:rsidR="00B81A0C" w:rsidRPr="00B81A0C">
        <w:t xml:space="preserve"> </w:t>
      </w:r>
      <w:r w:rsidRPr="00B81A0C">
        <w:t>с</w:t>
      </w:r>
      <w:r w:rsidR="00B81A0C" w:rsidRPr="00B81A0C">
        <w:t xml:space="preserve"> </w:t>
      </w:r>
      <w:r w:rsidRPr="00B81A0C">
        <w:t>детьми.</w:t>
      </w:r>
    </w:p>
    <w:p w14:paraId="5AD1F420" w14:textId="77777777" w:rsidR="003D17AD" w:rsidRPr="00B81A0C" w:rsidRDefault="003D17AD" w:rsidP="003D17AD">
      <w:r w:rsidRPr="00B81A0C">
        <w:t>Он</w:t>
      </w:r>
      <w:r w:rsidR="00B81A0C" w:rsidRPr="00B81A0C">
        <w:t xml:space="preserve"> </w:t>
      </w:r>
      <w:r w:rsidRPr="00B81A0C">
        <w:t>пояснил,</w:t>
      </w:r>
      <w:r w:rsidR="00B81A0C" w:rsidRPr="00B81A0C">
        <w:t xml:space="preserve"> </w:t>
      </w:r>
      <w:r w:rsidRPr="00B81A0C">
        <w:t>что</w:t>
      </w:r>
      <w:r w:rsidR="00B81A0C" w:rsidRPr="00B81A0C">
        <w:t xml:space="preserve"> </w:t>
      </w:r>
      <w:r w:rsidRPr="00B81A0C">
        <w:t>будет</w:t>
      </w:r>
      <w:r w:rsidR="00B81A0C" w:rsidRPr="00B81A0C">
        <w:t xml:space="preserve"> </w:t>
      </w:r>
      <w:r w:rsidRPr="00B81A0C">
        <w:t>обеспечено</w:t>
      </w:r>
      <w:r w:rsidR="00B81A0C" w:rsidRPr="00B81A0C">
        <w:t xml:space="preserve"> </w:t>
      </w:r>
      <w:r w:rsidRPr="00B81A0C">
        <w:t>финансирование</w:t>
      </w:r>
      <w:r w:rsidR="00B81A0C" w:rsidRPr="00B81A0C">
        <w:t xml:space="preserve"> </w:t>
      </w:r>
      <w:r w:rsidRPr="00B81A0C">
        <w:t>медпомощи,</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высокотехнологичной,</w:t>
      </w:r>
      <w:r w:rsidR="00B81A0C" w:rsidRPr="00B81A0C">
        <w:t xml:space="preserve"> </w:t>
      </w:r>
      <w:r w:rsidRPr="00B81A0C">
        <w:t>которую</w:t>
      </w:r>
      <w:r w:rsidR="00B81A0C" w:rsidRPr="00B81A0C">
        <w:t xml:space="preserve"> </w:t>
      </w:r>
      <w:r w:rsidRPr="00B81A0C">
        <w:t>оказывают</w:t>
      </w:r>
      <w:r w:rsidR="00B81A0C" w:rsidRPr="00B81A0C">
        <w:t xml:space="preserve"> </w:t>
      </w:r>
      <w:r w:rsidRPr="00B81A0C">
        <w:t>федеральные</w:t>
      </w:r>
      <w:r w:rsidR="00B81A0C" w:rsidRPr="00B81A0C">
        <w:t xml:space="preserve"> </w:t>
      </w:r>
      <w:r w:rsidRPr="00B81A0C">
        <w:t>организации</w:t>
      </w:r>
      <w:r w:rsidR="00B81A0C" w:rsidRPr="00B81A0C">
        <w:t xml:space="preserve"> </w:t>
      </w:r>
      <w:r w:rsidRPr="00B81A0C">
        <w:t>здравоохранения,</w:t>
      </w:r>
      <w:r w:rsidR="00B81A0C" w:rsidRPr="00B81A0C">
        <w:t xml:space="preserve"> </w:t>
      </w:r>
      <w:r w:rsidRPr="00B81A0C">
        <w:t>а</w:t>
      </w:r>
      <w:r w:rsidR="00B81A0C" w:rsidRPr="00B81A0C">
        <w:t xml:space="preserve"> </w:t>
      </w:r>
      <w:r w:rsidRPr="00B81A0C">
        <w:t>медицинские</w:t>
      </w:r>
      <w:r w:rsidR="00B81A0C" w:rsidRPr="00B81A0C">
        <w:t xml:space="preserve"> </w:t>
      </w:r>
      <w:r w:rsidRPr="00B81A0C">
        <w:t>работники</w:t>
      </w:r>
      <w:r w:rsidR="00B81A0C" w:rsidRPr="00B81A0C">
        <w:t xml:space="preserve"> </w:t>
      </w:r>
      <w:r w:rsidRPr="00B81A0C">
        <w:t>продолжат</w:t>
      </w:r>
      <w:r w:rsidR="00B81A0C" w:rsidRPr="00B81A0C">
        <w:t xml:space="preserve"> </w:t>
      </w:r>
      <w:r w:rsidRPr="00B81A0C">
        <w:t>получать</w:t>
      </w:r>
      <w:r w:rsidR="00B81A0C" w:rsidRPr="00B81A0C">
        <w:t xml:space="preserve"> </w:t>
      </w:r>
      <w:r w:rsidRPr="00B81A0C">
        <w:t>специальные</w:t>
      </w:r>
      <w:r w:rsidR="00B81A0C" w:rsidRPr="00B81A0C">
        <w:t xml:space="preserve"> </w:t>
      </w:r>
      <w:r w:rsidRPr="00B81A0C">
        <w:t>выплаты.</w:t>
      </w:r>
    </w:p>
    <w:p w14:paraId="438F669C" w14:textId="77777777" w:rsidR="003D17AD" w:rsidRPr="00B81A0C" w:rsidRDefault="00B81A0C" w:rsidP="003D17AD">
      <w:r w:rsidRPr="00B81A0C">
        <w:t>«</w:t>
      </w:r>
      <w:r w:rsidR="003D17AD" w:rsidRPr="00B81A0C">
        <w:t>Запланированы</w:t>
      </w:r>
      <w:r w:rsidRPr="00B81A0C">
        <w:t xml:space="preserve"> </w:t>
      </w:r>
      <w:r w:rsidR="003D17AD" w:rsidRPr="00B81A0C">
        <w:t>расходы</w:t>
      </w:r>
      <w:r w:rsidRPr="00B81A0C">
        <w:t xml:space="preserve"> </w:t>
      </w:r>
      <w:r w:rsidR="003D17AD" w:rsidRPr="00B81A0C">
        <w:t>на</w:t>
      </w:r>
      <w:r w:rsidRPr="00B81A0C">
        <w:t xml:space="preserve"> </w:t>
      </w:r>
      <w:r w:rsidR="003D17AD" w:rsidRPr="00B81A0C">
        <w:t>индексацию</w:t>
      </w:r>
      <w:r w:rsidRPr="00B81A0C">
        <w:t xml:space="preserve"> </w:t>
      </w:r>
      <w:r w:rsidR="003D17AD" w:rsidRPr="00B81A0C">
        <w:t>страховых</w:t>
      </w:r>
      <w:r w:rsidRPr="00B81A0C">
        <w:t xml:space="preserve"> </w:t>
      </w:r>
      <w:r w:rsidR="003D17AD" w:rsidRPr="00B81A0C">
        <w:t>пенсий,</w:t>
      </w:r>
      <w:r w:rsidRPr="00B81A0C">
        <w:t xml:space="preserve"> </w:t>
      </w:r>
      <w:r w:rsidR="003D17AD" w:rsidRPr="00B81A0C">
        <w:t>включающую</w:t>
      </w:r>
      <w:r w:rsidRPr="00B81A0C">
        <w:t xml:space="preserve"> </w:t>
      </w:r>
      <w:r w:rsidR="003D17AD" w:rsidRPr="00B81A0C">
        <w:t>в</w:t>
      </w:r>
      <w:r w:rsidRPr="00B81A0C">
        <w:t xml:space="preserve"> </w:t>
      </w:r>
      <w:r w:rsidR="003D17AD" w:rsidRPr="00B81A0C">
        <w:t>себя</w:t>
      </w:r>
      <w:r w:rsidRPr="00B81A0C">
        <w:t xml:space="preserve"> </w:t>
      </w:r>
      <w:r w:rsidR="003D17AD" w:rsidRPr="00B81A0C">
        <w:t>в</w:t>
      </w:r>
      <w:r w:rsidRPr="00B81A0C">
        <w:t xml:space="preserve"> </w:t>
      </w:r>
      <w:r w:rsidR="003D17AD" w:rsidRPr="00B81A0C">
        <w:t>том</w:t>
      </w:r>
      <w:r w:rsidRPr="00B81A0C">
        <w:t xml:space="preserve"> </w:t>
      </w:r>
      <w:r w:rsidR="003D17AD" w:rsidRPr="00B81A0C">
        <w:t>числе</w:t>
      </w:r>
      <w:r w:rsidRPr="00B81A0C">
        <w:t xml:space="preserve"> </w:t>
      </w:r>
      <w:r w:rsidR="003D17AD" w:rsidRPr="00B81A0C">
        <w:t>и</w:t>
      </w:r>
      <w:r w:rsidRPr="00B81A0C">
        <w:t xml:space="preserve"> </w:t>
      </w:r>
      <w:r w:rsidR="003D17AD" w:rsidRPr="00B81A0C">
        <w:t>выплаты</w:t>
      </w:r>
      <w:r w:rsidRPr="00B81A0C">
        <w:t xml:space="preserve"> </w:t>
      </w:r>
      <w:r w:rsidR="003D17AD" w:rsidRPr="00B81A0C">
        <w:t>работающим</w:t>
      </w:r>
      <w:r w:rsidRPr="00B81A0C">
        <w:t xml:space="preserve"> </w:t>
      </w:r>
      <w:r w:rsidR="003D17AD" w:rsidRPr="00B81A0C">
        <w:t>пенсионерам,</w:t>
      </w:r>
      <w:r w:rsidRPr="00B81A0C">
        <w:t xml:space="preserve"> </w:t>
      </w:r>
      <w:r w:rsidR="003D17AD" w:rsidRPr="00B81A0C">
        <w:t>которую</w:t>
      </w:r>
      <w:r w:rsidRPr="00B81A0C">
        <w:t xml:space="preserve"> </w:t>
      </w:r>
      <w:r w:rsidR="003D17AD" w:rsidRPr="00B81A0C">
        <w:t>поручил</w:t>
      </w:r>
      <w:r w:rsidRPr="00B81A0C">
        <w:t xml:space="preserve"> </w:t>
      </w:r>
      <w:r w:rsidR="003D17AD" w:rsidRPr="00B81A0C">
        <w:t>нам</w:t>
      </w:r>
      <w:r w:rsidRPr="00B81A0C">
        <w:t xml:space="preserve"> </w:t>
      </w:r>
      <w:r w:rsidR="003D17AD" w:rsidRPr="00B81A0C">
        <w:t>провести</w:t>
      </w:r>
      <w:r w:rsidRPr="00B81A0C">
        <w:t xml:space="preserve"> </w:t>
      </w:r>
      <w:r w:rsidR="003D17AD" w:rsidRPr="00B81A0C">
        <w:t>глава</w:t>
      </w:r>
      <w:r w:rsidRPr="00B81A0C">
        <w:t xml:space="preserve"> </w:t>
      </w:r>
      <w:r w:rsidR="003D17AD" w:rsidRPr="00B81A0C">
        <w:t>государства</w:t>
      </w:r>
      <w:r w:rsidRPr="00B81A0C">
        <w:t>»</w:t>
      </w:r>
      <w:r w:rsidR="003D17AD" w:rsidRPr="00B81A0C">
        <w:t>,</w:t>
      </w:r>
      <w:r w:rsidRPr="00B81A0C">
        <w:t xml:space="preserve"> - </w:t>
      </w:r>
      <w:r w:rsidR="003D17AD" w:rsidRPr="00B81A0C">
        <w:t>приводит</w:t>
      </w:r>
      <w:r w:rsidRPr="00B81A0C">
        <w:t xml:space="preserve"> </w:t>
      </w:r>
      <w:r w:rsidR="003D17AD" w:rsidRPr="00B81A0C">
        <w:t>его</w:t>
      </w:r>
      <w:r w:rsidRPr="00B81A0C">
        <w:t xml:space="preserve"> </w:t>
      </w:r>
      <w:r w:rsidR="003D17AD" w:rsidRPr="00B81A0C">
        <w:t>слова</w:t>
      </w:r>
      <w:r w:rsidRPr="00B81A0C">
        <w:t xml:space="preserve"> </w:t>
      </w:r>
      <w:r w:rsidR="003D17AD" w:rsidRPr="00B81A0C">
        <w:t>пресс-служба</w:t>
      </w:r>
      <w:r w:rsidRPr="00B81A0C">
        <w:t xml:space="preserve"> </w:t>
      </w:r>
      <w:r w:rsidR="003D17AD" w:rsidRPr="00B81A0C">
        <w:t>кабмина.</w:t>
      </w:r>
    </w:p>
    <w:p w14:paraId="6F605998" w14:textId="77777777" w:rsidR="003D17AD" w:rsidRPr="00B81A0C" w:rsidRDefault="003D17AD" w:rsidP="003D17AD">
      <w:r w:rsidRPr="00B81A0C">
        <w:t>Мишустин</w:t>
      </w:r>
      <w:r w:rsidR="00B81A0C" w:rsidRPr="00B81A0C">
        <w:t xml:space="preserve"> </w:t>
      </w:r>
      <w:r w:rsidRPr="00B81A0C">
        <w:t>добавил,</w:t>
      </w:r>
      <w:r w:rsidR="00B81A0C" w:rsidRPr="00B81A0C">
        <w:t xml:space="preserve"> </w:t>
      </w:r>
      <w:r w:rsidRPr="00B81A0C">
        <w:t>что</w:t>
      </w:r>
      <w:r w:rsidR="00B81A0C" w:rsidRPr="00B81A0C">
        <w:t xml:space="preserve"> </w:t>
      </w:r>
      <w:r w:rsidRPr="00B81A0C">
        <w:t>в</w:t>
      </w:r>
      <w:r w:rsidR="00B81A0C" w:rsidRPr="00B81A0C">
        <w:t xml:space="preserve"> </w:t>
      </w:r>
      <w:r w:rsidRPr="00B81A0C">
        <w:t>бюджете</w:t>
      </w:r>
      <w:r w:rsidR="00B81A0C" w:rsidRPr="00B81A0C">
        <w:t xml:space="preserve"> </w:t>
      </w:r>
      <w:r w:rsidRPr="00B81A0C">
        <w:t>фонда</w:t>
      </w:r>
      <w:r w:rsidR="00B81A0C" w:rsidRPr="00B81A0C">
        <w:t xml:space="preserve"> </w:t>
      </w:r>
      <w:r w:rsidRPr="00B81A0C">
        <w:t>предусмотрены</w:t>
      </w:r>
      <w:r w:rsidR="00B81A0C" w:rsidRPr="00B81A0C">
        <w:t xml:space="preserve"> </w:t>
      </w:r>
      <w:r w:rsidRPr="00B81A0C">
        <w:t>средства</w:t>
      </w:r>
      <w:r w:rsidR="00B81A0C" w:rsidRPr="00B81A0C">
        <w:t xml:space="preserve"> </w:t>
      </w:r>
      <w:r w:rsidRPr="00B81A0C">
        <w:t>на</w:t>
      </w:r>
      <w:r w:rsidR="00B81A0C" w:rsidRPr="00B81A0C">
        <w:t xml:space="preserve"> </w:t>
      </w:r>
      <w:r w:rsidRPr="00B81A0C">
        <w:t>маткапитал,</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на</w:t>
      </w:r>
      <w:r w:rsidR="00B81A0C" w:rsidRPr="00B81A0C">
        <w:t xml:space="preserve"> </w:t>
      </w:r>
      <w:r w:rsidRPr="00B81A0C">
        <w:t>единое</w:t>
      </w:r>
      <w:r w:rsidR="00B81A0C" w:rsidRPr="00B81A0C">
        <w:t xml:space="preserve"> </w:t>
      </w:r>
      <w:r w:rsidRPr="00B81A0C">
        <w:t>пособие</w:t>
      </w:r>
      <w:r w:rsidR="00B81A0C" w:rsidRPr="00B81A0C">
        <w:t xml:space="preserve"> </w:t>
      </w:r>
      <w:r w:rsidRPr="00B81A0C">
        <w:t>по</w:t>
      </w:r>
      <w:r w:rsidR="00B81A0C" w:rsidRPr="00B81A0C">
        <w:t xml:space="preserve"> </w:t>
      </w:r>
      <w:r w:rsidRPr="00B81A0C">
        <w:t>рождению</w:t>
      </w:r>
      <w:r w:rsidR="00B81A0C" w:rsidRPr="00B81A0C">
        <w:t xml:space="preserve"> </w:t>
      </w:r>
      <w:r w:rsidRPr="00B81A0C">
        <w:t>и</w:t>
      </w:r>
      <w:r w:rsidR="00B81A0C" w:rsidRPr="00B81A0C">
        <w:t xml:space="preserve"> </w:t>
      </w:r>
      <w:r w:rsidRPr="00B81A0C">
        <w:t>воспитанию</w:t>
      </w:r>
      <w:r w:rsidR="00B81A0C" w:rsidRPr="00B81A0C">
        <w:t xml:space="preserve"> </w:t>
      </w:r>
      <w:r w:rsidRPr="00B81A0C">
        <w:t>ребенка</w:t>
      </w:r>
      <w:r w:rsidR="00B81A0C" w:rsidRPr="00B81A0C">
        <w:t xml:space="preserve"> </w:t>
      </w:r>
      <w:r w:rsidRPr="00B81A0C">
        <w:t>для</w:t>
      </w:r>
      <w:r w:rsidR="00B81A0C" w:rsidRPr="00B81A0C">
        <w:t xml:space="preserve"> </w:t>
      </w:r>
      <w:r w:rsidRPr="00B81A0C">
        <w:t>родителей</w:t>
      </w:r>
      <w:r w:rsidR="00B81A0C" w:rsidRPr="00B81A0C">
        <w:t xml:space="preserve"> </w:t>
      </w:r>
      <w:r w:rsidRPr="00B81A0C">
        <w:t>с</w:t>
      </w:r>
      <w:r w:rsidR="00B81A0C" w:rsidRPr="00B81A0C">
        <w:t xml:space="preserve"> </w:t>
      </w:r>
      <w:r w:rsidRPr="00B81A0C">
        <w:t>низкими</w:t>
      </w:r>
      <w:r w:rsidR="00B81A0C" w:rsidRPr="00B81A0C">
        <w:t xml:space="preserve"> </w:t>
      </w:r>
      <w:r w:rsidRPr="00B81A0C">
        <w:t>доходами,</w:t>
      </w:r>
      <w:r w:rsidR="00B81A0C" w:rsidRPr="00B81A0C">
        <w:t xml:space="preserve"> </w:t>
      </w:r>
      <w:r w:rsidRPr="00B81A0C">
        <w:t>которым</w:t>
      </w:r>
      <w:r w:rsidR="00B81A0C" w:rsidRPr="00B81A0C">
        <w:t xml:space="preserve"> </w:t>
      </w:r>
      <w:r w:rsidRPr="00B81A0C">
        <w:t>нужна</w:t>
      </w:r>
      <w:r w:rsidR="00B81A0C" w:rsidRPr="00B81A0C">
        <w:t xml:space="preserve"> </w:t>
      </w:r>
      <w:r w:rsidRPr="00B81A0C">
        <w:t>соцподдержка.</w:t>
      </w:r>
    </w:p>
    <w:p w14:paraId="5E59FDC6" w14:textId="77777777" w:rsidR="003D17AD" w:rsidRPr="00B81A0C" w:rsidRDefault="00000000" w:rsidP="003D17AD">
      <w:hyperlink r:id="rId21" w:history="1">
        <w:r w:rsidR="003D17AD" w:rsidRPr="00B81A0C">
          <w:rPr>
            <w:rStyle w:val="a3"/>
          </w:rPr>
          <w:t>http://pbroker.ru/?p=78658</w:t>
        </w:r>
      </w:hyperlink>
      <w:r w:rsidR="00B81A0C" w:rsidRPr="00B81A0C">
        <w:t xml:space="preserve"> </w:t>
      </w:r>
    </w:p>
    <w:p w14:paraId="3D6981F3" w14:textId="77777777" w:rsidR="00F76953" w:rsidRPr="00B81A0C" w:rsidRDefault="00EE5F96" w:rsidP="00F76953">
      <w:pPr>
        <w:pStyle w:val="2"/>
      </w:pPr>
      <w:bookmarkStart w:id="71" w:name="А106"/>
      <w:bookmarkStart w:id="72" w:name="_Toc178314747"/>
      <w:r w:rsidRPr="00B81A0C">
        <w:t>ТВ</w:t>
      </w:r>
      <w:r w:rsidR="00B81A0C" w:rsidRPr="00B81A0C">
        <w:t xml:space="preserve"> «</w:t>
      </w:r>
      <w:r w:rsidRPr="00B81A0C">
        <w:t>360</w:t>
      </w:r>
      <w:r w:rsidR="00B81A0C" w:rsidRPr="00B81A0C">
        <w:t>»</w:t>
      </w:r>
      <w:r w:rsidR="00F76953" w:rsidRPr="00B81A0C">
        <w:t>,</w:t>
      </w:r>
      <w:r w:rsidR="00B81A0C" w:rsidRPr="00B81A0C">
        <w:t xml:space="preserve"> </w:t>
      </w:r>
      <w:r w:rsidR="00F76953" w:rsidRPr="00B81A0C">
        <w:t>26.09.2024,</w:t>
      </w:r>
      <w:r w:rsidR="00B81A0C" w:rsidRPr="00B81A0C">
        <w:t xml:space="preserve"> </w:t>
      </w:r>
      <w:r w:rsidR="00F76953" w:rsidRPr="00B81A0C">
        <w:t>Индексация</w:t>
      </w:r>
      <w:r w:rsidR="00B81A0C" w:rsidRPr="00B81A0C">
        <w:t xml:space="preserve"> </w:t>
      </w:r>
      <w:r w:rsidR="00F76953" w:rsidRPr="00B81A0C">
        <w:t>с</w:t>
      </w:r>
      <w:r w:rsidR="00B81A0C" w:rsidRPr="00B81A0C">
        <w:t xml:space="preserve"> </w:t>
      </w:r>
      <w:r w:rsidR="00F76953" w:rsidRPr="00B81A0C">
        <w:t>1</w:t>
      </w:r>
      <w:r w:rsidR="00B81A0C" w:rsidRPr="00B81A0C">
        <w:t xml:space="preserve"> </w:t>
      </w:r>
      <w:r w:rsidR="00F76953" w:rsidRPr="00B81A0C">
        <w:t>октября.</w:t>
      </w:r>
      <w:r w:rsidR="00B81A0C" w:rsidRPr="00B81A0C">
        <w:t xml:space="preserve"> </w:t>
      </w:r>
      <w:r w:rsidR="00F76953" w:rsidRPr="00B81A0C">
        <w:t>Кому</w:t>
      </w:r>
      <w:r w:rsidR="00B81A0C" w:rsidRPr="00B81A0C">
        <w:t xml:space="preserve"> </w:t>
      </w:r>
      <w:r w:rsidR="00F76953" w:rsidRPr="00B81A0C">
        <w:t>и</w:t>
      </w:r>
      <w:r w:rsidR="00B81A0C" w:rsidRPr="00B81A0C">
        <w:t xml:space="preserve"> </w:t>
      </w:r>
      <w:r w:rsidR="00F76953" w:rsidRPr="00B81A0C">
        <w:t>на</w:t>
      </w:r>
      <w:r w:rsidR="00B81A0C" w:rsidRPr="00B81A0C">
        <w:t xml:space="preserve"> </w:t>
      </w:r>
      <w:r w:rsidR="00F76953" w:rsidRPr="00B81A0C">
        <w:t>сколько</w:t>
      </w:r>
      <w:r w:rsidR="00B81A0C" w:rsidRPr="00B81A0C">
        <w:t xml:space="preserve"> </w:t>
      </w:r>
      <w:r w:rsidR="00F76953" w:rsidRPr="00B81A0C">
        <w:t>повысят</w:t>
      </w:r>
      <w:r w:rsidR="00B81A0C" w:rsidRPr="00B81A0C">
        <w:t xml:space="preserve"> </w:t>
      </w:r>
      <w:r w:rsidR="00F76953" w:rsidRPr="00B81A0C">
        <w:t>пенсии</w:t>
      </w:r>
      <w:r w:rsidR="00B81A0C" w:rsidRPr="00B81A0C">
        <w:t xml:space="preserve"> </w:t>
      </w:r>
      <w:r w:rsidR="00F76953" w:rsidRPr="00B81A0C">
        <w:t>в</w:t>
      </w:r>
      <w:r w:rsidR="00B81A0C" w:rsidRPr="00B81A0C">
        <w:t xml:space="preserve"> </w:t>
      </w:r>
      <w:r w:rsidR="00F76953" w:rsidRPr="00B81A0C">
        <w:t>России</w:t>
      </w:r>
      <w:bookmarkEnd w:id="71"/>
      <w:bookmarkEnd w:id="72"/>
    </w:p>
    <w:p w14:paraId="13AB2C22" w14:textId="77777777" w:rsidR="00F76953" w:rsidRPr="00B81A0C" w:rsidRDefault="00F76953" w:rsidP="00271B2C">
      <w:pPr>
        <w:pStyle w:val="3"/>
      </w:pPr>
      <w:bookmarkStart w:id="73" w:name="_Toc178314748"/>
      <w:r w:rsidRPr="00B81A0C">
        <w:t>В</w:t>
      </w:r>
      <w:r w:rsidR="00B81A0C" w:rsidRPr="00B81A0C">
        <w:t xml:space="preserve"> </w:t>
      </w:r>
      <w:r w:rsidRPr="00B81A0C">
        <w:t>России</w:t>
      </w:r>
      <w:r w:rsidR="00B81A0C" w:rsidRPr="00B81A0C">
        <w:t xml:space="preserve"> </w:t>
      </w:r>
      <w:r w:rsidRPr="00B81A0C">
        <w:t>осенью</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пройдет</w:t>
      </w:r>
      <w:r w:rsidR="00B81A0C" w:rsidRPr="00B81A0C">
        <w:t xml:space="preserve"> </w:t>
      </w:r>
      <w:r w:rsidRPr="00B81A0C">
        <w:t>очередная</w:t>
      </w:r>
      <w:r w:rsidR="00B81A0C" w:rsidRPr="00B81A0C">
        <w:t xml:space="preserve"> </w:t>
      </w:r>
      <w:r w:rsidRPr="00B81A0C">
        <w:t>индексация</w:t>
      </w:r>
      <w:r w:rsidR="00B81A0C" w:rsidRPr="00B81A0C">
        <w:t xml:space="preserve"> </w:t>
      </w:r>
      <w:r w:rsidRPr="00B81A0C">
        <w:t>пенсий.</w:t>
      </w:r>
      <w:r w:rsidR="00B81A0C" w:rsidRPr="00B81A0C">
        <w:t xml:space="preserve"> </w:t>
      </w:r>
      <w:r w:rsidRPr="00B81A0C">
        <w:t>Однако</w:t>
      </w:r>
      <w:r w:rsidR="00B81A0C" w:rsidRPr="00B81A0C">
        <w:t xml:space="preserve"> </w:t>
      </w:r>
      <w:r w:rsidRPr="00B81A0C">
        <w:t>она</w:t>
      </w:r>
      <w:r w:rsidR="00B81A0C" w:rsidRPr="00B81A0C">
        <w:t xml:space="preserve"> </w:t>
      </w:r>
      <w:r w:rsidRPr="00B81A0C">
        <w:t>коснется</w:t>
      </w:r>
      <w:r w:rsidR="00B81A0C" w:rsidRPr="00B81A0C">
        <w:t xml:space="preserve"> </w:t>
      </w:r>
      <w:r w:rsidRPr="00B81A0C">
        <w:t>не</w:t>
      </w:r>
      <w:r w:rsidR="00B81A0C" w:rsidRPr="00B81A0C">
        <w:t xml:space="preserve"> </w:t>
      </w:r>
      <w:r w:rsidRPr="00B81A0C">
        <w:t>всех.</w:t>
      </w:r>
      <w:r w:rsidR="00B81A0C" w:rsidRPr="00B81A0C">
        <w:t xml:space="preserve"> </w:t>
      </w:r>
      <w:r w:rsidRPr="00B81A0C">
        <w:t>Кому</w:t>
      </w:r>
      <w:r w:rsidR="00B81A0C" w:rsidRPr="00B81A0C">
        <w:t xml:space="preserve"> </w:t>
      </w:r>
      <w:r w:rsidRPr="00B81A0C">
        <w:t>и</w:t>
      </w:r>
      <w:r w:rsidR="00B81A0C" w:rsidRPr="00B81A0C">
        <w:t xml:space="preserve"> </w:t>
      </w:r>
      <w:r w:rsidRPr="00B81A0C">
        <w:t>на</w:t>
      </w:r>
      <w:r w:rsidR="00B81A0C" w:rsidRPr="00B81A0C">
        <w:t xml:space="preserve"> </w:t>
      </w:r>
      <w:r w:rsidRPr="00B81A0C">
        <w:t>сколько</w:t>
      </w:r>
      <w:r w:rsidR="00B81A0C" w:rsidRPr="00B81A0C">
        <w:t xml:space="preserve"> </w:t>
      </w:r>
      <w:r w:rsidRPr="00B81A0C">
        <w:t>повысят</w:t>
      </w:r>
      <w:r w:rsidR="00B81A0C" w:rsidRPr="00B81A0C">
        <w:t xml:space="preserve"> </w:t>
      </w:r>
      <w:r w:rsidRPr="00B81A0C">
        <w:t>пенсионные</w:t>
      </w:r>
      <w:r w:rsidR="00B81A0C" w:rsidRPr="00B81A0C">
        <w:t xml:space="preserve"> </w:t>
      </w:r>
      <w:r w:rsidRPr="00B81A0C">
        <w:t>выплаты</w:t>
      </w:r>
      <w:r w:rsidR="00B81A0C" w:rsidRPr="00B81A0C">
        <w:t xml:space="preserve"> </w:t>
      </w:r>
      <w:r w:rsidRPr="00B81A0C">
        <w:t>с</w:t>
      </w:r>
      <w:r w:rsidR="00B81A0C" w:rsidRPr="00B81A0C">
        <w:t xml:space="preserve"> </w:t>
      </w:r>
      <w:r w:rsidRPr="00B81A0C">
        <w:t>1</w:t>
      </w:r>
      <w:r w:rsidR="00B81A0C" w:rsidRPr="00B81A0C">
        <w:t xml:space="preserve"> </w:t>
      </w:r>
      <w:r w:rsidRPr="00B81A0C">
        <w:t>октября,</w:t>
      </w:r>
      <w:r w:rsidR="00B81A0C" w:rsidRPr="00B81A0C">
        <w:t xml:space="preserve"> </w:t>
      </w:r>
      <w:r w:rsidRPr="00B81A0C">
        <w:t>выяснил</w:t>
      </w:r>
      <w:r w:rsidR="00B81A0C" w:rsidRPr="00B81A0C">
        <w:t xml:space="preserve"> </w:t>
      </w:r>
      <w:r w:rsidRPr="00B81A0C">
        <w:t>360.ru.</w:t>
      </w:r>
      <w:bookmarkEnd w:id="73"/>
    </w:p>
    <w:p w14:paraId="28C8DA90" w14:textId="77777777" w:rsidR="00F76953" w:rsidRPr="00B81A0C" w:rsidRDefault="00EE5F96" w:rsidP="00F76953">
      <w:r w:rsidRPr="00B81A0C">
        <w:t>ИНДЕКСАЦИЯ</w:t>
      </w:r>
      <w:r w:rsidR="00B81A0C" w:rsidRPr="00B81A0C">
        <w:t xml:space="preserve"> </w:t>
      </w:r>
      <w:r w:rsidRPr="00B81A0C">
        <w:t>ВОЕННЫХ</w:t>
      </w:r>
      <w:r w:rsidR="00B81A0C" w:rsidRPr="00B81A0C">
        <w:t xml:space="preserve"> </w:t>
      </w:r>
      <w:r w:rsidRPr="00B81A0C">
        <w:t>ПЕНСИЙ</w:t>
      </w:r>
    </w:p>
    <w:p w14:paraId="3C75815B" w14:textId="77777777" w:rsidR="00F76953" w:rsidRPr="00B81A0C" w:rsidRDefault="00F76953" w:rsidP="00F76953">
      <w:r w:rsidRPr="00B81A0C">
        <w:t>Первая</w:t>
      </w:r>
      <w:r w:rsidR="00B81A0C" w:rsidRPr="00B81A0C">
        <w:t xml:space="preserve"> </w:t>
      </w:r>
      <w:r w:rsidRPr="00B81A0C">
        <w:t>категория</w:t>
      </w:r>
      <w:r w:rsidR="00B81A0C" w:rsidRPr="00B81A0C">
        <w:t xml:space="preserve"> </w:t>
      </w:r>
      <w:r w:rsidRPr="00B81A0C">
        <w:t>пенсионеров,</w:t>
      </w:r>
      <w:r w:rsidR="00B81A0C" w:rsidRPr="00B81A0C">
        <w:t xml:space="preserve"> </w:t>
      </w:r>
      <w:r w:rsidRPr="00B81A0C">
        <w:t>которая</w:t>
      </w:r>
      <w:r w:rsidR="00B81A0C" w:rsidRPr="00B81A0C">
        <w:t xml:space="preserve"> </w:t>
      </w:r>
      <w:r w:rsidRPr="00B81A0C">
        <w:t>получит</w:t>
      </w:r>
      <w:r w:rsidR="00B81A0C" w:rsidRPr="00B81A0C">
        <w:t xml:space="preserve"> </w:t>
      </w:r>
      <w:r w:rsidRPr="00B81A0C">
        <w:t>увеличенные</w:t>
      </w:r>
      <w:r w:rsidR="00B81A0C" w:rsidRPr="00B81A0C">
        <w:t xml:space="preserve"> </w:t>
      </w:r>
      <w:r w:rsidRPr="00B81A0C">
        <w:t>денежные</w:t>
      </w:r>
      <w:r w:rsidR="00B81A0C" w:rsidRPr="00B81A0C">
        <w:t xml:space="preserve"> </w:t>
      </w:r>
      <w:r w:rsidRPr="00B81A0C">
        <w:t>выплаты,</w:t>
      </w:r>
      <w:r w:rsidR="00B81A0C" w:rsidRPr="00B81A0C">
        <w:t xml:space="preserve"> - </w:t>
      </w:r>
      <w:r w:rsidRPr="00B81A0C">
        <w:t>это</w:t>
      </w:r>
      <w:r w:rsidR="00B81A0C" w:rsidRPr="00B81A0C">
        <w:t xml:space="preserve"> </w:t>
      </w:r>
      <w:r w:rsidRPr="00B81A0C">
        <w:t>военные</w:t>
      </w:r>
      <w:r w:rsidR="00B81A0C" w:rsidRPr="00B81A0C">
        <w:t xml:space="preserve"> </w:t>
      </w:r>
      <w:r w:rsidRPr="00B81A0C">
        <w:t>пенсионеры.</w:t>
      </w:r>
      <w:r w:rsidR="00B81A0C" w:rsidRPr="00B81A0C">
        <w:t xml:space="preserve"> </w:t>
      </w:r>
      <w:r w:rsidRPr="00B81A0C">
        <w:t>Их</w:t>
      </w:r>
      <w:r w:rsidR="00B81A0C" w:rsidRPr="00B81A0C">
        <w:t xml:space="preserve"> </w:t>
      </w:r>
      <w:r w:rsidRPr="00B81A0C">
        <w:t>проиндексируют</w:t>
      </w:r>
      <w:r w:rsidR="00B81A0C" w:rsidRPr="00B81A0C">
        <w:t xml:space="preserve"> </w:t>
      </w:r>
      <w:r w:rsidRPr="00B81A0C">
        <w:t>на</w:t>
      </w:r>
      <w:r w:rsidR="00B81A0C" w:rsidRPr="00B81A0C">
        <w:t xml:space="preserve"> </w:t>
      </w:r>
      <w:r w:rsidRPr="00B81A0C">
        <w:t>5,1%.</w:t>
      </w:r>
      <w:r w:rsidR="00B81A0C" w:rsidRPr="00B81A0C">
        <w:t xml:space="preserve"> </w:t>
      </w:r>
      <w:r w:rsidRPr="00B81A0C">
        <w:t>Ранее</w:t>
      </w:r>
      <w:r w:rsidR="00B81A0C" w:rsidRPr="00B81A0C">
        <w:t xml:space="preserve"> </w:t>
      </w:r>
      <w:r w:rsidRPr="00B81A0C">
        <w:t>повышение</w:t>
      </w:r>
      <w:r w:rsidR="00B81A0C" w:rsidRPr="00B81A0C">
        <w:t xml:space="preserve"> </w:t>
      </w:r>
      <w:r w:rsidRPr="00B81A0C">
        <w:t>планировалось</w:t>
      </w:r>
      <w:r w:rsidR="00B81A0C" w:rsidRPr="00B81A0C">
        <w:t xml:space="preserve"> </w:t>
      </w:r>
      <w:r w:rsidRPr="00B81A0C">
        <w:t>на</w:t>
      </w:r>
      <w:r w:rsidR="00B81A0C" w:rsidRPr="00B81A0C">
        <w:t xml:space="preserve"> </w:t>
      </w:r>
      <w:r w:rsidRPr="00B81A0C">
        <w:t>4,5%.</w:t>
      </w:r>
    </w:p>
    <w:p w14:paraId="02F05EFF" w14:textId="77777777" w:rsidR="00F76953" w:rsidRPr="00B81A0C" w:rsidRDefault="00F76953" w:rsidP="00F76953">
      <w:r w:rsidRPr="00B81A0C">
        <w:t>Согласно</w:t>
      </w:r>
      <w:r w:rsidR="00B81A0C" w:rsidRPr="00B81A0C">
        <w:t xml:space="preserve"> </w:t>
      </w:r>
      <w:r w:rsidRPr="00B81A0C">
        <w:t>федеральному</w:t>
      </w:r>
      <w:r w:rsidR="00B81A0C" w:rsidRPr="00B81A0C">
        <w:t xml:space="preserve"> </w:t>
      </w:r>
      <w:r w:rsidRPr="00B81A0C">
        <w:t>закону</w:t>
      </w:r>
      <w:r w:rsidR="00B81A0C" w:rsidRPr="00B81A0C">
        <w:t xml:space="preserve"> «</w:t>
      </w:r>
      <w:r w:rsidRPr="00B81A0C">
        <w:t>О</w:t>
      </w:r>
      <w:r w:rsidR="00B81A0C" w:rsidRPr="00B81A0C">
        <w:t xml:space="preserve"> </w:t>
      </w:r>
      <w:r w:rsidRPr="00B81A0C">
        <w:t>пенсионном</w:t>
      </w:r>
      <w:r w:rsidR="00B81A0C" w:rsidRPr="00B81A0C">
        <w:t xml:space="preserve"> </w:t>
      </w:r>
      <w:r w:rsidRPr="00B81A0C">
        <w:t>обеспечении</w:t>
      </w:r>
      <w:r w:rsidR="00B81A0C" w:rsidRPr="00B81A0C">
        <w:t xml:space="preserve"> </w:t>
      </w:r>
      <w:r w:rsidRPr="00B81A0C">
        <w:t>лиц,</w:t>
      </w:r>
      <w:r w:rsidR="00B81A0C" w:rsidRPr="00B81A0C">
        <w:t xml:space="preserve"> </w:t>
      </w:r>
      <w:r w:rsidRPr="00B81A0C">
        <w:t>проходивших</w:t>
      </w:r>
      <w:r w:rsidR="00B81A0C" w:rsidRPr="00B81A0C">
        <w:t xml:space="preserve"> </w:t>
      </w:r>
      <w:r w:rsidRPr="00B81A0C">
        <w:t>военную</w:t>
      </w:r>
      <w:r w:rsidR="00B81A0C" w:rsidRPr="00B81A0C">
        <w:t xml:space="preserve"> </w:t>
      </w:r>
      <w:r w:rsidRPr="00B81A0C">
        <w:t>службу</w:t>
      </w:r>
      <w:r w:rsidR="00B81A0C" w:rsidRPr="00B81A0C">
        <w:t>»</w:t>
      </w:r>
      <w:r w:rsidRPr="00B81A0C">
        <w:t>,</w:t>
      </w:r>
      <w:r w:rsidR="00B81A0C" w:rsidRPr="00B81A0C">
        <w:t xml:space="preserve"> </w:t>
      </w:r>
      <w:r w:rsidRPr="00B81A0C">
        <w:t>размер</w:t>
      </w:r>
      <w:r w:rsidR="00B81A0C" w:rsidRPr="00B81A0C">
        <w:t xml:space="preserve"> </w:t>
      </w:r>
      <w:r w:rsidRPr="00B81A0C">
        <w:t>военной</w:t>
      </w:r>
      <w:r w:rsidR="00B81A0C" w:rsidRPr="00B81A0C">
        <w:t xml:space="preserve"> </w:t>
      </w:r>
      <w:r w:rsidRPr="00B81A0C">
        <w:t>пенсии</w:t>
      </w:r>
      <w:r w:rsidR="00B81A0C" w:rsidRPr="00B81A0C">
        <w:t xml:space="preserve"> </w:t>
      </w:r>
      <w:r w:rsidRPr="00B81A0C">
        <w:t>составит</w:t>
      </w:r>
      <w:r w:rsidR="00B81A0C" w:rsidRPr="00B81A0C">
        <w:t xml:space="preserve"> </w:t>
      </w:r>
      <w:r w:rsidRPr="00B81A0C">
        <w:t>89,83%</w:t>
      </w:r>
      <w:r w:rsidR="00B81A0C" w:rsidRPr="00B81A0C">
        <w:t xml:space="preserve"> </w:t>
      </w:r>
      <w:r w:rsidRPr="00B81A0C">
        <w:t>от</w:t>
      </w:r>
      <w:r w:rsidR="00B81A0C" w:rsidRPr="00B81A0C">
        <w:t xml:space="preserve"> </w:t>
      </w:r>
      <w:r w:rsidRPr="00B81A0C">
        <w:t>денежного</w:t>
      </w:r>
      <w:r w:rsidR="00B81A0C" w:rsidRPr="00B81A0C">
        <w:t xml:space="preserve"> </w:t>
      </w:r>
      <w:r w:rsidRPr="00B81A0C">
        <w:t>довольствия.</w:t>
      </w:r>
      <w:r w:rsidR="00B81A0C" w:rsidRPr="00B81A0C">
        <w:t xml:space="preserve"> </w:t>
      </w:r>
      <w:r w:rsidRPr="00B81A0C">
        <w:t>Ранее</w:t>
      </w:r>
      <w:r w:rsidR="00B81A0C" w:rsidRPr="00B81A0C">
        <w:t xml:space="preserve"> </w:t>
      </w:r>
      <w:r w:rsidRPr="00B81A0C">
        <w:t>он</w:t>
      </w:r>
      <w:r w:rsidR="00B81A0C" w:rsidRPr="00B81A0C">
        <w:t xml:space="preserve"> </w:t>
      </w:r>
      <w:r w:rsidRPr="00B81A0C">
        <w:t>равнялся</w:t>
      </w:r>
      <w:r w:rsidR="00B81A0C" w:rsidRPr="00B81A0C">
        <w:t xml:space="preserve"> </w:t>
      </w:r>
      <w:r w:rsidRPr="00B81A0C">
        <w:t>89,32%.</w:t>
      </w:r>
      <w:r w:rsidR="00B81A0C" w:rsidRPr="00B81A0C">
        <w:t xml:space="preserve"> </w:t>
      </w:r>
      <w:r w:rsidRPr="00B81A0C">
        <w:t>Сейчас</w:t>
      </w:r>
      <w:r w:rsidR="00B81A0C" w:rsidRPr="00B81A0C">
        <w:t xml:space="preserve"> </w:t>
      </w:r>
      <w:r w:rsidRPr="00B81A0C">
        <w:t>средняя</w:t>
      </w:r>
      <w:r w:rsidR="00B81A0C" w:rsidRPr="00B81A0C">
        <w:t xml:space="preserve"> </w:t>
      </w:r>
      <w:r w:rsidRPr="00B81A0C">
        <w:t>военная</w:t>
      </w:r>
      <w:r w:rsidR="00B81A0C" w:rsidRPr="00B81A0C">
        <w:t xml:space="preserve"> </w:t>
      </w:r>
      <w:r w:rsidRPr="00B81A0C">
        <w:t>пенсия</w:t>
      </w:r>
      <w:r w:rsidR="00B81A0C" w:rsidRPr="00B81A0C">
        <w:t xml:space="preserve"> - </w:t>
      </w:r>
      <w:r w:rsidRPr="00B81A0C">
        <w:t>41</w:t>
      </w:r>
      <w:r w:rsidR="00B81A0C" w:rsidRPr="00B81A0C">
        <w:t xml:space="preserve"> </w:t>
      </w:r>
      <w:r w:rsidRPr="00B81A0C">
        <w:t>тысяча</w:t>
      </w:r>
      <w:r w:rsidR="00B81A0C" w:rsidRPr="00B81A0C">
        <w:t xml:space="preserve"> </w:t>
      </w:r>
      <w:r w:rsidRPr="00B81A0C">
        <w:t>рублей.</w:t>
      </w:r>
    </w:p>
    <w:p w14:paraId="5A79156E" w14:textId="77777777" w:rsidR="00F76953" w:rsidRPr="00B81A0C" w:rsidRDefault="00F76953" w:rsidP="00F76953">
      <w:r w:rsidRPr="00B81A0C">
        <w:t>Нововведение</w:t>
      </w:r>
      <w:r w:rsidR="00B81A0C" w:rsidRPr="00B81A0C">
        <w:t xml:space="preserve"> </w:t>
      </w:r>
      <w:r w:rsidRPr="00B81A0C">
        <w:t>коснется</w:t>
      </w:r>
      <w:r w:rsidR="00B81A0C" w:rsidRPr="00B81A0C">
        <w:t xml:space="preserve"> </w:t>
      </w:r>
      <w:r w:rsidRPr="00B81A0C">
        <w:t>2,8</w:t>
      </w:r>
      <w:r w:rsidR="00B81A0C" w:rsidRPr="00B81A0C">
        <w:t xml:space="preserve"> </w:t>
      </w:r>
      <w:r w:rsidRPr="00B81A0C">
        <w:t>миллиона</w:t>
      </w:r>
      <w:r w:rsidR="00B81A0C" w:rsidRPr="00B81A0C">
        <w:t xml:space="preserve"> </w:t>
      </w:r>
      <w:r w:rsidRPr="00B81A0C">
        <w:t>человек:</w:t>
      </w:r>
      <w:r w:rsidR="00B81A0C" w:rsidRPr="00B81A0C">
        <w:t xml:space="preserve"> </w:t>
      </w:r>
      <w:r w:rsidRPr="00B81A0C">
        <w:t>бывших</w:t>
      </w:r>
      <w:r w:rsidR="00B81A0C" w:rsidRPr="00B81A0C">
        <w:t xml:space="preserve"> </w:t>
      </w:r>
      <w:r w:rsidRPr="00B81A0C">
        <w:t>сотрудников</w:t>
      </w:r>
      <w:r w:rsidR="00B81A0C" w:rsidRPr="00B81A0C">
        <w:t xml:space="preserve"> </w:t>
      </w:r>
      <w:r w:rsidRPr="00B81A0C">
        <w:t>силовых</w:t>
      </w:r>
      <w:r w:rsidR="00B81A0C" w:rsidRPr="00B81A0C">
        <w:t xml:space="preserve"> </w:t>
      </w:r>
      <w:r w:rsidRPr="00B81A0C">
        <w:t>органов</w:t>
      </w:r>
      <w:r w:rsidR="00B81A0C" w:rsidRPr="00B81A0C">
        <w:t xml:space="preserve"> </w:t>
      </w:r>
      <w:r w:rsidRPr="00B81A0C">
        <w:t>и</w:t>
      </w:r>
      <w:r w:rsidR="00B81A0C" w:rsidRPr="00B81A0C">
        <w:t xml:space="preserve"> </w:t>
      </w:r>
      <w:r w:rsidRPr="00B81A0C">
        <w:t>родственников</w:t>
      </w:r>
      <w:r w:rsidR="00B81A0C" w:rsidRPr="00B81A0C">
        <w:t xml:space="preserve"> </w:t>
      </w:r>
      <w:r w:rsidRPr="00B81A0C">
        <w:t>погибших</w:t>
      </w:r>
      <w:r w:rsidR="00B81A0C" w:rsidRPr="00B81A0C">
        <w:t xml:space="preserve"> </w:t>
      </w:r>
      <w:r w:rsidRPr="00B81A0C">
        <w:t>военнослужащих.</w:t>
      </w:r>
    </w:p>
    <w:p w14:paraId="72381106" w14:textId="77777777" w:rsidR="00F76953" w:rsidRPr="00B81A0C" w:rsidRDefault="00EE5F96" w:rsidP="00F76953">
      <w:r w:rsidRPr="00B81A0C">
        <w:t>ИНДЕКСАЦИЯ</w:t>
      </w:r>
      <w:r w:rsidR="00B81A0C" w:rsidRPr="00B81A0C">
        <w:t xml:space="preserve"> </w:t>
      </w:r>
      <w:r w:rsidRPr="00B81A0C">
        <w:t>ПЕНСИЙ</w:t>
      </w:r>
      <w:r w:rsidR="00B81A0C" w:rsidRPr="00B81A0C">
        <w:t xml:space="preserve"> </w:t>
      </w:r>
      <w:r w:rsidRPr="00B81A0C">
        <w:t>ДЛЯ</w:t>
      </w:r>
      <w:r w:rsidR="00B81A0C" w:rsidRPr="00B81A0C">
        <w:t xml:space="preserve"> </w:t>
      </w:r>
      <w:r w:rsidRPr="00B81A0C">
        <w:t>ПЕНСИОНЕРОВ</w:t>
      </w:r>
      <w:r w:rsidR="00B81A0C" w:rsidRPr="00B81A0C">
        <w:t xml:space="preserve"> </w:t>
      </w:r>
      <w:r w:rsidRPr="00B81A0C">
        <w:t>С</w:t>
      </w:r>
      <w:r w:rsidR="00B81A0C" w:rsidRPr="00B81A0C">
        <w:t xml:space="preserve"> </w:t>
      </w:r>
      <w:r w:rsidRPr="00B81A0C">
        <w:t>80</w:t>
      </w:r>
      <w:r w:rsidR="00B81A0C" w:rsidRPr="00B81A0C">
        <w:t xml:space="preserve"> </w:t>
      </w:r>
      <w:r w:rsidRPr="00B81A0C">
        <w:t>ЛЕТ</w:t>
      </w:r>
    </w:p>
    <w:p w14:paraId="6BF211E2" w14:textId="77777777" w:rsidR="00F76953" w:rsidRPr="00B81A0C" w:rsidRDefault="00F76953" w:rsidP="00F76953">
      <w:r w:rsidRPr="00B81A0C">
        <w:lastRenderedPageBreak/>
        <w:t>С</w:t>
      </w:r>
      <w:r w:rsidR="00B81A0C" w:rsidRPr="00B81A0C">
        <w:t xml:space="preserve"> </w:t>
      </w:r>
      <w:r w:rsidRPr="00B81A0C">
        <w:t>октября</w:t>
      </w:r>
      <w:r w:rsidR="00B81A0C" w:rsidRPr="00B81A0C">
        <w:t xml:space="preserve"> </w:t>
      </w:r>
      <w:r w:rsidRPr="00B81A0C">
        <w:t>также</w:t>
      </w:r>
      <w:r w:rsidR="00B81A0C" w:rsidRPr="00B81A0C">
        <w:t xml:space="preserve"> </w:t>
      </w:r>
      <w:r w:rsidRPr="00B81A0C">
        <w:t>повысят</w:t>
      </w:r>
      <w:r w:rsidR="00B81A0C" w:rsidRPr="00B81A0C">
        <w:t xml:space="preserve"> </w:t>
      </w:r>
      <w:r w:rsidRPr="00B81A0C">
        <w:t>выплаты</w:t>
      </w:r>
      <w:r w:rsidR="00B81A0C" w:rsidRPr="00B81A0C">
        <w:t xml:space="preserve"> </w:t>
      </w:r>
      <w:r w:rsidRPr="00B81A0C">
        <w:t>россиянам,</w:t>
      </w:r>
      <w:r w:rsidR="00B81A0C" w:rsidRPr="00B81A0C">
        <w:t xml:space="preserve"> </w:t>
      </w:r>
      <w:r w:rsidRPr="00B81A0C">
        <w:t>которым</w:t>
      </w:r>
      <w:r w:rsidR="00B81A0C" w:rsidRPr="00B81A0C">
        <w:t xml:space="preserve"> </w:t>
      </w:r>
      <w:r w:rsidRPr="00B81A0C">
        <w:t>исполнилось</w:t>
      </w:r>
      <w:r w:rsidR="00B81A0C" w:rsidRPr="00B81A0C">
        <w:t xml:space="preserve"> </w:t>
      </w:r>
      <w:r w:rsidRPr="00B81A0C">
        <w:t>80</w:t>
      </w:r>
      <w:r w:rsidR="00B81A0C" w:rsidRPr="00B81A0C">
        <w:t xml:space="preserve"> </w:t>
      </w:r>
      <w:r w:rsidRPr="00B81A0C">
        <w:t>лет.</w:t>
      </w:r>
      <w:r w:rsidR="00B81A0C" w:rsidRPr="00B81A0C">
        <w:t xml:space="preserve"> </w:t>
      </w:r>
      <w:r w:rsidRPr="00B81A0C">
        <w:t>Их</w:t>
      </w:r>
      <w:r w:rsidR="00B81A0C" w:rsidRPr="00B81A0C">
        <w:t xml:space="preserve"> </w:t>
      </w:r>
      <w:r w:rsidRPr="00B81A0C">
        <w:t>страховая</w:t>
      </w:r>
      <w:r w:rsidR="00B81A0C" w:rsidRPr="00B81A0C">
        <w:t xml:space="preserve"> </w:t>
      </w:r>
      <w:r w:rsidRPr="00B81A0C">
        <w:t>пенсия</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должна</w:t>
      </w:r>
      <w:r w:rsidR="00B81A0C" w:rsidRPr="00B81A0C">
        <w:t xml:space="preserve"> </w:t>
      </w:r>
      <w:r w:rsidRPr="00B81A0C">
        <w:t>вырасти</w:t>
      </w:r>
      <w:r w:rsidR="00B81A0C" w:rsidRPr="00B81A0C">
        <w:t xml:space="preserve"> </w:t>
      </w:r>
      <w:r w:rsidRPr="00B81A0C">
        <w:t>вдвое:</w:t>
      </w:r>
      <w:r w:rsidR="00B81A0C" w:rsidRPr="00B81A0C">
        <w:t xml:space="preserve"> </w:t>
      </w:r>
      <w:r w:rsidRPr="00B81A0C">
        <w:t>с</w:t>
      </w:r>
      <w:r w:rsidR="00B81A0C" w:rsidRPr="00B81A0C">
        <w:t xml:space="preserve"> </w:t>
      </w:r>
      <w:r w:rsidRPr="00B81A0C">
        <w:t>8134</w:t>
      </w:r>
      <w:r w:rsidR="00B81A0C" w:rsidRPr="00B81A0C">
        <w:t xml:space="preserve"> </w:t>
      </w:r>
      <w:r w:rsidRPr="00B81A0C">
        <w:t>рублей</w:t>
      </w:r>
      <w:r w:rsidR="00B81A0C" w:rsidRPr="00B81A0C">
        <w:t xml:space="preserve"> </w:t>
      </w:r>
      <w:r w:rsidRPr="00B81A0C">
        <w:t>(фиксированная</w:t>
      </w:r>
      <w:r w:rsidR="00B81A0C" w:rsidRPr="00B81A0C">
        <w:t xml:space="preserve"> </w:t>
      </w:r>
      <w:r w:rsidRPr="00B81A0C">
        <w:t>сумма)</w:t>
      </w:r>
      <w:r w:rsidR="00B81A0C" w:rsidRPr="00B81A0C">
        <w:t xml:space="preserve"> </w:t>
      </w:r>
      <w:r w:rsidRPr="00B81A0C">
        <w:t>до</w:t>
      </w:r>
      <w:r w:rsidR="00B81A0C" w:rsidRPr="00B81A0C">
        <w:t xml:space="preserve"> </w:t>
      </w:r>
      <w:r w:rsidRPr="00B81A0C">
        <w:t>16</w:t>
      </w:r>
      <w:r w:rsidR="00B81A0C" w:rsidRPr="00B81A0C">
        <w:t xml:space="preserve"> </w:t>
      </w:r>
      <w:r w:rsidRPr="00B81A0C">
        <w:t>269.</w:t>
      </w:r>
    </w:p>
    <w:p w14:paraId="40A4EAEF" w14:textId="77777777" w:rsidR="00F76953" w:rsidRPr="00B81A0C" w:rsidRDefault="00F76953" w:rsidP="00F76953">
      <w:r w:rsidRPr="00B81A0C">
        <w:t>Перерасчет</w:t>
      </w:r>
      <w:r w:rsidR="00B81A0C" w:rsidRPr="00B81A0C">
        <w:t xml:space="preserve"> </w:t>
      </w:r>
      <w:r w:rsidRPr="00B81A0C">
        <w:t>производят</w:t>
      </w:r>
      <w:r w:rsidR="00B81A0C" w:rsidRPr="00B81A0C">
        <w:t xml:space="preserve"> </w:t>
      </w:r>
      <w:r w:rsidRPr="00B81A0C">
        <w:t>сотрудники</w:t>
      </w:r>
      <w:r w:rsidR="00B81A0C" w:rsidRPr="00B81A0C">
        <w:t xml:space="preserve"> </w:t>
      </w:r>
      <w:r w:rsidRPr="00B81A0C">
        <w:t>Социального</w:t>
      </w:r>
      <w:r w:rsidR="00B81A0C" w:rsidRPr="00B81A0C">
        <w:t xml:space="preserve"> </w:t>
      </w:r>
      <w:r w:rsidRPr="00B81A0C">
        <w:t>фонда</w:t>
      </w:r>
      <w:r w:rsidR="00B81A0C" w:rsidRPr="00B81A0C">
        <w:t xml:space="preserve"> </w:t>
      </w:r>
      <w:r w:rsidRPr="00B81A0C">
        <w:t>России.</w:t>
      </w:r>
      <w:r w:rsidR="00B81A0C" w:rsidRPr="00B81A0C">
        <w:t xml:space="preserve"> </w:t>
      </w:r>
      <w:r w:rsidRPr="00B81A0C">
        <w:t>Подавать</w:t>
      </w:r>
      <w:r w:rsidR="00B81A0C" w:rsidRPr="00B81A0C">
        <w:t xml:space="preserve"> </w:t>
      </w:r>
      <w:r w:rsidRPr="00B81A0C">
        <w:t>заявление</w:t>
      </w:r>
      <w:r w:rsidR="00B81A0C" w:rsidRPr="00B81A0C">
        <w:t xml:space="preserve"> </w:t>
      </w:r>
      <w:r w:rsidRPr="00B81A0C">
        <w:t>на</w:t>
      </w:r>
      <w:r w:rsidR="00B81A0C" w:rsidRPr="00B81A0C">
        <w:t xml:space="preserve"> </w:t>
      </w:r>
      <w:r w:rsidRPr="00B81A0C">
        <w:t>индексацию</w:t>
      </w:r>
      <w:r w:rsidR="00B81A0C" w:rsidRPr="00B81A0C">
        <w:t xml:space="preserve"> </w:t>
      </w:r>
      <w:r w:rsidRPr="00B81A0C">
        <w:t>не</w:t>
      </w:r>
      <w:r w:rsidR="00B81A0C" w:rsidRPr="00B81A0C">
        <w:t xml:space="preserve"> </w:t>
      </w:r>
      <w:r w:rsidRPr="00B81A0C">
        <w:t>нужно</w:t>
      </w:r>
      <w:r w:rsidR="00B81A0C" w:rsidRPr="00B81A0C">
        <w:t xml:space="preserve"> - </w:t>
      </w:r>
      <w:r w:rsidRPr="00B81A0C">
        <w:t>она</w:t>
      </w:r>
      <w:r w:rsidR="00B81A0C" w:rsidRPr="00B81A0C">
        <w:t xml:space="preserve"> </w:t>
      </w:r>
      <w:r w:rsidRPr="00B81A0C">
        <w:t>произойдет</w:t>
      </w:r>
      <w:r w:rsidR="00B81A0C" w:rsidRPr="00B81A0C">
        <w:t xml:space="preserve"> </w:t>
      </w:r>
      <w:r w:rsidRPr="00B81A0C">
        <w:t>автоматически.</w:t>
      </w:r>
    </w:p>
    <w:p w14:paraId="11D5B8F4" w14:textId="77777777" w:rsidR="00F76953" w:rsidRPr="00B81A0C" w:rsidRDefault="00F76953" w:rsidP="00F76953">
      <w:r w:rsidRPr="00B81A0C">
        <w:t>Правило</w:t>
      </w:r>
      <w:r w:rsidR="00B81A0C" w:rsidRPr="00B81A0C">
        <w:t xml:space="preserve"> </w:t>
      </w:r>
      <w:r w:rsidRPr="00B81A0C">
        <w:t>не</w:t>
      </w:r>
      <w:r w:rsidR="00B81A0C" w:rsidRPr="00B81A0C">
        <w:t xml:space="preserve"> </w:t>
      </w:r>
      <w:r w:rsidRPr="00B81A0C">
        <w:t>коснется</w:t>
      </w:r>
      <w:r w:rsidR="00B81A0C" w:rsidRPr="00B81A0C">
        <w:t xml:space="preserve"> </w:t>
      </w:r>
      <w:r w:rsidRPr="00B81A0C">
        <w:t>получателей</w:t>
      </w:r>
      <w:r w:rsidR="00B81A0C" w:rsidRPr="00B81A0C">
        <w:t xml:space="preserve"> </w:t>
      </w:r>
      <w:r w:rsidRPr="00B81A0C">
        <w:t>страховой</w:t>
      </w:r>
      <w:r w:rsidR="00B81A0C" w:rsidRPr="00B81A0C">
        <w:t xml:space="preserve"> </w:t>
      </w:r>
      <w:r w:rsidRPr="00B81A0C">
        <w:t>пенсии</w:t>
      </w:r>
      <w:r w:rsidR="00B81A0C" w:rsidRPr="00B81A0C">
        <w:t xml:space="preserve"> </w:t>
      </w:r>
      <w:r w:rsidRPr="00B81A0C">
        <w:t>по</w:t>
      </w:r>
      <w:r w:rsidR="00B81A0C" w:rsidRPr="00B81A0C">
        <w:t xml:space="preserve"> </w:t>
      </w:r>
      <w:r w:rsidRPr="00B81A0C">
        <w:t>инвалидности</w:t>
      </w:r>
      <w:r w:rsidR="00B81A0C" w:rsidRPr="00B81A0C">
        <w:t xml:space="preserve"> </w:t>
      </w:r>
      <w:r w:rsidRPr="00B81A0C">
        <w:t>или</w:t>
      </w:r>
      <w:r w:rsidR="00B81A0C" w:rsidRPr="00B81A0C">
        <w:t xml:space="preserve"> </w:t>
      </w:r>
      <w:r w:rsidRPr="00B81A0C">
        <w:t>потере</w:t>
      </w:r>
      <w:r w:rsidR="00B81A0C" w:rsidRPr="00B81A0C">
        <w:t xml:space="preserve"> </w:t>
      </w:r>
      <w:r w:rsidRPr="00B81A0C">
        <w:t>кормильца.</w:t>
      </w:r>
      <w:r w:rsidR="00B81A0C" w:rsidRPr="00B81A0C">
        <w:t xml:space="preserve"> </w:t>
      </w:r>
      <w:r w:rsidRPr="00B81A0C">
        <w:t>Инвалиды</w:t>
      </w:r>
      <w:r w:rsidR="00B81A0C" w:rsidRPr="00B81A0C">
        <w:t xml:space="preserve"> </w:t>
      </w:r>
      <w:r w:rsidRPr="00B81A0C">
        <w:t>первой</w:t>
      </w:r>
      <w:r w:rsidR="00B81A0C" w:rsidRPr="00B81A0C">
        <w:t xml:space="preserve"> </w:t>
      </w:r>
      <w:r w:rsidRPr="00B81A0C">
        <w:t>группы</w:t>
      </w:r>
      <w:r w:rsidR="00B81A0C" w:rsidRPr="00B81A0C">
        <w:t xml:space="preserve"> </w:t>
      </w:r>
      <w:r w:rsidRPr="00B81A0C">
        <w:t>старше</w:t>
      </w:r>
      <w:r w:rsidR="00B81A0C" w:rsidRPr="00B81A0C">
        <w:t xml:space="preserve"> </w:t>
      </w:r>
      <w:r w:rsidRPr="00B81A0C">
        <w:t>80</w:t>
      </w:r>
      <w:r w:rsidR="00B81A0C" w:rsidRPr="00B81A0C">
        <w:t xml:space="preserve"> </w:t>
      </w:r>
      <w:r w:rsidRPr="00B81A0C">
        <w:t>лет</w:t>
      </w:r>
      <w:r w:rsidR="00B81A0C" w:rsidRPr="00B81A0C">
        <w:t xml:space="preserve"> </w:t>
      </w:r>
      <w:r w:rsidRPr="00B81A0C">
        <w:t>тоже</w:t>
      </w:r>
      <w:r w:rsidR="00B81A0C" w:rsidRPr="00B81A0C">
        <w:t xml:space="preserve"> </w:t>
      </w:r>
      <w:r w:rsidRPr="00B81A0C">
        <w:t>сохранят</w:t>
      </w:r>
      <w:r w:rsidR="00B81A0C" w:rsidRPr="00B81A0C">
        <w:t xml:space="preserve"> </w:t>
      </w:r>
      <w:r w:rsidRPr="00B81A0C">
        <w:t>выплаты</w:t>
      </w:r>
      <w:r w:rsidR="00B81A0C" w:rsidRPr="00B81A0C">
        <w:t xml:space="preserve"> </w:t>
      </w:r>
      <w:r w:rsidRPr="00B81A0C">
        <w:t>в</w:t>
      </w:r>
      <w:r w:rsidR="00B81A0C" w:rsidRPr="00B81A0C">
        <w:t xml:space="preserve"> </w:t>
      </w:r>
      <w:r w:rsidRPr="00B81A0C">
        <w:t>прежнем</w:t>
      </w:r>
      <w:r w:rsidR="00B81A0C" w:rsidRPr="00B81A0C">
        <w:t xml:space="preserve"> </w:t>
      </w:r>
      <w:r w:rsidRPr="00B81A0C">
        <w:t>размере.</w:t>
      </w:r>
    </w:p>
    <w:p w14:paraId="4F253238" w14:textId="77777777" w:rsidR="00F76953" w:rsidRPr="00B81A0C" w:rsidRDefault="00EE5F96" w:rsidP="00F76953">
      <w:r w:rsidRPr="00B81A0C">
        <w:t>ПОВЫШЕНИЕ</w:t>
      </w:r>
      <w:r w:rsidR="00B81A0C" w:rsidRPr="00B81A0C">
        <w:t xml:space="preserve"> </w:t>
      </w:r>
      <w:r w:rsidRPr="00B81A0C">
        <w:t>ПЕНСИОННОЙ</w:t>
      </w:r>
      <w:r w:rsidR="00B81A0C" w:rsidRPr="00B81A0C">
        <w:t xml:space="preserve"> </w:t>
      </w:r>
      <w:r w:rsidRPr="00B81A0C">
        <w:t>ВЫПЛАТЫ</w:t>
      </w:r>
      <w:r w:rsidR="00B81A0C" w:rsidRPr="00B81A0C">
        <w:t xml:space="preserve"> </w:t>
      </w:r>
      <w:r w:rsidRPr="00B81A0C">
        <w:t>ДЛЯ</w:t>
      </w:r>
      <w:r w:rsidR="00B81A0C" w:rsidRPr="00B81A0C">
        <w:t xml:space="preserve"> </w:t>
      </w:r>
      <w:r w:rsidRPr="00B81A0C">
        <w:t>НЕРАБОТАЮЩИХ</w:t>
      </w:r>
      <w:r w:rsidR="00B81A0C" w:rsidRPr="00B81A0C">
        <w:t xml:space="preserve"> </w:t>
      </w:r>
      <w:r w:rsidRPr="00B81A0C">
        <w:t>ПЕНСИОНЕРОВ</w:t>
      </w:r>
    </w:p>
    <w:p w14:paraId="6104766B" w14:textId="77777777" w:rsidR="00F76953" w:rsidRPr="00B81A0C" w:rsidRDefault="00F76953" w:rsidP="00F76953">
      <w:r w:rsidRPr="00B81A0C">
        <w:t>С</w:t>
      </w:r>
      <w:r w:rsidR="00B81A0C" w:rsidRPr="00B81A0C">
        <w:t xml:space="preserve"> </w:t>
      </w:r>
      <w:r w:rsidRPr="00B81A0C">
        <w:t>1</w:t>
      </w:r>
      <w:r w:rsidR="00B81A0C" w:rsidRPr="00B81A0C">
        <w:t xml:space="preserve"> </w:t>
      </w:r>
      <w:r w:rsidRPr="00B81A0C">
        <w:t>октября</w:t>
      </w:r>
      <w:r w:rsidR="00B81A0C" w:rsidRPr="00B81A0C">
        <w:t xml:space="preserve"> </w:t>
      </w:r>
      <w:r w:rsidRPr="00B81A0C">
        <w:t>надбавки</w:t>
      </w:r>
      <w:r w:rsidR="00B81A0C" w:rsidRPr="00B81A0C">
        <w:t xml:space="preserve"> </w:t>
      </w:r>
      <w:r w:rsidRPr="00B81A0C">
        <w:t>получат</w:t>
      </w:r>
      <w:r w:rsidR="00B81A0C" w:rsidRPr="00B81A0C">
        <w:t xml:space="preserve"> </w:t>
      </w:r>
      <w:r w:rsidRPr="00B81A0C">
        <w:t>пожилые</w:t>
      </w:r>
      <w:r w:rsidR="00B81A0C" w:rsidRPr="00B81A0C">
        <w:t xml:space="preserve"> </w:t>
      </w:r>
      <w:r w:rsidRPr="00B81A0C">
        <w:t>люди,</w:t>
      </w:r>
      <w:r w:rsidR="00B81A0C" w:rsidRPr="00B81A0C">
        <w:t xml:space="preserve"> </w:t>
      </w:r>
      <w:r w:rsidRPr="00B81A0C">
        <w:t>которые</w:t>
      </w:r>
      <w:r w:rsidR="00B81A0C" w:rsidRPr="00B81A0C">
        <w:t xml:space="preserve"> </w:t>
      </w:r>
      <w:r w:rsidRPr="00B81A0C">
        <w:t>завершили</w:t>
      </w:r>
      <w:r w:rsidR="00B81A0C" w:rsidRPr="00B81A0C">
        <w:t xml:space="preserve"> </w:t>
      </w:r>
      <w:r w:rsidRPr="00B81A0C">
        <w:t>трудовую</w:t>
      </w:r>
      <w:r w:rsidR="00B81A0C" w:rsidRPr="00B81A0C">
        <w:t xml:space="preserve"> </w:t>
      </w:r>
      <w:r w:rsidRPr="00B81A0C">
        <w:t>деятельность.</w:t>
      </w:r>
      <w:r w:rsidR="00B81A0C" w:rsidRPr="00B81A0C">
        <w:t xml:space="preserve"> </w:t>
      </w:r>
      <w:r w:rsidRPr="00B81A0C">
        <w:t>Правило</w:t>
      </w:r>
      <w:r w:rsidR="00B81A0C" w:rsidRPr="00B81A0C">
        <w:t xml:space="preserve"> </w:t>
      </w:r>
      <w:r w:rsidRPr="00B81A0C">
        <w:t>коснется</w:t>
      </w:r>
      <w:r w:rsidR="00B81A0C" w:rsidRPr="00B81A0C">
        <w:t xml:space="preserve"> </w:t>
      </w:r>
      <w:r w:rsidRPr="00B81A0C">
        <w:t>даже</w:t>
      </w:r>
      <w:r w:rsidR="00B81A0C" w:rsidRPr="00B81A0C">
        <w:t xml:space="preserve"> </w:t>
      </w:r>
      <w:r w:rsidRPr="00B81A0C">
        <w:t>тех,</w:t>
      </w:r>
      <w:r w:rsidR="00B81A0C" w:rsidRPr="00B81A0C">
        <w:t xml:space="preserve"> </w:t>
      </w:r>
      <w:r w:rsidRPr="00B81A0C">
        <w:t>кто</w:t>
      </w:r>
      <w:r w:rsidR="00B81A0C" w:rsidRPr="00B81A0C">
        <w:t xml:space="preserve"> </w:t>
      </w:r>
      <w:r w:rsidRPr="00B81A0C">
        <w:t>закончил</w:t>
      </w:r>
      <w:r w:rsidR="00B81A0C" w:rsidRPr="00B81A0C">
        <w:t xml:space="preserve"> </w:t>
      </w:r>
      <w:r w:rsidRPr="00B81A0C">
        <w:t>работать</w:t>
      </w:r>
      <w:r w:rsidR="00B81A0C" w:rsidRPr="00B81A0C">
        <w:t xml:space="preserve"> </w:t>
      </w:r>
      <w:r w:rsidRPr="00B81A0C">
        <w:t>в</w:t>
      </w:r>
      <w:r w:rsidR="00B81A0C" w:rsidRPr="00B81A0C">
        <w:t xml:space="preserve"> </w:t>
      </w:r>
      <w:r w:rsidRPr="00B81A0C">
        <w:t>сентябре</w:t>
      </w:r>
      <w:r w:rsidR="00B81A0C" w:rsidRPr="00B81A0C">
        <w:t xml:space="preserve"> </w:t>
      </w:r>
      <w:r w:rsidRPr="00B81A0C">
        <w:t>2024</w:t>
      </w:r>
      <w:r w:rsidR="00B81A0C" w:rsidRPr="00B81A0C">
        <w:t xml:space="preserve"> </w:t>
      </w:r>
      <w:r w:rsidRPr="00B81A0C">
        <w:t>года.</w:t>
      </w:r>
    </w:p>
    <w:p w14:paraId="033FCC2E" w14:textId="77777777" w:rsidR="00F76953" w:rsidRPr="00B81A0C" w:rsidRDefault="00F76953" w:rsidP="00F76953">
      <w:r w:rsidRPr="00B81A0C">
        <w:t>В</w:t>
      </w:r>
      <w:r w:rsidR="00B81A0C" w:rsidRPr="00B81A0C">
        <w:t xml:space="preserve"> </w:t>
      </w:r>
      <w:r w:rsidRPr="00B81A0C">
        <w:t>России</w:t>
      </w:r>
      <w:r w:rsidR="00B81A0C" w:rsidRPr="00B81A0C">
        <w:t xml:space="preserve"> </w:t>
      </w:r>
      <w:r w:rsidRPr="00B81A0C">
        <w:t>пенсии</w:t>
      </w:r>
      <w:r w:rsidR="00B81A0C" w:rsidRPr="00B81A0C">
        <w:t xml:space="preserve"> </w:t>
      </w:r>
      <w:r w:rsidRPr="00B81A0C">
        <w:t>не</w:t>
      </w:r>
      <w:r w:rsidR="00B81A0C" w:rsidRPr="00B81A0C">
        <w:t xml:space="preserve"> </w:t>
      </w:r>
      <w:r w:rsidRPr="00B81A0C">
        <w:t>индексируют</w:t>
      </w:r>
      <w:r w:rsidR="00B81A0C" w:rsidRPr="00B81A0C">
        <w:t xml:space="preserve"> </w:t>
      </w:r>
      <w:r w:rsidRPr="00B81A0C">
        <w:t>только</w:t>
      </w:r>
      <w:r w:rsidR="00B81A0C" w:rsidRPr="00B81A0C">
        <w:t xml:space="preserve"> </w:t>
      </w:r>
      <w:r w:rsidRPr="00B81A0C">
        <w:t>работающим</w:t>
      </w:r>
      <w:r w:rsidR="00B81A0C" w:rsidRPr="00B81A0C">
        <w:t xml:space="preserve"> </w:t>
      </w:r>
      <w:r w:rsidRPr="00B81A0C">
        <w:t>гражданам.</w:t>
      </w:r>
      <w:r w:rsidR="00B81A0C" w:rsidRPr="00B81A0C">
        <w:t xml:space="preserve"> </w:t>
      </w:r>
      <w:r w:rsidRPr="00B81A0C">
        <w:t>Мораторий</w:t>
      </w:r>
      <w:r w:rsidR="00B81A0C" w:rsidRPr="00B81A0C">
        <w:t xml:space="preserve"> </w:t>
      </w:r>
      <w:r w:rsidRPr="00B81A0C">
        <w:t>действует</w:t>
      </w:r>
      <w:r w:rsidR="00B81A0C" w:rsidRPr="00B81A0C">
        <w:t xml:space="preserve"> </w:t>
      </w:r>
      <w:r w:rsidRPr="00B81A0C">
        <w:t>с</w:t>
      </w:r>
      <w:r w:rsidR="00B81A0C" w:rsidRPr="00B81A0C">
        <w:t xml:space="preserve"> </w:t>
      </w:r>
      <w:r w:rsidRPr="00B81A0C">
        <w:t>2016</w:t>
      </w:r>
      <w:r w:rsidR="00B81A0C" w:rsidRPr="00B81A0C">
        <w:t xml:space="preserve"> </w:t>
      </w:r>
      <w:r w:rsidRPr="00B81A0C">
        <w:t>года,</w:t>
      </w:r>
      <w:r w:rsidR="00B81A0C" w:rsidRPr="00B81A0C">
        <w:t xml:space="preserve"> </w:t>
      </w:r>
      <w:r w:rsidRPr="00B81A0C">
        <w:t>его</w:t>
      </w:r>
      <w:r w:rsidR="00B81A0C" w:rsidRPr="00B81A0C">
        <w:t xml:space="preserve"> </w:t>
      </w:r>
      <w:r w:rsidRPr="00B81A0C">
        <w:t>срок</w:t>
      </w:r>
      <w:r w:rsidR="00B81A0C" w:rsidRPr="00B81A0C">
        <w:t xml:space="preserve"> </w:t>
      </w:r>
      <w:r w:rsidRPr="00B81A0C">
        <w:t>закончится</w:t>
      </w:r>
      <w:r w:rsidR="00B81A0C" w:rsidRPr="00B81A0C">
        <w:t xml:space="preserve"> </w:t>
      </w:r>
      <w:r w:rsidRPr="00B81A0C">
        <w:t>в</w:t>
      </w:r>
      <w:r w:rsidR="00B81A0C" w:rsidRPr="00B81A0C">
        <w:t xml:space="preserve"> </w:t>
      </w:r>
      <w:r w:rsidRPr="00B81A0C">
        <w:t>2025-м.</w:t>
      </w:r>
      <w:r w:rsidR="00B81A0C" w:rsidRPr="00B81A0C">
        <w:t xml:space="preserve"> </w:t>
      </w:r>
      <w:r w:rsidRPr="00B81A0C">
        <w:t>До</w:t>
      </w:r>
      <w:r w:rsidR="00B81A0C" w:rsidRPr="00B81A0C">
        <w:t xml:space="preserve"> </w:t>
      </w:r>
      <w:r w:rsidRPr="00B81A0C">
        <w:t>этого</w:t>
      </w:r>
      <w:r w:rsidR="00B81A0C" w:rsidRPr="00B81A0C">
        <w:t xml:space="preserve"> </w:t>
      </w:r>
      <w:r w:rsidRPr="00B81A0C">
        <w:t>времени</w:t>
      </w:r>
      <w:r w:rsidR="00B81A0C" w:rsidRPr="00B81A0C">
        <w:t xml:space="preserve"> </w:t>
      </w:r>
      <w:r w:rsidRPr="00B81A0C">
        <w:t>действует</w:t>
      </w:r>
      <w:r w:rsidR="00B81A0C" w:rsidRPr="00B81A0C">
        <w:t xml:space="preserve"> </w:t>
      </w:r>
      <w:r w:rsidRPr="00B81A0C">
        <w:t>следующая</w:t>
      </w:r>
      <w:r w:rsidR="00B81A0C" w:rsidRPr="00B81A0C">
        <w:t xml:space="preserve"> </w:t>
      </w:r>
      <w:r w:rsidRPr="00B81A0C">
        <w:t>схема:</w:t>
      </w:r>
      <w:r w:rsidR="00B81A0C" w:rsidRPr="00B81A0C">
        <w:t xml:space="preserve"> </w:t>
      </w:r>
      <w:r w:rsidRPr="00B81A0C">
        <w:t>сразу</w:t>
      </w:r>
      <w:r w:rsidR="00B81A0C" w:rsidRPr="00B81A0C">
        <w:t xml:space="preserve"> </w:t>
      </w:r>
      <w:r w:rsidRPr="00B81A0C">
        <w:t>после</w:t>
      </w:r>
      <w:r w:rsidR="00B81A0C" w:rsidRPr="00B81A0C">
        <w:t xml:space="preserve"> </w:t>
      </w:r>
      <w:r w:rsidRPr="00B81A0C">
        <w:t>увольнения</w:t>
      </w:r>
      <w:r w:rsidR="00B81A0C" w:rsidRPr="00B81A0C">
        <w:t xml:space="preserve"> </w:t>
      </w:r>
      <w:r w:rsidRPr="00B81A0C">
        <w:t>пенсионеру</w:t>
      </w:r>
      <w:r w:rsidR="00B81A0C" w:rsidRPr="00B81A0C">
        <w:t xml:space="preserve"> </w:t>
      </w:r>
      <w:r w:rsidRPr="00B81A0C">
        <w:t>начисляют</w:t>
      </w:r>
      <w:r w:rsidR="00B81A0C" w:rsidRPr="00B81A0C">
        <w:t xml:space="preserve"> </w:t>
      </w:r>
      <w:r w:rsidRPr="00B81A0C">
        <w:t>разницу</w:t>
      </w:r>
      <w:r w:rsidR="00B81A0C" w:rsidRPr="00B81A0C">
        <w:t xml:space="preserve"> </w:t>
      </w:r>
      <w:r w:rsidRPr="00B81A0C">
        <w:t>между</w:t>
      </w:r>
      <w:r w:rsidR="00B81A0C" w:rsidRPr="00B81A0C">
        <w:t xml:space="preserve"> </w:t>
      </w:r>
      <w:r w:rsidRPr="00B81A0C">
        <w:t>новой</w:t>
      </w:r>
      <w:r w:rsidR="00B81A0C" w:rsidRPr="00B81A0C">
        <w:t xml:space="preserve"> </w:t>
      </w:r>
      <w:r w:rsidRPr="00B81A0C">
        <w:t>и</w:t>
      </w:r>
      <w:r w:rsidR="00B81A0C" w:rsidRPr="00B81A0C">
        <w:t xml:space="preserve"> </w:t>
      </w:r>
      <w:r w:rsidRPr="00B81A0C">
        <w:t>прежней</w:t>
      </w:r>
      <w:r w:rsidR="00B81A0C" w:rsidRPr="00B81A0C">
        <w:t xml:space="preserve"> </w:t>
      </w:r>
      <w:r w:rsidRPr="00B81A0C">
        <w:t>пенсией</w:t>
      </w:r>
      <w:r w:rsidR="00B81A0C" w:rsidRPr="00B81A0C">
        <w:t xml:space="preserve"> </w:t>
      </w:r>
      <w:r w:rsidRPr="00B81A0C">
        <w:t>за</w:t>
      </w:r>
      <w:r w:rsidR="00B81A0C" w:rsidRPr="00B81A0C">
        <w:t xml:space="preserve"> </w:t>
      </w:r>
      <w:r w:rsidRPr="00B81A0C">
        <w:t>весь</w:t>
      </w:r>
      <w:r w:rsidR="00B81A0C" w:rsidRPr="00B81A0C">
        <w:t xml:space="preserve"> </w:t>
      </w:r>
      <w:r w:rsidRPr="00B81A0C">
        <w:t>пропущенный</w:t>
      </w:r>
      <w:r w:rsidR="00B81A0C" w:rsidRPr="00B81A0C">
        <w:t xml:space="preserve"> </w:t>
      </w:r>
      <w:r w:rsidRPr="00B81A0C">
        <w:t>период.</w:t>
      </w:r>
    </w:p>
    <w:p w14:paraId="4188A401" w14:textId="77777777" w:rsidR="00F76953" w:rsidRPr="00B81A0C" w:rsidRDefault="00F76953" w:rsidP="00F76953">
      <w:r w:rsidRPr="00B81A0C">
        <w:t>Заявление</w:t>
      </w:r>
      <w:r w:rsidR="00B81A0C" w:rsidRPr="00B81A0C">
        <w:t xml:space="preserve"> </w:t>
      </w:r>
      <w:r w:rsidRPr="00B81A0C">
        <w:t>на</w:t>
      </w:r>
      <w:r w:rsidR="00B81A0C" w:rsidRPr="00B81A0C">
        <w:t xml:space="preserve"> </w:t>
      </w:r>
      <w:r w:rsidRPr="00B81A0C">
        <w:t>получение</w:t>
      </w:r>
      <w:r w:rsidR="00B81A0C" w:rsidRPr="00B81A0C">
        <w:t xml:space="preserve"> </w:t>
      </w:r>
      <w:r w:rsidRPr="00B81A0C">
        <w:t>повышенной</w:t>
      </w:r>
      <w:r w:rsidR="00B81A0C" w:rsidRPr="00B81A0C">
        <w:t xml:space="preserve"> </w:t>
      </w:r>
      <w:r w:rsidRPr="00B81A0C">
        <w:t>пенсии</w:t>
      </w:r>
      <w:r w:rsidR="00B81A0C" w:rsidRPr="00B81A0C">
        <w:t xml:space="preserve"> </w:t>
      </w:r>
      <w:r w:rsidRPr="00B81A0C">
        <w:t>подавать</w:t>
      </w:r>
      <w:r w:rsidR="00B81A0C" w:rsidRPr="00B81A0C">
        <w:t xml:space="preserve"> </w:t>
      </w:r>
      <w:r w:rsidRPr="00B81A0C">
        <w:t>не</w:t>
      </w:r>
      <w:r w:rsidR="00B81A0C" w:rsidRPr="00B81A0C">
        <w:t xml:space="preserve"> </w:t>
      </w:r>
      <w:r w:rsidRPr="00B81A0C">
        <w:t>нужно.</w:t>
      </w:r>
      <w:r w:rsidR="00B81A0C" w:rsidRPr="00B81A0C">
        <w:t xml:space="preserve"> </w:t>
      </w:r>
      <w:r w:rsidRPr="00B81A0C">
        <w:t>Социальный</w:t>
      </w:r>
      <w:r w:rsidR="00B81A0C" w:rsidRPr="00B81A0C">
        <w:t xml:space="preserve"> </w:t>
      </w:r>
      <w:r w:rsidRPr="00B81A0C">
        <w:t>фонд</w:t>
      </w:r>
      <w:r w:rsidR="00B81A0C" w:rsidRPr="00B81A0C">
        <w:t xml:space="preserve"> </w:t>
      </w:r>
      <w:r w:rsidRPr="00B81A0C">
        <w:t>России</w:t>
      </w:r>
      <w:r w:rsidR="00B81A0C" w:rsidRPr="00B81A0C">
        <w:t xml:space="preserve"> </w:t>
      </w:r>
      <w:r w:rsidRPr="00B81A0C">
        <w:t>начнет</w:t>
      </w:r>
      <w:r w:rsidR="00B81A0C" w:rsidRPr="00B81A0C">
        <w:t xml:space="preserve"> </w:t>
      </w:r>
      <w:r w:rsidRPr="00B81A0C">
        <w:t>выплату</w:t>
      </w:r>
      <w:r w:rsidR="00B81A0C" w:rsidRPr="00B81A0C">
        <w:t xml:space="preserve"> </w:t>
      </w:r>
      <w:r w:rsidRPr="00B81A0C">
        <w:t>автоматически.</w:t>
      </w:r>
    </w:p>
    <w:p w14:paraId="3208830C" w14:textId="77777777" w:rsidR="00F76953" w:rsidRPr="00B81A0C" w:rsidRDefault="00EE5F96" w:rsidP="00F76953">
      <w:r w:rsidRPr="00B81A0C">
        <w:t>КАК</w:t>
      </w:r>
      <w:r w:rsidR="00B81A0C" w:rsidRPr="00B81A0C">
        <w:t xml:space="preserve"> </w:t>
      </w:r>
      <w:r w:rsidRPr="00B81A0C">
        <w:t>УЗНАТЬ</w:t>
      </w:r>
      <w:r w:rsidR="00B81A0C" w:rsidRPr="00B81A0C">
        <w:t xml:space="preserve"> </w:t>
      </w:r>
      <w:r w:rsidRPr="00B81A0C">
        <w:t>СВОЮ</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p>
    <w:p w14:paraId="0B98352F" w14:textId="77777777" w:rsidR="00F76953" w:rsidRPr="00B81A0C" w:rsidRDefault="00F76953" w:rsidP="00F76953">
      <w:r w:rsidRPr="00B81A0C">
        <w:t>Узнать</w:t>
      </w:r>
      <w:r w:rsidR="00B81A0C" w:rsidRPr="00B81A0C">
        <w:t xml:space="preserve"> </w:t>
      </w:r>
      <w:r w:rsidRPr="00B81A0C">
        <w:t>размер</w:t>
      </w:r>
      <w:r w:rsidR="00B81A0C" w:rsidRPr="00B81A0C">
        <w:t xml:space="preserve"> </w:t>
      </w:r>
      <w:r w:rsidRPr="00B81A0C">
        <w:t>пенсии</w:t>
      </w:r>
      <w:r w:rsidR="00B81A0C" w:rsidRPr="00B81A0C">
        <w:t xml:space="preserve"> </w:t>
      </w:r>
      <w:r w:rsidRPr="00B81A0C">
        <w:t>можно</w:t>
      </w:r>
      <w:r w:rsidR="00B81A0C" w:rsidRPr="00B81A0C">
        <w:t xml:space="preserve"> </w:t>
      </w:r>
      <w:r w:rsidRPr="00B81A0C">
        <w:t>на</w:t>
      </w:r>
      <w:r w:rsidR="00B81A0C" w:rsidRPr="00B81A0C">
        <w:t xml:space="preserve"> </w:t>
      </w:r>
      <w:r w:rsidRPr="00B81A0C">
        <w:t>сайте</w:t>
      </w:r>
      <w:r w:rsidR="00B81A0C" w:rsidRPr="00B81A0C">
        <w:t xml:space="preserve"> </w:t>
      </w:r>
      <w:r w:rsidRPr="00B81A0C">
        <w:t>Социального</w:t>
      </w:r>
      <w:r w:rsidR="00B81A0C" w:rsidRPr="00B81A0C">
        <w:t xml:space="preserve"> </w:t>
      </w:r>
      <w:r w:rsidRPr="00B81A0C">
        <w:t>фонда</w:t>
      </w:r>
      <w:r w:rsidR="00B81A0C" w:rsidRPr="00B81A0C">
        <w:t xml:space="preserve"> </w:t>
      </w:r>
      <w:r w:rsidRPr="00B81A0C">
        <w:t>России</w:t>
      </w:r>
      <w:r w:rsidR="00B81A0C" w:rsidRPr="00B81A0C">
        <w:t xml:space="preserve"> </w:t>
      </w:r>
      <w:r w:rsidRPr="00B81A0C">
        <w:t>или</w:t>
      </w:r>
      <w:r w:rsidR="00B81A0C" w:rsidRPr="00B81A0C">
        <w:t xml:space="preserve"> </w:t>
      </w:r>
      <w:r w:rsidRPr="00B81A0C">
        <w:t>в</w:t>
      </w:r>
      <w:r w:rsidR="00B81A0C" w:rsidRPr="00B81A0C">
        <w:t xml:space="preserve"> </w:t>
      </w:r>
      <w:r w:rsidRPr="00B81A0C">
        <w:t>личном</w:t>
      </w:r>
      <w:r w:rsidR="00B81A0C" w:rsidRPr="00B81A0C">
        <w:t xml:space="preserve"> </w:t>
      </w:r>
      <w:r w:rsidRPr="00B81A0C">
        <w:t>кабинете</w:t>
      </w:r>
      <w:r w:rsidR="00B81A0C" w:rsidRPr="00B81A0C">
        <w:t xml:space="preserve"> </w:t>
      </w:r>
      <w:r w:rsidRPr="00B81A0C">
        <w:t>на</w:t>
      </w:r>
      <w:r w:rsidR="00B81A0C" w:rsidRPr="00B81A0C">
        <w:t xml:space="preserve"> </w:t>
      </w:r>
      <w:r w:rsidRPr="00B81A0C">
        <w:t>портале</w:t>
      </w:r>
      <w:r w:rsidR="00B81A0C" w:rsidRPr="00B81A0C">
        <w:t xml:space="preserve"> </w:t>
      </w:r>
      <w:r w:rsidRPr="00B81A0C">
        <w:t>госуслуг.</w:t>
      </w:r>
      <w:r w:rsidR="00B81A0C" w:rsidRPr="00B81A0C">
        <w:t xml:space="preserve"> </w:t>
      </w:r>
      <w:r w:rsidRPr="00B81A0C">
        <w:t>Для</w:t>
      </w:r>
      <w:r w:rsidR="00B81A0C" w:rsidRPr="00B81A0C">
        <w:t xml:space="preserve"> </w:t>
      </w:r>
      <w:r w:rsidRPr="00B81A0C">
        <w:t>начала</w:t>
      </w:r>
      <w:r w:rsidR="00B81A0C" w:rsidRPr="00B81A0C">
        <w:t xml:space="preserve"> </w:t>
      </w:r>
      <w:r w:rsidRPr="00B81A0C">
        <w:t>необходимо</w:t>
      </w:r>
      <w:r w:rsidR="00B81A0C" w:rsidRPr="00B81A0C">
        <w:t xml:space="preserve"> </w:t>
      </w:r>
      <w:r w:rsidRPr="00B81A0C">
        <w:t>понять,</w:t>
      </w:r>
      <w:r w:rsidR="00B81A0C" w:rsidRPr="00B81A0C">
        <w:t xml:space="preserve"> </w:t>
      </w:r>
      <w:r w:rsidRPr="00B81A0C">
        <w:t>сколько</w:t>
      </w:r>
      <w:r w:rsidR="00B81A0C" w:rsidRPr="00B81A0C">
        <w:t xml:space="preserve"> </w:t>
      </w:r>
      <w:r w:rsidRPr="00B81A0C">
        <w:t>пенсионных</w:t>
      </w:r>
      <w:r w:rsidR="00B81A0C" w:rsidRPr="00B81A0C">
        <w:t xml:space="preserve"> </w:t>
      </w:r>
      <w:r w:rsidRPr="00B81A0C">
        <w:t>баллов</w:t>
      </w:r>
      <w:r w:rsidR="00B81A0C" w:rsidRPr="00B81A0C">
        <w:t xml:space="preserve"> </w:t>
      </w:r>
      <w:r w:rsidRPr="00B81A0C">
        <w:t>у</w:t>
      </w:r>
      <w:r w:rsidR="00B81A0C" w:rsidRPr="00B81A0C">
        <w:t xml:space="preserve"> </w:t>
      </w:r>
      <w:r w:rsidRPr="00B81A0C">
        <w:t>гражданина.</w:t>
      </w:r>
    </w:p>
    <w:p w14:paraId="693D0D09" w14:textId="77777777" w:rsidR="00F76953" w:rsidRPr="00B81A0C" w:rsidRDefault="00F76953" w:rsidP="00F76953">
      <w:r w:rsidRPr="00B81A0C">
        <w:t>Затем</w:t>
      </w:r>
      <w:r w:rsidR="00B81A0C" w:rsidRPr="00B81A0C">
        <w:t xml:space="preserve"> </w:t>
      </w:r>
      <w:r w:rsidRPr="00B81A0C">
        <w:t>следует</w:t>
      </w:r>
      <w:r w:rsidR="00B81A0C" w:rsidRPr="00B81A0C">
        <w:t xml:space="preserve"> </w:t>
      </w:r>
      <w:r w:rsidRPr="00B81A0C">
        <w:t>посчитать</w:t>
      </w:r>
      <w:r w:rsidR="00B81A0C" w:rsidRPr="00B81A0C">
        <w:t xml:space="preserve"> </w:t>
      </w:r>
      <w:r w:rsidRPr="00B81A0C">
        <w:t>пенсию</w:t>
      </w:r>
      <w:r w:rsidR="00B81A0C" w:rsidRPr="00B81A0C">
        <w:t xml:space="preserve"> </w:t>
      </w:r>
      <w:r w:rsidRPr="00B81A0C">
        <w:t>с</w:t>
      </w:r>
      <w:r w:rsidR="00B81A0C" w:rsidRPr="00B81A0C">
        <w:t xml:space="preserve"> </w:t>
      </w:r>
      <w:r w:rsidRPr="00B81A0C">
        <w:t>помощью</w:t>
      </w:r>
      <w:r w:rsidR="00B81A0C" w:rsidRPr="00B81A0C">
        <w:t xml:space="preserve"> </w:t>
      </w:r>
      <w:r w:rsidRPr="00B81A0C">
        <w:t>специального</w:t>
      </w:r>
      <w:r w:rsidR="00B81A0C" w:rsidRPr="00B81A0C">
        <w:t xml:space="preserve"> </w:t>
      </w:r>
      <w:r w:rsidRPr="00B81A0C">
        <w:t>калькулятора.</w:t>
      </w:r>
      <w:r w:rsidR="00B81A0C" w:rsidRPr="00B81A0C">
        <w:t xml:space="preserve"> </w:t>
      </w:r>
      <w:r w:rsidRPr="00B81A0C">
        <w:t>Укажите</w:t>
      </w:r>
      <w:r w:rsidR="00B81A0C" w:rsidRPr="00B81A0C">
        <w:t xml:space="preserve"> </w:t>
      </w:r>
      <w:r w:rsidRPr="00B81A0C">
        <w:t>стаж</w:t>
      </w:r>
      <w:r w:rsidR="00B81A0C" w:rsidRPr="00B81A0C">
        <w:t xml:space="preserve"> </w:t>
      </w:r>
      <w:r w:rsidRPr="00B81A0C">
        <w:t>работы,</w:t>
      </w:r>
      <w:r w:rsidR="00B81A0C" w:rsidRPr="00B81A0C">
        <w:t xml:space="preserve"> </w:t>
      </w:r>
      <w:r w:rsidRPr="00B81A0C">
        <w:t>пенсионные</w:t>
      </w:r>
      <w:r w:rsidR="00B81A0C" w:rsidRPr="00B81A0C">
        <w:t xml:space="preserve"> </w:t>
      </w:r>
      <w:r w:rsidRPr="00B81A0C">
        <w:t>баллы,</w:t>
      </w:r>
      <w:r w:rsidR="00B81A0C" w:rsidRPr="00B81A0C">
        <w:t xml:space="preserve"> </w:t>
      </w:r>
      <w:r w:rsidRPr="00B81A0C">
        <w:t>их</w:t>
      </w:r>
      <w:r w:rsidR="00B81A0C" w:rsidRPr="00B81A0C">
        <w:t xml:space="preserve"> </w:t>
      </w:r>
      <w:r w:rsidRPr="00B81A0C">
        <w:t>стоимость</w:t>
      </w:r>
      <w:r w:rsidR="00B81A0C" w:rsidRPr="00B81A0C">
        <w:t xml:space="preserve"> </w:t>
      </w:r>
      <w:r w:rsidRPr="00B81A0C">
        <w:t>и</w:t>
      </w:r>
      <w:r w:rsidR="00B81A0C" w:rsidRPr="00B81A0C">
        <w:t xml:space="preserve"> </w:t>
      </w:r>
      <w:r w:rsidRPr="00B81A0C">
        <w:t>размер</w:t>
      </w:r>
      <w:r w:rsidR="00B81A0C" w:rsidRPr="00B81A0C">
        <w:t xml:space="preserve"> </w:t>
      </w:r>
      <w:r w:rsidRPr="00B81A0C">
        <w:t>фиксированной</w:t>
      </w:r>
      <w:r w:rsidR="00B81A0C" w:rsidRPr="00B81A0C">
        <w:t xml:space="preserve"> </w:t>
      </w:r>
      <w:r w:rsidRPr="00B81A0C">
        <w:t>части.</w:t>
      </w:r>
    </w:p>
    <w:p w14:paraId="6629FE9D" w14:textId="77777777" w:rsidR="00F76953" w:rsidRPr="00B81A0C" w:rsidRDefault="00F76953" w:rsidP="00F76953">
      <w:r w:rsidRPr="00B81A0C">
        <w:t>Кроме</w:t>
      </w:r>
      <w:r w:rsidR="00B81A0C" w:rsidRPr="00B81A0C">
        <w:t xml:space="preserve"> </w:t>
      </w:r>
      <w:r w:rsidRPr="00B81A0C">
        <w:t>того,</w:t>
      </w:r>
      <w:r w:rsidR="00B81A0C" w:rsidRPr="00B81A0C">
        <w:t xml:space="preserve"> </w:t>
      </w:r>
      <w:r w:rsidRPr="00B81A0C">
        <w:t>на</w:t>
      </w:r>
      <w:r w:rsidR="00B81A0C" w:rsidRPr="00B81A0C">
        <w:t xml:space="preserve"> </w:t>
      </w:r>
      <w:r w:rsidRPr="00B81A0C">
        <w:t>итоговую</w:t>
      </w:r>
      <w:r w:rsidR="00B81A0C" w:rsidRPr="00B81A0C">
        <w:t xml:space="preserve"> </w:t>
      </w:r>
      <w:r w:rsidRPr="00B81A0C">
        <w:t>пенсию</w:t>
      </w:r>
      <w:r w:rsidR="00B81A0C" w:rsidRPr="00B81A0C">
        <w:t xml:space="preserve"> </w:t>
      </w:r>
      <w:r w:rsidRPr="00B81A0C">
        <w:t>могут</w:t>
      </w:r>
      <w:r w:rsidR="00B81A0C" w:rsidRPr="00B81A0C">
        <w:t xml:space="preserve"> </w:t>
      </w:r>
      <w:r w:rsidRPr="00B81A0C">
        <w:t>влиять</w:t>
      </w:r>
      <w:r w:rsidR="00B81A0C" w:rsidRPr="00B81A0C">
        <w:t xml:space="preserve"> </w:t>
      </w:r>
      <w:r w:rsidRPr="00B81A0C">
        <w:t>ежегодные</w:t>
      </w:r>
      <w:r w:rsidR="00B81A0C" w:rsidRPr="00B81A0C">
        <w:t xml:space="preserve"> </w:t>
      </w:r>
      <w:r w:rsidRPr="00B81A0C">
        <w:t>индексации,</w:t>
      </w:r>
      <w:r w:rsidR="00B81A0C" w:rsidRPr="00B81A0C">
        <w:t xml:space="preserve"> </w:t>
      </w:r>
      <w:r w:rsidRPr="00B81A0C">
        <w:t>поэтому</w:t>
      </w:r>
      <w:r w:rsidR="00B81A0C" w:rsidRPr="00B81A0C">
        <w:t xml:space="preserve"> </w:t>
      </w:r>
      <w:r w:rsidRPr="00B81A0C">
        <w:t>для</w:t>
      </w:r>
      <w:r w:rsidR="00B81A0C" w:rsidRPr="00B81A0C">
        <w:t xml:space="preserve"> </w:t>
      </w:r>
      <w:r w:rsidRPr="00B81A0C">
        <w:t>вышедших</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граждан</w:t>
      </w:r>
      <w:r w:rsidR="00B81A0C" w:rsidRPr="00B81A0C">
        <w:t xml:space="preserve"> </w:t>
      </w:r>
      <w:r w:rsidRPr="00B81A0C">
        <w:t>ситуация</w:t>
      </w:r>
      <w:r w:rsidR="00B81A0C" w:rsidRPr="00B81A0C">
        <w:t xml:space="preserve"> </w:t>
      </w:r>
      <w:r w:rsidRPr="00B81A0C">
        <w:t>может</w:t>
      </w:r>
      <w:r w:rsidR="00B81A0C" w:rsidRPr="00B81A0C">
        <w:t xml:space="preserve"> </w:t>
      </w:r>
      <w:r w:rsidRPr="00B81A0C">
        <w:t>измениться.</w:t>
      </w:r>
    </w:p>
    <w:p w14:paraId="7419BFE6" w14:textId="77777777" w:rsidR="00F76953" w:rsidRPr="00B81A0C" w:rsidRDefault="00EE5F96" w:rsidP="00F76953">
      <w:r w:rsidRPr="00B81A0C">
        <w:t>ЧТО</w:t>
      </w:r>
      <w:r w:rsidR="00B81A0C" w:rsidRPr="00B81A0C">
        <w:t xml:space="preserve"> </w:t>
      </w:r>
      <w:r w:rsidRPr="00B81A0C">
        <w:t>ИЗМЕНИТСЯ</w:t>
      </w:r>
      <w:r w:rsidR="00B81A0C" w:rsidRPr="00B81A0C">
        <w:t xml:space="preserve"> </w:t>
      </w:r>
      <w:r w:rsidRPr="00B81A0C">
        <w:t>В</w:t>
      </w:r>
      <w:r w:rsidR="00B81A0C" w:rsidRPr="00B81A0C">
        <w:t xml:space="preserve"> </w:t>
      </w:r>
      <w:r w:rsidRPr="00B81A0C">
        <w:t>2025</w:t>
      </w:r>
      <w:r w:rsidR="00B81A0C" w:rsidRPr="00B81A0C">
        <w:t xml:space="preserve"> </w:t>
      </w:r>
      <w:r w:rsidRPr="00B81A0C">
        <w:t>ГОДУ</w:t>
      </w:r>
    </w:p>
    <w:p w14:paraId="1AE3C5DB" w14:textId="77777777" w:rsidR="00F76953" w:rsidRPr="00B81A0C" w:rsidRDefault="00F76953" w:rsidP="00F76953">
      <w:r w:rsidRPr="00B81A0C">
        <w:t>В</w:t>
      </w:r>
      <w:r w:rsidR="00B81A0C" w:rsidRPr="00B81A0C">
        <w:t xml:space="preserve"> </w:t>
      </w:r>
      <w:r w:rsidRPr="00B81A0C">
        <w:t>феврале</w:t>
      </w:r>
      <w:r w:rsidR="00B81A0C" w:rsidRPr="00B81A0C">
        <w:t xml:space="preserve"> </w:t>
      </w:r>
      <w:r w:rsidRPr="00B81A0C">
        <w:t>следующего</w:t>
      </w:r>
      <w:r w:rsidR="00B81A0C" w:rsidRPr="00B81A0C">
        <w:t xml:space="preserve"> </w:t>
      </w:r>
      <w:r w:rsidRPr="00B81A0C">
        <w:t>года</w:t>
      </w:r>
      <w:r w:rsidR="00B81A0C" w:rsidRPr="00B81A0C">
        <w:t xml:space="preserve"> </w:t>
      </w:r>
      <w:r w:rsidRPr="00B81A0C">
        <w:t>перестанет</w:t>
      </w:r>
      <w:r w:rsidR="00B81A0C" w:rsidRPr="00B81A0C">
        <w:t xml:space="preserve"> </w:t>
      </w:r>
      <w:r w:rsidRPr="00B81A0C">
        <w:t>действовать</w:t>
      </w:r>
      <w:r w:rsidR="00B81A0C" w:rsidRPr="00B81A0C">
        <w:t xml:space="preserve"> </w:t>
      </w:r>
      <w:r w:rsidRPr="00B81A0C">
        <w:t>мораторий</w:t>
      </w:r>
      <w:r w:rsidR="00B81A0C" w:rsidRPr="00B81A0C">
        <w:t xml:space="preserve"> </w:t>
      </w:r>
      <w:r w:rsidRPr="00B81A0C">
        <w:t>на</w:t>
      </w:r>
      <w:r w:rsidR="00B81A0C" w:rsidRPr="00B81A0C">
        <w:t xml:space="preserve"> </w:t>
      </w:r>
      <w:r w:rsidRPr="00B81A0C">
        <w:t>индексацию</w:t>
      </w:r>
      <w:r w:rsidR="00B81A0C" w:rsidRPr="00B81A0C">
        <w:t xml:space="preserve"> </w:t>
      </w:r>
      <w:r w:rsidRPr="00B81A0C">
        <w:t>пенсий</w:t>
      </w:r>
      <w:r w:rsidR="00B81A0C" w:rsidRPr="00B81A0C">
        <w:t xml:space="preserve"> </w:t>
      </w:r>
      <w:r w:rsidRPr="00B81A0C">
        <w:t>работающим</w:t>
      </w:r>
      <w:r w:rsidR="00B81A0C" w:rsidRPr="00B81A0C">
        <w:t xml:space="preserve"> </w:t>
      </w:r>
      <w:r w:rsidRPr="00B81A0C">
        <w:t>россиянам.</w:t>
      </w:r>
      <w:r w:rsidR="00B81A0C" w:rsidRPr="00B81A0C">
        <w:t xml:space="preserve"> </w:t>
      </w:r>
      <w:r w:rsidRPr="00B81A0C">
        <w:t>Тогда</w:t>
      </w:r>
      <w:r w:rsidR="00B81A0C" w:rsidRPr="00B81A0C">
        <w:t xml:space="preserve"> </w:t>
      </w:r>
      <w:r w:rsidRPr="00B81A0C">
        <w:t>им</w:t>
      </w:r>
      <w:r w:rsidR="00B81A0C" w:rsidRPr="00B81A0C">
        <w:t xml:space="preserve"> </w:t>
      </w:r>
      <w:r w:rsidRPr="00B81A0C">
        <w:t>начислят</w:t>
      </w:r>
      <w:r w:rsidR="00B81A0C" w:rsidRPr="00B81A0C">
        <w:t xml:space="preserve"> </w:t>
      </w:r>
      <w:r w:rsidRPr="00B81A0C">
        <w:t>все</w:t>
      </w:r>
      <w:r w:rsidR="00B81A0C" w:rsidRPr="00B81A0C">
        <w:t xml:space="preserve"> </w:t>
      </w:r>
      <w:r w:rsidRPr="00B81A0C">
        <w:t>недостающие</w:t>
      </w:r>
      <w:r w:rsidR="00B81A0C" w:rsidRPr="00B81A0C">
        <w:t xml:space="preserve"> </w:t>
      </w:r>
      <w:r w:rsidRPr="00B81A0C">
        <w:t>надбавки.</w:t>
      </w:r>
    </w:p>
    <w:p w14:paraId="2F2A1A3B" w14:textId="77777777" w:rsidR="00F76953" w:rsidRPr="00B81A0C" w:rsidRDefault="00F76953" w:rsidP="00F76953">
      <w:r w:rsidRPr="00B81A0C">
        <w:t>Помимо</w:t>
      </w:r>
      <w:r w:rsidR="00B81A0C" w:rsidRPr="00B81A0C">
        <w:t xml:space="preserve"> </w:t>
      </w:r>
      <w:r w:rsidRPr="00B81A0C">
        <w:t>этого,</w:t>
      </w:r>
      <w:r w:rsidR="00B81A0C" w:rsidRPr="00B81A0C">
        <w:t xml:space="preserve"> </w:t>
      </w:r>
      <w:r w:rsidRPr="00B81A0C">
        <w:t>с</w:t>
      </w:r>
      <w:r w:rsidR="00B81A0C" w:rsidRPr="00B81A0C">
        <w:t xml:space="preserve"> </w:t>
      </w:r>
      <w:r w:rsidRPr="00B81A0C">
        <w:t>января</w:t>
      </w:r>
      <w:r w:rsidR="00B81A0C" w:rsidRPr="00B81A0C">
        <w:t xml:space="preserve"> </w:t>
      </w:r>
      <w:r w:rsidRPr="00B81A0C">
        <w:t>2025</w:t>
      </w:r>
      <w:r w:rsidR="00B81A0C" w:rsidRPr="00B81A0C">
        <w:t xml:space="preserve"> </w:t>
      </w:r>
      <w:r w:rsidRPr="00B81A0C">
        <w:t>года</w:t>
      </w:r>
      <w:r w:rsidR="00B81A0C" w:rsidRPr="00B81A0C">
        <w:t xml:space="preserve"> </w:t>
      </w:r>
      <w:r w:rsidRPr="00B81A0C">
        <w:t>Соцфонд</w:t>
      </w:r>
      <w:r w:rsidR="00B81A0C" w:rsidRPr="00B81A0C">
        <w:t xml:space="preserve"> </w:t>
      </w:r>
      <w:r w:rsidRPr="00B81A0C">
        <w:t>начнет</w:t>
      </w:r>
      <w:r w:rsidR="00B81A0C" w:rsidRPr="00B81A0C">
        <w:t xml:space="preserve"> </w:t>
      </w:r>
      <w:r w:rsidRPr="00B81A0C">
        <w:t>доплачивать</w:t>
      </w:r>
      <w:r w:rsidR="00B81A0C" w:rsidRPr="00B81A0C">
        <w:t xml:space="preserve"> </w:t>
      </w:r>
      <w:r w:rsidRPr="00B81A0C">
        <w:t>пенсионерам</w:t>
      </w:r>
      <w:r w:rsidR="00B81A0C" w:rsidRPr="00B81A0C">
        <w:t xml:space="preserve"> </w:t>
      </w:r>
      <w:r w:rsidRPr="00B81A0C">
        <w:t>старше</w:t>
      </w:r>
      <w:r w:rsidR="00B81A0C" w:rsidRPr="00B81A0C">
        <w:t xml:space="preserve"> </w:t>
      </w:r>
      <w:r w:rsidRPr="00B81A0C">
        <w:t>80</w:t>
      </w:r>
      <w:r w:rsidR="00B81A0C" w:rsidRPr="00B81A0C">
        <w:t xml:space="preserve"> </w:t>
      </w:r>
      <w:r w:rsidRPr="00B81A0C">
        <w:t>лет,</w:t>
      </w:r>
      <w:r w:rsidR="00B81A0C" w:rsidRPr="00B81A0C">
        <w:t xml:space="preserve"> </w:t>
      </w:r>
      <w:r w:rsidRPr="00B81A0C">
        <w:t>инвалидам</w:t>
      </w:r>
      <w:r w:rsidR="00B81A0C" w:rsidRPr="00B81A0C">
        <w:t xml:space="preserve"> </w:t>
      </w:r>
      <w:r w:rsidRPr="00B81A0C">
        <w:t>I</w:t>
      </w:r>
      <w:r w:rsidR="00B81A0C" w:rsidRPr="00B81A0C">
        <w:t xml:space="preserve"> </w:t>
      </w:r>
      <w:r w:rsidRPr="00B81A0C">
        <w:t>группы</w:t>
      </w:r>
      <w:r w:rsidR="00B81A0C" w:rsidRPr="00B81A0C">
        <w:t xml:space="preserve"> </w:t>
      </w:r>
      <w:r w:rsidRPr="00B81A0C">
        <w:t>и</w:t>
      </w:r>
      <w:r w:rsidR="00B81A0C" w:rsidRPr="00B81A0C">
        <w:t xml:space="preserve"> </w:t>
      </w:r>
      <w:r w:rsidRPr="00B81A0C">
        <w:t>лицам,</w:t>
      </w:r>
      <w:r w:rsidR="00B81A0C" w:rsidRPr="00B81A0C">
        <w:t xml:space="preserve"> </w:t>
      </w:r>
      <w:r w:rsidRPr="00B81A0C">
        <w:t>которые</w:t>
      </w:r>
      <w:r w:rsidR="00B81A0C" w:rsidRPr="00B81A0C">
        <w:t xml:space="preserve"> </w:t>
      </w:r>
      <w:r w:rsidRPr="00B81A0C">
        <w:t>за</w:t>
      </w:r>
      <w:r w:rsidR="00B81A0C" w:rsidRPr="00B81A0C">
        <w:t xml:space="preserve"> </w:t>
      </w:r>
      <w:r w:rsidRPr="00B81A0C">
        <w:t>ними</w:t>
      </w:r>
      <w:r w:rsidR="00B81A0C" w:rsidRPr="00B81A0C">
        <w:t xml:space="preserve"> </w:t>
      </w:r>
      <w:r w:rsidRPr="00B81A0C">
        <w:t>ухаживают.</w:t>
      </w:r>
      <w:r w:rsidR="00B81A0C" w:rsidRPr="00B81A0C">
        <w:t xml:space="preserve"> </w:t>
      </w:r>
      <w:r w:rsidRPr="00B81A0C">
        <w:t>Они</w:t>
      </w:r>
      <w:r w:rsidR="00B81A0C" w:rsidRPr="00B81A0C">
        <w:t xml:space="preserve"> </w:t>
      </w:r>
      <w:r w:rsidRPr="00B81A0C">
        <w:t>получат</w:t>
      </w:r>
      <w:r w:rsidR="00B81A0C" w:rsidRPr="00B81A0C">
        <w:t xml:space="preserve"> </w:t>
      </w:r>
      <w:r w:rsidRPr="00B81A0C">
        <w:t>дополнительно</w:t>
      </w:r>
      <w:r w:rsidR="00B81A0C" w:rsidRPr="00B81A0C">
        <w:t xml:space="preserve"> </w:t>
      </w:r>
      <w:r w:rsidRPr="00B81A0C">
        <w:t>1,2</w:t>
      </w:r>
      <w:r w:rsidR="00B81A0C" w:rsidRPr="00B81A0C">
        <w:t xml:space="preserve"> </w:t>
      </w:r>
      <w:r w:rsidRPr="00B81A0C">
        <w:t>тысячи</w:t>
      </w:r>
      <w:r w:rsidR="00B81A0C" w:rsidRPr="00B81A0C">
        <w:t xml:space="preserve"> </w:t>
      </w:r>
      <w:r w:rsidRPr="00B81A0C">
        <w:t>рублей.</w:t>
      </w:r>
    </w:p>
    <w:p w14:paraId="7D3D21B2" w14:textId="77777777" w:rsidR="00F76953" w:rsidRPr="00B81A0C" w:rsidRDefault="00F76953" w:rsidP="00F76953">
      <w:r w:rsidRPr="00B81A0C">
        <w:t>Подавать</w:t>
      </w:r>
      <w:r w:rsidR="00B81A0C" w:rsidRPr="00B81A0C">
        <w:t xml:space="preserve"> </w:t>
      </w:r>
      <w:r w:rsidRPr="00B81A0C">
        <w:t>заявки</w:t>
      </w:r>
      <w:r w:rsidR="00B81A0C" w:rsidRPr="00B81A0C">
        <w:t xml:space="preserve"> </w:t>
      </w:r>
      <w:r w:rsidRPr="00B81A0C">
        <w:t>не</w:t>
      </w:r>
      <w:r w:rsidR="00B81A0C" w:rsidRPr="00B81A0C">
        <w:t xml:space="preserve"> </w:t>
      </w:r>
      <w:r w:rsidRPr="00B81A0C">
        <w:t>нужно</w:t>
      </w:r>
      <w:r w:rsidR="00B81A0C" w:rsidRPr="00B81A0C">
        <w:t xml:space="preserve"> - </w:t>
      </w:r>
      <w:r w:rsidRPr="00B81A0C">
        <w:t>надбавку</w:t>
      </w:r>
      <w:r w:rsidR="00B81A0C" w:rsidRPr="00B81A0C">
        <w:t xml:space="preserve"> </w:t>
      </w:r>
      <w:r w:rsidRPr="00B81A0C">
        <w:t>начислят</w:t>
      </w:r>
      <w:r w:rsidR="00B81A0C" w:rsidRPr="00B81A0C">
        <w:t xml:space="preserve"> </w:t>
      </w:r>
      <w:r w:rsidRPr="00B81A0C">
        <w:t>автоматически.</w:t>
      </w:r>
    </w:p>
    <w:p w14:paraId="2D42A8D2" w14:textId="77777777" w:rsidR="00111D7C" w:rsidRPr="00B81A0C" w:rsidRDefault="00000000" w:rsidP="00F76953">
      <w:hyperlink r:id="rId22" w:history="1">
        <w:r w:rsidR="00F76953" w:rsidRPr="00B81A0C">
          <w:rPr>
            <w:rStyle w:val="a3"/>
          </w:rPr>
          <w:t>https://360.ru/tekst/obschestvo/indeksatsija-1-oktjabrja/</w:t>
        </w:r>
      </w:hyperlink>
    </w:p>
    <w:p w14:paraId="71533D34" w14:textId="77777777" w:rsidR="008B7CED" w:rsidRPr="00B81A0C" w:rsidRDefault="008B7CED" w:rsidP="008B7CED">
      <w:pPr>
        <w:pStyle w:val="2"/>
      </w:pPr>
      <w:bookmarkStart w:id="74" w:name="_Toc178314749"/>
      <w:r w:rsidRPr="00B81A0C">
        <w:lastRenderedPageBreak/>
        <w:t>Газета.ru,</w:t>
      </w:r>
      <w:r w:rsidR="00B81A0C" w:rsidRPr="00B81A0C">
        <w:t xml:space="preserve"> </w:t>
      </w:r>
      <w:r w:rsidRPr="00B81A0C">
        <w:t>26.09.2024,</w:t>
      </w:r>
      <w:r w:rsidR="00B81A0C" w:rsidRPr="00B81A0C">
        <w:t xml:space="preserve"> </w:t>
      </w:r>
      <w:r w:rsidRPr="00B81A0C">
        <w:t>Эксперт</w:t>
      </w:r>
      <w:r w:rsidR="00B81A0C" w:rsidRPr="00B81A0C">
        <w:t xml:space="preserve"> </w:t>
      </w:r>
      <w:r w:rsidRPr="00B81A0C">
        <w:t>спрогнозировал</w:t>
      </w:r>
      <w:r w:rsidR="00B81A0C" w:rsidRPr="00B81A0C">
        <w:t xml:space="preserve"> </w:t>
      </w:r>
      <w:r w:rsidRPr="00B81A0C">
        <w:t>среднюю</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2025</w:t>
      </w:r>
      <w:r w:rsidR="00B81A0C" w:rsidRPr="00B81A0C">
        <w:t xml:space="preserve"> </w:t>
      </w:r>
      <w:r w:rsidRPr="00B81A0C">
        <w:t>году</w:t>
      </w:r>
      <w:bookmarkEnd w:id="74"/>
    </w:p>
    <w:p w14:paraId="215FE795" w14:textId="77777777" w:rsidR="008B7CED" w:rsidRPr="00B81A0C" w:rsidRDefault="008B7CED" w:rsidP="00271B2C">
      <w:pPr>
        <w:pStyle w:val="3"/>
      </w:pPr>
      <w:bookmarkStart w:id="75" w:name="_Toc178314750"/>
      <w:r w:rsidRPr="00B81A0C">
        <w:t>Средний</w:t>
      </w:r>
      <w:r w:rsidR="00B81A0C" w:rsidRPr="00B81A0C">
        <w:t xml:space="preserve"> </w:t>
      </w:r>
      <w:r w:rsidRPr="00B81A0C">
        <w:t>размер</w:t>
      </w:r>
      <w:r w:rsidR="00B81A0C" w:rsidRPr="00B81A0C">
        <w:t xml:space="preserve"> </w:t>
      </w:r>
      <w:r w:rsidRPr="00B81A0C">
        <w:t>страховой</w:t>
      </w:r>
      <w:r w:rsidR="00B81A0C" w:rsidRPr="00B81A0C">
        <w:t xml:space="preserve"> </w:t>
      </w:r>
      <w:r w:rsidRPr="00B81A0C">
        <w:t>пенсии</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в</w:t>
      </w:r>
      <w:r w:rsidR="00B81A0C" w:rsidRPr="00B81A0C">
        <w:t xml:space="preserve"> </w:t>
      </w:r>
      <w:r w:rsidRPr="00B81A0C">
        <w:t>2025</w:t>
      </w:r>
      <w:r w:rsidR="00B81A0C" w:rsidRPr="00B81A0C">
        <w:t xml:space="preserve"> </w:t>
      </w:r>
      <w:r w:rsidRPr="00B81A0C">
        <w:t>году</w:t>
      </w:r>
      <w:r w:rsidR="00B81A0C" w:rsidRPr="00B81A0C">
        <w:t xml:space="preserve"> </w:t>
      </w:r>
      <w:r w:rsidRPr="00B81A0C">
        <w:t>составит</w:t>
      </w:r>
      <w:r w:rsidR="00B81A0C" w:rsidRPr="00B81A0C">
        <w:t xml:space="preserve"> </w:t>
      </w:r>
      <w:r w:rsidRPr="00B81A0C">
        <w:t>23</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для</w:t>
      </w:r>
      <w:r w:rsidR="00B81A0C" w:rsidRPr="00B81A0C">
        <w:t xml:space="preserve"> </w:t>
      </w:r>
      <w:r w:rsidRPr="00B81A0C">
        <w:t>работающих</w:t>
      </w:r>
      <w:r w:rsidR="00B81A0C" w:rsidRPr="00B81A0C">
        <w:t xml:space="preserve"> </w:t>
      </w:r>
      <w:r w:rsidRPr="00B81A0C">
        <w:t>россиян</w:t>
      </w:r>
      <w:r w:rsidR="00B81A0C" w:rsidRPr="00B81A0C">
        <w:t xml:space="preserve"> </w:t>
      </w:r>
      <w:r w:rsidRPr="00B81A0C">
        <w:t>и</w:t>
      </w:r>
      <w:r w:rsidR="00B81A0C" w:rsidRPr="00B81A0C">
        <w:t xml:space="preserve"> </w:t>
      </w:r>
      <w:r w:rsidRPr="00B81A0C">
        <w:t>25</w:t>
      </w:r>
      <w:r w:rsidR="00B81A0C" w:rsidRPr="00B81A0C">
        <w:t xml:space="preserve"> </w:t>
      </w:r>
      <w:r w:rsidRPr="00B81A0C">
        <w:t>тыс.</w:t>
      </w:r>
      <w:r w:rsidR="00B81A0C" w:rsidRPr="00B81A0C">
        <w:t xml:space="preserve"> </w:t>
      </w:r>
      <w:r w:rsidRPr="00B81A0C">
        <w:t>рублей</w:t>
      </w:r>
      <w:r w:rsidR="00B81A0C" w:rsidRPr="00B81A0C">
        <w:t xml:space="preserve"> - </w:t>
      </w:r>
      <w:r w:rsidRPr="00B81A0C">
        <w:t>для</w:t>
      </w:r>
      <w:r w:rsidR="00B81A0C" w:rsidRPr="00B81A0C">
        <w:t xml:space="preserve"> </w:t>
      </w:r>
      <w:r w:rsidRPr="00B81A0C">
        <w:t>неработающих.</w:t>
      </w:r>
      <w:r w:rsidR="00B81A0C" w:rsidRPr="00B81A0C">
        <w:t xml:space="preserve"> </w:t>
      </w:r>
      <w:r w:rsidRPr="00B81A0C">
        <w:t>Такой</w:t>
      </w:r>
      <w:r w:rsidR="00B81A0C" w:rsidRPr="00B81A0C">
        <w:t xml:space="preserve"> </w:t>
      </w:r>
      <w:r w:rsidRPr="00B81A0C">
        <w:t>прогноз</w:t>
      </w:r>
      <w:r w:rsidR="00B81A0C" w:rsidRPr="00B81A0C">
        <w:t xml:space="preserve"> «</w:t>
      </w:r>
      <w:r w:rsidRPr="00B81A0C">
        <w:t>Газете.Ru</w:t>
      </w:r>
      <w:r w:rsidR="00B81A0C" w:rsidRPr="00B81A0C">
        <w:t xml:space="preserve">» </w:t>
      </w:r>
      <w:r w:rsidRPr="00B81A0C">
        <w:t>дал</w:t>
      </w:r>
      <w:r w:rsidR="00B81A0C" w:rsidRPr="00B81A0C">
        <w:t xml:space="preserve"> </w:t>
      </w:r>
      <w:r w:rsidRPr="00B81A0C">
        <w:t>кандидат</w:t>
      </w:r>
      <w:r w:rsidR="00B81A0C" w:rsidRPr="00B81A0C">
        <w:t xml:space="preserve"> </w:t>
      </w:r>
      <w:r w:rsidRPr="00B81A0C">
        <w:t>экономических</w:t>
      </w:r>
      <w:r w:rsidR="00B81A0C" w:rsidRPr="00B81A0C">
        <w:t xml:space="preserve"> </w:t>
      </w:r>
      <w:r w:rsidRPr="00B81A0C">
        <w:t>наук,</w:t>
      </w:r>
      <w:r w:rsidR="00B81A0C" w:rsidRPr="00B81A0C">
        <w:t xml:space="preserve"> </w:t>
      </w:r>
      <w:r w:rsidRPr="00B81A0C">
        <w:t>доцент</w:t>
      </w:r>
      <w:r w:rsidR="00B81A0C" w:rsidRPr="00B81A0C">
        <w:t xml:space="preserve"> </w:t>
      </w:r>
      <w:r w:rsidRPr="00B81A0C">
        <w:t>кафедры</w:t>
      </w:r>
      <w:r w:rsidR="00B81A0C" w:rsidRPr="00B81A0C">
        <w:t xml:space="preserve"> </w:t>
      </w:r>
      <w:r w:rsidRPr="00B81A0C">
        <w:t>общественных</w:t>
      </w:r>
      <w:r w:rsidR="00B81A0C" w:rsidRPr="00B81A0C">
        <w:t xml:space="preserve"> </w:t>
      </w:r>
      <w:r w:rsidRPr="00B81A0C">
        <w:t>финансов</w:t>
      </w:r>
      <w:r w:rsidR="00B81A0C" w:rsidRPr="00B81A0C">
        <w:t xml:space="preserve"> </w:t>
      </w:r>
      <w:r w:rsidRPr="00B81A0C">
        <w:t>финансового</w:t>
      </w:r>
      <w:r w:rsidR="00B81A0C" w:rsidRPr="00B81A0C">
        <w:t xml:space="preserve"> </w:t>
      </w:r>
      <w:r w:rsidRPr="00B81A0C">
        <w:t>факультета</w:t>
      </w:r>
      <w:r w:rsidR="00B81A0C" w:rsidRPr="00B81A0C">
        <w:t xml:space="preserve"> </w:t>
      </w:r>
      <w:r w:rsidRPr="00B81A0C">
        <w:t>Финансового</w:t>
      </w:r>
      <w:r w:rsidR="00B81A0C" w:rsidRPr="00B81A0C">
        <w:t xml:space="preserve"> </w:t>
      </w:r>
      <w:r w:rsidRPr="00B81A0C">
        <w:t>университета</w:t>
      </w:r>
      <w:r w:rsidR="00B81A0C" w:rsidRPr="00B81A0C">
        <w:t xml:space="preserve"> </w:t>
      </w:r>
      <w:r w:rsidRPr="00B81A0C">
        <w:t>при</w:t>
      </w:r>
      <w:r w:rsidR="00B81A0C" w:rsidRPr="00B81A0C">
        <w:t xml:space="preserve"> </w:t>
      </w:r>
      <w:r w:rsidRPr="00B81A0C">
        <w:t>правительстве</w:t>
      </w:r>
      <w:r w:rsidR="00B81A0C" w:rsidRPr="00B81A0C">
        <w:t xml:space="preserve"> </w:t>
      </w:r>
      <w:r w:rsidRPr="00B81A0C">
        <w:t>РФ</w:t>
      </w:r>
      <w:r w:rsidR="00B81A0C" w:rsidRPr="00B81A0C">
        <w:t xml:space="preserve"> </w:t>
      </w:r>
      <w:r w:rsidRPr="00B81A0C">
        <w:t>Игорь</w:t>
      </w:r>
      <w:r w:rsidR="00B81A0C" w:rsidRPr="00B81A0C">
        <w:t xml:space="preserve"> </w:t>
      </w:r>
      <w:r w:rsidRPr="00B81A0C">
        <w:t>Балынин.</w:t>
      </w:r>
      <w:bookmarkEnd w:id="75"/>
    </w:p>
    <w:p w14:paraId="774403FC" w14:textId="77777777" w:rsidR="008B7CED" w:rsidRPr="00B81A0C" w:rsidRDefault="00B81A0C" w:rsidP="008B7CED">
      <w:r w:rsidRPr="00B81A0C">
        <w:t>«</w:t>
      </w:r>
      <w:r w:rsidR="008B7CED" w:rsidRPr="00B81A0C">
        <w:t>В</w:t>
      </w:r>
      <w:r w:rsidRPr="00B81A0C">
        <w:t xml:space="preserve"> </w:t>
      </w:r>
      <w:r w:rsidR="008B7CED" w:rsidRPr="00B81A0C">
        <w:t>начале</w:t>
      </w:r>
      <w:r w:rsidRPr="00B81A0C">
        <w:t xml:space="preserve"> </w:t>
      </w:r>
      <w:r w:rsidR="008B7CED" w:rsidRPr="00B81A0C">
        <w:t>следующей</w:t>
      </w:r>
      <w:r w:rsidRPr="00B81A0C">
        <w:t xml:space="preserve"> </w:t>
      </w:r>
      <w:r w:rsidR="008B7CED" w:rsidRPr="00B81A0C">
        <w:t>недели</w:t>
      </w:r>
      <w:r w:rsidRPr="00B81A0C">
        <w:t xml:space="preserve"> </w:t>
      </w:r>
      <w:r w:rsidR="008B7CED" w:rsidRPr="00B81A0C">
        <w:t>будут</w:t>
      </w:r>
      <w:r w:rsidRPr="00B81A0C">
        <w:t xml:space="preserve"> </w:t>
      </w:r>
      <w:r w:rsidR="008B7CED" w:rsidRPr="00B81A0C">
        <w:t>внесены</w:t>
      </w:r>
      <w:r w:rsidRPr="00B81A0C">
        <w:t xml:space="preserve"> </w:t>
      </w:r>
      <w:r w:rsidR="008B7CED" w:rsidRPr="00B81A0C">
        <w:t>проекты</w:t>
      </w:r>
      <w:r w:rsidRPr="00B81A0C">
        <w:t xml:space="preserve"> </w:t>
      </w:r>
      <w:r w:rsidR="008B7CED" w:rsidRPr="00B81A0C">
        <w:t>федеральных</w:t>
      </w:r>
      <w:r w:rsidRPr="00B81A0C">
        <w:t xml:space="preserve"> </w:t>
      </w:r>
      <w:r w:rsidR="008B7CED" w:rsidRPr="00B81A0C">
        <w:t>законов</w:t>
      </w:r>
      <w:r w:rsidRPr="00B81A0C">
        <w:t xml:space="preserve"> </w:t>
      </w:r>
      <w:r w:rsidR="008B7CED" w:rsidRPr="00B81A0C">
        <w:t>о</w:t>
      </w:r>
      <w:r w:rsidRPr="00B81A0C">
        <w:t xml:space="preserve"> </w:t>
      </w:r>
      <w:r w:rsidR="008B7CED" w:rsidRPr="00B81A0C">
        <w:t>федеральном</w:t>
      </w:r>
      <w:r w:rsidRPr="00B81A0C">
        <w:t xml:space="preserve"> </w:t>
      </w:r>
      <w:r w:rsidR="008B7CED" w:rsidRPr="00B81A0C">
        <w:t>бюджете,</w:t>
      </w:r>
      <w:r w:rsidRPr="00B81A0C">
        <w:t xml:space="preserve"> </w:t>
      </w:r>
      <w:r w:rsidR="008B7CED" w:rsidRPr="00B81A0C">
        <w:t>бюджетах</w:t>
      </w:r>
      <w:r w:rsidRPr="00B81A0C">
        <w:t xml:space="preserve"> </w:t>
      </w:r>
      <w:r w:rsidR="008B7CED" w:rsidRPr="00B81A0C">
        <w:t>государственных</w:t>
      </w:r>
      <w:r w:rsidRPr="00B81A0C">
        <w:t xml:space="preserve"> </w:t>
      </w:r>
      <w:r w:rsidR="008B7CED" w:rsidRPr="00B81A0C">
        <w:t>внебюджетных</w:t>
      </w:r>
      <w:r w:rsidRPr="00B81A0C">
        <w:t xml:space="preserve"> </w:t>
      </w:r>
      <w:r w:rsidR="008B7CED" w:rsidRPr="00B81A0C">
        <w:t>фондов</w:t>
      </w:r>
      <w:r w:rsidRPr="00B81A0C">
        <w:t xml:space="preserve"> </w:t>
      </w:r>
      <w:r w:rsidR="008B7CED" w:rsidRPr="00B81A0C">
        <w:t>Российской</w:t>
      </w:r>
      <w:r w:rsidRPr="00B81A0C">
        <w:t xml:space="preserve"> </w:t>
      </w:r>
      <w:r w:rsidR="008B7CED" w:rsidRPr="00B81A0C">
        <w:t>Федерации.</w:t>
      </w:r>
      <w:r w:rsidRPr="00B81A0C">
        <w:t xml:space="preserve"> </w:t>
      </w:r>
      <w:r w:rsidR="008B7CED" w:rsidRPr="00B81A0C">
        <w:t>Тогда</w:t>
      </w:r>
      <w:r w:rsidRPr="00B81A0C">
        <w:t xml:space="preserve"> </w:t>
      </w:r>
      <w:r w:rsidR="008B7CED" w:rsidRPr="00B81A0C">
        <w:t>мы</w:t>
      </w:r>
      <w:r w:rsidRPr="00B81A0C">
        <w:t xml:space="preserve"> </w:t>
      </w:r>
      <w:r w:rsidR="008B7CED" w:rsidRPr="00B81A0C">
        <w:t>сможем</w:t>
      </w:r>
      <w:r w:rsidRPr="00B81A0C">
        <w:t xml:space="preserve"> </w:t>
      </w:r>
      <w:r w:rsidR="008B7CED" w:rsidRPr="00B81A0C">
        <w:t>сказать</w:t>
      </w:r>
      <w:r w:rsidRPr="00B81A0C">
        <w:t xml:space="preserve"> </w:t>
      </w:r>
      <w:r w:rsidR="008B7CED" w:rsidRPr="00B81A0C">
        <w:t>о</w:t>
      </w:r>
      <w:r w:rsidRPr="00B81A0C">
        <w:t xml:space="preserve"> </w:t>
      </w:r>
      <w:r w:rsidR="008B7CED" w:rsidRPr="00B81A0C">
        <w:t>планируемых</w:t>
      </w:r>
      <w:r w:rsidRPr="00B81A0C">
        <w:t xml:space="preserve"> </w:t>
      </w:r>
      <w:r w:rsidR="008B7CED" w:rsidRPr="00B81A0C">
        <w:t>размерах</w:t>
      </w:r>
      <w:r w:rsidRPr="00B81A0C">
        <w:t xml:space="preserve"> </w:t>
      </w:r>
      <w:r w:rsidR="008B7CED" w:rsidRPr="00B81A0C">
        <w:t>средней</w:t>
      </w:r>
      <w:r w:rsidRPr="00B81A0C">
        <w:t xml:space="preserve"> </w:t>
      </w:r>
      <w:r w:rsidR="008B7CED" w:rsidRPr="00B81A0C">
        <w:t>пенсии</w:t>
      </w:r>
      <w:r w:rsidRPr="00B81A0C">
        <w:t xml:space="preserve"> </w:t>
      </w:r>
      <w:r w:rsidR="008B7CED" w:rsidRPr="00B81A0C">
        <w:t>в</w:t>
      </w:r>
      <w:r w:rsidRPr="00B81A0C">
        <w:t xml:space="preserve"> </w:t>
      </w:r>
      <w:r w:rsidR="008B7CED" w:rsidRPr="00B81A0C">
        <w:t>2025</w:t>
      </w:r>
      <w:r w:rsidRPr="00B81A0C">
        <w:t xml:space="preserve"> </w:t>
      </w:r>
      <w:r w:rsidR="008B7CED" w:rsidRPr="00B81A0C">
        <w:t>году.</w:t>
      </w:r>
      <w:r w:rsidRPr="00B81A0C">
        <w:t xml:space="preserve"> </w:t>
      </w:r>
      <w:r w:rsidR="008B7CED" w:rsidRPr="00B81A0C">
        <w:t>Темпы</w:t>
      </w:r>
      <w:r w:rsidRPr="00B81A0C">
        <w:t xml:space="preserve"> </w:t>
      </w:r>
      <w:r w:rsidR="008B7CED" w:rsidRPr="00B81A0C">
        <w:t>роста</w:t>
      </w:r>
      <w:r w:rsidRPr="00B81A0C">
        <w:t xml:space="preserve"> </w:t>
      </w:r>
      <w:r w:rsidR="008B7CED" w:rsidRPr="00B81A0C">
        <w:t>данного</w:t>
      </w:r>
      <w:r w:rsidRPr="00B81A0C">
        <w:t xml:space="preserve"> </w:t>
      </w:r>
      <w:r w:rsidR="008B7CED" w:rsidRPr="00B81A0C">
        <w:t>показателя</w:t>
      </w:r>
      <w:r w:rsidRPr="00B81A0C">
        <w:t xml:space="preserve"> </w:t>
      </w:r>
      <w:r w:rsidR="008B7CED" w:rsidRPr="00B81A0C">
        <w:t>во</w:t>
      </w:r>
      <w:r w:rsidRPr="00B81A0C">
        <w:t xml:space="preserve"> </w:t>
      </w:r>
      <w:r w:rsidR="008B7CED" w:rsidRPr="00B81A0C">
        <w:t>многом</w:t>
      </w:r>
      <w:r w:rsidRPr="00B81A0C">
        <w:t xml:space="preserve"> </w:t>
      </w:r>
      <w:r w:rsidR="008B7CED" w:rsidRPr="00B81A0C">
        <w:t>будут</w:t>
      </w:r>
      <w:r w:rsidRPr="00B81A0C">
        <w:t xml:space="preserve"> </w:t>
      </w:r>
      <w:r w:rsidR="008B7CED" w:rsidRPr="00B81A0C">
        <w:t>определяться</w:t>
      </w:r>
      <w:r w:rsidRPr="00B81A0C">
        <w:t xml:space="preserve"> </w:t>
      </w:r>
      <w:r w:rsidR="008B7CED" w:rsidRPr="00B81A0C">
        <w:t>параметрами</w:t>
      </w:r>
      <w:r w:rsidRPr="00B81A0C">
        <w:t xml:space="preserve"> </w:t>
      </w:r>
      <w:r w:rsidR="008B7CED" w:rsidRPr="00B81A0C">
        <w:t>индексации.</w:t>
      </w:r>
      <w:r w:rsidRPr="00B81A0C">
        <w:t xml:space="preserve"> </w:t>
      </w:r>
      <w:r w:rsidR="008B7CED" w:rsidRPr="00B81A0C">
        <w:t>Но</w:t>
      </w:r>
      <w:r w:rsidRPr="00B81A0C">
        <w:t xml:space="preserve"> </w:t>
      </w:r>
      <w:r w:rsidR="008B7CED" w:rsidRPr="00B81A0C">
        <w:t>важно</w:t>
      </w:r>
      <w:r w:rsidRPr="00B81A0C">
        <w:t xml:space="preserve"> </w:t>
      </w:r>
      <w:r w:rsidR="008B7CED" w:rsidRPr="00B81A0C">
        <w:t>напомнить,</w:t>
      </w:r>
      <w:r w:rsidRPr="00B81A0C">
        <w:t xml:space="preserve"> </w:t>
      </w:r>
      <w:r w:rsidR="008B7CED" w:rsidRPr="00B81A0C">
        <w:t>что</w:t>
      </w:r>
      <w:r w:rsidRPr="00B81A0C">
        <w:t xml:space="preserve"> </w:t>
      </w:r>
      <w:r w:rsidR="008B7CED" w:rsidRPr="00B81A0C">
        <w:t>в</w:t>
      </w:r>
      <w:r w:rsidRPr="00B81A0C">
        <w:t xml:space="preserve"> </w:t>
      </w:r>
      <w:r w:rsidR="008B7CED" w:rsidRPr="00B81A0C">
        <w:t>следующем</w:t>
      </w:r>
      <w:r w:rsidRPr="00B81A0C">
        <w:t xml:space="preserve"> </w:t>
      </w:r>
      <w:r w:rsidR="008B7CED" w:rsidRPr="00B81A0C">
        <w:t>году</w:t>
      </w:r>
      <w:r w:rsidRPr="00B81A0C">
        <w:t xml:space="preserve"> </w:t>
      </w:r>
      <w:r w:rsidR="008B7CED" w:rsidRPr="00B81A0C">
        <w:t>мы</w:t>
      </w:r>
      <w:r w:rsidRPr="00B81A0C">
        <w:t xml:space="preserve"> </w:t>
      </w:r>
      <w:r w:rsidR="008B7CED" w:rsidRPr="00B81A0C">
        <w:t>возвращаемся</w:t>
      </w:r>
      <w:r w:rsidRPr="00B81A0C">
        <w:t xml:space="preserve"> </w:t>
      </w:r>
      <w:r w:rsidR="008B7CED" w:rsidRPr="00B81A0C">
        <w:t>к</w:t>
      </w:r>
      <w:r w:rsidRPr="00B81A0C">
        <w:t xml:space="preserve"> </w:t>
      </w:r>
      <w:r w:rsidR="008B7CED" w:rsidRPr="00B81A0C">
        <w:t>индексации</w:t>
      </w:r>
      <w:r w:rsidRPr="00B81A0C">
        <w:t xml:space="preserve"> </w:t>
      </w:r>
      <w:r w:rsidR="008B7CED" w:rsidRPr="00B81A0C">
        <w:t>пенсии</w:t>
      </w:r>
      <w:r w:rsidRPr="00B81A0C">
        <w:t xml:space="preserve"> </w:t>
      </w:r>
      <w:r w:rsidR="008B7CED" w:rsidRPr="00B81A0C">
        <w:t>работающим</w:t>
      </w:r>
      <w:r w:rsidRPr="00B81A0C">
        <w:t xml:space="preserve"> </w:t>
      </w:r>
      <w:r w:rsidR="008B7CED" w:rsidRPr="00B81A0C">
        <w:t>пенсионерам,</w:t>
      </w:r>
      <w:r w:rsidRPr="00B81A0C">
        <w:t xml:space="preserve"> </w:t>
      </w:r>
      <w:r w:rsidR="008B7CED" w:rsidRPr="00B81A0C">
        <w:t>что</w:t>
      </w:r>
      <w:r w:rsidRPr="00B81A0C">
        <w:t xml:space="preserve"> </w:t>
      </w:r>
      <w:r w:rsidR="008B7CED" w:rsidRPr="00B81A0C">
        <w:t>позитивно</w:t>
      </w:r>
      <w:r w:rsidRPr="00B81A0C">
        <w:t xml:space="preserve"> </w:t>
      </w:r>
      <w:r w:rsidR="008B7CED" w:rsidRPr="00B81A0C">
        <w:t>отразится</w:t>
      </w:r>
      <w:r w:rsidRPr="00B81A0C">
        <w:t xml:space="preserve"> </w:t>
      </w:r>
      <w:r w:rsidR="008B7CED" w:rsidRPr="00B81A0C">
        <w:t>и</w:t>
      </w:r>
      <w:r w:rsidRPr="00B81A0C">
        <w:t xml:space="preserve"> </w:t>
      </w:r>
      <w:r w:rsidR="008B7CED" w:rsidRPr="00B81A0C">
        <w:t>на</w:t>
      </w:r>
      <w:r w:rsidRPr="00B81A0C">
        <w:t xml:space="preserve"> </w:t>
      </w:r>
      <w:r w:rsidR="008B7CED" w:rsidRPr="00B81A0C">
        <w:t>показателе</w:t>
      </w:r>
      <w:r w:rsidRPr="00B81A0C">
        <w:t xml:space="preserve"> </w:t>
      </w:r>
      <w:r w:rsidR="008B7CED" w:rsidRPr="00B81A0C">
        <w:t>среднего</w:t>
      </w:r>
      <w:r w:rsidRPr="00B81A0C">
        <w:t xml:space="preserve"> </w:t>
      </w:r>
      <w:r w:rsidR="008B7CED" w:rsidRPr="00B81A0C">
        <w:t>размера</w:t>
      </w:r>
      <w:r w:rsidRPr="00B81A0C">
        <w:t xml:space="preserve"> </w:t>
      </w:r>
      <w:r w:rsidR="008B7CED" w:rsidRPr="00B81A0C">
        <w:t>пенсии</w:t>
      </w:r>
      <w:r w:rsidRPr="00B81A0C">
        <w:t>»</w:t>
      </w:r>
      <w:r w:rsidR="008B7CED" w:rsidRPr="00B81A0C">
        <w:t>,</w:t>
      </w:r>
      <w:r w:rsidRPr="00B81A0C">
        <w:t xml:space="preserve"> - </w:t>
      </w:r>
      <w:r w:rsidR="008B7CED" w:rsidRPr="00B81A0C">
        <w:t>отметил</w:t>
      </w:r>
      <w:r w:rsidRPr="00B81A0C">
        <w:t xml:space="preserve"> </w:t>
      </w:r>
      <w:r w:rsidR="008B7CED" w:rsidRPr="00B81A0C">
        <w:t>экономист.</w:t>
      </w:r>
    </w:p>
    <w:p w14:paraId="0759D7FB" w14:textId="77777777" w:rsidR="008B7CED" w:rsidRPr="00B81A0C" w:rsidRDefault="008B7CED" w:rsidP="008B7CED">
      <w:r w:rsidRPr="00B81A0C">
        <w:t>Он</w:t>
      </w:r>
      <w:r w:rsidR="00B81A0C" w:rsidRPr="00B81A0C">
        <w:t xml:space="preserve"> </w:t>
      </w:r>
      <w:r w:rsidRPr="00B81A0C">
        <w:t>назвал</w:t>
      </w:r>
      <w:r w:rsidR="00B81A0C" w:rsidRPr="00B81A0C">
        <w:t xml:space="preserve"> </w:t>
      </w:r>
      <w:r w:rsidRPr="00B81A0C">
        <w:t>зарплату</w:t>
      </w:r>
      <w:r w:rsidR="00B81A0C" w:rsidRPr="00B81A0C">
        <w:t xml:space="preserve"> </w:t>
      </w:r>
      <w:r w:rsidRPr="00B81A0C">
        <w:t>ключевым</w:t>
      </w:r>
      <w:r w:rsidR="00B81A0C" w:rsidRPr="00B81A0C">
        <w:t xml:space="preserve"> </w:t>
      </w:r>
      <w:r w:rsidRPr="00B81A0C">
        <w:t>фактором,</w:t>
      </w:r>
      <w:r w:rsidR="00B81A0C" w:rsidRPr="00B81A0C">
        <w:t xml:space="preserve"> </w:t>
      </w:r>
      <w:r w:rsidRPr="00B81A0C">
        <w:t>влияющим</w:t>
      </w:r>
      <w:r w:rsidR="00B81A0C" w:rsidRPr="00B81A0C">
        <w:t xml:space="preserve"> </w:t>
      </w:r>
      <w:r w:rsidRPr="00B81A0C">
        <w:t>на</w:t>
      </w:r>
      <w:r w:rsidR="00B81A0C" w:rsidRPr="00B81A0C">
        <w:t xml:space="preserve"> </w:t>
      </w:r>
      <w:r w:rsidRPr="00B81A0C">
        <w:t>размер</w:t>
      </w:r>
      <w:r w:rsidR="00B81A0C" w:rsidRPr="00B81A0C">
        <w:t xml:space="preserve"> </w:t>
      </w:r>
      <w:r w:rsidRPr="00B81A0C">
        <w:t>страховой</w:t>
      </w:r>
      <w:r w:rsidR="00B81A0C" w:rsidRPr="00B81A0C">
        <w:t xml:space="preserve"> </w:t>
      </w:r>
      <w:r w:rsidRPr="00B81A0C">
        <w:t>пенсии</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Именно</w:t>
      </w:r>
      <w:r w:rsidR="00B81A0C" w:rsidRPr="00B81A0C">
        <w:t xml:space="preserve"> </w:t>
      </w:r>
      <w:r w:rsidRPr="00B81A0C">
        <w:t>от</w:t>
      </w:r>
      <w:r w:rsidR="00B81A0C" w:rsidRPr="00B81A0C">
        <w:t xml:space="preserve"> </w:t>
      </w:r>
      <w:r w:rsidRPr="00B81A0C">
        <w:t>размера</w:t>
      </w:r>
      <w:r w:rsidR="00B81A0C" w:rsidRPr="00B81A0C">
        <w:t xml:space="preserve"> </w:t>
      </w:r>
      <w:r w:rsidRPr="00B81A0C">
        <w:t>заработной</w:t>
      </w:r>
      <w:r w:rsidR="00B81A0C" w:rsidRPr="00B81A0C">
        <w:t xml:space="preserve"> </w:t>
      </w:r>
      <w:r w:rsidRPr="00B81A0C">
        <w:t>платы</w:t>
      </w:r>
      <w:r w:rsidR="00B81A0C" w:rsidRPr="00B81A0C">
        <w:t xml:space="preserve"> </w:t>
      </w:r>
      <w:r w:rsidRPr="00B81A0C">
        <w:t>зависит</w:t>
      </w:r>
      <w:r w:rsidR="00B81A0C" w:rsidRPr="00B81A0C">
        <w:t xml:space="preserve"> </w:t>
      </w:r>
      <w:r w:rsidRPr="00B81A0C">
        <w:t>количество</w:t>
      </w:r>
      <w:r w:rsidR="00B81A0C" w:rsidRPr="00B81A0C">
        <w:t xml:space="preserve"> </w:t>
      </w:r>
      <w:r w:rsidRPr="00B81A0C">
        <w:t>индивидуальных</w:t>
      </w:r>
      <w:r w:rsidR="00B81A0C" w:rsidRPr="00B81A0C">
        <w:t xml:space="preserve"> </w:t>
      </w:r>
      <w:r w:rsidRPr="00B81A0C">
        <w:t>пенсионных</w:t>
      </w:r>
      <w:r w:rsidR="00B81A0C" w:rsidRPr="00B81A0C">
        <w:t xml:space="preserve"> </w:t>
      </w:r>
      <w:r w:rsidRPr="00B81A0C">
        <w:t>коэффициентов,</w:t>
      </w:r>
      <w:r w:rsidR="00B81A0C" w:rsidRPr="00B81A0C">
        <w:t xml:space="preserve"> </w:t>
      </w:r>
      <w:r w:rsidRPr="00B81A0C">
        <w:t>которые</w:t>
      </w:r>
      <w:r w:rsidR="00B81A0C" w:rsidRPr="00B81A0C">
        <w:t xml:space="preserve"> </w:t>
      </w:r>
      <w:r w:rsidRPr="00B81A0C">
        <w:t>начисляются</w:t>
      </w:r>
      <w:r w:rsidR="00B81A0C" w:rsidRPr="00B81A0C">
        <w:t xml:space="preserve"> </w:t>
      </w:r>
      <w:r w:rsidRPr="00B81A0C">
        <w:t>гражданину,</w:t>
      </w:r>
      <w:r w:rsidR="00B81A0C" w:rsidRPr="00B81A0C">
        <w:t xml:space="preserve"> </w:t>
      </w:r>
      <w:r w:rsidRPr="00B81A0C">
        <w:t>пояснил</w:t>
      </w:r>
      <w:r w:rsidR="00B81A0C" w:rsidRPr="00B81A0C">
        <w:t xml:space="preserve"> </w:t>
      </w:r>
      <w:r w:rsidRPr="00B81A0C">
        <w:t>экономист.</w:t>
      </w:r>
      <w:r w:rsidR="00B81A0C" w:rsidRPr="00B81A0C">
        <w:t xml:space="preserve"> </w:t>
      </w:r>
      <w:r w:rsidRPr="00B81A0C">
        <w:t>Поэтому</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в</w:t>
      </w:r>
      <w:r w:rsidR="00B81A0C" w:rsidRPr="00B81A0C">
        <w:t xml:space="preserve"> </w:t>
      </w:r>
      <w:r w:rsidRPr="00B81A0C">
        <w:t>будущем</w:t>
      </w:r>
      <w:r w:rsidR="00B81A0C" w:rsidRPr="00B81A0C">
        <w:t xml:space="preserve"> </w:t>
      </w:r>
      <w:r w:rsidRPr="00B81A0C">
        <w:t>претендовать</w:t>
      </w:r>
      <w:r w:rsidR="00B81A0C" w:rsidRPr="00B81A0C">
        <w:t xml:space="preserve"> </w:t>
      </w:r>
      <w:r w:rsidRPr="00B81A0C">
        <w:t>на</w:t>
      </w:r>
      <w:r w:rsidR="00B81A0C" w:rsidRPr="00B81A0C">
        <w:t xml:space="preserve"> </w:t>
      </w:r>
      <w:r w:rsidRPr="00B81A0C">
        <w:t>высокую</w:t>
      </w:r>
      <w:r w:rsidR="00B81A0C" w:rsidRPr="00B81A0C">
        <w:t xml:space="preserve"> </w:t>
      </w:r>
      <w:r w:rsidRPr="00B81A0C">
        <w:t>пенсию,</w:t>
      </w:r>
      <w:r w:rsidR="00B81A0C" w:rsidRPr="00B81A0C">
        <w:t xml:space="preserve"> </w:t>
      </w:r>
      <w:r w:rsidRPr="00B81A0C">
        <w:t>крайне</w:t>
      </w:r>
      <w:r w:rsidR="00B81A0C" w:rsidRPr="00B81A0C">
        <w:t xml:space="preserve"> </w:t>
      </w:r>
      <w:r w:rsidRPr="00B81A0C">
        <w:t>важно</w:t>
      </w:r>
      <w:r w:rsidR="00B81A0C" w:rsidRPr="00B81A0C">
        <w:t xml:space="preserve"> </w:t>
      </w:r>
      <w:r w:rsidRPr="00B81A0C">
        <w:t>предпринимать</w:t>
      </w:r>
      <w:r w:rsidR="00B81A0C" w:rsidRPr="00B81A0C">
        <w:t xml:space="preserve"> </w:t>
      </w:r>
      <w:r w:rsidRPr="00B81A0C">
        <w:t>все</w:t>
      </w:r>
      <w:r w:rsidR="00B81A0C" w:rsidRPr="00B81A0C">
        <w:t xml:space="preserve"> </w:t>
      </w:r>
      <w:r w:rsidRPr="00B81A0C">
        <w:t>усилия</w:t>
      </w:r>
      <w:r w:rsidR="00B81A0C" w:rsidRPr="00B81A0C">
        <w:t xml:space="preserve"> </w:t>
      </w:r>
      <w:r w:rsidRPr="00B81A0C">
        <w:t>на</w:t>
      </w:r>
      <w:r w:rsidR="00B81A0C" w:rsidRPr="00B81A0C">
        <w:t xml:space="preserve"> </w:t>
      </w:r>
      <w:r w:rsidRPr="00B81A0C">
        <w:t>максимизацию</w:t>
      </w:r>
      <w:r w:rsidR="00B81A0C" w:rsidRPr="00B81A0C">
        <w:t xml:space="preserve"> </w:t>
      </w:r>
      <w:r w:rsidRPr="00B81A0C">
        <w:t>ежегодно</w:t>
      </w:r>
      <w:r w:rsidR="00B81A0C" w:rsidRPr="00B81A0C">
        <w:t xml:space="preserve"> </w:t>
      </w:r>
      <w:r w:rsidRPr="00B81A0C">
        <w:t>получаемого</w:t>
      </w:r>
      <w:r w:rsidR="00B81A0C" w:rsidRPr="00B81A0C">
        <w:t xml:space="preserve"> </w:t>
      </w:r>
      <w:r w:rsidRPr="00B81A0C">
        <w:t>дохода</w:t>
      </w:r>
      <w:r w:rsidR="00B81A0C" w:rsidRPr="00B81A0C">
        <w:t xml:space="preserve"> </w:t>
      </w:r>
      <w:r w:rsidRPr="00B81A0C">
        <w:t>в</w:t>
      </w:r>
      <w:r w:rsidR="00B81A0C" w:rsidRPr="00B81A0C">
        <w:t xml:space="preserve"> </w:t>
      </w:r>
      <w:r w:rsidRPr="00B81A0C">
        <w:t>настоящем,</w:t>
      </w:r>
      <w:r w:rsidR="00B81A0C" w:rsidRPr="00B81A0C">
        <w:t xml:space="preserve"> </w:t>
      </w:r>
      <w:r w:rsidRPr="00B81A0C">
        <w:t>посоветовал</w:t>
      </w:r>
      <w:r w:rsidR="00B81A0C" w:rsidRPr="00B81A0C">
        <w:t xml:space="preserve"> </w:t>
      </w:r>
      <w:r w:rsidRPr="00B81A0C">
        <w:t>эксперт.</w:t>
      </w:r>
      <w:r w:rsidR="00B81A0C" w:rsidRPr="00B81A0C">
        <w:t xml:space="preserve"> </w:t>
      </w:r>
      <w:r w:rsidRPr="00B81A0C">
        <w:t>С</w:t>
      </w:r>
      <w:r w:rsidR="00B81A0C" w:rsidRPr="00B81A0C">
        <w:t xml:space="preserve"> </w:t>
      </w:r>
      <w:r w:rsidRPr="00B81A0C">
        <w:t>учетом</w:t>
      </w:r>
      <w:r w:rsidR="00B81A0C" w:rsidRPr="00B81A0C">
        <w:t xml:space="preserve"> </w:t>
      </w:r>
      <w:r w:rsidRPr="00B81A0C">
        <w:t>текущих</w:t>
      </w:r>
      <w:r w:rsidR="00B81A0C" w:rsidRPr="00B81A0C">
        <w:t xml:space="preserve"> </w:t>
      </w:r>
      <w:r w:rsidRPr="00B81A0C">
        <w:t>подходов</w:t>
      </w:r>
      <w:r w:rsidR="00B81A0C" w:rsidRPr="00B81A0C">
        <w:t xml:space="preserve"> </w:t>
      </w:r>
      <w:r w:rsidRPr="00B81A0C">
        <w:t>к</w:t>
      </w:r>
      <w:r w:rsidR="00B81A0C" w:rsidRPr="00B81A0C">
        <w:t xml:space="preserve"> </w:t>
      </w:r>
      <w:r w:rsidRPr="00B81A0C">
        <w:t>порядку</w:t>
      </w:r>
      <w:r w:rsidR="00B81A0C" w:rsidRPr="00B81A0C">
        <w:t xml:space="preserve"> </w:t>
      </w:r>
      <w:r w:rsidRPr="00B81A0C">
        <w:t>формирования</w:t>
      </w:r>
      <w:r w:rsidR="00B81A0C" w:rsidRPr="00B81A0C">
        <w:t xml:space="preserve"> </w:t>
      </w:r>
      <w:r w:rsidRPr="00B81A0C">
        <w:t>пенсионных</w:t>
      </w:r>
      <w:r w:rsidR="00B81A0C" w:rsidRPr="00B81A0C">
        <w:t xml:space="preserve"> </w:t>
      </w:r>
      <w:r w:rsidRPr="00B81A0C">
        <w:t>прав</w:t>
      </w:r>
      <w:r w:rsidR="00B81A0C" w:rsidRPr="00B81A0C">
        <w:t xml:space="preserve"> </w:t>
      </w:r>
      <w:r w:rsidRPr="00B81A0C">
        <w:t>получение</w:t>
      </w:r>
      <w:r w:rsidR="00B81A0C" w:rsidRPr="00B81A0C">
        <w:t xml:space="preserve"> </w:t>
      </w:r>
      <w:r w:rsidRPr="00B81A0C">
        <w:t>заработной</w:t>
      </w:r>
      <w:r w:rsidR="00B81A0C" w:rsidRPr="00B81A0C">
        <w:t xml:space="preserve"> </w:t>
      </w:r>
      <w:r w:rsidRPr="00B81A0C">
        <w:t>платы</w:t>
      </w:r>
      <w:r w:rsidR="00B81A0C" w:rsidRPr="00B81A0C">
        <w:t xml:space="preserve"> </w:t>
      </w:r>
      <w:r w:rsidRPr="00B81A0C">
        <w:t>за</w:t>
      </w:r>
      <w:r w:rsidR="00B81A0C" w:rsidRPr="00B81A0C">
        <w:t xml:space="preserve"> </w:t>
      </w:r>
      <w:r w:rsidRPr="00B81A0C">
        <w:t>2024</w:t>
      </w:r>
      <w:r w:rsidR="00B81A0C" w:rsidRPr="00B81A0C">
        <w:t xml:space="preserve"> </w:t>
      </w:r>
      <w:r w:rsidRPr="00B81A0C">
        <w:t>год</w:t>
      </w:r>
      <w:r w:rsidR="00B81A0C" w:rsidRPr="00B81A0C">
        <w:t xml:space="preserve"> </w:t>
      </w:r>
      <w:r w:rsidRPr="00B81A0C">
        <w:t>в</w:t>
      </w:r>
      <w:r w:rsidR="00B81A0C" w:rsidRPr="00B81A0C">
        <w:t xml:space="preserve"> </w:t>
      </w:r>
      <w:r w:rsidRPr="00B81A0C">
        <w:t>сумме</w:t>
      </w:r>
      <w:r w:rsidR="00B81A0C" w:rsidRPr="00B81A0C">
        <w:t xml:space="preserve"> </w:t>
      </w:r>
      <w:r w:rsidRPr="00B81A0C">
        <w:t>2,225</w:t>
      </w:r>
      <w:r w:rsidR="00B81A0C" w:rsidRPr="00B81A0C">
        <w:t xml:space="preserve"> </w:t>
      </w:r>
      <w:r w:rsidRPr="00B81A0C">
        <w:t>млн</w:t>
      </w:r>
      <w:r w:rsidR="00B81A0C" w:rsidRPr="00B81A0C">
        <w:t xml:space="preserve"> </w:t>
      </w:r>
      <w:r w:rsidRPr="00B81A0C">
        <w:t>рублей</w:t>
      </w:r>
      <w:r w:rsidR="00B81A0C" w:rsidRPr="00B81A0C">
        <w:t xml:space="preserve"> </w:t>
      </w:r>
      <w:r w:rsidRPr="00B81A0C">
        <w:t>и</w:t>
      </w:r>
      <w:r w:rsidR="00B81A0C" w:rsidRPr="00B81A0C">
        <w:t xml:space="preserve"> </w:t>
      </w:r>
      <w:r w:rsidRPr="00B81A0C">
        <w:t>более</w:t>
      </w:r>
      <w:r w:rsidR="00B81A0C" w:rsidRPr="00B81A0C">
        <w:t xml:space="preserve"> </w:t>
      </w:r>
      <w:r w:rsidRPr="00B81A0C">
        <w:t>позволит</w:t>
      </w:r>
      <w:r w:rsidR="00B81A0C" w:rsidRPr="00B81A0C">
        <w:t xml:space="preserve"> </w:t>
      </w:r>
      <w:r w:rsidRPr="00B81A0C">
        <w:t>сформировать</w:t>
      </w:r>
      <w:r w:rsidR="00B81A0C" w:rsidRPr="00B81A0C">
        <w:t xml:space="preserve"> </w:t>
      </w:r>
      <w:r w:rsidRPr="00B81A0C">
        <w:t>их</w:t>
      </w:r>
      <w:r w:rsidR="00B81A0C" w:rsidRPr="00B81A0C">
        <w:t xml:space="preserve"> </w:t>
      </w:r>
      <w:r w:rsidRPr="00B81A0C">
        <w:t>в</w:t>
      </w:r>
      <w:r w:rsidR="00B81A0C" w:rsidRPr="00B81A0C">
        <w:t xml:space="preserve"> </w:t>
      </w:r>
      <w:r w:rsidRPr="00B81A0C">
        <w:t>максимальном</w:t>
      </w:r>
      <w:r w:rsidR="00B81A0C" w:rsidRPr="00B81A0C">
        <w:t xml:space="preserve"> </w:t>
      </w:r>
      <w:r w:rsidRPr="00B81A0C">
        <w:t>объеме</w:t>
      </w:r>
      <w:r w:rsidR="00B81A0C" w:rsidRPr="00B81A0C">
        <w:t xml:space="preserve"> </w:t>
      </w:r>
      <w:r w:rsidRPr="00B81A0C">
        <w:t>(10</w:t>
      </w:r>
      <w:r w:rsidR="00B81A0C" w:rsidRPr="00B81A0C">
        <w:t xml:space="preserve"> </w:t>
      </w:r>
      <w:r w:rsidRPr="00B81A0C">
        <w:t>пенсионных</w:t>
      </w:r>
      <w:r w:rsidR="00B81A0C" w:rsidRPr="00B81A0C">
        <w:t xml:space="preserve"> </w:t>
      </w:r>
      <w:r w:rsidRPr="00B81A0C">
        <w:t>баллов</w:t>
      </w:r>
      <w:r w:rsidR="00B81A0C" w:rsidRPr="00B81A0C">
        <w:t xml:space="preserve"> </w:t>
      </w:r>
      <w:r w:rsidRPr="00B81A0C">
        <w:t>в</w:t>
      </w:r>
      <w:r w:rsidR="00B81A0C" w:rsidRPr="00B81A0C">
        <w:t xml:space="preserve"> </w:t>
      </w:r>
      <w:r w:rsidRPr="00B81A0C">
        <w:t>год).</w:t>
      </w:r>
    </w:p>
    <w:p w14:paraId="1CBF6E5C" w14:textId="77777777" w:rsidR="008B7CED" w:rsidRPr="00B81A0C" w:rsidRDefault="008B7CED" w:rsidP="008B7CED">
      <w:r w:rsidRPr="00B81A0C">
        <w:t>Балынин</w:t>
      </w:r>
      <w:r w:rsidR="00B81A0C" w:rsidRPr="00B81A0C">
        <w:t xml:space="preserve"> </w:t>
      </w:r>
      <w:r w:rsidRPr="00B81A0C">
        <w:t>назвал</w:t>
      </w:r>
      <w:r w:rsidR="00B81A0C" w:rsidRPr="00B81A0C">
        <w:t xml:space="preserve"> </w:t>
      </w:r>
      <w:r w:rsidRPr="00B81A0C">
        <w:t>полезным</w:t>
      </w:r>
      <w:r w:rsidR="00B81A0C" w:rsidRPr="00B81A0C">
        <w:t xml:space="preserve"> </w:t>
      </w:r>
      <w:r w:rsidRPr="00B81A0C">
        <w:t>иметь</w:t>
      </w:r>
      <w:r w:rsidR="00B81A0C" w:rsidRPr="00B81A0C">
        <w:t xml:space="preserve"> </w:t>
      </w:r>
      <w:r w:rsidRPr="00B81A0C">
        <w:t>несколько</w:t>
      </w:r>
      <w:r w:rsidR="00B81A0C" w:rsidRPr="00B81A0C">
        <w:t xml:space="preserve"> </w:t>
      </w:r>
      <w:r w:rsidRPr="00B81A0C">
        <w:t>источников</w:t>
      </w:r>
      <w:r w:rsidR="00B81A0C" w:rsidRPr="00B81A0C">
        <w:t xml:space="preserve"> </w:t>
      </w:r>
      <w:r w:rsidRPr="00B81A0C">
        <w:t>официального</w:t>
      </w:r>
      <w:r w:rsidR="00B81A0C" w:rsidRPr="00B81A0C">
        <w:t xml:space="preserve"> </w:t>
      </w:r>
      <w:r w:rsidRPr="00B81A0C">
        <w:t>дохода,</w:t>
      </w:r>
      <w:r w:rsidR="00B81A0C" w:rsidRPr="00B81A0C">
        <w:t xml:space="preserve"> </w:t>
      </w:r>
      <w:r w:rsidRPr="00B81A0C">
        <w:t>так</w:t>
      </w:r>
      <w:r w:rsidR="00B81A0C" w:rsidRPr="00B81A0C">
        <w:t xml:space="preserve"> </w:t>
      </w:r>
      <w:r w:rsidRPr="00B81A0C">
        <w:t>как</w:t>
      </w:r>
      <w:r w:rsidR="00B81A0C" w:rsidRPr="00B81A0C">
        <w:t xml:space="preserve"> </w:t>
      </w:r>
      <w:r w:rsidRPr="00B81A0C">
        <w:t>это</w:t>
      </w:r>
      <w:r w:rsidR="00B81A0C" w:rsidRPr="00B81A0C">
        <w:t xml:space="preserve"> </w:t>
      </w:r>
      <w:r w:rsidRPr="00B81A0C">
        <w:t>позволяет</w:t>
      </w:r>
      <w:r w:rsidR="00B81A0C" w:rsidRPr="00B81A0C">
        <w:t xml:space="preserve"> </w:t>
      </w:r>
      <w:r w:rsidRPr="00B81A0C">
        <w:t>минимизировать</w:t>
      </w:r>
      <w:r w:rsidR="00B81A0C" w:rsidRPr="00B81A0C">
        <w:t xml:space="preserve"> </w:t>
      </w:r>
      <w:r w:rsidRPr="00B81A0C">
        <w:t>риски</w:t>
      </w:r>
      <w:r w:rsidR="00B81A0C" w:rsidRPr="00B81A0C">
        <w:t xml:space="preserve"> </w:t>
      </w:r>
      <w:r w:rsidRPr="00B81A0C">
        <w:t>потери</w:t>
      </w:r>
      <w:r w:rsidR="00B81A0C" w:rsidRPr="00B81A0C">
        <w:t xml:space="preserve"> </w:t>
      </w:r>
      <w:r w:rsidRPr="00B81A0C">
        <w:t>одного</w:t>
      </w:r>
      <w:r w:rsidR="00B81A0C" w:rsidRPr="00B81A0C">
        <w:t xml:space="preserve"> </w:t>
      </w:r>
      <w:r w:rsidRPr="00B81A0C">
        <w:t>из</w:t>
      </w:r>
      <w:r w:rsidR="00B81A0C" w:rsidRPr="00B81A0C">
        <w:t xml:space="preserve"> </w:t>
      </w:r>
      <w:r w:rsidRPr="00B81A0C">
        <w:t>них,</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помогает</w:t>
      </w:r>
      <w:r w:rsidR="00B81A0C" w:rsidRPr="00B81A0C">
        <w:t xml:space="preserve"> </w:t>
      </w:r>
      <w:r w:rsidRPr="00B81A0C">
        <w:t>создать</w:t>
      </w:r>
      <w:r w:rsidR="00B81A0C" w:rsidRPr="00B81A0C">
        <w:t xml:space="preserve"> </w:t>
      </w:r>
      <w:r w:rsidRPr="00B81A0C">
        <w:t>кубышку</w:t>
      </w:r>
      <w:r w:rsidR="00B81A0C" w:rsidRPr="00B81A0C">
        <w:t xml:space="preserve"> «</w:t>
      </w:r>
      <w:r w:rsidRPr="00B81A0C">
        <w:t>на</w:t>
      </w:r>
      <w:r w:rsidR="00B81A0C" w:rsidRPr="00B81A0C">
        <w:t xml:space="preserve"> </w:t>
      </w:r>
      <w:r w:rsidRPr="00B81A0C">
        <w:t>черный</w:t>
      </w:r>
      <w:r w:rsidR="00B81A0C" w:rsidRPr="00B81A0C">
        <w:t xml:space="preserve"> </w:t>
      </w:r>
      <w:r w:rsidRPr="00B81A0C">
        <w:t>день</w:t>
      </w:r>
      <w:r w:rsidR="00B81A0C" w:rsidRPr="00B81A0C">
        <w:t>»</w:t>
      </w:r>
      <w:r w:rsidRPr="00B81A0C">
        <w:t>.</w:t>
      </w:r>
      <w:r w:rsidR="00B81A0C" w:rsidRPr="00B81A0C">
        <w:t xml:space="preserve"> </w:t>
      </w:r>
      <w:r w:rsidRPr="00B81A0C">
        <w:t>Экономист</w:t>
      </w:r>
      <w:r w:rsidR="00B81A0C" w:rsidRPr="00B81A0C">
        <w:t xml:space="preserve"> </w:t>
      </w:r>
      <w:r w:rsidRPr="00B81A0C">
        <w:t>напомнил,</w:t>
      </w:r>
      <w:r w:rsidR="00B81A0C" w:rsidRPr="00B81A0C">
        <w:t xml:space="preserve"> </w:t>
      </w:r>
      <w:r w:rsidRPr="00B81A0C">
        <w:t>что</w:t>
      </w:r>
      <w:r w:rsidR="00B81A0C" w:rsidRPr="00B81A0C">
        <w:t xml:space="preserve"> </w:t>
      </w:r>
      <w:r w:rsidRPr="00B81A0C">
        <w:t>формирование</w:t>
      </w:r>
      <w:r w:rsidR="00B81A0C" w:rsidRPr="00B81A0C">
        <w:t xml:space="preserve"> </w:t>
      </w:r>
      <w:r w:rsidRPr="00B81A0C">
        <w:t>пенсионных</w:t>
      </w:r>
      <w:r w:rsidR="00B81A0C" w:rsidRPr="00B81A0C">
        <w:t xml:space="preserve"> </w:t>
      </w:r>
      <w:r w:rsidRPr="00B81A0C">
        <w:t>прав</w:t>
      </w:r>
      <w:r w:rsidR="00B81A0C" w:rsidRPr="00B81A0C">
        <w:t xml:space="preserve"> </w:t>
      </w:r>
      <w:r w:rsidRPr="00B81A0C">
        <w:t>производится</w:t>
      </w:r>
      <w:r w:rsidR="00B81A0C" w:rsidRPr="00B81A0C">
        <w:t xml:space="preserve"> </w:t>
      </w:r>
      <w:r w:rsidRPr="00B81A0C">
        <w:t>только</w:t>
      </w:r>
      <w:r w:rsidR="00B81A0C" w:rsidRPr="00B81A0C">
        <w:t xml:space="preserve"> </w:t>
      </w:r>
      <w:r w:rsidRPr="00B81A0C">
        <w:t>при</w:t>
      </w:r>
      <w:r w:rsidR="00B81A0C" w:rsidRPr="00B81A0C">
        <w:t xml:space="preserve"> </w:t>
      </w:r>
      <w:r w:rsidRPr="00B81A0C">
        <w:t>получении</w:t>
      </w:r>
      <w:r w:rsidR="00B81A0C" w:rsidRPr="00B81A0C">
        <w:t xml:space="preserve"> </w:t>
      </w:r>
      <w:r w:rsidRPr="00B81A0C">
        <w:t>трудовых</w:t>
      </w:r>
      <w:r w:rsidR="00B81A0C" w:rsidRPr="00B81A0C">
        <w:t xml:space="preserve"> </w:t>
      </w:r>
      <w:r w:rsidRPr="00B81A0C">
        <w:t>доходов,</w:t>
      </w:r>
      <w:r w:rsidR="00B81A0C" w:rsidRPr="00B81A0C">
        <w:t xml:space="preserve"> </w:t>
      </w:r>
      <w:r w:rsidRPr="00B81A0C">
        <w:t>которые</w:t>
      </w:r>
      <w:r w:rsidR="00B81A0C" w:rsidRPr="00B81A0C">
        <w:t xml:space="preserve"> </w:t>
      </w:r>
      <w:r w:rsidRPr="00B81A0C">
        <w:t>формируют</w:t>
      </w:r>
      <w:r w:rsidR="00B81A0C" w:rsidRPr="00B81A0C">
        <w:t xml:space="preserve"> </w:t>
      </w:r>
      <w:r w:rsidRPr="00B81A0C">
        <w:t>обязанность</w:t>
      </w:r>
      <w:r w:rsidR="00B81A0C" w:rsidRPr="00B81A0C">
        <w:t xml:space="preserve"> </w:t>
      </w:r>
      <w:r w:rsidRPr="00B81A0C">
        <w:t>работодателя</w:t>
      </w:r>
      <w:r w:rsidR="00B81A0C" w:rsidRPr="00B81A0C">
        <w:t xml:space="preserve"> </w:t>
      </w:r>
      <w:r w:rsidRPr="00B81A0C">
        <w:t>уплачивать</w:t>
      </w:r>
      <w:r w:rsidR="00B81A0C" w:rsidRPr="00B81A0C">
        <w:t xml:space="preserve"> </w:t>
      </w:r>
      <w:r w:rsidRPr="00B81A0C">
        <w:t>страховые</w:t>
      </w:r>
      <w:r w:rsidR="00B81A0C" w:rsidRPr="00B81A0C">
        <w:t xml:space="preserve"> </w:t>
      </w:r>
      <w:r w:rsidRPr="00B81A0C">
        <w:t>взносы.</w:t>
      </w:r>
      <w:r w:rsidR="00B81A0C" w:rsidRPr="00B81A0C">
        <w:t xml:space="preserve"> </w:t>
      </w:r>
      <w:r w:rsidRPr="00B81A0C">
        <w:t>Например,</w:t>
      </w:r>
      <w:r w:rsidR="00B81A0C" w:rsidRPr="00B81A0C">
        <w:t xml:space="preserve"> </w:t>
      </w:r>
      <w:r w:rsidRPr="00B81A0C">
        <w:t>у</w:t>
      </w:r>
      <w:r w:rsidR="00B81A0C" w:rsidRPr="00B81A0C">
        <w:t xml:space="preserve"> </w:t>
      </w:r>
      <w:r w:rsidRPr="00B81A0C">
        <w:t>самозанятых</w:t>
      </w:r>
      <w:r w:rsidR="00B81A0C" w:rsidRPr="00B81A0C">
        <w:t xml:space="preserve"> </w:t>
      </w:r>
      <w:r w:rsidRPr="00B81A0C">
        <w:t>пенсионные</w:t>
      </w:r>
      <w:r w:rsidR="00B81A0C" w:rsidRPr="00B81A0C">
        <w:t xml:space="preserve"> </w:t>
      </w:r>
      <w:r w:rsidRPr="00B81A0C">
        <w:t>права</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обязательного</w:t>
      </w:r>
      <w:r w:rsidR="00B81A0C" w:rsidRPr="00B81A0C">
        <w:t xml:space="preserve"> </w:t>
      </w:r>
      <w:r w:rsidRPr="00B81A0C">
        <w:t>пенсионного</w:t>
      </w:r>
      <w:r w:rsidR="00B81A0C" w:rsidRPr="00B81A0C">
        <w:t xml:space="preserve"> </w:t>
      </w:r>
      <w:r w:rsidRPr="00B81A0C">
        <w:t>страхования</w:t>
      </w:r>
      <w:r w:rsidR="00B81A0C" w:rsidRPr="00B81A0C">
        <w:t xml:space="preserve"> </w:t>
      </w:r>
      <w:r w:rsidRPr="00B81A0C">
        <w:t>не</w:t>
      </w:r>
      <w:r w:rsidR="00B81A0C" w:rsidRPr="00B81A0C">
        <w:t xml:space="preserve"> </w:t>
      </w:r>
      <w:r w:rsidRPr="00B81A0C">
        <w:t>формируются,</w:t>
      </w:r>
      <w:r w:rsidR="00B81A0C" w:rsidRPr="00B81A0C">
        <w:t xml:space="preserve"> </w:t>
      </w:r>
      <w:r w:rsidRPr="00B81A0C">
        <w:t>подчеркнул</w:t>
      </w:r>
      <w:r w:rsidR="00B81A0C" w:rsidRPr="00B81A0C">
        <w:t xml:space="preserve"> </w:t>
      </w:r>
      <w:r w:rsidRPr="00B81A0C">
        <w:t>эксперт.</w:t>
      </w:r>
    </w:p>
    <w:p w14:paraId="76F97F68" w14:textId="77777777" w:rsidR="008B7CED" w:rsidRPr="00B81A0C" w:rsidRDefault="008B7CED" w:rsidP="008B7CED">
      <w:r w:rsidRPr="00B81A0C">
        <w:t>По</w:t>
      </w:r>
      <w:r w:rsidR="00B81A0C" w:rsidRPr="00B81A0C">
        <w:t xml:space="preserve"> </w:t>
      </w:r>
      <w:r w:rsidRPr="00B81A0C">
        <w:t>данным</w:t>
      </w:r>
      <w:r w:rsidR="00B81A0C" w:rsidRPr="00B81A0C">
        <w:t xml:space="preserve"> </w:t>
      </w:r>
      <w:r w:rsidRPr="00B81A0C">
        <w:t>Социального</w:t>
      </w:r>
      <w:r w:rsidR="00B81A0C" w:rsidRPr="00B81A0C">
        <w:t xml:space="preserve"> </w:t>
      </w:r>
      <w:r w:rsidRPr="00B81A0C">
        <w:t>фонда,</w:t>
      </w:r>
      <w:r w:rsidR="00B81A0C" w:rsidRPr="00B81A0C">
        <w:t xml:space="preserve"> </w:t>
      </w:r>
      <w:r w:rsidRPr="00B81A0C">
        <w:t>медианная</w:t>
      </w:r>
      <w:r w:rsidR="00B81A0C" w:rsidRPr="00B81A0C">
        <w:t xml:space="preserve"> </w:t>
      </w:r>
      <w:r w:rsidRPr="00B81A0C">
        <w:t>пенсия</w:t>
      </w:r>
      <w:r w:rsidR="00B81A0C" w:rsidRPr="00B81A0C">
        <w:t xml:space="preserve"> </w:t>
      </w:r>
      <w:r w:rsidRPr="00B81A0C">
        <w:t>у</w:t>
      </w:r>
      <w:r w:rsidR="00B81A0C" w:rsidRPr="00B81A0C">
        <w:t xml:space="preserve"> </w:t>
      </w:r>
      <w:r w:rsidRPr="00B81A0C">
        <w:t>работающих</w:t>
      </w:r>
      <w:r w:rsidR="00B81A0C" w:rsidRPr="00B81A0C">
        <w:t xml:space="preserve"> </w:t>
      </w:r>
      <w:r w:rsidRPr="00B81A0C">
        <w:t>россиян</w:t>
      </w:r>
      <w:r w:rsidR="00B81A0C" w:rsidRPr="00B81A0C">
        <w:t xml:space="preserve"> </w:t>
      </w:r>
      <w:r w:rsidRPr="00B81A0C">
        <w:t>находится</w:t>
      </w:r>
      <w:r w:rsidR="00B81A0C" w:rsidRPr="00B81A0C">
        <w:t xml:space="preserve"> </w:t>
      </w:r>
      <w:r w:rsidRPr="00B81A0C">
        <w:t>на</w:t>
      </w:r>
      <w:r w:rsidR="00B81A0C" w:rsidRPr="00B81A0C">
        <w:t xml:space="preserve"> </w:t>
      </w:r>
      <w:r w:rsidRPr="00B81A0C">
        <w:t>уровне</w:t>
      </w:r>
      <w:r w:rsidR="00B81A0C" w:rsidRPr="00B81A0C">
        <w:t xml:space="preserve"> </w:t>
      </w:r>
      <w:r w:rsidRPr="00B81A0C">
        <w:t>18,6</w:t>
      </w:r>
      <w:r w:rsidR="00B81A0C" w:rsidRPr="00B81A0C">
        <w:t xml:space="preserve"> </w:t>
      </w:r>
      <w:r w:rsidRPr="00B81A0C">
        <w:t>тыс.</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то</w:t>
      </w:r>
      <w:r w:rsidR="00B81A0C" w:rsidRPr="00B81A0C">
        <w:t xml:space="preserve"> </w:t>
      </w:r>
      <w:r w:rsidRPr="00B81A0C">
        <w:t>время</w:t>
      </w:r>
      <w:r w:rsidR="00B81A0C" w:rsidRPr="00B81A0C">
        <w:t xml:space="preserve"> </w:t>
      </w:r>
      <w:r w:rsidRPr="00B81A0C">
        <w:t>как</w:t>
      </w:r>
      <w:r w:rsidR="00B81A0C" w:rsidRPr="00B81A0C">
        <w:t xml:space="preserve"> </w:t>
      </w:r>
      <w:r w:rsidRPr="00B81A0C">
        <w:t>у</w:t>
      </w:r>
      <w:r w:rsidR="00B81A0C" w:rsidRPr="00B81A0C">
        <w:t xml:space="preserve"> </w:t>
      </w:r>
      <w:r w:rsidRPr="00B81A0C">
        <w:t>незанятых</w:t>
      </w:r>
      <w:r w:rsidR="00B81A0C" w:rsidRPr="00B81A0C">
        <w:t xml:space="preserve"> - </w:t>
      </w:r>
      <w:r w:rsidRPr="00B81A0C">
        <w:t>23,4</w:t>
      </w:r>
      <w:r w:rsidR="00B81A0C" w:rsidRPr="00B81A0C">
        <w:t xml:space="preserve"> </w:t>
      </w:r>
      <w:r w:rsidRPr="00B81A0C">
        <w:t>тыс.</w:t>
      </w:r>
      <w:r w:rsidR="00B81A0C" w:rsidRPr="00B81A0C">
        <w:t xml:space="preserve"> </w:t>
      </w:r>
      <w:r w:rsidRPr="00B81A0C">
        <w:t>рублей.</w:t>
      </w:r>
    </w:p>
    <w:p w14:paraId="5C99BDA1" w14:textId="77777777" w:rsidR="008B7CED" w:rsidRPr="00B81A0C" w:rsidRDefault="008B7CED" w:rsidP="008B7CED">
      <w:r w:rsidRPr="00B81A0C">
        <w:t>Ранее</w:t>
      </w:r>
      <w:r w:rsidR="00B81A0C" w:rsidRPr="00B81A0C">
        <w:t xml:space="preserve"> </w:t>
      </w:r>
      <w:r w:rsidRPr="00B81A0C">
        <w:t>депутат</w:t>
      </w:r>
      <w:r w:rsidR="00B81A0C" w:rsidRPr="00B81A0C">
        <w:t xml:space="preserve"> </w:t>
      </w:r>
      <w:r w:rsidRPr="00B81A0C">
        <w:t>назвал</w:t>
      </w:r>
      <w:r w:rsidR="00B81A0C" w:rsidRPr="00B81A0C">
        <w:t xml:space="preserve"> </w:t>
      </w:r>
      <w:r w:rsidRPr="00B81A0C">
        <w:t>сумму</w:t>
      </w:r>
      <w:r w:rsidR="00B81A0C" w:rsidRPr="00B81A0C">
        <w:t xml:space="preserve"> </w:t>
      </w:r>
      <w:r w:rsidRPr="00B81A0C">
        <w:t>справедливой</w:t>
      </w:r>
      <w:r w:rsidR="00B81A0C" w:rsidRPr="00B81A0C">
        <w:t xml:space="preserve"> </w:t>
      </w:r>
      <w:r w:rsidRPr="00B81A0C">
        <w:t>пенсии</w:t>
      </w:r>
      <w:r w:rsidR="00B81A0C" w:rsidRPr="00B81A0C">
        <w:t xml:space="preserve"> </w:t>
      </w:r>
      <w:r w:rsidRPr="00B81A0C">
        <w:t>для</w:t>
      </w:r>
      <w:r w:rsidR="00B81A0C" w:rsidRPr="00B81A0C">
        <w:t xml:space="preserve"> </w:t>
      </w:r>
      <w:r w:rsidRPr="00B81A0C">
        <w:t>неработающих</w:t>
      </w:r>
      <w:r w:rsidR="00B81A0C" w:rsidRPr="00B81A0C">
        <w:t xml:space="preserve"> </w:t>
      </w:r>
      <w:r w:rsidRPr="00B81A0C">
        <w:t>россиян.</w:t>
      </w:r>
      <w:r w:rsidR="00B81A0C" w:rsidRPr="00B81A0C">
        <w:t xml:space="preserve"> </w:t>
      </w:r>
    </w:p>
    <w:p w14:paraId="110CA547" w14:textId="77777777" w:rsidR="008B7CED" w:rsidRPr="00B81A0C" w:rsidRDefault="00000000" w:rsidP="008B7CED">
      <w:hyperlink r:id="rId23" w:history="1">
        <w:r w:rsidR="008B7CED" w:rsidRPr="00B81A0C">
          <w:rPr>
            <w:rStyle w:val="a3"/>
          </w:rPr>
          <w:t>https://www.gazeta.ru/business/news/2024/09/26/24010249.shtml</w:t>
        </w:r>
      </w:hyperlink>
      <w:r w:rsidR="00B81A0C" w:rsidRPr="00B81A0C">
        <w:t xml:space="preserve"> </w:t>
      </w:r>
    </w:p>
    <w:p w14:paraId="2D2D5BD4" w14:textId="77777777" w:rsidR="005A077E" w:rsidRPr="00B81A0C" w:rsidRDefault="005A077E" w:rsidP="005A077E">
      <w:pPr>
        <w:pStyle w:val="2"/>
      </w:pPr>
      <w:bookmarkStart w:id="76" w:name="_Toc178314751"/>
      <w:r w:rsidRPr="00B81A0C">
        <w:lastRenderedPageBreak/>
        <w:t>Конкурент</w:t>
      </w:r>
      <w:r w:rsidR="00B81A0C" w:rsidRPr="00B81A0C">
        <w:t xml:space="preserve"> </w:t>
      </w:r>
      <w:r w:rsidR="00EE5F96" w:rsidRPr="00B81A0C">
        <w:t>(Владивосток)</w:t>
      </w:r>
      <w:r w:rsidRPr="00B81A0C">
        <w:t>,</w:t>
      </w:r>
      <w:r w:rsidR="00B81A0C" w:rsidRPr="00B81A0C">
        <w:t xml:space="preserve"> </w:t>
      </w:r>
      <w:r w:rsidRPr="00B81A0C">
        <w:t>26.09.2024,</w:t>
      </w:r>
      <w:r w:rsidR="00B81A0C" w:rsidRPr="00B81A0C">
        <w:t xml:space="preserve"> </w:t>
      </w:r>
      <w:r w:rsidRPr="00B81A0C">
        <w:t>Страховой</w:t>
      </w:r>
      <w:r w:rsidR="00B81A0C" w:rsidRPr="00B81A0C">
        <w:t xml:space="preserve"> </w:t>
      </w:r>
      <w:r w:rsidRPr="00B81A0C">
        <w:t>стаж</w:t>
      </w:r>
      <w:r w:rsidR="00B81A0C" w:rsidRPr="00B81A0C">
        <w:t xml:space="preserve"> </w:t>
      </w:r>
      <w:r w:rsidRPr="00B81A0C">
        <w:t>может</w:t>
      </w:r>
      <w:r w:rsidR="00B81A0C" w:rsidRPr="00B81A0C">
        <w:t xml:space="preserve"> «</w:t>
      </w:r>
      <w:r w:rsidRPr="00B81A0C">
        <w:t>потеряться</w:t>
      </w:r>
      <w:r w:rsidR="00B81A0C" w:rsidRPr="00B81A0C">
        <w:t>»</w:t>
      </w:r>
      <w:r w:rsidRPr="00B81A0C">
        <w:t>.</w:t>
      </w:r>
      <w:r w:rsidR="00B81A0C" w:rsidRPr="00B81A0C">
        <w:t xml:space="preserve"> </w:t>
      </w:r>
      <w:r w:rsidRPr="00B81A0C">
        <w:t>Пенсионеров</w:t>
      </w:r>
      <w:r w:rsidR="00B81A0C" w:rsidRPr="00B81A0C">
        <w:t xml:space="preserve"> </w:t>
      </w:r>
      <w:r w:rsidRPr="00B81A0C">
        <w:t>предупредили</w:t>
      </w:r>
      <w:r w:rsidR="00B81A0C" w:rsidRPr="00B81A0C">
        <w:t xml:space="preserve"> </w:t>
      </w:r>
      <w:r w:rsidRPr="00B81A0C">
        <w:t>о</w:t>
      </w:r>
      <w:r w:rsidR="00B81A0C" w:rsidRPr="00B81A0C">
        <w:t xml:space="preserve"> </w:t>
      </w:r>
      <w:r w:rsidRPr="00B81A0C">
        <w:t>недоплате</w:t>
      </w:r>
      <w:r w:rsidR="00B81A0C" w:rsidRPr="00B81A0C">
        <w:t xml:space="preserve"> </w:t>
      </w:r>
      <w:r w:rsidRPr="00B81A0C">
        <w:t>пенсий</w:t>
      </w:r>
      <w:bookmarkEnd w:id="76"/>
    </w:p>
    <w:p w14:paraId="40288EFC" w14:textId="77777777" w:rsidR="005A077E" w:rsidRPr="00B81A0C" w:rsidRDefault="005A077E" w:rsidP="00271B2C">
      <w:pPr>
        <w:pStyle w:val="3"/>
      </w:pPr>
      <w:bookmarkStart w:id="77" w:name="_Toc178314752"/>
      <w:r w:rsidRPr="00B81A0C">
        <w:t>В</w:t>
      </w:r>
      <w:r w:rsidR="00B81A0C" w:rsidRPr="00B81A0C">
        <w:t xml:space="preserve"> </w:t>
      </w:r>
      <w:r w:rsidRPr="00B81A0C">
        <w:t>2023</w:t>
      </w:r>
      <w:r w:rsidR="00B81A0C" w:rsidRPr="00B81A0C">
        <w:t>-</w:t>
      </w:r>
      <w:r w:rsidRPr="00B81A0C">
        <w:t>2024</w:t>
      </w:r>
      <w:r w:rsidR="00B81A0C" w:rsidRPr="00B81A0C">
        <w:t xml:space="preserve"> </w:t>
      </w:r>
      <w:r w:rsidRPr="00B81A0C">
        <w:t>гг.</w:t>
      </w:r>
      <w:r w:rsidR="00B81A0C" w:rsidRPr="00B81A0C">
        <w:t xml:space="preserve"> </w:t>
      </w:r>
      <w:r w:rsidRPr="00B81A0C">
        <w:t>Союз</w:t>
      </w:r>
      <w:r w:rsidR="00B81A0C" w:rsidRPr="00B81A0C">
        <w:t xml:space="preserve"> </w:t>
      </w:r>
      <w:r w:rsidRPr="00B81A0C">
        <w:t>пенсионеров</w:t>
      </w:r>
      <w:r w:rsidR="00B81A0C" w:rsidRPr="00B81A0C">
        <w:t xml:space="preserve"> </w:t>
      </w:r>
      <w:r w:rsidRPr="00B81A0C">
        <w:t>получил</w:t>
      </w:r>
      <w:r w:rsidR="00B81A0C" w:rsidRPr="00B81A0C">
        <w:t xml:space="preserve"> </w:t>
      </w:r>
      <w:r w:rsidRPr="00B81A0C">
        <w:t>более</w:t>
      </w:r>
      <w:r w:rsidR="00B81A0C" w:rsidRPr="00B81A0C">
        <w:t xml:space="preserve"> </w:t>
      </w:r>
      <w:r w:rsidRPr="00B81A0C">
        <w:t>75</w:t>
      </w:r>
      <w:r w:rsidR="00B81A0C" w:rsidRPr="00B81A0C">
        <w:t xml:space="preserve"> </w:t>
      </w:r>
      <w:r w:rsidRPr="00B81A0C">
        <w:t>обращений</w:t>
      </w:r>
      <w:r w:rsidR="00B81A0C" w:rsidRPr="00B81A0C">
        <w:t xml:space="preserve"> </w:t>
      </w:r>
      <w:r w:rsidRPr="00B81A0C">
        <w:t>по</w:t>
      </w:r>
      <w:r w:rsidR="00B81A0C" w:rsidRPr="00B81A0C">
        <w:t xml:space="preserve"> </w:t>
      </w:r>
      <w:r w:rsidRPr="00B81A0C">
        <w:t>проблеме</w:t>
      </w:r>
      <w:r w:rsidR="00B81A0C" w:rsidRPr="00B81A0C">
        <w:t xml:space="preserve"> </w:t>
      </w:r>
      <w:r w:rsidRPr="00B81A0C">
        <w:t>начислений</w:t>
      </w:r>
      <w:r w:rsidR="00B81A0C" w:rsidRPr="00B81A0C">
        <w:t xml:space="preserve"> </w:t>
      </w:r>
      <w:r w:rsidRPr="00B81A0C">
        <w:t>пенсий,</w:t>
      </w:r>
      <w:r w:rsidR="00B81A0C" w:rsidRPr="00B81A0C">
        <w:t xml:space="preserve"> </w:t>
      </w:r>
      <w:r w:rsidRPr="00B81A0C">
        <w:t>а</w:t>
      </w:r>
      <w:r w:rsidR="00B81A0C" w:rsidRPr="00B81A0C">
        <w:t xml:space="preserve"> </w:t>
      </w:r>
      <w:r w:rsidRPr="00B81A0C">
        <w:t>пик</w:t>
      </w:r>
      <w:r w:rsidR="00B81A0C" w:rsidRPr="00B81A0C">
        <w:t xml:space="preserve"> </w:t>
      </w:r>
      <w:r w:rsidRPr="00B81A0C">
        <w:t>ошибок</w:t>
      </w:r>
      <w:r w:rsidR="00B81A0C" w:rsidRPr="00B81A0C">
        <w:t xml:space="preserve"> </w:t>
      </w:r>
      <w:r w:rsidRPr="00B81A0C">
        <w:t>начислений</w:t>
      </w:r>
      <w:r w:rsidR="00B81A0C" w:rsidRPr="00B81A0C">
        <w:t xml:space="preserve"> </w:t>
      </w:r>
      <w:r w:rsidRPr="00B81A0C">
        <w:t>пришелся</w:t>
      </w:r>
      <w:r w:rsidR="00B81A0C" w:rsidRPr="00B81A0C">
        <w:t xml:space="preserve"> </w:t>
      </w:r>
      <w:r w:rsidRPr="00B81A0C">
        <w:t>на</w:t>
      </w:r>
      <w:r w:rsidR="00B81A0C" w:rsidRPr="00B81A0C">
        <w:t xml:space="preserve"> </w:t>
      </w:r>
      <w:r w:rsidRPr="00B81A0C">
        <w:t>2020</w:t>
      </w:r>
      <w:r w:rsidR="00B81A0C" w:rsidRPr="00B81A0C">
        <w:t xml:space="preserve"> </w:t>
      </w:r>
      <w:r w:rsidRPr="00B81A0C">
        <w:t>г.,</w:t>
      </w:r>
      <w:r w:rsidR="00B81A0C" w:rsidRPr="00B81A0C">
        <w:t xml:space="preserve"> </w:t>
      </w:r>
      <w:r w:rsidRPr="00B81A0C">
        <w:t>когда</w:t>
      </w:r>
      <w:r w:rsidR="00B81A0C" w:rsidRPr="00B81A0C">
        <w:t xml:space="preserve"> </w:t>
      </w:r>
      <w:r w:rsidRPr="00B81A0C">
        <w:t>гражданам</w:t>
      </w:r>
      <w:r w:rsidR="00B81A0C" w:rsidRPr="00B81A0C">
        <w:t xml:space="preserve"> </w:t>
      </w:r>
      <w:r w:rsidRPr="00B81A0C">
        <w:t>РФ</w:t>
      </w:r>
      <w:r w:rsidR="00B81A0C" w:rsidRPr="00B81A0C">
        <w:t xml:space="preserve"> </w:t>
      </w:r>
      <w:r w:rsidRPr="00B81A0C">
        <w:t>суммарно</w:t>
      </w:r>
      <w:r w:rsidR="00B81A0C" w:rsidRPr="00B81A0C">
        <w:t xml:space="preserve"> </w:t>
      </w:r>
      <w:r w:rsidRPr="00B81A0C">
        <w:t>недоплатили</w:t>
      </w:r>
      <w:r w:rsidR="00B81A0C" w:rsidRPr="00B81A0C">
        <w:t xml:space="preserve"> </w:t>
      </w:r>
      <w:r w:rsidRPr="00B81A0C">
        <w:t>2,2</w:t>
      </w:r>
      <w:r w:rsidR="00B81A0C" w:rsidRPr="00B81A0C">
        <w:t xml:space="preserve"> </w:t>
      </w:r>
      <w:r w:rsidRPr="00B81A0C">
        <w:t>млрд</w:t>
      </w:r>
      <w:r w:rsidR="00B81A0C" w:rsidRPr="00B81A0C">
        <w:t xml:space="preserve"> </w:t>
      </w:r>
      <w:r w:rsidRPr="00B81A0C">
        <w:t>руб.</w:t>
      </w:r>
      <w:r w:rsidR="00B81A0C" w:rsidRPr="00B81A0C">
        <w:t xml:space="preserve"> </w:t>
      </w:r>
      <w:r w:rsidRPr="00B81A0C">
        <w:t>Основными</w:t>
      </w:r>
      <w:r w:rsidR="00B81A0C" w:rsidRPr="00B81A0C">
        <w:t xml:space="preserve"> </w:t>
      </w:r>
      <w:r w:rsidRPr="00B81A0C">
        <w:t>проблемами</w:t>
      </w:r>
      <w:r w:rsidR="00B81A0C" w:rsidRPr="00B81A0C">
        <w:t xml:space="preserve"> </w:t>
      </w:r>
      <w:r w:rsidRPr="00B81A0C">
        <w:t>стали</w:t>
      </w:r>
      <w:r w:rsidR="00B81A0C" w:rsidRPr="00B81A0C">
        <w:t xml:space="preserve"> </w:t>
      </w:r>
      <w:r w:rsidRPr="00B81A0C">
        <w:t>наличие</w:t>
      </w:r>
      <w:r w:rsidR="00B81A0C" w:rsidRPr="00B81A0C">
        <w:t xml:space="preserve"> </w:t>
      </w:r>
      <w:r w:rsidRPr="00B81A0C">
        <w:t>двух</w:t>
      </w:r>
      <w:r w:rsidR="00B81A0C" w:rsidRPr="00B81A0C">
        <w:t xml:space="preserve"> </w:t>
      </w:r>
      <w:r w:rsidRPr="00B81A0C">
        <w:t>и</w:t>
      </w:r>
      <w:r w:rsidR="00B81A0C" w:rsidRPr="00B81A0C">
        <w:t xml:space="preserve"> </w:t>
      </w:r>
      <w:r w:rsidRPr="00B81A0C">
        <w:t>более</w:t>
      </w:r>
      <w:r w:rsidR="00B81A0C" w:rsidRPr="00B81A0C">
        <w:t xml:space="preserve"> </w:t>
      </w:r>
      <w:r w:rsidRPr="00B81A0C">
        <w:t>счетов,</w:t>
      </w:r>
      <w:r w:rsidR="00B81A0C" w:rsidRPr="00B81A0C">
        <w:t xml:space="preserve"> </w:t>
      </w:r>
      <w:r w:rsidRPr="00B81A0C">
        <w:t>присвоение</w:t>
      </w:r>
      <w:r w:rsidR="00B81A0C" w:rsidRPr="00B81A0C">
        <w:t xml:space="preserve"> </w:t>
      </w:r>
      <w:r w:rsidRPr="00B81A0C">
        <w:t>одного</w:t>
      </w:r>
      <w:r w:rsidR="00B81A0C" w:rsidRPr="00B81A0C">
        <w:t xml:space="preserve"> </w:t>
      </w:r>
      <w:r w:rsidRPr="00B81A0C">
        <w:t>СНИЛС</w:t>
      </w:r>
      <w:r w:rsidR="00B81A0C" w:rsidRPr="00B81A0C">
        <w:t xml:space="preserve"> </w:t>
      </w:r>
      <w:r w:rsidRPr="00B81A0C">
        <w:t>нескольким</w:t>
      </w:r>
      <w:r w:rsidR="00B81A0C" w:rsidRPr="00B81A0C">
        <w:t xml:space="preserve"> </w:t>
      </w:r>
      <w:r w:rsidRPr="00B81A0C">
        <w:t>людям,</w:t>
      </w:r>
      <w:r w:rsidR="00B81A0C" w:rsidRPr="00B81A0C">
        <w:t xml:space="preserve"> </w:t>
      </w:r>
      <w:r w:rsidRPr="00B81A0C">
        <w:t>ошибки</w:t>
      </w:r>
      <w:r w:rsidR="00B81A0C" w:rsidRPr="00B81A0C">
        <w:t xml:space="preserve"> </w:t>
      </w:r>
      <w:r w:rsidRPr="00B81A0C">
        <w:t>при</w:t>
      </w:r>
      <w:r w:rsidR="00B81A0C" w:rsidRPr="00B81A0C">
        <w:t xml:space="preserve"> </w:t>
      </w:r>
      <w:r w:rsidRPr="00B81A0C">
        <w:t>внесении</w:t>
      </w:r>
      <w:r w:rsidR="00B81A0C" w:rsidRPr="00B81A0C">
        <w:t xml:space="preserve"> </w:t>
      </w:r>
      <w:r w:rsidRPr="00B81A0C">
        <w:t>паспортных</w:t>
      </w:r>
      <w:r w:rsidR="00B81A0C" w:rsidRPr="00B81A0C">
        <w:t xml:space="preserve"> </w:t>
      </w:r>
      <w:r w:rsidRPr="00B81A0C">
        <w:t>данных,</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неучтенный</w:t>
      </w:r>
      <w:r w:rsidR="00B81A0C" w:rsidRPr="00B81A0C">
        <w:t xml:space="preserve"> </w:t>
      </w:r>
      <w:r w:rsidRPr="00B81A0C">
        <w:t>стаж.</w:t>
      </w:r>
      <w:bookmarkEnd w:id="77"/>
    </w:p>
    <w:p w14:paraId="6F023183" w14:textId="77777777" w:rsidR="005A077E" w:rsidRPr="00B81A0C" w:rsidRDefault="005A077E" w:rsidP="005A077E">
      <w:r w:rsidRPr="00B81A0C">
        <w:t>В</w:t>
      </w:r>
      <w:r w:rsidR="00B81A0C" w:rsidRPr="00B81A0C">
        <w:t xml:space="preserve"> </w:t>
      </w:r>
      <w:r w:rsidRPr="00B81A0C">
        <w:t>последнем</w:t>
      </w:r>
      <w:r w:rsidR="00B81A0C" w:rsidRPr="00B81A0C">
        <w:t xml:space="preserve"> </w:t>
      </w:r>
      <w:r w:rsidRPr="00B81A0C">
        <w:t>случае</w:t>
      </w:r>
      <w:r w:rsidR="00B81A0C" w:rsidRPr="00B81A0C">
        <w:t xml:space="preserve"> </w:t>
      </w:r>
      <w:r w:rsidRPr="00B81A0C">
        <w:t>это</w:t>
      </w:r>
      <w:r w:rsidR="00B81A0C" w:rsidRPr="00B81A0C">
        <w:t xml:space="preserve"> </w:t>
      </w:r>
      <w:r w:rsidRPr="00B81A0C">
        <w:t>касается</w:t>
      </w:r>
      <w:r w:rsidR="00B81A0C" w:rsidRPr="00B81A0C">
        <w:t xml:space="preserve"> </w:t>
      </w:r>
      <w:r w:rsidRPr="00B81A0C">
        <w:t>работы</w:t>
      </w:r>
      <w:r w:rsidR="00B81A0C" w:rsidRPr="00B81A0C">
        <w:t xml:space="preserve"> </w:t>
      </w:r>
      <w:r w:rsidRPr="00B81A0C">
        <w:t>до</w:t>
      </w:r>
      <w:r w:rsidR="00B81A0C" w:rsidRPr="00B81A0C">
        <w:t xml:space="preserve"> </w:t>
      </w:r>
      <w:r w:rsidRPr="00B81A0C">
        <w:t>2001</w:t>
      </w:r>
      <w:r w:rsidR="00B81A0C" w:rsidRPr="00B81A0C">
        <w:t xml:space="preserve"> </w:t>
      </w:r>
      <w:r w:rsidRPr="00B81A0C">
        <w:t>г.</w:t>
      </w:r>
      <w:r w:rsidR="00B81A0C" w:rsidRPr="00B81A0C">
        <w:t xml:space="preserve"> </w:t>
      </w:r>
      <w:r w:rsidRPr="00B81A0C">
        <w:t>С</w:t>
      </w:r>
      <w:r w:rsidR="00B81A0C" w:rsidRPr="00B81A0C">
        <w:t xml:space="preserve"> </w:t>
      </w:r>
      <w:r w:rsidRPr="00B81A0C">
        <w:t>2002</w:t>
      </w:r>
      <w:r w:rsidR="00B81A0C" w:rsidRPr="00B81A0C">
        <w:t xml:space="preserve"> </w:t>
      </w:r>
      <w:r w:rsidRPr="00B81A0C">
        <w:t>г.</w:t>
      </w:r>
      <w:r w:rsidR="00B81A0C" w:rsidRPr="00B81A0C">
        <w:t xml:space="preserve"> </w:t>
      </w:r>
      <w:r w:rsidRPr="00B81A0C">
        <w:t>для</w:t>
      </w:r>
      <w:r w:rsidR="00B81A0C" w:rsidRPr="00B81A0C">
        <w:t xml:space="preserve"> </w:t>
      </w:r>
      <w:r w:rsidRPr="00B81A0C">
        <w:t>назначения</w:t>
      </w:r>
      <w:r w:rsidR="00B81A0C" w:rsidRPr="00B81A0C">
        <w:t xml:space="preserve"> </w:t>
      </w:r>
      <w:r w:rsidRPr="00B81A0C">
        <w:t>пенсии</w:t>
      </w:r>
      <w:r w:rsidR="00B81A0C" w:rsidRPr="00B81A0C">
        <w:t xml:space="preserve"> </w:t>
      </w:r>
      <w:r w:rsidRPr="00B81A0C">
        <w:t>стали</w:t>
      </w:r>
      <w:r w:rsidR="00B81A0C" w:rsidRPr="00B81A0C">
        <w:t xml:space="preserve"> </w:t>
      </w:r>
      <w:r w:rsidRPr="00B81A0C">
        <w:t>учитываться</w:t>
      </w:r>
      <w:r w:rsidR="00B81A0C" w:rsidRPr="00B81A0C">
        <w:t xml:space="preserve"> </w:t>
      </w:r>
      <w:r w:rsidRPr="00B81A0C">
        <w:t>периоды</w:t>
      </w:r>
      <w:r w:rsidR="00B81A0C" w:rsidRPr="00B81A0C">
        <w:t xml:space="preserve"> </w:t>
      </w:r>
      <w:r w:rsidRPr="00B81A0C">
        <w:t>начисления</w:t>
      </w:r>
      <w:r w:rsidR="00B81A0C" w:rsidRPr="00B81A0C">
        <w:t xml:space="preserve"> </w:t>
      </w:r>
      <w:r w:rsidRPr="00B81A0C">
        <w:t>и</w:t>
      </w:r>
      <w:r w:rsidR="00B81A0C" w:rsidRPr="00B81A0C">
        <w:t xml:space="preserve"> </w:t>
      </w:r>
      <w:r w:rsidRPr="00B81A0C">
        <w:t>уплаты</w:t>
      </w:r>
      <w:r w:rsidR="00B81A0C" w:rsidRPr="00B81A0C">
        <w:t xml:space="preserve"> </w:t>
      </w:r>
      <w:r w:rsidRPr="00B81A0C">
        <w:t>работодателем</w:t>
      </w:r>
      <w:r w:rsidR="00B81A0C" w:rsidRPr="00B81A0C">
        <w:t xml:space="preserve"> </w:t>
      </w:r>
      <w:r w:rsidRPr="00B81A0C">
        <w:t>за</w:t>
      </w:r>
      <w:r w:rsidR="00B81A0C" w:rsidRPr="00B81A0C">
        <w:t xml:space="preserve"> </w:t>
      </w:r>
      <w:r w:rsidRPr="00B81A0C">
        <w:t>работника</w:t>
      </w:r>
      <w:r w:rsidR="00B81A0C" w:rsidRPr="00B81A0C">
        <w:t xml:space="preserve"> </w:t>
      </w:r>
      <w:r w:rsidRPr="00B81A0C">
        <w:t>страховых</w:t>
      </w:r>
      <w:r w:rsidR="00B81A0C" w:rsidRPr="00B81A0C">
        <w:t xml:space="preserve"> </w:t>
      </w:r>
      <w:r w:rsidRPr="00B81A0C">
        <w:t>взносов</w:t>
      </w:r>
      <w:r w:rsidR="00B81A0C" w:rsidRPr="00B81A0C">
        <w:t xml:space="preserve"> - </w:t>
      </w:r>
      <w:r w:rsidRPr="00B81A0C">
        <w:t>страховой</w:t>
      </w:r>
      <w:r w:rsidR="00B81A0C" w:rsidRPr="00B81A0C">
        <w:t xml:space="preserve"> </w:t>
      </w:r>
      <w:r w:rsidRPr="00B81A0C">
        <w:t>стаж.</w:t>
      </w:r>
      <w:r w:rsidR="00B81A0C" w:rsidRPr="00B81A0C">
        <w:t xml:space="preserve"> </w:t>
      </w:r>
      <w:r w:rsidRPr="00B81A0C">
        <w:t>Страховой</w:t>
      </w:r>
      <w:r w:rsidR="00B81A0C" w:rsidRPr="00B81A0C">
        <w:t xml:space="preserve"> </w:t>
      </w:r>
      <w:r w:rsidRPr="00B81A0C">
        <w:t>стаж</w:t>
      </w:r>
      <w:r w:rsidR="00B81A0C" w:rsidRPr="00B81A0C">
        <w:t xml:space="preserve"> </w:t>
      </w:r>
      <w:r w:rsidRPr="00B81A0C">
        <w:t>может</w:t>
      </w:r>
      <w:r w:rsidR="00B81A0C" w:rsidRPr="00B81A0C">
        <w:t xml:space="preserve"> «</w:t>
      </w:r>
      <w:r w:rsidRPr="00B81A0C">
        <w:t>потеряться</w:t>
      </w:r>
      <w:r w:rsidR="00B81A0C" w:rsidRPr="00B81A0C">
        <w:t>»</w:t>
      </w:r>
      <w:r w:rsidRPr="00B81A0C">
        <w:t>,</w:t>
      </w:r>
      <w:r w:rsidR="00B81A0C" w:rsidRPr="00B81A0C">
        <w:t xml:space="preserve"> </w:t>
      </w:r>
      <w:r w:rsidRPr="00B81A0C">
        <w:t>если</w:t>
      </w:r>
      <w:r w:rsidR="00B81A0C" w:rsidRPr="00B81A0C">
        <w:t xml:space="preserve"> </w:t>
      </w:r>
      <w:r w:rsidRPr="00B81A0C">
        <w:t>работодатель</w:t>
      </w:r>
      <w:r w:rsidR="00B81A0C" w:rsidRPr="00B81A0C">
        <w:t xml:space="preserve"> </w:t>
      </w:r>
      <w:r w:rsidRPr="00B81A0C">
        <w:t>не</w:t>
      </w:r>
      <w:r w:rsidR="00B81A0C" w:rsidRPr="00B81A0C">
        <w:t xml:space="preserve"> </w:t>
      </w:r>
      <w:r w:rsidRPr="00B81A0C">
        <w:t>внес</w:t>
      </w:r>
      <w:r w:rsidR="00B81A0C" w:rsidRPr="00B81A0C">
        <w:t xml:space="preserve"> </w:t>
      </w:r>
      <w:r w:rsidRPr="00B81A0C">
        <w:t>сведения</w:t>
      </w:r>
      <w:r w:rsidR="00B81A0C" w:rsidRPr="00B81A0C">
        <w:t xml:space="preserve"> </w:t>
      </w:r>
      <w:r w:rsidRPr="00B81A0C">
        <w:t>в</w:t>
      </w:r>
      <w:r w:rsidR="00B81A0C" w:rsidRPr="00B81A0C">
        <w:t xml:space="preserve"> </w:t>
      </w:r>
      <w:r w:rsidRPr="00B81A0C">
        <w:t>трудовую</w:t>
      </w:r>
      <w:r w:rsidR="00B81A0C" w:rsidRPr="00B81A0C">
        <w:t xml:space="preserve"> </w:t>
      </w:r>
      <w:r w:rsidRPr="00B81A0C">
        <w:t>книжку</w:t>
      </w:r>
      <w:r w:rsidR="00B81A0C" w:rsidRPr="00B81A0C">
        <w:t xml:space="preserve"> </w:t>
      </w:r>
      <w:r w:rsidRPr="00B81A0C">
        <w:t>о</w:t>
      </w:r>
      <w:r w:rsidR="00B81A0C" w:rsidRPr="00B81A0C">
        <w:t xml:space="preserve"> </w:t>
      </w:r>
      <w:r w:rsidRPr="00B81A0C">
        <w:t>деятельности</w:t>
      </w:r>
      <w:r w:rsidR="00B81A0C" w:rsidRPr="00B81A0C">
        <w:t xml:space="preserve"> </w:t>
      </w:r>
      <w:r w:rsidRPr="00B81A0C">
        <w:t>гражданина,</w:t>
      </w:r>
      <w:r w:rsidR="00B81A0C" w:rsidRPr="00B81A0C">
        <w:t xml:space="preserve"> </w:t>
      </w:r>
      <w:r w:rsidRPr="00B81A0C">
        <w:t>допустил</w:t>
      </w:r>
      <w:r w:rsidR="00B81A0C" w:rsidRPr="00B81A0C">
        <w:t xml:space="preserve"> </w:t>
      </w:r>
      <w:r w:rsidRPr="00B81A0C">
        <w:t>ошибку,</w:t>
      </w:r>
      <w:r w:rsidR="00B81A0C" w:rsidRPr="00B81A0C">
        <w:t xml:space="preserve"> </w:t>
      </w:r>
      <w:r w:rsidRPr="00B81A0C">
        <w:t>если</w:t>
      </w:r>
      <w:r w:rsidR="00B81A0C" w:rsidRPr="00B81A0C">
        <w:t xml:space="preserve"> </w:t>
      </w:r>
      <w:r w:rsidRPr="00B81A0C">
        <w:t>трудовая</w:t>
      </w:r>
      <w:r w:rsidR="00B81A0C" w:rsidRPr="00B81A0C">
        <w:t xml:space="preserve"> </w:t>
      </w:r>
      <w:r w:rsidRPr="00B81A0C">
        <w:t>книжка</w:t>
      </w:r>
      <w:r w:rsidR="00B81A0C" w:rsidRPr="00B81A0C">
        <w:t xml:space="preserve"> </w:t>
      </w:r>
      <w:r w:rsidRPr="00B81A0C">
        <w:t>оказалась</w:t>
      </w:r>
      <w:r w:rsidR="00B81A0C" w:rsidRPr="00B81A0C">
        <w:t xml:space="preserve"> </w:t>
      </w:r>
      <w:r w:rsidRPr="00B81A0C">
        <w:t>потеряна.</w:t>
      </w:r>
      <w:r w:rsidR="00B81A0C" w:rsidRPr="00B81A0C">
        <w:t xml:space="preserve"> </w:t>
      </w:r>
      <w:r w:rsidRPr="00B81A0C">
        <w:t>Также</w:t>
      </w:r>
      <w:r w:rsidR="00B81A0C" w:rsidRPr="00B81A0C">
        <w:t xml:space="preserve"> </w:t>
      </w:r>
      <w:r w:rsidRPr="00B81A0C">
        <w:t>возможны</w:t>
      </w:r>
      <w:r w:rsidR="00B81A0C" w:rsidRPr="00B81A0C">
        <w:t xml:space="preserve"> </w:t>
      </w:r>
      <w:r w:rsidRPr="00B81A0C">
        <w:t>ошибки</w:t>
      </w:r>
      <w:r w:rsidR="00B81A0C" w:rsidRPr="00B81A0C">
        <w:t xml:space="preserve"> </w:t>
      </w:r>
      <w:r w:rsidRPr="00B81A0C">
        <w:t>или</w:t>
      </w:r>
      <w:r w:rsidR="00B81A0C" w:rsidRPr="00B81A0C">
        <w:t xml:space="preserve"> </w:t>
      </w:r>
      <w:r w:rsidRPr="00B81A0C">
        <w:t>сбои</w:t>
      </w:r>
      <w:r w:rsidR="00B81A0C" w:rsidRPr="00B81A0C">
        <w:t xml:space="preserve"> </w:t>
      </w:r>
      <w:r w:rsidRPr="00B81A0C">
        <w:t>в</w:t>
      </w:r>
      <w:r w:rsidR="00B81A0C" w:rsidRPr="00B81A0C">
        <w:t xml:space="preserve"> </w:t>
      </w:r>
      <w:r w:rsidRPr="00B81A0C">
        <w:t>системе</w:t>
      </w:r>
      <w:r w:rsidR="00B81A0C" w:rsidRPr="00B81A0C">
        <w:t xml:space="preserve"> </w:t>
      </w:r>
      <w:r w:rsidRPr="00B81A0C">
        <w:t>персонифицированного</w:t>
      </w:r>
      <w:r w:rsidR="00B81A0C" w:rsidRPr="00B81A0C">
        <w:t xml:space="preserve"> </w:t>
      </w:r>
      <w:r w:rsidRPr="00B81A0C">
        <w:t>учета.</w:t>
      </w:r>
    </w:p>
    <w:p w14:paraId="423251DF" w14:textId="77777777" w:rsidR="005A077E" w:rsidRPr="00B81A0C" w:rsidRDefault="005A077E" w:rsidP="005A077E">
      <w:r w:rsidRPr="00B81A0C">
        <w:t>Специалисты</w:t>
      </w:r>
      <w:r w:rsidR="00B81A0C" w:rsidRPr="00B81A0C">
        <w:t xml:space="preserve"> </w:t>
      </w:r>
      <w:r w:rsidRPr="00B81A0C">
        <w:t>рекомендуют</w:t>
      </w:r>
      <w:r w:rsidR="00B81A0C" w:rsidRPr="00B81A0C">
        <w:t xml:space="preserve"> </w:t>
      </w:r>
      <w:r w:rsidRPr="00B81A0C">
        <w:t>работающим</w:t>
      </w:r>
      <w:r w:rsidR="00B81A0C" w:rsidRPr="00B81A0C">
        <w:t xml:space="preserve"> </w:t>
      </w:r>
      <w:r w:rsidRPr="00B81A0C">
        <w:t>время</w:t>
      </w:r>
      <w:r w:rsidR="00B81A0C" w:rsidRPr="00B81A0C">
        <w:t xml:space="preserve"> </w:t>
      </w:r>
      <w:r w:rsidRPr="00B81A0C">
        <w:t>от</w:t>
      </w:r>
      <w:r w:rsidR="00B81A0C" w:rsidRPr="00B81A0C">
        <w:t xml:space="preserve"> </w:t>
      </w:r>
      <w:r w:rsidRPr="00B81A0C">
        <w:t>времени</w:t>
      </w:r>
      <w:r w:rsidR="00B81A0C" w:rsidRPr="00B81A0C">
        <w:t xml:space="preserve"> </w:t>
      </w:r>
      <w:r w:rsidRPr="00B81A0C">
        <w:t>проверять</w:t>
      </w:r>
      <w:r w:rsidR="00B81A0C" w:rsidRPr="00B81A0C">
        <w:t xml:space="preserve"> </w:t>
      </w:r>
      <w:r w:rsidRPr="00B81A0C">
        <w:t>выписку</w:t>
      </w:r>
      <w:r w:rsidR="00B81A0C" w:rsidRPr="00B81A0C">
        <w:t xml:space="preserve"> </w:t>
      </w:r>
      <w:r w:rsidRPr="00B81A0C">
        <w:t>из</w:t>
      </w:r>
      <w:r w:rsidR="00B81A0C" w:rsidRPr="00B81A0C">
        <w:t xml:space="preserve"> </w:t>
      </w:r>
      <w:r w:rsidRPr="00B81A0C">
        <w:t>Соцфонда</w:t>
      </w:r>
      <w:r w:rsidR="00B81A0C" w:rsidRPr="00B81A0C">
        <w:t xml:space="preserve"> </w:t>
      </w:r>
      <w:r w:rsidRPr="00B81A0C">
        <w:t>на</w:t>
      </w:r>
      <w:r w:rsidR="00B81A0C" w:rsidRPr="00B81A0C">
        <w:t xml:space="preserve"> «</w:t>
      </w:r>
      <w:r w:rsidRPr="00B81A0C">
        <w:t>Госуслугах</w:t>
      </w:r>
      <w:r w:rsidR="00B81A0C" w:rsidRPr="00B81A0C">
        <w:t>»</w:t>
      </w:r>
      <w:r w:rsidRPr="00B81A0C">
        <w:t>.</w:t>
      </w:r>
      <w:r w:rsidR="00B81A0C" w:rsidRPr="00B81A0C">
        <w:t xml:space="preserve"> </w:t>
      </w:r>
      <w:r w:rsidRPr="00B81A0C">
        <w:t>Если</w:t>
      </w:r>
      <w:r w:rsidR="00B81A0C" w:rsidRPr="00B81A0C">
        <w:t xml:space="preserve"> </w:t>
      </w:r>
      <w:r w:rsidRPr="00B81A0C">
        <w:t>в</w:t>
      </w:r>
      <w:r w:rsidR="00B81A0C" w:rsidRPr="00B81A0C">
        <w:t xml:space="preserve"> </w:t>
      </w:r>
      <w:r w:rsidRPr="00B81A0C">
        <w:t>ней</w:t>
      </w:r>
      <w:r w:rsidR="00B81A0C" w:rsidRPr="00B81A0C">
        <w:t xml:space="preserve"> </w:t>
      </w:r>
      <w:r w:rsidRPr="00B81A0C">
        <w:t>указаны</w:t>
      </w:r>
      <w:r w:rsidR="00B81A0C" w:rsidRPr="00B81A0C">
        <w:t xml:space="preserve"> </w:t>
      </w:r>
      <w:r w:rsidRPr="00B81A0C">
        <w:t>ошибочные</w:t>
      </w:r>
      <w:r w:rsidR="00B81A0C" w:rsidRPr="00B81A0C">
        <w:t xml:space="preserve"> </w:t>
      </w:r>
      <w:r w:rsidRPr="00B81A0C">
        <w:t>данные</w:t>
      </w:r>
      <w:r w:rsidR="00B81A0C" w:rsidRPr="00B81A0C">
        <w:t xml:space="preserve"> </w:t>
      </w:r>
      <w:r w:rsidRPr="00B81A0C">
        <w:t>или</w:t>
      </w:r>
      <w:r w:rsidR="00B81A0C" w:rsidRPr="00B81A0C">
        <w:t xml:space="preserve"> </w:t>
      </w:r>
      <w:r w:rsidRPr="00B81A0C">
        <w:t>нет</w:t>
      </w:r>
      <w:r w:rsidR="00B81A0C" w:rsidRPr="00B81A0C">
        <w:t xml:space="preserve"> </w:t>
      </w:r>
      <w:r w:rsidRPr="00B81A0C">
        <w:t>какой-то</w:t>
      </w:r>
      <w:r w:rsidR="00B81A0C" w:rsidRPr="00B81A0C">
        <w:t xml:space="preserve"> </w:t>
      </w:r>
      <w:r w:rsidRPr="00B81A0C">
        <w:t>информации</w:t>
      </w:r>
      <w:r w:rsidR="00B81A0C" w:rsidRPr="00B81A0C">
        <w:t xml:space="preserve"> </w:t>
      </w:r>
      <w:r w:rsidRPr="00B81A0C">
        <w:t>о</w:t>
      </w:r>
      <w:r w:rsidR="00B81A0C" w:rsidRPr="00B81A0C">
        <w:t xml:space="preserve"> </w:t>
      </w:r>
      <w:r w:rsidRPr="00B81A0C">
        <w:t>периодах</w:t>
      </w:r>
      <w:r w:rsidR="00B81A0C" w:rsidRPr="00B81A0C">
        <w:t xml:space="preserve"> </w:t>
      </w:r>
      <w:r w:rsidRPr="00B81A0C">
        <w:t>работы,</w:t>
      </w:r>
      <w:r w:rsidR="00B81A0C" w:rsidRPr="00B81A0C">
        <w:t xml:space="preserve"> </w:t>
      </w:r>
      <w:r w:rsidRPr="00B81A0C">
        <w:t>следует</w:t>
      </w:r>
      <w:r w:rsidR="00B81A0C" w:rsidRPr="00B81A0C">
        <w:t xml:space="preserve"> </w:t>
      </w:r>
      <w:r w:rsidRPr="00B81A0C">
        <w:t>обратиться</w:t>
      </w:r>
      <w:r w:rsidR="00B81A0C" w:rsidRPr="00B81A0C">
        <w:t xml:space="preserve"> </w:t>
      </w:r>
      <w:r w:rsidRPr="00B81A0C">
        <w:t>к</w:t>
      </w:r>
      <w:r w:rsidR="00B81A0C" w:rsidRPr="00B81A0C">
        <w:t xml:space="preserve"> </w:t>
      </w:r>
      <w:r w:rsidRPr="00B81A0C">
        <w:t>работодателю,</w:t>
      </w:r>
      <w:r w:rsidR="00B81A0C" w:rsidRPr="00B81A0C">
        <w:t xml:space="preserve"> </w:t>
      </w:r>
      <w:r w:rsidRPr="00B81A0C">
        <w:t>чтобы</w:t>
      </w:r>
      <w:r w:rsidR="00B81A0C" w:rsidRPr="00B81A0C">
        <w:t xml:space="preserve"> </w:t>
      </w:r>
      <w:r w:rsidRPr="00B81A0C">
        <w:t>он</w:t>
      </w:r>
      <w:r w:rsidR="00B81A0C" w:rsidRPr="00B81A0C">
        <w:t xml:space="preserve"> </w:t>
      </w:r>
      <w:r w:rsidRPr="00B81A0C">
        <w:t>представил</w:t>
      </w:r>
      <w:r w:rsidR="00B81A0C" w:rsidRPr="00B81A0C">
        <w:t xml:space="preserve"> </w:t>
      </w:r>
      <w:r w:rsidRPr="00B81A0C">
        <w:t>корректную</w:t>
      </w:r>
      <w:r w:rsidR="00B81A0C" w:rsidRPr="00B81A0C">
        <w:t xml:space="preserve"> </w:t>
      </w:r>
      <w:r w:rsidRPr="00B81A0C">
        <w:t>информацию</w:t>
      </w:r>
      <w:r w:rsidR="00B81A0C" w:rsidRPr="00B81A0C">
        <w:t xml:space="preserve"> </w:t>
      </w:r>
      <w:r w:rsidRPr="00B81A0C">
        <w:t>в</w:t>
      </w:r>
      <w:r w:rsidR="00B81A0C" w:rsidRPr="00B81A0C">
        <w:t xml:space="preserve"> </w:t>
      </w:r>
      <w:r w:rsidRPr="00B81A0C">
        <w:t>Социальный</w:t>
      </w:r>
      <w:r w:rsidR="00B81A0C" w:rsidRPr="00B81A0C">
        <w:t xml:space="preserve"> </w:t>
      </w:r>
      <w:r w:rsidRPr="00B81A0C">
        <w:t>фонд</w:t>
      </w:r>
      <w:r w:rsidR="00B81A0C" w:rsidRPr="00B81A0C">
        <w:t xml:space="preserve"> </w:t>
      </w:r>
      <w:r w:rsidRPr="00B81A0C">
        <w:t>и</w:t>
      </w:r>
      <w:r w:rsidR="00B81A0C" w:rsidRPr="00B81A0C">
        <w:t xml:space="preserve"> </w:t>
      </w:r>
      <w:r w:rsidRPr="00B81A0C">
        <w:t>дополнил</w:t>
      </w:r>
      <w:r w:rsidR="00B81A0C" w:rsidRPr="00B81A0C">
        <w:t xml:space="preserve"> </w:t>
      </w:r>
      <w:r w:rsidRPr="00B81A0C">
        <w:t>сведения.</w:t>
      </w:r>
    </w:p>
    <w:p w14:paraId="1F7BA56A" w14:textId="77777777" w:rsidR="005A077E" w:rsidRPr="00B81A0C" w:rsidRDefault="005A077E" w:rsidP="005A077E">
      <w:r w:rsidRPr="00B81A0C">
        <w:t>По</w:t>
      </w:r>
      <w:r w:rsidR="00B81A0C" w:rsidRPr="00B81A0C">
        <w:t xml:space="preserve"> </w:t>
      </w:r>
      <w:r w:rsidRPr="00B81A0C">
        <w:t>обращению</w:t>
      </w:r>
      <w:r w:rsidR="00B81A0C" w:rsidRPr="00B81A0C">
        <w:t xml:space="preserve"> </w:t>
      </w:r>
      <w:r w:rsidRPr="00B81A0C">
        <w:t>гражданина</w:t>
      </w:r>
      <w:r w:rsidR="00B81A0C" w:rsidRPr="00B81A0C">
        <w:t xml:space="preserve"> </w:t>
      </w:r>
      <w:r w:rsidRPr="00B81A0C">
        <w:t>Соцфонд</w:t>
      </w:r>
      <w:r w:rsidR="00B81A0C" w:rsidRPr="00B81A0C">
        <w:t xml:space="preserve"> </w:t>
      </w:r>
      <w:r w:rsidRPr="00B81A0C">
        <w:t>поможет</w:t>
      </w:r>
      <w:r w:rsidR="00B81A0C" w:rsidRPr="00B81A0C">
        <w:t xml:space="preserve"> </w:t>
      </w:r>
      <w:r w:rsidRPr="00B81A0C">
        <w:t>сделать</w:t>
      </w:r>
      <w:r w:rsidR="00B81A0C" w:rsidRPr="00B81A0C">
        <w:t xml:space="preserve"> </w:t>
      </w:r>
      <w:r w:rsidRPr="00B81A0C">
        <w:t>запрос</w:t>
      </w:r>
      <w:r w:rsidR="00B81A0C" w:rsidRPr="00B81A0C">
        <w:t xml:space="preserve"> </w:t>
      </w:r>
      <w:r w:rsidRPr="00B81A0C">
        <w:t>работодателю,</w:t>
      </w:r>
      <w:r w:rsidR="00B81A0C" w:rsidRPr="00B81A0C">
        <w:t xml:space="preserve"> </w:t>
      </w:r>
      <w:r w:rsidRPr="00B81A0C">
        <w:t>организации-правопреемнику</w:t>
      </w:r>
      <w:r w:rsidR="00B81A0C" w:rsidRPr="00B81A0C">
        <w:t xml:space="preserve"> </w:t>
      </w:r>
      <w:r w:rsidRPr="00B81A0C">
        <w:t>либо</w:t>
      </w:r>
      <w:r w:rsidR="00B81A0C" w:rsidRPr="00B81A0C">
        <w:t xml:space="preserve"> </w:t>
      </w:r>
      <w:r w:rsidRPr="00B81A0C">
        <w:t>в</w:t>
      </w:r>
      <w:r w:rsidR="00B81A0C" w:rsidRPr="00B81A0C">
        <w:t xml:space="preserve"> </w:t>
      </w:r>
      <w:r w:rsidRPr="00B81A0C">
        <w:t>архив,</w:t>
      </w:r>
      <w:r w:rsidR="00B81A0C" w:rsidRPr="00B81A0C">
        <w:t xml:space="preserve"> </w:t>
      </w:r>
      <w:r w:rsidRPr="00B81A0C">
        <w:t>если</w:t>
      </w:r>
      <w:r w:rsidR="00B81A0C" w:rsidRPr="00B81A0C">
        <w:t xml:space="preserve"> </w:t>
      </w:r>
      <w:r w:rsidRPr="00B81A0C">
        <w:t>компании</w:t>
      </w:r>
      <w:r w:rsidR="00B81A0C" w:rsidRPr="00B81A0C">
        <w:t xml:space="preserve"> </w:t>
      </w:r>
      <w:r w:rsidRPr="00B81A0C">
        <w:t>уже</w:t>
      </w:r>
      <w:r w:rsidR="00B81A0C" w:rsidRPr="00B81A0C">
        <w:t xml:space="preserve"> </w:t>
      </w:r>
      <w:r w:rsidRPr="00B81A0C">
        <w:t>не</w:t>
      </w:r>
      <w:r w:rsidR="00B81A0C" w:rsidRPr="00B81A0C">
        <w:t xml:space="preserve"> </w:t>
      </w:r>
      <w:r w:rsidRPr="00B81A0C">
        <w:t>существует.</w:t>
      </w:r>
      <w:r w:rsidR="00B81A0C" w:rsidRPr="00B81A0C">
        <w:t xml:space="preserve"> </w:t>
      </w:r>
      <w:r w:rsidRPr="00B81A0C">
        <w:t>Стаж</w:t>
      </w:r>
      <w:r w:rsidR="00B81A0C" w:rsidRPr="00B81A0C">
        <w:t xml:space="preserve"> </w:t>
      </w:r>
      <w:r w:rsidRPr="00B81A0C">
        <w:t>также</w:t>
      </w:r>
      <w:r w:rsidR="00B81A0C" w:rsidRPr="00B81A0C">
        <w:t xml:space="preserve"> </w:t>
      </w:r>
      <w:r w:rsidRPr="00B81A0C">
        <w:t>можно</w:t>
      </w:r>
      <w:r w:rsidR="00B81A0C" w:rsidRPr="00B81A0C">
        <w:t xml:space="preserve"> </w:t>
      </w:r>
      <w:r w:rsidRPr="00B81A0C">
        <w:t>подтвердить,</w:t>
      </w:r>
      <w:r w:rsidR="00B81A0C" w:rsidRPr="00B81A0C">
        <w:t xml:space="preserve"> </w:t>
      </w:r>
      <w:r w:rsidRPr="00B81A0C">
        <w:t>предоставив</w:t>
      </w:r>
      <w:r w:rsidR="00B81A0C" w:rsidRPr="00B81A0C">
        <w:t xml:space="preserve"> </w:t>
      </w:r>
      <w:r w:rsidRPr="00B81A0C">
        <w:t>трудовой</w:t>
      </w:r>
      <w:r w:rsidR="00B81A0C" w:rsidRPr="00B81A0C">
        <w:t xml:space="preserve"> </w:t>
      </w:r>
      <w:r w:rsidRPr="00B81A0C">
        <w:t>договор,</w:t>
      </w:r>
      <w:r w:rsidR="00B81A0C" w:rsidRPr="00B81A0C">
        <w:t xml:space="preserve"> </w:t>
      </w:r>
      <w:r w:rsidRPr="00B81A0C">
        <w:t>справку</w:t>
      </w:r>
      <w:r w:rsidR="00B81A0C" w:rsidRPr="00B81A0C">
        <w:t xml:space="preserve"> </w:t>
      </w:r>
      <w:r w:rsidRPr="00B81A0C">
        <w:t>от</w:t>
      </w:r>
      <w:r w:rsidR="00B81A0C" w:rsidRPr="00B81A0C">
        <w:t xml:space="preserve"> </w:t>
      </w:r>
      <w:r w:rsidRPr="00B81A0C">
        <w:t>организации-работодателя</w:t>
      </w:r>
      <w:r w:rsidR="00B81A0C" w:rsidRPr="00B81A0C">
        <w:t xml:space="preserve"> </w:t>
      </w:r>
      <w:r w:rsidRPr="00B81A0C">
        <w:t>(если</w:t>
      </w:r>
      <w:r w:rsidR="00B81A0C" w:rsidRPr="00B81A0C">
        <w:t xml:space="preserve"> </w:t>
      </w:r>
      <w:r w:rsidRPr="00B81A0C">
        <w:t>она</w:t>
      </w:r>
      <w:r w:rsidR="00B81A0C" w:rsidRPr="00B81A0C">
        <w:t xml:space="preserve"> </w:t>
      </w:r>
      <w:r w:rsidRPr="00B81A0C">
        <w:t>еще</w:t>
      </w:r>
      <w:r w:rsidR="00B81A0C" w:rsidRPr="00B81A0C">
        <w:t xml:space="preserve"> </w:t>
      </w:r>
      <w:r w:rsidRPr="00B81A0C">
        <w:t>существует</w:t>
      </w:r>
      <w:r w:rsidR="00B81A0C" w:rsidRPr="00B81A0C">
        <w:t xml:space="preserve"> </w:t>
      </w:r>
      <w:r w:rsidRPr="00B81A0C">
        <w:t>или</w:t>
      </w:r>
      <w:r w:rsidR="00B81A0C" w:rsidRPr="00B81A0C">
        <w:t xml:space="preserve"> </w:t>
      </w:r>
      <w:r w:rsidRPr="00B81A0C">
        <w:t>у</w:t>
      </w:r>
      <w:r w:rsidR="00B81A0C" w:rsidRPr="00B81A0C">
        <w:t xml:space="preserve"> </w:t>
      </w:r>
      <w:r w:rsidRPr="00B81A0C">
        <w:t>нее</w:t>
      </w:r>
      <w:r w:rsidR="00B81A0C" w:rsidRPr="00B81A0C">
        <w:t xml:space="preserve"> </w:t>
      </w:r>
      <w:r w:rsidRPr="00B81A0C">
        <w:t>остался</w:t>
      </w:r>
      <w:r w:rsidR="00B81A0C" w:rsidRPr="00B81A0C">
        <w:t xml:space="preserve"> </w:t>
      </w:r>
      <w:r w:rsidRPr="00B81A0C">
        <w:t>преемник),</w:t>
      </w:r>
      <w:r w:rsidR="00B81A0C" w:rsidRPr="00B81A0C">
        <w:t xml:space="preserve"> </w:t>
      </w:r>
      <w:r w:rsidRPr="00B81A0C">
        <w:t>выписку</w:t>
      </w:r>
      <w:r w:rsidR="00B81A0C" w:rsidRPr="00B81A0C">
        <w:t xml:space="preserve"> </w:t>
      </w:r>
      <w:r w:rsidRPr="00B81A0C">
        <w:t>из</w:t>
      </w:r>
      <w:r w:rsidR="00B81A0C" w:rsidRPr="00B81A0C">
        <w:t xml:space="preserve"> </w:t>
      </w:r>
      <w:r w:rsidRPr="00B81A0C">
        <w:t>приказов</w:t>
      </w:r>
      <w:r w:rsidR="00B81A0C" w:rsidRPr="00B81A0C">
        <w:t xml:space="preserve"> </w:t>
      </w:r>
      <w:r w:rsidRPr="00B81A0C">
        <w:t>о</w:t>
      </w:r>
      <w:r w:rsidR="00B81A0C" w:rsidRPr="00B81A0C">
        <w:t xml:space="preserve"> </w:t>
      </w:r>
      <w:r w:rsidRPr="00B81A0C">
        <w:t>приеме</w:t>
      </w:r>
      <w:r w:rsidR="00B81A0C" w:rsidRPr="00B81A0C">
        <w:t xml:space="preserve"> </w:t>
      </w:r>
      <w:r w:rsidRPr="00B81A0C">
        <w:t>на</w:t>
      </w:r>
      <w:r w:rsidR="00B81A0C" w:rsidRPr="00B81A0C">
        <w:t xml:space="preserve"> </w:t>
      </w:r>
      <w:r w:rsidRPr="00B81A0C">
        <w:t>работу</w:t>
      </w:r>
      <w:r w:rsidR="00B81A0C" w:rsidRPr="00B81A0C">
        <w:t xml:space="preserve"> </w:t>
      </w:r>
      <w:r w:rsidRPr="00B81A0C">
        <w:t>и</w:t>
      </w:r>
      <w:r w:rsidR="00B81A0C" w:rsidRPr="00B81A0C">
        <w:t xml:space="preserve"> </w:t>
      </w:r>
      <w:r w:rsidRPr="00B81A0C">
        <w:t>увольнении.</w:t>
      </w:r>
      <w:r w:rsidR="00B81A0C" w:rsidRPr="00B81A0C">
        <w:t xml:space="preserve"> </w:t>
      </w:r>
      <w:r w:rsidRPr="00B81A0C">
        <w:t>Если</w:t>
      </w:r>
      <w:r w:rsidR="00B81A0C" w:rsidRPr="00B81A0C">
        <w:t xml:space="preserve"> </w:t>
      </w:r>
      <w:r w:rsidRPr="00B81A0C">
        <w:t>получить</w:t>
      </w:r>
      <w:r w:rsidR="00B81A0C" w:rsidRPr="00B81A0C">
        <w:t xml:space="preserve"> </w:t>
      </w:r>
      <w:r w:rsidRPr="00B81A0C">
        <w:t>документы</w:t>
      </w:r>
      <w:r w:rsidR="00B81A0C" w:rsidRPr="00B81A0C">
        <w:t xml:space="preserve"> </w:t>
      </w:r>
      <w:r w:rsidRPr="00B81A0C">
        <w:t>из</w:t>
      </w:r>
      <w:r w:rsidR="00B81A0C" w:rsidRPr="00B81A0C">
        <w:t xml:space="preserve"> </w:t>
      </w:r>
      <w:r w:rsidRPr="00B81A0C">
        <w:t>архива</w:t>
      </w:r>
      <w:r w:rsidR="00B81A0C" w:rsidRPr="00B81A0C">
        <w:t xml:space="preserve"> </w:t>
      </w:r>
      <w:r w:rsidRPr="00B81A0C">
        <w:t>не</w:t>
      </w:r>
      <w:r w:rsidR="00B81A0C" w:rsidRPr="00B81A0C">
        <w:t xml:space="preserve"> </w:t>
      </w:r>
      <w:r w:rsidRPr="00B81A0C">
        <w:t>удалось,</w:t>
      </w:r>
      <w:r w:rsidR="00B81A0C" w:rsidRPr="00B81A0C">
        <w:t xml:space="preserve"> </w:t>
      </w:r>
      <w:r w:rsidRPr="00B81A0C">
        <w:t>подтвердить</w:t>
      </w:r>
      <w:r w:rsidR="00B81A0C" w:rsidRPr="00B81A0C">
        <w:t xml:space="preserve"> </w:t>
      </w:r>
      <w:r w:rsidRPr="00B81A0C">
        <w:t>стаж</w:t>
      </w:r>
      <w:r w:rsidR="00B81A0C" w:rsidRPr="00B81A0C">
        <w:t xml:space="preserve"> </w:t>
      </w:r>
      <w:r w:rsidRPr="00B81A0C">
        <w:t>можно</w:t>
      </w:r>
      <w:r w:rsidR="00B81A0C" w:rsidRPr="00B81A0C">
        <w:t xml:space="preserve"> </w:t>
      </w:r>
      <w:r w:rsidRPr="00B81A0C">
        <w:t>через</w:t>
      </w:r>
      <w:r w:rsidR="00B81A0C" w:rsidRPr="00B81A0C">
        <w:t xml:space="preserve"> </w:t>
      </w:r>
      <w:r w:rsidRPr="00B81A0C">
        <w:t>суд</w:t>
      </w:r>
      <w:r w:rsidR="00B81A0C" w:rsidRPr="00B81A0C">
        <w:t xml:space="preserve"> </w:t>
      </w:r>
      <w:r w:rsidRPr="00B81A0C">
        <w:t>на</w:t>
      </w:r>
      <w:r w:rsidR="00B81A0C" w:rsidRPr="00B81A0C">
        <w:t xml:space="preserve"> </w:t>
      </w:r>
      <w:r w:rsidRPr="00B81A0C">
        <w:t>основании</w:t>
      </w:r>
      <w:r w:rsidR="00B81A0C" w:rsidRPr="00B81A0C">
        <w:t xml:space="preserve"> </w:t>
      </w:r>
      <w:r w:rsidRPr="00B81A0C">
        <w:t>свидетельских</w:t>
      </w:r>
      <w:r w:rsidR="00B81A0C" w:rsidRPr="00B81A0C">
        <w:t xml:space="preserve"> </w:t>
      </w:r>
      <w:r w:rsidRPr="00B81A0C">
        <w:t>показаний.</w:t>
      </w:r>
    </w:p>
    <w:p w14:paraId="65859F55" w14:textId="77777777" w:rsidR="00F76953" w:rsidRPr="00B81A0C" w:rsidRDefault="00000000" w:rsidP="005A077E">
      <w:hyperlink r:id="rId24" w:history="1">
        <w:r w:rsidR="005A077E" w:rsidRPr="00B81A0C">
          <w:rPr>
            <w:rStyle w:val="a3"/>
          </w:rPr>
          <w:t>https://konkurent.ru/article/71526</w:t>
        </w:r>
      </w:hyperlink>
    </w:p>
    <w:p w14:paraId="523E7930" w14:textId="77777777" w:rsidR="008B7CED" w:rsidRPr="00B81A0C" w:rsidRDefault="008B7CED" w:rsidP="008B7CED">
      <w:pPr>
        <w:pStyle w:val="2"/>
      </w:pPr>
      <w:bookmarkStart w:id="78" w:name="_Toc178314753"/>
      <w:r w:rsidRPr="00B81A0C">
        <w:t>PRIMPRESS</w:t>
      </w:r>
      <w:r w:rsidR="00B81A0C" w:rsidRPr="00B81A0C">
        <w:t xml:space="preserve"> </w:t>
      </w:r>
      <w:r w:rsidR="00EE5F96" w:rsidRPr="00B81A0C">
        <w:t>(Владивосток)</w:t>
      </w:r>
      <w:r w:rsidRPr="00B81A0C">
        <w:t>,</w:t>
      </w:r>
      <w:r w:rsidR="00B81A0C" w:rsidRPr="00B81A0C">
        <w:t xml:space="preserve"> </w:t>
      </w:r>
      <w:r w:rsidRPr="00B81A0C">
        <w:t>26.09.2024,</w:t>
      </w:r>
      <w:r w:rsidR="00B81A0C" w:rsidRPr="00B81A0C">
        <w:t xml:space="preserve"> </w:t>
      </w:r>
      <w:r w:rsidRPr="00B81A0C">
        <w:t>Указ</w:t>
      </w:r>
      <w:r w:rsidR="00B81A0C" w:rsidRPr="00B81A0C">
        <w:t xml:space="preserve"> </w:t>
      </w:r>
      <w:r w:rsidRPr="00B81A0C">
        <w:t>подписан.</w:t>
      </w:r>
      <w:r w:rsidR="00B81A0C" w:rsidRPr="00B81A0C">
        <w:t xml:space="preserve"> </w:t>
      </w:r>
      <w:r w:rsidRPr="00B81A0C">
        <w:t>Всех,</w:t>
      </w:r>
      <w:r w:rsidR="00B81A0C" w:rsidRPr="00B81A0C">
        <w:t xml:space="preserve"> </w:t>
      </w:r>
      <w:r w:rsidRPr="00B81A0C">
        <w:t>кто</w:t>
      </w:r>
      <w:r w:rsidR="00B81A0C" w:rsidRPr="00B81A0C">
        <w:t xml:space="preserve"> </w:t>
      </w:r>
      <w:r w:rsidRPr="00B81A0C">
        <w:t>получает</w:t>
      </w:r>
      <w:r w:rsidR="00B81A0C" w:rsidRPr="00B81A0C">
        <w:t xml:space="preserve"> </w:t>
      </w:r>
      <w:r w:rsidRPr="00B81A0C">
        <w:t>пенсию</w:t>
      </w:r>
      <w:r w:rsidR="00B81A0C" w:rsidRPr="00B81A0C">
        <w:t xml:space="preserve"> </w:t>
      </w:r>
      <w:r w:rsidRPr="00B81A0C">
        <w:t>на</w:t>
      </w:r>
      <w:r w:rsidR="00B81A0C" w:rsidRPr="00B81A0C">
        <w:t xml:space="preserve"> </w:t>
      </w:r>
      <w:r w:rsidRPr="00B81A0C">
        <w:t>банковскую</w:t>
      </w:r>
      <w:r w:rsidR="00B81A0C" w:rsidRPr="00B81A0C">
        <w:t xml:space="preserve"> </w:t>
      </w:r>
      <w:r w:rsidRPr="00B81A0C">
        <w:t>карту,</w:t>
      </w:r>
      <w:r w:rsidR="00B81A0C" w:rsidRPr="00B81A0C">
        <w:t xml:space="preserve"> </w:t>
      </w:r>
      <w:r w:rsidRPr="00B81A0C">
        <w:t>ждет</w:t>
      </w:r>
      <w:r w:rsidR="00B81A0C" w:rsidRPr="00B81A0C">
        <w:t xml:space="preserve"> </w:t>
      </w:r>
      <w:r w:rsidRPr="00B81A0C">
        <w:t>новое</w:t>
      </w:r>
      <w:r w:rsidR="00B81A0C" w:rsidRPr="00B81A0C">
        <w:t xml:space="preserve"> </w:t>
      </w:r>
      <w:r w:rsidRPr="00B81A0C">
        <w:t>правило</w:t>
      </w:r>
      <w:r w:rsidR="00B81A0C" w:rsidRPr="00B81A0C">
        <w:t xml:space="preserve"> </w:t>
      </w:r>
      <w:r w:rsidRPr="00B81A0C">
        <w:t>с</w:t>
      </w:r>
      <w:r w:rsidR="00B81A0C" w:rsidRPr="00B81A0C">
        <w:t xml:space="preserve"> </w:t>
      </w:r>
      <w:r w:rsidRPr="00B81A0C">
        <w:t>27</w:t>
      </w:r>
      <w:r w:rsidR="00B81A0C" w:rsidRPr="00B81A0C">
        <w:t xml:space="preserve"> </w:t>
      </w:r>
      <w:r w:rsidRPr="00B81A0C">
        <w:t>сентября</w:t>
      </w:r>
      <w:bookmarkEnd w:id="78"/>
    </w:p>
    <w:p w14:paraId="41BC0333" w14:textId="77777777" w:rsidR="008B7CED" w:rsidRPr="00B81A0C" w:rsidRDefault="008B7CED" w:rsidP="00271B2C">
      <w:pPr>
        <w:pStyle w:val="3"/>
      </w:pPr>
      <w:bookmarkStart w:id="79" w:name="_Toc178314754"/>
      <w:r w:rsidRPr="00B81A0C">
        <w:t>Пенсионерам</w:t>
      </w:r>
      <w:r w:rsidR="00B81A0C" w:rsidRPr="00B81A0C">
        <w:t xml:space="preserve"> </w:t>
      </w:r>
      <w:r w:rsidRPr="00B81A0C">
        <w:t>рассказали</w:t>
      </w:r>
      <w:r w:rsidR="00B81A0C" w:rsidRPr="00B81A0C">
        <w:t xml:space="preserve"> </w:t>
      </w:r>
      <w:r w:rsidRPr="00B81A0C">
        <w:t>о</w:t>
      </w:r>
      <w:r w:rsidR="00B81A0C" w:rsidRPr="00B81A0C">
        <w:t xml:space="preserve"> </w:t>
      </w:r>
      <w:r w:rsidRPr="00B81A0C">
        <w:t>новых</w:t>
      </w:r>
      <w:r w:rsidR="00B81A0C" w:rsidRPr="00B81A0C">
        <w:t xml:space="preserve"> </w:t>
      </w:r>
      <w:r w:rsidRPr="00B81A0C">
        <w:t>правилах,</w:t>
      </w:r>
      <w:r w:rsidR="00B81A0C" w:rsidRPr="00B81A0C">
        <w:t xml:space="preserve"> </w:t>
      </w:r>
      <w:r w:rsidRPr="00B81A0C">
        <w:t>которые</w:t>
      </w:r>
      <w:r w:rsidR="00B81A0C" w:rsidRPr="00B81A0C">
        <w:t xml:space="preserve"> </w:t>
      </w:r>
      <w:r w:rsidRPr="00B81A0C">
        <w:t>будут</w:t>
      </w:r>
      <w:r w:rsidR="00B81A0C" w:rsidRPr="00B81A0C">
        <w:t xml:space="preserve"> </w:t>
      </w:r>
      <w:r w:rsidRPr="00B81A0C">
        <w:t>действовать</w:t>
      </w:r>
      <w:r w:rsidR="00B81A0C" w:rsidRPr="00B81A0C">
        <w:t xml:space="preserve"> </w:t>
      </w:r>
      <w:r w:rsidRPr="00B81A0C">
        <w:t>для</w:t>
      </w:r>
      <w:r w:rsidR="00B81A0C" w:rsidRPr="00B81A0C">
        <w:t xml:space="preserve"> </w:t>
      </w:r>
      <w:r w:rsidRPr="00B81A0C">
        <w:t>тех,</w:t>
      </w:r>
      <w:r w:rsidR="00B81A0C" w:rsidRPr="00B81A0C">
        <w:t xml:space="preserve"> </w:t>
      </w:r>
      <w:r w:rsidRPr="00B81A0C">
        <w:t>кто</w:t>
      </w:r>
      <w:r w:rsidR="00B81A0C" w:rsidRPr="00B81A0C">
        <w:t xml:space="preserve"> </w:t>
      </w:r>
      <w:r w:rsidRPr="00B81A0C">
        <w:t>получает</w:t>
      </w:r>
      <w:r w:rsidR="00B81A0C" w:rsidRPr="00B81A0C">
        <w:t xml:space="preserve"> </w:t>
      </w:r>
      <w:r w:rsidRPr="00B81A0C">
        <w:t>пенсию</w:t>
      </w:r>
      <w:r w:rsidR="00B81A0C" w:rsidRPr="00B81A0C">
        <w:t xml:space="preserve"> </w:t>
      </w:r>
      <w:r w:rsidRPr="00B81A0C">
        <w:t>на</w:t>
      </w:r>
      <w:r w:rsidR="00B81A0C" w:rsidRPr="00B81A0C">
        <w:t xml:space="preserve"> </w:t>
      </w:r>
      <w:r w:rsidRPr="00B81A0C">
        <w:t>банковскую</w:t>
      </w:r>
      <w:r w:rsidR="00B81A0C" w:rsidRPr="00B81A0C">
        <w:t xml:space="preserve"> </w:t>
      </w:r>
      <w:r w:rsidRPr="00B81A0C">
        <w:t>карту.</w:t>
      </w:r>
      <w:r w:rsidR="00B81A0C" w:rsidRPr="00B81A0C">
        <w:t xml:space="preserve"> </w:t>
      </w:r>
      <w:r w:rsidRPr="00B81A0C">
        <w:t>Условия</w:t>
      </w:r>
      <w:r w:rsidR="00B81A0C" w:rsidRPr="00B81A0C">
        <w:t xml:space="preserve"> </w:t>
      </w:r>
      <w:r w:rsidRPr="00B81A0C">
        <w:t>для</w:t>
      </w:r>
      <w:r w:rsidR="00B81A0C" w:rsidRPr="00B81A0C">
        <w:t xml:space="preserve"> </w:t>
      </w:r>
      <w:r w:rsidRPr="00B81A0C">
        <w:t>таких</w:t>
      </w:r>
      <w:r w:rsidR="00B81A0C" w:rsidRPr="00B81A0C">
        <w:t xml:space="preserve"> </w:t>
      </w:r>
      <w:r w:rsidRPr="00B81A0C">
        <w:t>пожилых</w:t>
      </w:r>
      <w:r w:rsidR="00B81A0C" w:rsidRPr="00B81A0C">
        <w:t xml:space="preserve"> </w:t>
      </w:r>
      <w:r w:rsidRPr="00B81A0C">
        <w:t>граждан</w:t>
      </w:r>
      <w:r w:rsidR="00B81A0C" w:rsidRPr="00B81A0C">
        <w:t xml:space="preserve"> </w:t>
      </w:r>
      <w:r w:rsidRPr="00B81A0C">
        <w:t>изменили</w:t>
      </w:r>
      <w:r w:rsidR="00B81A0C" w:rsidRPr="00B81A0C">
        <w:t xml:space="preserve"> </w:t>
      </w:r>
      <w:r w:rsidRPr="00B81A0C">
        <w:t>многие</w:t>
      </w:r>
      <w:r w:rsidR="00B81A0C" w:rsidRPr="00B81A0C">
        <w:t xml:space="preserve"> </w:t>
      </w:r>
      <w:r w:rsidRPr="00B81A0C">
        <w:t>отечественные</w:t>
      </w:r>
      <w:r w:rsidR="00B81A0C" w:rsidRPr="00B81A0C">
        <w:t xml:space="preserve"> </w:t>
      </w:r>
      <w:r w:rsidRPr="00B81A0C">
        <w:t>банки.</w:t>
      </w:r>
      <w:r w:rsidR="00B81A0C" w:rsidRPr="00B81A0C">
        <w:t xml:space="preserve"> </w:t>
      </w:r>
      <w:r w:rsidRPr="00B81A0C">
        <w:t>И</w:t>
      </w:r>
      <w:r w:rsidR="00B81A0C" w:rsidRPr="00B81A0C">
        <w:t xml:space="preserve"> </w:t>
      </w:r>
      <w:r w:rsidRPr="00B81A0C">
        <w:t>теперь</w:t>
      </w:r>
      <w:r w:rsidR="00B81A0C" w:rsidRPr="00B81A0C">
        <w:t xml:space="preserve"> </w:t>
      </w:r>
      <w:r w:rsidRPr="00B81A0C">
        <w:t>для</w:t>
      </w:r>
      <w:r w:rsidR="00B81A0C" w:rsidRPr="00B81A0C">
        <w:t xml:space="preserve"> </w:t>
      </w:r>
      <w:r w:rsidRPr="00B81A0C">
        <w:t>пенсионеров</w:t>
      </w:r>
      <w:r w:rsidR="00B81A0C" w:rsidRPr="00B81A0C">
        <w:t xml:space="preserve"> </w:t>
      </w:r>
      <w:r w:rsidRPr="00B81A0C">
        <w:t>появились</w:t>
      </w:r>
      <w:r w:rsidR="00B81A0C" w:rsidRPr="00B81A0C">
        <w:t xml:space="preserve"> </w:t>
      </w:r>
      <w:r w:rsidRPr="00B81A0C">
        <w:t>новые</w:t>
      </w:r>
      <w:r w:rsidR="00B81A0C" w:rsidRPr="00B81A0C">
        <w:t xml:space="preserve"> </w:t>
      </w:r>
      <w:r w:rsidRPr="00B81A0C">
        <w:t>возможности</w:t>
      </w:r>
      <w:r w:rsidR="00B81A0C" w:rsidRPr="00B81A0C">
        <w:t xml:space="preserve"> </w:t>
      </w:r>
      <w:r w:rsidRPr="00B81A0C">
        <w:t>взамен</w:t>
      </w:r>
      <w:r w:rsidR="00B81A0C" w:rsidRPr="00B81A0C">
        <w:t xml:space="preserve"> </w:t>
      </w:r>
      <w:r w:rsidRPr="00B81A0C">
        <w:t>прежних,</w:t>
      </w:r>
      <w:r w:rsidR="00B81A0C" w:rsidRPr="00B81A0C">
        <w:t xml:space="preserve"> </w:t>
      </w:r>
      <w:r w:rsidRPr="00B81A0C">
        <w:t>сообщает</w:t>
      </w:r>
      <w:r w:rsidR="00B81A0C" w:rsidRPr="00B81A0C">
        <w:t xml:space="preserve"> </w:t>
      </w:r>
      <w:r w:rsidRPr="00B81A0C">
        <w:t>PRIMPRESS.</w:t>
      </w:r>
      <w:bookmarkEnd w:id="79"/>
    </w:p>
    <w:p w14:paraId="64D3906B" w14:textId="77777777" w:rsidR="008B7CED" w:rsidRPr="00B81A0C" w:rsidRDefault="008B7CED" w:rsidP="008B7CED">
      <w:r w:rsidRPr="00B81A0C">
        <w:t>Как</w:t>
      </w:r>
      <w:r w:rsidR="00B81A0C" w:rsidRPr="00B81A0C">
        <w:t xml:space="preserve"> </w:t>
      </w:r>
      <w:r w:rsidRPr="00B81A0C">
        <w:t>рассказали</w:t>
      </w:r>
      <w:r w:rsidR="00B81A0C" w:rsidRPr="00B81A0C">
        <w:t xml:space="preserve"> </w:t>
      </w:r>
      <w:r w:rsidRPr="00B81A0C">
        <w:t>специалисты,</w:t>
      </w:r>
      <w:r w:rsidR="00B81A0C" w:rsidRPr="00B81A0C">
        <w:t xml:space="preserve"> </w:t>
      </w:r>
      <w:r w:rsidRPr="00B81A0C">
        <w:t>изменения</w:t>
      </w:r>
      <w:r w:rsidR="00B81A0C" w:rsidRPr="00B81A0C">
        <w:t xml:space="preserve"> </w:t>
      </w:r>
      <w:r w:rsidRPr="00B81A0C">
        <w:t>для</w:t>
      </w:r>
      <w:r w:rsidR="00B81A0C" w:rsidRPr="00B81A0C">
        <w:t xml:space="preserve"> </w:t>
      </w:r>
      <w:r w:rsidRPr="00B81A0C">
        <w:t>пенсионеров,</w:t>
      </w:r>
      <w:r w:rsidR="00B81A0C" w:rsidRPr="00B81A0C">
        <w:t xml:space="preserve"> </w:t>
      </w:r>
      <w:r w:rsidRPr="00B81A0C">
        <w:t>которые</w:t>
      </w:r>
      <w:r w:rsidR="00B81A0C" w:rsidRPr="00B81A0C">
        <w:t xml:space="preserve"> </w:t>
      </w:r>
      <w:r w:rsidRPr="00B81A0C">
        <w:t>получают</w:t>
      </w:r>
      <w:r w:rsidR="00B81A0C" w:rsidRPr="00B81A0C">
        <w:t xml:space="preserve"> </w:t>
      </w:r>
      <w:r w:rsidRPr="00B81A0C">
        <w:t>пенсию</w:t>
      </w:r>
      <w:r w:rsidR="00B81A0C" w:rsidRPr="00B81A0C">
        <w:t xml:space="preserve"> </w:t>
      </w:r>
      <w:r w:rsidRPr="00B81A0C">
        <w:t>на</w:t>
      </w:r>
      <w:r w:rsidR="00B81A0C" w:rsidRPr="00B81A0C">
        <w:t xml:space="preserve"> </w:t>
      </w:r>
      <w:r w:rsidRPr="00B81A0C">
        <w:t>карту,</w:t>
      </w:r>
      <w:r w:rsidR="00B81A0C" w:rsidRPr="00B81A0C">
        <w:t xml:space="preserve"> </w:t>
      </w:r>
      <w:r w:rsidRPr="00B81A0C">
        <w:t>заработали</w:t>
      </w:r>
      <w:r w:rsidR="00B81A0C" w:rsidRPr="00B81A0C">
        <w:t xml:space="preserve"> </w:t>
      </w:r>
      <w:r w:rsidRPr="00B81A0C">
        <w:t>с</w:t>
      </w:r>
      <w:r w:rsidR="00B81A0C" w:rsidRPr="00B81A0C">
        <w:t xml:space="preserve"> </w:t>
      </w:r>
      <w:r w:rsidRPr="00B81A0C">
        <w:t>недавнего</w:t>
      </w:r>
      <w:r w:rsidR="00B81A0C" w:rsidRPr="00B81A0C">
        <w:t xml:space="preserve"> </w:t>
      </w:r>
      <w:r w:rsidRPr="00B81A0C">
        <w:t>времени.</w:t>
      </w:r>
      <w:r w:rsidR="00B81A0C" w:rsidRPr="00B81A0C">
        <w:t xml:space="preserve"> </w:t>
      </w:r>
      <w:r w:rsidRPr="00B81A0C">
        <w:t>Речь</w:t>
      </w:r>
      <w:r w:rsidR="00B81A0C" w:rsidRPr="00B81A0C">
        <w:t xml:space="preserve"> </w:t>
      </w:r>
      <w:r w:rsidRPr="00B81A0C">
        <w:t>идет</w:t>
      </w:r>
      <w:r w:rsidR="00B81A0C" w:rsidRPr="00B81A0C">
        <w:t xml:space="preserve"> </w:t>
      </w:r>
      <w:r w:rsidRPr="00B81A0C">
        <w:t>о</w:t>
      </w:r>
      <w:r w:rsidR="00B81A0C" w:rsidRPr="00B81A0C">
        <w:t xml:space="preserve"> </w:t>
      </w:r>
      <w:r w:rsidRPr="00B81A0C">
        <w:t>корректировках,</w:t>
      </w:r>
      <w:r w:rsidR="00B81A0C" w:rsidRPr="00B81A0C">
        <w:t xml:space="preserve"> </w:t>
      </w:r>
      <w:r w:rsidRPr="00B81A0C">
        <w:t>которые</w:t>
      </w:r>
      <w:r w:rsidR="00B81A0C" w:rsidRPr="00B81A0C">
        <w:t xml:space="preserve"> </w:t>
      </w:r>
      <w:r w:rsidRPr="00B81A0C">
        <w:t>внесли</w:t>
      </w:r>
      <w:r w:rsidR="00B81A0C" w:rsidRPr="00B81A0C">
        <w:t xml:space="preserve"> </w:t>
      </w:r>
      <w:r w:rsidRPr="00B81A0C">
        <w:t>в</w:t>
      </w:r>
      <w:r w:rsidR="00B81A0C" w:rsidRPr="00B81A0C">
        <w:t xml:space="preserve"> </w:t>
      </w:r>
      <w:r w:rsidRPr="00B81A0C">
        <w:t>свои</w:t>
      </w:r>
      <w:r w:rsidR="00B81A0C" w:rsidRPr="00B81A0C">
        <w:t xml:space="preserve"> </w:t>
      </w:r>
      <w:r w:rsidRPr="00B81A0C">
        <w:t>программы</w:t>
      </w:r>
      <w:r w:rsidR="00B81A0C" w:rsidRPr="00B81A0C">
        <w:t xml:space="preserve"> </w:t>
      </w:r>
      <w:r w:rsidRPr="00B81A0C">
        <w:t>банки.</w:t>
      </w:r>
      <w:r w:rsidR="00B81A0C" w:rsidRPr="00B81A0C">
        <w:t xml:space="preserve"> </w:t>
      </w:r>
      <w:r w:rsidRPr="00B81A0C">
        <w:t>Например,</w:t>
      </w:r>
      <w:r w:rsidR="00B81A0C" w:rsidRPr="00B81A0C">
        <w:t xml:space="preserve"> </w:t>
      </w:r>
      <w:r w:rsidRPr="00B81A0C">
        <w:t>это</w:t>
      </w:r>
      <w:r w:rsidR="00B81A0C" w:rsidRPr="00B81A0C">
        <w:t xml:space="preserve"> </w:t>
      </w:r>
      <w:r w:rsidRPr="00B81A0C">
        <w:t>сделал</w:t>
      </w:r>
      <w:r w:rsidR="00B81A0C" w:rsidRPr="00B81A0C">
        <w:t xml:space="preserve"> </w:t>
      </w:r>
      <w:r w:rsidRPr="00B81A0C">
        <w:t>ВТБ,</w:t>
      </w:r>
      <w:r w:rsidR="00B81A0C" w:rsidRPr="00B81A0C">
        <w:t xml:space="preserve"> </w:t>
      </w:r>
      <w:r w:rsidRPr="00B81A0C">
        <w:t>который</w:t>
      </w:r>
      <w:r w:rsidR="00B81A0C" w:rsidRPr="00B81A0C">
        <w:t xml:space="preserve"> </w:t>
      </w:r>
      <w:r w:rsidRPr="00B81A0C">
        <w:t>пожилые</w:t>
      </w:r>
      <w:r w:rsidR="00B81A0C" w:rsidRPr="00B81A0C">
        <w:t xml:space="preserve"> </w:t>
      </w:r>
      <w:r w:rsidRPr="00B81A0C">
        <w:t>люди</w:t>
      </w:r>
      <w:r w:rsidR="00B81A0C" w:rsidRPr="00B81A0C">
        <w:t xml:space="preserve"> </w:t>
      </w:r>
      <w:r w:rsidRPr="00B81A0C">
        <w:t>часто</w:t>
      </w:r>
      <w:r w:rsidR="00B81A0C" w:rsidRPr="00B81A0C">
        <w:t xml:space="preserve"> </w:t>
      </w:r>
      <w:r w:rsidRPr="00B81A0C">
        <w:t>выбирают</w:t>
      </w:r>
      <w:r w:rsidR="00B81A0C" w:rsidRPr="00B81A0C">
        <w:t xml:space="preserve"> </w:t>
      </w:r>
      <w:r w:rsidRPr="00B81A0C">
        <w:t>для</w:t>
      </w:r>
      <w:r w:rsidR="00B81A0C" w:rsidRPr="00B81A0C">
        <w:t xml:space="preserve"> </w:t>
      </w:r>
      <w:r w:rsidRPr="00B81A0C">
        <w:t>перевода</w:t>
      </w:r>
      <w:r w:rsidR="00B81A0C" w:rsidRPr="00B81A0C">
        <w:t xml:space="preserve"> </w:t>
      </w:r>
      <w:r w:rsidRPr="00B81A0C">
        <w:t>своей</w:t>
      </w:r>
      <w:r w:rsidR="00B81A0C" w:rsidRPr="00B81A0C">
        <w:t xml:space="preserve"> </w:t>
      </w:r>
      <w:r w:rsidRPr="00B81A0C">
        <w:t>пенсии.</w:t>
      </w:r>
    </w:p>
    <w:p w14:paraId="2358515C" w14:textId="77777777" w:rsidR="008B7CED" w:rsidRPr="00B81A0C" w:rsidRDefault="008B7CED" w:rsidP="008B7CED">
      <w:r w:rsidRPr="00B81A0C">
        <w:t>Отмечается,</w:t>
      </w:r>
      <w:r w:rsidR="00B81A0C" w:rsidRPr="00B81A0C">
        <w:t xml:space="preserve"> </w:t>
      </w:r>
      <w:r w:rsidRPr="00B81A0C">
        <w:t>что</w:t>
      </w:r>
      <w:r w:rsidR="00B81A0C" w:rsidRPr="00B81A0C">
        <w:t xml:space="preserve"> </w:t>
      </w:r>
      <w:r w:rsidRPr="00B81A0C">
        <w:t>еще</w:t>
      </w:r>
      <w:r w:rsidR="00B81A0C" w:rsidRPr="00B81A0C">
        <w:t xml:space="preserve"> </w:t>
      </w:r>
      <w:r w:rsidRPr="00B81A0C">
        <w:t>в</w:t>
      </w:r>
      <w:r w:rsidR="00B81A0C" w:rsidRPr="00B81A0C">
        <w:t xml:space="preserve"> </w:t>
      </w:r>
      <w:r w:rsidRPr="00B81A0C">
        <w:t>прошлом</w:t>
      </w:r>
      <w:r w:rsidR="00B81A0C" w:rsidRPr="00B81A0C">
        <w:t xml:space="preserve"> </w:t>
      </w:r>
      <w:r w:rsidRPr="00B81A0C">
        <w:t>году</w:t>
      </w:r>
      <w:r w:rsidR="00B81A0C" w:rsidRPr="00B81A0C">
        <w:t xml:space="preserve"> </w:t>
      </w:r>
      <w:r w:rsidRPr="00B81A0C">
        <w:t>этот</w:t>
      </w:r>
      <w:r w:rsidR="00B81A0C" w:rsidRPr="00B81A0C">
        <w:t xml:space="preserve"> </w:t>
      </w:r>
      <w:r w:rsidRPr="00B81A0C">
        <w:t>один</w:t>
      </w:r>
      <w:r w:rsidR="00B81A0C" w:rsidRPr="00B81A0C">
        <w:t xml:space="preserve"> </w:t>
      </w:r>
      <w:r w:rsidRPr="00B81A0C">
        <w:t>из</w:t>
      </w:r>
      <w:r w:rsidR="00B81A0C" w:rsidRPr="00B81A0C">
        <w:t xml:space="preserve"> </w:t>
      </w:r>
      <w:r w:rsidRPr="00B81A0C">
        <w:t>крупнейших</w:t>
      </w:r>
      <w:r w:rsidR="00B81A0C" w:rsidRPr="00B81A0C">
        <w:t xml:space="preserve"> </w:t>
      </w:r>
      <w:r w:rsidRPr="00B81A0C">
        <w:t>российских</w:t>
      </w:r>
      <w:r w:rsidR="00B81A0C" w:rsidRPr="00B81A0C">
        <w:t xml:space="preserve"> </w:t>
      </w:r>
      <w:r w:rsidRPr="00B81A0C">
        <w:t>банков</w:t>
      </w:r>
      <w:r w:rsidR="00B81A0C" w:rsidRPr="00B81A0C">
        <w:t xml:space="preserve"> </w:t>
      </w:r>
      <w:r w:rsidRPr="00B81A0C">
        <w:t>предлагал</w:t>
      </w:r>
      <w:r w:rsidR="00B81A0C" w:rsidRPr="00B81A0C">
        <w:t xml:space="preserve"> </w:t>
      </w:r>
      <w:r w:rsidRPr="00B81A0C">
        <w:t>пенсионерам</w:t>
      </w:r>
      <w:r w:rsidR="00B81A0C" w:rsidRPr="00B81A0C">
        <w:t xml:space="preserve"> </w:t>
      </w:r>
      <w:r w:rsidRPr="00B81A0C">
        <w:t>получить</w:t>
      </w:r>
      <w:r w:rsidR="00B81A0C" w:rsidRPr="00B81A0C">
        <w:t xml:space="preserve"> </w:t>
      </w:r>
      <w:r w:rsidRPr="00B81A0C">
        <w:t>выплату</w:t>
      </w:r>
      <w:r w:rsidR="00B81A0C" w:rsidRPr="00B81A0C">
        <w:t xml:space="preserve"> </w:t>
      </w:r>
      <w:r w:rsidRPr="00B81A0C">
        <w:t>в</w:t>
      </w:r>
      <w:r w:rsidR="00B81A0C" w:rsidRPr="00B81A0C">
        <w:t xml:space="preserve"> </w:t>
      </w:r>
      <w:r w:rsidRPr="00B81A0C">
        <w:t>том</w:t>
      </w:r>
      <w:r w:rsidR="00B81A0C" w:rsidRPr="00B81A0C">
        <w:t xml:space="preserve"> </w:t>
      </w:r>
      <w:r w:rsidRPr="00B81A0C">
        <w:t>случае,</w:t>
      </w:r>
      <w:r w:rsidR="00B81A0C" w:rsidRPr="00B81A0C">
        <w:t xml:space="preserve"> </w:t>
      </w:r>
      <w:r w:rsidRPr="00B81A0C">
        <w:t>если</w:t>
      </w:r>
      <w:r w:rsidR="00B81A0C" w:rsidRPr="00B81A0C">
        <w:t xml:space="preserve"> </w:t>
      </w:r>
      <w:r w:rsidRPr="00B81A0C">
        <w:t>человек</w:t>
      </w:r>
      <w:r w:rsidR="00B81A0C" w:rsidRPr="00B81A0C">
        <w:t xml:space="preserve"> </w:t>
      </w:r>
      <w:r w:rsidRPr="00B81A0C">
        <w:t>оформит</w:t>
      </w:r>
      <w:r w:rsidR="00B81A0C" w:rsidRPr="00B81A0C">
        <w:t xml:space="preserve"> </w:t>
      </w:r>
      <w:r w:rsidRPr="00B81A0C">
        <w:t>карту</w:t>
      </w:r>
      <w:r w:rsidR="00B81A0C" w:rsidRPr="00B81A0C">
        <w:t xml:space="preserve"> </w:t>
      </w:r>
      <w:r w:rsidRPr="00B81A0C">
        <w:t>и</w:t>
      </w:r>
      <w:r w:rsidR="00B81A0C" w:rsidRPr="00B81A0C">
        <w:t xml:space="preserve"> </w:t>
      </w:r>
      <w:r w:rsidRPr="00B81A0C">
        <w:t>начнет</w:t>
      </w:r>
      <w:r w:rsidR="00B81A0C" w:rsidRPr="00B81A0C">
        <w:t xml:space="preserve"> </w:t>
      </w:r>
      <w:r w:rsidRPr="00B81A0C">
        <w:t>на</w:t>
      </w:r>
      <w:r w:rsidR="00B81A0C" w:rsidRPr="00B81A0C">
        <w:t xml:space="preserve"> </w:t>
      </w:r>
      <w:r w:rsidRPr="00B81A0C">
        <w:t>нее</w:t>
      </w:r>
      <w:r w:rsidR="00B81A0C" w:rsidRPr="00B81A0C">
        <w:t xml:space="preserve"> </w:t>
      </w:r>
      <w:r w:rsidRPr="00B81A0C">
        <w:t>получать</w:t>
      </w:r>
      <w:r w:rsidR="00B81A0C" w:rsidRPr="00B81A0C">
        <w:t xml:space="preserve"> </w:t>
      </w:r>
      <w:r w:rsidRPr="00B81A0C">
        <w:t>свою</w:t>
      </w:r>
      <w:r w:rsidR="00B81A0C" w:rsidRPr="00B81A0C">
        <w:t xml:space="preserve"> </w:t>
      </w:r>
      <w:r w:rsidRPr="00B81A0C">
        <w:t>пенсию.</w:t>
      </w:r>
      <w:r w:rsidR="00B81A0C" w:rsidRPr="00B81A0C">
        <w:t xml:space="preserve"> </w:t>
      </w:r>
      <w:r w:rsidRPr="00B81A0C">
        <w:t>Но</w:t>
      </w:r>
      <w:r w:rsidR="00B81A0C" w:rsidRPr="00B81A0C">
        <w:t xml:space="preserve"> </w:t>
      </w:r>
      <w:r w:rsidRPr="00B81A0C">
        <w:t>программу</w:t>
      </w:r>
      <w:r w:rsidR="00B81A0C" w:rsidRPr="00B81A0C">
        <w:t xml:space="preserve"> </w:t>
      </w:r>
      <w:r w:rsidRPr="00B81A0C">
        <w:t>завершили</w:t>
      </w:r>
      <w:r w:rsidR="00B81A0C" w:rsidRPr="00B81A0C">
        <w:t xml:space="preserve"> </w:t>
      </w:r>
      <w:r w:rsidRPr="00B81A0C">
        <w:t>с</w:t>
      </w:r>
      <w:r w:rsidR="00B81A0C" w:rsidRPr="00B81A0C">
        <w:t xml:space="preserve"> </w:t>
      </w:r>
      <w:r w:rsidRPr="00B81A0C">
        <w:t>наступлением</w:t>
      </w:r>
      <w:r w:rsidR="00B81A0C" w:rsidRPr="00B81A0C">
        <w:t xml:space="preserve"> </w:t>
      </w:r>
      <w:r w:rsidRPr="00B81A0C">
        <w:t>года,</w:t>
      </w:r>
      <w:r w:rsidR="00B81A0C" w:rsidRPr="00B81A0C">
        <w:t xml:space="preserve"> </w:t>
      </w:r>
      <w:r w:rsidRPr="00B81A0C">
        <w:t>о</w:t>
      </w:r>
      <w:r w:rsidR="00B81A0C" w:rsidRPr="00B81A0C">
        <w:t xml:space="preserve"> </w:t>
      </w:r>
      <w:r w:rsidRPr="00B81A0C">
        <w:lastRenderedPageBreak/>
        <w:t>чем</w:t>
      </w:r>
      <w:r w:rsidR="00B81A0C" w:rsidRPr="00B81A0C">
        <w:t xml:space="preserve"> </w:t>
      </w:r>
      <w:r w:rsidRPr="00B81A0C">
        <w:t>был</w:t>
      </w:r>
      <w:r w:rsidR="00B81A0C" w:rsidRPr="00B81A0C">
        <w:t xml:space="preserve"> </w:t>
      </w:r>
      <w:r w:rsidRPr="00B81A0C">
        <w:t>подписан</w:t>
      </w:r>
      <w:r w:rsidR="00B81A0C" w:rsidRPr="00B81A0C">
        <w:t xml:space="preserve"> </w:t>
      </w:r>
      <w:r w:rsidRPr="00B81A0C">
        <w:t>соответствующий</w:t>
      </w:r>
      <w:r w:rsidR="00B81A0C" w:rsidRPr="00B81A0C">
        <w:t xml:space="preserve"> </w:t>
      </w:r>
      <w:r w:rsidRPr="00B81A0C">
        <w:t>указ.</w:t>
      </w:r>
      <w:r w:rsidR="00B81A0C" w:rsidRPr="00B81A0C">
        <w:t xml:space="preserve"> </w:t>
      </w:r>
      <w:r w:rsidRPr="00B81A0C">
        <w:t>Впрочем,</w:t>
      </w:r>
      <w:r w:rsidR="00B81A0C" w:rsidRPr="00B81A0C">
        <w:t xml:space="preserve"> </w:t>
      </w:r>
      <w:r w:rsidRPr="00B81A0C">
        <w:t>вместо</w:t>
      </w:r>
      <w:r w:rsidR="00B81A0C" w:rsidRPr="00B81A0C">
        <w:t xml:space="preserve"> </w:t>
      </w:r>
      <w:r w:rsidRPr="00B81A0C">
        <w:t>этого</w:t>
      </w:r>
      <w:r w:rsidR="00B81A0C" w:rsidRPr="00B81A0C">
        <w:t xml:space="preserve"> </w:t>
      </w:r>
      <w:r w:rsidRPr="00B81A0C">
        <w:t>банк</w:t>
      </w:r>
      <w:r w:rsidR="00B81A0C" w:rsidRPr="00B81A0C">
        <w:t xml:space="preserve"> </w:t>
      </w:r>
      <w:r w:rsidRPr="00B81A0C">
        <w:t>организовал</w:t>
      </w:r>
      <w:r w:rsidR="00B81A0C" w:rsidRPr="00B81A0C">
        <w:t xml:space="preserve"> </w:t>
      </w:r>
      <w:r w:rsidRPr="00B81A0C">
        <w:t>новую</w:t>
      </w:r>
      <w:r w:rsidR="00B81A0C" w:rsidRPr="00B81A0C">
        <w:t xml:space="preserve"> </w:t>
      </w:r>
      <w:r w:rsidRPr="00B81A0C">
        <w:t>акцию.</w:t>
      </w:r>
    </w:p>
    <w:p w14:paraId="0E35ECE6" w14:textId="77777777" w:rsidR="008B7CED" w:rsidRPr="00B81A0C" w:rsidRDefault="008B7CED" w:rsidP="008B7CED">
      <w:r w:rsidRPr="00B81A0C">
        <w:t>Так,</w:t>
      </w:r>
      <w:r w:rsidR="00B81A0C" w:rsidRPr="00B81A0C">
        <w:t xml:space="preserve"> </w:t>
      </w:r>
      <w:r w:rsidRPr="00B81A0C">
        <w:t>для</w:t>
      </w:r>
      <w:r w:rsidR="00B81A0C" w:rsidRPr="00B81A0C">
        <w:t xml:space="preserve"> </w:t>
      </w:r>
      <w:r w:rsidRPr="00B81A0C">
        <w:t>пожилых</w:t>
      </w:r>
      <w:r w:rsidR="00B81A0C" w:rsidRPr="00B81A0C">
        <w:t xml:space="preserve"> </w:t>
      </w:r>
      <w:r w:rsidRPr="00B81A0C">
        <w:t>людей,</w:t>
      </w:r>
      <w:r w:rsidR="00B81A0C" w:rsidRPr="00B81A0C">
        <w:t xml:space="preserve"> </w:t>
      </w:r>
      <w:r w:rsidRPr="00B81A0C">
        <w:t>которые</w:t>
      </w:r>
      <w:r w:rsidR="00B81A0C" w:rsidRPr="00B81A0C">
        <w:t xml:space="preserve"> </w:t>
      </w:r>
      <w:r w:rsidRPr="00B81A0C">
        <w:t>начнут</w:t>
      </w:r>
      <w:r w:rsidR="00B81A0C" w:rsidRPr="00B81A0C">
        <w:t xml:space="preserve"> </w:t>
      </w:r>
      <w:r w:rsidRPr="00B81A0C">
        <w:t>получать</w:t>
      </w:r>
      <w:r w:rsidR="00B81A0C" w:rsidRPr="00B81A0C">
        <w:t xml:space="preserve"> </w:t>
      </w:r>
      <w:r w:rsidRPr="00B81A0C">
        <w:t>пенсию</w:t>
      </w:r>
      <w:r w:rsidR="00B81A0C" w:rsidRPr="00B81A0C">
        <w:t xml:space="preserve"> </w:t>
      </w:r>
      <w:r w:rsidRPr="00B81A0C">
        <w:t>на</w:t>
      </w:r>
      <w:r w:rsidR="00B81A0C" w:rsidRPr="00B81A0C">
        <w:t xml:space="preserve"> </w:t>
      </w:r>
      <w:r w:rsidRPr="00B81A0C">
        <w:t>карту</w:t>
      </w:r>
      <w:r w:rsidR="00B81A0C" w:rsidRPr="00B81A0C">
        <w:t xml:space="preserve"> </w:t>
      </w:r>
      <w:r w:rsidRPr="00B81A0C">
        <w:t>банка,</w:t>
      </w:r>
      <w:r w:rsidR="00B81A0C" w:rsidRPr="00B81A0C">
        <w:t xml:space="preserve"> </w:t>
      </w:r>
      <w:r w:rsidRPr="00B81A0C">
        <w:t>финансовое</w:t>
      </w:r>
      <w:r w:rsidR="00B81A0C" w:rsidRPr="00B81A0C">
        <w:t xml:space="preserve"> </w:t>
      </w:r>
      <w:r w:rsidRPr="00B81A0C">
        <w:t>учреждение</w:t>
      </w:r>
      <w:r w:rsidR="00B81A0C" w:rsidRPr="00B81A0C">
        <w:t xml:space="preserve"> </w:t>
      </w:r>
      <w:r w:rsidRPr="00B81A0C">
        <w:t>пообещало</w:t>
      </w:r>
      <w:r w:rsidR="00B81A0C" w:rsidRPr="00B81A0C">
        <w:t xml:space="preserve"> </w:t>
      </w:r>
      <w:r w:rsidRPr="00B81A0C">
        <w:t>предоставить</w:t>
      </w:r>
      <w:r w:rsidR="00B81A0C" w:rsidRPr="00B81A0C">
        <w:t xml:space="preserve"> </w:t>
      </w:r>
      <w:r w:rsidRPr="00B81A0C">
        <w:t>повышенную</w:t>
      </w:r>
      <w:r w:rsidR="00B81A0C" w:rsidRPr="00B81A0C">
        <w:t xml:space="preserve"> </w:t>
      </w:r>
      <w:r w:rsidRPr="00B81A0C">
        <w:t>ставку</w:t>
      </w:r>
      <w:r w:rsidR="00B81A0C" w:rsidRPr="00B81A0C">
        <w:t xml:space="preserve"> </w:t>
      </w:r>
      <w:r w:rsidRPr="00B81A0C">
        <w:t>по</w:t>
      </w:r>
      <w:r w:rsidR="00B81A0C" w:rsidRPr="00B81A0C">
        <w:t xml:space="preserve"> </w:t>
      </w:r>
      <w:r w:rsidRPr="00B81A0C">
        <w:t>вкладам</w:t>
      </w:r>
      <w:r w:rsidR="00B81A0C" w:rsidRPr="00B81A0C">
        <w:t xml:space="preserve"> </w:t>
      </w:r>
      <w:r w:rsidRPr="00B81A0C">
        <w:t>и</w:t>
      </w:r>
      <w:r w:rsidR="00B81A0C" w:rsidRPr="00B81A0C">
        <w:t xml:space="preserve"> </w:t>
      </w:r>
      <w:r w:rsidRPr="00B81A0C">
        <w:t>накопительным</w:t>
      </w:r>
      <w:r w:rsidR="00B81A0C" w:rsidRPr="00B81A0C">
        <w:t xml:space="preserve"> </w:t>
      </w:r>
      <w:r w:rsidRPr="00B81A0C">
        <w:t>счетам.</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пенсионеры</w:t>
      </w:r>
      <w:r w:rsidR="00B81A0C" w:rsidRPr="00B81A0C">
        <w:t xml:space="preserve"> </w:t>
      </w:r>
      <w:r w:rsidRPr="00B81A0C">
        <w:t>могут</w:t>
      </w:r>
      <w:r w:rsidR="00B81A0C" w:rsidRPr="00B81A0C">
        <w:t xml:space="preserve"> </w:t>
      </w:r>
      <w:r w:rsidRPr="00B81A0C">
        <w:t>рассчитывать</w:t>
      </w:r>
      <w:r w:rsidR="00B81A0C" w:rsidRPr="00B81A0C">
        <w:t xml:space="preserve"> </w:t>
      </w:r>
      <w:r w:rsidRPr="00B81A0C">
        <w:t>на</w:t>
      </w:r>
      <w:r w:rsidR="00B81A0C" w:rsidRPr="00B81A0C">
        <w:t xml:space="preserve"> </w:t>
      </w:r>
      <w:r w:rsidRPr="00B81A0C">
        <w:t>бесплатную</w:t>
      </w:r>
      <w:r w:rsidR="00B81A0C" w:rsidRPr="00B81A0C">
        <w:t xml:space="preserve"> </w:t>
      </w:r>
      <w:r w:rsidRPr="00B81A0C">
        <w:t>страховку</w:t>
      </w:r>
      <w:r w:rsidR="00B81A0C" w:rsidRPr="00B81A0C">
        <w:t xml:space="preserve"> </w:t>
      </w:r>
      <w:r w:rsidRPr="00B81A0C">
        <w:t>своих</w:t>
      </w:r>
      <w:r w:rsidR="00B81A0C" w:rsidRPr="00B81A0C">
        <w:t xml:space="preserve"> </w:t>
      </w:r>
      <w:r w:rsidRPr="00B81A0C">
        <w:t>денег</w:t>
      </w:r>
      <w:r w:rsidR="00B81A0C" w:rsidRPr="00B81A0C">
        <w:t xml:space="preserve"> </w:t>
      </w:r>
      <w:r w:rsidRPr="00B81A0C">
        <w:t>от</w:t>
      </w:r>
      <w:r w:rsidR="00B81A0C" w:rsidRPr="00B81A0C">
        <w:t xml:space="preserve"> </w:t>
      </w:r>
      <w:r w:rsidRPr="00B81A0C">
        <w:t>мошенничества.</w:t>
      </w:r>
      <w:r w:rsidR="00B81A0C" w:rsidRPr="00B81A0C">
        <w:t xml:space="preserve"> </w:t>
      </w:r>
      <w:r w:rsidRPr="00B81A0C">
        <w:t>Если</w:t>
      </w:r>
      <w:r w:rsidR="00B81A0C" w:rsidRPr="00B81A0C">
        <w:t xml:space="preserve"> </w:t>
      </w:r>
      <w:r w:rsidRPr="00B81A0C">
        <w:t>с</w:t>
      </w:r>
      <w:r w:rsidR="00B81A0C" w:rsidRPr="00B81A0C">
        <w:t xml:space="preserve"> </w:t>
      </w:r>
      <w:r w:rsidRPr="00B81A0C">
        <w:t>карты</w:t>
      </w:r>
      <w:r w:rsidR="00B81A0C" w:rsidRPr="00B81A0C">
        <w:t xml:space="preserve"> </w:t>
      </w:r>
      <w:r w:rsidRPr="00B81A0C">
        <w:t>украдут</w:t>
      </w:r>
      <w:r w:rsidR="00B81A0C" w:rsidRPr="00B81A0C">
        <w:t xml:space="preserve"> </w:t>
      </w:r>
      <w:r w:rsidRPr="00B81A0C">
        <w:t>деньги,</w:t>
      </w:r>
      <w:r w:rsidR="00B81A0C" w:rsidRPr="00B81A0C">
        <w:t xml:space="preserve"> </w:t>
      </w:r>
      <w:r w:rsidRPr="00B81A0C">
        <w:t>банк</w:t>
      </w:r>
      <w:r w:rsidR="00B81A0C" w:rsidRPr="00B81A0C">
        <w:t xml:space="preserve"> </w:t>
      </w:r>
      <w:r w:rsidRPr="00B81A0C">
        <w:t>сможет</w:t>
      </w:r>
      <w:r w:rsidR="00B81A0C" w:rsidRPr="00B81A0C">
        <w:t xml:space="preserve"> </w:t>
      </w:r>
      <w:r w:rsidRPr="00B81A0C">
        <w:t>компенсировать</w:t>
      </w:r>
      <w:r w:rsidR="00B81A0C" w:rsidRPr="00B81A0C">
        <w:t xml:space="preserve"> </w:t>
      </w:r>
      <w:r w:rsidRPr="00B81A0C">
        <w:t>до</w:t>
      </w:r>
      <w:r w:rsidR="00B81A0C" w:rsidRPr="00B81A0C">
        <w:t xml:space="preserve"> </w:t>
      </w:r>
      <w:r w:rsidRPr="00B81A0C">
        <w:t>100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возвратом.</w:t>
      </w:r>
    </w:p>
    <w:p w14:paraId="45CDE90E" w14:textId="77777777" w:rsidR="008B7CED" w:rsidRPr="00B81A0C" w:rsidRDefault="008B7CED" w:rsidP="008B7CED">
      <w:r w:rsidRPr="00B81A0C">
        <w:t>А</w:t>
      </w:r>
      <w:r w:rsidR="00B81A0C" w:rsidRPr="00B81A0C">
        <w:t xml:space="preserve"> </w:t>
      </w:r>
      <w:r w:rsidRPr="00B81A0C">
        <w:t>в</w:t>
      </w:r>
      <w:r w:rsidR="00B81A0C" w:rsidRPr="00B81A0C">
        <w:t xml:space="preserve"> </w:t>
      </w:r>
      <w:r w:rsidRPr="00B81A0C">
        <w:t>некоторых</w:t>
      </w:r>
      <w:r w:rsidR="00B81A0C" w:rsidRPr="00B81A0C">
        <w:t xml:space="preserve"> </w:t>
      </w:r>
      <w:r w:rsidRPr="00B81A0C">
        <w:t>других</w:t>
      </w:r>
      <w:r w:rsidR="00B81A0C" w:rsidRPr="00B81A0C">
        <w:t xml:space="preserve"> </w:t>
      </w:r>
      <w:r w:rsidRPr="00B81A0C">
        <w:t>банках</w:t>
      </w:r>
      <w:r w:rsidR="00B81A0C" w:rsidRPr="00B81A0C">
        <w:t xml:space="preserve"> </w:t>
      </w:r>
      <w:r w:rsidRPr="00B81A0C">
        <w:t>программы</w:t>
      </w:r>
      <w:r w:rsidR="00B81A0C" w:rsidRPr="00B81A0C">
        <w:t xml:space="preserve"> </w:t>
      </w:r>
      <w:r w:rsidRPr="00B81A0C">
        <w:t>с</w:t>
      </w:r>
      <w:r w:rsidR="00B81A0C" w:rsidRPr="00B81A0C">
        <w:t xml:space="preserve"> </w:t>
      </w:r>
      <w:r w:rsidRPr="00B81A0C">
        <w:t>приветственными</w:t>
      </w:r>
      <w:r w:rsidR="00B81A0C" w:rsidRPr="00B81A0C">
        <w:t xml:space="preserve"> </w:t>
      </w:r>
      <w:r w:rsidRPr="00B81A0C">
        <w:t>выплатами,</w:t>
      </w:r>
      <w:r w:rsidR="00B81A0C" w:rsidRPr="00B81A0C">
        <w:t xml:space="preserve"> </w:t>
      </w:r>
      <w:r w:rsidRPr="00B81A0C">
        <w:t>наоборот,</w:t>
      </w:r>
      <w:r w:rsidR="00B81A0C" w:rsidRPr="00B81A0C">
        <w:t xml:space="preserve"> </w:t>
      </w:r>
      <w:r w:rsidRPr="00B81A0C">
        <w:t>продлили</w:t>
      </w:r>
      <w:r w:rsidR="00B81A0C" w:rsidRPr="00B81A0C">
        <w:t xml:space="preserve"> </w:t>
      </w:r>
      <w:r w:rsidRPr="00B81A0C">
        <w:t>или</w:t>
      </w:r>
      <w:r w:rsidR="00B81A0C" w:rsidRPr="00B81A0C">
        <w:t xml:space="preserve"> </w:t>
      </w:r>
      <w:r w:rsidRPr="00B81A0C">
        <w:t>ввели</w:t>
      </w:r>
      <w:r w:rsidR="00B81A0C" w:rsidRPr="00B81A0C">
        <w:t xml:space="preserve"> </w:t>
      </w:r>
      <w:r w:rsidRPr="00B81A0C">
        <w:t>впервые.</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ПСБ</w:t>
      </w:r>
      <w:r w:rsidR="00B81A0C" w:rsidRPr="00B81A0C">
        <w:t xml:space="preserve"> </w:t>
      </w:r>
      <w:r w:rsidRPr="00B81A0C">
        <w:t>сейчас</w:t>
      </w:r>
      <w:r w:rsidR="00B81A0C" w:rsidRPr="00B81A0C">
        <w:t xml:space="preserve"> </w:t>
      </w:r>
      <w:r w:rsidRPr="00B81A0C">
        <w:t>пенсионерам</w:t>
      </w:r>
      <w:r w:rsidR="00B81A0C" w:rsidRPr="00B81A0C">
        <w:t xml:space="preserve"> </w:t>
      </w:r>
      <w:r w:rsidRPr="00B81A0C">
        <w:t>обещают</w:t>
      </w:r>
      <w:r w:rsidR="00B81A0C" w:rsidRPr="00B81A0C">
        <w:t xml:space="preserve"> </w:t>
      </w:r>
      <w:r w:rsidRPr="00B81A0C">
        <w:t>по</w:t>
      </w:r>
      <w:r w:rsidR="00B81A0C" w:rsidRPr="00B81A0C">
        <w:t xml:space="preserve"> </w:t>
      </w:r>
      <w:r w:rsidRPr="00B81A0C">
        <w:t>две</w:t>
      </w:r>
      <w:r w:rsidR="00B81A0C" w:rsidRPr="00B81A0C">
        <w:t xml:space="preserve"> </w:t>
      </w:r>
      <w:r w:rsidRPr="00B81A0C">
        <w:t>тысячи</w:t>
      </w:r>
      <w:r w:rsidR="00B81A0C" w:rsidRPr="00B81A0C">
        <w:t xml:space="preserve"> </w:t>
      </w:r>
      <w:r w:rsidRPr="00B81A0C">
        <w:t>бонусов</w:t>
      </w:r>
      <w:r w:rsidR="00B81A0C" w:rsidRPr="00B81A0C">
        <w:t xml:space="preserve"> </w:t>
      </w:r>
      <w:r w:rsidRPr="00B81A0C">
        <w:t>за</w:t>
      </w:r>
      <w:r w:rsidR="00B81A0C" w:rsidRPr="00B81A0C">
        <w:t xml:space="preserve"> </w:t>
      </w:r>
      <w:r w:rsidRPr="00B81A0C">
        <w:t>перевод</w:t>
      </w:r>
      <w:r w:rsidR="00B81A0C" w:rsidRPr="00B81A0C">
        <w:t xml:space="preserve"> </w:t>
      </w:r>
      <w:r w:rsidRPr="00B81A0C">
        <w:t>пенсии,</w:t>
      </w:r>
      <w:r w:rsidR="00B81A0C" w:rsidRPr="00B81A0C">
        <w:t xml:space="preserve"> </w:t>
      </w:r>
      <w:r w:rsidRPr="00B81A0C">
        <w:t>каждый</w:t>
      </w:r>
      <w:r w:rsidR="00B81A0C" w:rsidRPr="00B81A0C">
        <w:t xml:space="preserve"> </w:t>
      </w:r>
      <w:r w:rsidRPr="00B81A0C">
        <w:t>бонус</w:t>
      </w:r>
      <w:r w:rsidR="00B81A0C" w:rsidRPr="00B81A0C">
        <w:t xml:space="preserve"> </w:t>
      </w:r>
      <w:r w:rsidRPr="00B81A0C">
        <w:t>будет</w:t>
      </w:r>
      <w:r w:rsidR="00B81A0C" w:rsidRPr="00B81A0C">
        <w:t xml:space="preserve"> </w:t>
      </w:r>
      <w:r w:rsidRPr="00B81A0C">
        <w:t>конвертирован</w:t>
      </w:r>
      <w:r w:rsidR="00B81A0C" w:rsidRPr="00B81A0C">
        <w:t xml:space="preserve"> </w:t>
      </w:r>
      <w:r w:rsidRPr="00B81A0C">
        <w:t>в</w:t>
      </w:r>
      <w:r w:rsidR="00B81A0C" w:rsidRPr="00B81A0C">
        <w:t xml:space="preserve"> </w:t>
      </w:r>
      <w:r w:rsidRPr="00B81A0C">
        <w:t>рубли.</w:t>
      </w:r>
      <w:r w:rsidR="00B81A0C" w:rsidRPr="00B81A0C">
        <w:t xml:space="preserve"> </w:t>
      </w:r>
      <w:r w:rsidRPr="00B81A0C">
        <w:t>А</w:t>
      </w:r>
      <w:r w:rsidR="00B81A0C" w:rsidRPr="00B81A0C">
        <w:t xml:space="preserve"> </w:t>
      </w:r>
      <w:r w:rsidRPr="00B81A0C">
        <w:t>Уралсиб</w:t>
      </w:r>
      <w:r w:rsidR="00B81A0C" w:rsidRPr="00B81A0C">
        <w:t xml:space="preserve"> </w:t>
      </w:r>
      <w:r w:rsidRPr="00B81A0C">
        <w:t>будет</w:t>
      </w:r>
      <w:r w:rsidR="00B81A0C" w:rsidRPr="00B81A0C">
        <w:t xml:space="preserve"> </w:t>
      </w:r>
      <w:r w:rsidRPr="00B81A0C">
        <w:t>начислять</w:t>
      </w:r>
      <w:r w:rsidR="00B81A0C" w:rsidRPr="00B81A0C">
        <w:t xml:space="preserve"> </w:t>
      </w:r>
      <w:r w:rsidRPr="00B81A0C">
        <w:t>по</w:t>
      </w:r>
      <w:r w:rsidR="00B81A0C" w:rsidRPr="00B81A0C">
        <w:t xml:space="preserve"> </w:t>
      </w:r>
      <w:r w:rsidRPr="00B81A0C">
        <w:t>три</w:t>
      </w:r>
      <w:r w:rsidR="00B81A0C" w:rsidRPr="00B81A0C">
        <w:t xml:space="preserve"> </w:t>
      </w:r>
      <w:r w:rsidRPr="00B81A0C">
        <w:t>тысячи</w:t>
      </w:r>
      <w:r w:rsidR="00B81A0C" w:rsidRPr="00B81A0C">
        <w:t xml:space="preserve"> </w:t>
      </w:r>
      <w:r w:rsidRPr="00B81A0C">
        <w:t>рублей</w:t>
      </w:r>
      <w:r w:rsidR="00B81A0C" w:rsidRPr="00B81A0C">
        <w:t xml:space="preserve"> </w:t>
      </w:r>
      <w:r w:rsidRPr="00B81A0C">
        <w:t>каждому</w:t>
      </w:r>
      <w:r w:rsidR="00B81A0C" w:rsidRPr="00B81A0C">
        <w:t xml:space="preserve"> </w:t>
      </w:r>
      <w:r w:rsidRPr="00B81A0C">
        <w:t>в</w:t>
      </w:r>
      <w:r w:rsidR="00B81A0C" w:rsidRPr="00B81A0C">
        <w:t xml:space="preserve"> </w:t>
      </w:r>
      <w:r w:rsidRPr="00B81A0C">
        <w:t>таком</w:t>
      </w:r>
      <w:r w:rsidR="00B81A0C" w:rsidRPr="00B81A0C">
        <w:t xml:space="preserve"> </w:t>
      </w:r>
      <w:r w:rsidRPr="00B81A0C">
        <w:t>случае.</w:t>
      </w:r>
      <w:r w:rsidR="00B81A0C" w:rsidRPr="00B81A0C">
        <w:t xml:space="preserve"> </w:t>
      </w:r>
      <w:r w:rsidRPr="00B81A0C">
        <w:t>И</w:t>
      </w:r>
      <w:r w:rsidR="00B81A0C" w:rsidRPr="00B81A0C">
        <w:t xml:space="preserve"> </w:t>
      </w:r>
      <w:r w:rsidRPr="00B81A0C">
        <w:t>воспользоваться</w:t>
      </w:r>
      <w:r w:rsidR="00B81A0C" w:rsidRPr="00B81A0C">
        <w:t xml:space="preserve"> </w:t>
      </w:r>
      <w:r w:rsidRPr="00B81A0C">
        <w:t>новым</w:t>
      </w:r>
      <w:r w:rsidR="00B81A0C" w:rsidRPr="00B81A0C">
        <w:t xml:space="preserve"> </w:t>
      </w:r>
      <w:r w:rsidRPr="00B81A0C">
        <w:t>правилом</w:t>
      </w:r>
      <w:r w:rsidR="00B81A0C" w:rsidRPr="00B81A0C">
        <w:t xml:space="preserve"> </w:t>
      </w:r>
      <w:r w:rsidRPr="00B81A0C">
        <w:t>пенсионеры</w:t>
      </w:r>
      <w:r w:rsidR="00B81A0C" w:rsidRPr="00B81A0C">
        <w:t xml:space="preserve"> </w:t>
      </w:r>
      <w:r w:rsidRPr="00B81A0C">
        <w:t>смогут</w:t>
      </w:r>
      <w:r w:rsidR="00B81A0C" w:rsidRPr="00B81A0C">
        <w:t xml:space="preserve"> </w:t>
      </w:r>
      <w:r w:rsidRPr="00B81A0C">
        <w:t>уже</w:t>
      </w:r>
      <w:r w:rsidR="00B81A0C" w:rsidRPr="00B81A0C">
        <w:t xml:space="preserve"> </w:t>
      </w:r>
      <w:r w:rsidRPr="00B81A0C">
        <w:t>с</w:t>
      </w:r>
      <w:r w:rsidR="00B81A0C" w:rsidRPr="00B81A0C">
        <w:t xml:space="preserve"> </w:t>
      </w:r>
      <w:r w:rsidRPr="00B81A0C">
        <w:t>27</w:t>
      </w:r>
      <w:r w:rsidR="00B81A0C" w:rsidRPr="00B81A0C">
        <w:t xml:space="preserve"> </w:t>
      </w:r>
      <w:r w:rsidRPr="00B81A0C">
        <w:t>сентября.</w:t>
      </w:r>
    </w:p>
    <w:p w14:paraId="07728C17" w14:textId="77777777" w:rsidR="008B7CED" w:rsidRPr="00B81A0C" w:rsidRDefault="00000000" w:rsidP="008B7CED">
      <w:hyperlink r:id="rId25" w:history="1">
        <w:r w:rsidR="008B7CED" w:rsidRPr="00B81A0C">
          <w:rPr>
            <w:rStyle w:val="a3"/>
          </w:rPr>
          <w:t>https://primpress.ru/article/116458</w:t>
        </w:r>
      </w:hyperlink>
      <w:r w:rsidR="00B81A0C" w:rsidRPr="00B81A0C">
        <w:t xml:space="preserve"> </w:t>
      </w:r>
    </w:p>
    <w:p w14:paraId="50750534" w14:textId="77777777" w:rsidR="008B7CED" w:rsidRPr="00B81A0C" w:rsidRDefault="008B7CED" w:rsidP="008B7CED">
      <w:pPr>
        <w:pStyle w:val="2"/>
      </w:pPr>
      <w:bookmarkStart w:id="80" w:name="_Toc178314755"/>
      <w:r w:rsidRPr="00B81A0C">
        <w:t>PRIMPRESS</w:t>
      </w:r>
      <w:r w:rsidR="00B81A0C" w:rsidRPr="00B81A0C">
        <w:t xml:space="preserve"> </w:t>
      </w:r>
      <w:r w:rsidR="00EE5F96" w:rsidRPr="00B81A0C">
        <w:t>(Владивосток)</w:t>
      </w:r>
      <w:r w:rsidRPr="00B81A0C">
        <w:t>,</w:t>
      </w:r>
      <w:r w:rsidR="00B81A0C" w:rsidRPr="00B81A0C">
        <w:t xml:space="preserve"> </w:t>
      </w:r>
      <w:r w:rsidRPr="00B81A0C">
        <w:t>26.09.2024,</w:t>
      </w:r>
      <w:r w:rsidR="00B81A0C" w:rsidRPr="00B81A0C">
        <w:t xml:space="preserve"> </w:t>
      </w:r>
      <w:r w:rsidRPr="00B81A0C">
        <w:t>Пенсионеров</w:t>
      </w:r>
      <w:r w:rsidR="00B81A0C" w:rsidRPr="00B81A0C">
        <w:t xml:space="preserve"> </w:t>
      </w:r>
      <w:r w:rsidRPr="00B81A0C">
        <w:t>призвали</w:t>
      </w:r>
      <w:r w:rsidR="00B81A0C" w:rsidRPr="00B81A0C">
        <w:t xml:space="preserve"> </w:t>
      </w:r>
      <w:r w:rsidRPr="00B81A0C">
        <w:t>подать</w:t>
      </w:r>
      <w:r w:rsidR="00B81A0C" w:rsidRPr="00B81A0C">
        <w:t xml:space="preserve"> </w:t>
      </w:r>
      <w:r w:rsidRPr="00B81A0C">
        <w:t>заявление</w:t>
      </w:r>
      <w:r w:rsidR="00B81A0C" w:rsidRPr="00B81A0C">
        <w:t xml:space="preserve"> </w:t>
      </w:r>
      <w:r w:rsidRPr="00B81A0C">
        <w:t>на</w:t>
      </w:r>
      <w:r w:rsidR="00B81A0C" w:rsidRPr="00B81A0C">
        <w:t xml:space="preserve"> </w:t>
      </w:r>
      <w:r w:rsidRPr="00B81A0C">
        <w:t>новое</w:t>
      </w:r>
      <w:r w:rsidR="00B81A0C" w:rsidRPr="00B81A0C">
        <w:t xml:space="preserve"> </w:t>
      </w:r>
      <w:r w:rsidRPr="00B81A0C">
        <w:t>пособие.</w:t>
      </w:r>
      <w:r w:rsidR="00B81A0C" w:rsidRPr="00B81A0C">
        <w:t xml:space="preserve"> </w:t>
      </w:r>
      <w:r w:rsidRPr="00B81A0C">
        <w:t>Нужно</w:t>
      </w:r>
      <w:r w:rsidR="00B81A0C" w:rsidRPr="00B81A0C">
        <w:t xml:space="preserve"> </w:t>
      </w:r>
      <w:r w:rsidRPr="00B81A0C">
        <w:t>успеть</w:t>
      </w:r>
      <w:r w:rsidR="00B81A0C" w:rsidRPr="00B81A0C">
        <w:t xml:space="preserve"> </w:t>
      </w:r>
      <w:r w:rsidRPr="00B81A0C">
        <w:t>до</w:t>
      </w:r>
      <w:r w:rsidR="00B81A0C" w:rsidRPr="00B81A0C">
        <w:t xml:space="preserve"> </w:t>
      </w:r>
      <w:r w:rsidRPr="00B81A0C">
        <w:t>30</w:t>
      </w:r>
      <w:r w:rsidR="00B81A0C" w:rsidRPr="00B81A0C">
        <w:t xml:space="preserve"> </w:t>
      </w:r>
      <w:r w:rsidRPr="00B81A0C">
        <w:t>сентября</w:t>
      </w:r>
      <w:bookmarkEnd w:id="80"/>
    </w:p>
    <w:p w14:paraId="3455743B" w14:textId="77777777" w:rsidR="008B7CED" w:rsidRPr="00B81A0C" w:rsidRDefault="008B7CED" w:rsidP="00271B2C">
      <w:pPr>
        <w:pStyle w:val="3"/>
      </w:pPr>
      <w:bookmarkStart w:id="81" w:name="_Toc178314756"/>
      <w:r w:rsidRPr="00B81A0C">
        <w:t>Пенсионерам</w:t>
      </w:r>
      <w:r w:rsidR="00B81A0C" w:rsidRPr="00B81A0C">
        <w:t xml:space="preserve"> </w:t>
      </w:r>
      <w:r w:rsidRPr="00B81A0C">
        <w:t>рассказали</w:t>
      </w:r>
      <w:r w:rsidR="00B81A0C" w:rsidRPr="00B81A0C">
        <w:t xml:space="preserve"> </w:t>
      </w:r>
      <w:r w:rsidRPr="00B81A0C">
        <w:t>о</w:t>
      </w:r>
      <w:r w:rsidR="00B81A0C" w:rsidRPr="00B81A0C">
        <w:t xml:space="preserve"> </w:t>
      </w:r>
      <w:r w:rsidRPr="00B81A0C">
        <w:t>новом</w:t>
      </w:r>
      <w:r w:rsidR="00B81A0C" w:rsidRPr="00B81A0C">
        <w:t xml:space="preserve"> </w:t>
      </w:r>
      <w:r w:rsidRPr="00B81A0C">
        <w:t>пособии,</w:t>
      </w:r>
      <w:r w:rsidR="00B81A0C" w:rsidRPr="00B81A0C">
        <w:t xml:space="preserve"> </w:t>
      </w:r>
      <w:r w:rsidRPr="00B81A0C">
        <w:t>которое</w:t>
      </w:r>
      <w:r w:rsidR="00B81A0C" w:rsidRPr="00B81A0C">
        <w:t xml:space="preserve"> </w:t>
      </w:r>
      <w:r w:rsidRPr="00B81A0C">
        <w:t>будут</w:t>
      </w:r>
      <w:r w:rsidR="00B81A0C" w:rsidRPr="00B81A0C">
        <w:t xml:space="preserve"> </w:t>
      </w:r>
      <w:r w:rsidRPr="00B81A0C">
        <w:t>начислять</w:t>
      </w:r>
      <w:r w:rsidR="00B81A0C" w:rsidRPr="00B81A0C">
        <w:t xml:space="preserve"> </w:t>
      </w:r>
      <w:r w:rsidRPr="00B81A0C">
        <w:t>гражданам</w:t>
      </w:r>
      <w:r w:rsidR="00B81A0C" w:rsidRPr="00B81A0C">
        <w:t xml:space="preserve"> </w:t>
      </w:r>
      <w:r w:rsidRPr="00B81A0C">
        <w:t>в</w:t>
      </w:r>
      <w:r w:rsidR="00B81A0C" w:rsidRPr="00B81A0C">
        <w:t xml:space="preserve"> </w:t>
      </w:r>
      <w:r w:rsidRPr="00B81A0C">
        <w:t>октябре.</w:t>
      </w:r>
      <w:r w:rsidR="00B81A0C" w:rsidRPr="00B81A0C">
        <w:t xml:space="preserve"> </w:t>
      </w:r>
      <w:r w:rsidRPr="00B81A0C">
        <w:t>Многим</w:t>
      </w:r>
      <w:r w:rsidR="00B81A0C" w:rsidRPr="00B81A0C">
        <w:t xml:space="preserve"> </w:t>
      </w:r>
      <w:r w:rsidRPr="00B81A0C">
        <w:t>денежные</w:t>
      </w:r>
      <w:r w:rsidR="00B81A0C" w:rsidRPr="00B81A0C">
        <w:t xml:space="preserve"> </w:t>
      </w:r>
      <w:r w:rsidRPr="00B81A0C">
        <w:t>средства</w:t>
      </w:r>
      <w:r w:rsidR="00B81A0C" w:rsidRPr="00B81A0C">
        <w:t xml:space="preserve"> </w:t>
      </w:r>
      <w:r w:rsidRPr="00B81A0C">
        <w:t>поступят</w:t>
      </w:r>
      <w:r w:rsidR="00B81A0C" w:rsidRPr="00B81A0C">
        <w:t xml:space="preserve"> </w:t>
      </w:r>
      <w:r w:rsidRPr="00B81A0C">
        <w:t>автоматически,</w:t>
      </w:r>
      <w:r w:rsidR="00B81A0C" w:rsidRPr="00B81A0C">
        <w:t xml:space="preserve"> </w:t>
      </w:r>
      <w:r w:rsidRPr="00B81A0C">
        <w:t>но</w:t>
      </w:r>
      <w:r w:rsidR="00B81A0C" w:rsidRPr="00B81A0C">
        <w:t xml:space="preserve"> </w:t>
      </w:r>
      <w:r w:rsidRPr="00B81A0C">
        <w:t>в</w:t>
      </w:r>
      <w:r w:rsidR="00B81A0C" w:rsidRPr="00B81A0C">
        <w:t xml:space="preserve"> </w:t>
      </w:r>
      <w:r w:rsidRPr="00B81A0C">
        <w:t>ряде</w:t>
      </w:r>
      <w:r w:rsidR="00B81A0C" w:rsidRPr="00B81A0C">
        <w:t xml:space="preserve"> </w:t>
      </w:r>
      <w:r w:rsidRPr="00B81A0C">
        <w:t>случаев</w:t>
      </w:r>
      <w:r w:rsidR="00B81A0C" w:rsidRPr="00B81A0C">
        <w:t xml:space="preserve"> </w:t>
      </w:r>
      <w:r w:rsidRPr="00B81A0C">
        <w:t>все-таки</w:t>
      </w:r>
      <w:r w:rsidR="00B81A0C" w:rsidRPr="00B81A0C">
        <w:t xml:space="preserve"> </w:t>
      </w:r>
      <w:r w:rsidRPr="00B81A0C">
        <w:t>придется</w:t>
      </w:r>
      <w:r w:rsidR="00B81A0C" w:rsidRPr="00B81A0C">
        <w:t xml:space="preserve"> </w:t>
      </w:r>
      <w:r w:rsidRPr="00B81A0C">
        <w:t>подать</w:t>
      </w:r>
      <w:r w:rsidR="00B81A0C" w:rsidRPr="00B81A0C">
        <w:t xml:space="preserve"> </w:t>
      </w:r>
      <w:r w:rsidRPr="00B81A0C">
        <w:t>заявление.</w:t>
      </w:r>
      <w:r w:rsidR="00B81A0C" w:rsidRPr="00B81A0C">
        <w:t xml:space="preserve"> </w:t>
      </w:r>
      <w:r w:rsidRPr="00B81A0C">
        <w:t>И</w:t>
      </w:r>
      <w:r w:rsidR="00B81A0C" w:rsidRPr="00B81A0C">
        <w:t xml:space="preserve"> </w:t>
      </w:r>
      <w:r w:rsidRPr="00B81A0C">
        <w:t>это</w:t>
      </w:r>
      <w:r w:rsidR="00B81A0C" w:rsidRPr="00B81A0C">
        <w:t xml:space="preserve"> </w:t>
      </w:r>
      <w:r w:rsidRPr="00B81A0C">
        <w:t>нужно</w:t>
      </w:r>
      <w:r w:rsidR="00B81A0C" w:rsidRPr="00B81A0C">
        <w:t xml:space="preserve"> </w:t>
      </w:r>
      <w:r w:rsidRPr="00B81A0C">
        <w:t>сделать</w:t>
      </w:r>
      <w:r w:rsidR="00B81A0C" w:rsidRPr="00B81A0C">
        <w:t xml:space="preserve"> </w:t>
      </w:r>
      <w:r w:rsidRPr="00B81A0C">
        <w:t>до</w:t>
      </w:r>
      <w:r w:rsidR="00B81A0C" w:rsidRPr="00B81A0C">
        <w:t xml:space="preserve"> </w:t>
      </w:r>
      <w:r w:rsidRPr="00B81A0C">
        <w:t>конца</w:t>
      </w:r>
      <w:r w:rsidR="00B81A0C" w:rsidRPr="00B81A0C">
        <w:t xml:space="preserve"> </w:t>
      </w:r>
      <w:r w:rsidRPr="00B81A0C">
        <w:t>текущего</w:t>
      </w:r>
      <w:r w:rsidR="00B81A0C" w:rsidRPr="00B81A0C">
        <w:t xml:space="preserve"> </w:t>
      </w:r>
      <w:r w:rsidRPr="00B81A0C">
        <w:t>месяца.</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рассказала</w:t>
      </w:r>
      <w:r w:rsidR="00B81A0C" w:rsidRPr="00B81A0C">
        <w:t xml:space="preserve"> </w:t>
      </w:r>
      <w:r w:rsidRPr="00B81A0C">
        <w:t>пенсионный</w:t>
      </w:r>
      <w:r w:rsidR="00B81A0C" w:rsidRPr="00B81A0C">
        <w:t xml:space="preserve"> </w:t>
      </w:r>
      <w:r w:rsidRPr="00B81A0C">
        <w:t>эксперт</w:t>
      </w:r>
      <w:r w:rsidR="00B81A0C" w:rsidRPr="00B81A0C">
        <w:t xml:space="preserve"> </w:t>
      </w:r>
      <w:r w:rsidRPr="00B81A0C">
        <w:t>Анастасия</w:t>
      </w:r>
      <w:r w:rsidR="00B81A0C" w:rsidRPr="00B81A0C">
        <w:t xml:space="preserve"> </w:t>
      </w:r>
      <w:r w:rsidRPr="00B81A0C">
        <w:t>Киреева,</w:t>
      </w:r>
      <w:r w:rsidR="00B81A0C" w:rsidRPr="00B81A0C">
        <w:t xml:space="preserve"> </w:t>
      </w:r>
      <w:r w:rsidRPr="00B81A0C">
        <w:t>сообщает</w:t>
      </w:r>
      <w:r w:rsidR="00B81A0C" w:rsidRPr="00B81A0C">
        <w:t xml:space="preserve"> </w:t>
      </w:r>
      <w:r w:rsidRPr="00B81A0C">
        <w:t>PRIMPRESS.</w:t>
      </w:r>
      <w:bookmarkEnd w:id="81"/>
    </w:p>
    <w:p w14:paraId="4D58DB31" w14:textId="77777777" w:rsidR="008B7CED" w:rsidRPr="00B81A0C" w:rsidRDefault="008B7CED" w:rsidP="008B7CED">
      <w:r w:rsidRPr="00B81A0C">
        <w:t>По</w:t>
      </w:r>
      <w:r w:rsidR="00B81A0C" w:rsidRPr="00B81A0C">
        <w:t xml:space="preserve"> </w:t>
      </w:r>
      <w:r w:rsidRPr="00B81A0C">
        <w:t>ее</w:t>
      </w:r>
      <w:r w:rsidR="00B81A0C" w:rsidRPr="00B81A0C">
        <w:t xml:space="preserve"> </w:t>
      </w:r>
      <w:r w:rsidRPr="00B81A0C">
        <w:t>словам,</w:t>
      </w:r>
      <w:r w:rsidR="00B81A0C" w:rsidRPr="00B81A0C">
        <w:t xml:space="preserve"> </w:t>
      </w:r>
      <w:r w:rsidRPr="00B81A0C">
        <w:t>новый</w:t>
      </w:r>
      <w:r w:rsidR="00B81A0C" w:rsidRPr="00B81A0C">
        <w:t xml:space="preserve"> </w:t>
      </w:r>
      <w:r w:rsidRPr="00B81A0C">
        <w:t>финансовый</w:t>
      </w:r>
      <w:r w:rsidR="00B81A0C" w:rsidRPr="00B81A0C">
        <w:t xml:space="preserve"> </w:t>
      </w:r>
      <w:r w:rsidRPr="00B81A0C">
        <w:t>бонус</w:t>
      </w:r>
      <w:r w:rsidR="00B81A0C" w:rsidRPr="00B81A0C">
        <w:t xml:space="preserve"> </w:t>
      </w:r>
      <w:r w:rsidRPr="00B81A0C">
        <w:t>смогут</w:t>
      </w:r>
      <w:r w:rsidR="00B81A0C" w:rsidRPr="00B81A0C">
        <w:t xml:space="preserve"> </w:t>
      </w:r>
      <w:r w:rsidRPr="00B81A0C">
        <w:t>получить</w:t>
      </w:r>
      <w:r w:rsidR="00B81A0C" w:rsidRPr="00B81A0C">
        <w:t xml:space="preserve"> </w:t>
      </w:r>
      <w:r w:rsidRPr="00B81A0C">
        <w:t>в</w:t>
      </w:r>
      <w:r w:rsidR="00B81A0C" w:rsidRPr="00B81A0C">
        <w:t xml:space="preserve"> </w:t>
      </w:r>
      <w:r w:rsidRPr="00B81A0C">
        <w:t>ближайшее</w:t>
      </w:r>
      <w:r w:rsidR="00B81A0C" w:rsidRPr="00B81A0C">
        <w:t xml:space="preserve"> </w:t>
      </w:r>
      <w:r w:rsidRPr="00B81A0C">
        <w:t>время</w:t>
      </w:r>
      <w:r w:rsidR="00B81A0C" w:rsidRPr="00B81A0C">
        <w:t xml:space="preserve"> </w:t>
      </w:r>
      <w:r w:rsidRPr="00B81A0C">
        <w:t>очень</w:t>
      </w:r>
      <w:r w:rsidR="00B81A0C" w:rsidRPr="00B81A0C">
        <w:t xml:space="preserve"> </w:t>
      </w:r>
      <w:r w:rsidRPr="00B81A0C">
        <w:t>многие</w:t>
      </w:r>
      <w:r w:rsidR="00B81A0C" w:rsidRPr="00B81A0C">
        <w:t xml:space="preserve"> </w:t>
      </w:r>
      <w:r w:rsidRPr="00B81A0C">
        <w:t>пенсионеры.</w:t>
      </w:r>
      <w:r w:rsidR="00B81A0C" w:rsidRPr="00B81A0C">
        <w:t xml:space="preserve"> </w:t>
      </w:r>
      <w:r w:rsidRPr="00B81A0C">
        <w:t>Выдавать</w:t>
      </w:r>
      <w:r w:rsidR="00B81A0C" w:rsidRPr="00B81A0C">
        <w:t xml:space="preserve"> </w:t>
      </w:r>
      <w:r w:rsidRPr="00B81A0C">
        <w:t>деньги</w:t>
      </w:r>
      <w:r w:rsidR="00B81A0C" w:rsidRPr="00B81A0C">
        <w:t xml:space="preserve"> </w:t>
      </w:r>
      <w:r w:rsidRPr="00B81A0C">
        <w:t>пожилым</w:t>
      </w:r>
      <w:r w:rsidR="00B81A0C" w:rsidRPr="00B81A0C">
        <w:t xml:space="preserve"> </w:t>
      </w:r>
      <w:r w:rsidRPr="00B81A0C">
        <w:t>гражданам</w:t>
      </w:r>
      <w:r w:rsidR="00B81A0C" w:rsidRPr="00B81A0C">
        <w:t xml:space="preserve"> </w:t>
      </w:r>
      <w:r w:rsidRPr="00B81A0C">
        <w:t>будут</w:t>
      </w:r>
      <w:r w:rsidR="00B81A0C" w:rsidRPr="00B81A0C">
        <w:t xml:space="preserve"> </w:t>
      </w:r>
      <w:r w:rsidRPr="00B81A0C">
        <w:t>на</w:t>
      </w:r>
      <w:r w:rsidR="00B81A0C" w:rsidRPr="00B81A0C">
        <w:t xml:space="preserve"> </w:t>
      </w:r>
      <w:r w:rsidRPr="00B81A0C">
        <w:t>уровне</w:t>
      </w:r>
      <w:r w:rsidR="00B81A0C" w:rsidRPr="00B81A0C">
        <w:t xml:space="preserve"> </w:t>
      </w:r>
      <w:r w:rsidRPr="00B81A0C">
        <w:t>их</w:t>
      </w:r>
      <w:r w:rsidR="00B81A0C" w:rsidRPr="00B81A0C">
        <w:t xml:space="preserve"> </w:t>
      </w:r>
      <w:r w:rsidRPr="00B81A0C">
        <w:t>региона.</w:t>
      </w:r>
      <w:r w:rsidR="00B81A0C" w:rsidRPr="00B81A0C">
        <w:t xml:space="preserve"> </w:t>
      </w:r>
      <w:r w:rsidRPr="00B81A0C">
        <w:t>А</w:t>
      </w:r>
      <w:r w:rsidR="00B81A0C" w:rsidRPr="00B81A0C">
        <w:t xml:space="preserve"> </w:t>
      </w:r>
      <w:r w:rsidRPr="00B81A0C">
        <w:t>делать</w:t>
      </w:r>
      <w:r w:rsidR="00B81A0C" w:rsidRPr="00B81A0C">
        <w:t xml:space="preserve"> </w:t>
      </w:r>
      <w:r w:rsidRPr="00B81A0C">
        <w:t>это</w:t>
      </w:r>
      <w:r w:rsidR="00B81A0C" w:rsidRPr="00B81A0C">
        <w:t xml:space="preserve"> </w:t>
      </w:r>
      <w:r w:rsidRPr="00B81A0C">
        <w:t>будут</w:t>
      </w:r>
      <w:r w:rsidR="00B81A0C" w:rsidRPr="00B81A0C">
        <w:t xml:space="preserve"> </w:t>
      </w:r>
      <w:r w:rsidRPr="00B81A0C">
        <w:t>в</w:t>
      </w:r>
      <w:r w:rsidR="00B81A0C" w:rsidRPr="00B81A0C">
        <w:t xml:space="preserve"> </w:t>
      </w:r>
      <w:r w:rsidRPr="00B81A0C">
        <w:t>честь</w:t>
      </w:r>
      <w:r w:rsidR="00B81A0C" w:rsidRPr="00B81A0C">
        <w:t xml:space="preserve"> </w:t>
      </w:r>
      <w:r w:rsidRPr="00B81A0C">
        <w:t>особого</w:t>
      </w:r>
      <w:r w:rsidR="00B81A0C" w:rsidRPr="00B81A0C">
        <w:t xml:space="preserve"> </w:t>
      </w:r>
      <w:r w:rsidRPr="00B81A0C">
        <w:t>праздника,</w:t>
      </w:r>
      <w:r w:rsidR="00B81A0C" w:rsidRPr="00B81A0C">
        <w:t xml:space="preserve"> </w:t>
      </w:r>
      <w:r w:rsidRPr="00B81A0C">
        <w:t>который</w:t>
      </w:r>
      <w:r w:rsidR="00B81A0C" w:rsidRPr="00B81A0C">
        <w:t xml:space="preserve"> </w:t>
      </w:r>
      <w:r w:rsidRPr="00B81A0C">
        <w:t>будет</w:t>
      </w:r>
      <w:r w:rsidR="00B81A0C" w:rsidRPr="00B81A0C">
        <w:t xml:space="preserve"> </w:t>
      </w:r>
      <w:r w:rsidRPr="00B81A0C">
        <w:t>отмечаться</w:t>
      </w:r>
      <w:r w:rsidR="00B81A0C" w:rsidRPr="00B81A0C">
        <w:t xml:space="preserve"> </w:t>
      </w:r>
      <w:r w:rsidRPr="00B81A0C">
        <w:t>совсем</w:t>
      </w:r>
      <w:r w:rsidR="00B81A0C" w:rsidRPr="00B81A0C">
        <w:t xml:space="preserve"> </w:t>
      </w:r>
      <w:r w:rsidRPr="00B81A0C">
        <w:t>скоро.</w:t>
      </w:r>
    </w:p>
    <w:p w14:paraId="64DDC5E2" w14:textId="77777777" w:rsidR="008B7CED" w:rsidRPr="00B81A0C" w:rsidRDefault="008B7CED" w:rsidP="008B7CED">
      <w:r w:rsidRPr="00B81A0C">
        <w:t>Отмечается,</w:t>
      </w:r>
      <w:r w:rsidR="00B81A0C" w:rsidRPr="00B81A0C">
        <w:t xml:space="preserve"> </w:t>
      </w:r>
      <w:r w:rsidRPr="00B81A0C">
        <w:t>что</w:t>
      </w:r>
      <w:r w:rsidR="00B81A0C" w:rsidRPr="00B81A0C">
        <w:t xml:space="preserve"> </w:t>
      </w:r>
      <w:r w:rsidRPr="00B81A0C">
        <w:t>имеется</w:t>
      </w:r>
      <w:r w:rsidR="00B81A0C" w:rsidRPr="00B81A0C">
        <w:t xml:space="preserve"> </w:t>
      </w:r>
      <w:r w:rsidRPr="00B81A0C">
        <w:t>в</w:t>
      </w:r>
      <w:r w:rsidR="00B81A0C" w:rsidRPr="00B81A0C">
        <w:t xml:space="preserve"> </w:t>
      </w:r>
      <w:r w:rsidRPr="00B81A0C">
        <w:t>виду</w:t>
      </w:r>
      <w:r w:rsidR="00B81A0C" w:rsidRPr="00B81A0C">
        <w:t xml:space="preserve"> </w:t>
      </w:r>
      <w:r w:rsidRPr="00B81A0C">
        <w:t>День</w:t>
      </w:r>
      <w:r w:rsidR="00B81A0C" w:rsidRPr="00B81A0C">
        <w:t xml:space="preserve"> </w:t>
      </w:r>
      <w:r w:rsidRPr="00B81A0C">
        <w:t>пожилого</w:t>
      </w:r>
      <w:r w:rsidR="00B81A0C" w:rsidRPr="00B81A0C">
        <w:t xml:space="preserve"> </w:t>
      </w:r>
      <w:r w:rsidRPr="00B81A0C">
        <w:t>человека,</w:t>
      </w:r>
      <w:r w:rsidR="00B81A0C" w:rsidRPr="00B81A0C">
        <w:t xml:space="preserve"> </w:t>
      </w:r>
      <w:r w:rsidRPr="00B81A0C">
        <w:t>который</w:t>
      </w:r>
      <w:r w:rsidR="00B81A0C" w:rsidRPr="00B81A0C">
        <w:t xml:space="preserve"> </w:t>
      </w:r>
      <w:r w:rsidRPr="00B81A0C">
        <w:t>будет</w:t>
      </w:r>
      <w:r w:rsidR="00B81A0C" w:rsidRPr="00B81A0C">
        <w:t xml:space="preserve"> </w:t>
      </w:r>
      <w:r w:rsidRPr="00B81A0C">
        <w:t>отмечаться</w:t>
      </w:r>
      <w:r w:rsidR="00B81A0C" w:rsidRPr="00B81A0C">
        <w:t xml:space="preserve"> </w:t>
      </w:r>
      <w:r w:rsidRPr="00B81A0C">
        <w:t>1</w:t>
      </w:r>
      <w:r w:rsidR="00B81A0C" w:rsidRPr="00B81A0C">
        <w:t xml:space="preserve"> </w:t>
      </w:r>
      <w:r w:rsidRPr="00B81A0C">
        <w:t>октября.</w:t>
      </w:r>
      <w:r w:rsidR="00B81A0C" w:rsidRPr="00B81A0C">
        <w:t xml:space="preserve"> </w:t>
      </w:r>
      <w:r w:rsidRPr="00B81A0C">
        <w:t>Хоть</w:t>
      </w:r>
      <w:r w:rsidR="00B81A0C" w:rsidRPr="00B81A0C">
        <w:t xml:space="preserve"> </w:t>
      </w:r>
      <w:r w:rsidRPr="00B81A0C">
        <w:t>это</w:t>
      </w:r>
      <w:r w:rsidR="00B81A0C" w:rsidRPr="00B81A0C">
        <w:t xml:space="preserve"> </w:t>
      </w:r>
      <w:r w:rsidRPr="00B81A0C">
        <w:t>и</w:t>
      </w:r>
      <w:r w:rsidR="00B81A0C" w:rsidRPr="00B81A0C">
        <w:t xml:space="preserve"> </w:t>
      </w:r>
      <w:r w:rsidRPr="00B81A0C">
        <w:t>не</w:t>
      </w:r>
      <w:r w:rsidR="00B81A0C" w:rsidRPr="00B81A0C">
        <w:t xml:space="preserve"> </w:t>
      </w:r>
      <w:r w:rsidRPr="00B81A0C">
        <w:t>государственный</w:t>
      </w:r>
      <w:r w:rsidR="00B81A0C" w:rsidRPr="00B81A0C">
        <w:t xml:space="preserve"> </w:t>
      </w:r>
      <w:r w:rsidRPr="00B81A0C">
        <w:t>праздник,</w:t>
      </w:r>
      <w:r w:rsidR="00B81A0C" w:rsidRPr="00B81A0C">
        <w:t xml:space="preserve"> </w:t>
      </w:r>
      <w:r w:rsidRPr="00B81A0C">
        <w:t>но</w:t>
      </w:r>
      <w:r w:rsidR="00B81A0C" w:rsidRPr="00B81A0C">
        <w:t xml:space="preserve"> </w:t>
      </w:r>
      <w:r w:rsidRPr="00B81A0C">
        <w:t>для</w:t>
      </w:r>
      <w:r w:rsidR="00B81A0C" w:rsidRPr="00B81A0C">
        <w:t xml:space="preserve"> </w:t>
      </w:r>
      <w:r w:rsidRPr="00B81A0C">
        <w:t>пенсионеров</w:t>
      </w:r>
      <w:r w:rsidR="00B81A0C" w:rsidRPr="00B81A0C">
        <w:t xml:space="preserve"> </w:t>
      </w:r>
      <w:r w:rsidRPr="00B81A0C">
        <w:t>он</w:t>
      </w:r>
      <w:r w:rsidR="00B81A0C" w:rsidRPr="00B81A0C">
        <w:t xml:space="preserve"> </w:t>
      </w:r>
      <w:r w:rsidRPr="00B81A0C">
        <w:t>имеет</w:t>
      </w:r>
      <w:r w:rsidR="00B81A0C" w:rsidRPr="00B81A0C">
        <w:t xml:space="preserve"> </w:t>
      </w:r>
      <w:r w:rsidRPr="00B81A0C">
        <w:t>особое</w:t>
      </w:r>
      <w:r w:rsidR="00B81A0C" w:rsidRPr="00B81A0C">
        <w:t xml:space="preserve"> </w:t>
      </w:r>
      <w:r w:rsidRPr="00B81A0C">
        <w:t>значение.</w:t>
      </w:r>
      <w:r w:rsidR="00B81A0C" w:rsidRPr="00B81A0C">
        <w:t xml:space="preserve"> </w:t>
      </w:r>
      <w:r w:rsidRPr="00B81A0C">
        <w:t>Особенно</w:t>
      </w:r>
      <w:r w:rsidR="00B81A0C" w:rsidRPr="00B81A0C">
        <w:t xml:space="preserve"> </w:t>
      </w:r>
      <w:r w:rsidRPr="00B81A0C">
        <w:t>учитывая</w:t>
      </w:r>
      <w:r w:rsidR="00B81A0C" w:rsidRPr="00B81A0C">
        <w:t xml:space="preserve"> </w:t>
      </w:r>
      <w:r w:rsidRPr="00B81A0C">
        <w:t>тот</w:t>
      </w:r>
      <w:r w:rsidR="00B81A0C" w:rsidRPr="00B81A0C">
        <w:t xml:space="preserve"> </w:t>
      </w:r>
      <w:r w:rsidRPr="00B81A0C">
        <w:t>факт,</w:t>
      </w:r>
      <w:r w:rsidR="00B81A0C" w:rsidRPr="00B81A0C">
        <w:t xml:space="preserve"> </w:t>
      </w:r>
      <w:r w:rsidRPr="00B81A0C">
        <w:t>что</w:t>
      </w:r>
      <w:r w:rsidR="00B81A0C" w:rsidRPr="00B81A0C">
        <w:t xml:space="preserve"> </w:t>
      </w:r>
      <w:r w:rsidRPr="00B81A0C">
        <w:t>именно</w:t>
      </w:r>
      <w:r w:rsidR="00B81A0C" w:rsidRPr="00B81A0C">
        <w:t xml:space="preserve"> </w:t>
      </w:r>
      <w:r w:rsidRPr="00B81A0C">
        <w:t>к</w:t>
      </w:r>
      <w:r w:rsidR="00B81A0C" w:rsidRPr="00B81A0C">
        <w:t xml:space="preserve"> </w:t>
      </w:r>
      <w:r w:rsidRPr="00B81A0C">
        <w:t>этой</w:t>
      </w:r>
      <w:r w:rsidR="00B81A0C" w:rsidRPr="00B81A0C">
        <w:t xml:space="preserve"> </w:t>
      </w:r>
      <w:r w:rsidRPr="00B81A0C">
        <w:t>дате</w:t>
      </w:r>
      <w:r w:rsidR="00B81A0C" w:rsidRPr="00B81A0C">
        <w:t xml:space="preserve"> </w:t>
      </w:r>
      <w:r w:rsidRPr="00B81A0C">
        <w:t>во</w:t>
      </w:r>
      <w:r w:rsidR="00B81A0C" w:rsidRPr="00B81A0C">
        <w:t xml:space="preserve"> </w:t>
      </w:r>
      <w:r w:rsidRPr="00B81A0C">
        <w:t>многих</w:t>
      </w:r>
      <w:r w:rsidR="00B81A0C" w:rsidRPr="00B81A0C">
        <w:t xml:space="preserve"> </w:t>
      </w:r>
      <w:r w:rsidRPr="00B81A0C">
        <w:t>регионах</w:t>
      </w:r>
      <w:r w:rsidR="00B81A0C" w:rsidRPr="00B81A0C">
        <w:t xml:space="preserve"> </w:t>
      </w:r>
      <w:r w:rsidRPr="00B81A0C">
        <w:t>пожилым</w:t>
      </w:r>
      <w:r w:rsidR="00B81A0C" w:rsidRPr="00B81A0C">
        <w:t xml:space="preserve"> </w:t>
      </w:r>
      <w:r w:rsidRPr="00B81A0C">
        <w:t>будут</w:t>
      </w:r>
      <w:r w:rsidR="00B81A0C" w:rsidRPr="00B81A0C">
        <w:t xml:space="preserve"> </w:t>
      </w:r>
      <w:r w:rsidRPr="00B81A0C">
        <w:t>выдавать</w:t>
      </w:r>
      <w:r w:rsidR="00B81A0C" w:rsidRPr="00B81A0C">
        <w:t xml:space="preserve"> </w:t>
      </w:r>
      <w:r w:rsidRPr="00B81A0C">
        <w:t>денежную</w:t>
      </w:r>
      <w:r w:rsidR="00B81A0C" w:rsidRPr="00B81A0C">
        <w:t xml:space="preserve"> </w:t>
      </w:r>
      <w:r w:rsidRPr="00B81A0C">
        <w:t>выплату.</w:t>
      </w:r>
      <w:r w:rsidR="00B81A0C" w:rsidRPr="00B81A0C">
        <w:t xml:space="preserve"> </w:t>
      </w:r>
      <w:r w:rsidRPr="00B81A0C">
        <w:t>Причем</w:t>
      </w:r>
      <w:r w:rsidR="00B81A0C" w:rsidRPr="00B81A0C">
        <w:t xml:space="preserve"> </w:t>
      </w:r>
      <w:r w:rsidRPr="00B81A0C">
        <w:t>делать</w:t>
      </w:r>
      <w:r w:rsidR="00B81A0C" w:rsidRPr="00B81A0C">
        <w:t xml:space="preserve"> </w:t>
      </w:r>
      <w:r w:rsidRPr="00B81A0C">
        <w:t>это</w:t>
      </w:r>
      <w:r w:rsidR="00B81A0C" w:rsidRPr="00B81A0C">
        <w:t xml:space="preserve"> </w:t>
      </w:r>
      <w:r w:rsidRPr="00B81A0C">
        <w:t>будут</w:t>
      </w:r>
      <w:r w:rsidR="00B81A0C" w:rsidRPr="00B81A0C">
        <w:t xml:space="preserve"> </w:t>
      </w:r>
      <w:r w:rsidRPr="00B81A0C">
        <w:t>вне</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размера</w:t>
      </w:r>
      <w:r w:rsidR="00B81A0C" w:rsidRPr="00B81A0C">
        <w:t xml:space="preserve"> </w:t>
      </w:r>
      <w:r w:rsidRPr="00B81A0C">
        <w:t>пенсии</w:t>
      </w:r>
      <w:r w:rsidR="00B81A0C" w:rsidRPr="00B81A0C">
        <w:t xml:space="preserve"> </w:t>
      </w:r>
      <w:r w:rsidRPr="00B81A0C">
        <w:t>или</w:t>
      </w:r>
      <w:r w:rsidR="00B81A0C" w:rsidRPr="00B81A0C">
        <w:t xml:space="preserve"> </w:t>
      </w:r>
      <w:r w:rsidRPr="00B81A0C">
        <w:t>трудового</w:t>
      </w:r>
      <w:r w:rsidR="00B81A0C" w:rsidRPr="00B81A0C">
        <w:t xml:space="preserve"> </w:t>
      </w:r>
      <w:r w:rsidRPr="00B81A0C">
        <w:t>статуса.</w:t>
      </w:r>
    </w:p>
    <w:p w14:paraId="2AFD5C33" w14:textId="77777777" w:rsidR="008B7CED" w:rsidRPr="00B81A0C" w:rsidRDefault="00B81A0C" w:rsidP="008B7CED">
      <w:r w:rsidRPr="00B81A0C">
        <w:t>«</w:t>
      </w:r>
      <w:r w:rsidR="008B7CED" w:rsidRPr="00B81A0C">
        <w:t>Одну</w:t>
      </w:r>
      <w:r w:rsidRPr="00B81A0C">
        <w:t xml:space="preserve"> </w:t>
      </w:r>
      <w:r w:rsidR="008B7CED" w:rsidRPr="00B81A0C">
        <w:t>из</w:t>
      </w:r>
      <w:r w:rsidRPr="00B81A0C">
        <w:t xml:space="preserve"> </w:t>
      </w:r>
      <w:r w:rsidR="008B7CED" w:rsidRPr="00B81A0C">
        <w:t>таких</w:t>
      </w:r>
      <w:r w:rsidRPr="00B81A0C">
        <w:t xml:space="preserve"> </w:t>
      </w:r>
      <w:r w:rsidR="008B7CED" w:rsidRPr="00B81A0C">
        <w:t>выплат</w:t>
      </w:r>
      <w:r w:rsidRPr="00B81A0C">
        <w:t xml:space="preserve"> </w:t>
      </w:r>
      <w:r w:rsidR="008B7CED" w:rsidRPr="00B81A0C">
        <w:t>смогут</w:t>
      </w:r>
      <w:r w:rsidRPr="00B81A0C">
        <w:t xml:space="preserve"> </w:t>
      </w:r>
      <w:r w:rsidR="008B7CED" w:rsidRPr="00B81A0C">
        <w:t>получить</w:t>
      </w:r>
      <w:r w:rsidRPr="00B81A0C">
        <w:t xml:space="preserve"> </w:t>
      </w:r>
      <w:r w:rsidR="008B7CED" w:rsidRPr="00B81A0C">
        <w:t>пенсионеры</w:t>
      </w:r>
      <w:r w:rsidRPr="00B81A0C">
        <w:t xml:space="preserve"> </w:t>
      </w:r>
      <w:r w:rsidR="008B7CED" w:rsidRPr="00B81A0C">
        <w:t>в</w:t>
      </w:r>
      <w:r w:rsidRPr="00B81A0C">
        <w:t xml:space="preserve"> </w:t>
      </w:r>
      <w:r w:rsidR="008B7CED" w:rsidRPr="00B81A0C">
        <w:t>Челябинской</w:t>
      </w:r>
      <w:r w:rsidRPr="00B81A0C">
        <w:t xml:space="preserve"> </w:t>
      </w:r>
      <w:r w:rsidR="008B7CED" w:rsidRPr="00B81A0C">
        <w:t>области,</w:t>
      </w:r>
      <w:r w:rsidRPr="00B81A0C">
        <w:t xml:space="preserve"> </w:t>
      </w:r>
      <w:r w:rsidR="008B7CED" w:rsidRPr="00B81A0C">
        <w:t>но</w:t>
      </w:r>
      <w:r w:rsidRPr="00B81A0C">
        <w:t xml:space="preserve"> </w:t>
      </w:r>
      <w:r w:rsidR="008B7CED" w:rsidRPr="00B81A0C">
        <w:t>ее</w:t>
      </w:r>
      <w:r w:rsidRPr="00B81A0C">
        <w:t xml:space="preserve"> </w:t>
      </w:r>
      <w:r w:rsidR="008B7CED" w:rsidRPr="00B81A0C">
        <w:t>размер</w:t>
      </w:r>
      <w:r w:rsidRPr="00B81A0C">
        <w:t xml:space="preserve"> </w:t>
      </w:r>
      <w:r w:rsidR="008B7CED" w:rsidRPr="00B81A0C">
        <w:t>будет</w:t>
      </w:r>
      <w:r w:rsidRPr="00B81A0C">
        <w:t xml:space="preserve"> </w:t>
      </w:r>
      <w:r w:rsidR="008B7CED" w:rsidRPr="00B81A0C">
        <w:t>совсем</w:t>
      </w:r>
      <w:r w:rsidRPr="00B81A0C">
        <w:t xml:space="preserve"> </w:t>
      </w:r>
      <w:r w:rsidR="008B7CED" w:rsidRPr="00B81A0C">
        <w:t>небольшим.</w:t>
      </w:r>
      <w:r w:rsidRPr="00B81A0C">
        <w:t xml:space="preserve"> </w:t>
      </w:r>
      <w:r w:rsidR="008B7CED" w:rsidRPr="00B81A0C">
        <w:t>Также</w:t>
      </w:r>
      <w:r w:rsidRPr="00B81A0C">
        <w:t xml:space="preserve"> </w:t>
      </w:r>
      <w:r w:rsidR="008B7CED" w:rsidRPr="00B81A0C">
        <w:t>рассчитывать</w:t>
      </w:r>
      <w:r w:rsidRPr="00B81A0C">
        <w:t xml:space="preserve"> </w:t>
      </w:r>
      <w:r w:rsidR="008B7CED" w:rsidRPr="00B81A0C">
        <w:t>на</w:t>
      </w:r>
      <w:r w:rsidRPr="00B81A0C">
        <w:t xml:space="preserve"> </w:t>
      </w:r>
      <w:r w:rsidR="008B7CED" w:rsidRPr="00B81A0C">
        <w:t>приятный</w:t>
      </w:r>
      <w:r w:rsidRPr="00B81A0C">
        <w:t xml:space="preserve"> </w:t>
      </w:r>
      <w:r w:rsidR="008B7CED" w:rsidRPr="00B81A0C">
        <w:t>бонус</w:t>
      </w:r>
      <w:r w:rsidRPr="00B81A0C">
        <w:t xml:space="preserve"> </w:t>
      </w:r>
      <w:r w:rsidR="008B7CED" w:rsidRPr="00B81A0C">
        <w:t>смогут</w:t>
      </w:r>
      <w:r w:rsidRPr="00B81A0C">
        <w:t xml:space="preserve"> </w:t>
      </w:r>
      <w:r w:rsidR="008B7CED" w:rsidRPr="00B81A0C">
        <w:t>граждане</w:t>
      </w:r>
      <w:r w:rsidRPr="00B81A0C">
        <w:t xml:space="preserve"> </w:t>
      </w:r>
      <w:r w:rsidR="008B7CED" w:rsidRPr="00B81A0C">
        <w:t>старшего</w:t>
      </w:r>
      <w:r w:rsidRPr="00B81A0C">
        <w:t xml:space="preserve"> </w:t>
      </w:r>
      <w:r w:rsidR="008B7CED" w:rsidRPr="00B81A0C">
        <w:t>возраста</w:t>
      </w:r>
      <w:r w:rsidRPr="00B81A0C">
        <w:t xml:space="preserve"> </w:t>
      </w:r>
      <w:r w:rsidR="008B7CED" w:rsidRPr="00B81A0C">
        <w:t>в</w:t>
      </w:r>
      <w:r w:rsidRPr="00B81A0C">
        <w:t xml:space="preserve"> </w:t>
      </w:r>
      <w:r w:rsidR="008B7CED" w:rsidRPr="00B81A0C">
        <w:t>ЯНАО,</w:t>
      </w:r>
      <w:r w:rsidRPr="00B81A0C">
        <w:t xml:space="preserve"> </w:t>
      </w:r>
      <w:r w:rsidR="008B7CED" w:rsidRPr="00B81A0C">
        <w:t>там</w:t>
      </w:r>
      <w:r w:rsidRPr="00B81A0C">
        <w:t xml:space="preserve"> </w:t>
      </w:r>
      <w:r w:rsidR="008B7CED" w:rsidRPr="00B81A0C">
        <w:t>разово</w:t>
      </w:r>
      <w:r w:rsidRPr="00B81A0C">
        <w:t xml:space="preserve"> </w:t>
      </w:r>
      <w:r w:rsidR="008B7CED" w:rsidRPr="00B81A0C">
        <w:t>пенсионерам</w:t>
      </w:r>
      <w:r w:rsidRPr="00B81A0C">
        <w:t xml:space="preserve"> </w:t>
      </w:r>
      <w:r w:rsidR="008B7CED" w:rsidRPr="00B81A0C">
        <w:t>будут</w:t>
      </w:r>
      <w:r w:rsidRPr="00B81A0C">
        <w:t xml:space="preserve"> </w:t>
      </w:r>
      <w:r w:rsidR="008B7CED" w:rsidRPr="00B81A0C">
        <w:t>начислять</w:t>
      </w:r>
      <w:r w:rsidRPr="00B81A0C">
        <w:t xml:space="preserve"> </w:t>
      </w:r>
      <w:r w:rsidR="008B7CED" w:rsidRPr="00B81A0C">
        <w:t>по</w:t>
      </w:r>
      <w:r w:rsidRPr="00B81A0C">
        <w:t xml:space="preserve"> </w:t>
      </w:r>
      <w:r w:rsidR="008B7CED" w:rsidRPr="00B81A0C">
        <w:t>тысяче</w:t>
      </w:r>
      <w:r w:rsidRPr="00B81A0C">
        <w:t xml:space="preserve"> </w:t>
      </w:r>
      <w:r w:rsidR="008B7CED" w:rsidRPr="00B81A0C">
        <w:t>рублей</w:t>
      </w:r>
      <w:r w:rsidRPr="00B81A0C">
        <w:t>»</w:t>
      </w:r>
      <w:r w:rsidR="008B7CED" w:rsidRPr="00B81A0C">
        <w:t>,</w:t>
      </w:r>
      <w:r w:rsidRPr="00B81A0C">
        <w:t xml:space="preserve"> - </w:t>
      </w:r>
      <w:r w:rsidR="008B7CED" w:rsidRPr="00B81A0C">
        <w:t>отметила</w:t>
      </w:r>
      <w:r w:rsidRPr="00B81A0C">
        <w:t xml:space="preserve"> </w:t>
      </w:r>
      <w:r w:rsidR="008B7CED" w:rsidRPr="00B81A0C">
        <w:t>Киреева.</w:t>
      </w:r>
    </w:p>
    <w:p w14:paraId="54C6D5FC" w14:textId="77777777" w:rsidR="008B7CED" w:rsidRPr="00B81A0C" w:rsidRDefault="008B7CED" w:rsidP="008B7CED">
      <w:r w:rsidRPr="00B81A0C">
        <w:t>Причем</w:t>
      </w:r>
      <w:r w:rsidR="00B81A0C" w:rsidRPr="00B81A0C">
        <w:t xml:space="preserve"> </w:t>
      </w:r>
      <w:r w:rsidRPr="00B81A0C">
        <w:t>у</w:t>
      </w:r>
      <w:r w:rsidR="00B81A0C" w:rsidRPr="00B81A0C">
        <w:t xml:space="preserve"> </w:t>
      </w:r>
      <w:r w:rsidRPr="00B81A0C">
        <w:t>такого</w:t>
      </w:r>
      <w:r w:rsidR="00B81A0C" w:rsidRPr="00B81A0C">
        <w:t xml:space="preserve"> </w:t>
      </w:r>
      <w:r w:rsidRPr="00B81A0C">
        <w:t>разового</w:t>
      </w:r>
      <w:r w:rsidR="00B81A0C" w:rsidRPr="00B81A0C">
        <w:t xml:space="preserve"> </w:t>
      </w:r>
      <w:r w:rsidRPr="00B81A0C">
        <w:t>пособия</w:t>
      </w:r>
      <w:r w:rsidR="00B81A0C" w:rsidRPr="00B81A0C">
        <w:t xml:space="preserve"> </w:t>
      </w:r>
      <w:r w:rsidRPr="00B81A0C">
        <w:t>будут</w:t>
      </w:r>
      <w:r w:rsidR="00B81A0C" w:rsidRPr="00B81A0C">
        <w:t xml:space="preserve"> </w:t>
      </w:r>
      <w:r w:rsidRPr="00B81A0C">
        <w:t>определенные</w:t>
      </w:r>
      <w:r w:rsidR="00B81A0C" w:rsidRPr="00B81A0C">
        <w:t xml:space="preserve"> </w:t>
      </w:r>
      <w:r w:rsidRPr="00B81A0C">
        <w:t>условия.</w:t>
      </w:r>
      <w:r w:rsidR="00B81A0C" w:rsidRPr="00B81A0C">
        <w:t xml:space="preserve"> </w:t>
      </w:r>
      <w:r w:rsidRPr="00B81A0C">
        <w:t>Дело</w:t>
      </w:r>
      <w:r w:rsidR="00B81A0C" w:rsidRPr="00B81A0C">
        <w:t xml:space="preserve"> </w:t>
      </w:r>
      <w:r w:rsidRPr="00B81A0C">
        <w:t>в</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перечислять</w:t>
      </w:r>
      <w:r w:rsidR="00B81A0C" w:rsidRPr="00B81A0C">
        <w:t xml:space="preserve"> </w:t>
      </w:r>
      <w:r w:rsidRPr="00B81A0C">
        <w:t>средства</w:t>
      </w:r>
      <w:r w:rsidR="00B81A0C" w:rsidRPr="00B81A0C">
        <w:t xml:space="preserve"> </w:t>
      </w:r>
      <w:r w:rsidRPr="00B81A0C">
        <w:t>будут</w:t>
      </w:r>
      <w:r w:rsidR="00B81A0C" w:rsidRPr="00B81A0C">
        <w:t xml:space="preserve"> </w:t>
      </w:r>
      <w:r w:rsidRPr="00B81A0C">
        <w:t>только</w:t>
      </w:r>
      <w:r w:rsidR="00B81A0C" w:rsidRPr="00B81A0C">
        <w:t xml:space="preserve"> </w:t>
      </w:r>
      <w:r w:rsidRPr="00B81A0C">
        <w:t>тем,</w:t>
      </w:r>
      <w:r w:rsidR="00B81A0C" w:rsidRPr="00B81A0C">
        <w:t xml:space="preserve"> </w:t>
      </w:r>
      <w:r w:rsidRPr="00B81A0C">
        <w:t>кто</w:t>
      </w:r>
      <w:r w:rsidR="00B81A0C" w:rsidRPr="00B81A0C">
        <w:t xml:space="preserve"> </w:t>
      </w:r>
      <w:r w:rsidRPr="00B81A0C">
        <w:t>стоит</w:t>
      </w:r>
      <w:r w:rsidR="00B81A0C" w:rsidRPr="00B81A0C">
        <w:t xml:space="preserve"> </w:t>
      </w:r>
      <w:r w:rsidRPr="00B81A0C">
        <w:t>на</w:t>
      </w:r>
      <w:r w:rsidR="00B81A0C" w:rsidRPr="00B81A0C">
        <w:t xml:space="preserve"> </w:t>
      </w:r>
      <w:r w:rsidRPr="00B81A0C">
        <w:t>учете</w:t>
      </w:r>
      <w:r w:rsidR="00B81A0C" w:rsidRPr="00B81A0C">
        <w:t xml:space="preserve"> </w:t>
      </w:r>
      <w:r w:rsidRPr="00B81A0C">
        <w:t>в</w:t>
      </w:r>
      <w:r w:rsidR="00B81A0C" w:rsidRPr="00B81A0C">
        <w:t xml:space="preserve"> </w:t>
      </w:r>
      <w:r w:rsidRPr="00B81A0C">
        <w:t>соцзащите.</w:t>
      </w:r>
      <w:r w:rsidR="00B81A0C" w:rsidRPr="00B81A0C">
        <w:t xml:space="preserve"> </w:t>
      </w:r>
      <w:r w:rsidRPr="00B81A0C">
        <w:t>Многим</w:t>
      </w:r>
      <w:r w:rsidR="00B81A0C" w:rsidRPr="00B81A0C">
        <w:t xml:space="preserve"> </w:t>
      </w:r>
      <w:r w:rsidRPr="00B81A0C">
        <w:t>деньги</w:t>
      </w:r>
      <w:r w:rsidR="00B81A0C" w:rsidRPr="00B81A0C">
        <w:t xml:space="preserve"> </w:t>
      </w:r>
      <w:r w:rsidRPr="00B81A0C">
        <w:t>поступят</w:t>
      </w:r>
      <w:r w:rsidR="00B81A0C" w:rsidRPr="00B81A0C">
        <w:t xml:space="preserve"> </w:t>
      </w:r>
      <w:r w:rsidRPr="00B81A0C">
        <w:t>автоматически</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октября.</w:t>
      </w:r>
      <w:r w:rsidR="00B81A0C" w:rsidRPr="00B81A0C">
        <w:t xml:space="preserve"> </w:t>
      </w:r>
      <w:r w:rsidRPr="00B81A0C">
        <w:t>Но</w:t>
      </w:r>
      <w:r w:rsidR="00B81A0C" w:rsidRPr="00B81A0C">
        <w:t xml:space="preserve"> </w:t>
      </w:r>
      <w:r w:rsidRPr="00B81A0C">
        <w:t>другим</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нужно</w:t>
      </w:r>
      <w:r w:rsidR="00B81A0C" w:rsidRPr="00B81A0C">
        <w:t xml:space="preserve"> </w:t>
      </w:r>
      <w:r w:rsidRPr="00B81A0C">
        <w:t>сначала</w:t>
      </w:r>
      <w:r w:rsidR="00B81A0C" w:rsidRPr="00B81A0C">
        <w:t xml:space="preserve"> </w:t>
      </w:r>
      <w:r w:rsidRPr="00B81A0C">
        <w:t>подать</w:t>
      </w:r>
      <w:r w:rsidR="00B81A0C" w:rsidRPr="00B81A0C">
        <w:t xml:space="preserve"> </w:t>
      </w:r>
      <w:r w:rsidRPr="00B81A0C">
        <w:t>заявление.</w:t>
      </w:r>
      <w:r w:rsidR="00B81A0C" w:rsidRPr="00B81A0C">
        <w:t xml:space="preserve"> </w:t>
      </w:r>
      <w:r w:rsidRPr="00B81A0C">
        <w:t>И</w:t>
      </w:r>
      <w:r w:rsidR="00B81A0C" w:rsidRPr="00B81A0C">
        <w:t xml:space="preserve"> </w:t>
      </w:r>
      <w:r w:rsidRPr="00B81A0C">
        <w:t>сделать</w:t>
      </w:r>
      <w:r w:rsidR="00B81A0C" w:rsidRPr="00B81A0C">
        <w:t xml:space="preserve"> </w:t>
      </w:r>
      <w:r w:rsidRPr="00B81A0C">
        <w:t>это</w:t>
      </w:r>
      <w:r w:rsidR="00B81A0C" w:rsidRPr="00B81A0C">
        <w:t xml:space="preserve"> </w:t>
      </w:r>
      <w:r w:rsidRPr="00B81A0C">
        <w:t>нужно</w:t>
      </w:r>
      <w:r w:rsidR="00B81A0C" w:rsidRPr="00B81A0C">
        <w:t xml:space="preserve"> </w:t>
      </w:r>
      <w:r w:rsidRPr="00B81A0C">
        <w:t>до</w:t>
      </w:r>
      <w:r w:rsidR="00B81A0C" w:rsidRPr="00B81A0C">
        <w:t xml:space="preserve"> </w:t>
      </w:r>
      <w:r w:rsidRPr="00B81A0C">
        <w:t>30</w:t>
      </w:r>
      <w:r w:rsidR="00B81A0C" w:rsidRPr="00B81A0C">
        <w:t xml:space="preserve"> </w:t>
      </w:r>
      <w:r w:rsidRPr="00B81A0C">
        <w:t>сентября,</w:t>
      </w:r>
      <w:r w:rsidR="00B81A0C" w:rsidRPr="00B81A0C">
        <w:t xml:space="preserve"> </w:t>
      </w:r>
      <w:r w:rsidRPr="00B81A0C">
        <w:t>чтобы</w:t>
      </w:r>
      <w:r w:rsidR="00B81A0C" w:rsidRPr="00B81A0C">
        <w:t xml:space="preserve"> </w:t>
      </w:r>
      <w:r w:rsidRPr="00B81A0C">
        <w:t>специалисты</w:t>
      </w:r>
      <w:r w:rsidR="00B81A0C" w:rsidRPr="00B81A0C">
        <w:t xml:space="preserve"> </w:t>
      </w:r>
      <w:r w:rsidRPr="00B81A0C">
        <w:t>успели</w:t>
      </w:r>
      <w:r w:rsidR="00B81A0C" w:rsidRPr="00B81A0C">
        <w:t xml:space="preserve"> </w:t>
      </w:r>
      <w:r w:rsidRPr="00B81A0C">
        <w:t>составить</w:t>
      </w:r>
      <w:r w:rsidR="00B81A0C" w:rsidRPr="00B81A0C">
        <w:t xml:space="preserve"> </w:t>
      </w:r>
      <w:r w:rsidRPr="00B81A0C">
        <w:t>реестр.</w:t>
      </w:r>
    </w:p>
    <w:p w14:paraId="6B0C0CFF" w14:textId="77777777" w:rsidR="008B7CED" w:rsidRPr="00B81A0C" w:rsidRDefault="008B7CED" w:rsidP="008B7CED">
      <w:r w:rsidRPr="00B81A0C">
        <w:t>Подать</w:t>
      </w:r>
      <w:r w:rsidR="00B81A0C" w:rsidRPr="00B81A0C">
        <w:t xml:space="preserve"> </w:t>
      </w:r>
      <w:r w:rsidRPr="00B81A0C">
        <w:t>заявление</w:t>
      </w:r>
      <w:r w:rsidR="00B81A0C" w:rsidRPr="00B81A0C">
        <w:t xml:space="preserve"> </w:t>
      </w:r>
      <w:r w:rsidRPr="00B81A0C">
        <w:t>смогут</w:t>
      </w:r>
      <w:r w:rsidR="00B81A0C" w:rsidRPr="00B81A0C">
        <w:t xml:space="preserve"> </w:t>
      </w:r>
      <w:r w:rsidRPr="00B81A0C">
        <w:t>женщины</w:t>
      </w:r>
      <w:r w:rsidR="00B81A0C" w:rsidRPr="00B81A0C">
        <w:t xml:space="preserve"> </w:t>
      </w:r>
      <w:r w:rsidRPr="00B81A0C">
        <w:t>от</w:t>
      </w:r>
      <w:r w:rsidR="00B81A0C" w:rsidRPr="00B81A0C">
        <w:t xml:space="preserve"> </w:t>
      </w:r>
      <w:r w:rsidRPr="00B81A0C">
        <w:t>55</w:t>
      </w:r>
      <w:r w:rsidR="00B81A0C" w:rsidRPr="00B81A0C">
        <w:t xml:space="preserve"> </w:t>
      </w:r>
      <w:r w:rsidRPr="00B81A0C">
        <w:t>лет</w:t>
      </w:r>
      <w:r w:rsidR="00B81A0C" w:rsidRPr="00B81A0C">
        <w:t xml:space="preserve"> </w:t>
      </w:r>
      <w:r w:rsidRPr="00B81A0C">
        <w:t>и</w:t>
      </w:r>
      <w:r w:rsidR="00B81A0C" w:rsidRPr="00B81A0C">
        <w:t xml:space="preserve"> </w:t>
      </w:r>
      <w:r w:rsidRPr="00B81A0C">
        <w:t>мужчины</w:t>
      </w:r>
      <w:r w:rsidR="00B81A0C" w:rsidRPr="00B81A0C">
        <w:t xml:space="preserve"> </w:t>
      </w:r>
      <w:r w:rsidRPr="00B81A0C">
        <w:t>от</w:t>
      </w:r>
      <w:r w:rsidR="00B81A0C" w:rsidRPr="00B81A0C">
        <w:t xml:space="preserve"> </w:t>
      </w:r>
      <w:r w:rsidRPr="00B81A0C">
        <w:t>60</w:t>
      </w:r>
      <w:r w:rsidR="00B81A0C" w:rsidRPr="00B81A0C">
        <w:t xml:space="preserve"> </w:t>
      </w:r>
      <w:r w:rsidRPr="00B81A0C">
        <w:t>лет.</w:t>
      </w:r>
      <w:r w:rsidR="00B81A0C" w:rsidRPr="00B81A0C">
        <w:t xml:space="preserve"> </w:t>
      </w:r>
      <w:r w:rsidRPr="00B81A0C">
        <w:t>А</w:t>
      </w:r>
      <w:r w:rsidR="00B81A0C" w:rsidRPr="00B81A0C">
        <w:t xml:space="preserve"> </w:t>
      </w:r>
      <w:r w:rsidRPr="00B81A0C">
        <w:t>сделать</w:t>
      </w:r>
      <w:r w:rsidR="00B81A0C" w:rsidRPr="00B81A0C">
        <w:t xml:space="preserve"> </w:t>
      </w:r>
      <w:r w:rsidRPr="00B81A0C">
        <w:t>это</w:t>
      </w:r>
      <w:r w:rsidR="00B81A0C" w:rsidRPr="00B81A0C">
        <w:t xml:space="preserve"> </w:t>
      </w:r>
      <w:r w:rsidRPr="00B81A0C">
        <w:t>можно</w:t>
      </w:r>
      <w:r w:rsidR="00B81A0C" w:rsidRPr="00B81A0C">
        <w:t xml:space="preserve"> </w:t>
      </w:r>
      <w:r w:rsidRPr="00B81A0C">
        <w:t>будет</w:t>
      </w:r>
      <w:r w:rsidR="00B81A0C" w:rsidRPr="00B81A0C">
        <w:t xml:space="preserve"> </w:t>
      </w:r>
      <w:r w:rsidRPr="00B81A0C">
        <w:t>либо</w:t>
      </w:r>
      <w:r w:rsidR="00B81A0C" w:rsidRPr="00B81A0C">
        <w:t xml:space="preserve"> </w:t>
      </w:r>
      <w:r w:rsidRPr="00B81A0C">
        <w:t>в</w:t>
      </w:r>
      <w:r w:rsidR="00B81A0C" w:rsidRPr="00B81A0C">
        <w:t xml:space="preserve"> </w:t>
      </w:r>
      <w:r w:rsidRPr="00B81A0C">
        <w:t>ближайшем</w:t>
      </w:r>
      <w:r w:rsidR="00B81A0C" w:rsidRPr="00B81A0C">
        <w:t xml:space="preserve"> </w:t>
      </w:r>
      <w:r w:rsidRPr="00B81A0C">
        <w:t>МФЦ,</w:t>
      </w:r>
      <w:r w:rsidR="00B81A0C" w:rsidRPr="00B81A0C">
        <w:t xml:space="preserve"> </w:t>
      </w:r>
      <w:r w:rsidRPr="00B81A0C">
        <w:t>либо</w:t>
      </w:r>
      <w:r w:rsidR="00B81A0C" w:rsidRPr="00B81A0C">
        <w:t xml:space="preserve"> </w:t>
      </w:r>
      <w:r w:rsidRPr="00B81A0C">
        <w:t>выслать</w:t>
      </w:r>
      <w:r w:rsidR="00B81A0C" w:rsidRPr="00B81A0C">
        <w:t xml:space="preserve"> </w:t>
      </w:r>
      <w:r w:rsidRPr="00B81A0C">
        <w:t>в</w:t>
      </w:r>
      <w:r w:rsidR="00B81A0C" w:rsidRPr="00B81A0C">
        <w:t xml:space="preserve"> </w:t>
      </w:r>
      <w:r w:rsidRPr="00B81A0C">
        <w:t>соцзащиту</w:t>
      </w:r>
      <w:r w:rsidR="00B81A0C" w:rsidRPr="00B81A0C">
        <w:t xml:space="preserve"> </w:t>
      </w:r>
      <w:r w:rsidRPr="00B81A0C">
        <w:t>документы</w:t>
      </w:r>
      <w:r w:rsidR="00B81A0C" w:rsidRPr="00B81A0C">
        <w:t xml:space="preserve"> </w:t>
      </w:r>
      <w:r w:rsidRPr="00B81A0C">
        <w:t>почтой.</w:t>
      </w:r>
    </w:p>
    <w:p w14:paraId="485B746B" w14:textId="77777777" w:rsidR="008B7CED" w:rsidRPr="00B81A0C" w:rsidRDefault="00000000" w:rsidP="008B7CED">
      <w:hyperlink r:id="rId26" w:history="1">
        <w:r w:rsidR="008B7CED" w:rsidRPr="00B81A0C">
          <w:rPr>
            <w:rStyle w:val="a3"/>
          </w:rPr>
          <w:t>https://primpress.ru/article/116457</w:t>
        </w:r>
      </w:hyperlink>
      <w:r w:rsidR="00B81A0C" w:rsidRPr="00B81A0C">
        <w:t xml:space="preserve"> </w:t>
      </w:r>
    </w:p>
    <w:p w14:paraId="778E085B" w14:textId="77777777" w:rsidR="008B7CED" w:rsidRPr="00B81A0C" w:rsidRDefault="008B7CED" w:rsidP="008B7CED">
      <w:pPr>
        <w:pStyle w:val="2"/>
      </w:pPr>
      <w:bookmarkStart w:id="82" w:name="_Toc178314757"/>
      <w:r w:rsidRPr="00B81A0C">
        <w:lastRenderedPageBreak/>
        <w:t>PRIMPRESS</w:t>
      </w:r>
      <w:r w:rsidR="00B81A0C" w:rsidRPr="00B81A0C">
        <w:t xml:space="preserve"> </w:t>
      </w:r>
      <w:r w:rsidR="00EE5F96" w:rsidRPr="00B81A0C">
        <w:t>(Владивосток)</w:t>
      </w:r>
      <w:r w:rsidRPr="00B81A0C">
        <w:t>,</w:t>
      </w:r>
      <w:r w:rsidR="00B81A0C" w:rsidRPr="00B81A0C">
        <w:t xml:space="preserve"> </w:t>
      </w:r>
      <w:r w:rsidRPr="00B81A0C">
        <w:t>26.09.2024,</w:t>
      </w:r>
      <w:r w:rsidR="00B81A0C" w:rsidRPr="00B81A0C">
        <w:t xml:space="preserve"> «</w:t>
      </w:r>
      <w:r w:rsidRPr="00B81A0C">
        <w:t>Увеличится</w:t>
      </w:r>
      <w:r w:rsidR="00B81A0C" w:rsidRPr="00B81A0C">
        <w:t xml:space="preserve"> </w:t>
      </w:r>
      <w:r w:rsidRPr="00B81A0C">
        <w:t>выплата</w:t>
      </w:r>
      <w:r w:rsidR="00B81A0C" w:rsidRPr="00B81A0C">
        <w:t>»</w:t>
      </w:r>
      <w:r w:rsidRPr="00B81A0C">
        <w:t>.</w:t>
      </w:r>
      <w:r w:rsidR="00B81A0C" w:rsidRPr="00B81A0C">
        <w:t xml:space="preserve"> </w:t>
      </w:r>
      <w:r w:rsidRPr="00B81A0C">
        <w:t>Эксперт</w:t>
      </w:r>
      <w:r w:rsidR="00B81A0C" w:rsidRPr="00B81A0C">
        <w:t xml:space="preserve"> </w:t>
      </w:r>
      <w:r w:rsidRPr="00B81A0C">
        <w:t>рассказала</w:t>
      </w:r>
      <w:r w:rsidR="00B81A0C" w:rsidRPr="00B81A0C">
        <w:t xml:space="preserve"> </w:t>
      </w:r>
      <w:r w:rsidRPr="00B81A0C">
        <w:t>о</w:t>
      </w:r>
      <w:r w:rsidR="00B81A0C" w:rsidRPr="00B81A0C">
        <w:t xml:space="preserve"> </w:t>
      </w:r>
      <w:r w:rsidRPr="00B81A0C">
        <w:t>возможности</w:t>
      </w:r>
      <w:r w:rsidR="00B81A0C" w:rsidRPr="00B81A0C">
        <w:t xml:space="preserve"> </w:t>
      </w:r>
      <w:r w:rsidRPr="00B81A0C">
        <w:t>увеличить</w:t>
      </w:r>
      <w:r w:rsidR="00B81A0C" w:rsidRPr="00B81A0C">
        <w:t xml:space="preserve"> </w:t>
      </w:r>
      <w:r w:rsidRPr="00B81A0C">
        <w:t>страховые</w:t>
      </w:r>
      <w:r w:rsidR="00B81A0C" w:rsidRPr="00B81A0C">
        <w:t xml:space="preserve"> </w:t>
      </w:r>
      <w:r w:rsidRPr="00B81A0C">
        <w:t>отчисления</w:t>
      </w:r>
      <w:r w:rsidR="00B81A0C" w:rsidRPr="00B81A0C">
        <w:t xml:space="preserve"> </w:t>
      </w:r>
      <w:r w:rsidRPr="00B81A0C">
        <w:t>пенсионерам</w:t>
      </w:r>
      <w:bookmarkEnd w:id="82"/>
    </w:p>
    <w:p w14:paraId="1EE382F2" w14:textId="77777777" w:rsidR="008B7CED" w:rsidRPr="00B81A0C" w:rsidRDefault="008B7CED" w:rsidP="00271B2C">
      <w:pPr>
        <w:pStyle w:val="3"/>
      </w:pPr>
      <w:bookmarkStart w:id="83" w:name="_Toc178314758"/>
      <w:r w:rsidRPr="00B81A0C">
        <w:t>В</w:t>
      </w:r>
      <w:r w:rsidR="00B81A0C" w:rsidRPr="00B81A0C">
        <w:t xml:space="preserve"> </w:t>
      </w:r>
      <w:r w:rsidRPr="00B81A0C">
        <w:t>России</w:t>
      </w:r>
      <w:r w:rsidR="00B81A0C" w:rsidRPr="00B81A0C">
        <w:t xml:space="preserve"> </w:t>
      </w:r>
      <w:r w:rsidRPr="00B81A0C">
        <w:t>возможно</w:t>
      </w:r>
      <w:r w:rsidR="00B81A0C" w:rsidRPr="00B81A0C">
        <w:t xml:space="preserve"> </w:t>
      </w:r>
      <w:r w:rsidRPr="00B81A0C">
        <w:t>увеличение</w:t>
      </w:r>
      <w:r w:rsidR="00B81A0C" w:rsidRPr="00B81A0C">
        <w:t xml:space="preserve"> </w:t>
      </w:r>
      <w:r w:rsidRPr="00B81A0C">
        <w:t>страховой</w:t>
      </w:r>
      <w:r w:rsidR="00B81A0C" w:rsidRPr="00B81A0C">
        <w:t xml:space="preserve"> </w:t>
      </w:r>
      <w:r w:rsidRPr="00B81A0C">
        <w:t>пенсии</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если</w:t>
      </w:r>
      <w:r w:rsidR="00B81A0C" w:rsidRPr="00B81A0C">
        <w:t xml:space="preserve"> </w:t>
      </w:r>
      <w:r w:rsidRPr="00B81A0C">
        <w:t>гражданин</w:t>
      </w:r>
      <w:r w:rsidR="00B81A0C" w:rsidRPr="00B81A0C">
        <w:t xml:space="preserve"> </w:t>
      </w:r>
      <w:r w:rsidRPr="00B81A0C">
        <w:t>откладывает</w:t>
      </w:r>
      <w:r w:rsidR="00B81A0C" w:rsidRPr="00B81A0C">
        <w:t xml:space="preserve"> </w:t>
      </w:r>
      <w:r w:rsidRPr="00B81A0C">
        <w:t>срок</w:t>
      </w:r>
      <w:r w:rsidR="00B81A0C" w:rsidRPr="00B81A0C">
        <w:t xml:space="preserve"> </w:t>
      </w:r>
      <w:r w:rsidRPr="00B81A0C">
        <w:t>ее</w:t>
      </w:r>
      <w:r w:rsidR="00B81A0C" w:rsidRPr="00B81A0C">
        <w:t xml:space="preserve"> </w:t>
      </w:r>
      <w:r w:rsidRPr="00B81A0C">
        <w:t>назначения.</w:t>
      </w:r>
      <w:r w:rsidR="00B81A0C" w:rsidRPr="00B81A0C">
        <w:t xml:space="preserve"> </w:t>
      </w:r>
      <w:r w:rsidRPr="00B81A0C">
        <w:t>Как</w:t>
      </w:r>
      <w:r w:rsidR="00B81A0C" w:rsidRPr="00B81A0C">
        <w:t xml:space="preserve"> </w:t>
      </w:r>
      <w:r w:rsidRPr="00B81A0C">
        <w:t>это</w:t>
      </w:r>
      <w:r w:rsidR="00B81A0C" w:rsidRPr="00B81A0C">
        <w:t xml:space="preserve"> </w:t>
      </w:r>
      <w:r w:rsidRPr="00B81A0C">
        <w:t>происходит</w:t>
      </w:r>
      <w:r w:rsidR="00B81A0C" w:rsidRPr="00B81A0C">
        <w:t xml:space="preserve"> </w:t>
      </w:r>
      <w:r w:rsidRPr="00B81A0C">
        <w:t>и</w:t>
      </w:r>
      <w:r w:rsidR="00B81A0C" w:rsidRPr="00B81A0C">
        <w:t xml:space="preserve"> </w:t>
      </w:r>
      <w:r w:rsidRPr="00B81A0C">
        <w:t>на</w:t>
      </w:r>
      <w:r w:rsidR="00B81A0C" w:rsidRPr="00B81A0C">
        <w:t xml:space="preserve"> </w:t>
      </w:r>
      <w:r w:rsidRPr="00B81A0C">
        <w:t>сколько</w:t>
      </w:r>
      <w:r w:rsidR="00B81A0C" w:rsidRPr="00B81A0C">
        <w:t xml:space="preserve"> </w:t>
      </w:r>
      <w:r w:rsidRPr="00B81A0C">
        <w:t>вырастет</w:t>
      </w:r>
      <w:r w:rsidR="00B81A0C" w:rsidRPr="00B81A0C">
        <w:t xml:space="preserve"> </w:t>
      </w:r>
      <w:r w:rsidRPr="00B81A0C">
        <w:t>выплата,</w:t>
      </w:r>
      <w:r w:rsidR="00B81A0C" w:rsidRPr="00B81A0C">
        <w:t xml:space="preserve"> </w:t>
      </w:r>
      <w:r w:rsidRPr="00B81A0C">
        <w:t>разъяснила</w:t>
      </w:r>
      <w:r w:rsidR="00B81A0C" w:rsidRPr="00B81A0C">
        <w:t xml:space="preserve"> </w:t>
      </w:r>
      <w:r w:rsidRPr="00B81A0C">
        <w:t>юрист</w:t>
      </w:r>
      <w:r w:rsidR="00B81A0C" w:rsidRPr="00B81A0C">
        <w:t xml:space="preserve"> </w:t>
      </w:r>
      <w:r w:rsidRPr="00B81A0C">
        <w:t>Ирина</w:t>
      </w:r>
      <w:r w:rsidR="00B81A0C" w:rsidRPr="00B81A0C">
        <w:t xml:space="preserve"> </w:t>
      </w:r>
      <w:r w:rsidRPr="00B81A0C">
        <w:t>Сивакова,</w:t>
      </w:r>
      <w:r w:rsidR="00B81A0C" w:rsidRPr="00B81A0C">
        <w:t xml:space="preserve"> </w:t>
      </w:r>
      <w:r w:rsidRPr="00B81A0C">
        <w:t>сообщает</w:t>
      </w:r>
      <w:r w:rsidR="00B81A0C" w:rsidRPr="00B81A0C">
        <w:t xml:space="preserve"> </w:t>
      </w:r>
      <w:r w:rsidRPr="00B81A0C">
        <w:t>PRIMPRESS.</w:t>
      </w:r>
      <w:bookmarkEnd w:id="83"/>
    </w:p>
    <w:p w14:paraId="1923495F" w14:textId="77777777" w:rsidR="008B7CED" w:rsidRPr="00B81A0C" w:rsidRDefault="008B7CED" w:rsidP="008B7CED">
      <w:r w:rsidRPr="00B81A0C">
        <w:t>По</w:t>
      </w:r>
      <w:r w:rsidR="00B81A0C" w:rsidRPr="00B81A0C">
        <w:t xml:space="preserve"> </w:t>
      </w:r>
      <w:r w:rsidRPr="00B81A0C">
        <w:t>словам</w:t>
      </w:r>
      <w:r w:rsidR="00B81A0C" w:rsidRPr="00B81A0C">
        <w:t xml:space="preserve"> </w:t>
      </w:r>
      <w:r w:rsidRPr="00B81A0C">
        <w:t>эксперта,</w:t>
      </w:r>
      <w:r w:rsidR="00B81A0C" w:rsidRPr="00B81A0C">
        <w:t xml:space="preserve"> </w:t>
      </w:r>
      <w:r w:rsidRPr="00B81A0C">
        <w:t>чем</w:t>
      </w:r>
      <w:r w:rsidR="00B81A0C" w:rsidRPr="00B81A0C">
        <w:t xml:space="preserve"> </w:t>
      </w:r>
      <w:r w:rsidRPr="00B81A0C">
        <w:t>больше</w:t>
      </w:r>
      <w:r w:rsidR="00B81A0C" w:rsidRPr="00B81A0C">
        <w:t xml:space="preserve"> </w:t>
      </w:r>
      <w:r w:rsidRPr="00B81A0C">
        <w:t>лет</w:t>
      </w:r>
      <w:r w:rsidR="00B81A0C" w:rsidRPr="00B81A0C">
        <w:t xml:space="preserve"> </w:t>
      </w:r>
      <w:r w:rsidRPr="00B81A0C">
        <w:t>пройдет</w:t>
      </w:r>
      <w:r w:rsidR="00B81A0C" w:rsidRPr="00B81A0C">
        <w:t xml:space="preserve"> </w:t>
      </w:r>
      <w:r w:rsidRPr="00B81A0C">
        <w:t>со</w:t>
      </w:r>
      <w:r w:rsidR="00B81A0C" w:rsidRPr="00B81A0C">
        <w:t xml:space="preserve"> </w:t>
      </w:r>
      <w:r w:rsidRPr="00B81A0C">
        <w:t>дня</w:t>
      </w:r>
      <w:r w:rsidR="00B81A0C" w:rsidRPr="00B81A0C">
        <w:t xml:space="preserve"> </w:t>
      </w:r>
      <w:r w:rsidRPr="00B81A0C">
        <w:t>возникновения</w:t>
      </w:r>
      <w:r w:rsidR="00B81A0C" w:rsidRPr="00B81A0C">
        <w:t xml:space="preserve"> </w:t>
      </w:r>
      <w:r w:rsidRPr="00B81A0C">
        <w:t>права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и</w:t>
      </w:r>
      <w:r w:rsidR="00B81A0C" w:rsidRPr="00B81A0C">
        <w:t xml:space="preserve"> </w:t>
      </w:r>
      <w:r w:rsidRPr="00B81A0C">
        <w:t>до</w:t>
      </w:r>
      <w:r w:rsidR="00B81A0C" w:rsidRPr="00B81A0C">
        <w:t xml:space="preserve"> </w:t>
      </w:r>
      <w:r w:rsidRPr="00B81A0C">
        <w:t>дня</w:t>
      </w:r>
      <w:r w:rsidR="00B81A0C" w:rsidRPr="00B81A0C">
        <w:t xml:space="preserve"> </w:t>
      </w:r>
      <w:r w:rsidRPr="00B81A0C">
        <w:t>обращения</w:t>
      </w:r>
      <w:r w:rsidR="00B81A0C" w:rsidRPr="00B81A0C">
        <w:t xml:space="preserve"> </w:t>
      </w:r>
      <w:r w:rsidRPr="00B81A0C">
        <w:t>за</w:t>
      </w:r>
      <w:r w:rsidR="00B81A0C" w:rsidRPr="00B81A0C">
        <w:t xml:space="preserve"> </w:t>
      </w:r>
      <w:r w:rsidRPr="00B81A0C">
        <w:t>ее</w:t>
      </w:r>
      <w:r w:rsidR="00B81A0C" w:rsidRPr="00B81A0C">
        <w:t xml:space="preserve"> </w:t>
      </w:r>
      <w:r w:rsidRPr="00B81A0C">
        <w:t>назначением,</w:t>
      </w:r>
      <w:r w:rsidR="00B81A0C" w:rsidRPr="00B81A0C">
        <w:t xml:space="preserve"> </w:t>
      </w:r>
      <w:r w:rsidRPr="00B81A0C">
        <w:t>тем</w:t>
      </w:r>
      <w:r w:rsidR="00B81A0C" w:rsidRPr="00B81A0C">
        <w:t xml:space="preserve"> </w:t>
      </w:r>
      <w:r w:rsidRPr="00B81A0C">
        <w:t>больше</w:t>
      </w:r>
      <w:r w:rsidR="00B81A0C" w:rsidRPr="00B81A0C">
        <w:t xml:space="preserve"> </w:t>
      </w:r>
      <w:r w:rsidRPr="00B81A0C">
        <w:t>коэффициент</w:t>
      </w:r>
      <w:r w:rsidR="00B81A0C" w:rsidRPr="00B81A0C">
        <w:t xml:space="preserve"> </w:t>
      </w:r>
      <w:r w:rsidRPr="00B81A0C">
        <w:t>повышения</w:t>
      </w:r>
      <w:r w:rsidR="00B81A0C" w:rsidRPr="00B81A0C">
        <w:t xml:space="preserve"> </w:t>
      </w:r>
      <w:r w:rsidRPr="00B81A0C">
        <w:t>пенсии.</w:t>
      </w:r>
      <w:r w:rsidR="00B81A0C" w:rsidRPr="00B81A0C">
        <w:t xml:space="preserve"> </w:t>
      </w:r>
      <w:r w:rsidRPr="00B81A0C">
        <w:t>Например,</w:t>
      </w:r>
      <w:r w:rsidR="00B81A0C" w:rsidRPr="00B81A0C">
        <w:t xml:space="preserve"> </w:t>
      </w:r>
      <w:r w:rsidRPr="00B81A0C">
        <w:t>если</w:t>
      </w:r>
      <w:r w:rsidR="00B81A0C" w:rsidRPr="00B81A0C">
        <w:t xml:space="preserve"> </w:t>
      </w:r>
      <w:r w:rsidRPr="00B81A0C">
        <w:t>гражданин</w:t>
      </w:r>
      <w:r w:rsidR="00B81A0C" w:rsidRPr="00B81A0C">
        <w:t xml:space="preserve"> </w:t>
      </w:r>
      <w:r w:rsidRPr="00B81A0C">
        <w:t>обратится</w:t>
      </w:r>
      <w:r w:rsidR="00B81A0C" w:rsidRPr="00B81A0C">
        <w:t xml:space="preserve"> </w:t>
      </w:r>
      <w:r w:rsidRPr="00B81A0C">
        <w:t>за</w:t>
      </w:r>
      <w:r w:rsidR="00B81A0C" w:rsidRPr="00B81A0C">
        <w:t xml:space="preserve"> </w:t>
      </w:r>
      <w:r w:rsidRPr="00B81A0C">
        <w:t>пенсией</w:t>
      </w:r>
      <w:r w:rsidR="00B81A0C" w:rsidRPr="00B81A0C">
        <w:t xml:space="preserve"> </w:t>
      </w:r>
      <w:r w:rsidRPr="00B81A0C">
        <w:t>через</w:t>
      </w:r>
      <w:r w:rsidR="00B81A0C" w:rsidRPr="00B81A0C">
        <w:t xml:space="preserve"> </w:t>
      </w:r>
      <w:r w:rsidRPr="00B81A0C">
        <w:t>год</w:t>
      </w:r>
      <w:r w:rsidR="00B81A0C" w:rsidRPr="00B81A0C">
        <w:t xml:space="preserve"> </w:t>
      </w:r>
      <w:r w:rsidRPr="00B81A0C">
        <w:t>после</w:t>
      </w:r>
      <w:r w:rsidR="00B81A0C" w:rsidRPr="00B81A0C">
        <w:t xml:space="preserve"> </w:t>
      </w:r>
      <w:r w:rsidRPr="00B81A0C">
        <w:t>достижения</w:t>
      </w:r>
      <w:r w:rsidR="00B81A0C" w:rsidRPr="00B81A0C">
        <w:t xml:space="preserve"> </w:t>
      </w:r>
      <w:r w:rsidRPr="00B81A0C">
        <w:t>соответствующего</w:t>
      </w:r>
      <w:r w:rsidR="00B81A0C" w:rsidRPr="00B81A0C">
        <w:t xml:space="preserve"> </w:t>
      </w:r>
      <w:r w:rsidRPr="00B81A0C">
        <w:t>возраста,</w:t>
      </w:r>
      <w:r w:rsidR="00B81A0C" w:rsidRPr="00B81A0C">
        <w:t xml:space="preserve"> </w:t>
      </w:r>
      <w:r w:rsidRPr="00B81A0C">
        <w:t>то</w:t>
      </w:r>
      <w:r w:rsidR="00B81A0C" w:rsidRPr="00B81A0C">
        <w:t xml:space="preserve"> </w:t>
      </w:r>
      <w:r w:rsidRPr="00B81A0C">
        <w:t>фиксированная</w:t>
      </w:r>
      <w:r w:rsidR="00B81A0C" w:rsidRPr="00B81A0C">
        <w:t xml:space="preserve"> </w:t>
      </w:r>
      <w:r w:rsidRPr="00B81A0C">
        <w:t>выплата</w:t>
      </w:r>
      <w:r w:rsidR="00B81A0C" w:rsidRPr="00B81A0C">
        <w:t xml:space="preserve"> </w:t>
      </w:r>
      <w:r w:rsidRPr="00B81A0C">
        <w:t>вырастет</w:t>
      </w:r>
      <w:r w:rsidR="00B81A0C" w:rsidRPr="00B81A0C">
        <w:t xml:space="preserve"> </w:t>
      </w:r>
      <w:r w:rsidRPr="00B81A0C">
        <w:t>на</w:t>
      </w:r>
      <w:r w:rsidR="00B81A0C" w:rsidRPr="00B81A0C">
        <w:t xml:space="preserve"> </w:t>
      </w:r>
      <w:r w:rsidRPr="00B81A0C">
        <w:t>5,6%,</w:t>
      </w:r>
      <w:r w:rsidR="00B81A0C" w:rsidRPr="00B81A0C">
        <w:t xml:space="preserve"> </w:t>
      </w:r>
      <w:r w:rsidRPr="00B81A0C">
        <w:t>а</w:t>
      </w:r>
      <w:r w:rsidR="00B81A0C" w:rsidRPr="00B81A0C">
        <w:t xml:space="preserve"> </w:t>
      </w:r>
      <w:r w:rsidRPr="00B81A0C">
        <w:t>страховая</w:t>
      </w:r>
      <w:r w:rsidR="00B81A0C" w:rsidRPr="00B81A0C">
        <w:t xml:space="preserve"> </w:t>
      </w:r>
      <w:r w:rsidRPr="00B81A0C">
        <w:t>пенсия</w:t>
      </w:r>
      <w:r w:rsidR="00B81A0C" w:rsidRPr="00B81A0C">
        <w:t xml:space="preserve"> - </w:t>
      </w:r>
      <w:r w:rsidRPr="00B81A0C">
        <w:t>на</w:t>
      </w:r>
      <w:r w:rsidR="00B81A0C" w:rsidRPr="00B81A0C">
        <w:t xml:space="preserve"> </w:t>
      </w:r>
      <w:r w:rsidRPr="00B81A0C">
        <w:t>7%.</w:t>
      </w:r>
      <w:r w:rsidR="00B81A0C" w:rsidRPr="00B81A0C">
        <w:t xml:space="preserve"> </w:t>
      </w:r>
      <w:r w:rsidRPr="00B81A0C">
        <w:t>Если</w:t>
      </w:r>
      <w:r w:rsidR="00B81A0C" w:rsidRPr="00B81A0C">
        <w:t xml:space="preserve"> </w:t>
      </w:r>
      <w:r w:rsidRPr="00B81A0C">
        <w:t>отложен</w:t>
      </w:r>
      <w:r w:rsidR="00B81A0C" w:rsidRPr="00B81A0C">
        <w:t xml:space="preserve"> </w:t>
      </w:r>
      <w:r w:rsidRPr="00B81A0C">
        <w:t>выход</w:t>
      </w:r>
      <w:r w:rsidR="00B81A0C" w:rsidRPr="00B81A0C">
        <w:t xml:space="preserve"> </w:t>
      </w:r>
      <w:r w:rsidRPr="00B81A0C">
        <w:t>на</w:t>
      </w:r>
      <w:r w:rsidR="00B81A0C" w:rsidRPr="00B81A0C">
        <w:t xml:space="preserve"> </w:t>
      </w:r>
      <w:r w:rsidRPr="00B81A0C">
        <w:t>досрочную</w:t>
      </w:r>
      <w:r w:rsidR="00B81A0C" w:rsidRPr="00B81A0C">
        <w:t xml:space="preserve"> </w:t>
      </w:r>
      <w:r w:rsidRPr="00B81A0C">
        <w:t>пенсию,</w:t>
      </w:r>
      <w:r w:rsidR="00B81A0C" w:rsidRPr="00B81A0C">
        <w:t xml:space="preserve"> </w:t>
      </w:r>
      <w:r w:rsidRPr="00B81A0C">
        <w:t>повышение</w:t>
      </w:r>
      <w:r w:rsidR="00B81A0C" w:rsidRPr="00B81A0C">
        <w:t xml:space="preserve"> </w:t>
      </w:r>
      <w:r w:rsidRPr="00B81A0C">
        <w:t>составит</w:t>
      </w:r>
      <w:r w:rsidR="00B81A0C" w:rsidRPr="00B81A0C">
        <w:t xml:space="preserve"> </w:t>
      </w:r>
      <w:r w:rsidRPr="00B81A0C">
        <w:t>3,6%</w:t>
      </w:r>
      <w:r w:rsidR="00B81A0C" w:rsidRPr="00B81A0C">
        <w:t xml:space="preserve"> </w:t>
      </w:r>
      <w:r w:rsidRPr="00B81A0C">
        <w:t>и</w:t>
      </w:r>
      <w:r w:rsidR="00B81A0C" w:rsidRPr="00B81A0C">
        <w:t xml:space="preserve"> </w:t>
      </w:r>
      <w:r w:rsidRPr="00B81A0C">
        <w:t>4,6%</w:t>
      </w:r>
      <w:r w:rsidR="00B81A0C" w:rsidRPr="00B81A0C">
        <w:t xml:space="preserve"> </w:t>
      </w:r>
      <w:r w:rsidRPr="00B81A0C">
        <w:t>соответственно.</w:t>
      </w:r>
    </w:p>
    <w:p w14:paraId="79C2719D" w14:textId="77777777" w:rsidR="008B7CED" w:rsidRPr="00B81A0C" w:rsidRDefault="008B7CED" w:rsidP="008B7CED">
      <w:r w:rsidRPr="00B81A0C">
        <w:t>Таблица</w:t>
      </w:r>
      <w:r w:rsidR="00B81A0C" w:rsidRPr="00B81A0C">
        <w:t xml:space="preserve"> </w:t>
      </w:r>
      <w:r w:rsidRPr="00B81A0C">
        <w:t>с</w:t>
      </w:r>
      <w:r w:rsidR="00B81A0C" w:rsidRPr="00B81A0C">
        <w:t xml:space="preserve"> </w:t>
      </w:r>
      <w:r w:rsidRPr="00B81A0C">
        <w:t>соответствующими</w:t>
      </w:r>
      <w:r w:rsidR="00B81A0C" w:rsidRPr="00B81A0C">
        <w:t xml:space="preserve"> </w:t>
      </w:r>
      <w:r w:rsidRPr="00B81A0C">
        <w:t>повышениями</w:t>
      </w:r>
      <w:r w:rsidR="00B81A0C" w:rsidRPr="00B81A0C">
        <w:t xml:space="preserve"> </w:t>
      </w:r>
      <w:r w:rsidRPr="00B81A0C">
        <w:t>официально</w:t>
      </w:r>
      <w:r w:rsidR="00B81A0C" w:rsidRPr="00B81A0C">
        <w:t xml:space="preserve"> </w:t>
      </w:r>
      <w:r w:rsidRPr="00B81A0C">
        <w:t>закреплена</w:t>
      </w:r>
      <w:r w:rsidR="00B81A0C" w:rsidRPr="00B81A0C">
        <w:t xml:space="preserve"> </w:t>
      </w:r>
      <w:r w:rsidRPr="00B81A0C">
        <w:t>в</w:t>
      </w:r>
      <w:r w:rsidR="00B81A0C" w:rsidRPr="00B81A0C">
        <w:t xml:space="preserve"> </w:t>
      </w:r>
      <w:r w:rsidRPr="00B81A0C">
        <w:t>Приложениях</w:t>
      </w:r>
      <w:r w:rsidR="00B81A0C" w:rsidRPr="00B81A0C">
        <w:t xml:space="preserve"> </w:t>
      </w:r>
      <w:r w:rsidRPr="00B81A0C">
        <w:t>1</w:t>
      </w:r>
      <w:r w:rsidR="00B81A0C" w:rsidRPr="00B81A0C">
        <w:t xml:space="preserve"> </w:t>
      </w:r>
      <w:r w:rsidRPr="00B81A0C">
        <w:t>и</w:t>
      </w:r>
      <w:r w:rsidR="00B81A0C" w:rsidRPr="00B81A0C">
        <w:t xml:space="preserve"> </w:t>
      </w:r>
      <w:r w:rsidRPr="00B81A0C">
        <w:t>2</w:t>
      </w:r>
      <w:r w:rsidR="00B81A0C" w:rsidRPr="00B81A0C">
        <w:t xml:space="preserve"> </w:t>
      </w:r>
      <w:r w:rsidRPr="00B81A0C">
        <w:t>Закона</w:t>
      </w:r>
      <w:r w:rsidR="00B81A0C" w:rsidRPr="00B81A0C">
        <w:t xml:space="preserve"> «</w:t>
      </w:r>
      <w:r w:rsidRPr="00B81A0C">
        <w:t>О</w:t>
      </w:r>
      <w:r w:rsidR="00B81A0C" w:rsidRPr="00B81A0C">
        <w:t xml:space="preserve"> </w:t>
      </w:r>
      <w:r w:rsidRPr="00B81A0C">
        <w:t>страховых</w:t>
      </w:r>
      <w:r w:rsidR="00B81A0C" w:rsidRPr="00B81A0C">
        <w:t xml:space="preserve"> </w:t>
      </w:r>
      <w:r w:rsidRPr="00B81A0C">
        <w:t>пенсиях</w:t>
      </w:r>
      <w:r w:rsidR="00B81A0C" w:rsidRPr="00B81A0C">
        <w:t>»</w:t>
      </w:r>
      <w:r w:rsidRPr="00B81A0C">
        <w:t>.</w:t>
      </w:r>
      <w:r w:rsidR="00B81A0C" w:rsidRPr="00B81A0C">
        <w:t xml:space="preserve"> </w:t>
      </w:r>
      <w:r w:rsidRPr="00B81A0C">
        <w:t>Однако,</w:t>
      </w:r>
      <w:r w:rsidR="00B81A0C" w:rsidRPr="00B81A0C">
        <w:t xml:space="preserve"> </w:t>
      </w:r>
      <w:r w:rsidRPr="00B81A0C">
        <w:t>по</w:t>
      </w:r>
      <w:r w:rsidR="00B81A0C" w:rsidRPr="00B81A0C">
        <w:t xml:space="preserve"> </w:t>
      </w:r>
      <w:r w:rsidRPr="00B81A0C">
        <w:t>словам</w:t>
      </w:r>
      <w:r w:rsidR="00B81A0C" w:rsidRPr="00B81A0C">
        <w:t xml:space="preserve"> </w:t>
      </w:r>
      <w:r w:rsidRPr="00B81A0C">
        <w:t>Ирины</w:t>
      </w:r>
      <w:r w:rsidR="00B81A0C" w:rsidRPr="00B81A0C">
        <w:t xml:space="preserve"> </w:t>
      </w:r>
      <w:r w:rsidRPr="00B81A0C">
        <w:t>Сиваковой,</w:t>
      </w:r>
      <w:r w:rsidR="00B81A0C" w:rsidRPr="00B81A0C">
        <w:t xml:space="preserve"> </w:t>
      </w:r>
      <w:r w:rsidRPr="00B81A0C">
        <w:t>выгода</w:t>
      </w:r>
      <w:r w:rsidR="00B81A0C" w:rsidRPr="00B81A0C">
        <w:t xml:space="preserve"> </w:t>
      </w:r>
      <w:r w:rsidRPr="00B81A0C">
        <w:t>и</w:t>
      </w:r>
      <w:r w:rsidR="00B81A0C" w:rsidRPr="00B81A0C">
        <w:t xml:space="preserve"> </w:t>
      </w:r>
      <w:r w:rsidRPr="00B81A0C">
        <w:t>польза</w:t>
      </w:r>
      <w:r w:rsidR="00B81A0C" w:rsidRPr="00B81A0C">
        <w:t xml:space="preserve"> </w:t>
      </w:r>
      <w:r w:rsidRPr="00B81A0C">
        <w:t>такого</w:t>
      </w:r>
      <w:r w:rsidR="00B81A0C" w:rsidRPr="00B81A0C">
        <w:t xml:space="preserve"> </w:t>
      </w:r>
      <w:r w:rsidRPr="00B81A0C">
        <w:t>решения</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сомнительной.</w:t>
      </w:r>
      <w:r w:rsidR="00B81A0C" w:rsidRPr="00B81A0C">
        <w:t xml:space="preserve"> </w:t>
      </w:r>
      <w:r w:rsidRPr="00B81A0C">
        <w:t>Она</w:t>
      </w:r>
      <w:r w:rsidR="00B81A0C" w:rsidRPr="00B81A0C">
        <w:t xml:space="preserve"> </w:t>
      </w:r>
      <w:r w:rsidRPr="00B81A0C">
        <w:t>подчеркивает,</w:t>
      </w:r>
      <w:r w:rsidR="00B81A0C" w:rsidRPr="00B81A0C">
        <w:t xml:space="preserve"> </w:t>
      </w:r>
      <w:r w:rsidRPr="00B81A0C">
        <w:t>что</w:t>
      </w:r>
      <w:r w:rsidR="00B81A0C" w:rsidRPr="00B81A0C">
        <w:t xml:space="preserve"> </w:t>
      </w:r>
      <w:r w:rsidRPr="00B81A0C">
        <w:t>при</w:t>
      </w:r>
      <w:r w:rsidR="00B81A0C" w:rsidRPr="00B81A0C">
        <w:t xml:space="preserve"> </w:t>
      </w:r>
      <w:r w:rsidRPr="00B81A0C">
        <w:t>отсрочке</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стоит</w:t>
      </w:r>
      <w:r w:rsidR="00B81A0C" w:rsidRPr="00B81A0C">
        <w:t xml:space="preserve"> </w:t>
      </w:r>
      <w:r w:rsidRPr="00B81A0C">
        <w:t>учесть,</w:t>
      </w:r>
      <w:r w:rsidR="00B81A0C" w:rsidRPr="00B81A0C">
        <w:t xml:space="preserve"> </w:t>
      </w:r>
      <w:r w:rsidRPr="00B81A0C">
        <w:t>что</w:t>
      </w:r>
      <w:r w:rsidR="00B81A0C" w:rsidRPr="00B81A0C">
        <w:t xml:space="preserve"> </w:t>
      </w:r>
      <w:r w:rsidRPr="00B81A0C">
        <w:t>год</w:t>
      </w:r>
      <w:r w:rsidR="00B81A0C" w:rsidRPr="00B81A0C">
        <w:t xml:space="preserve"> </w:t>
      </w:r>
      <w:r w:rsidRPr="00B81A0C">
        <w:t>и</w:t>
      </w:r>
      <w:r w:rsidR="00B81A0C" w:rsidRPr="00B81A0C">
        <w:t xml:space="preserve"> </w:t>
      </w:r>
      <w:r w:rsidRPr="00B81A0C">
        <w:t>более</w:t>
      </w:r>
      <w:r w:rsidR="00B81A0C" w:rsidRPr="00B81A0C">
        <w:t xml:space="preserve"> </w:t>
      </w:r>
      <w:r w:rsidRPr="00B81A0C">
        <w:t>гражданин</w:t>
      </w:r>
      <w:r w:rsidR="00B81A0C" w:rsidRPr="00B81A0C">
        <w:t xml:space="preserve"> </w:t>
      </w:r>
      <w:r w:rsidRPr="00B81A0C">
        <w:t>не</w:t>
      </w:r>
      <w:r w:rsidR="00B81A0C" w:rsidRPr="00B81A0C">
        <w:t xml:space="preserve"> </w:t>
      </w:r>
      <w:r w:rsidRPr="00B81A0C">
        <w:t>будете</w:t>
      </w:r>
      <w:r w:rsidR="00B81A0C" w:rsidRPr="00B81A0C">
        <w:t xml:space="preserve"> </w:t>
      </w:r>
      <w:r w:rsidRPr="00B81A0C">
        <w:t>получать</w:t>
      </w:r>
      <w:r w:rsidR="00B81A0C" w:rsidRPr="00B81A0C">
        <w:t xml:space="preserve"> </w:t>
      </w:r>
      <w:r w:rsidRPr="00B81A0C">
        <w:t>пенсию,</w:t>
      </w:r>
      <w:r w:rsidR="00B81A0C" w:rsidRPr="00B81A0C">
        <w:t xml:space="preserve"> </w:t>
      </w:r>
      <w:r w:rsidRPr="00B81A0C">
        <w:t>а</w:t>
      </w:r>
      <w:r w:rsidR="00B81A0C" w:rsidRPr="00B81A0C">
        <w:t xml:space="preserve"> </w:t>
      </w:r>
      <w:r w:rsidRPr="00B81A0C">
        <w:t>следовательно,</w:t>
      </w:r>
      <w:r w:rsidR="00B81A0C" w:rsidRPr="00B81A0C">
        <w:t xml:space="preserve"> </w:t>
      </w:r>
      <w:r w:rsidRPr="00B81A0C">
        <w:t>и</w:t>
      </w:r>
      <w:r w:rsidR="00B81A0C" w:rsidRPr="00B81A0C">
        <w:t xml:space="preserve"> </w:t>
      </w:r>
      <w:r w:rsidRPr="00B81A0C">
        <w:t>положенные</w:t>
      </w:r>
      <w:r w:rsidR="00B81A0C" w:rsidRPr="00B81A0C">
        <w:t xml:space="preserve"> </w:t>
      </w:r>
      <w:r w:rsidRPr="00B81A0C">
        <w:t>к</w:t>
      </w:r>
      <w:r w:rsidR="00B81A0C" w:rsidRPr="00B81A0C">
        <w:t xml:space="preserve"> </w:t>
      </w:r>
      <w:r w:rsidRPr="00B81A0C">
        <w:t>ней</w:t>
      </w:r>
      <w:r w:rsidR="00B81A0C" w:rsidRPr="00B81A0C">
        <w:t xml:space="preserve"> </w:t>
      </w:r>
      <w:r w:rsidRPr="00B81A0C">
        <w:t>индексации.</w:t>
      </w:r>
    </w:p>
    <w:p w14:paraId="338D8567" w14:textId="77777777" w:rsidR="008B7CED" w:rsidRPr="00B81A0C" w:rsidRDefault="008B7CED" w:rsidP="008B7CED">
      <w:r w:rsidRPr="00B81A0C">
        <w:t>Если</w:t>
      </w:r>
      <w:r w:rsidR="00B81A0C" w:rsidRPr="00B81A0C">
        <w:t xml:space="preserve"> </w:t>
      </w:r>
      <w:r w:rsidRPr="00B81A0C">
        <w:t>же</w:t>
      </w:r>
      <w:r w:rsidR="00B81A0C" w:rsidRPr="00B81A0C">
        <w:t xml:space="preserve"> </w:t>
      </w:r>
      <w:r w:rsidRPr="00B81A0C">
        <w:t>ситуация</w:t>
      </w:r>
      <w:r w:rsidR="00B81A0C" w:rsidRPr="00B81A0C">
        <w:t xml:space="preserve"> </w:t>
      </w:r>
      <w:r w:rsidRPr="00B81A0C">
        <w:t>касается</w:t>
      </w:r>
      <w:r w:rsidR="00B81A0C" w:rsidRPr="00B81A0C">
        <w:t xml:space="preserve"> </w:t>
      </w:r>
      <w:r w:rsidRPr="00B81A0C">
        <w:t>досрочного</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то</w:t>
      </w:r>
      <w:r w:rsidR="00B81A0C" w:rsidRPr="00B81A0C">
        <w:t xml:space="preserve"> </w:t>
      </w:r>
      <w:r w:rsidRPr="00B81A0C">
        <w:t>это</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полезно,</w:t>
      </w:r>
      <w:r w:rsidR="00B81A0C" w:rsidRPr="00B81A0C">
        <w:t xml:space="preserve"> </w:t>
      </w:r>
      <w:r w:rsidRPr="00B81A0C">
        <w:t>например,</w:t>
      </w:r>
      <w:r w:rsidR="00B81A0C" w:rsidRPr="00B81A0C">
        <w:t xml:space="preserve"> </w:t>
      </w:r>
      <w:r w:rsidRPr="00B81A0C">
        <w:t>если</w:t>
      </w:r>
      <w:r w:rsidR="00B81A0C" w:rsidRPr="00B81A0C">
        <w:t xml:space="preserve"> </w:t>
      </w:r>
      <w:r w:rsidRPr="00B81A0C">
        <w:t>человек</w:t>
      </w:r>
      <w:r w:rsidR="00B81A0C" w:rsidRPr="00B81A0C">
        <w:t xml:space="preserve"> </w:t>
      </w:r>
      <w:r w:rsidRPr="00B81A0C">
        <w:t>опоздал</w:t>
      </w:r>
      <w:r w:rsidR="00B81A0C" w:rsidRPr="00B81A0C">
        <w:t xml:space="preserve"> </w:t>
      </w:r>
      <w:r w:rsidRPr="00B81A0C">
        <w:t>с</w:t>
      </w:r>
      <w:r w:rsidR="00B81A0C" w:rsidRPr="00B81A0C">
        <w:t xml:space="preserve"> </w:t>
      </w:r>
      <w:r w:rsidRPr="00B81A0C">
        <w:t>подачей</w:t>
      </w:r>
      <w:r w:rsidR="00B81A0C" w:rsidRPr="00B81A0C">
        <w:t xml:space="preserve"> </w:t>
      </w:r>
      <w:r w:rsidRPr="00B81A0C">
        <w:t>заявления.</w:t>
      </w:r>
      <w:r w:rsidR="00B81A0C" w:rsidRPr="00B81A0C">
        <w:t xml:space="preserve"> </w:t>
      </w:r>
      <w:r w:rsidRPr="00B81A0C">
        <w:t>В</w:t>
      </w:r>
      <w:r w:rsidR="00B81A0C" w:rsidRPr="00B81A0C">
        <w:t xml:space="preserve"> </w:t>
      </w:r>
      <w:r w:rsidRPr="00B81A0C">
        <w:t>таком</w:t>
      </w:r>
      <w:r w:rsidR="00B81A0C" w:rsidRPr="00B81A0C">
        <w:t xml:space="preserve"> </w:t>
      </w:r>
      <w:r w:rsidRPr="00B81A0C">
        <w:t>случае</w:t>
      </w:r>
      <w:r w:rsidR="00B81A0C" w:rsidRPr="00B81A0C">
        <w:t xml:space="preserve"> </w:t>
      </w:r>
      <w:r w:rsidRPr="00B81A0C">
        <w:t>пенсию</w:t>
      </w:r>
      <w:r w:rsidR="00B81A0C" w:rsidRPr="00B81A0C">
        <w:t xml:space="preserve"> </w:t>
      </w:r>
      <w:r w:rsidRPr="00B81A0C">
        <w:t>ему</w:t>
      </w:r>
      <w:r w:rsidR="00B81A0C" w:rsidRPr="00B81A0C">
        <w:t xml:space="preserve"> </w:t>
      </w:r>
      <w:r w:rsidRPr="00B81A0C">
        <w:t>назначат</w:t>
      </w:r>
      <w:r w:rsidR="00B81A0C" w:rsidRPr="00B81A0C">
        <w:t xml:space="preserve"> </w:t>
      </w:r>
      <w:r w:rsidRPr="00B81A0C">
        <w:t>позже,</w:t>
      </w:r>
      <w:r w:rsidR="00B81A0C" w:rsidRPr="00B81A0C">
        <w:t xml:space="preserve"> </w:t>
      </w:r>
      <w:r w:rsidRPr="00B81A0C">
        <w:t>и,</w:t>
      </w:r>
      <w:r w:rsidR="00B81A0C" w:rsidRPr="00B81A0C">
        <w:t xml:space="preserve"> </w:t>
      </w:r>
      <w:r w:rsidRPr="00B81A0C">
        <w:t>соответственно,</w:t>
      </w:r>
      <w:r w:rsidR="00B81A0C" w:rsidRPr="00B81A0C">
        <w:t xml:space="preserve"> </w:t>
      </w:r>
      <w:r w:rsidRPr="00B81A0C">
        <w:t>ее</w:t>
      </w:r>
      <w:r w:rsidR="00B81A0C" w:rsidRPr="00B81A0C">
        <w:t xml:space="preserve"> </w:t>
      </w:r>
      <w:r w:rsidRPr="00B81A0C">
        <w:t>должны</w:t>
      </w:r>
      <w:r w:rsidR="00B81A0C" w:rsidRPr="00B81A0C">
        <w:t xml:space="preserve"> </w:t>
      </w:r>
      <w:r w:rsidRPr="00B81A0C">
        <w:t>повысить.</w:t>
      </w:r>
    </w:p>
    <w:p w14:paraId="57439383" w14:textId="77777777" w:rsidR="008B7CED" w:rsidRPr="00B81A0C" w:rsidRDefault="00000000" w:rsidP="008B7CED">
      <w:hyperlink r:id="rId27" w:history="1">
        <w:r w:rsidR="008B7CED" w:rsidRPr="00B81A0C">
          <w:rPr>
            <w:rStyle w:val="a3"/>
          </w:rPr>
          <w:t>https://primpress.ru/article/116472</w:t>
        </w:r>
      </w:hyperlink>
      <w:r w:rsidR="00B81A0C" w:rsidRPr="00B81A0C">
        <w:t xml:space="preserve"> </w:t>
      </w:r>
    </w:p>
    <w:p w14:paraId="567EF349" w14:textId="77777777" w:rsidR="00890816" w:rsidRPr="00B81A0C" w:rsidRDefault="00890816" w:rsidP="00890816">
      <w:pPr>
        <w:pStyle w:val="2"/>
      </w:pPr>
      <w:bookmarkStart w:id="84" w:name="_Toc178314759"/>
      <w:r w:rsidRPr="00B81A0C">
        <w:rPr>
          <w:lang w:val="en-US"/>
        </w:rPr>
        <w:t>PRIMPRESS</w:t>
      </w:r>
      <w:r w:rsidR="00B81A0C" w:rsidRPr="00B81A0C">
        <w:t xml:space="preserve"> </w:t>
      </w:r>
      <w:r w:rsidRPr="00B81A0C">
        <w:t>(Владивосток),</w:t>
      </w:r>
      <w:r w:rsidR="00B81A0C" w:rsidRPr="00B81A0C">
        <w:t xml:space="preserve"> </w:t>
      </w:r>
      <w:r w:rsidRPr="00B81A0C">
        <w:t>27.09.2024,</w:t>
      </w:r>
      <w:r w:rsidR="00B81A0C" w:rsidRPr="00B81A0C">
        <w:t xml:space="preserve"> </w:t>
      </w:r>
      <w:r w:rsidRPr="00B81A0C">
        <w:t>Пенсионеров</w:t>
      </w:r>
      <w:r w:rsidR="00B81A0C" w:rsidRPr="00B81A0C">
        <w:t xml:space="preserve"> </w:t>
      </w:r>
      <w:r w:rsidRPr="00B81A0C">
        <w:t>ждет</w:t>
      </w:r>
      <w:r w:rsidR="00B81A0C" w:rsidRPr="00B81A0C">
        <w:t xml:space="preserve"> </w:t>
      </w:r>
      <w:r w:rsidRPr="00B81A0C">
        <w:t>рекордное</w:t>
      </w:r>
      <w:r w:rsidR="00B81A0C" w:rsidRPr="00B81A0C">
        <w:t xml:space="preserve"> </w:t>
      </w:r>
      <w:r w:rsidRPr="00B81A0C">
        <w:t>повышение</w:t>
      </w:r>
      <w:r w:rsidR="00B81A0C" w:rsidRPr="00B81A0C">
        <w:t xml:space="preserve"> </w:t>
      </w:r>
      <w:r w:rsidRPr="00B81A0C">
        <w:t>пенсий.</w:t>
      </w:r>
      <w:r w:rsidR="00B81A0C" w:rsidRPr="00B81A0C">
        <w:t xml:space="preserve"> </w:t>
      </w:r>
      <w:r w:rsidRPr="00B81A0C">
        <w:t>Названа</w:t>
      </w:r>
      <w:r w:rsidR="00B81A0C" w:rsidRPr="00B81A0C">
        <w:t xml:space="preserve"> </w:t>
      </w:r>
      <w:r w:rsidRPr="00B81A0C">
        <w:t>дата</w:t>
      </w:r>
      <w:r w:rsidR="00B81A0C" w:rsidRPr="00B81A0C">
        <w:t xml:space="preserve"> </w:t>
      </w:r>
      <w:r w:rsidRPr="00B81A0C">
        <w:t>новой</w:t>
      </w:r>
      <w:r w:rsidR="00B81A0C" w:rsidRPr="00B81A0C">
        <w:t xml:space="preserve"> </w:t>
      </w:r>
      <w:r w:rsidRPr="00B81A0C">
        <w:t>индексации</w:t>
      </w:r>
      <w:r w:rsidR="00B81A0C" w:rsidRPr="00B81A0C">
        <w:t xml:space="preserve"> </w:t>
      </w:r>
      <w:r w:rsidRPr="00B81A0C">
        <w:t>выплат</w:t>
      </w:r>
      <w:bookmarkEnd w:id="84"/>
    </w:p>
    <w:p w14:paraId="5F482A88" w14:textId="77777777" w:rsidR="00890816" w:rsidRPr="00B81A0C" w:rsidRDefault="00890816" w:rsidP="00271B2C">
      <w:pPr>
        <w:pStyle w:val="3"/>
      </w:pPr>
      <w:bookmarkStart w:id="85" w:name="_Toc178314760"/>
      <w:r w:rsidRPr="00B81A0C">
        <w:t>Пенсионерам</w:t>
      </w:r>
      <w:r w:rsidR="00B81A0C" w:rsidRPr="00B81A0C">
        <w:t xml:space="preserve"> </w:t>
      </w:r>
      <w:r w:rsidRPr="00B81A0C">
        <w:t>рассказали</w:t>
      </w:r>
      <w:r w:rsidR="00B81A0C" w:rsidRPr="00B81A0C">
        <w:t xml:space="preserve"> </w:t>
      </w:r>
      <w:r w:rsidRPr="00B81A0C">
        <w:t>о</w:t>
      </w:r>
      <w:r w:rsidR="00B81A0C" w:rsidRPr="00B81A0C">
        <w:t xml:space="preserve"> </w:t>
      </w:r>
      <w:r w:rsidRPr="00B81A0C">
        <w:t>повышении</w:t>
      </w:r>
      <w:r w:rsidR="00B81A0C" w:rsidRPr="00B81A0C">
        <w:t xml:space="preserve"> </w:t>
      </w:r>
      <w:r w:rsidRPr="00B81A0C">
        <w:t>пенсий,</w:t>
      </w:r>
      <w:r w:rsidR="00B81A0C" w:rsidRPr="00B81A0C">
        <w:t xml:space="preserve"> </w:t>
      </w:r>
      <w:r w:rsidRPr="00B81A0C">
        <w:t>которое</w:t>
      </w:r>
      <w:r w:rsidR="00B81A0C" w:rsidRPr="00B81A0C">
        <w:t xml:space="preserve"> </w:t>
      </w:r>
      <w:r w:rsidRPr="00B81A0C">
        <w:t>произойдет</w:t>
      </w:r>
      <w:r w:rsidR="00B81A0C" w:rsidRPr="00B81A0C">
        <w:t xml:space="preserve"> </w:t>
      </w:r>
      <w:r w:rsidRPr="00B81A0C">
        <w:t>уже</w:t>
      </w:r>
      <w:r w:rsidR="00B81A0C" w:rsidRPr="00B81A0C">
        <w:t xml:space="preserve"> </w:t>
      </w:r>
      <w:r w:rsidRPr="00B81A0C">
        <w:t>достаточно</w:t>
      </w:r>
      <w:r w:rsidR="00B81A0C" w:rsidRPr="00B81A0C">
        <w:t xml:space="preserve"> </w:t>
      </w:r>
      <w:r w:rsidRPr="00B81A0C">
        <w:t>скоро.</w:t>
      </w:r>
      <w:r w:rsidR="00B81A0C" w:rsidRPr="00B81A0C">
        <w:t xml:space="preserve"> </w:t>
      </w:r>
      <w:r w:rsidRPr="00B81A0C">
        <w:t>Размеры</w:t>
      </w:r>
      <w:r w:rsidR="00B81A0C" w:rsidRPr="00B81A0C">
        <w:t xml:space="preserve"> </w:t>
      </w:r>
      <w:r w:rsidRPr="00B81A0C">
        <w:t>выплат</w:t>
      </w:r>
      <w:r w:rsidR="00B81A0C" w:rsidRPr="00B81A0C">
        <w:t xml:space="preserve"> </w:t>
      </w:r>
      <w:r w:rsidRPr="00B81A0C">
        <w:t>для</w:t>
      </w:r>
      <w:r w:rsidR="00B81A0C" w:rsidRPr="00B81A0C">
        <w:t xml:space="preserve"> </w:t>
      </w:r>
      <w:r w:rsidRPr="00B81A0C">
        <w:t>граждан</w:t>
      </w:r>
      <w:r w:rsidR="00B81A0C" w:rsidRPr="00B81A0C">
        <w:t xml:space="preserve"> </w:t>
      </w:r>
      <w:r w:rsidRPr="00B81A0C">
        <w:t>станут</w:t>
      </w:r>
      <w:r w:rsidR="00B81A0C" w:rsidRPr="00B81A0C">
        <w:t xml:space="preserve"> </w:t>
      </w:r>
      <w:r w:rsidRPr="00B81A0C">
        <w:t>самыми</w:t>
      </w:r>
      <w:r w:rsidR="00B81A0C" w:rsidRPr="00B81A0C">
        <w:t xml:space="preserve"> </w:t>
      </w:r>
      <w:r w:rsidRPr="00B81A0C">
        <w:t>высокими</w:t>
      </w:r>
      <w:r w:rsidR="00B81A0C" w:rsidRPr="00B81A0C">
        <w:t xml:space="preserve"> </w:t>
      </w:r>
      <w:r w:rsidRPr="00B81A0C">
        <w:t>за</w:t>
      </w:r>
      <w:r w:rsidR="00B81A0C" w:rsidRPr="00B81A0C">
        <w:t xml:space="preserve"> </w:t>
      </w:r>
      <w:r w:rsidRPr="00B81A0C">
        <w:t>все</w:t>
      </w:r>
      <w:r w:rsidR="00B81A0C" w:rsidRPr="00B81A0C">
        <w:t xml:space="preserve"> </w:t>
      </w:r>
      <w:r w:rsidRPr="00B81A0C">
        <w:t>последние</w:t>
      </w:r>
      <w:r w:rsidR="00B81A0C" w:rsidRPr="00B81A0C">
        <w:t xml:space="preserve"> </w:t>
      </w:r>
      <w:r w:rsidRPr="00B81A0C">
        <w:t>годы.</w:t>
      </w:r>
      <w:r w:rsidR="00B81A0C" w:rsidRPr="00B81A0C">
        <w:t xml:space="preserve"> </w:t>
      </w:r>
      <w:r w:rsidRPr="00B81A0C">
        <w:t>И</w:t>
      </w:r>
      <w:r w:rsidR="00B81A0C" w:rsidRPr="00B81A0C">
        <w:t xml:space="preserve"> </w:t>
      </w:r>
      <w:r w:rsidRPr="00B81A0C">
        <w:t>сама</w:t>
      </w:r>
      <w:r w:rsidR="00B81A0C" w:rsidRPr="00B81A0C">
        <w:t xml:space="preserve"> </w:t>
      </w:r>
      <w:r w:rsidRPr="00B81A0C">
        <w:t>индексация</w:t>
      </w:r>
      <w:r w:rsidR="00B81A0C" w:rsidRPr="00B81A0C">
        <w:t xml:space="preserve"> </w:t>
      </w:r>
      <w:r w:rsidRPr="00B81A0C">
        <w:t>может</w:t>
      </w:r>
      <w:r w:rsidR="00B81A0C" w:rsidRPr="00B81A0C">
        <w:t xml:space="preserve"> </w:t>
      </w:r>
      <w:r w:rsidRPr="00B81A0C">
        <w:t>стать</w:t>
      </w:r>
      <w:r w:rsidR="00B81A0C" w:rsidRPr="00B81A0C">
        <w:t xml:space="preserve"> </w:t>
      </w:r>
      <w:r w:rsidRPr="00B81A0C">
        <w:t>рекордной</w:t>
      </w:r>
      <w:r w:rsidR="00B81A0C" w:rsidRPr="00B81A0C">
        <w:t xml:space="preserve"> </w:t>
      </w:r>
      <w:r w:rsidRPr="00B81A0C">
        <w:t>за</w:t>
      </w:r>
      <w:r w:rsidR="00B81A0C" w:rsidRPr="00B81A0C">
        <w:t xml:space="preserve"> </w:t>
      </w:r>
      <w:r w:rsidRPr="00B81A0C">
        <w:t>очень</w:t>
      </w:r>
      <w:r w:rsidR="00B81A0C" w:rsidRPr="00B81A0C">
        <w:t xml:space="preserve"> </w:t>
      </w:r>
      <w:r w:rsidRPr="00B81A0C">
        <w:t>длительный</w:t>
      </w:r>
      <w:r w:rsidR="00B81A0C" w:rsidRPr="00B81A0C">
        <w:t xml:space="preserve"> </w:t>
      </w:r>
      <w:r w:rsidRPr="00B81A0C">
        <w:t>период.</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рассказал</w:t>
      </w:r>
      <w:r w:rsidR="00B81A0C" w:rsidRPr="00B81A0C">
        <w:t xml:space="preserve"> </w:t>
      </w:r>
      <w:r w:rsidRPr="00B81A0C">
        <w:t>пенсионный</w:t>
      </w:r>
      <w:r w:rsidR="00B81A0C" w:rsidRPr="00B81A0C">
        <w:t xml:space="preserve"> </w:t>
      </w:r>
      <w:r w:rsidRPr="00B81A0C">
        <w:t>эксперт</w:t>
      </w:r>
      <w:r w:rsidR="00B81A0C" w:rsidRPr="00B81A0C">
        <w:t xml:space="preserve"> </w:t>
      </w:r>
      <w:r w:rsidRPr="00B81A0C">
        <w:t>Сергей</w:t>
      </w:r>
      <w:r w:rsidR="00B81A0C" w:rsidRPr="00B81A0C">
        <w:t xml:space="preserve"> </w:t>
      </w:r>
      <w:r w:rsidRPr="00B81A0C">
        <w:t>Власов,</w:t>
      </w:r>
      <w:r w:rsidR="00B81A0C" w:rsidRPr="00B81A0C">
        <w:t xml:space="preserve"> </w:t>
      </w:r>
      <w:r w:rsidRPr="00B81A0C">
        <w:t>сообщает</w:t>
      </w:r>
      <w:r w:rsidR="00B81A0C" w:rsidRPr="00B81A0C">
        <w:t xml:space="preserve"> </w:t>
      </w:r>
      <w:r w:rsidRPr="00B81A0C">
        <w:rPr>
          <w:lang w:val="en-US"/>
        </w:rPr>
        <w:t>PRIMPRESS</w:t>
      </w:r>
      <w:r w:rsidRPr="00B81A0C">
        <w:t>.</w:t>
      </w:r>
      <w:bookmarkEnd w:id="85"/>
    </w:p>
    <w:p w14:paraId="6E949CA3" w14:textId="77777777" w:rsidR="00890816" w:rsidRPr="00B81A0C" w:rsidRDefault="00890816" w:rsidP="00890816">
      <w:r w:rsidRPr="00B81A0C">
        <w:t>По</w:t>
      </w:r>
      <w:r w:rsidR="00B81A0C" w:rsidRPr="00B81A0C">
        <w:t xml:space="preserve"> </w:t>
      </w:r>
      <w:r w:rsidRPr="00B81A0C">
        <w:t>его</w:t>
      </w:r>
      <w:r w:rsidR="00B81A0C" w:rsidRPr="00B81A0C">
        <w:t xml:space="preserve"> </w:t>
      </w:r>
      <w:r w:rsidRPr="00B81A0C">
        <w:t>словам,</w:t>
      </w:r>
      <w:r w:rsidR="00B81A0C" w:rsidRPr="00B81A0C">
        <w:t xml:space="preserve"> </w:t>
      </w:r>
      <w:r w:rsidRPr="00B81A0C">
        <w:t>новое</w:t>
      </w:r>
      <w:r w:rsidR="00B81A0C" w:rsidRPr="00B81A0C">
        <w:t xml:space="preserve"> </w:t>
      </w:r>
      <w:r w:rsidRPr="00B81A0C">
        <w:t>повышение</w:t>
      </w:r>
      <w:r w:rsidR="00B81A0C" w:rsidRPr="00B81A0C">
        <w:t xml:space="preserve"> </w:t>
      </w:r>
      <w:r w:rsidRPr="00B81A0C">
        <w:t>пенсий</w:t>
      </w:r>
      <w:r w:rsidR="00B81A0C" w:rsidRPr="00B81A0C">
        <w:t xml:space="preserve"> </w:t>
      </w:r>
      <w:r w:rsidRPr="00B81A0C">
        <w:t>в</w:t>
      </w:r>
      <w:r w:rsidR="00B81A0C" w:rsidRPr="00B81A0C">
        <w:t xml:space="preserve"> </w:t>
      </w:r>
      <w:r w:rsidRPr="00B81A0C">
        <w:t>нашей</w:t>
      </w:r>
      <w:r w:rsidR="00B81A0C" w:rsidRPr="00B81A0C">
        <w:t xml:space="preserve"> </w:t>
      </w:r>
      <w:r w:rsidRPr="00B81A0C">
        <w:t>стране</w:t>
      </w:r>
      <w:r w:rsidR="00B81A0C" w:rsidRPr="00B81A0C">
        <w:t xml:space="preserve"> </w:t>
      </w:r>
      <w:r w:rsidRPr="00B81A0C">
        <w:t>запланировано</w:t>
      </w:r>
      <w:r w:rsidR="00B81A0C" w:rsidRPr="00B81A0C">
        <w:t xml:space="preserve"> </w:t>
      </w:r>
      <w:r w:rsidRPr="00B81A0C">
        <w:t>уже</w:t>
      </w:r>
      <w:r w:rsidR="00B81A0C" w:rsidRPr="00B81A0C">
        <w:t xml:space="preserve"> </w:t>
      </w:r>
      <w:r w:rsidRPr="00B81A0C">
        <w:t>на</w:t>
      </w:r>
      <w:r w:rsidR="00B81A0C" w:rsidRPr="00B81A0C">
        <w:t xml:space="preserve"> </w:t>
      </w:r>
      <w:r w:rsidRPr="00B81A0C">
        <w:t>начало</w:t>
      </w:r>
      <w:r w:rsidR="00B81A0C" w:rsidRPr="00B81A0C">
        <w:t xml:space="preserve"> </w:t>
      </w:r>
      <w:r w:rsidRPr="00B81A0C">
        <w:t>грядущего</w:t>
      </w:r>
      <w:r w:rsidR="00B81A0C" w:rsidRPr="00B81A0C">
        <w:t xml:space="preserve"> </w:t>
      </w:r>
      <w:r w:rsidRPr="00B81A0C">
        <w:t>года,</w:t>
      </w:r>
      <w:r w:rsidR="00B81A0C" w:rsidRPr="00B81A0C">
        <w:t xml:space="preserve"> </w:t>
      </w:r>
      <w:r w:rsidRPr="00B81A0C">
        <w:t>то</w:t>
      </w:r>
      <w:r w:rsidR="00B81A0C" w:rsidRPr="00B81A0C">
        <w:t xml:space="preserve"> </w:t>
      </w:r>
      <w:r w:rsidRPr="00B81A0C">
        <w:t>есть</w:t>
      </w:r>
      <w:r w:rsidR="00B81A0C" w:rsidRPr="00B81A0C">
        <w:t xml:space="preserve"> </w:t>
      </w:r>
      <w:r w:rsidRPr="00B81A0C">
        <w:t>через</w:t>
      </w:r>
      <w:r w:rsidR="00B81A0C" w:rsidRPr="00B81A0C">
        <w:t xml:space="preserve"> </w:t>
      </w:r>
      <w:r w:rsidRPr="00B81A0C">
        <w:t>четыре</w:t>
      </w:r>
      <w:r w:rsidR="00B81A0C" w:rsidRPr="00B81A0C">
        <w:t xml:space="preserve"> </w:t>
      </w:r>
      <w:r w:rsidRPr="00B81A0C">
        <w:t>месяца.</w:t>
      </w:r>
      <w:r w:rsidR="00B81A0C" w:rsidRPr="00B81A0C">
        <w:t xml:space="preserve"> </w:t>
      </w:r>
      <w:r w:rsidRPr="00B81A0C">
        <w:t>Причем</w:t>
      </w:r>
      <w:r w:rsidR="00B81A0C" w:rsidRPr="00B81A0C">
        <w:t xml:space="preserve"> </w:t>
      </w:r>
      <w:r w:rsidRPr="00B81A0C">
        <w:t>если</w:t>
      </w:r>
      <w:r w:rsidR="00B81A0C" w:rsidRPr="00B81A0C">
        <w:t xml:space="preserve"> </w:t>
      </w:r>
      <w:r w:rsidRPr="00B81A0C">
        <w:t>раньше</w:t>
      </w:r>
      <w:r w:rsidR="00B81A0C" w:rsidRPr="00B81A0C">
        <w:t xml:space="preserve"> </w:t>
      </w:r>
      <w:r w:rsidRPr="00B81A0C">
        <w:t>индексация</w:t>
      </w:r>
      <w:r w:rsidR="00B81A0C" w:rsidRPr="00B81A0C">
        <w:t xml:space="preserve"> </w:t>
      </w:r>
      <w:r w:rsidRPr="00B81A0C">
        <w:t>проводилась</w:t>
      </w:r>
      <w:r w:rsidR="00B81A0C" w:rsidRPr="00B81A0C">
        <w:t xml:space="preserve"> </w:t>
      </w:r>
      <w:r w:rsidRPr="00B81A0C">
        <w:t>в</w:t>
      </w:r>
      <w:r w:rsidR="00B81A0C" w:rsidRPr="00B81A0C">
        <w:t xml:space="preserve"> </w:t>
      </w:r>
      <w:r w:rsidRPr="00B81A0C">
        <w:t>январе,</w:t>
      </w:r>
      <w:r w:rsidR="00B81A0C" w:rsidRPr="00B81A0C">
        <w:t xml:space="preserve"> </w:t>
      </w:r>
      <w:r w:rsidRPr="00B81A0C">
        <w:t>то</w:t>
      </w:r>
      <w:r w:rsidR="00B81A0C" w:rsidRPr="00B81A0C">
        <w:t xml:space="preserve"> </w:t>
      </w:r>
      <w:r w:rsidRPr="00B81A0C">
        <w:t>теперь</w:t>
      </w:r>
      <w:r w:rsidR="00B81A0C" w:rsidRPr="00B81A0C">
        <w:t xml:space="preserve"> </w:t>
      </w:r>
      <w:r w:rsidRPr="00B81A0C">
        <w:t>она</w:t>
      </w:r>
      <w:r w:rsidR="00B81A0C" w:rsidRPr="00B81A0C">
        <w:t xml:space="preserve"> </w:t>
      </w:r>
      <w:r w:rsidRPr="00B81A0C">
        <w:t>начнется</w:t>
      </w:r>
      <w:r w:rsidR="00B81A0C" w:rsidRPr="00B81A0C">
        <w:t xml:space="preserve"> </w:t>
      </w:r>
      <w:r w:rsidRPr="00B81A0C">
        <w:t>в</w:t>
      </w:r>
      <w:r w:rsidR="00B81A0C" w:rsidRPr="00B81A0C">
        <w:t xml:space="preserve"> </w:t>
      </w:r>
      <w:r w:rsidRPr="00B81A0C">
        <w:t>феврале,</w:t>
      </w:r>
      <w:r w:rsidR="00B81A0C" w:rsidRPr="00B81A0C">
        <w:t xml:space="preserve"> </w:t>
      </w:r>
      <w:r w:rsidRPr="00B81A0C">
        <w:t>но</w:t>
      </w:r>
      <w:r w:rsidR="00B81A0C" w:rsidRPr="00B81A0C">
        <w:t xml:space="preserve"> </w:t>
      </w:r>
      <w:r w:rsidRPr="00B81A0C">
        <w:t>второй</w:t>
      </w:r>
      <w:r w:rsidR="00B81A0C" w:rsidRPr="00B81A0C">
        <w:t xml:space="preserve"> </w:t>
      </w:r>
      <w:r w:rsidRPr="00B81A0C">
        <w:t>этап</w:t>
      </w:r>
      <w:r w:rsidR="00B81A0C" w:rsidRPr="00B81A0C">
        <w:t xml:space="preserve"> </w:t>
      </w:r>
      <w:r w:rsidRPr="00B81A0C">
        <w:t>ожидается</w:t>
      </w:r>
      <w:r w:rsidR="00B81A0C" w:rsidRPr="00B81A0C">
        <w:t xml:space="preserve"> </w:t>
      </w:r>
      <w:r w:rsidRPr="00B81A0C">
        <w:t>в</w:t>
      </w:r>
      <w:r w:rsidR="00B81A0C" w:rsidRPr="00B81A0C">
        <w:t xml:space="preserve"> </w:t>
      </w:r>
      <w:r w:rsidRPr="00B81A0C">
        <w:t>апреле.</w:t>
      </w:r>
    </w:p>
    <w:p w14:paraId="564A155F" w14:textId="77777777" w:rsidR="00890816" w:rsidRPr="00B81A0C" w:rsidRDefault="00B81A0C" w:rsidP="00890816">
      <w:r w:rsidRPr="00B81A0C">
        <w:t>«</w:t>
      </w:r>
      <w:r w:rsidR="00890816" w:rsidRPr="00B81A0C">
        <w:t>Речь</w:t>
      </w:r>
      <w:r w:rsidRPr="00B81A0C">
        <w:t xml:space="preserve"> </w:t>
      </w:r>
      <w:r w:rsidR="00890816" w:rsidRPr="00B81A0C">
        <w:t>идет</w:t>
      </w:r>
      <w:r w:rsidRPr="00B81A0C">
        <w:t xml:space="preserve"> </w:t>
      </w:r>
      <w:r w:rsidR="00890816" w:rsidRPr="00B81A0C">
        <w:t>о</w:t>
      </w:r>
      <w:r w:rsidRPr="00B81A0C">
        <w:t xml:space="preserve"> </w:t>
      </w:r>
      <w:r w:rsidR="00890816" w:rsidRPr="00B81A0C">
        <w:t>страховых</w:t>
      </w:r>
      <w:r w:rsidRPr="00B81A0C">
        <w:t xml:space="preserve"> </w:t>
      </w:r>
      <w:r w:rsidR="00890816" w:rsidRPr="00B81A0C">
        <w:t>пенсиях,</w:t>
      </w:r>
      <w:r w:rsidRPr="00B81A0C">
        <w:t xml:space="preserve"> </w:t>
      </w:r>
      <w:r w:rsidR="00890816" w:rsidRPr="00B81A0C">
        <w:t>которые</w:t>
      </w:r>
      <w:r w:rsidRPr="00B81A0C">
        <w:t xml:space="preserve"> </w:t>
      </w:r>
      <w:r w:rsidR="00890816" w:rsidRPr="00B81A0C">
        <w:t>получают</w:t>
      </w:r>
      <w:r w:rsidRPr="00B81A0C">
        <w:t xml:space="preserve"> </w:t>
      </w:r>
      <w:r w:rsidR="00890816" w:rsidRPr="00B81A0C">
        <w:t>большинство</w:t>
      </w:r>
      <w:r w:rsidRPr="00B81A0C">
        <w:t xml:space="preserve"> </w:t>
      </w:r>
      <w:r w:rsidR="00890816" w:rsidRPr="00B81A0C">
        <w:t>российских</w:t>
      </w:r>
      <w:r w:rsidRPr="00B81A0C">
        <w:t xml:space="preserve"> </w:t>
      </w:r>
      <w:r w:rsidR="00890816" w:rsidRPr="00B81A0C">
        <w:t>пенсионеров.</w:t>
      </w:r>
      <w:r w:rsidRPr="00B81A0C">
        <w:t xml:space="preserve"> </w:t>
      </w:r>
      <w:r w:rsidR="00890816" w:rsidRPr="00B81A0C">
        <w:t>Теперь</w:t>
      </w:r>
      <w:r w:rsidRPr="00B81A0C">
        <w:t xml:space="preserve"> </w:t>
      </w:r>
      <w:r w:rsidR="00890816" w:rsidRPr="00B81A0C">
        <w:t>индексация</w:t>
      </w:r>
      <w:r w:rsidRPr="00B81A0C">
        <w:t xml:space="preserve"> </w:t>
      </w:r>
      <w:r w:rsidR="00890816" w:rsidRPr="00B81A0C">
        <w:t>будет</w:t>
      </w:r>
      <w:r w:rsidRPr="00B81A0C">
        <w:t xml:space="preserve"> </w:t>
      </w:r>
      <w:r w:rsidR="00890816" w:rsidRPr="00B81A0C">
        <w:t>двухэтапной:</w:t>
      </w:r>
      <w:r w:rsidRPr="00B81A0C">
        <w:t xml:space="preserve"> </w:t>
      </w:r>
      <w:r w:rsidR="00890816" w:rsidRPr="00B81A0C">
        <w:t>сначала</w:t>
      </w:r>
      <w:r w:rsidRPr="00B81A0C">
        <w:t xml:space="preserve"> </w:t>
      </w:r>
      <w:r w:rsidR="00890816" w:rsidRPr="00B81A0C">
        <w:t>пенсии</w:t>
      </w:r>
      <w:r w:rsidRPr="00B81A0C">
        <w:t xml:space="preserve"> </w:t>
      </w:r>
      <w:r w:rsidR="00890816" w:rsidRPr="00B81A0C">
        <w:t>будут</w:t>
      </w:r>
      <w:r w:rsidRPr="00B81A0C">
        <w:t xml:space="preserve"> </w:t>
      </w:r>
      <w:r w:rsidR="00890816" w:rsidRPr="00B81A0C">
        <w:t>повышать</w:t>
      </w:r>
      <w:r w:rsidRPr="00B81A0C">
        <w:t xml:space="preserve"> </w:t>
      </w:r>
      <w:r w:rsidR="00890816" w:rsidRPr="00B81A0C">
        <w:t>в</w:t>
      </w:r>
      <w:r w:rsidRPr="00B81A0C">
        <w:t xml:space="preserve"> </w:t>
      </w:r>
      <w:r w:rsidR="00890816" w:rsidRPr="00B81A0C">
        <w:t>феврале</w:t>
      </w:r>
      <w:r w:rsidRPr="00B81A0C">
        <w:t xml:space="preserve"> </w:t>
      </w:r>
      <w:r w:rsidR="00890816" w:rsidRPr="00B81A0C">
        <w:t>на</w:t>
      </w:r>
      <w:r w:rsidRPr="00B81A0C">
        <w:t xml:space="preserve"> </w:t>
      </w:r>
      <w:r w:rsidR="00890816" w:rsidRPr="00B81A0C">
        <w:t>уровень</w:t>
      </w:r>
      <w:r w:rsidRPr="00B81A0C">
        <w:t xml:space="preserve"> </w:t>
      </w:r>
      <w:r w:rsidR="00890816" w:rsidRPr="00B81A0C">
        <w:t>годовой</w:t>
      </w:r>
      <w:r w:rsidRPr="00B81A0C">
        <w:t xml:space="preserve"> </w:t>
      </w:r>
      <w:r w:rsidR="00890816" w:rsidRPr="00B81A0C">
        <w:t>инфляции,</w:t>
      </w:r>
      <w:r w:rsidRPr="00B81A0C">
        <w:t xml:space="preserve"> </w:t>
      </w:r>
      <w:r w:rsidR="00890816" w:rsidRPr="00B81A0C">
        <w:t>а</w:t>
      </w:r>
      <w:r w:rsidRPr="00B81A0C">
        <w:t xml:space="preserve"> </w:t>
      </w:r>
      <w:r w:rsidR="00890816" w:rsidRPr="00B81A0C">
        <w:t>затем</w:t>
      </w:r>
      <w:r w:rsidRPr="00B81A0C">
        <w:t xml:space="preserve"> </w:t>
      </w:r>
      <w:r w:rsidR="00890816" w:rsidRPr="00B81A0C">
        <w:t>еще</w:t>
      </w:r>
      <w:r w:rsidRPr="00B81A0C">
        <w:t xml:space="preserve"> </w:t>
      </w:r>
      <w:r w:rsidR="00890816" w:rsidRPr="00B81A0C">
        <w:t>последует</w:t>
      </w:r>
      <w:r w:rsidRPr="00B81A0C">
        <w:t xml:space="preserve"> </w:t>
      </w:r>
      <w:r w:rsidR="00890816" w:rsidRPr="00B81A0C">
        <w:t>прибавка</w:t>
      </w:r>
      <w:r w:rsidRPr="00B81A0C">
        <w:t xml:space="preserve"> </w:t>
      </w:r>
      <w:r w:rsidR="00890816" w:rsidRPr="00B81A0C">
        <w:t>в</w:t>
      </w:r>
      <w:r w:rsidRPr="00B81A0C">
        <w:t xml:space="preserve"> </w:t>
      </w:r>
      <w:r w:rsidR="00890816" w:rsidRPr="00B81A0C">
        <w:t>апреле,</w:t>
      </w:r>
      <w:r w:rsidRPr="00B81A0C">
        <w:t xml:space="preserve"> </w:t>
      </w:r>
      <w:r w:rsidR="00890816" w:rsidRPr="00B81A0C">
        <w:t>уже</w:t>
      </w:r>
      <w:r w:rsidRPr="00B81A0C">
        <w:t xml:space="preserve"> </w:t>
      </w:r>
      <w:r w:rsidR="00890816" w:rsidRPr="00B81A0C">
        <w:t>по</w:t>
      </w:r>
      <w:r w:rsidRPr="00B81A0C">
        <w:t xml:space="preserve"> </w:t>
      </w:r>
      <w:r w:rsidR="00890816" w:rsidRPr="00B81A0C">
        <w:t>уровню</w:t>
      </w:r>
      <w:r w:rsidRPr="00B81A0C">
        <w:t xml:space="preserve"> </w:t>
      </w:r>
      <w:r w:rsidR="00890816" w:rsidRPr="00B81A0C">
        <w:t>доходов</w:t>
      </w:r>
      <w:r w:rsidRPr="00B81A0C">
        <w:t xml:space="preserve"> </w:t>
      </w:r>
      <w:r w:rsidR="00890816" w:rsidRPr="00B81A0C">
        <w:t>Социального</w:t>
      </w:r>
      <w:r w:rsidRPr="00B81A0C">
        <w:t xml:space="preserve"> </w:t>
      </w:r>
      <w:r w:rsidR="00890816" w:rsidRPr="00B81A0C">
        <w:t>фонда</w:t>
      </w:r>
      <w:r w:rsidRPr="00B81A0C">
        <w:t xml:space="preserve"> </w:t>
      </w:r>
      <w:r w:rsidR="00890816" w:rsidRPr="00B81A0C">
        <w:t>за</w:t>
      </w:r>
      <w:r w:rsidRPr="00B81A0C">
        <w:t xml:space="preserve"> </w:t>
      </w:r>
      <w:r w:rsidR="00890816" w:rsidRPr="00B81A0C">
        <w:t>прошлый</w:t>
      </w:r>
      <w:r w:rsidRPr="00B81A0C">
        <w:t xml:space="preserve"> </w:t>
      </w:r>
      <w:r w:rsidR="00890816" w:rsidRPr="00B81A0C">
        <w:t>год</w:t>
      </w:r>
      <w:r w:rsidRPr="00B81A0C">
        <w:t>»</w:t>
      </w:r>
      <w:r w:rsidR="00890816" w:rsidRPr="00B81A0C">
        <w:t>,</w:t>
      </w:r>
      <w:r w:rsidRPr="00B81A0C">
        <w:t xml:space="preserve"> </w:t>
      </w:r>
      <w:r w:rsidR="00890816" w:rsidRPr="00B81A0C">
        <w:t>-</w:t>
      </w:r>
      <w:r w:rsidRPr="00B81A0C">
        <w:t xml:space="preserve"> </w:t>
      </w:r>
      <w:r w:rsidR="00890816" w:rsidRPr="00B81A0C">
        <w:t>разъяснил</w:t>
      </w:r>
      <w:r w:rsidRPr="00B81A0C">
        <w:t xml:space="preserve"> </w:t>
      </w:r>
      <w:r w:rsidR="00890816" w:rsidRPr="00B81A0C">
        <w:t>Власов.</w:t>
      </w:r>
    </w:p>
    <w:p w14:paraId="7322B699" w14:textId="77777777" w:rsidR="00890816" w:rsidRPr="00B81A0C" w:rsidRDefault="00890816" w:rsidP="00890816">
      <w:r w:rsidRPr="00B81A0C">
        <w:t>Он</w:t>
      </w:r>
      <w:r w:rsidR="00B81A0C" w:rsidRPr="00B81A0C">
        <w:t xml:space="preserve"> </w:t>
      </w:r>
      <w:r w:rsidRPr="00B81A0C">
        <w:t>уточнил,</w:t>
      </w:r>
      <w:r w:rsidR="00B81A0C" w:rsidRPr="00B81A0C">
        <w:t xml:space="preserve"> </w:t>
      </w:r>
      <w:r w:rsidRPr="00B81A0C">
        <w:t>что</w:t>
      </w:r>
      <w:r w:rsidR="00B81A0C" w:rsidRPr="00B81A0C">
        <w:t xml:space="preserve"> </w:t>
      </w:r>
      <w:r w:rsidRPr="00B81A0C">
        <w:t>точные</w:t>
      </w:r>
      <w:r w:rsidR="00B81A0C" w:rsidRPr="00B81A0C">
        <w:t xml:space="preserve"> </w:t>
      </w:r>
      <w:r w:rsidRPr="00B81A0C">
        <w:t>параметры</w:t>
      </w:r>
      <w:r w:rsidR="00B81A0C" w:rsidRPr="00B81A0C">
        <w:t xml:space="preserve"> </w:t>
      </w:r>
      <w:r w:rsidRPr="00B81A0C">
        <w:t>индексации</w:t>
      </w:r>
      <w:r w:rsidR="00B81A0C" w:rsidRPr="00B81A0C">
        <w:t xml:space="preserve"> </w:t>
      </w:r>
      <w:r w:rsidRPr="00B81A0C">
        <w:t>пока</w:t>
      </w:r>
      <w:r w:rsidR="00B81A0C" w:rsidRPr="00B81A0C">
        <w:t xml:space="preserve"> </w:t>
      </w:r>
      <w:r w:rsidRPr="00B81A0C">
        <w:t>еще</w:t>
      </w:r>
      <w:r w:rsidR="00B81A0C" w:rsidRPr="00B81A0C">
        <w:t xml:space="preserve"> </w:t>
      </w:r>
      <w:r w:rsidRPr="00B81A0C">
        <w:t>не</w:t>
      </w:r>
      <w:r w:rsidR="00B81A0C" w:rsidRPr="00B81A0C">
        <w:t xml:space="preserve"> </w:t>
      </w:r>
      <w:r w:rsidRPr="00B81A0C">
        <w:t>утверждены,</w:t>
      </w:r>
      <w:r w:rsidR="00B81A0C" w:rsidRPr="00B81A0C">
        <w:t xml:space="preserve"> </w:t>
      </w:r>
      <w:r w:rsidRPr="00B81A0C">
        <w:t>их</w:t>
      </w:r>
      <w:r w:rsidR="00B81A0C" w:rsidRPr="00B81A0C">
        <w:t xml:space="preserve"> </w:t>
      </w:r>
      <w:r w:rsidRPr="00B81A0C">
        <w:t>пропишут</w:t>
      </w:r>
      <w:r w:rsidR="00B81A0C" w:rsidRPr="00B81A0C">
        <w:t xml:space="preserve"> </w:t>
      </w:r>
      <w:r w:rsidRPr="00B81A0C">
        <w:t>в</w:t>
      </w:r>
      <w:r w:rsidR="00B81A0C" w:rsidRPr="00B81A0C">
        <w:t xml:space="preserve"> </w:t>
      </w:r>
      <w:r w:rsidRPr="00B81A0C">
        <w:t>федеральном</w:t>
      </w:r>
      <w:r w:rsidR="00B81A0C" w:rsidRPr="00B81A0C">
        <w:t xml:space="preserve"> </w:t>
      </w:r>
      <w:r w:rsidRPr="00B81A0C">
        <w:t>бюджете</w:t>
      </w:r>
      <w:r w:rsidR="00B81A0C" w:rsidRPr="00B81A0C">
        <w:t xml:space="preserve"> </w:t>
      </w:r>
      <w:r w:rsidRPr="00B81A0C">
        <w:t>этой</w:t>
      </w:r>
      <w:r w:rsidR="00B81A0C" w:rsidRPr="00B81A0C">
        <w:t xml:space="preserve"> </w:t>
      </w:r>
      <w:r w:rsidRPr="00B81A0C">
        <w:t>осенью.</w:t>
      </w:r>
      <w:r w:rsidR="00B81A0C" w:rsidRPr="00B81A0C">
        <w:t xml:space="preserve"> </w:t>
      </w:r>
      <w:r w:rsidRPr="00B81A0C">
        <w:t>Но</w:t>
      </w:r>
      <w:r w:rsidR="00B81A0C" w:rsidRPr="00B81A0C">
        <w:t xml:space="preserve"> </w:t>
      </w:r>
      <w:r w:rsidRPr="00B81A0C">
        <w:t>скорее</w:t>
      </w:r>
      <w:r w:rsidR="00B81A0C" w:rsidRPr="00B81A0C">
        <w:t xml:space="preserve"> </w:t>
      </w:r>
      <w:r w:rsidRPr="00B81A0C">
        <w:t>всего,</w:t>
      </w:r>
      <w:r w:rsidR="00B81A0C" w:rsidRPr="00B81A0C">
        <w:t xml:space="preserve"> </w:t>
      </w:r>
      <w:r w:rsidRPr="00B81A0C">
        <w:t>в</w:t>
      </w:r>
      <w:r w:rsidR="00B81A0C" w:rsidRPr="00B81A0C">
        <w:t xml:space="preserve"> </w:t>
      </w:r>
      <w:r w:rsidRPr="00B81A0C">
        <w:t>этот</w:t>
      </w:r>
      <w:r w:rsidR="00B81A0C" w:rsidRPr="00B81A0C">
        <w:t xml:space="preserve"> </w:t>
      </w:r>
      <w:r w:rsidRPr="00B81A0C">
        <w:t>раз</w:t>
      </w:r>
      <w:r w:rsidR="00B81A0C" w:rsidRPr="00B81A0C">
        <w:t xml:space="preserve"> </w:t>
      </w:r>
      <w:r w:rsidRPr="00B81A0C">
        <w:t>пенсионеров</w:t>
      </w:r>
      <w:r w:rsidR="00B81A0C" w:rsidRPr="00B81A0C">
        <w:t xml:space="preserve"> </w:t>
      </w:r>
      <w:r w:rsidRPr="00B81A0C">
        <w:t>ждет</w:t>
      </w:r>
      <w:r w:rsidR="00B81A0C" w:rsidRPr="00B81A0C">
        <w:t xml:space="preserve"> </w:t>
      </w:r>
      <w:r w:rsidRPr="00B81A0C">
        <w:t>приятный</w:t>
      </w:r>
      <w:r w:rsidR="00B81A0C" w:rsidRPr="00B81A0C">
        <w:t xml:space="preserve"> </w:t>
      </w:r>
      <w:r w:rsidRPr="00B81A0C">
        <w:t>сюрприз.</w:t>
      </w:r>
    </w:p>
    <w:p w14:paraId="15C40AAA" w14:textId="77777777" w:rsidR="00890816" w:rsidRPr="00B81A0C" w:rsidRDefault="00B81A0C" w:rsidP="00890816">
      <w:r w:rsidRPr="00B81A0C">
        <w:lastRenderedPageBreak/>
        <w:t>«</w:t>
      </w:r>
      <w:r w:rsidR="00890816" w:rsidRPr="00B81A0C">
        <w:t>Дело</w:t>
      </w:r>
      <w:r w:rsidRPr="00B81A0C">
        <w:t xml:space="preserve"> </w:t>
      </w:r>
      <w:r w:rsidR="00890816" w:rsidRPr="00B81A0C">
        <w:t>в</w:t>
      </w:r>
      <w:r w:rsidRPr="00B81A0C">
        <w:t xml:space="preserve"> </w:t>
      </w:r>
      <w:r w:rsidR="00890816" w:rsidRPr="00B81A0C">
        <w:t>том,</w:t>
      </w:r>
      <w:r w:rsidRPr="00B81A0C">
        <w:t xml:space="preserve"> </w:t>
      </w:r>
      <w:r w:rsidR="00890816" w:rsidRPr="00B81A0C">
        <w:t>что</w:t>
      </w:r>
      <w:r w:rsidRPr="00B81A0C">
        <w:t xml:space="preserve"> </w:t>
      </w:r>
      <w:r w:rsidR="00890816" w:rsidRPr="00B81A0C">
        <w:t>уровень</w:t>
      </w:r>
      <w:r w:rsidRPr="00B81A0C">
        <w:t xml:space="preserve"> </w:t>
      </w:r>
      <w:r w:rsidR="00890816" w:rsidRPr="00B81A0C">
        <w:t>инфляции</w:t>
      </w:r>
      <w:r w:rsidRPr="00B81A0C">
        <w:t xml:space="preserve"> </w:t>
      </w:r>
      <w:r w:rsidR="00890816" w:rsidRPr="00B81A0C">
        <w:t>все</w:t>
      </w:r>
      <w:r w:rsidRPr="00B81A0C">
        <w:t xml:space="preserve"> </w:t>
      </w:r>
      <w:r w:rsidR="00890816" w:rsidRPr="00B81A0C">
        <w:t>еще</w:t>
      </w:r>
      <w:r w:rsidRPr="00B81A0C">
        <w:t xml:space="preserve"> </w:t>
      </w:r>
      <w:r w:rsidR="00890816" w:rsidRPr="00B81A0C">
        <w:t>остается</w:t>
      </w:r>
      <w:r w:rsidRPr="00B81A0C">
        <w:t xml:space="preserve"> </w:t>
      </w:r>
      <w:r w:rsidR="00890816" w:rsidRPr="00B81A0C">
        <w:t>очень</w:t>
      </w:r>
      <w:r w:rsidRPr="00B81A0C">
        <w:t xml:space="preserve"> </w:t>
      </w:r>
      <w:r w:rsidR="00890816" w:rsidRPr="00B81A0C">
        <w:t>высоким.</w:t>
      </w:r>
      <w:r w:rsidRPr="00B81A0C">
        <w:t xml:space="preserve"> </w:t>
      </w:r>
      <w:r w:rsidR="00890816" w:rsidRPr="00B81A0C">
        <w:t>Центробанк</w:t>
      </w:r>
      <w:r w:rsidRPr="00B81A0C">
        <w:t xml:space="preserve"> </w:t>
      </w:r>
      <w:r w:rsidR="00890816" w:rsidRPr="00B81A0C">
        <w:t>прогнозирует,</w:t>
      </w:r>
      <w:r w:rsidRPr="00B81A0C">
        <w:t xml:space="preserve"> </w:t>
      </w:r>
      <w:r w:rsidR="00890816" w:rsidRPr="00B81A0C">
        <w:t>что</w:t>
      </w:r>
      <w:r w:rsidRPr="00B81A0C">
        <w:t xml:space="preserve"> </w:t>
      </w:r>
      <w:r w:rsidR="00890816" w:rsidRPr="00B81A0C">
        <w:t>по</w:t>
      </w:r>
      <w:r w:rsidRPr="00B81A0C">
        <w:t xml:space="preserve"> </w:t>
      </w:r>
      <w:r w:rsidR="00890816" w:rsidRPr="00B81A0C">
        <w:t>итогам</w:t>
      </w:r>
      <w:r w:rsidRPr="00B81A0C">
        <w:t xml:space="preserve"> </w:t>
      </w:r>
      <w:r w:rsidR="00890816" w:rsidRPr="00B81A0C">
        <w:t>этого</w:t>
      </w:r>
      <w:r w:rsidRPr="00B81A0C">
        <w:t xml:space="preserve"> </w:t>
      </w:r>
      <w:r w:rsidR="00890816" w:rsidRPr="00B81A0C">
        <w:t>года</w:t>
      </w:r>
      <w:r w:rsidRPr="00B81A0C">
        <w:t xml:space="preserve"> </w:t>
      </w:r>
      <w:r w:rsidR="00890816" w:rsidRPr="00B81A0C">
        <w:t>инфляция</w:t>
      </w:r>
      <w:r w:rsidRPr="00B81A0C">
        <w:t xml:space="preserve"> </w:t>
      </w:r>
      <w:r w:rsidR="00890816" w:rsidRPr="00B81A0C">
        <w:t>будет</w:t>
      </w:r>
      <w:r w:rsidRPr="00B81A0C">
        <w:t xml:space="preserve"> </w:t>
      </w:r>
      <w:r w:rsidR="00890816" w:rsidRPr="00B81A0C">
        <w:t>на</w:t>
      </w:r>
      <w:r w:rsidRPr="00B81A0C">
        <w:t xml:space="preserve"> </w:t>
      </w:r>
      <w:r w:rsidR="00890816" w:rsidRPr="00B81A0C">
        <w:t>уровне</w:t>
      </w:r>
      <w:r w:rsidRPr="00B81A0C">
        <w:t xml:space="preserve"> </w:t>
      </w:r>
      <w:r w:rsidR="00890816" w:rsidRPr="00B81A0C">
        <w:t>7-8</w:t>
      </w:r>
      <w:r w:rsidRPr="00B81A0C">
        <w:t xml:space="preserve"> </w:t>
      </w:r>
      <w:r w:rsidR="00890816" w:rsidRPr="00B81A0C">
        <w:t>процентов.</w:t>
      </w:r>
      <w:r w:rsidRPr="00B81A0C">
        <w:t xml:space="preserve"> </w:t>
      </w:r>
      <w:r w:rsidR="00890816" w:rsidRPr="00B81A0C">
        <w:t>А</w:t>
      </w:r>
      <w:r w:rsidRPr="00B81A0C">
        <w:t xml:space="preserve"> </w:t>
      </w:r>
      <w:r w:rsidR="00890816" w:rsidRPr="00B81A0C">
        <w:t>если</w:t>
      </w:r>
      <w:r w:rsidRPr="00B81A0C">
        <w:t xml:space="preserve"> </w:t>
      </w:r>
      <w:r w:rsidR="00890816" w:rsidRPr="00B81A0C">
        <w:t>к</w:t>
      </w:r>
      <w:r w:rsidRPr="00B81A0C">
        <w:t xml:space="preserve"> </w:t>
      </w:r>
      <w:r w:rsidR="00890816" w:rsidRPr="00B81A0C">
        <w:t>этому</w:t>
      </w:r>
      <w:r w:rsidRPr="00B81A0C">
        <w:t xml:space="preserve"> </w:t>
      </w:r>
      <w:r w:rsidR="00890816" w:rsidRPr="00B81A0C">
        <w:t>прибавить</w:t>
      </w:r>
      <w:r w:rsidRPr="00B81A0C">
        <w:t xml:space="preserve"> </w:t>
      </w:r>
      <w:r w:rsidR="00890816" w:rsidRPr="00B81A0C">
        <w:t>доходы</w:t>
      </w:r>
      <w:r w:rsidRPr="00B81A0C">
        <w:t xml:space="preserve"> </w:t>
      </w:r>
      <w:r w:rsidR="00890816" w:rsidRPr="00B81A0C">
        <w:t>СФР</w:t>
      </w:r>
      <w:r w:rsidRPr="00B81A0C">
        <w:t xml:space="preserve"> </w:t>
      </w:r>
      <w:r w:rsidR="00890816" w:rsidRPr="00B81A0C">
        <w:t>за</w:t>
      </w:r>
      <w:r w:rsidRPr="00B81A0C">
        <w:t xml:space="preserve"> </w:t>
      </w:r>
      <w:r w:rsidR="00890816" w:rsidRPr="00B81A0C">
        <w:t>прошлый</w:t>
      </w:r>
      <w:r w:rsidRPr="00B81A0C">
        <w:t xml:space="preserve"> </w:t>
      </w:r>
      <w:r w:rsidR="00890816" w:rsidRPr="00B81A0C">
        <w:t>год,</w:t>
      </w:r>
      <w:r w:rsidRPr="00B81A0C">
        <w:t xml:space="preserve"> </w:t>
      </w:r>
      <w:r w:rsidR="00890816" w:rsidRPr="00B81A0C">
        <w:t>то</w:t>
      </w:r>
      <w:r w:rsidRPr="00B81A0C">
        <w:t xml:space="preserve"> </w:t>
      </w:r>
      <w:r w:rsidR="00890816" w:rsidRPr="00B81A0C">
        <w:t>общий</w:t>
      </w:r>
      <w:r w:rsidRPr="00B81A0C">
        <w:t xml:space="preserve"> </w:t>
      </w:r>
      <w:r w:rsidR="00890816" w:rsidRPr="00B81A0C">
        <w:t>размер</w:t>
      </w:r>
      <w:r w:rsidRPr="00B81A0C">
        <w:t xml:space="preserve"> </w:t>
      </w:r>
      <w:r w:rsidR="00890816" w:rsidRPr="00B81A0C">
        <w:t>индексации</w:t>
      </w:r>
      <w:r w:rsidRPr="00B81A0C">
        <w:t xml:space="preserve"> </w:t>
      </w:r>
      <w:r w:rsidR="00890816" w:rsidRPr="00B81A0C">
        <w:t>пенсий</w:t>
      </w:r>
      <w:r w:rsidRPr="00B81A0C">
        <w:t xml:space="preserve"> </w:t>
      </w:r>
      <w:r w:rsidR="00890816" w:rsidRPr="00B81A0C">
        <w:t>в</w:t>
      </w:r>
      <w:r w:rsidRPr="00B81A0C">
        <w:t xml:space="preserve"> </w:t>
      </w:r>
      <w:r w:rsidR="00890816" w:rsidRPr="00B81A0C">
        <w:t>следующем</w:t>
      </w:r>
      <w:r w:rsidRPr="00B81A0C">
        <w:t xml:space="preserve"> </w:t>
      </w:r>
      <w:r w:rsidR="00890816" w:rsidRPr="00B81A0C">
        <w:t>году</w:t>
      </w:r>
      <w:r w:rsidRPr="00B81A0C">
        <w:t xml:space="preserve"> </w:t>
      </w:r>
      <w:r w:rsidR="00890816" w:rsidRPr="00B81A0C">
        <w:t>может</w:t>
      </w:r>
      <w:r w:rsidRPr="00B81A0C">
        <w:t xml:space="preserve"> </w:t>
      </w:r>
      <w:r w:rsidR="00890816" w:rsidRPr="00B81A0C">
        <w:t>достигнуть</w:t>
      </w:r>
      <w:r w:rsidRPr="00B81A0C">
        <w:t xml:space="preserve"> </w:t>
      </w:r>
      <w:r w:rsidR="00890816" w:rsidRPr="00B81A0C">
        <w:t>11-12</w:t>
      </w:r>
      <w:r w:rsidRPr="00B81A0C">
        <w:t xml:space="preserve"> </w:t>
      </w:r>
      <w:r w:rsidR="00890816" w:rsidRPr="00B81A0C">
        <w:t>процентов</w:t>
      </w:r>
      <w:r w:rsidRPr="00B81A0C">
        <w:t>»</w:t>
      </w:r>
      <w:r w:rsidR="00890816" w:rsidRPr="00B81A0C">
        <w:t>,</w:t>
      </w:r>
      <w:r w:rsidRPr="00B81A0C">
        <w:t xml:space="preserve"> </w:t>
      </w:r>
      <w:r w:rsidR="00890816" w:rsidRPr="00B81A0C">
        <w:t>-</w:t>
      </w:r>
      <w:r w:rsidRPr="00B81A0C">
        <w:t xml:space="preserve"> </w:t>
      </w:r>
      <w:r w:rsidR="00890816" w:rsidRPr="00B81A0C">
        <w:t>отметил</w:t>
      </w:r>
      <w:r w:rsidRPr="00B81A0C">
        <w:t xml:space="preserve"> </w:t>
      </w:r>
      <w:r w:rsidR="00890816" w:rsidRPr="00B81A0C">
        <w:t>эксперт.</w:t>
      </w:r>
    </w:p>
    <w:p w14:paraId="1CD9D1A2" w14:textId="77777777" w:rsidR="00890816" w:rsidRPr="00B81A0C" w:rsidRDefault="00890816" w:rsidP="00890816">
      <w:r w:rsidRPr="00B81A0C">
        <w:t>Это</w:t>
      </w:r>
      <w:r w:rsidR="00B81A0C" w:rsidRPr="00B81A0C">
        <w:t xml:space="preserve"> </w:t>
      </w:r>
      <w:r w:rsidRPr="00B81A0C">
        <w:t>значит,</w:t>
      </w:r>
      <w:r w:rsidR="00B81A0C" w:rsidRPr="00B81A0C">
        <w:t xml:space="preserve"> </w:t>
      </w:r>
      <w:r w:rsidRPr="00B81A0C">
        <w:t>что</w:t>
      </w:r>
      <w:r w:rsidR="00B81A0C" w:rsidRPr="00B81A0C">
        <w:t xml:space="preserve"> </w:t>
      </w:r>
      <w:r w:rsidRPr="00B81A0C">
        <w:t>размер</w:t>
      </w:r>
      <w:r w:rsidR="00B81A0C" w:rsidRPr="00B81A0C">
        <w:t xml:space="preserve"> </w:t>
      </w:r>
      <w:r w:rsidRPr="00B81A0C">
        <w:t>прибавки</w:t>
      </w:r>
      <w:r w:rsidR="00B81A0C" w:rsidRPr="00B81A0C">
        <w:t xml:space="preserve"> </w:t>
      </w:r>
      <w:r w:rsidRPr="00B81A0C">
        <w:t>станет</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самых</w:t>
      </w:r>
      <w:r w:rsidR="00B81A0C" w:rsidRPr="00B81A0C">
        <w:t xml:space="preserve"> </w:t>
      </w:r>
      <w:r w:rsidRPr="00B81A0C">
        <w:t>высоких</w:t>
      </w:r>
      <w:r w:rsidR="00B81A0C" w:rsidRPr="00B81A0C">
        <w:t xml:space="preserve"> </w:t>
      </w:r>
      <w:r w:rsidRPr="00B81A0C">
        <w:t>за</w:t>
      </w:r>
      <w:r w:rsidR="00B81A0C" w:rsidRPr="00B81A0C">
        <w:t xml:space="preserve"> </w:t>
      </w:r>
      <w:r w:rsidRPr="00B81A0C">
        <w:t>всю</w:t>
      </w:r>
      <w:r w:rsidR="00B81A0C" w:rsidRPr="00B81A0C">
        <w:t xml:space="preserve"> </w:t>
      </w:r>
      <w:r w:rsidRPr="00B81A0C">
        <w:t>историю,</w:t>
      </w:r>
      <w:r w:rsidR="00B81A0C" w:rsidRPr="00B81A0C">
        <w:t xml:space="preserve"> </w:t>
      </w:r>
      <w:r w:rsidRPr="00B81A0C">
        <w:t>не</w:t>
      </w:r>
      <w:r w:rsidR="00B81A0C" w:rsidRPr="00B81A0C">
        <w:t xml:space="preserve"> </w:t>
      </w:r>
      <w:r w:rsidRPr="00B81A0C">
        <w:t>считая</w:t>
      </w:r>
      <w:r w:rsidR="00B81A0C" w:rsidRPr="00B81A0C">
        <w:t xml:space="preserve"> </w:t>
      </w:r>
      <w:r w:rsidRPr="00B81A0C">
        <w:t>2022</w:t>
      </w:r>
      <w:r w:rsidR="00B81A0C" w:rsidRPr="00B81A0C">
        <w:t xml:space="preserve"> </w:t>
      </w:r>
      <w:r w:rsidRPr="00B81A0C">
        <w:t>года,</w:t>
      </w:r>
      <w:r w:rsidR="00B81A0C" w:rsidRPr="00B81A0C">
        <w:t xml:space="preserve"> </w:t>
      </w:r>
      <w:r w:rsidRPr="00B81A0C">
        <w:t>когда</w:t>
      </w:r>
      <w:r w:rsidR="00B81A0C" w:rsidRPr="00B81A0C">
        <w:t xml:space="preserve"> </w:t>
      </w:r>
      <w:r w:rsidRPr="00B81A0C">
        <w:t>повышение</w:t>
      </w:r>
      <w:r w:rsidR="00B81A0C" w:rsidRPr="00B81A0C">
        <w:t xml:space="preserve"> </w:t>
      </w:r>
      <w:r w:rsidRPr="00B81A0C">
        <w:t>пенсий</w:t>
      </w:r>
      <w:r w:rsidR="00B81A0C" w:rsidRPr="00B81A0C">
        <w:t xml:space="preserve"> </w:t>
      </w:r>
      <w:r w:rsidRPr="00B81A0C">
        <w:t>составило</w:t>
      </w:r>
      <w:r w:rsidR="00B81A0C" w:rsidRPr="00B81A0C">
        <w:t xml:space="preserve"> </w:t>
      </w:r>
      <w:r w:rsidRPr="00B81A0C">
        <w:t>19,46</w:t>
      </w:r>
      <w:r w:rsidR="00B81A0C" w:rsidRPr="00B81A0C">
        <w:t xml:space="preserve"> </w:t>
      </w:r>
      <w:r w:rsidRPr="00B81A0C">
        <w:t>процента.</w:t>
      </w:r>
      <w:r w:rsidR="00B81A0C" w:rsidRPr="00B81A0C">
        <w:t xml:space="preserve"> </w:t>
      </w:r>
      <w:r w:rsidRPr="00B81A0C">
        <w:t>А</w:t>
      </w:r>
      <w:r w:rsidR="00B81A0C" w:rsidRPr="00B81A0C">
        <w:t xml:space="preserve"> </w:t>
      </w:r>
      <w:r w:rsidRPr="00B81A0C">
        <w:t>сами</w:t>
      </w:r>
      <w:r w:rsidR="00B81A0C" w:rsidRPr="00B81A0C">
        <w:t xml:space="preserve"> </w:t>
      </w:r>
      <w:r w:rsidRPr="00B81A0C">
        <w:t>пенсии</w:t>
      </w:r>
      <w:r w:rsidR="00B81A0C" w:rsidRPr="00B81A0C">
        <w:t xml:space="preserve"> </w:t>
      </w:r>
      <w:r w:rsidRPr="00B81A0C">
        <w:t>в</w:t>
      </w:r>
      <w:r w:rsidR="00B81A0C" w:rsidRPr="00B81A0C">
        <w:t xml:space="preserve"> </w:t>
      </w:r>
      <w:r w:rsidRPr="00B81A0C">
        <w:t>среднем</w:t>
      </w:r>
      <w:r w:rsidR="00B81A0C" w:rsidRPr="00B81A0C">
        <w:t xml:space="preserve"> </w:t>
      </w:r>
      <w:r w:rsidRPr="00B81A0C">
        <w:t>вырастут</w:t>
      </w:r>
      <w:r w:rsidR="00B81A0C" w:rsidRPr="00B81A0C">
        <w:t xml:space="preserve"> </w:t>
      </w:r>
      <w:r w:rsidRPr="00B81A0C">
        <w:t>до</w:t>
      </w:r>
      <w:r w:rsidR="00B81A0C" w:rsidRPr="00B81A0C">
        <w:t xml:space="preserve"> </w:t>
      </w:r>
      <w:r w:rsidRPr="00B81A0C">
        <w:t>25</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и</w:t>
      </w:r>
      <w:r w:rsidR="00B81A0C" w:rsidRPr="00B81A0C">
        <w:t xml:space="preserve"> </w:t>
      </w:r>
      <w:r w:rsidRPr="00B81A0C">
        <w:t>это</w:t>
      </w:r>
      <w:r w:rsidR="00B81A0C" w:rsidRPr="00B81A0C">
        <w:t xml:space="preserve"> </w:t>
      </w:r>
      <w:r w:rsidRPr="00B81A0C">
        <w:t>точно</w:t>
      </w:r>
      <w:r w:rsidR="00B81A0C" w:rsidRPr="00B81A0C">
        <w:t xml:space="preserve"> </w:t>
      </w:r>
      <w:r w:rsidRPr="00B81A0C">
        <w:t>будет</w:t>
      </w:r>
      <w:r w:rsidR="00B81A0C" w:rsidRPr="00B81A0C">
        <w:t xml:space="preserve"> </w:t>
      </w:r>
      <w:r w:rsidRPr="00B81A0C">
        <w:t>максимум</w:t>
      </w:r>
      <w:r w:rsidR="00B81A0C" w:rsidRPr="00B81A0C">
        <w:t xml:space="preserve"> </w:t>
      </w:r>
      <w:r w:rsidRPr="00B81A0C">
        <w:t>за</w:t>
      </w:r>
      <w:r w:rsidR="00B81A0C" w:rsidRPr="00B81A0C">
        <w:t xml:space="preserve"> </w:t>
      </w:r>
      <w:r w:rsidRPr="00B81A0C">
        <w:t>все</w:t>
      </w:r>
      <w:r w:rsidR="00B81A0C" w:rsidRPr="00B81A0C">
        <w:t xml:space="preserve"> </w:t>
      </w:r>
      <w:r w:rsidRPr="00B81A0C">
        <w:t>годы.</w:t>
      </w:r>
    </w:p>
    <w:p w14:paraId="6B4BFE54" w14:textId="77777777" w:rsidR="00890816" w:rsidRPr="00B81A0C" w:rsidRDefault="00000000" w:rsidP="00890816">
      <w:hyperlink r:id="rId28" w:history="1">
        <w:r w:rsidR="00890816" w:rsidRPr="00B81A0C">
          <w:rPr>
            <w:rStyle w:val="a3"/>
            <w:lang w:val="en-US"/>
          </w:rPr>
          <w:t>https</w:t>
        </w:r>
        <w:r w:rsidR="00890816" w:rsidRPr="00B81A0C">
          <w:rPr>
            <w:rStyle w:val="a3"/>
          </w:rPr>
          <w:t>://</w:t>
        </w:r>
        <w:r w:rsidR="00890816" w:rsidRPr="00B81A0C">
          <w:rPr>
            <w:rStyle w:val="a3"/>
            <w:lang w:val="en-US"/>
          </w:rPr>
          <w:t>primpress</w:t>
        </w:r>
        <w:r w:rsidR="00890816" w:rsidRPr="00B81A0C">
          <w:rPr>
            <w:rStyle w:val="a3"/>
          </w:rPr>
          <w:t>.</w:t>
        </w:r>
        <w:r w:rsidR="00890816" w:rsidRPr="00B81A0C">
          <w:rPr>
            <w:rStyle w:val="a3"/>
            <w:lang w:val="en-US"/>
          </w:rPr>
          <w:t>ru</w:t>
        </w:r>
        <w:r w:rsidR="00890816" w:rsidRPr="00B81A0C">
          <w:rPr>
            <w:rStyle w:val="a3"/>
          </w:rPr>
          <w:t>/</w:t>
        </w:r>
        <w:r w:rsidR="00890816" w:rsidRPr="00B81A0C">
          <w:rPr>
            <w:rStyle w:val="a3"/>
            <w:lang w:val="en-US"/>
          </w:rPr>
          <w:t>article</w:t>
        </w:r>
        <w:r w:rsidR="00890816" w:rsidRPr="00B81A0C">
          <w:rPr>
            <w:rStyle w:val="a3"/>
          </w:rPr>
          <w:t>/116487</w:t>
        </w:r>
      </w:hyperlink>
    </w:p>
    <w:p w14:paraId="5D68CB7C" w14:textId="77777777" w:rsidR="005A077E" w:rsidRPr="00B81A0C" w:rsidRDefault="005A077E" w:rsidP="005A077E">
      <w:pPr>
        <w:pStyle w:val="2"/>
      </w:pPr>
      <w:bookmarkStart w:id="86" w:name="_Hlk178314552"/>
      <w:bookmarkStart w:id="87" w:name="_Toc178314761"/>
      <w:r w:rsidRPr="00B81A0C">
        <w:t>Пенсия.pro,</w:t>
      </w:r>
      <w:r w:rsidR="00B81A0C" w:rsidRPr="00B81A0C">
        <w:t xml:space="preserve"> </w:t>
      </w:r>
      <w:r w:rsidRPr="00B81A0C">
        <w:t>26.09.2024,</w:t>
      </w:r>
      <w:r w:rsidR="00B81A0C" w:rsidRPr="00B81A0C">
        <w:t xml:space="preserve"> </w:t>
      </w:r>
      <w:r w:rsidRPr="00B81A0C">
        <w:t>Антон</w:t>
      </w:r>
      <w:r w:rsidR="00B81A0C" w:rsidRPr="00B81A0C">
        <w:t xml:space="preserve"> </w:t>
      </w:r>
      <w:r w:rsidRPr="00B81A0C">
        <w:t>РОЖКОВ,</w:t>
      </w:r>
      <w:r w:rsidR="00B81A0C" w:rsidRPr="00B81A0C">
        <w:t xml:space="preserve"> </w:t>
      </w:r>
      <w:r w:rsidRPr="00B81A0C">
        <w:t>Инфляция</w:t>
      </w:r>
      <w:r w:rsidR="00B81A0C" w:rsidRPr="00B81A0C">
        <w:t xml:space="preserve"> </w:t>
      </w:r>
      <w:r w:rsidRPr="00B81A0C">
        <w:t>и</w:t>
      </w:r>
      <w:r w:rsidR="00B81A0C" w:rsidRPr="00B81A0C">
        <w:t xml:space="preserve"> </w:t>
      </w:r>
      <w:r w:rsidRPr="00B81A0C">
        <w:t>пенсионные</w:t>
      </w:r>
      <w:r w:rsidR="00B81A0C" w:rsidRPr="00B81A0C">
        <w:t xml:space="preserve"> </w:t>
      </w:r>
      <w:r w:rsidRPr="00B81A0C">
        <w:t>накопления</w:t>
      </w:r>
      <w:bookmarkEnd w:id="87"/>
    </w:p>
    <w:p w14:paraId="18532E57" w14:textId="77777777" w:rsidR="005A077E" w:rsidRPr="00B81A0C" w:rsidRDefault="005A077E" w:rsidP="00271B2C">
      <w:pPr>
        <w:pStyle w:val="3"/>
      </w:pPr>
      <w:bookmarkStart w:id="88" w:name="_Toc178314762"/>
      <w:r w:rsidRPr="00B81A0C">
        <w:t>Накопительная</w:t>
      </w:r>
      <w:r w:rsidR="00B81A0C" w:rsidRPr="00B81A0C">
        <w:t xml:space="preserve"> </w:t>
      </w:r>
      <w:r w:rsidRPr="00B81A0C">
        <w:t>пенсия</w:t>
      </w:r>
      <w:r w:rsidR="00B81A0C" w:rsidRPr="00B81A0C">
        <w:t xml:space="preserve"> </w:t>
      </w:r>
      <w:r w:rsidRPr="00B81A0C">
        <w:t>заморожена</w:t>
      </w:r>
      <w:r w:rsidR="00B81A0C" w:rsidRPr="00B81A0C">
        <w:t xml:space="preserve"> </w:t>
      </w:r>
      <w:r w:rsidRPr="00B81A0C">
        <w:t>уже</w:t>
      </w:r>
      <w:r w:rsidR="00B81A0C" w:rsidRPr="00B81A0C">
        <w:t xml:space="preserve"> </w:t>
      </w:r>
      <w:r w:rsidRPr="00B81A0C">
        <w:t>больше</w:t>
      </w:r>
      <w:r w:rsidR="00B81A0C" w:rsidRPr="00B81A0C">
        <w:t xml:space="preserve"> </w:t>
      </w:r>
      <w:r w:rsidRPr="00B81A0C">
        <w:t>десяти</w:t>
      </w:r>
      <w:r w:rsidR="00B81A0C" w:rsidRPr="00B81A0C">
        <w:t xml:space="preserve"> </w:t>
      </w:r>
      <w:r w:rsidRPr="00B81A0C">
        <w:t>лет.</w:t>
      </w:r>
      <w:r w:rsidR="00B81A0C" w:rsidRPr="00B81A0C">
        <w:t xml:space="preserve"> </w:t>
      </w:r>
      <w:r w:rsidRPr="00B81A0C">
        <w:t>Официальная</w:t>
      </w:r>
      <w:r w:rsidR="00B81A0C" w:rsidRPr="00B81A0C">
        <w:t xml:space="preserve"> </w:t>
      </w:r>
      <w:r w:rsidRPr="00B81A0C">
        <w:t>инфляция</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выше</w:t>
      </w:r>
      <w:r w:rsidR="00B81A0C" w:rsidRPr="00B81A0C">
        <w:t xml:space="preserve"> </w:t>
      </w:r>
      <w:r w:rsidRPr="00B81A0C">
        <w:t>9</w:t>
      </w:r>
      <w:r w:rsidR="00B81A0C" w:rsidRPr="00B81A0C">
        <w:t>%</w:t>
      </w:r>
      <w:r w:rsidRPr="00B81A0C">
        <w:t>.</w:t>
      </w:r>
      <w:r w:rsidR="00B81A0C" w:rsidRPr="00B81A0C">
        <w:t xml:space="preserve"> </w:t>
      </w:r>
      <w:r w:rsidRPr="00B81A0C">
        <w:t>Россиянам</w:t>
      </w:r>
      <w:r w:rsidR="00B81A0C" w:rsidRPr="00B81A0C">
        <w:t xml:space="preserve"> </w:t>
      </w:r>
      <w:r w:rsidRPr="00B81A0C">
        <w:t>стоит</w:t>
      </w:r>
      <w:r w:rsidR="00B81A0C" w:rsidRPr="00B81A0C">
        <w:t xml:space="preserve"> </w:t>
      </w:r>
      <w:r w:rsidRPr="00B81A0C">
        <w:t>самостоятельно</w:t>
      </w:r>
      <w:r w:rsidR="00B81A0C" w:rsidRPr="00B81A0C">
        <w:t xml:space="preserve"> </w:t>
      </w:r>
      <w:r w:rsidRPr="00B81A0C">
        <w:t>откладывать</w:t>
      </w:r>
      <w:r w:rsidR="00B81A0C" w:rsidRPr="00B81A0C">
        <w:t xml:space="preserve"> </w:t>
      </w:r>
      <w:r w:rsidRPr="00B81A0C">
        <w:t>деньги</w:t>
      </w:r>
      <w:r w:rsidR="00B81A0C" w:rsidRPr="00B81A0C">
        <w:t xml:space="preserve"> </w:t>
      </w:r>
      <w:r w:rsidRPr="00B81A0C">
        <w:t>и</w:t>
      </w:r>
      <w:r w:rsidR="00B81A0C" w:rsidRPr="00B81A0C">
        <w:t xml:space="preserve"> </w:t>
      </w:r>
      <w:r w:rsidRPr="00B81A0C">
        <w:t>заботиться</w:t>
      </w:r>
      <w:r w:rsidR="00B81A0C" w:rsidRPr="00B81A0C">
        <w:t xml:space="preserve"> </w:t>
      </w:r>
      <w:r w:rsidRPr="00B81A0C">
        <w:t>о</w:t>
      </w:r>
      <w:r w:rsidR="00B81A0C" w:rsidRPr="00B81A0C">
        <w:t xml:space="preserve"> </w:t>
      </w:r>
      <w:r w:rsidRPr="00B81A0C">
        <w:t>том,</w:t>
      </w:r>
      <w:r w:rsidR="00B81A0C" w:rsidRPr="00B81A0C">
        <w:t xml:space="preserve"> </w:t>
      </w:r>
      <w:r w:rsidRPr="00B81A0C">
        <w:t>чтобы</w:t>
      </w:r>
      <w:r w:rsidR="00B81A0C" w:rsidRPr="00B81A0C">
        <w:t xml:space="preserve"> </w:t>
      </w:r>
      <w:r w:rsidRPr="00B81A0C">
        <w:t>сбережения</w:t>
      </w:r>
      <w:r w:rsidR="00B81A0C" w:rsidRPr="00B81A0C">
        <w:t xml:space="preserve"> </w:t>
      </w:r>
      <w:r w:rsidRPr="00B81A0C">
        <w:t>сохраняли</w:t>
      </w:r>
      <w:r w:rsidR="00B81A0C" w:rsidRPr="00B81A0C">
        <w:t xml:space="preserve"> </w:t>
      </w:r>
      <w:r w:rsidRPr="00B81A0C">
        <w:t>покупательную</w:t>
      </w:r>
      <w:r w:rsidR="00B81A0C" w:rsidRPr="00B81A0C">
        <w:t xml:space="preserve"> </w:t>
      </w:r>
      <w:r w:rsidRPr="00B81A0C">
        <w:t>способность.</w:t>
      </w:r>
      <w:r w:rsidR="00B81A0C" w:rsidRPr="00B81A0C">
        <w:t xml:space="preserve"> </w:t>
      </w:r>
      <w:r w:rsidRPr="00B81A0C">
        <w:t>Существует</w:t>
      </w:r>
      <w:r w:rsidR="00B81A0C" w:rsidRPr="00B81A0C">
        <w:t xml:space="preserve"> </w:t>
      </w:r>
      <w:r w:rsidRPr="00B81A0C">
        <w:t>ряд</w:t>
      </w:r>
      <w:r w:rsidR="00B81A0C" w:rsidRPr="00B81A0C">
        <w:t xml:space="preserve"> </w:t>
      </w:r>
      <w:r w:rsidRPr="00B81A0C">
        <w:t>принципов,</w:t>
      </w:r>
      <w:r w:rsidR="00B81A0C" w:rsidRPr="00B81A0C">
        <w:t xml:space="preserve"> </w:t>
      </w:r>
      <w:r w:rsidRPr="00B81A0C">
        <w:t>которым</w:t>
      </w:r>
      <w:r w:rsidR="00B81A0C" w:rsidRPr="00B81A0C">
        <w:t xml:space="preserve"> </w:t>
      </w:r>
      <w:r w:rsidRPr="00B81A0C">
        <w:t>необходимо</w:t>
      </w:r>
      <w:r w:rsidR="00B81A0C" w:rsidRPr="00B81A0C">
        <w:t xml:space="preserve"> </w:t>
      </w:r>
      <w:r w:rsidRPr="00B81A0C">
        <w:t>следовать,</w:t>
      </w:r>
      <w:r w:rsidR="00B81A0C" w:rsidRPr="00B81A0C">
        <w:t xml:space="preserve"> </w:t>
      </w:r>
      <w:r w:rsidRPr="00B81A0C">
        <w:t>чтобы</w:t>
      </w:r>
      <w:r w:rsidR="00B81A0C" w:rsidRPr="00B81A0C">
        <w:t xml:space="preserve"> </w:t>
      </w:r>
      <w:r w:rsidRPr="00B81A0C">
        <w:t>в</w:t>
      </w:r>
      <w:r w:rsidR="00B81A0C" w:rsidRPr="00B81A0C">
        <w:t xml:space="preserve"> </w:t>
      </w:r>
      <w:r w:rsidRPr="00B81A0C">
        <w:t>старости</w:t>
      </w:r>
      <w:r w:rsidR="00B81A0C" w:rsidRPr="00B81A0C">
        <w:t xml:space="preserve"> </w:t>
      </w:r>
      <w:r w:rsidRPr="00B81A0C">
        <w:t>все</w:t>
      </w:r>
      <w:r w:rsidR="00B81A0C" w:rsidRPr="00B81A0C">
        <w:t xml:space="preserve"> </w:t>
      </w:r>
      <w:r w:rsidRPr="00B81A0C">
        <w:t>было</w:t>
      </w:r>
      <w:r w:rsidR="00B81A0C" w:rsidRPr="00B81A0C">
        <w:t xml:space="preserve"> </w:t>
      </w:r>
      <w:r w:rsidRPr="00B81A0C">
        <w:t>в</w:t>
      </w:r>
      <w:r w:rsidR="00B81A0C" w:rsidRPr="00B81A0C">
        <w:t xml:space="preserve"> </w:t>
      </w:r>
      <w:r w:rsidRPr="00B81A0C">
        <w:t>порядке.</w:t>
      </w:r>
      <w:r w:rsidR="00B81A0C" w:rsidRPr="00B81A0C">
        <w:t xml:space="preserve"> </w:t>
      </w:r>
      <w:r w:rsidRPr="00B81A0C">
        <w:t>Объясняем.</w:t>
      </w:r>
      <w:bookmarkEnd w:id="88"/>
    </w:p>
    <w:p w14:paraId="4A256E5C" w14:textId="77777777" w:rsidR="005A077E" w:rsidRPr="00B81A0C" w:rsidRDefault="005A077E" w:rsidP="005A077E">
      <w:r w:rsidRPr="00B81A0C">
        <w:t>Инфляция</w:t>
      </w:r>
      <w:r w:rsidR="00B81A0C" w:rsidRPr="00B81A0C">
        <w:t xml:space="preserve"> </w:t>
      </w:r>
      <w:r w:rsidRPr="00B81A0C">
        <w:t>и</w:t>
      </w:r>
      <w:r w:rsidR="00B81A0C" w:rsidRPr="00B81A0C">
        <w:t xml:space="preserve"> </w:t>
      </w:r>
      <w:r w:rsidRPr="00B81A0C">
        <w:t>пенсионные</w:t>
      </w:r>
      <w:r w:rsidR="00B81A0C" w:rsidRPr="00B81A0C">
        <w:t xml:space="preserve"> </w:t>
      </w:r>
      <w:r w:rsidRPr="00B81A0C">
        <w:t>накопления</w:t>
      </w:r>
    </w:p>
    <w:p w14:paraId="1907A673" w14:textId="77777777" w:rsidR="005A077E" w:rsidRPr="00B81A0C" w:rsidRDefault="005A077E" w:rsidP="005A077E">
      <w:r w:rsidRPr="00B81A0C">
        <w:t>С</w:t>
      </w:r>
      <w:r w:rsidR="00B81A0C" w:rsidRPr="00B81A0C">
        <w:t xml:space="preserve"> </w:t>
      </w:r>
      <w:r w:rsidRPr="00B81A0C">
        <w:t>возрастом</w:t>
      </w:r>
      <w:r w:rsidR="00B81A0C" w:rsidRPr="00B81A0C">
        <w:t xml:space="preserve"> </w:t>
      </w:r>
      <w:r w:rsidRPr="00B81A0C">
        <w:t>способность</w:t>
      </w:r>
      <w:r w:rsidR="00B81A0C" w:rsidRPr="00B81A0C">
        <w:t xml:space="preserve"> </w:t>
      </w:r>
      <w:r w:rsidRPr="00B81A0C">
        <w:t>человека</w:t>
      </w:r>
      <w:r w:rsidR="00B81A0C" w:rsidRPr="00B81A0C">
        <w:t xml:space="preserve"> </w:t>
      </w:r>
      <w:r w:rsidRPr="00B81A0C">
        <w:t>к</w:t>
      </w:r>
      <w:r w:rsidR="00B81A0C" w:rsidRPr="00B81A0C">
        <w:t xml:space="preserve"> </w:t>
      </w:r>
      <w:r w:rsidRPr="00B81A0C">
        <w:t>заработку</w:t>
      </w:r>
      <w:r w:rsidR="00B81A0C" w:rsidRPr="00B81A0C">
        <w:t xml:space="preserve"> </w:t>
      </w:r>
      <w:r w:rsidRPr="00B81A0C">
        <w:t>снижается.</w:t>
      </w:r>
      <w:r w:rsidR="00B81A0C" w:rsidRPr="00B81A0C">
        <w:t xml:space="preserve"> </w:t>
      </w:r>
      <w:r w:rsidRPr="00B81A0C">
        <w:t>Хорошо</w:t>
      </w:r>
      <w:r w:rsidR="00B81A0C" w:rsidRPr="00B81A0C">
        <w:t xml:space="preserve"> </w:t>
      </w:r>
      <w:r w:rsidRPr="00B81A0C">
        <w:t>иметь</w:t>
      </w:r>
      <w:r w:rsidR="00B81A0C" w:rsidRPr="00B81A0C">
        <w:t xml:space="preserve"> </w:t>
      </w:r>
      <w:r w:rsidRPr="00B81A0C">
        <w:t>определенный</w:t>
      </w:r>
      <w:r w:rsidR="00B81A0C" w:rsidRPr="00B81A0C">
        <w:t xml:space="preserve"> </w:t>
      </w:r>
      <w:r w:rsidRPr="00B81A0C">
        <w:t>финансовый</w:t>
      </w:r>
      <w:r w:rsidR="00B81A0C" w:rsidRPr="00B81A0C">
        <w:t xml:space="preserve"> </w:t>
      </w:r>
      <w:r w:rsidRPr="00B81A0C">
        <w:t>запас</w:t>
      </w:r>
      <w:r w:rsidR="00B81A0C" w:rsidRPr="00B81A0C">
        <w:t xml:space="preserve"> </w:t>
      </w:r>
      <w:r w:rsidRPr="00B81A0C">
        <w:t>на</w:t>
      </w:r>
      <w:r w:rsidR="00B81A0C" w:rsidRPr="00B81A0C">
        <w:t xml:space="preserve"> </w:t>
      </w:r>
      <w:r w:rsidRPr="00B81A0C">
        <w:t>старость.</w:t>
      </w:r>
      <w:r w:rsidR="00B81A0C" w:rsidRPr="00B81A0C">
        <w:t xml:space="preserve"> </w:t>
      </w:r>
      <w:r w:rsidRPr="00B81A0C">
        <w:t>Но</w:t>
      </w:r>
      <w:r w:rsidR="00B81A0C" w:rsidRPr="00B81A0C">
        <w:t xml:space="preserve"> </w:t>
      </w:r>
      <w:r w:rsidRPr="00B81A0C">
        <w:t>вот</w:t>
      </w:r>
      <w:r w:rsidR="00B81A0C" w:rsidRPr="00B81A0C">
        <w:t xml:space="preserve"> </w:t>
      </w:r>
      <w:r w:rsidRPr="00B81A0C">
        <w:t>проблема</w:t>
      </w:r>
      <w:r w:rsidR="00B81A0C" w:rsidRPr="00B81A0C">
        <w:t xml:space="preserve"> - </w:t>
      </w:r>
      <w:r w:rsidRPr="00B81A0C">
        <w:t>любые</w:t>
      </w:r>
      <w:r w:rsidR="00B81A0C" w:rsidRPr="00B81A0C">
        <w:t xml:space="preserve"> </w:t>
      </w:r>
      <w:r w:rsidRPr="00B81A0C">
        <w:t>деньги</w:t>
      </w:r>
      <w:r w:rsidR="00B81A0C" w:rsidRPr="00B81A0C">
        <w:t xml:space="preserve"> </w:t>
      </w:r>
      <w:r w:rsidRPr="00B81A0C">
        <w:t>склонны</w:t>
      </w:r>
      <w:r w:rsidR="00B81A0C" w:rsidRPr="00B81A0C">
        <w:t xml:space="preserve"> </w:t>
      </w:r>
      <w:r w:rsidRPr="00B81A0C">
        <w:t>к</w:t>
      </w:r>
      <w:r w:rsidR="00B81A0C" w:rsidRPr="00B81A0C">
        <w:t xml:space="preserve"> </w:t>
      </w:r>
      <w:r w:rsidRPr="00B81A0C">
        <w:t>удешевлению</w:t>
      </w:r>
      <w:r w:rsidR="00B81A0C" w:rsidRPr="00B81A0C">
        <w:t xml:space="preserve"> </w:t>
      </w:r>
      <w:r w:rsidRPr="00B81A0C">
        <w:t>в</w:t>
      </w:r>
      <w:r w:rsidR="00B81A0C" w:rsidRPr="00B81A0C">
        <w:t xml:space="preserve"> </w:t>
      </w:r>
      <w:r w:rsidRPr="00B81A0C">
        <w:t>силу</w:t>
      </w:r>
      <w:r w:rsidR="00B81A0C" w:rsidRPr="00B81A0C">
        <w:t xml:space="preserve"> </w:t>
      </w:r>
      <w:r w:rsidRPr="00B81A0C">
        <w:t>инфляции.</w:t>
      </w:r>
      <w:r w:rsidR="00B81A0C" w:rsidRPr="00B81A0C">
        <w:t xml:space="preserve"> </w:t>
      </w:r>
      <w:r w:rsidRPr="00B81A0C">
        <w:t>А</w:t>
      </w:r>
      <w:r w:rsidR="00B81A0C" w:rsidRPr="00B81A0C">
        <w:t xml:space="preserve"> </w:t>
      </w:r>
      <w:r w:rsidRPr="00B81A0C">
        <w:t>значит,</w:t>
      </w:r>
      <w:r w:rsidR="00B81A0C" w:rsidRPr="00B81A0C">
        <w:t xml:space="preserve"> </w:t>
      </w:r>
      <w:r w:rsidRPr="00B81A0C">
        <w:t>потенциальные</w:t>
      </w:r>
      <w:r w:rsidR="00B81A0C" w:rsidRPr="00B81A0C">
        <w:t xml:space="preserve"> </w:t>
      </w:r>
      <w:r w:rsidRPr="00B81A0C">
        <w:t>пенсионеры</w:t>
      </w:r>
      <w:r w:rsidR="00B81A0C" w:rsidRPr="00B81A0C">
        <w:t xml:space="preserve"> </w:t>
      </w:r>
      <w:r w:rsidRPr="00B81A0C">
        <w:t>не</w:t>
      </w:r>
      <w:r w:rsidR="00B81A0C" w:rsidRPr="00B81A0C">
        <w:t xml:space="preserve"> </w:t>
      </w:r>
      <w:r w:rsidRPr="00B81A0C">
        <w:t>могут</w:t>
      </w:r>
      <w:r w:rsidR="00B81A0C" w:rsidRPr="00B81A0C">
        <w:t xml:space="preserve"> </w:t>
      </w:r>
      <w:r w:rsidRPr="00B81A0C">
        <w:t>просто</w:t>
      </w:r>
      <w:r w:rsidR="00B81A0C" w:rsidRPr="00B81A0C">
        <w:t xml:space="preserve"> </w:t>
      </w:r>
      <w:r w:rsidRPr="00B81A0C">
        <w:t>откладывать</w:t>
      </w:r>
      <w:r w:rsidR="00B81A0C" w:rsidRPr="00B81A0C">
        <w:t xml:space="preserve"> </w:t>
      </w:r>
      <w:r w:rsidRPr="00B81A0C">
        <w:t>часть</w:t>
      </w:r>
      <w:r w:rsidR="00B81A0C" w:rsidRPr="00B81A0C">
        <w:t xml:space="preserve"> </w:t>
      </w:r>
      <w:r w:rsidRPr="00B81A0C">
        <w:t>заработка,</w:t>
      </w:r>
      <w:r w:rsidR="00B81A0C" w:rsidRPr="00B81A0C">
        <w:t xml:space="preserve"> </w:t>
      </w:r>
      <w:r w:rsidRPr="00B81A0C">
        <w:t>класть</w:t>
      </w:r>
      <w:r w:rsidR="00B81A0C" w:rsidRPr="00B81A0C">
        <w:t xml:space="preserve"> </w:t>
      </w:r>
      <w:r w:rsidRPr="00B81A0C">
        <w:t>его</w:t>
      </w:r>
      <w:r w:rsidR="00B81A0C" w:rsidRPr="00B81A0C">
        <w:t xml:space="preserve"> </w:t>
      </w:r>
      <w:r w:rsidRPr="00B81A0C">
        <w:t>под</w:t>
      </w:r>
      <w:r w:rsidR="00B81A0C" w:rsidRPr="00B81A0C">
        <w:t xml:space="preserve"> </w:t>
      </w:r>
      <w:r w:rsidRPr="00B81A0C">
        <w:t>подушку.</w:t>
      </w:r>
      <w:r w:rsidR="00B81A0C" w:rsidRPr="00B81A0C">
        <w:t xml:space="preserve"> </w:t>
      </w:r>
      <w:r w:rsidRPr="00B81A0C">
        <w:t>Жизненная</w:t>
      </w:r>
      <w:r w:rsidR="00B81A0C" w:rsidRPr="00B81A0C">
        <w:t xml:space="preserve"> </w:t>
      </w:r>
      <w:r w:rsidRPr="00B81A0C">
        <w:t>необходимость</w:t>
      </w:r>
      <w:r w:rsidR="00B81A0C" w:rsidRPr="00B81A0C">
        <w:t xml:space="preserve"> - </w:t>
      </w:r>
      <w:r w:rsidRPr="00B81A0C">
        <w:t>понять,</w:t>
      </w:r>
      <w:r w:rsidR="00B81A0C" w:rsidRPr="00B81A0C">
        <w:t xml:space="preserve"> </w:t>
      </w:r>
      <w:r w:rsidRPr="00B81A0C">
        <w:t>что</w:t>
      </w:r>
      <w:r w:rsidR="00B81A0C" w:rsidRPr="00B81A0C">
        <w:t xml:space="preserve"> </w:t>
      </w:r>
      <w:r w:rsidRPr="00B81A0C">
        <w:t>деньги</w:t>
      </w:r>
      <w:r w:rsidR="00B81A0C" w:rsidRPr="00B81A0C">
        <w:t xml:space="preserve"> </w:t>
      </w:r>
      <w:r w:rsidRPr="00B81A0C">
        <w:t>хороши</w:t>
      </w:r>
      <w:r w:rsidR="00B81A0C" w:rsidRPr="00B81A0C">
        <w:t xml:space="preserve"> </w:t>
      </w:r>
      <w:r w:rsidRPr="00B81A0C">
        <w:t>в</w:t>
      </w:r>
      <w:r w:rsidR="00B81A0C" w:rsidRPr="00B81A0C">
        <w:t xml:space="preserve"> </w:t>
      </w:r>
      <w:r w:rsidRPr="00B81A0C">
        <w:t>конкретный</w:t>
      </w:r>
      <w:r w:rsidR="00B81A0C" w:rsidRPr="00B81A0C">
        <w:t xml:space="preserve"> </w:t>
      </w:r>
      <w:r w:rsidRPr="00B81A0C">
        <w:t>момент</w:t>
      </w:r>
      <w:r w:rsidR="00B81A0C" w:rsidRPr="00B81A0C">
        <w:t xml:space="preserve"> </w:t>
      </w:r>
      <w:r w:rsidRPr="00B81A0C">
        <w:t>времени,</w:t>
      </w:r>
      <w:r w:rsidR="00B81A0C" w:rsidRPr="00B81A0C">
        <w:t xml:space="preserve"> </w:t>
      </w:r>
      <w:r w:rsidRPr="00B81A0C">
        <w:t>но</w:t>
      </w:r>
      <w:r w:rsidR="00B81A0C" w:rsidRPr="00B81A0C">
        <w:t xml:space="preserve"> </w:t>
      </w:r>
      <w:r w:rsidRPr="00B81A0C">
        <w:t>на</w:t>
      </w:r>
      <w:r w:rsidR="00B81A0C" w:rsidRPr="00B81A0C">
        <w:t xml:space="preserve"> </w:t>
      </w:r>
      <w:r w:rsidRPr="00B81A0C">
        <w:t>длинной</w:t>
      </w:r>
      <w:r w:rsidR="00B81A0C" w:rsidRPr="00B81A0C">
        <w:t xml:space="preserve"> </w:t>
      </w:r>
      <w:r w:rsidRPr="00B81A0C">
        <w:t>дистанции</w:t>
      </w:r>
      <w:r w:rsidR="00B81A0C" w:rsidRPr="00B81A0C">
        <w:t xml:space="preserve"> </w:t>
      </w:r>
      <w:r w:rsidRPr="00B81A0C">
        <w:t>их</w:t>
      </w:r>
      <w:r w:rsidR="00B81A0C" w:rsidRPr="00B81A0C">
        <w:t xml:space="preserve"> </w:t>
      </w:r>
      <w:r w:rsidRPr="00B81A0C">
        <w:t>необходимо</w:t>
      </w:r>
      <w:r w:rsidR="00B81A0C" w:rsidRPr="00B81A0C">
        <w:t xml:space="preserve"> </w:t>
      </w:r>
      <w:r w:rsidRPr="00B81A0C">
        <w:t>инвестировать.</w:t>
      </w:r>
    </w:p>
    <w:p w14:paraId="55895A40" w14:textId="77777777" w:rsidR="005A077E" w:rsidRPr="00B81A0C" w:rsidRDefault="00B81A0C" w:rsidP="005A077E">
      <w:r w:rsidRPr="00B81A0C">
        <w:t xml:space="preserve">    </w:t>
      </w:r>
      <w:r w:rsidR="005A077E" w:rsidRPr="00B81A0C">
        <w:t>Как</w:t>
      </w:r>
      <w:r w:rsidRPr="00B81A0C">
        <w:t xml:space="preserve"> </w:t>
      </w:r>
      <w:r w:rsidR="005A077E" w:rsidRPr="00B81A0C">
        <w:t>себя</w:t>
      </w:r>
      <w:r w:rsidRPr="00B81A0C">
        <w:t xml:space="preserve"> </w:t>
      </w:r>
      <w:r w:rsidR="005A077E" w:rsidRPr="00B81A0C">
        <w:t>вести,</w:t>
      </w:r>
      <w:r w:rsidRPr="00B81A0C">
        <w:t xml:space="preserve"> </w:t>
      </w:r>
      <w:r w:rsidR="005A077E" w:rsidRPr="00B81A0C">
        <w:t>чтобы</w:t>
      </w:r>
      <w:r w:rsidRPr="00B81A0C">
        <w:t xml:space="preserve"> </w:t>
      </w:r>
      <w:r w:rsidR="005A077E" w:rsidRPr="00B81A0C">
        <w:t>обезопасить</w:t>
      </w:r>
      <w:r w:rsidRPr="00B81A0C">
        <w:t xml:space="preserve"> </w:t>
      </w:r>
      <w:r w:rsidR="005A077E" w:rsidRPr="00B81A0C">
        <w:t>свои</w:t>
      </w:r>
      <w:r w:rsidRPr="00B81A0C">
        <w:t xml:space="preserve"> </w:t>
      </w:r>
      <w:r w:rsidR="005A077E" w:rsidRPr="00B81A0C">
        <w:t>сбережения?</w:t>
      </w:r>
    </w:p>
    <w:p w14:paraId="1158263D" w14:textId="77777777" w:rsidR="005A077E" w:rsidRPr="00B81A0C" w:rsidRDefault="00B81A0C" w:rsidP="005A077E">
      <w:r w:rsidRPr="00B81A0C">
        <w:t xml:space="preserve">    </w:t>
      </w:r>
      <w:r w:rsidR="005A077E" w:rsidRPr="00B81A0C">
        <w:t>Во</w:t>
      </w:r>
      <w:r w:rsidRPr="00B81A0C">
        <w:t xml:space="preserve"> </w:t>
      </w:r>
      <w:r w:rsidR="005A077E" w:rsidRPr="00B81A0C">
        <w:t>что</w:t>
      </w:r>
      <w:r w:rsidRPr="00B81A0C">
        <w:t xml:space="preserve"> </w:t>
      </w:r>
      <w:r w:rsidR="005A077E" w:rsidRPr="00B81A0C">
        <w:t>вкладываться,</w:t>
      </w:r>
      <w:r w:rsidRPr="00B81A0C">
        <w:t xml:space="preserve"> </w:t>
      </w:r>
      <w:r w:rsidR="005A077E" w:rsidRPr="00B81A0C">
        <w:t>чтобы</w:t>
      </w:r>
      <w:r w:rsidRPr="00B81A0C">
        <w:t xml:space="preserve"> </w:t>
      </w:r>
      <w:r w:rsidR="005A077E" w:rsidRPr="00B81A0C">
        <w:t>не</w:t>
      </w:r>
      <w:r w:rsidRPr="00B81A0C">
        <w:t xml:space="preserve"> </w:t>
      </w:r>
      <w:r w:rsidR="005A077E" w:rsidRPr="00B81A0C">
        <w:t>потерять</w:t>
      </w:r>
      <w:r w:rsidRPr="00B81A0C">
        <w:t xml:space="preserve"> </w:t>
      </w:r>
      <w:r w:rsidR="005A077E" w:rsidRPr="00B81A0C">
        <w:t>капитал?</w:t>
      </w:r>
    </w:p>
    <w:p w14:paraId="7DBFB598" w14:textId="77777777" w:rsidR="005A077E" w:rsidRPr="00B81A0C" w:rsidRDefault="00B81A0C" w:rsidP="005A077E">
      <w:r w:rsidRPr="00B81A0C">
        <w:t xml:space="preserve">    </w:t>
      </w:r>
      <w:r w:rsidR="005A077E" w:rsidRPr="00B81A0C">
        <w:t>Стоит</w:t>
      </w:r>
      <w:r w:rsidRPr="00B81A0C">
        <w:t xml:space="preserve"> </w:t>
      </w:r>
      <w:r w:rsidR="005A077E" w:rsidRPr="00B81A0C">
        <w:t>ли</w:t>
      </w:r>
      <w:r w:rsidRPr="00B81A0C">
        <w:t xml:space="preserve"> </w:t>
      </w:r>
      <w:r w:rsidR="005A077E" w:rsidRPr="00B81A0C">
        <w:t>рассчитывать</w:t>
      </w:r>
      <w:r w:rsidRPr="00B81A0C">
        <w:t xml:space="preserve"> </w:t>
      </w:r>
      <w:r w:rsidR="005A077E" w:rsidRPr="00B81A0C">
        <w:t>на</w:t>
      </w:r>
      <w:r w:rsidRPr="00B81A0C">
        <w:t xml:space="preserve"> </w:t>
      </w:r>
      <w:r w:rsidR="005A077E" w:rsidRPr="00B81A0C">
        <w:t>государственную</w:t>
      </w:r>
      <w:r w:rsidRPr="00B81A0C">
        <w:t xml:space="preserve"> </w:t>
      </w:r>
      <w:r w:rsidR="005A077E" w:rsidRPr="00B81A0C">
        <w:t>помощь</w:t>
      </w:r>
      <w:r w:rsidRPr="00B81A0C">
        <w:t xml:space="preserve"> </w:t>
      </w:r>
      <w:r w:rsidR="005A077E" w:rsidRPr="00B81A0C">
        <w:t>или</w:t>
      </w:r>
      <w:r w:rsidRPr="00B81A0C">
        <w:t xml:space="preserve"> </w:t>
      </w:r>
      <w:r w:rsidR="005A077E" w:rsidRPr="00B81A0C">
        <w:t>только</w:t>
      </w:r>
      <w:r w:rsidRPr="00B81A0C">
        <w:t xml:space="preserve"> </w:t>
      </w:r>
      <w:r w:rsidR="005A077E" w:rsidRPr="00B81A0C">
        <w:t>на</w:t>
      </w:r>
      <w:r w:rsidRPr="00B81A0C">
        <w:t xml:space="preserve"> </w:t>
      </w:r>
      <w:r w:rsidR="005A077E" w:rsidRPr="00B81A0C">
        <w:t>собственные</w:t>
      </w:r>
      <w:r w:rsidRPr="00B81A0C">
        <w:t xml:space="preserve"> </w:t>
      </w:r>
      <w:r w:rsidR="005A077E" w:rsidRPr="00B81A0C">
        <w:t>силы?</w:t>
      </w:r>
    </w:p>
    <w:p w14:paraId="3EA67457" w14:textId="77777777" w:rsidR="005A077E" w:rsidRPr="00B81A0C" w:rsidRDefault="005A077E" w:rsidP="005A077E">
      <w:r w:rsidRPr="00B81A0C">
        <w:t>Что</w:t>
      </w:r>
      <w:r w:rsidR="00B81A0C" w:rsidRPr="00B81A0C">
        <w:t xml:space="preserve"> </w:t>
      </w:r>
      <w:r w:rsidRPr="00B81A0C">
        <w:t>такое</w:t>
      </w:r>
      <w:r w:rsidR="00B81A0C" w:rsidRPr="00B81A0C">
        <w:t xml:space="preserve"> </w:t>
      </w:r>
      <w:r w:rsidRPr="00B81A0C">
        <w:t>инфляция</w:t>
      </w:r>
      <w:r w:rsidR="00B81A0C" w:rsidRPr="00B81A0C">
        <w:t xml:space="preserve"> </w:t>
      </w:r>
      <w:r w:rsidRPr="00B81A0C">
        <w:t>и</w:t>
      </w:r>
      <w:r w:rsidR="00B81A0C" w:rsidRPr="00B81A0C">
        <w:t xml:space="preserve"> </w:t>
      </w:r>
      <w:r w:rsidRPr="00B81A0C">
        <w:t>как</w:t>
      </w:r>
      <w:r w:rsidR="00B81A0C" w:rsidRPr="00B81A0C">
        <w:t xml:space="preserve"> </w:t>
      </w:r>
      <w:r w:rsidRPr="00B81A0C">
        <w:t>она</w:t>
      </w:r>
      <w:r w:rsidR="00B81A0C" w:rsidRPr="00B81A0C">
        <w:t xml:space="preserve"> </w:t>
      </w:r>
      <w:r w:rsidRPr="00B81A0C">
        <w:t>влияет</w:t>
      </w:r>
      <w:r w:rsidR="00B81A0C" w:rsidRPr="00B81A0C">
        <w:t xml:space="preserve"> </w:t>
      </w:r>
      <w:r w:rsidRPr="00B81A0C">
        <w:t>на</w:t>
      </w:r>
      <w:r w:rsidR="00B81A0C" w:rsidRPr="00B81A0C">
        <w:t xml:space="preserve"> </w:t>
      </w:r>
      <w:r w:rsidRPr="00B81A0C">
        <w:t>сбережения</w:t>
      </w:r>
    </w:p>
    <w:p w14:paraId="12CA0BA5" w14:textId="77777777" w:rsidR="005A077E" w:rsidRPr="00B81A0C" w:rsidRDefault="005A077E" w:rsidP="005A077E">
      <w:r w:rsidRPr="00B81A0C">
        <w:t>Инфляция</w:t>
      </w:r>
      <w:r w:rsidR="00B81A0C" w:rsidRPr="00B81A0C">
        <w:t xml:space="preserve"> </w:t>
      </w:r>
      <w:r w:rsidRPr="00B81A0C">
        <w:t>и</w:t>
      </w:r>
      <w:r w:rsidR="00B81A0C" w:rsidRPr="00B81A0C">
        <w:t xml:space="preserve"> </w:t>
      </w:r>
      <w:r w:rsidRPr="00B81A0C">
        <w:t>покупательная</w:t>
      </w:r>
      <w:r w:rsidR="00B81A0C" w:rsidRPr="00B81A0C">
        <w:t xml:space="preserve"> </w:t>
      </w:r>
      <w:r w:rsidRPr="00B81A0C">
        <w:t>способность</w:t>
      </w:r>
      <w:r w:rsidR="00B81A0C" w:rsidRPr="00B81A0C">
        <w:t xml:space="preserve"> </w:t>
      </w:r>
      <w:r w:rsidRPr="00B81A0C">
        <w:t>денег</w:t>
      </w:r>
      <w:r w:rsidR="00B81A0C" w:rsidRPr="00B81A0C">
        <w:t xml:space="preserve"> </w:t>
      </w:r>
      <w:r w:rsidRPr="00B81A0C">
        <w:t>и</w:t>
      </w:r>
      <w:r w:rsidR="00B81A0C" w:rsidRPr="00B81A0C">
        <w:t xml:space="preserve"> </w:t>
      </w:r>
      <w:r w:rsidRPr="00B81A0C">
        <w:t>сбережений</w:t>
      </w:r>
      <w:r w:rsidR="00B81A0C" w:rsidRPr="00B81A0C">
        <w:t xml:space="preserve"> </w:t>
      </w:r>
      <w:r w:rsidRPr="00B81A0C">
        <w:t>связаны</w:t>
      </w:r>
      <w:r w:rsidR="00B81A0C" w:rsidRPr="00B81A0C">
        <w:t xml:space="preserve"> </w:t>
      </w:r>
      <w:r w:rsidRPr="00B81A0C">
        <w:t>обратно</w:t>
      </w:r>
      <w:r w:rsidR="00B81A0C" w:rsidRPr="00B81A0C">
        <w:t xml:space="preserve"> </w:t>
      </w:r>
      <w:r w:rsidRPr="00B81A0C">
        <w:t>пропорциональной</w:t>
      </w:r>
      <w:r w:rsidR="00B81A0C" w:rsidRPr="00B81A0C">
        <w:t xml:space="preserve"> </w:t>
      </w:r>
      <w:r w:rsidRPr="00B81A0C">
        <w:t>зависимостью.</w:t>
      </w:r>
      <w:r w:rsidR="00B81A0C" w:rsidRPr="00B81A0C">
        <w:t xml:space="preserve"> </w:t>
      </w:r>
      <w:r w:rsidRPr="00B81A0C">
        <w:t>Если</w:t>
      </w:r>
      <w:r w:rsidR="00B81A0C" w:rsidRPr="00B81A0C">
        <w:t xml:space="preserve"> </w:t>
      </w:r>
      <w:r w:rsidRPr="00B81A0C">
        <w:t>первая</w:t>
      </w:r>
      <w:r w:rsidR="00B81A0C" w:rsidRPr="00B81A0C">
        <w:t xml:space="preserve"> </w:t>
      </w:r>
      <w:r w:rsidRPr="00B81A0C">
        <w:t>растет,</w:t>
      </w:r>
      <w:r w:rsidR="00B81A0C" w:rsidRPr="00B81A0C">
        <w:t xml:space="preserve"> </w:t>
      </w:r>
      <w:r w:rsidRPr="00B81A0C">
        <w:t>то</w:t>
      </w:r>
      <w:r w:rsidR="00B81A0C" w:rsidRPr="00B81A0C">
        <w:t xml:space="preserve"> </w:t>
      </w:r>
      <w:r w:rsidRPr="00B81A0C">
        <w:t>вторая</w:t>
      </w:r>
      <w:r w:rsidR="00B81A0C" w:rsidRPr="00B81A0C">
        <w:t xml:space="preserve"> </w:t>
      </w:r>
      <w:r w:rsidRPr="00B81A0C">
        <w:t>падает.</w:t>
      </w:r>
      <w:r w:rsidR="00B81A0C" w:rsidRPr="00B81A0C">
        <w:t xml:space="preserve"> </w:t>
      </w:r>
      <w:r w:rsidRPr="00B81A0C">
        <w:t>И</w:t>
      </w:r>
      <w:r w:rsidR="00B81A0C" w:rsidRPr="00B81A0C">
        <w:t xml:space="preserve"> </w:t>
      </w:r>
      <w:r w:rsidRPr="00B81A0C">
        <w:t>наоборот.</w:t>
      </w:r>
    </w:p>
    <w:p w14:paraId="6C2D6AD7" w14:textId="77777777" w:rsidR="005A077E" w:rsidRPr="00B81A0C" w:rsidRDefault="005A077E" w:rsidP="005A077E">
      <w:r w:rsidRPr="00B81A0C">
        <w:t>Определение</w:t>
      </w:r>
      <w:r w:rsidR="00B81A0C" w:rsidRPr="00B81A0C">
        <w:t xml:space="preserve"> </w:t>
      </w:r>
      <w:r w:rsidRPr="00B81A0C">
        <w:t>инфляции</w:t>
      </w:r>
    </w:p>
    <w:p w14:paraId="2568B943" w14:textId="77777777" w:rsidR="005A077E" w:rsidRPr="00B81A0C" w:rsidRDefault="005A077E" w:rsidP="005A077E">
      <w:r w:rsidRPr="00B81A0C">
        <w:t>Инфляция</w:t>
      </w:r>
      <w:r w:rsidR="00B81A0C" w:rsidRPr="00B81A0C">
        <w:t xml:space="preserve"> - </w:t>
      </w:r>
      <w:r w:rsidRPr="00B81A0C">
        <w:t>это</w:t>
      </w:r>
      <w:r w:rsidR="00B81A0C" w:rsidRPr="00B81A0C">
        <w:t xml:space="preserve"> </w:t>
      </w:r>
      <w:r w:rsidRPr="00B81A0C">
        <w:t>рост</w:t>
      </w:r>
      <w:r w:rsidR="00B81A0C" w:rsidRPr="00B81A0C">
        <w:t xml:space="preserve"> </w:t>
      </w:r>
      <w:r w:rsidRPr="00B81A0C">
        <w:t>уровня</w:t>
      </w:r>
      <w:r w:rsidR="00B81A0C" w:rsidRPr="00B81A0C">
        <w:t xml:space="preserve"> </w:t>
      </w:r>
      <w:r w:rsidRPr="00B81A0C">
        <w:t>цен,</w:t>
      </w:r>
      <w:r w:rsidR="00B81A0C" w:rsidRPr="00B81A0C">
        <w:t xml:space="preserve"> </w:t>
      </w:r>
      <w:r w:rsidRPr="00B81A0C">
        <w:t>который</w:t>
      </w:r>
      <w:r w:rsidR="00B81A0C" w:rsidRPr="00B81A0C">
        <w:t xml:space="preserve"> </w:t>
      </w:r>
      <w:r w:rsidRPr="00B81A0C">
        <w:t>сопровождается</w:t>
      </w:r>
      <w:r w:rsidR="00B81A0C" w:rsidRPr="00B81A0C">
        <w:t xml:space="preserve"> </w:t>
      </w:r>
      <w:r w:rsidRPr="00B81A0C">
        <w:t>падением</w:t>
      </w:r>
      <w:r w:rsidR="00B81A0C" w:rsidRPr="00B81A0C">
        <w:t xml:space="preserve"> </w:t>
      </w:r>
      <w:r w:rsidRPr="00B81A0C">
        <w:t>покупательной</w:t>
      </w:r>
      <w:r w:rsidR="00B81A0C" w:rsidRPr="00B81A0C">
        <w:t xml:space="preserve"> </w:t>
      </w:r>
      <w:r w:rsidRPr="00B81A0C">
        <w:t>способности</w:t>
      </w:r>
      <w:r w:rsidR="00B81A0C" w:rsidRPr="00B81A0C">
        <w:t xml:space="preserve"> </w:t>
      </w:r>
      <w:r w:rsidRPr="00B81A0C">
        <w:t>рубля</w:t>
      </w:r>
      <w:r w:rsidR="00B81A0C" w:rsidRPr="00B81A0C">
        <w:t xml:space="preserve"> </w:t>
      </w:r>
      <w:r w:rsidRPr="00B81A0C">
        <w:t>(если</w:t>
      </w:r>
      <w:r w:rsidR="00B81A0C" w:rsidRPr="00B81A0C">
        <w:t xml:space="preserve"> </w:t>
      </w:r>
      <w:r w:rsidRPr="00B81A0C">
        <w:t>речь</w:t>
      </w:r>
      <w:r w:rsidR="00B81A0C" w:rsidRPr="00B81A0C">
        <w:t xml:space="preserve"> </w:t>
      </w:r>
      <w:r w:rsidRPr="00B81A0C">
        <w:t>идет</w:t>
      </w:r>
      <w:r w:rsidR="00B81A0C" w:rsidRPr="00B81A0C">
        <w:t xml:space="preserve"> </w:t>
      </w:r>
      <w:r w:rsidRPr="00B81A0C">
        <w:t>о</w:t>
      </w:r>
      <w:r w:rsidR="00B81A0C" w:rsidRPr="00B81A0C">
        <w:t xml:space="preserve"> </w:t>
      </w:r>
      <w:r w:rsidRPr="00B81A0C">
        <w:t>России).</w:t>
      </w:r>
      <w:r w:rsidR="00B81A0C" w:rsidRPr="00B81A0C">
        <w:t xml:space="preserve"> </w:t>
      </w:r>
      <w:r w:rsidRPr="00B81A0C">
        <w:t>Ее</w:t>
      </w:r>
      <w:r w:rsidR="00B81A0C" w:rsidRPr="00B81A0C">
        <w:t xml:space="preserve"> </w:t>
      </w:r>
      <w:r w:rsidRPr="00B81A0C">
        <w:t>нельзя</w:t>
      </w:r>
      <w:r w:rsidR="00B81A0C" w:rsidRPr="00B81A0C">
        <w:t xml:space="preserve"> </w:t>
      </w:r>
      <w:r w:rsidRPr="00B81A0C">
        <w:t>потрогать,</w:t>
      </w:r>
      <w:r w:rsidR="00B81A0C" w:rsidRPr="00B81A0C">
        <w:t xml:space="preserve"> </w:t>
      </w:r>
      <w:r w:rsidRPr="00B81A0C">
        <w:t>зато</w:t>
      </w:r>
      <w:r w:rsidR="00B81A0C" w:rsidRPr="00B81A0C">
        <w:t xml:space="preserve"> </w:t>
      </w:r>
      <w:r w:rsidRPr="00B81A0C">
        <w:t>можно</w:t>
      </w:r>
      <w:r w:rsidR="00B81A0C" w:rsidRPr="00B81A0C">
        <w:t xml:space="preserve"> </w:t>
      </w:r>
      <w:r w:rsidRPr="00B81A0C">
        <w:t>увидеть.</w:t>
      </w:r>
      <w:r w:rsidR="00B81A0C" w:rsidRPr="00B81A0C">
        <w:t xml:space="preserve"> </w:t>
      </w:r>
      <w:r w:rsidRPr="00B81A0C">
        <w:t>Если</w:t>
      </w:r>
      <w:r w:rsidR="00B81A0C" w:rsidRPr="00B81A0C">
        <w:t xml:space="preserve"> </w:t>
      </w:r>
      <w:r w:rsidRPr="00B81A0C">
        <w:t>сегодня</w:t>
      </w:r>
      <w:r w:rsidR="00B81A0C" w:rsidRPr="00B81A0C">
        <w:t xml:space="preserve"> </w:t>
      </w:r>
      <w:r w:rsidRPr="00B81A0C">
        <w:t>в</w:t>
      </w:r>
      <w:r w:rsidR="00B81A0C" w:rsidRPr="00B81A0C">
        <w:t xml:space="preserve"> </w:t>
      </w:r>
      <w:r w:rsidRPr="00B81A0C">
        <w:t>магазине</w:t>
      </w:r>
      <w:r w:rsidR="00B81A0C" w:rsidRPr="00B81A0C">
        <w:t xml:space="preserve"> </w:t>
      </w:r>
      <w:r w:rsidRPr="00B81A0C">
        <w:t>пачка</w:t>
      </w:r>
      <w:r w:rsidR="00B81A0C" w:rsidRPr="00B81A0C">
        <w:t xml:space="preserve"> </w:t>
      </w:r>
      <w:r w:rsidRPr="00B81A0C">
        <w:t>сливочного</w:t>
      </w:r>
      <w:r w:rsidR="00B81A0C" w:rsidRPr="00B81A0C">
        <w:t xml:space="preserve"> </w:t>
      </w:r>
      <w:r w:rsidRPr="00B81A0C">
        <w:t>масла</w:t>
      </w:r>
      <w:r w:rsidR="00B81A0C" w:rsidRPr="00B81A0C">
        <w:t xml:space="preserve"> </w:t>
      </w:r>
      <w:r w:rsidRPr="00B81A0C">
        <w:t>стоит</w:t>
      </w:r>
      <w:r w:rsidR="00B81A0C" w:rsidRPr="00B81A0C">
        <w:t xml:space="preserve"> </w:t>
      </w:r>
      <w:r w:rsidRPr="00B81A0C">
        <w:t>120</w:t>
      </w:r>
      <w:r w:rsidR="00B81A0C" w:rsidRPr="00B81A0C">
        <w:t xml:space="preserve"> </w:t>
      </w:r>
      <w:r w:rsidRPr="00B81A0C">
        <w:t>рублей,</w:t>
      </w:r>
      <w:r w:rsidR="00B81A0C" w:rsidRPr="00B81A0C">
        <w:t xml:space="preserve"> </w:t>
      </w:r>
      <w:r w:rsidRPr="00B81A0C">
        <w:t>а</w:t>
      </w:r>
      <w:r w:rsidR="00B81A0C" w:rsidRPr="00B81A0C">
        <w:t xml:space="preserve"> </w:t>
      </w:r>
      <w:r w:rsidRPr="00B81A0C">
        <w:t>завтра</w:t>
      </w:r>
      <w:r w:rsidR="00B81A0C" w:rsidRPr="00B81A0C">
        <w:t xml:space="preserve"> </w:t>
      </w:r>
      <w:r w:rsidRPr="00B81A0C">
        <w:t>125</w:t>
      </w:r>
      <w:r w:rsidR="00B81A0C" w:rsidRPr="00B81A0C">
        <w:t xml:space="preserve"> </w:t>
      </w:r>
      <w:r w:rsidRPr="00B81A0C">
        <w:t>рублей,</w:t>
      </w:r>
      <w:r w:rsidR="00B81A0C" w:rsidRPr="00B81A0C">
        <w:t xml:space="preserve"> </w:t>
      </w:r>
      <w:r w:rsidRPr="00B81A0C">
        <w:t>то</w:t>
      </w:r>
      <w:r w:rsidR="00B81A0C" w:rsidRPr="00B81A0C">
        <w:t xml:space="preserve"> </w:t>
      </w:r>
      <w:r w:rsidRPr="00B81A0C">
        <w:t>это</w:t>
      </w:r>
      <w:r w:rsidR="00B81A0C" w:rsidRPr="00B81A0C">
        <w:t xml:space="preserve"> </w:t>
      </w:r>
      <w:r w:rsidRPr="00B81A0C">
        <w:t>как</w:t>
      </w:r>
      <w:r w:rsidR="00B81A0C" w:rsidRPr="00B81A0C">
        <w:t xml:space="preserve"> </w:t>
      </w:r>
      <w:r w:rsidRPr="00B81A0C">
        <w:t>раз</w:t>
      </w:r>
      <w:r w:rsidR="00B81A0C" w:rsidRPr="00B81A0C">
        <w:t xml:space="preserve"> </w:t>
      </w:r>
      <w:r w:rsidRPr="00B81A0C">
        <w:t>и</w:t>
      </w:r>
      <w:r w:rsidR="00B81A0C" w:rsidRPr="00B81A0C">
        <w:t xml:space="preserve"> </w:t>
      </w:r>
      <w:r w:rsidRPr="00B81A0C">
        <w:t>есть</w:t>
      </w:r>
      <w:r w:rsidR="00B81A0C" w:rsidRPr="00B81A0C">
        <w:t xml:space="preserve"> </w:t>
      </w:r>
      <w:r w:rsidRPr="00B81A0C">
        <w:t>инфляция.</w:t>
      </w:r>
      <w:r w:rsidR="00B81A0C" w:rsidRPr="00B81A0C">
        <w:t xml:space="preserve"> </w:t>
      </w:r>
      <w:r w:rsidRPr="00B81A0C">
        <w:t>В</w:t>
      </w:r>
      <w:r w:rsidR="00B81A0C" w:rsidRPr="00B81A0C">
        <w:t xml:space="preserve"> </w:t>
      </w:r>
      <w:r w:rsidRPr="00B81A0C">
        <w:t>данном</w:t>
      </w:r>
      <w:r w:rsidR="00B81A0C" w:rsidRPr="00B81A0C">
        <w:t xml:space="preserve"> </w:t>
      </w:r>
      <w:r w:rsidRPr="00B81A0C">
        <w:t>случае</w:t>
      </w:r>
      <w:r w:rsidR="00B81A0C" w:rsidRPr="00B81A0C">
        <w:t xml:space="preserve"> </w:t>
      </w:r>
      <w:r w:rsidRPr="00B81A0C">
        <w:t>она</w:t>
      </w:r>
      <w:r w:rsidR="00B81A0C" w:rsidRPr="00B81A0C">
        <w:t xml:space="preserve"> </w:t>
      </w:r>
      <w:r w:rsidRPr="00B81A0C">
        <w:t>составляет</w:t>
      </w:r>
      <w:r w:rsidR="00B81A0C" w:rsidRPr="00B81A0C">
        <w:t xml:space="preserve"> </w:t>
      </w:r>
      <w:r w:rsidRPr="00B81A0C">
        <w:t>4,2</w:t>
      </w:r>
      <w:r w:rsidR="00B81A0C" w:rsidRPr="00B81A0C">
        <w:t xml:space="preserve">% </w:t>
      </w:r>
      <w:r w:rsidRPr="00B81A0C">
        <w:t>(5/120).</w:t>
      </w:r>
    </w:p>
    <w:p w14:paraId="3D97FC42" w14:textId="77777777" w:rsidR="005A077E" w:rsidRPr="00B81A0C" w:rsidRDefault="005A077E" w:rsidP="005A077E">
      <w:r w:rsidRPr="00B81A0C">
        <w:t>Инфляция</w:t>
      </w:r>
      <w:r w:rsidR="00B81A0C" w:rsidRPr="00B81A0C">
        <w:t xml:space="preserve"> - </w:t>
      </w:r>
      <w:r w:rsidRPr="00B81A0C">
        <w:t>проблема,</w:t>
      </w:r>
      <w:r w:rsidR="00B81A0C" w:rsidRPr="00B81A0C">
        <w:t xml:space="preserve"> </w:t>
      </w:r>
      <w:r w:rsidRPr="00B81A0C">
        <w:t>с</w:t>
      </w:r>
      <w:r w:rsidR="00B81A0C" w:rsidRPr="00B81A0C">
        <w:t xml:space="preserve"> </w:t>
      </w:r>
      <w:r w:rsidRPr="00B81A0C">
        <w:t>которой</w:t>
      </w:r>
      <w:r w:rsidR="00B81A0C" w:rsidRPr="00B81A0C">
        <w:t xml:space="preserve"> </w:t>
      </w:r>
      <w:r w:rsidRPr="00B81A0C">
        <w:t>государства</w:t>
      </w:r>
      <w:r w:rsidR="00B81A0C" w:rsidRPr="00B81A0C">
        <w:t xml:space="preserve"> </w:t>
      </w:r>
      <w:r w:rsidRPr="00B81A0C">
        <w:t>борются</w:t>
      </w:r>
      <w:r w:rsidR="00B81A0C" w:rsidRPr="00B81A0C">
        <w:t xml:space="preserve"> </w:t>
      </w:r>
      <w:r w:rsidRPr="00B81A0C">
        <w:t>давно.</w:t>
      </w:r>
      <w:r w:rsidR="00B81A0C" w:rsidRPr="00B81A0C">
        <w:t xml:space="preserve"> </w:t>
      </w:r>
      <w:r w:rsidRPr="00B81A0C">
        <w:t>Однако</w:t>
      </w:r>
      <w:r w:rsidR="00B81A0C" w:rsidRPr="00B81A0C">
        <w:t xml:space="preserve"> </w:t>
      </w:r>
      <w:r w:rsidRPr="00B81A0C">
        <w:t>победить</w:t>
      </w:r>
      <w:r w:rsidR="00B81A0C" w:rsidRPr="00B81A0C">
        <w:t xml:space="preserve"> </w:t>
      </w:r>
      <w:r w:rsidRPr="00B81A0C">
        <w:t>ее</w:t>
      </w:r>
      <w:r w:rsidR="00B81A0C" w:rsidRPr="00B81A0C">
        <w:t xml:space="preserve"> </w:t>
      </w:r>
      <w:r w:rsidRPr="00B81A0C">
        <w:t>они</w:t>
      </w:r>
      <w:r w:rsidR="00B81A0C" w:rsidRPr="00B81A0C">
        <w:t xml:space="preserve"> </w:t>
      </w:r>
      <w:r w:rsidRPr="00B81A0C">
        <w:t>не</w:t>
      </w:r>
      <w:r w:rsidR="00B81A0C" w:rsidRPr="00B81A0C">
        <w:t xml:space="preserve"> </w:t>
      </w:r>
      <w:r w:rsidRPr="00B81A0C">
        <w:t>могут.</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денежная</w:t>
      </w:r>
      <w:r w:rsidR="00B81A0C" w:rsidRPr="00B81A0C">
        <w:t xml:space="preserve"> </w:t>
      </w:r>
      <w:r w:rsidRPr="00B81A0C">
        <w:t>масса</w:t>
      </w:r>
      <w:r w:rsidR="00B81A0C" w:rsidRPr="00B81A0C">
        <w:t xml:space="preserve"> </w:t>
      </w:r>
      <w:r w:rsidRPr="00B81A0C">
        <w:t>в</w:t>
      </w:r>
      <w:r w:rsidR="00B81A0C" w:rsidRPr="00B81A0C">
        <w:t xml:space="preserve"> </w:t>
      </w:r>
      <w:r w:rsidRPr="00B81A0C">
        <w:t>странах</w:t>
      </w:r>
      <w:r w:rsidR="00B81A0C" w:rsidRPr="00B81A0C">
        <w:t xml:space="preserve"> </w:t>
      </w:r>
      <w:r w:rsidRPr="00B81A0C">
        <w:t>только</w:t>
      </w:r>
      <w:r w:rsidR="00B81A0C" w:rsidRPr="00B81A0C">
        <w:t xml:space="preserve"> </w:t>
      </w:r>
      <w:r w:rsidRPr="00B81A0C">
        <w:t>приумножается,</w:t>
      </w:r>
      <w:r w:rsidR="00B81A0C" w:rsidRPr="00B81A0C">
        <w:t xml:space="preserve"> </w:t>
      </w:r>
      <w:r w:rsidRPr="00B81A0C">
        <w:t>теперь</w:t>
      </w:r>
      <w:r w:rsidR="00B81A0C" w:rsidRPr="00B81A0C">
        <w:t xml:space="preserve"> </w:t>
      </w:r>
      <w:r w:rsidRPr="00B81A0C">
        <w:t>государства</w:t>
      </w:r>
      <w:r w:rsidR="00B81A0C" w:rsidRPr="00B81A0C">
        <w:t xml:space="preserve"> </w:t>
      </w:r>
      <w:r w:rsidRPr="00B81A0C">
        <w:t>стали</w:t>
      </w:r>
      <w:r w:rsidR="00B81A0C" w:rsidRPr="00B81A0C">
        <w:t xml:space="preserve"> </w:t>
      </w:r>
      <w:r w:rsidRPr="00B81A0C">
        <w:t>считать,</w:t>
      </w:r>
      <w:r w:rsidR="00B81A0C" w:rsidRPr="00B81A0C">
        <w:t xml:space="preserve"> </w:t>
      </w:r>
      <w:r w:rsidRPr="00B81A0C">
        <w:t>что</w:t>
      </w:r>
      <w:r w:rsidR="00B81A0C" w:rsidRPr="00B81A0C">
        <w:t xml:space="preserve"> </w:t>
      </w:r>
      <w:r w:rsidRPr="00B81A0C">
        <w:t>инфляция</w:t>
      </w:r>
      <w:r w:rsidR="00B81A0C" w:rsidRPr="00B81A0C">
        <w:t xml:space="preserve"> - </w:t>
      </w:r>
      <w:r w:rsidRPr="00B81A0C">
        <w:t>это</w:t>
      </w:r>
      <w:r w:rsidR="00B81A0C" w:rsidRPr="00B81A0C">
        <w:t xml:space="preserve"> </w:t>
      </w:r>
      <w:r w:rsidRPr="00B81A0C">
        <w:t>естественный</w:t>
      </w:r>
      <w:r w:rsidR="00B81A0C" w:rsidRPr="00B81A0C">
        <w:t xml:space="preserve"> </w:t>
      </w:r>
      <w:r w:rsidRPr="00B81A0C">
        <w:t>процесс,</w:t>
      </w:r>
      <w:r w:rsidR="00B81A0C" w:rsidRPr="00B81A0C">
        <w:t xml:space="preserve"> </w:t>
      </w:r>
      <w:r w:rsidRPr="00B81A0C">
        <w:t>а</w:t>
      </w:r>
      <w:r w:rsidR="00B81A0C" w:rsidRPr="00B81A0C">
        <w:t xml:space="preserve"> </w:t>
      </w:r>
      <w:r w:rsidRPr="00B81A0C">
        <w:t>опасна</w:t>
      </w:r>
      <w:r w:rsidR="00B81A0C" w:rsidRPr="00B81A0C">
        <w:t xml:space="preserve"> </w:t>
      </w:r>
      <w:r w:rsidRPr="00B81A0C">
        <w:t>лишь</w:t>
      </w:r>
      <w:r w:rsidR="00B81A0C" w:rsidRPr="00B81A0C">
        <w:t xml:space="preserve"> </w:t>
      </w:r>
      <w:r w:rsidRPr="00B81A0C">
        <w:t>ситуация,</w:t>
      </w:r>
      <w:r w:rsidR="00B81A0C" w:rsidRPr="00B81A0C">
        <w:t xml:space="preserve"> </w:t>
      </w:r>
      <w:r w:rsidRPr="00B81A0C">
        <w:t>когда</w:t>
      </w:r>
      <w:r w:rsidR="00B81A0C" w:rsidRPr="00B81A0C">
        <w:t xml:space="preserve"> </w:t>
      </w:r>
      <w:r w:rsidRPr="00B81A0C">
        <w:t>она</w:t>
      </w:r>
      <w:r w:rsidR="00B81A0C" w:rsidRPr="00B81A0C">
        <w:t xml:space="preserve"> </w:t>
      </w:r>
      <w:r w:rsidRPr="00B81A0C">
        <w:t>достигает</w:t>
      </w:r>
      <w:r w:rsidR="00B81A0C" w:rsidRPr="00B81A0C">
        <w:t xml:space="preserve"> </w:t>
      </w:r>
      <w:r w:rsidRPr="00B81A0C">
        <w:t>высоких</w:t>
      </w:r>
      <w:r w:rsidR="00B81A0C" w:rsidRPr="00B81A0C">
        <w:t xml:space="preserve"> </w:t>
      </w:r>
      <w:r w:rsidRPr="00B81A0C">
        <w:t>значений.</w:t>
      </w:r>
      <w:r w:rsidR="00B81A0C" w:rsidRPr="00B81A0C">
        <w:t xml:space="preserve"> </w:t>
      </w:r>
      <w:r w:rsidRPr="00B81A0C">
        <w:t>Причем</w:t>
      </w:r>
      <w:r w:rsidR="00B81A0C" w:rsidRPr="00B81A0C">
        <w:t xml:space="preserve"> </w:t>
      </w:r>
      <w:r w:rsidRPr="00B81A0C">
        <w:t>об</w:t>
      </w:r>
      <w:r w:rsidR="00B81A0C" w:rsidRPr="00B81A0C">
        <w:t xml:space="preserve"> </w:t>
      </w:r>
      <w:r w:rsidRPr="00B81A0C">
        <w:t>уровне</w:t>
      </w:r>
      <w:r w:rsidR="00B81A0C" w:rsidRPr="00B81A0C">
        <w:t xml:space="preserve"> </w:t>
      </w:r>
      <w:r w:rsidRPr="00B81A0C">
        <w:t>роста</w:t>
      </w:r>
      <w:r w:rsidR="00B81A0C" w:rsidRPr="00B81A0C">
        <w:t xml:space="preserve"> </w:t>
      </w:r>
      <w:r w:rsidRPr="00B81A0C">
        <w:t>цен</w:t>
      </w:r>
      <w:r w:rsidR="00B81A0C" w:rsidRPr="00B81A0C">
        <w:t xml:space="preserve"> </w:t>
      </w:r>
      <w:r w:rsidRPr="00B81A0C">
        <w:t>в</w:t>
      </w:r>
      <w:r w:rsidR="00B81A0C" w:rsidRPr="00B81A0C">
        <w:t xml:space="preserve"> </w:t>
      </w:r>
      <w:r w:rsidRPr="00B81A0C">
        <w:t>каждой</w:t>
      </w:r>
      <w:r w:rsidR="00B81A0C" w:rsidRPr="00B81A0C">
        <w:t xml:space="preserve"> </w:t>
      </w:r>
      <w:r w:rsidRPr="00B81A0C">
        <w:t>стране</w:t>
      </w:r>
      <w:r w:rsidR="00B81A0C" w:rsidRPr="00B81A0C">
        <w:t xml:space="preserve"> </w:t>
      </w:r>
      <w:r w:rsidRPr="00B81A0C">
        <w:lastRenderedPageBreak/>
        <w:t>понимание</w:t>
      </w:r>
      <w:r w:rsidR="00B81A0C" w:rsidRPr="00B81A0C">
        <w:t xml:space="preserve"> </w:t>
      </w:r>
      <w:r w:rsidRPr="00B81A0C">
        <w:t>тоже</w:t>
      </w:r>
      <w:r w:rsidR="00B81A0C" w:rsidRPr="00B81A0C">
        <w:t xml:space="preserve"> </w:t>
      </w:r>
      <w:r w:rsidRPr="00B81A0C">
        <w:t>свое.</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США</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целевой</w:t>
      </w:r>
      <w:r w:rsidR="00B81A0C" w:rsidRPr="00B81A0C">
        <w:t xml:space="preserve"> </w:t>
      </w:r>
      <w:r w:rsidRPr="00B81A0C">
        <w:t>показатель</w:t>
      </w:r>
      <w:r w:rsidR="00B81A0C" w:rsidRPr="00B81A0C">
        <w:t xml:space="preserve"> - </w:t>
      </w:r>
      <w:r w:rsidRPr="00B81A0C">
        <w:t>2</w:t>
      </w:r>
      <w:r w:rsidR="00B81A0C" w:rsidRPr="00B81A0C">
        <w:t>%</w:t>
      </w:r>
      <w:r w:rsidRPr="00B81A0C">
        <w:t>,</w:t>
      </w:r>
      <w:r w:rsidR="00B81A0C" w:rsidRPr="00B81A0C">
        <w:t xml:space="preserve"> </w:t>
      </w:r>
      <w:r w:rsidRPr="00B81A0C">
        <w:t>а</w:t>
      </w:r>
      <w:r w:rsidR="00B81A0C" w:rsidRPr="00B81A0C">
        <w:t xml:space="preserve"> </w:t>
      </w:r>
      <w:r w:rsidRPr="00B81A0C">
        <w:t>в</w:t>
      </w:r>
      <w:r w:rsidR="00B81A0C" w:rsidRPr="00B81A0C">
        <w:t xml:space="preserve"> </w:t>
      </w:r>
      <w:r w:rsidRPr="00B81A0C">
        <w:t>России</w:t>
      </w:r>
      <w:r w:rsidR="00B81A0C" w:rsidRPr="00B81A0C">
        <w:t xml:space="preserve"> - </w:t>
      </w:r>
      <w:r w:rsidRPr="00B81A0C">
        <w:t>4</w:t>
      </w:r>
      <w:r w:rsidR="00B81A0C" w:rsidRPr="00B81A0C">
        <w:t>%</w:t>
      </w:r>
      <w:r w:rsidRPr="00B81A0C">
        <w:t>.</w:t>
      </w:r>
    </w:p>
    <w:p w14:paraId="0AB53D4E" w14:textId="77777777" w:rsidR="005A077E" w:rsidRPr="00B81A0C" w:rsidRDefault="005A077E" w:rsidP="005A077E">
      <w:r w:rsidRPr="00B81A0C">
        <w:t>Механизм</w:t>
      </w:r>
      <w:r w:rsidR="00B81A0C" w:rsidRPr="00B81A0C">
        <w:t xml:space="preserve"> </w:t>
      </w:r>
      <w:r w:rsidRPr="00B81A0C">
        <w:t>влияния</w:t>
      </w:r>
      <w:r w:rsidR="00B81A0C" w:rsidRPr="00B81A0C">
        <w:t xml:space="preserve"> </w:t>
      </w:r>
      <w:r w:rsidRPr="00B81A0C">
        <w:t>инфляции</w:t>
      </w:r>
      <w:r w:rsidR="00B81A0C" w:rsidRPr="00B81A0C">
        <w:t xml:space="preserve"> </w:t>
      </w:r>
      <w:r w:rsidRPr="00B81A0C">
        <w:t>на</w:t>
      </w:r>
      <w:r w:rsidR="00B81A0C" w:rsidRPr="00B81A0C">
        <w:t xml:space="preserve"> </w:t>
      </w:r>
      <w:r w:rsidRPr="00B81A0C">
        <w:t>сбережения</w:t>
      </w:r>
    </w:p>
    <w:p w14:paraId="65FD9E31" w14:textId="77777777" w:rsidR="005A077E" w:rsidRPr="00B81A0C" w:rsidRDefault="005A077E" w:rsidP="005A077E">
      <w:r w:rsidRPr="00B81A0C">
        <w:t>Инфляция</w:t>
      </w:r>
      <w:r w:rsidR="00B81A0C" w:rsidRPr="00B81A0C">
        <w:t xml:space="preserve"> </w:t>
      </w:r>
      <w:r w:rsidRPr="00B81A0C">
        <w:t>негативно</w:t>
      </w:r>
      <w:r w:rsidR="00B81A0C" w:rsidRPr="00B81A0C">
        <w:t xml:space="preserve"> </w:t>
      </w:r>
      <w:r w:rsidRPr="00B81A0C">
        <w:t>влияет</w:t>
      </w:r>
      <w:r w:rsidR="00B81A0C" w:rsidRPr="00B81A0C">
        <w:t xml:space="preserve"> </w:t>
      </w:r>
      <w:r w:rsidRPr="00B81A0C">
        <w:t>на</w:t>
      </w:r>
      <w:r w:rsidR="00B81A0C" w:rsidRPr="00B81A0C">
        <w:t xml:space="preserve"> </w:t>
      </w:r>
      <w:r w:rsidRPr="00B81A0C">
        <w:t>сбережения.</w:t>
      </w:r>
      <w:r w:rsidR="00B81A0C" w:rsidRPr="00B81A0C">
        <w:t xml:space="preserve"> </w:t>
      </w:r>
      <w:r w:rsidRPr="00B81A0C">
        <w:t>Это</w:t>
      </w:r>
      <w:r w:rsidR="00B81A0C" w:rsidRPr="00B81A0C">
        <w:t xml:space="preserve"> </w:t>
      </w:r>
      <w:r w:rsidRPr="00B81A0C">
        <w:t>объясняется</w:t>
      </w:r>
      <w:r w:rsidR="00B81A0C" w:rsidRPr="00B81A0C">
        <w:t xml:space="preserve"> </w:t>
      </w:r>
      <w:r w:rsidRPr="00B81A0C">
        <w:t>очень</w:t>
      </w:r>
      <w:r w:rsidR="00B81A0C" w:rsidRPr="00B81A0C">
        <w:t xml:space="preserve"> </w:t>
      </w:r>
      <w:r w:rsidRPr="00B81A0C">
        <w:t>просто:</w:t>
      </w:r>
      <w:r w:rsidR="00B81A0C" w:rsidRPr="00B81A0C">
        <w:t xml:space="preserve"> </w:t>
      </w:r>
      <w:r w:rsidRPr="00B81A0C">
        <w:t>рост</w:t>
      </w:r>
      <w:r w:rsidR="00B81A0C" w:rsidRPr="00B81A0C">
        <w:t xml:space="preserve"> </w:t>
      </w:r>
      <w:r w:rsidRPr="00B81A0C">
        <w:t>предложения</w:t>
      </w:r>
      <w:r w:rsidR="00B81A0C" w:rsidRPr="00B81A0C">
        <w:t xml:space="preserve"> </w:t>
      </w:r>
      <w:r w:rsidRPr="00B81A0C">
        <w:t>денег</w:t>
      </w:r>
      <w:r w:rsidR="00B81A0C" w:rsidRPr="00B81A0C">
        <w:t xml:space="preserve"> </w:t>
      </w:r>
      <w:r w:rsidRPr="00B81A0C">
        <w:t>при</w:t>
      </w:r>
      <w:r w:rsidR="00B81A0C" w:rsidRPr="00B81A0C">
        <w:t xml:space="preserve"> </w:t>
      </w:r>
      <w:r w:rsidRPr="00B81A0C">
        <w:t>стабильном</w:t>
      </w:r>
      <w:r w:rsidR="00B81A0C" w:rsidRPr="00B81A0C">
        <w:t xml:space="preserve"> </w:t>
      </w:r>
      <w:r w:rsidRPr="00B81A0C">
        <w:t>спросе</w:t>
      </w:r>
      <w:r w:rsidR="00B81A0C" w:rsidRPr="00B81A0C">
        <w:t xml:space="preserve"> </w:t>
      </w:r>
      <w:r w:rsidRPr="00B81A0C">
        <w:t>приводит</w:t>
      </w:r>
      <w:r w:rsidR="00B81A0C" w:rsidRPr="00B81A0C">
        <w:t xml:space="preserve"> </w:t>
      </w:r>
      <w:r w:rsidRPr="00B81A0C">
        <w:t>к</w:t>
      </w:r>
      <w:r w:rsidR="00B81A0C" w:rsidRPr="00B81A0C">
        <w:t xml:space="preserve"> </w:t>
      </w:r>
      <w:r w:rsidRPr="00B81A0C">
        <w:t>их</w:t>
      </w:r>
      <w:r w:rsidR="00B81A0C" w:rsidRPr="00B81A0C">
        <w:t xml:space="preserve"> </w:t>
      </w:r>
      <w:r w:rsidRPr="00B81A0C">
        <w:t>удешевлению.</w:t>
      </w:r>
      <w:r w:rsidR="00B81A0C" w:rsidRPr="00B81A0C">
        <w:t xml:space="preserve"> </w:t>
      </w:r>
      <w:r w:rsidRPr="00B81A0C">
        <w:t>Кто-то,</w:t>
      </w:r>
      <w:r w:rsidR="00B81A0C" w:rsidRPr="00B81A0C">
        <w:t xml:space="preserve"> </w:t>
      </w:r>
      <w:r w:rsidRPr="00B81A0C">
        <w:t>возможно,</w:t>
      </w:r>
      <w:r w:rsidR="00B81A0C" w:rsidRPr="00B81A0C">
        <w:t xml:space="preserve"> </w:t>
      </w:r>
      <w:r w:rsidRPr="00B81A0C">
        <w:t>спросит:</w:t>
      </w:r>
      <w:r w:rsidR="00B81A0C" w:rsidRPr="00B81A0C">
        <w:t xml:space="preserve"> </w:t>
      </w:r>
      <w:r w:rsidRPr="00B81A0C">
        <w:t>а</w:t>
      </w:r>
      <w:r w:rsidR="00B81A0C" w:rsidRPr="00B81A0C">
        <w:t xml:space="preserve"> </w:t>
      </w:r>
      <w:r w:rsidRPr="00B81A0C">
        <w:t>при</w:t>
      </w:r>
      <w:r w:rsidR="00B81A0C" w:rsidRPr="00B81A0C">
        <w:t xml:space="preserve"> </w:t>
      </w:r>
      <w:r w:rsidRPr="00B81A0C">
        <w:t>чем</w:t>
      </w:r>
      <w:r w:rsidR="00B81A0C" w:rsidRPr="00B81A0C">
        <w:t xml:space="preserve"> </w:t>
      </w:r>
      <w:r w:rsidRPr="00B81A0C">
        <w:t>тут</w:t>
      </w:r>
      <w:r w:rsidR="00B81A0C" w:rsidRPr="00B81A0C">
        <w:t xml:space="preserve"> </w:t>
      </w:r>
      <w:r w:rsidRPr="00B81A0C">
        <w:t>сбережения?</w:t>
      </w:r>
      <w:r w:rsidR="00B81A0C" w:rsidRPr="00B81A0C">
        <w:t xml:space="preserve"> </w:t>
      </w:r>
      <w:r w:rsidRPr="00B81A0C">
        <w:t>А</w:t>
      </w:r>
      <w:r w:rsidR="00B81A0C" w:rsidRPr="00B81A0C">
        <w:t xml:space="preserve"> </w:t>
      </w:r>
      <w:r w:rsidRPr="00B81A0C">
        <w:t>при</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они</w:t>
      </w:r>
      <w:r w:rsidR="00B81A0C" w:rsidRPr="00B81A0C">
        <w:t xml:space="preserve"> </w:t>
      </w:r>
      <w:r w:rsidRPr="00B81A0C">
        <w:t>имеют</w:t>
      </w:r>
      <w:r w:rsidR="00B81A0C" w:rsidRPr="00B81A0C">
        <w:t xml:space="preserve"> </w:t>
      </w:r>
      <w:r w:rsidRPr="00B81A0C">
        <w:t>денежную</w:t>
      </w:r>
      <w:r w:rsidR="00B81A0C" w:rsidRPr="00B81A0C">
        <w:t xml:space="preserve"> </w:t>
      </w:r>
      <w:r w:rsidRPr="00B81A0C">
        <w:t>форму.</w:t>
      </w:r>
      <w:r w:rsidR="00B81A0C" w:rsidRPr="00B81A0C">
        <w:t xml:space="preserve"> </w:t>
      </w:r>
      <w:r w:rsidRPr="00B81A0C">
        <w:t>Нет,</w:t>
      </w:r>
      <w:r w:rsidR="00B81A0C" w:rsidRPr="00B81A0C">
        <w:t xml:space="preserve"> </w:t>
      </w:r>
      <w:r w:rsidRPr="00B81A0C">
        <w:t>конечно,</w:t>
      </w:r>
      <w:r w:rsidR="00B81A0C" w:rsidRPr="00B81A0C">
        <w:t xml:space="preserve"> </w:t>
      </w:r>
      <w:r w:rsidRPr="00B81A0C">
        <w:t>если</w:t>
      </w:r>
      <w:r w:rsidR="00B81A0C" w:rsidRPr="00B81A0C">
        <w:t xml:space="preserve"> </w:t>
      </w:r>
      <w:r w:rsidRPr="00B81A0C">
        <w:t>понимать</w:t>
      </w:r>
      <w:r w:rsidR="00B81A0C" w:rsidRPr="00B81A0C">
        <w:t xml:space="preserve"> </w:t>
      </w:r>
      <w:r w:rsidRPr="00B81A0C">
        <w:t>под</w:t>
      </w:r>
      <w:r w:rsidR="00B81A0C" w:rsidRPr="00B81A0C">
        <w:t xml:space="preserve"> </w:t>
      </w:r>
      <w:r w:rsidRPr="00B81A0C">
        <w:t>сбережениями</w:t>
      </w:r>
      <w:r w:rsidR="00B81A0C" w:rsidRPr="00B81A0C">
        <w:t xml:space="preserve"> </w:t>
      </w:r>
      <w:r w:rsidRPr="00B81A0C">
        <w:t>вообще</w:t>
      </w:r>
      <w:r w:rsidR="00B81A0C" w:rsidRPr="00B81A0C">
        <w:t xml:space="preserve"> </w:t>
      </w:r>
      <w:r w:rsidRPr="00B81A0C">
        <w:t>все</w:t>
      </w:r>
      <w:r w:rsidR="00B81A0C" w:rsidRPr="00B81A0C">
        <w:t xml:space="preserve"> </w:t>
      </w:r>
      <w:r w:rsidRPr="00B81A0C">
        <w:t>что</w:t>
      </w:r>
      <w:r w:rsidR="00B81A0C" w:rsidRPr="00B81A0C">
        <w:t xml:space="preserve"> </w:t>
      </w:r>
      <w:r w:rsidRPr="00B81A0C">
        <w:t>угодно,</w:t>
      </w:r>
      <w:r w:rsidR="00B81A0C" w:rsidRPr="00B81A0C">
        <w:t xml:space="preserve"> </w:t>
      </w:r>
      <w:r w:rsidRPr="00B81A0C">
        <w:t>от</w:t>
      </w:r>
      <w:r w:rsidR="00B81A0C" w:rsidRPr="00B81A0C">
        <w:t xml:space="preserve"> </w:t>
      </w:r>
      <w:r w:rsidRPr="00B81A0C">
        <w:t>предметов</w:t>
      </w:r>
      <w:r w:rsidR="00B81A0C" w:rsidRPr="00B81A0C">
        <w:t xml:space="preserve"> </w:t>
      </w:r>
      <w:r w:rsidRPr="00B81A0C">
        <w:t>утвари</w:t>
      </w:r>
      <w:r w:rsidR="00B81A0C" w:rsidRPr="00B81A0C">
        <w:t xml:space="preserve"> </w:t>
      </w:r>
      <w:r w:rsidRPr="00B81A0C">
        <w:t>до</w:t>
      </w:r>
      <w:r w:rsidR="00B81A0C" w:rsidRPr="00B81A0C">
        <w:t xml:space="preserve"> </w:t>
      </w:r>
      <w:r w:rsidRPr="00B81A0C">
        <w:t>инвестиционных</w:t>
      </w:r>
      <w:r w:rsidR="00B81A0C" w:rsidRPr="00B81A0C">
        <w:t xml:space="preserve"> </w:t>
      </w:r>
      <w:r w:rsidRPr="00B81A0C">
        <w:t>инструментов,</w:t>
      </w:r>
      <w:r w:rsidR="00B81A0C" w:rsidRPr="00B81A0C">
        <w:t xml:space="preserve"> </w:t>
      </w:r>
      <w:r w:rsidRPr="00B81A0C">
        <w:t>то</w:t>
      </w:r>
      <w:r w:rsidR="00B81A0C" w:rsidRPr="00B81A0C">
        <w:t xml:space="preserve"> </w:t>
      </w:r>
      <w:r w:rsidRPr="00B81A0C">
        <w:t>тут</w:t>
      </w:r>
      <w:r w:rsidR="00B81A0C" w:rsidRPr="00B81A0C">
        <w:t xml:space="preserve"> </w:t>
      </w:r>
      <w:r w:rsidRPr="00B81A0C">
        <w:t>подход</w:t>
      </w:r>
      <w:r w:rsidR="00B81A0C" w:rsidRPr="00B81A0C">
        <w:t xml:space="preserve"> </w:t>
      </w:r>
      <w:r w:rsidRPr="00B81A0C">
        <w:t>будет</w:t>
      </w:r>
      <w:r w:rsidR="00B81A0C" w:rsidRPr="00B81A0C">
        <w:t xml:space="preserve"> </w:t>
      </w:r>
      <w:r w:rsidRPr="00B81A0C">
        <w:t>отличаться.</w:t>
      </w:r>
      <w:r w:rsidR="00B81A0C" w:rsidRPr="00B81A0C">
        <w:t xml:space="preserve"> </w:t>
      </w:r>
      <w:r w:rsidRPr="00B81A0C">
        <w:t>Но</w:t>
      </w:r>
      <w:r w:rsidR="00B81A0C" w:rsidRPr="00B81A0C">
        <w:t xml:space="preserve"> </w:t>
      </w:r>
      <w:r w:rsidRPr="00B81A0C">
        <w:t>если</w:t>
      </w:r>
      <w:r w:rsidR="00B81A0C" w:rsidRPr="00B81A0C">
        <w:t xml:space="preserve"> </w:t>
      </w:r>
      <w:r w:rsidRPr="00B81A0C">
        <w:t>в</w:t>
      </w:r>
      <w:r w:rsidR="00B81A0C" w:rsidRPr="00B81A0C">
        <w:t xml:space="preserve"> </w:t>
      </w:r>
      <w:r w:rsidRPr="00B81A0C">
        <w:t>общем</w:t>
      </w:r>
      <w:r w:rsidR="00B81A0C" w:rsidRPr="00B81A0C">
        <w:t xml:space="preserve"> </w:t>
      </w:r>
      <w:r w:rsidRPr="00B81A0C">
        <w:t>виде,</w:t>
      </w:r>
      <w:r w:rsidR="00B81A0C" w:rsidRPr="00B81A0C">
        <w:t xml:space="preserve"> </w:t>
      </w:r>
      <w:r w:rsidRPr="00B81A0C">
        <w:t>то</w:t>
      </w:r>
      <w:r w:rsidR="00B81A0C" w:rsidRPr="00B81A0C">
        <w:t xml:space="preserve"> </w:t>
      </w:r>
      <w:r w:rsidRPr="00B81A0C">
        <w:t>накопления</w:t>
      </w:r>
      <w:r w:rsidR="00B81A0C" w:rsidRPr="00B81A0C">
        <w:t xml:space="preserve"> - </w:t>
      </w:r>
      <w:r w:rsidRPr="00B81A0C">
        <w:t>это</w:t>
      </w:r>
      <w:r w:rsidR="00B81A0C" w:rsidRPr="00B81A0C">
        <w:t xml:space="preserve"> </w:t>
      </w:r>
      <w:r w:rsidRPr="00B81A0C">
        <w:t>деньги,</w:t>
      </w:r>
      <w:r w:rsidR="00B81A0C" w:rsidRPr="00B81A0C">
        <w:t xml:space="preserve"> </w:t>
      </w:r>
      <w:r w:rsidRPr="00B81A0C">
        <w:t>денежная</w:t>
      </w:r>
      <w:r w:rsidR="00B81A0C" w:rsidRPr="00B81A0C">
        <w:t xml:space="preserve"> </w:t>
      </w:r>
      <w:r w:rsidRPr="00B81A0C">
        <w:t>масса</w:t>
      </w:r>
      <w:r w:rsidR="00B81A0C" w:rsidRPr="00B81A0C">
        <w:t xml:space="preserve"> </w:t>
      </w:r>
      <w:r w:rsidRPr="00B81A0C">
        <w:t>растет,</w:t>
      </w:r>
      <w:r w:rsidR="00B81A0C" w:rsidRPr="00B81A0C">
        <w:t xml:space="preserve"> </w:t>
      </w:r>
      <w:r w:rsidRPr="00B81A0C">
        <w:t>что</w:t>
      </w:r>
      <w:r w:rsidR="00B81A0C" w:rsidRPr="00B81A0C">
        <w:t xml:space="preserve"> </w:t>
      </w:r>
      <w:r w:rsidRPr="00B81A0C">
        <w:t>вызывает</w:t>
      </w:r>
      <w:r w:rsidR="00B81A0C" w:rsidRPr="00B81A0C">
        <w:t xml:space="preserve"> </w:t>
      </w:r>
      <w:r w:rsidRPr="00B81A0C">
        <w:t>их</w:t>
      </w:r>
      <w:r w:rsidR="00B81A0C" w:rsidRPr="00B81A0C">
        <w:t xml:space="preserve"> </w:t>
      </w:r>
      <w:r w:rsidRPr="00B81A0C">
        <w:t>обесценивание.</w:t>
      </w:r>
    </w:p>
    <w:p w14:paraId="4DAABB3B" w14:textId="77777777" w:rsidR="005A077E" w:rsidRPr="00B81A0C" w:rsidRDefault="005A077E" w:rsidP="005A077E">
      <w:r w:rsidRPr="00B81A0C">
        <w:t>https://fintolk.pro/deshevle-ne-budet-chto-takoe-infljacija-i-otkuda-ona-beretsja/</w:t>
      </w:r>
    </w:p>
    <w:p w14:paraId="29DDA2D2" w14:textId="77777777" w:rsidR="005A077E" w:rsidRPr="00B81A0C" w:rsidRDefault="005A077E" w:rsidP="005A077E">
      <w:r w:rsidRPr="00B81A0C">
        <w:t>Влияние</w:t>
      </w:r>
      <w:r w:rsidR="00B81A0C" w:rsidRPr="00B81A0C">
        <w:t xml:space="preserve"> </w:t>
      </w:r>
      <w:r w:rsidRPr="00B81A0C">
        <w:t>инфляции</w:t>
      </w:r>
      <w:r w:rsidR="00B81A0C" w:rsidRPr="00B81A0C">
        <w:t xml:space="preserve"> </w:t>
      </w:r>
      <w:r w:rsidRPr="00B81A0C">
        <w:t>на</w:t>
      </w:r>
      <w:r w:rsidR="00B81A0C" w:rsidRPr="00B81A0C">
        <w:t xml:space="preserve"> </w:t>
      </w:r>
      <w:r w:rsidRPr="00B81A0C">
        <w:t>пенсионные</w:t>
      </w:r>
      <w:r w:rsidR="00B81A0C" w:rsidRPr="00B81A0C">
        <w:t xml:space="preserve"> </w:t>
      </w:r>
      <w:r w:rsidRPr="00B81A0C">
        <w:t>накопления</w:t>
      </w:r>
    </w:p>
    <w:p w14:paraId="36BC2AB5" w14:textId="77777777" w:rsidR="005A077E" w:rsidRPr="00B81A0C" w:rsidRDefault="005A077E" w:rsidP="005A077E">
      <w:r w:rsidRPr="00B81A0C">
        <w:t>Пенсионные</w:t>
      </w:r>
      <w:r w:rsidR="00B81A0C" w:rsidRPr="00B81A0C">
        <w:t xml:space="preserve"> </w:t>
      </w:r>
      <w:r w:rsidRPr="00B81A0C">
        <w:t>накопления</w:t>
      </w:r>
      <w:r w:rsidR="00B81A0C" w:rsidRPr="00B81A0C">
        <w:t xml:space="preserve"> - </w:t>
      </w:r>
      <w:r w:rsidRPr="00B81A0C">
        <w:t>это</w:t>
      </w:r>
      <w:r w:rsidR="00B81A0C" w:rsidRPr="00B81A0C">
        <w:t xml:space="preserve"> </w:t>
      </w:r>
      <w:r w:rsidRPr="00B81A0C">
        <w:t>та</w:t>
      </w:r>
      <w:r w:rsidR="00B81A0C" w:rsidRPr="00B81A0C">
        <w:t xml:space="preserve"> </w:t>
      </w:r>
      <w:r w:rsidRPr="00B81A0C">
        <w:t>часть</w:t>
      </w:r>
      <w:r w:rsidR="00B81A0C" w:rsidRPr="00B81A0C">
        <w:t xml:space="preserve"> </w:t>
      </w:r>
      <w:r w:rsidRPr="00B81A0C">
        <w:t>денежных</w:t>
      </w:r>
      <w:r w:rsidR="00B81A0C" w:rsidRPr="00B81A0C">
        <w:t xml:space="preserve"> </w:t>
      </w:r>
      <w:r w:rsidRPr="00B81A0C">
        <w:t>средств</w:t>
      </w:r>
      <w:r w:rsidR="00B81A0C" w:rsidRPr="00B81A0C">
        <w:t xml:space="preserve"> </w:t>
      </w:r>
      <w:r w:rsidRPr="00B81A0C">
        <w:t>граждан,</w:t>
      </w:r>
      <w:r w:rsidR="00B81A0C" w:rsidRPr="00B81A0C">
        <w:t xml:space="preserve"> </w:t>
      </w:r>
      <w:r w:rsidRPr="00B81A0C">
        <w:t>которая</w:t>
      </w:r>
      <w:r w:rsidR="00B81A0C" w:rsidRPr="00B81A0C">
        <w:t xml:space="preserve"> </w:t>
      </w:r>
      <w:r w:rsidRPr="00B81A0C">
        <w:t>отчислялась</w:t>
      </w:r>
      <w:r w:rsidR="00B81A0C" w:rsidRPr="00B81A0C">
        <w:t xml:space="preserve"> </w:t>
      </w:r>
      <w:r w:rsidRPr="00B81A0C">
        <w:t>с</w:t>
      </w:r>
      <w:r w:rsidR="00B81A0C" w:rsidRPr="00B81A0C">
        <w:t xml:space="preserve"> </w:t>
      </w:r>
      <w:r w:rsidRPr="00B81A0C">
        <w:t>заработной</w:t>
      </w:r>
      <w:r w:rsidR="00B81A0C" w:rsidRPr="00B81A0C">
        <w:t xml:space="preserve"> </w:t>
      </w:r>
      <w:r w:rsidRPr="00B81A0C">
        <w:t>платы</w:t>
      </w:r>
      <w:r w:rsidR="00B81A0C" w:rsidRPr="00B81A0C">
        <w:t xml:space="preserve"> </w:t>
      </w:r>
      <w:r w:rsidRPr="00B81A0C">
        <w:t>в</w:t>
      </w:r>
      <w:r w:rsidR="00B81A0C" w:rsidRPr="00B81A0C">
        <w:t xml:space="preserve"> </w:t>
      </w:r>
      <w:r w:rsidRPr="00B81A0C">
        <w:t>2002</w:t>
      </w:r>
      <w:r w:rsidR="00B81A0C" w:rsidRPr="00B81A0C">
        <w:t>-</w:t>
      </w:r>
      <w:r w:rsidRPr="00B81A0C">
        <w:t>2013</w:t>
      </w:r>
      <w:r w:rsidR="00B81A0C" w:rsidRPr="00B81A0C">
        <w:t xml:space="preserve"> </w:t>
      </w:r>
      <w:r w:rsidRPr="00B81A0C">
        <w:t>годах,</w:t>
      </w:r>
      <w:r w:rsidR="00B81A0C" w:rsidRPr="00B81A0C">
        <w:t xml:space="preserve"> </w:t>
      </w:r>
      <w:r w:rsidRPr="00B81A0C">
        <w:t>однако</w:t>
      </w:r>
      <w:r w:rsidR="00B81A0C" w:rsidRPr="00B81A0C">
        <w:t xml:space="preserve"> </w:t>
      </w:r>
      <w:r w:rsidRPr="00B81A0C">
        <w:t>потом</w:t>
      </w:r>
      <w:r w:rsidR="00B81A0C" w:rsidRPr="00B81A0C">
        <w:t xml:space="preserve"> </w:t>
      </w:r>
      <w:r w:rsidRPr="00B81A0C">
        <w:t>была</w:t>
      </w:r>
      <w:r w:rsidR="00B81A0C" w:rsidRPr="00B81A0C">
        <w:t xml:space="preserve"> </w:t>
      </w:r>
      <w:r w:rsidRPr="00B81A0C">
        <w:t>заморожена.</w:t>
      </w:r>
      <w:r w:rsidR="00B81A0C" w:rsidRPr="00B81A0C">
        <w:t xml:space="preserve"> </w:t>
      </w:r>
      <w:r w:rsidRPr="00B81A0C">
        <w:t>Приостановка</w:t>
      </w:r>
      <w:r w:rsidR="00B81A0C" w:rsidRPr="00B81A0C">
        <w:t xml:space="preserve"> </w:t>
      </w:r>
      <w:r w:rsidRPr="00B81A0C">
        <w:t>отчислений</w:t>
      </w:r>
      <w:r w:rsidR="00B81A0C" w:rsidRPr="00B81A0C">
        <w:t xml:space="preserve"> </w:t>
      </w:r>
      <w:r w:rsidRPr="00B81A0C">
        <w:t>будет</w:t>
      </w:r>
      <w:r w:rsidR="00B81A0C" w:rsidRPr="00B81A0C">
        <w:t xml:space="preserve"> </w:t>
      </w:r>
      <w:r w:rsidRPr="00B81A0C">
        <w:t>длиться</w:t>
      </w:r>
      <w:r w:rsidR="00B81A0C" w:rsidRPr="00B81A0C">
        <w:t xml:space="preserve"> </w:t>
      </w:r>
      <w:r w:rsidRPr="00B81A0C">
        <w:t>как</w:t>
      </w:r>
      <w:r w:rsidR="00B81A0C" w:rsidRPr="00B81A0C">
        <w:t xml:space="preserve"> </w:t>
      </w:r>
      <w:r w:rsidRPr="00B81A0C">
        <w:t>минимум</w:t>
      </w:r>
      <w:r w:rsidR="00B81A0C" w:rsidRPr="00B81A0C">
        <w:t xml:space="preserve"> </w:t>
      </w:r>
      <w:r w:rsidRPr="00B81A0C">
        <w:t>до</w:t>
      </w:r>
      <w:r w:rsidR="00B81A0C" w:rsidRPr="00B81A0C">
        <w:t xml:space="preserve"> </w:t>
      </w:r>
      <w:r w:rsidRPr="00B81A0C">
        <w:t>2025</w:t>
      </w:r>
      <w:r w:rsidR="00B81A0C" w:rsidRPr="00B81A0C">
        <w:t xml:space="preserve"> </w:t>
      </w:r>
      <w:r w:rsidRPr="00B81A0C">
        <w:t>года.</w:t>
      </w:r>
      <w:r w:rsidR="00B81A0C" w:rsidRPr="00B81A0C">
        <w:t xml:space="preserve"> </w:t>
      </w:r>
      <w:r w:rsidRPr="00B81A0C">
        <w:t>Учитывая,</w:t>
      </w:r>
      <w:r w:rsidR="00B81A0C" w:rsidRPr="00B81A0C">
        <w:t xml:space="preserve"> </w:t>
      </w:r>
      <w:r w:rsidRPr="00B81A0C">
        <w:t>что</w:t>
      </w:r>
      <w:r w:rsidR="00B81A0C" w:rsidRPr="00B81A0C">
        <w:t xml:space="preserve"> </w:t>
      </w:r>
      <w:r w:rsidRPr="00B81A0C">
        <w:t>накопления</w:t>
      </w:r>
      <w:r w:rsidR="00B81A0C" w:rsidRPr="00B81A0C">
        <w:t xml:space="preserve"> - </w:t>
      </w:r>
      <w:r w:rsidRPr="00B81A0C">
        <w:t>это</w:t>
      </w:r>
      <w:r w:rsidR="00B81A0C" w:rsidRPr="00B81A0C">
        <w:t xml:space="preserve"> </w:t>
      </w:r>
      <w:r w:rsidRPr="00B81A0C">
        <w:t>деньги,</w:t>
      </w:r>
      <w:r w:rsidR="00B81A0C" w:rsidRPr="00B81A0C">
        <w:t xml:space="preserve"> </w:t>
      </w:r>
      <w:r w:rsidRPr="00B81A0C">
        <w:t>инфляция</w:t>
      </w:r>
      <w:r w:rsidR="00B81A0C" w:rsidRPr="00B81A0C">
        <w:t xml:space="preserve"> </w:t>
      </w:r>
      <w:r w:rsidRPr="00B81A0C">
        <w:t>на</w:t>
      </w:r>
      <w:r w:rsidR="00B81A0C" w:rsidRPr="00B81A0C">
        <w:t xml:space="preserve"> </w:t>
      </w:r>
      <w:r w:rsidRPr="00B81A0C">
        <w:t>них</w:t>
      </w:r>
      <w:r w:rsidR="00B81A0C" w:rsidRPr="00B81A0C">
        <w:t xml:space="preserve"> </w:t>
      </w:r>
      <w:r w:rsidRPr="00B81A0C">
        <w:t>влияет,</w:t>
      </w:r>
      <w:r w:rsidR="00B81A0C" w:rsidRPr="00B81A0C">
        <w:t xml:space="preserve"> </w:t>
      </w:r>
      <w:r w:rsidRPr="00B81A0C">
        <w:t>хоть</w:t>
      </w:r>
      <w:r w:rsidR="00B81A0C" w:rsidRPr="00B81A0C">
        <w:t xml:space="preserve"> </w:t>
      </w:r>
      <w:r w:rsidRPr="00B81A0C">
        <w:t>они</w:t>
      </w:r>
      <w:r w:rsidR="00B81A0C" w:rsidRPr="00B81A0C">
        <w:t xml:space="preserve"> </w:t>
      </w:r>
      <w:r w:rsidRPr="00B81A0C">
        <w:t>и</w:t>
      </w:r>
      <w:r w:rsidR="00B81A0C" w:rsidRPr="00B81A0C">
        <w:t xml:space="preserve"> </w:t>
      </w:r>
      <w:r w:rsidRPr="00B81A0C">
        <w:t>заморожены.</w:t>
      </w:r>
    </w:p>
    <w:p w14:paraId="6BBF221D" w14:textId="77777777" w:rsidR="005A077E" w:rsidRPr="00B81A0C" w:rsidRDefault="005A077E" w:rsidP="005A077E">
      <w:r w:rsidRPr="00B81A0C">
        <w:t>Обесценивание</w:t>
      </w:r>
      <w:r w:rsidR="00B81A0C" w:rsidRPr="00B81A0C">
        <w:t xml:space="preserve"> </w:t>
      </w:r>
      <w:r w:rsidRPr="00B81A0C">
        <w:t>пенсионных</w:t>
      </w:r>
      <w:r w:rsidR="00B81A0C" w:rsidRPr="00B81A0C">
        <w:t xml:space="preserve"> </w:t>
      </w:r>
      <w:r w:rsidRPr="00B81A0C">
        <w:t>накоплений</w:t>
      </w:r>
    </w:p>
    <w:p w14:paraId="1E8CB3DD" w14:textId="77777777" w:rsidR="005A077E" w:rsidRPr="00B81A0C" w:rsidRDefault="005A077E" w:rsidP="005A077E">
      <w:r w:rsidRPr="00B81A0C">
        <w:t>Заморозка</w:t>
      </w:r>
      <w:r w:rsidR="00B81A0C" w:rsidRPr="00B81A0C">
        <w:t xml:space="preserve"> </w:t>
      </w:r>
      <w:r w:rsidRPr="00B81A0C">
        <w:t>накопительной</w:t>
      </w:r>
      <w:r w:rsidR="00B81A0C" w:rsidRPr="00B81A0C">
        <w:t xml:space="preserve"> </w:t>
      </w:r>
      <w:r w:rsidRPr="00B81A0C">
        <w:t>части</w:t>
      </w:r>
      <w:r w:rsidR="00B81A0C" w:rsidRPr="00B81A0C">
        <w:t xml:space="preserve"> </w:t>
      </w:r>
      <w:r w:rsidRPr="00B81A0C">
        <w:t>пенсии</w:t>
      </w:r>
      <w:r w:rsidR="00B81A0C" w:rsidRPr="00B81A0C">
        <w:t xml:space="preserve"> </w:t>
      </w:r>
      <w:r w:rsidRPr="00B81A0C">
        <w:t>означает,</w:t>
      </w:r>
      <w:r w:rsidR="00B81A0C" w:rsidRPr="00B81A0C">
        <w:t xml:space="preserve"> </w:t>
      </w:r>
      <w:r w:rsidRPr="00B81A0C">
        <w:t>что</w:t>
      </w:r>
      <w:r w:rsidR="00B81A0C" w:rsidRPr="00B81A0C">
        <w:t xml:space="preserve"> </w:t>
      </w:r>
      <w:r w:rsidRPr="00B81A0C">
        <w:t>она</w:t>
      </w:r>
      <w:r w:rsidR="00B81A0C" w:rsidRPr="00B81A0C">
        <w:t xml:space="preserve"> </w:t>
      </w:r>
      <w:r w:rsidRPr="00B81A0C">
        <w:t>увеличивается</w:t>
      </w:r>
      <w:r w:rsidR="00B81A0C" w:rsidRPr="00B81A0C">
        <w:t xml:space="preserve"> </w:t>
      </w:r>
      <w:r w:rsidRPr="00B81A0C">
        <w:t>не</w:t>
      </w:r>
      <w:r w:rsidR="00B81A0C" w:rsidRPr="00B81A0C">
        <w:t xml:space="preserve"> </w:t>
      </w:r>
      <w:r w:rsidRPr="00B81A0C">
        <w:t>за</w:t>
      </w:r>
      <w:r w:rsidR="00B81A0C" w:rsidRPr="00B81A0C">
        <w:t xml:space="preserve"> </w:t>
      </w:r>
      <w:r w:rsidRPr="00B81A0C">
        <w:t>счет</w:t>
      </w:r>
      <w:r w:rsidR="00B81A0C" w:rsidRPr="00B81A0C">
        <w:t xml:space="preserve"> </w:t>
      </w:r>
      <w:r w:rsidRPr="00B81A0C">
        <w:t>отчислений,</w:t>
      </w:r>
      <w:r w:rsidR="00B81A0C" w:rsidRPr="00B81A0C">
        <w:t xml:space="preserve"> </w:t>
      </w:r>
      <w:r w:rsidRPr="00B81A0C">
        <w:t>а</w:t>
      </w:r>
      <w:r w:rsidR="00B81A0C" w:rsidRPr="00B81A0C">
        <w:t xml:space="preserve"> </w:t>
      </w:r>
      <w:r w:rsidRPr="00B81A0C">
        <w:t>лишь</w:t>
      </w:r>
      <w:r w:rsidR="00B81A0C" w:rsidRPr="00B81A0C">
        <w:t xml:space="preserve"> </w:t>
      </w:r>
      <w:r w:rsidRPr="00B81A0C">
        <w:t>за</w:t>
      </w:r>
      <w:r w:rsidR="00B81A0C" w:rsidRPr="00B81A0C">
        <w:t xml:space="preserve"> </w:t>
      </w:r>
      <w:r w:rsidRPr="00B81A0C">
        <w:t>счет</w:t>
      </w:r>
      <w:r w:rsidR="00B81A0C" w:rsidRPr="00B81A0C">
        <w:t xml:space="preserve"> </w:t>
      </w:r>
      <w:r w:rsidRPr="00B81A0C">
        <w:t>инвестиционного</w:t>
      </w:r>
      <w:r w:rsidR="00B81A0C" w:rsidRPr="00B81A0C">
        <w:t xml:space="preserve"> </w:t>
      </w:r>
      <w:r w:rsidRPr="00B81A0C">
        <w:t>дохода,</w:t>
      </w:r>
      <w:r w:rsidR="00B81A0C" w:rsidRPr="00B81A0C">
        <w:t xml:space="preserve"> </w:t>
      </w:r>
      <w:r w:rsidRPr="00B81A0C">
        <w:t>который</w:t>
      </w:r>
      <w:r w:rsidR="00B81A0C" w:rsidRPr="00B81A0C">
        <w:t xml:space="preserve"> </w:t>
      </w:r>
      <w:r w:rsidRPr="00B81A0C">
        <w:t>СФР</w:t>
      </w:r>
      <w:r w:rsidR="00B81A0C" w:rsidRPr="00B81A0C">
        <w:t xml:space="preserve"> </w:t>
      </w:r>
      <w:r w:rsidRPr="00B81A0C">
        <w:t>или</w:t>
      </w:r>
      <w:r w:rsidR="00B81A0C" w:rsidRPr="00B81A0C">
        <w:t xml:space="preserve"> </w:t>
      </w:r>
      <w:r w:rsidRPr="00B81A0C">
        <w:t>НПФ</w:t>
      </w:r>
      <w:r w:rsidR="00B81A0C" w:rsidRPr="00B81A0C">
        <w:t xml:space="preserve"> </w:t>
      </w:r>
      <w:r w:rsidRPr="00B81A0C">
        <w:t>сумеет</w:t>
      </w:r>
      <w:r w:rsidR="00B81A0C" w:rsidRPr="00B81A0C">
        <w:t xml:space="preserve"> </w:t>
      </w:r>
      <w:r w:rsidRPr="00B81A0C">
        <w:t>добыть</w:t>
      </w:r>
      <w:r w:rsidR="00B81A0C" w:rsidRPr="00B81A0C">
        <w:t xml:space="preserve"> </w:t>
      </w:r>
      <w:r w:rsidRPr="00B81A0C">
        <w:t>от</w:t>
      </w:r>
      <w:r w:rsidR="00B81A0C" w:rsidRPr="00B81A0C">
        <w:t xml:space="preserve"> </w:t>
      </w:r>
      <w:r w:rsidRPr="00B81A0C">
        <w:t>вложений.</w:t>
      </w:r>
      <w:r w:rsidR="00B81A0C" w:rsidRPr="00B81A0C">
        <w:t xml:space="preserve"> </w:t>
      </w:r>
      <w:r w:rsidRPr="00B81A0C">
        <w:t>В</w:t>
      </w:r>
      <w:r w:rsidR="00B81A0C" w:rsidRPr="00B81A0C">
        <w:t xml:space="preserve"> </w:t>
      </w:r>
      <w:r w:rsidRPr="00B81A0C">
        <w:t>противовес</w:t>
      </w:r>
      <w:r w:rsidR="00B81A0C" w:rsidRPr="00B81A0C">
        <w:t xml:space="preserve"> </w:t>
      </w:r>
      <w:r w:rsidRPr="00B81A0C">
        <w:t>этому</w:t>
      </w:r>
      <w:r w:rsidR="00B81A0C" w:rsidRPr="00B81A0C">
        <w:t xml:space="preserve"> </w:t>
      </w:r>
      <w:r w:rsidRPr="00B81A0C">
        <w:t>денежная</w:t>
      </w:r>
      <w:r w:rsidR="00B81A0C" w:rsidRPr="00B81A0C">
        <w:t xml:space="preserve"> </w:t>
      </w:r>
      <w:r w:rsidRPr="00B81A0C">
        <w:t>масса</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растет</w:t>
      </w:r>
      <w:r w:rsidR="00B81A0C" w:rsidRPr="00B81A0C">
        <w:t xml:space="preserve"> </w:t>
      </w:r>
      <w:r w:rsidRPr="00B81A0C">
        <w:t>постоянно.</w:t>
      </w:r>
      <w:r w:rsidR="00B81A0C" w:rsidRPr="00B81A0C">
        <w:t xml:space="preserve"> </w:t>
      </w:r>
      <w:r w:rsidRPr="00B81A0C">
        <w:t>Рост</w:t>
      </w:r>
      <w:r w:rsidR="00B81A0C" w:rsidRPr="00B81A0C">
        <w:t xml:space="preserve"> </w:t>
      </w:r>
      <w:r w:rsidRPr="00B81A0C">
        <w:t>предложения</w:t>
      </w:r>
      <w:r w:rsidR="00B81A0C" w:rsidRPr="00B81A0C">
        <w:t xml:space="preserve"> </w:t>
      </w:r>
      <w:r w:rsidRPr="00B81A0C">
        <w:t>вызывает</w:t>
      </w:r>
      <w:r w:rsidR="00B81A0C" w:rsidRPr="00B81A0C">
        <w:t xml:space="preserve"> </w:t>
      </w:r>
      <w:r w:rsidRPr="00B81A0C">
        <w:t>снижение</w:t>
      </w:r>
      <w:r w:rsidR="00B81A0C" w:rsidRPr="00B81A0C">
        <w:t xml:space="preserve"> </w:t>
      </w:r>
      <w:r w:rsidRPr="00B81A0C">
        <w:t>стоимости</w:t>
      </w:r>
      <w:r w:rsidR="00B81A0C" w:rsidRPr="00B81A0C">
        <w:t xml:space="preserve"> </w:t>
      </w:r>
      <w:r w:rsidRPr="00B81A0C">
        <w:t>рубля.</w:t>
      </w:r>
      <w:r w:rsidR="00B81A0C" w:rsidRPr="00B81A0C">
        <w:t xml:space="preserve"> </w:t>
      </w:r>
      <w:r w:rsidRPr="00B81A0C">
        <w:t>А</w:t>
      </w:r>
      <w:r w:rsidR="00B81A0C" w:rsidRPr="00B81A0C">
        <w:t xml:space="preserve"> </w:t>
      </w:r>
      <w:r w:rsidRPr="00B81A0C">
        <w:t>раз</w:t>
      </w:r>
      <w:r w:rsidR="00B81A0C" w:rsidRPr="00B81A0C">
        <w:t xml:space="preserve"> </w:t>
      </w:r>
      <w:r w:rsidRPr="00B81A0C">
        <w:t>так,</w:t>
      </w:r>
      <w:r w:rsidR="00B81A0C" w:rsidRPr="00B81A0C">
        <w:t xml:space="preserve"> </w:t>
      </w:r>
      <w:r w:rsidRPr="00B81A0C">
        <w:t>то</w:t>
      </w:r>
      <w:r w:rsidR="00B81A0C" w:rsidRPr="00B81A0C">
        <w:t xml:space="preserve"> </w:t>
      </w:r>
      <w:r w:rsidRPr="00B81A0C">
        <w:t>фонды</w:t>
      </w:r>
      <w:r w:rsidR="00B81A0C" w:rsidRPr="00B81A0C">
        <w:t xml:space="preserve"> </w:t>
      </w:r>
      <w:r w:rsidRPr="00B81A0C">
        <w:t>должны</w:t>
      </w:r>
      <w:r w:rsidR="00B81A0C" w:rsidRPr="00B81A0C">
        <w:t xml:space="preserve"> </w:t>
      </w:r>
      <w:r w:rsidRPr="00B81A0C">
        <w:t>вкладывать</w:t>
      </w:r>
      <w:r w:rsidR="00B81A0C" w:rsidRPr="00B81A0C">
        <w:t xml:space="preserve"> </w:t>
      </w:r>
      <w:r w:rsidRPr="00B81A0C">
        <w:t>деньги,</w:t>
      </w:r>
      <w:r w:rsidR="00B81A0C" w:rsidRPr="00B81A0C">
        <w:t xml:space="preserve"> </w:t>
      </w:r>
      <w:r w:rsidRPr="00B81A0C">
        <w:t>хотя</w:t>
      </w:r>
      <w:r w:rsidR="00B81A0C" w:rsidRPr="00B81A0C">
        <w:t xml:space="preserve"> </w:t>
      </w:r>
      <w:r w:rsidRPr="00B81A0C">
        <w:t>бы</w:t>
      </w:r>
      <w:r w:rsidR="00B81A0C" w:rsidRPr="00B81A0C">
        <w:t xml:space="preserve"> </w:t>
      </w:r>
      <w:r w:rsidRPr="00B81A0C">
        <w:t>превосходя</w:t>
      </w:r>
      <w:r w:rsidR="00B81A0C" w:rsidRPr="00B81A0C">
        <w:t xml:space="preserve"> </w:t>
      </w:r>
      <w:r w:rsidRPr="00B81A0C">
        <w:t>инфляцию.</w:t>
      </w:r>
      <w:r w:rsidR="00B81A0C" w:rsidRPr="00B81A0C">
        <w:t xml:space="preserve"> </w:t>
      </w:r>
      <w:r w:rsidRPr="00B81A0C">
        <w:t>И</w:t>
      </w:r>
      <w:r w:rsidR="00B81A0C" w:rsidRPr="00B81A0C">
        <w:t xml:space="preserve"> </w:t>
      </w:r>
      <w:r w:rsidRPr="00B81A0C">
        <w:t>что,</w:t>
      </w:r>
      <w:r w:rsidR="00B81A0C" w:rsidRPr="00B81A0C">
        <w:t xml:space="preserve"> </w:t>
      </w:r>
      <w:r w:rsidRPr="00B81A0C">
        <w:t>успешно?</w:t>
      </w:r>
    </w:p>
    <w:p w14:paraId="16DCEC8B" w14:textId="77777777" w:rsidR="005A077E" w:rsidRPr="00B81A0C" w:rsidRDefault="005A077E" w:rsidP="005A077E">
      <w:r w:rsidRPr="00B81A0C">
        <w:t>Из</w:t>
      </w:r>
      <w:r w:rsidR="00B81A0C" w:rsidRPr="00B81A0C">
        <w:t xml:space="preserve"> </w:t>
      </w:r>
      <w:r w:rsidRPr="00B81A0C">
        <w:t>25</w:t>
      </w:r>
      <w:r w:rsidR="00B81A0C" w:rsidRPr="00B81A0C">
        <w:t xml:space="preserve"> </w:t>
      </w:r>
      <w:r w:rsidRPr="00B81A0C">
        <w:t>фондов,</w:t>
      </w:r>
      <w:r w:rsidR="00B81A0C" w:rsidRPr="00B81A0C">
        <w:t xml:space="preserve"> </w:t>
      </w:r>
      <w:r w:rsidRPr="00B81A0C">
        <w:t>которые</w:t>
      </w:r>
      <w:r w:rsidR="00B81A0C" w:rsidRPr="00B81A0C">
        <w:t xml:space="preserve"> </w:t>
      </w:r>
      <w:r w:rsidRPr="00B81A0C">
        <w:t>заняты</w:t>
      </w:r>
      <w:r w:rsidR="00B81A0C" w:rsidRPr="00B81A0C">
        <w:t xml:space="preserve"> </w:t>
      </w:r>
      <w:r w:rsidRPr="00B81A0C">
        <w:t>пенсионными</w:t>
      </w:r>
      <w:r w:rsidR="00B81A0C" w:rsidRPr="00B81A0C">
        <w:t xml:space="preserve"> </w:t>
      </w:r>
      <w:r w:rsidRPr="00B81A0C">
        <w:t>накоплениями,</w:t>
      </w:r>
      <w:r w:rsidR="00B81A0C" w:rsidRPr="00B81A0C">
        <w:t xml:space="preserve"> </w:t>
      </w:r>
      <w:r w:rsidRPr="00B81A0C">
        <w:t>только</w:t>
      </w:r>
      <w:r w:rsidR="00B81A0C" w:rsidRPr="00B81A0C">
        <w:t xml:space="preserve"> </w:t>
      </w:r>
      <w:r w:rsidRPr="00B81A0C">
        <w:t>11</w:t>
      </w:r>
      <w:r w:rsidR="00B81A0C" w:rsidRPr="00B81A0C">
        <w:t xml:space="preserve"> </w:t>
      </w:r>
      <w:r w:rsidRPr="00B81A0C">
        <w:t>превзошли</w:t>
      </w:r>
      <w:r w:rsidR="00B81A0C" w:rsidRPr="00B81A0C">
        <w:t xml:space="preserve"> </w:t>
      </w:r>
      <w:r w:rsidRPr="00B81A0C">
        <w:t>инфляцию.</w:t>
      </w:r>
      <w:r w:rsidR="00B81A0C" w:rsidRPr="00B81A0C">
        <w:t xml:space="preserve"> </w:t>
      </w:r>
      <w:r w:rsidRPr="00B81A0C">
        <w:t>Иными</w:t>
      </w:r>
      <w:r w:rsidR="00B81A0C" w:rsidRPr="00B81A0C">
        <w:t xml:space="preserve"> </w:t>
      </w:r>
      <w:r w:rsidRPr="00B81A0C">
        <w:t>словами,</w:t>
      </w:r>
      <w:r w:rsidR="00B81A0C" w:rsidRPr="00B81A0C">
        <w:t xml:space="preserve"> </w:t>
      </w:r>
      <w:r w:rsidRPr="00B81A0C">
        <w:t>меньше</w:t>
      </w:r>
      <w:r w:rsidR="00B81A0C" w:rsidRPr="00B81A0C">
        <w:t xml:space="preserve"> </w:t>
      </w:r>
      <w:r w:rsidRPr="00B81A0C">
        <w:t>половины</w:t>
      </w:r>
      <w:r w:rsidR="00B81A0C" w:rsidRPr="00B81A0C">
        <w:t xml:space="preserve"> </w:t>
      </w:r>
      <w:r w:rsidRPr="00B81A0C">
        <w:t>НПФ</w:t>
      </w:r>
      <w:r w:rsidR="00B81A0C" w:rsidRPr="00B81A0C">
        <w:t xml:space="preserve"> </w:t>
      </w:r>
      <w:r w:rsidRPr="00B81A0C">
        <w:t>инвестируют</w:t>
      </w:r>
      <w:r w:rsidR="00B81A0C" w:rsidRPr="00B81A0C">
        <w:t xml:space="preserve"> </w:t>
      </w:r>
      <w:r w:rsidRPr="00B81A0C">
        <w:t>в</w:t>
      </w:r>
      <w:r w:rsidR="00B81A0C" w:rsidRPr="00B81A0C">
        <w:t xml:space="preserve"> </w:t>
      </w:r>
      <w:r w:rsidRPr="00B81A0C">
        <w:t>плюс</w:t>
      </w:r>
      <w:r w:rsidR="00B81A0C" w:rsidRPr="00B81A0C">
        <w:t xml:space="preserve"> </w:t>
      </w:r>
      <w:r w:rsidRPr="00B81A0C">
        <w:t>относительно</w:t>
      </w:r>
      <w:r w:rsidR="00B81A0C" w:rsidRPr="00B81A0C">
        <w:t xml:space="preserve"> </w:t>
      </w:r>
      <w:r w:rsidRPr="00B81A0C">
        <w:t>печатного</w:t>
      </w:r>
      <w:r w:rsidR="00B81A0C" w:rsidRPr="00B81A0C">
        <w:t xml:space="preserve"> </w:t>
      </w:r>
      <w:r w:rsidRPr="00B81A0C">
        <w:t>станка.</w:t>
      </w:r>
      <w:r w:rsidR="00B81A0C" w:rsidRPr="00B81A0C">
        <w:t xml:space="preserve"> </w:t>
      </w:r>
      <w:r w:rsidRPr="00B81A0C">
        <w:t>Если</w:t>
      </w:r>
      <w:r w:rsidR="00B81A0C" w:rsidRPr="00B81A0C">
        <w:t xml:space="preserve"> </w:t>
      </w:r>
      <w:r w:rsidRPr="00B81A0C">
        <w:t>коснуться</w:t>
      </w:r>
      <w:r w:rsidR="00B81A0C" w:rsidRPr="00B81A0C">
        <w:t xml:space="preserve"> </w:t>
      </w:r>
      <w:r w:rsidRPr="00B81A0C">
        <w:t>СФР,</w:t>
      </w:r>
      <w:r w:rsidR="00B81A0C" w:rsidRPr="00B81A0C">
        <w:t xml:space="preserve"> </w:t>
      </w:r>
      <w:r w:rsidRPr="00B81A0C">
        <w:t>то</w:t>
      </w:r>
      <w:r w:rsidR="00B81A0C" w:rsidRPr="00B81A0C">
        <w:t xml:space="preserve"> </w:t>
      </w:r>
      <w:r w:rsidRPr="00B81A0C">
        <w:t>только</w:t>
      </w:r>
      <w:r w:rsidR="00B81A0C" w:rsidRPr="00B81A0C">
        <w:t xml:space="preserve"> </w:t>
      </w:r>
      <w:r w:rsidRPr="00B81A0C">
        <w:t>две</w:t>
      </w:r>
      <w:r w:rsidR="00B81A0C" w:rsidRPr="00B81A0C">
        <w:t xml:space="preserve"> </w:t>
      </w:r>
      <w:r w:rsidRPr="00B81A0C">
        <w:t>из</w:t>
      </w:r>
      <w:r w:rsidR="00B81A0C" w:rsidRPr="00B81A0C">
        <w:t xml:space="preserve"> </w:t>
      </w:r>
      <w:r w:rsidRPr="00B81A0C">
        <w:t>двенадцати</w:t>
      </w:r>
      <w:r w:rsidR="00B81A0C" w:rsidRPr="00B81A0C">
        <w:t xml:space="preserve"> </w:t>
      </w:r>
      <w:r w:rsidRPr="00B81A0C">
        <w:t>управляющих</w:t>
      </w:r>
      <w:r w:rsidR="00B81A0C" w:rsidRPr="00B81A0C">
        <w:t xml:space="preserve"> </w:t>
      </w:r>
      <w:r w:rsidRPr="00B81A0C">
        <w:t>компаний</w:t>
      </w:r>
      <w:r w:rsidR="00B81A0C" w:rsidRPr="00B81A0C">
        <w:t xml:space="preserve"> </w:t>
      </w:r>
      <w:r w:rsidRPr="00B81A0C">
        <w:t>смогли</w:t>
      </w:r>
      <w:r w:rsidR="00B81A0C" w:rsidRPr="00B81A0C">
        <w:t xml:space="preserve"> </w:t>
      </w:r>
      <w:r w:rsidRPr="00B81A0C">
        <w:t>обогнать</w:t>
      </w:r>
      <w:r w:rsidR="00B81A0C" w:rsidRPr="00B81A0C">
        <w:t xml:space="preserve"> </w:t>
      </w:r>
      <w:r w:rsidRPr="00B81A0C">
        <w:t>инфляцию.</w:t>
      </w:r>
    </w:p>
    <w:p w14:paraId="346B605F" w14:textId="77777777" w:rsidR="005A077E" w:rsidRPr="00B81A0C" w:rsidRDefault="005A077E" w:rsidP="005A077E">
      <w:r w:rsidRPr="00B81A0C">
        <w:t>Так</w:t>
      </w:r>
      <w:r w:rsidR="00B81A0C" w:rsidRPr="00B81A0C">
        <w:t xml:space="preserve"> </w:t>
      </w:r>
      <w:r w:rsidRPr="00B81A0C">
        <w:t>что</w:t>
      </w:r>
      <w:r w:rsidR="00B81A0C" w:rsidRPr="00B81A0C">
        <w:t xml:space="preserve"> </w:t>
      </w:r>
      <w:r w:rsidRPr="00B81A0C">
        <w:t>результаты</w:t>
      </w:r>
      <w:r w:rsidR="00B81A0C" w:rsidRPr="00B81A0C">
        <w:t xml:space="preserve"> </w:t>
      </w:r>
      <w:r w:rsidRPr="00B81A0C">
        <w:t>не</w:t>
      </w:r>
      <w:r w:rsidR="00B81A0C" w:rsidRPr="00B81A0C">
        <w:t xml:space="preserve"> </w:t>
      </w:r>
      <w:r w:rsidRPr="00B81A0C">
        <w:t>самые</w:t>
      </w:r>
      <w:r w:rsidR="00B81A0C" w:rsidRPr="00B81A0C">
        <w:t xml:space="preserve"> </w:t>
      </w:r>
      <w:r w:rsidRPr="00B81A0C">
        <w:t>многообещающие.</w:t>
      </w:r>
    </w:p>
    <w:p w14:paraId="165CE81E" w14:textId="77777777" w:rsidR="005A077E" w:rsidRPr="00B81A0C" w:rsidRDefault="005A077E" w:rsidP="005A077E">
      <w:r w:rsidRPr="00B81A0C">
        <w:t>Влияние</w:t>
      </w:r>
      <w:r w:rsidR="00B81A0C" w:rsidRPr="00B81A0C">
        <w:t xml:space="preserve"> </w:t>
      </w:r>
      <w:r w:rsidRPr="00B81A0C">
        <w:t>на</w:t>
      </w:r>
      <w:r w:rsidR="00B81A0C" w:rsidRPr="00B81A0C">
        <w:t xml:space="preserve"> </w:t>
      </w:r>
      <w:r w:rsidRPr="00B81A0C">
        <w:t>покупательную</w:t>
      </w:r>
      <w:r w:rsidR="00B81A0C" w:rsidRPr="00B81A0C">
        <w:t xml:space="preserve"> </w:t>
      </w:r>
      <w:r w:rsidRPr="00B81A0C">
        <w:t>способность</w:t>
      </w:r>
    </w:p>
    <w:p w14:paraId="054184F1" w14:textId="77777777" w:rsidR="005A077E" w:rsidRPr="00B81A0C" w:rsidRDefault="005A077E" w:rsidP="005A077E">
      <w:r w:rsidRPr="00B81A0C">
        <w:t>Учитывая,</w:t>
      </w:r>
      <w:r w:rsidR="00B81A0C" w:rsidRPr="00B81A0C">
        <w:t xml:space="preserve"> </w:t>
      </w:r>
      <w:r w:rsidRPr="00B81A0C">
        <w:t>что</w:t>
      </w:r>
      <w:r w:rsidR="00B81A0C" w:rsidRPr="00B81A0C">
        <w:t xml:space="preserve"> </w:t>
      </w:r>
      <w:r w:rsidRPr="00B81A0C">
        <w:t>в</w:t>
      </w:r>
      <w:r w:rsidR="00B81A0C" w:rsidRPr="00B81A0C">
        <w:t xml:space="preserve"> </w:t>
      </w:r>
      <w:r w:rsidRPr="00B81A0C">
        <w:t>большинстве</w:t>
      </w:r>
      <w:r w:rsidR="00B81A0C" w:rsidRPr="00B81A0C">
        <w:t xml:space="preserve"> </w:t>
      </w:r>
      <w:r w:rsidRPr="00B81A0C">
        <w:t>своем</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инвестируют</w:t>
      </w:r>
      <w:r w:rsidR="00B81A0C" w:rsidRPr="00B81A0C">
        <w:t xml:space="preserve"> </w:t>
      </w:r>
      <w:r w:rsidRPr="00B81A0C">
        <w:t>с</w:t>
      </w:r>
      <w:r w:rsidR="00B81A0C" w:rsidRPr="00B81A0C">
        <w:t xml:space="preserve"> </w:t>
      </w:r>
      <w:r w:rsidRPr="00B81A0C">
        <w:t>доходностью,</w:t>
      </w:r>
      <w:r w:rsidR="00B81A0C" w:rsidRPr="00B81A0C">
        <w:t xml:space="preserve"> </w:t>
      </w:r>
      <w:r w:rsidRPr="00B81A0C">
        <w:t>которая</w:t>
      </w:r>
      <w:r w:rsidR="00B81A0C" w:rsidRPr="00B81A0C">
        <w:t xml:space="preserve"> </w:t>
      </w:r>
      <w:r w:rsidRPr="00B81A0C">
        <w:t>ниже</w:t>
      </w:r>
      <w:r w:rsidR="00B81A0C" w:rsidRPr="00B81A0C">
        <w:t xml:space="preserve"> </w:t>
      </w:r>
      <w:r w:rsidRPr="00B81A0C">
        <w:t>роста</w:t>
      </w:r>
      <w:r w:rsidR="00B81A0C" w:rsidRPr="00B81A0C">
        <w:t xml:space="preserve"> </w:t>
      </w:r>
      <w:r w:rsidRPr="00B81A0C">
        <w:t>цен,</w:t>
      </w:r>
      <w:r w:rsidR="00B81A0C" w:rsidRPr="00B81A0C">
        <w:t xml:space="preserve"> </w:t>
      </w:r>
      <w:r w:rsidRPr="00B81A0C">
        <w:t>покупательная</w:t>
      </w:r>
      <w:r w:rsidR="00B81A0C" w:rsidRPr="00B81A0C">
        <w:t xml:space="preserve"> </w:t>
      </w:r>
      <w:r w:rsidRPr="00B81A0C">
        <w:t>способность</w:t>
      </w:r>
      <w:r w:rsidR="00B81A0C" w:rsidRPr="00B81A0C">
        <w:t xml:space="preserve"> </w:t>
      </w:r>
      <w:r w:rsidRPr="00B81A0C">
        <w:t>накоплений</w:t>
      </w:r>
      <w:r w:rsidR="00B81A0C" w:rsidRPr="00B81A0C">
        <w:t xml:space="preserve"> </w:t>
      </w:r>
      <w:r w:rsidRPr="00B81A0C">
        <w:t>пенсионеров</w:t>
      </w:r>
      <w:r w:rsidR="00B81A0C" w:rsidRPr="00B81A0C">
        <w:t xml:space="preserve"> </w:t>
      </w:r>
      <w:r w:rsidRPr="00B81A0C">
        <w:t>падает.</w:t>
      </w:r>
      <w:r w:rsidR="00B81A0C" w:rsidRPr="00B81A0C">
        <w:t xml:space="preserve"> </w:t>
      </w:r>
      <w:r w:rsidRPr="00B81A0C">
        <w:t>Правда,</w:t>
      </w:r>
      <w:r w:rsidR="00B81A0C" w:rsidRPr="00B81A0C">
        <w:t xml:space="preserve"> </w:t>
      </w:r>
      <w:r w:rsidRPr="00B81A0C">
        <w:t>это</w:t>
      </w:r>
      <w:r w:rsidR="00B81A0C" w:rsidRPr="00B81A0C">
        <w:t xml:space="preserve"> </w:t>
      </w:r>
      <w:r w:rsidRPr="00B81A0C">
        <w:t>все</w:t>
      </w:r>
      <w:r w:rsidR="00B81A0C" w:rsidRPr="00B81A0C">
        <w:t xml:space="preserve"> </w:t>
      </w:r>
      <w:r w:rsidRPr="00B81A0C">
        <w:t>равно</w:t>
      </w:r>
      <w:r w:rsidR="00B81A0C" w:rsidRPr="00B81A0C">
        <w:t xml:space="preserve"> </w:t>
      </w:r>
      <w:r w:rsidRPr="00B81A0C">
        <w:t>лучше,</w:t>
      </w:r>
      <w:r w:rsidR="00B81A0C" w:rsidRPr="00B81A0C">
        <w:t xml:space="preserve"> </w:t>
      </w:r>
      <w:r w:rsidRPr="00B81A0C">
        <w:t>чем</w:t>
      </w:r>
      <w:r w:rsidR="00B81A0C" w:rsidRPr="00B81A0C">
        <w:t xml:space="preserve"> </w:t>
      </w:r>
      <w:r w:rsidRPr="00B81A0C">
        <w:t>если</w:t>
      </w:r>
      <w:r w:rsidR="00B81A0C" w:rsidRPr="00B81A0C">
        <w:t xml:space="preserve"> </w:t>
      </w:r>
      <w:r w:rsidRPr="00B81A0C">
        <w:t>бы</w:t>
      </w:r>
      <w:r w:rsidR="00B81A0C" w:rsidRPr="00B81A0C">
        <w:t xml:space="preserve"> </w:t>
      </w:r>
      <w:r w:rsidRPr="00B81A0C">
        <w:t>деньги</w:t>
      </w:r>
      <w:r w:rsidR="00B81A0C" w:rsidRPr="00B81A0C">
        <w:t xml:space="preserve"> </w:t>
      </w:r>
      <w:r w:rsidRPr="00B81A0C">
        <w:t>просто</w:t>
      </w:r>
      <w:r w:rsidR="00B81A0C" w:rsidRPr="00B81A0C">
        <w:t xml:space="preserve"> </w:t>
      </w:r>
      <w:r w:rsidRPr="00B81A0C">
        <w:t>лежали</w:t>
      </w:r>
      <w:r w:rsidR="00B81A0C" w:rsidRPr="00B81A0C">
        <w:t xml:space="preserve"> </w:t>
      </w:r>
      <w:r w:rsidRPr="00B81A0C">
        <w:t>без</w:t>
      </w:r>
      <w:r w:rsidR="00B81A0C" w:rsidRPr="00B81A0C">
        <w:t xml:space="preserve"> </w:t>
      </w:r>
      <w:r w:rsidRPr="00B81A0C">
        <w:t>дела.</w:t>
      </w:r>
      <w:r w:rsidR="00B81A0C" w:rsidRPr="00B81A0C">
        <w:t xml:space="preserve"> </w:t>
      </w:r>
      <w:r w:rsidRPr="00B81A0C">
        <w:t>В</w:t>
      </w:r>
      <w:r w:rsidR="00B81A0C" w:rsidRPr="00B81A0C">
        <w:t xml:space="preserve"> </w:t>
      </w:r>
      <w:r w:rsidRPr="00B81A0C">
        <w:t>случае</w:t>
      </w:r>
      <w:r w:rsidR="00B81A0C" w:rsidRPr="00B81A0C">
        <w:t xml:space="preserve"> </w:t>
      </w:r>
      <w:r w:rsidRPr="00B81A0C">
        <w:t>с</w:t>
      </w:r>
      <w:r w:rsidR="00B81A0C" w:rsidRPr="00B81A0C">
        <w:t xml:space="preserve"> </w:t>
      </w:r>
      <w:r w:rsidRPr="00B81A0C">
        <w:t>пенсионными</w:t>
      </w:r>
      <w:r w:rsidR="00B81A0C" w:rsidRPr="00B81A0C">
        <w:t xml:space="preserve"> </w:t>
      </w:r>
      <w:r w:rsidRPr="00B81A0C">
        <w:t>фондами</w:t>
      </w:r>
      <w:r w:rsidR="00B81A0C" w:rsidRPr="00B81A0C">
        <w:t xml:space="preserve"> </w:t>
      </w:r>
      <w:r w:rsidRPr="00B81A0C">
        <w:t>отыгрывается</w:t>
      </w:r>
      <w:r w:rsidR="00B81A0C" w:rsidRPr="00B81A0C">
        <w:t xml:space="preserve"> </w:t>
      </w:r>
      <w:r w:rsidRPr="00B81A0C">
        <w:t>хотя</w:t>
      </w:r>
      <w:r w:rsidR="00B81A0C" w:rsidRPr="00B81A0C">
        <w:t xml:space="preserve"> </w:t>
      </w:r>
      <w:r w:rsidRPr="00B81A0C">
        <w:t>бы</w:t>
      </w:r>
      <w:r w:rsidR="00B81A0C" w:rsidRPr="00B81A0C">
        <w:t xml:space="preserve"> </w:t>
      </w:r>
      <w:r w:rsidRPr="00B81A0C">
        <w:t>часть</w:t>
      </w:r>
      <w:r w:rsidR="00B81A0C" w:rsidRPr="00B81A0C">
        <w:t xml:space="preserve"> </w:t>
      </w:r>
      <w:r w:rsidRPr="00B81A0C">
        <w:t>инфляции</w:t>
      </w:r>
      <w:r w:rsidR="00B81A0C" w:rsidRPr="00B81A0C">
        <w:t xml:space="preserve"> </w:t>
      </w:r>
      <w:r w:rsidRPr="00B81A0C">
        <w:t>(в</w:t>
      </w:r>
      <w:r w:rsidR="00B81A0C" w:rsidRPr="00B81A0C">
        <w:t xml:space="preserve"> </w:t>
      </w:r>
      <w:r w:rsidRPr="00B81A0C">
        <w:t>некоторых</w:t>
      </w:r>
      <w:r w:rsidR="00B81A0C" w:rsidRPr="00B81A0C">
        <w:t xml:space="preserve"> </w:t>
      </w:r>
      <w:r w:rsidRPr="00B81A0C">
        <w:t>случаях</w:t>
      </w:r>
      <w:r w:rsidR="00B81A0C" w:rsidRPr="00B81A0C">
        <w:t xml:space="preserve"> </w:t>
      </w:r>
      <w:r w:rsidRPr="00B81A0C">
        <w:t>она</w:t>
      </w:r>
      <w:r w:rsidR="00B81A0C" w:rsidRPr="00B81A0C">
        <w:t xml:space="preserve"> </w:t>
      </w:r>
      <w:r w:rsidRPr="00B81A0C">
        <w:t>и</w:t>
      </w:r>
      <w:r w:rsidR="00B81A0C" w:rsidRPr="00B81A0C">
        <w:t xml:space="preserve"> </w:t>
      </w:r>
      <w:r w:rsidRPr="00B81A0C">
        <w:t>вовсе</w:t>
      </w:r>
      <w:r w:rsidR="00B81A0C" w:rsidRPr="00B81A0C">
        <w:t xml:space="preserve"> </w:t>
      </w:r>
      <w:r w:rsidRPr="00B81A0C">
        <w:t>превышается).</w:t>
      </w:r>
      <w:r w:rsidR="00B81A0C" w:rsidRPr="00B81A0C">
        <w:t xml:space="preserve"> </w:t>
      </w:r>
      <w:r w:rsidRPr="00B81A0C">
        <w:t>А</w:t>
      </w:r>
      <w:r w:rsidR="00B81A0C" w:rsidRPr="00B81A0C">
        <w:t xml:space="preserve"> </w:t>
      </w:r>
      <w:r w:rsidRPr="00B81A0C">
        <w:t>вот</w:t>
      </w:r>
      <w:r w:rsidR="00B81A0C" w:rsidRPr="00B81A0C">
        <w:t xml:space="preserve"> </w:t>
      </w:r>
      <w:r w:rsidRPr="00B81A0C">
        <w:t>если</w:t>
      </w:r>
      <w:r w:rsidR="00B81A0C" w:rsidRPr="00B81A0C">
        <w:t xml:space="preserve"> </w:t>
      </w:r>
      <w:r w:rsidRPr="00B81A0C">
        <w:t>бы</w:t>
      </w:r>
      <w:r w:rsidR="00B81A0C" w:rsidRPr="00B81A0C">
        <w:t xml:space="preserve"> </w:t>
      </w:r>
      <w:r w:rsidRPr="00B81A0C">
        <w:t>деньги</w:t>
      </w:r>
      <w:r w:rsidR="00B81A0C" w:rsidRPr="00B81A0C">
        <w:t xml:space="preserve"> </w:t>
      </w:r>
      <w:r w:rsidRPr="00B81A0C">
        <w:t>просто</w:t>
      </w:r>
      <w:r w:rsidR="00B81A0C" w:rsidRPr="00B81A0C">
        <w:t xml:space="preserve"> </w:t>
      </w:r>
      <w:r w:rsidRPr="00B81A0C">
        <w:t>лежали</w:t>
      </w:r>
      <w:r w:rsidR="00B81A0C" w:rsidRPr="00B81A0C">
        <w:t xml:space="preserve"> </w:t>
      </w:r>
      <w:r w:rsidRPr="00B81A0C">
        <w:t>в</w:t>
      </w:r>
      <w:r w:rsidR="00B81A0C" w:rsidRPr="00B81A0C">
        <w:t xml:space="preserve"> </w:t>
      </w:r>
      <w:r w:rsidRPr="00B81A0C">
        <w:t>ящике</w:t>
      </w:r>
      <w:r w:rsidR="00B81A0C" w:rsidRPr="00B81A0C">
        <w:t xml:space="preserve"> </w:t>
      </w:r>
      <w:r w:rsidRPr="00B81A0C">
        <w:t>стола,</w:t>
      </w:r>
      <w:r w:rsidR="00B81A0C" w:rsidRPr="00B81A0C">
        <w:t xml:space="preserve"> </w:t>
      </w:r>
      <w:r w:rsidRPr="00B81A0C">
        <w:t>то</w:t>
      </w:r>
      <w:r w:rsidR="00B81A0C" w:rsidRPr="00B81A0C">
        <w:t xml:space="preserve"> </w:t>
      </w:r>
      <w:r w:rsidRPr="00B81A0C">
        <w:t>их</w:t>
      </w:r>
      <w:r w:rsidR="00B81A0C" w:rsidRPr="00B81A0C">
        <w:t xml:space="preserve"> </w:t>
      </w:r>
      <w:r w:rsidRPr="00B81A0C">
        <w:t>покупательная</w:t>
      </w:r>
      <w:r w:rsidR="00B81A0C" w:rsidRPr="00B81A0C">
        <w:t xml:space="preserve"> </w:t>
      </w:r>
      <w:r w:rsidRPr="00B81A0C">
        <w:t>способность</w:t>
      </w:r>
      <w:r w:rsidR="00B81A0C" w:rsidRPr="00B81A0C">
        <w:t xml:space="preserve"> </w:t>
      </w:r>
      <w:r w:rsidRPr="00B81A0C">
        <w:t>падала</w:t>
      </w:r>
      <w:r w:rsidR="00B81A0C" w:rsidRPr="00B81A0C">
        <w:t xml:space="preserve"> </w:t>
      </w:r>
      <w:r w:rsidRPr="00B81A0C">
        <w:t>бы</w:t>
      </w:r>
      <w:r w:rsidR="00B81A0C" w:rsidRPr="00B81A0C">
        <w:t xml:space="preserve"> </w:t>
      </w:r>
      <w:r w:rsidRPr="00B81A0C">
        <w:t>еще</w:t>
      </w:r>
      <w:r w:rsidR="00B81A0C" w:rsidRPr="00B81A0C">
        <w:t xml:space="preserve"> </w:t>
      </w:r>
      <w:r w:rsidRPr="00B81A0C">
        <w:t>быстрее,</w:t>
      </w:r>
      <w:r w:rsidR="00B81A0C" w:rsidRPr="00B81A0C">
        <w:t xml:space="preserve"> </w:t>
      </w:r>
      <w:r w:rsidRPr="00B81A0C">
        <w:t>а</w:t>
      </w:r>
      <w:r w:rsidR="00B81A0C" w:rsidRPr="00B81A0C">
        <w:t xml:space="preserve"> </w:t>
      </w:r>
      <w:r w:rsidRPr="00B81A0C">
        <w:t>значит,</w:t>
      </w:r>
      <w:r w:rsidR="00B81A0C" w:rsidRPr="00B81A0C">
        <w:t xml:space="preserve"> </w:t>
      </w:r>
      <w:r w:rsidRPr="00B81A0C">
        <w:t>пенсионеры</w:t>
      </w:r>
      <w:r w:rsidR="00B81A0C" w:rsidRPr="00B81A0C">
        <w:t xml:space="preserve"> </w:t>
      </w:r>
      <w:r w:rsidRPr="00B81A0C">
        <w:t>беднели</w:t>
      </w:r>
      <w:r w:rsidR="00B81A0C" w:rsidRPr="00B81A0C">
        <w:t xml:space="preserve"> </w:t>
      </w:r>
      <w:r w:rsidRPr="00B81A0C">
        <w:t>бы</w:t>
      </w:r>
      <w:r w:rsidR="00B81A0C" w:rsidRPr="00B81A0C">
        <w:t xml:space="preserve"> </w:t>
      </w:r>
      <w:r w:rsidRPr="00B81A0C">
        <w:t>быстрее.</w:t>
      </w:r>
    </w:p>
    <w:p w14:paraId="3D95D450" w14:textId="77777777" w:rsidR="005A077E" w:rsidRPr="00B81A0C" w:rsidRDefault="005A077E" w:rsidP="005A077E">
      <w:r w:rsidRPr="00B81A0C">
        <w:t>Механизмы</w:t>
      </w:r>
      <w:r w:rsidR="00B81A0C" w:rsidRPr="00B81A0C">
        <w:t xml:space="preserve"> </w:t>
      </w:r>
      <w:r w:rsidRPr="00B81A0C">
        <w:t>защиты</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от</w:t>
      </w:r>
      <w:r w:rsidR="00B81A0C" w:rsidRPr="00B81A0C">
        <w:t xml:space="preserve"> </w:t>
      </w:r>
      <w:r w:rsidRPr="00B81A0C">
        <w:t>инфляции</w:t>
      </w:r>
    </w:p>
    <w:p w14:paraId="37FED4D5" w14:textId="77777777" w:rsidR="005A077E" w:rsidRPr="00B81A0C" w:rsidRDefault="005A077E" w:rsidP="005A077E">
      <w:r w:rsidRPr="00B81A0C">
        <w:t>Средства</w:t>
      </w:r>
      <w:r w:rsidR="00B81A0C" w:rsidRPr="00B81A0C">
        <w:t xml:space="preserve"> </w:t>
      </w:r>
      <w:r w:rsidRPr="00B81A0C">
        <w:t>защиты</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можно</w:t>
      </w:r>
      <w:r w:rsidR="00B81A0C" w:rsidRPr="00B81A0C">
        <w:t xml:space="preserve"> </w:t>
      </w:r>
      <w:r w:rsidRPr="00B81A0C">
        <w:t>разделить</w:t>
      </w:r>
      <w:r w:rsidR="00B81A0C" w:rsidRPr="00B81A0C">
        <w:t xml:space="preserve"> </w:t>
      </w:r>
      <w:r w:rsidRPr="00B81A0C">
        <w:t>на</w:t>
      </w:r>
      <w:r w:rsidR="00B81A0C" w:rsidRPr="00B81A0C">
        <w:t xml:space="preserve"> </w:t>
      </w:r>
      <w:r w:rsidRPr="00B81A0C">
        <w:t>два</w:t>
      </w:r>
      <w:r w:rsidR="00B81A0C" w:rsidRPr="00B81A0C">
        <w:t xml:space="preserve"> </w:t>
      </w:r>
      <w:r w:rsidRPr="00B81A0C">
        <w:t>больших</w:t>
      </w:r>
      <w:r w:rsidR="00B81A0C" w:rsidRPr="00B81A0C">
        <w:t xml:space="preserve"> </w:t>
      </w:r>
      <w:r w:rsidRPr="00B81A0C">
        <w:t>класса:</w:t>
      </w:r>
      <w:r w:rsidR="00B81A0C" w:rsidRPr="00B81A0C">
        <w:t xml:space="preserve"> </w:t>
      </w:r>
      <w:r w:rsidRPr="00B81A0C">
        <w:t>государственные</w:t>
      </w:r>
      <w:r w:rsidR="00B81A0C" w:rsidRPr="00B81A0C">
        <w:t xml:space="preserve"> </w:t>
      </w:r>
      <w:r w:rsidRPr="00B81A0C">
        <w:t>и</w:t>
      </w:r>
      <w:r w:rsidR="00B81A0C" w:rsidRPr="00B81A0C">
        <w:t xml:space="preserve"> </w:t>
      </w:r>
      <w:r w:rsidRPr="00B81A0C">
        <w:t>личные.</w:t>
      </w:r>
      <w:r w:rsidR="00B81A0C" w:rsidRPr="00B81A0C">
        <w:t xml:space="preserve"> </w:t>
      </w:r>
      <w:r w:rsidRPr="00B81A0C">
        <w:t>К</w:t>
      </w:r>
      <w:r w:rsidR="00B81A0C" w:rsidRPr="00B81A0C">
        <w:t xml:space="preserve"> </w:t>
      </w:r>
      <w:r w:rsidRPr="00B81A0C">
        <w:t>первым</w:t>
      </w:r>
      <w:r w:rsidR="00B81A0C" w:rsidRPr="00B81A0C">
        <w:t xml:space="preserve"> </w:t>
      </w:r>
      <w:r w:rsidRPr="00B81A0C">
        <w:t>относится</w:t>
      </w:r>
      <w:r w:rsidR="00B81A0C" w:rsidRPr="00B81A0C">
        <w:t xml:space="preserve"> </w:t>
      </w:r>
      <w:r w:rsidRPr="00B81A0C">
        <w:t>индексация,</w:t>
      </w:r>
      <w:r w:rsidR="00B81A0C" w:rsidRPr="00B81A0C">
        <w:t xml:space="preserve"> </w:t>
      </w:r>
      <w:r w:rsidRPr="00B81A0C">
        <w:t>ко</w:t>
      </w:r>
      <w:r w:rsidR="00B81A0C" w:rsidRPr="00B81A0C">
        <w:t xml:space="preserve"> </w:t>
      </w:r>
      <w:r w:rsidRPr="00B81A0C">
        <w:t>вторым</w:t>
      </w:r>
      <w:r w:rsidR="00B81A0C" w:rsidRPr="00B81A0C">
        <w:t xml:space="preserve"> - </w:t>
      </w:r>
      <w:r w:rsidRPr="00B81A0C">
        <w:t>инвестиции</w:t>
      </w:r>
      <w:r w:rsidR="00B81A0C" w:rsidRPr="00B81A0C">
        <w:t xml:space="preserve"> </w:t>
      </w:r>
      <w:r w:rsidRPr="00B81A0C">
        <w:t>и</w:t>
      </w:r>
      <w:r w:rsidR="00B81A0C" w:rsidRPr="00B81A0C">
        <w:t xml:space="preserve"> </w:t>
      </w:r>
      <w:r w:rsidRPr="00B81A0C">
        <w:t>успешный</w:t>
      </w:r>
      <w:r w:rsidR="00B81A0C" w:rsidRPr="00B81A0C">
        <w:t xml:space="preserve"> </w:t>
      </w:r>
      <w:r w:rsidRPr="00B81A0C">
        <w:t>выбор</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Рассмотрим</w:t>
      </w:r>
      <w:r w:rsidR="00B81A0C" w:rsidRPr="00B81A0C">
        <w:t xml:space="preserve"> </w:t>
      </w:r>
      <w:r w:rsidRPr="00B81A0C">
        <w:t>подробнее</w:t>
      </w:r>
      <w:r w:rsidR="00B81A0C" w:rsidRPr="00B81A0C">
        <w:t xml:space="preserve"> </w:t>
      </w:r>
      <w:r w:rsidRPr="00B81A0C">
        <w:t>каждый</w:t>
      </w:r>
      <w:r w:rsidR="00B81A0C" w:rsidRPr="00B81A0C">
        <w:t xml:space="preserve"> </w:t>
      </w:r>
      <w:r w:rsidRPr="00B81A0C">
        <w:t>их</w:t>
      </w:r>
      <w:r w:rsidR="00B81A0C" w:rsidRPr="00B81A0C">
        <w:t xml:space="preserve"> </w:t>
      </w:r>
      <w:r w:rsidRPr="00B81A0C">
        <w:t>них.</w:t>
      </w:r>
    </w:p>
    <w:p w14:paraId="4637CC11" w14:textId="77777777" w:rsidR="005A077E" w:rsidRPr="00B81A0C" w:rsidRDefault="005A077E" w:rsidP="005A077E">
      <w:r w:rsidRPr="00B81A0C">
        <w:t>Индексация</w:t>
      </w:r>
      <w:r w:rsidR="00B81A0C" w:rsidRPr="00B81A0C">
        <w:t xml:space="preserve"> </w:t>
      </w:r>
      <w:r w:rsidRPr="00B81A0C">
        <w:t>пенсий</w:t>
      </w:r>
    </w:p>
    <w:p w14:paraId="659C7619" w14:textId="77777777" w:rsidR="005A077E" w:rsidRPr="00B81A0C" w:rsidRDefault="005A077E" w:rsidP="005A077E">
      <w:r w:rsidRPr="00B81A0C">
        <w:lastRenderedPageBreak/>
        <w:t>Индексация</w:t>
      </w:r>
      <w:r w:rsidR="00B81A0C" w:rsidRPr="00B81A0C">
        <w:t xml:space="preserve"> </w:t>
      </w:r>
      <w:r w:rsidRPr="00B81A0C">
        <w:t>пенсий</w:t>
      </w:r>
      <w:r w:rsidR="00B81A0C" w:rsidRPr="00B81A0C">
        <w:t xml:space="preserve"> - </w:t>
      </w:r>
      <w:r w:rsidRPr="00B81A0C">
        <w:t>это</w:t>
      </w:r>
      <w:r w:rsidR="00B81A0C" w:rsidRPr="00B81A0C">
        <w:t xml:space="preserve"> </w:t>
      </w:r>
      <w:r w:rsidRPr="00B81A0C">
        <w:t>их</w:t>
      </w:r>
      <w:r w:rsidR="00B81A0C" w:rsidRPr="00B81A0C">
        <w:t xml:space="preserve"> </w:t>
      </w:r>
      <w:r w:rsidRPr="00B81A0C">
        <w:t>перерасчет</w:t>
      </w:r>
      <w:r w:rsidR="00B81A0C" w:rsidRPr="00B81A0C">
        <w:t xml:space="preserve"> </w:t>
      </w:r>
      <w:r w:rsidRPr="00B81A0C">
        <w:t>с</w:t>
      </w:r>
      <w:r w:rsidR="00B81A0C" w:rsidRPr="00B81A0C">
        <w:t xml:space="preserve"> </w:t>
      </w:r>
      <w:r w:rsidRPr="00B81A0C">
        <w:t>учетом</w:t>
      </w:r>
      <w:r w:rsidR="00B81A0C" w:rsidRPr="00B81A0C">
        <w:t xml:space="preserve"> </w:t>
      </w:r>
      <w:r w:rsidRPr="00B81A0C">
        <w:t>инфляции</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Она</w:t>
      </w:r>
      <w:r w:rsidR="00B81A0C" w:rsidRPr="00B81A0C">
        <w:t xml:space="preserve"> </w:t>
      </w:r>
      <w:r w:rsidRPr="00B81A0C">
        <w:t>осуществляется</w:t>
      </w:r>
      <w:r w:rsidR="00B81A0C" w:rsidRPr="00B81A0C">
        <w:t xml:space="preserve"> </w:t>
      </w:r>
      <w:r w:rsidRPr="00B81A0C">
        <w:t>ежегодно.</w:t>
      </w:r>
      <w:r w:rsidR="00B81A0C" w:rsidRPr="00B81A0C">
        <w:t xml:space="preserve"> </w:t>
      </w:r>
      <w:r w:rsidRPr="00B81A0C">
        <w:t>С</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индексации</w:t>
      </w:r>
      <w:r w:rsidR="00B81A0C" w:rsidRPr="00B81A0C">
        <w:t xml:space="preserve"> </w:t>
      </w:r>
      <w:r w:rsidRPr="00B81A0C">
        <w:t>будут</w:t>
      </w:r>
      <w:r w:rsidR="00B81A0C" w:rsidRPr="00B81A0C">
        <w:t xml:space="preserve"> </w:t>
      </w:r>
      <w:r w:rsidRPr="00B81A0C">
        <w:t>подвергаться</w:t>
      </w:r>
      <w:r w:rsidR="00B81A0C" w:rsidRPr="00B81A0C">
        <w:t xml:space="preserve"> </w:t>
      </w:r>
      <w:r w:rsidRPr="00B81A0C">
        <w:t>выплаты</w:t>
      </w:r>
      <w:r w:rsidR="00B81A0C" w:rsidRPr="00B81A0C">
        <w:t xml:space="preserve"> </w:t>
      </w:r>
      <w:r w:rsidRPr="00B81A0C">
        <w:t>работающим</w:t>
      </w:r>
      <w:r w:rsidR="00B81A0C" w:rsidRPr="00B81A0C">
        <w:t xml:space="preserve"> </w:t>
      </w:r>
      <w:r w:rsidRPr="00B81A0C">
        <w:t>пенсионерам.</w:t>
      </w:r>
      <w:r w:rsidR="00B81A0C" w:rsidRPr="00B81A0C">
        <w:t xml:space="preserve"> </w:t>
      </w:r>
      <w:r w:rsidRPr="00B81A0C">
        <w:t>Перерасчету</w:t>
      </w:r>
      <w:r w:rsidR="00B81A0C" w:rsidRPr="00B81A0C">
        <w:t xml:space="preserve"> </w:t>
      </w:r>
      <w:r w:rsidRPr="00B81A0C">
        <w:t>подлежат</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страховые,</w:t>
      </w:r>
      <w:r w:rsidR="00B81A0C" w:rsidRPr="00B81A0C">
        <w:t xml:space="preserve"> </w:t>
      </w:r>
      <w:r w:rsidRPr="00B81A0C">
        <w:t>но</w:t>
      </w:r>
      <w:r w:rsidR="00B81A0C" w:rsidRPr="00B81A0C">
        <w:t xml:space="preserve"> </w:t>
      </w:r>
      <w:r w:rsidRPr="00B81A0C">
        <w:t>и</w:t>
      </w:r>
      <w:r w:rsidR="00B81A0C" w:rsidRPr="00B81A0C">
        <w:t xml:space="preserve"> </w:t>
      </w:r>
      <w:r w:rsidRPr="00B81A0C">
        <w:t>социальные</w:t>
      </w:r>
      <w:r w:rsidR="00B81A0C" w:rsidRPr="00B81A0C">
        <w:t xml:space="preserve"> </w:t>
      </w:r>
      <w:r w:rsidRPr="00B81A0C">
        <w:t>пенсии.</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коэффициенты</w:t>
      </w:r>
      <w:r w:rsidR="00B81A0C" w:rsidRPr="00B81A0C">
        <w:t xml:space="preserve"> </w:t>
      </w:r>
      <w:r w:rsidRPr="00B81A0C">
        <w:t>индексации</w:t>
      </w:r>
      <w:r w:rsidR="00B81A0C" w:rsidRPr="00B81A0C">
        <w:t xml:space="preserve"> </w:t>
      </w:r>
      <w:r w:rsidRPr="00B81A0C">
        <w:t>по</w:t>
      </w:r>
      <w:r w:rsidR="00B81A0C" w:rsidRPr="00B81A0C">
        <w:t xml:space="preserve"> </w:t>
      </w:r>
      <w:r w:rsidRPr="00B81A0C">
        <w:t>ним</w:t>
      </w:r>
      <w:r w:rsidR="00B81A0C" w:rsidRPr="00B81A0C">
        <w:t xml:space="preserve"> </w:t>
      </w:r>
      <w:r w:rsidRPr="00B81A0C">
        <w:t>могут</w:t>
      </w:r>
      <w:r w:rsidR="00B81A0C" w:rsidRPr="00B81A0C">
        <w:t xml:space="preserve"> </w:t>
      </w:r>
      <w:r w:rsidRPr="00B81A0C">
        <w:t>отличаться.</w:t>
      </w:r>
      <w:r w:rsidR="00B81A0C" w:rsidRPr="00B81A0C">
        <w:t xml:space="preserve"> </w:t>
      </w:r>
      <w:r w:rsidRPr="00B81A0C">
        <w:t>Накопительная</w:t>
      </w:r>
      <w:r w:rsidR="00B81A0C" w:rsidRPr="00B81A0C">
        <w:t xml:space="preserve"> </w:t>
      </w:r>
      <w:r w:rsidRPr="00B81A0C">
        <w:t>пенсия</w:t>
      </w:r>
      <w:r w:rsidR="00B81A0C" w:rsidRPr="00B81A0C">
        <w:t xml:space="preserve"> </w:t>
      </w:r>
      <w:r w:rsidRPr="00B81A0C">
        <w:t>не</w:t>
      </w:r>
      <w:r w:rsidR="00B81A0C" w:rsidRPr="00B81A0C">
        <w:t xml:space="preserve"> </w:t>
      </w:r>
      <w:r w:rsidRPr="00B81A0C">
        <w:t>индексируется.</w:t>
      </w:r>
    </w:p>
    <w:p w14:paraId="3E6B99B0" w14:textId="77777777" w:rsidR="005A077E" w:rsidRPr="00B81A0C" w:rsidRDefault="005A077E" w:rsidP="005A077E">
      <w:r w:rsidRPr="00B81A0C">
        <w:t>Помимо</w:t>
      </w:r>
      <w:r w:rsidR="00B81A0C" w:rsidRPr="00B81A0C">
        <w:t xml:space="preserve"> </w:t>
      </w:r>
      <w:r w:rsidRPr="00B81A0C">
        <w:t>запланированной</w:t>
      </w:r>
      <w:r w:rsidR="00B81A0C" w:rsidRPr="00B81A0C">
        <w:t xml:space="preserve"> </w:t>
      </w:r>
      <w:r w:rsidRPr="00B81A0C">
        <w:t>индексации,</w:t>
      </w:r>
      <w:r w:rsidR="00B81A0C" w:rsidRPr="00B81A0C">
        <w:t xml:space="preserve"> </w:t>
      </w:r>
      <w:r w:rsidRPr="00B81A0C">
        <w:t>могут</w:t>
      </w:r>
      <w:r w:rsidR="00B81A0C" w:rsidRPr="00B81A0C">
        <w:t xml:space="preserve"> </w:t>
      </w:r>
      <w:r w:rsidRPr="00B81A0C">
        <w:t>быть</w:t>
      </w:r>
      <w:r w:rsidR="00B81A0C" w:rsidRPr="00B81A0C">
        <w:t xml:space="preserve"> </w:t>
      </w:r>
      <w:r w:rsidRPr="00B81A0C">
        <w:t>и</w:t>
      </w:r>
      <w:r w:rsidR="00B81A0C" w:rsidRPr="00B81A0C">
        <w:t xml:space="preserve"> </w:t>
      </w:r>
      <w:r w:rsidRPr="00B81A0C">
        <w:t>внеочередные.</w:t>
      </w:r>
      <w:r w:rsidR="00B81A0C" w:rsidRPr="00B81A0C">
        <w:t xml:space="preserve"> </w:t>
      </w:r>
      <w:r w:rsidRPr="00B81A0C">
        <w:t>Обычно</w:t>
      </w:r>
      <w:r w:rsidR="00B81A0C" w:rsidRPr="00B81A0C">
        <w:t xml:space="preserve"> </w:t>
      </w:r>
      <w:r w:rsidRPr="00B81A0C">
        <w:t>они</w:t>
      </w:r>
      <w:r w:rsidR="00B81A0C" w:rsidRPr="00B81A0C">
        <w:t xml:space="preserve"> </w:t>
      </w:r>
      <w:r w:rsidRPr="00B81A0C">
        <w:t>происходят</w:t>
      </w:r>
      <w:r w:rsidR="00B81A0C" w:rsidRPr="00B81A0C">
        <w:t xml:space="preserve"> </w:t>
      </w:r>
      <w:r w:rsidRPr="00B81A0C">
        <w:t>тогда,</w:t>
      </w:r>
      <w:r w:rsidR="00B81A0C" w:rsidRPr="00B81A0C">
        <w:t xml:space="preserve"> </w:t>
      </w:r>
      <w:r w:rsidRPr="00B81A0C">
        <w:t>когда</w:t>
      </w:r>
      <w:r w:rsidR="00B81A0C" w:rsidRPr="00B81A0C">
        <w:t xml:space="preserve"> </w:t>
      </w:r>
      <w:r w:rsidRPr="00B81A0C">
        <w:t>экономика</w:t>
      </w:r>
      <w:r w:rsidR="00B81A0C" w:rsidRPr="00B81A0C">
        <w:t xml:space="preserve"> </w:t>
      </w:r>
      <w:r w:rsidRPr="00B81A0C">
        <w:t>страны</w:t>
      </w:r>
      <w:r w:rsidR="00B81A0C" w:rsidRPr="00B81A0C">
        <w:t xml:space="preserve"> </w:t>
      </w:r>
      <w:r w:rsidRPr="00B81A0C">
        <w:t>сталкивается</w:t>
      </w:r>
      <w:r w:rsidR="00B81A0C" w:rsidRPr="00B81A0C">
        <w:t xml:space="preserve"> </w:t>
      </w:r>
      <w:r w:rsidRPr="00B81A0C">
        <w:t>с</w:t>
      </w:r>
      <w:r w:rsidR="00B81A0C" w:rsidRPr="00B81A0C">
        <w:t xml:space="preserve"> </w:t>
      </w:r>
      <w:r w:rsidRPr="00B81A0C">
        <w:t>чем-то</w:t>
      </w:r>
      <w:r w:rsidR="00B81A0C" w:rsidRPr="00B81A0C">
        <w:t xml:space="preserve"> </w:t>
      </w:r>
      <w:r w:rsidRPr="00B81A0C">
        <w:t>беспрецедентным.</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2022</w:t>
      </w:r>
      <w:r w:rsidR="00B81A0C" w:rsidRPr="00B81A0C">
        <w:t xml:space="preserve"> </w:t>
      </w:r>
      <w:r w:rsidRPr="00B81A0C">
        <w:t>году</w:t>
      </w:r>
      <w:r w:rsidR="00B81A0C" w:rsidRPr="00B81A0C">
        <w:t xml:space="preserve"> </w:t>
      </w:r>
      <w:r w:rsidRPr="00B81A0C">
        <w:t>на</w:t>
      </w:r>
      <w:r w:rsidR="00B81A0C" w:rsidRPr="00B81A0C">
        <w:t xml:space="preserve"> </w:t>
      </w:r>
      <w:r w:rsidRPr="00B81A0C">
        <w:t>Россию</w:t>
      </w:r>
      <w:r w:rsidR="00B81A0C" w:rsidRPr="00B81A0C">
        <w:t xml:space="preserve"> </w:t>
      </w:r>
      <w:r w:rsidRPr="00B81A0C">
        <w:t>свалилось</w:t>
      </w:r>
      <w:r w:rsidR="00B81A0C" w:rsidRPr="00B81A0C">
        <w:t xml:space="preserve"> </w:t>
      </w:r>
      <w:r w:rsidRPr="00B81A0C">
        <w:t>огромное</w:t>
      </w:r>
      <w:r w:rsidR="00B81A0C" w:rsidRPr="00B81A0C">
        <w:t xml:space="preserve"> </w:t>
      </w:r>
      <w:r w:rsidRPr="00B81A0C">
        <w:t>санкционное</w:t>
      </w:r>
      <w:r w:rsidR="00B81A0C" w:rsidRPr="00B81A0C">
        <w:t xml:space="preserve"> </w:t>
      </w:r>
      <w:r w:rsidRPr="00B81A0C">
        <w:t>бремя.</w:t>
      </w:r>
      <w:r w:rsidR="00B81A0C" w:rsidRPr="00B81A0C">
        <w:t xml:space="preserve"> </w:t>
      </w:r>
      <w:r w:rsidRPr="00B81A0C">
        <w:t>В</w:t>
      </w:r>
      <w:r w:rsidR="00B81A0C" w:rsidRPr="00B81A0C">
        <w:t xml:space="preserve"> </w:t>
      </w:r>
      <w:r w:rsidRPr="00B81A0C">
        <w:t>моменте</w:t>
      </w:r>
      <w:r w:rsidR="00B81A0C" w:rsidRPr="00B81A0C">
        <w:t xml:space="preserve"> </w:t>
      </w:r>
      <w:r w:rsidRPr="00B81A0C">
        <w:t>доллар</w:t>
      </w:r>
      <w:r w:rsidR="00B81A0C" w:rsidRPr="00B81A0C">
        <w:t xml:space="preserve"> </w:t>
      </w:r>
      <w:r w:rsidRPr="00B81A0C">
        <w:t>подскочил</w:t>
      </w:r>
      <w:r w:rsidR="00B81A0C" w:rsidRPr="00B81A0C">
        <w:t xml:space="preserve"> </w:t>
      </w:r>
      <w:r w:rsidRPr="00B81A0C">
        <w:t>до</w:t>
      </w:r>
      <w:r w:rsidR="00B81A0C" w:rsidRPr="00B81A0C">
        <w:t xml:space="preserve"> </w:t>
      </w:r>
      <w:r w:rsidRPr="00B81A0C">
        <w:t>120</w:t>
      </w:r>
      <w:r w:rsidR="00B81A0C" w:rsidRPr="00B81A0C">
        <w:t xml:space="preserve"> </w:t>
      </w:r>
      <w:r w:rsidRPr="00B81A0C">
        <w:t>рублей.</w:t>
      </w:r>
      <w:r w:rsidR="00B81A0C" w:rsidRPr="00B81A0C">
        <w:t xml:space="preserve"> </w:t>
      </w:r>
      <w:r w:rsidRPr="00B81A0C">
        <w:t>Власти</w:t>
      </w:r>
      <w:r w:rsidR="00B81A0C" w:rsidRPr="00B81A0C">
        <w:t xml:space="preserve"> </w:t>
      </w:r>
      <w:r w:rsidRPr="00B81A0C">
        <w:t>не</w:t>
      </w:r>
      <w:r w:rsidR="00B81A0C" w:rsidRPr="00B81A0C">
        <w:t xml:space="preserve"> </w:t>
      </w:r>
      <w:r w:rsidRPr="00B81A0C">
        <w:t>могли</w:t>
      </w:r>
      <w:r w:rsidR="00B81A0C" w:rsidRPr="00B81A0C">
        <w:t xml:space="preserve"> </w:t>
      </w:r>
      <w:r w:rsidRPr="00B81A0C">
        <w:t>в</w:t>
      </w:r>
      <w:r w:rsidR="00B81A0C" w:rsidRPr="00B81A0C">
        <w:t xml:space="preserve"> </w:t>
      </w:r>
      <w:r w:rsidRPr="00B81A0C">
        <w:t>такой</w:t>
      </w:r>
      <w:r w:rsidR="00B81A0C" w:rsidRPr="00B81A0C">
        <w:t xml:space="preserve"> </w:t>
      </w:r>
      <w:r w:rsidRPr="00B81A0C">
        <w:t>ситуации</w:t>
      </w:r>
      <w:r w:rsidR="00B81A0C" w:rsidRPr="00B81A0C">
        <w:t xml:space="preserve"> </w:t>
      </w:r>
      <w:r w:rsidRPr="00B81A0C">
        <w:t>оставить</w:t>
      </w:r>
      <w:r w:rsidR="00B81A0C" w:rsidRPr="00B81A0C">
        <w:t xml:space="preserve"> </w:t>
      </w:r>
      <w:r w:rsidRPr="00B81A0C">
        <w:t>пенсионеров</w:t>
      </w:r>
      <w:r w:rsidR="00B81A0C" w:rsidRPr="00B81A0C">
        <w:t xml:space="preserve"> </w:t>
      </w:r>
      <w:r w:rsidRPr="00B81A0C">
        <w:t>ни</w:t>
      </w:r>
      <w:r w:rsidR="00B81A0C" w:rsidRPr="00B81A0C">
        <w:t xml:space="preserve"> </w:t>
      </w:r>
      <w:r w:rsidRPr="00B81A0C">
        <w:t>с</w:t>
      </w:r>
      <w:r w:rsidR="00B81A0C" w:rsidRPr="00B81A0C">
        <w:t xml:space="preserve"> </w:t>
      </w:r>
      <w:r w:rsidRPr="00B81A0C">
        <w:t>чем</w:t>
      </w:r>
      <w:r w:rsidR="00B81A0C" w:rsidRPr="00B81A0C">
        <w:t xml:space="preserve"> </w:t>
      </w:r>
      <w:r w:rsidRPr="00B81A0C">
        <w:t>и</w:t>
      </w:r>
      <w:r w:rsidR="00B81A0C" w:rsidRPr="00B81A0C">
        <w:t xml:space="preserve"> </w:t>
      </w:r>
      <w:r w:rsidRPr="00B81A0C">
        <w:t>провели</w:t>
      </w:r>
      <w:r w:rsidR="00B81A0C" w:rsidRPr="00B81A0C">
        <w:t xml:space="preserve"> </w:t>
      </w:r>
      <w:r w:rsidRPr="00B81A0C">
        <w:t>повторную</w:t>
      </w:r>
      <w:r w:rsidR="00B81A0C" w:rsidRPr="00B81A0C">
        <w:t xml:space="preserve"> </w:t>
      </w:r>
      <w:r w:rsidRPr="00B81A0C">
        <w:t>индексацию</w:t>
      </w:r>
      <w:r w:rsidR="00B81A0C" w:rsidRPr="00B81A0C">
        <w:t xml:space="preserve"> </w:t>
      </w:r>
      <w:r w:rsidRPr="00B81A0C">
        <w:t>на</w:t>
      </w:r>
      <w:r w:rsidR="00B81A0C" w:rsidRPr="00B81A0C">
        <w:t xml:space="preserve"> </w:t>
      </w:r>
      <w:r w:rsidRPr="00B81A0C">
        <w:t>10</w:t>
      </w:r>
      <w:r w:rsidR="00B81A0C" w:rsidRPr="00B81A0C">
        <w:t xml:space="preserve">% </w:t>
      </w:r>
      <w:r w:rsidRPr="00B81A0C">
        <w:t>в</w:t>
      </w:r>
      <w:r w:rsidR="00B81A0C" w:rsidRPr="00B81A0C">
        <w:t xml:space="preserve"> </w:t>
      </w:r>
      <w:r w:rsidRPr="00B81A0C">
        <w:t>июне.</w:t>
      </w:r>
    </w:p>
    <w:p w14:paraId="40F3D166" w14:textId="77777777" w:rsidR="005A077E" w:rsidRPr="00B81A0C" w:rsidRDefault="005A077E" w:rsidP="005A077E">
      <w:r w:rsidRPr="00B81A0C">
        <w:t>Инвестиционные</w:t>
      </w:r>
      <w:r w:rsidR="00B81A0C" w:rsidRPr="00B81A0C">
        <w:t xml:space="preserve"> </w:t>
      </w:r>
      <w:r w:rsidRPr="00B81A0C">
        <w:t>стратегии</w:t>
      </w:r>
      <w:r w:rsidR="00B81A0C" w:rsidRPr="00B81A0C">
        <w:t xml:space="preserve"> </w:t>
      </w:r>
      <w:r w:rsidRPr="00B81A0C">
        <w:t>для</w:t>
      </w:r>
      <w:r w:rsidR="00B81A0C" w:rsidRPr="00B81A0C">
        <w:t xml:space="preserve"> </w:t>
      </w:r>
      <w:r w:rsidRPr="00B81A0C">
        <w:t>защиты</w:t>
      </w:r>
      <w:r w:rsidR="00B81A0C" w:rsidRPr="00B81A0C">
        <w:t xml:space="preserve"> </w:t>
      </w:r>
      <w:r w:rsidRPr="00B81A0C">
        <w:t>от</w:t>
      </w:r>
      <w:r w:rsidR="00B81A0C" w:rsidRPr="00B81A0C">
        <w:t xml:space="preserve"> </w:t>
      </w:r>
      <w:r w:rsidRPr="00B81A0C">
        <w:t>инфляции</w:t>
      </w:r>
    </w:p>
    <w:p w14:paraId="64B51570" w14:textId="77777777" w:rsidR="005A077E" w:rsidRPr="00B81A0C" w:rsidRDefault="005A077E" w:rsidP="005A077E">
      <w:r w:rsidRPr="00B81A0C">
        <w:t>Если</w:t>
      </w:r>
      <w:r w:rsidR="00B81A0C" w:rsidRPr="00B81A0C">
        <w:t xml:space="preserve"> </w:t>
      </w:r>
      <w:r w:rsidRPr="00B81A0C">
        <w:t>говорить</w:t>
      </w:r>
      <w:r w:rsidR="00B81A0C" w:rsidRPr="00B81A0C">
        <w:t xml:space="preserve"> </w:t>
      </w:r>
      <w:r w:rsidRPr="00B81A0C">
        <w:t>исключительно</w:t>
      </w:r>
      <w:r w:rsidR="00B81A0C" w:rsidRPr="00B81A0C">
        <w:t xml:space="preserve"> </w:t>
      </w:r>
      <w:r w:rsidRPr="00B81A0C">
        <w:t>о</w:t>
      </w:r>
      <w:r w:rsidR="00B81A0C" w:rsidRPr="00B81A0C">
        <w:t xml:space="preserve"> </w:t>
      </w:r>
      <w:r w:rsidRPr="00B81A0C">
        <w:t>пенсиях,</w:t>
      </w:r>
      <w:r w:rsidR="00B81A0C" w:rsidRPr="00B81A0C">
        <w:t xml:space="preserve"> </w:t>
      </w:r>
      <w:r w:rsidRPr="00B81A0C">
        <w:t>то</w:t>
      </w:r>
      <w:r w:rsidR="00B81A0C" w:rsidRPr="00B81A0C">
        <w:t xml:space="preserve"> </w:t>
      </w:r>
      <w:r w:rsidRPr="00B81A0C">
        <w:t>варианты</w:t>
      </w:r>
      <w:r w:rsidR="00B81A0C" w:rsidRPr="00B81A0C">
        <w:t xml:space="preserve"> </w:t>
      </w:r>
      <w:r w:rsidRPr="00B81A0C">
        <w:t>инвестиционных</w:t>
      </w:r>
      <w:r w:rsidR="00B81A0C" w:rsidRPr="00B81A0C">
        <w:t xml:space="preserve"> </w:t>
      </w:r>
      <w:r w:rsidRPr="00B81A0C">
        <w:t>стратегий</w:t>
      </w:r>
      <w:r w:rsidR="00B81A0C" w:rsidRPr="00B81A0C">
        <w:t xml:space="preserve"> </w:t>
      </w:r>
      <w:r w:rsidRPr="00B81A0C">
        <w:t>будут</w:t>
      </w:r>
      <w:r w:rsidR="00B81A0C" w:rsidRPr="00B81A0C">
        <w:t xml:space="preserve"> </w:t>
      </w:r>
      <w:r w:rsidRPr="00B81A0C">
        <w:t>отличаться</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ситуации</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Например,</w:t>
      </w:r>
      <w:r w:rsidR="00B81A0C" w:rsidRPr="00B81A0C">
        <w:t xml:space="preserve"> </w:t>
      </w:r>
      <w:r w:rsidRPr="00B81A0C">
        <w:t>если</w:t>
      </w:r>
      <w:r w:rsidR="00B81A0C" w:rsidRPr="00B81A0C">
        <w:t xml:space="preserve"> </w:t>
      </w:r>
      <w:r w:rsidRPr="00B81A0C">
        <w:t>наблюдается</w:t>
      </w:r>
      <w:r w:rsidR="00B81A0C" w:rsidRPr="00B81A0C">
        <w:t xml:space="preserve"> </w:t>
      </w:r>
      <w:r w:rsidRPr="00B81A0C">
        <w:t>ситуация</w:t>
      </w:r>
      <w:r w:rsidR="00B81A0C" w:rsidRPr="00B81A0C">
        <w:t xml:space="preserve"> </w:t>
      </w:r>
      <w:r w:rsidRPr="00B81A0C">
        <w:t>с</w:t>
      </w:r>
      <w:r w:rsidR="00B81A0C" w:rsidRPr="00B81A0C">
        <w:t xml:space="preserve"> </w:t>
      </w:r>
      <w:r w:rsidRPr="00B81A0C">
        <w:t>высокой</w:t>
      </w:r>
      <w:r w:rsidR="00B81A0C" w:rsidRPr="00B81A0C">
        <w:t xml:space="preserve"> </w:t>
      </w:r>
      <w:r w:rsidRPr="00B81A0C">
        <w:t>ключевой</w:t>
      </w:r>
      <w:r w:rsidR="00B81A0C" w:rsidRPr="00B81A0C">
        <w:t xml:space="preserve"> </w:t>
      </w:r>
      <w:r w:rsidRPr="00B81A0C">
        <w:t>ставкой,</w:t>
      </w:r>
      <w:r w:rsidR="00B81A0C" w:rsidRPr="00B81A0C">
        <w:t xml:space="preserve"> </w:t>
      </w:r>
      <w:r w:rsidRPr="00B81A0C">
        <w:t>то</w:t>
      </w:r>
      <w:r w:rsidR="00B81A0C" w:rsidRPr="00B81A0C">
        <w:t xml:space="preserve"> </w:t>
      </w:r>
      <w:r w:rsidRPr="00B81A0C">
        <w:t>достаточно</w:t>
      </w:r>
      <w:r w:rsidR="00B81A0C" w:rsidRPr="00B81A0C">
        <w:t xml:space="preserve"> </w:t>
      </w:r>
      <w:r w:rsidRPr="00B81A0C">
        <w:t>выгодным</w:t>
      </w:r>
      <w:r w:rsidR="00B81A0C" w:rsidRPr="00B81A0C">
        <w:t xml:space="preserve"> </w:t>
      </w:r>
      <w:r w:rsidRPr="00B81A0C">
        <w:t>будет</w:t>
      </w:r>
      <w:r w:rsidR="00B81A0C" w:rsidRPr="00B81A0C">
        <w:t xml:space="preserve"> </w:t>
      </w:r>
      <w:r w:rsidRPr="00B81A0C">
        <w:t>держать</w:t>
      </w:r>
      <w:r w:rsidR="00B81A0C" w:rsidRPr="00B81A0C">
        <w:t xml:space="preserve"> </w:t>
      </w:r>
      <w:r w:rsidRPr="00B81A0C">
        <w:t>деньги</w:t>
      </w:r>
      <w:r w:rsidR="00B81A0C" w:rsidRPr="00B81A0C">
        <w:t xml:space="preserve"> </w:t>
      </w:r>
      <w:r w:rsidRPr="00B81A0C">
        <w:t>на</w:t>
      </w:r>
      <w:r w:rsidR="00B81A0C" w:rsidRPr="00B81A0C">
        <w:t xml:space="preserve"> </w:t>
      </w:r>
      <w:r w:rsidRPr="00B81A0C">
        <w:t>депозитах</w:t>
      </w:r>
      <w:r w:rsidR="00B81A0C" w:rsidRPr="00B81A0C">
        <w:t xml:space="preserve"> </w:t>
      </w:r>
      <w:r w:rsidRPr="00B81A0C">
        <w:t>в</w:t>
      </w:r>
      <w:r w:rsidR="00B81A0C" w:rsidRPr="00B81A0C">
        <w:t xml:space="preserve"> </w:t>
      </w:r>
      <w:r w:rsidRPr="00B81A0C">
        <w:t>банках.</w:t>
      </w:r>
      <w:r w:rsidR="00B81A0C" w:rsidRPr="00B81A0C">
        <w:t xml:space="preserve"> </w:t>
      </w:r>
      <w:r w:rsidRPr="00B81A0C">
        <w:t>Это</w:t>
      </w:r>
      <w:r w:rsidR="00B81A0C" w:rsidRPr="00B81A0C">
        <w:t xml:space="preserve"> </w:t>
      </w:r>
      <w:r w:rsidRPr="00B81A0C">
        <w:t>связано</w:t>
      </w:r>
      <w:r w:rsidR="00B81A0C" w:rsidRPr="00B81A0C">
        <w:t xml:space="preserve"> </w:t>
      </w:r>
      <w:r w:rsidRPr="00B81A0C">
        <w:t>с</w:t>
      </w:r>
      <w:r w:rsidR="00B81A0C" w:rsidRPr="00B81A0C">
        <w:t xml:space="preserve"> </w:t>
      </w:r>
      <w:r w:rsidRPr="00B81A0C">
        <w:t>тем,</w:t>
      </w:r>
      <w:r w:rsidR="00B81A0C" w:rsidRPr="00B81A0C">
        <w:t xml:space="preserve"> </w:t>
      </w:r>
      <w:r w:rsidRPr="00B81A0C">
        <w:t>что</w:t>
      </w:r>
      <w:r w:rsidR="00B81A0C" w:rsidRPr="00B81A0C">
        <w:t xml:space="preserve"> </w:t>
      </w:r>
      <w:r w:rsidRPr="00B81A0C">
        <w:t>банковский</w:t>
      </w:r>
      <w:r w:rsidR="00B81A0C" w:rsidRPr="00B81A0C">
        <w:t xml:space="preserve"> </w:t>
      </w:r>
      <w:r w:rsidRPr="00B81A0C">
        <w:t>вклад</w:t>
      </w:r>
      <w:r w:rsidR="00B81A0C" w:rsidRPr="00B81A0C">
        <w:t xml:space="preserve"> </w:t>
      </w:r>
      <w:r w:rsidRPr="00B81A0C">
        <w:t>дорожает</w:t>
      </w:r>
      <w:r w:rsidR="00B81A0C" w:rsidRPr="00B81A0C">
        <w:t xml:space="preserve"> </w:t>
      </w:r>
      <w:r w:rsidRPr="00B81A0C">
        <w:t>вслед</w:t>
      </w:r>
      <w:r w:rsidR="00B81A0C" w:rsidRPr="00B81A0C">
        <w:t xml:space="preserve"> </w:t>
      </w:r>
      <w:r w:rsidRPr="00B81A0C">
        <w:t>за</w:t>
      </w:r>
      <w:r w:rsidR="00B81A0C" w:rsidRPr="00B81A0C">
        <w:t xml:space="preserve"> </w:t>
      </w:r>
      <w:r w:rsidRPr="00B81A0C">
        <w:t>ставкой</w:t>
      </w:r>
      <w:r w:rsidR="00B81A0C" w:rsidRPr="00B81A0C">
        <w:t xml:space="preserve"> </w:t>
      </w:r>
      <w:r w:rsidRPr="00B81A0C">
        <w:t>ЦБ</w:t>
      </w:r>
      <w:r w:rsidR="00B81A0C" w:rsidRPr="00B81A0C">
        <w:t xml:space="preserve"> </w:t>
      </w:r>
      <w:r w:rsidRPr="00B81A0C">
        <w:t>РФ.</w:t>
      </w:r>
      <w:r w:rsidR="00B81A0C" w:rsidRPr="00B81A0C">
        <w:t xml:space="preserve"> </w:t>
      </w:r>
      <w:r w:rsidRPr="00B81A0C">
        <w:t>Если</w:t>
      </w:r>
      <w:r w:rsidR="00B81A0C" w:rsidRPr="00B81A0C">
        <w:t xml:space="preserve"> </w:t>
      </w:r>
      <w:r w:rsidRPr="00B81A0C">
        <w:t>же</w:t>
      </w:r>
      <w:r w:rsidR="00B81A0C" w:rsidRPr="00B81A0C">
        <w:t xml:space="preserve"> </w:t>
      </w:r>
      <w:r w:rsidRPr="00B81A0C">
        <w:t>инфляция</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спадает,</w:t>
      </w:r>
      <w:r w:rsidR="00B81A0C" w:rsidRPr="00B81A0C">
        <w:t xml:space="preserve"> </w:t>
      </w:r>
      <w:r w:rsidRPr="00B81A0C">
        <w:t>то</w:t>
      </w:r>
      <w:r w:rsidR="00B81A0C" w:rsidRPr="00B81A0C">
        <w:t xml:space="preserve"> </w:t>
      </w:r>
      <w:r w:rsidRPr="00B81A0C">
        <w:t>депозиты</w:t>
      </w:r>
      <w:r w:rsidR="00B81A0C" w:rsidRPr="00B81A0C">
        <w:t xml:space="preserve"> </w:t>
      </w:r>
      <w:r w:rsidRPr="00B81A0C">
        <w:t>будут</w:t>
      </w:r>
      <w:r w:rsidR="00B81A0C" w:rsidRPr="00B81A0C">
        <w:t xml:space="preserve"> </w:t>
      </w:r>
      <w:r w:rsidRPr="00B81A0C">
        <w:t>уже</w:t>
      </w:r>
      <w:r w:rsidR="00B81A0C" w:rsidRPr="00B81A0C">
        <w:t xml:space="preserve"> </w:t>
      </w:r>
      <w:r w:rsidRPr="00B81A0C">
        <w:t>не</w:t>
      </w:r>
      <w:r w:rsidR="00B81A0C" w:rsidRPr="00B81A0C">
        <w:t xml:space="preserve"> </w:t>
      </w:r>
      <w:r w:rsidRPr="00B81A0C">
        <w:t>столь</w:t>
      </w:r>
      <w:r w:rsidR="00B81A0C" w:rsidRPr="00B81A0C">
        <w:t xml:space="preserve"> </w:t>
      </w:r>
      <w:r w:rsidRPr="00B81A0C">
        <w:t>хорошим</w:t>
      </w:r>
      <w:r w:rsidR="00B81A0C" w:rsidRPr="00B81A0C">
        <w:t xml:space="preserve"> </w:t>
      </w:r>
      <w:r w:rsidRPr="00B81A0C">
        <w:t>решением.</w:t>
      </w:r>
    </w:p>
    <w:p w14:paraId="12044C4C" w14:textId="77777777" w:rsidR="005A077E" w:rsidRPr="00B81A0C" w:rsidRDefault="005A077E" w:rsidP="005A077E">
      <w:r w:rsidRPr="00B81A0C">
        <w:t>В</w:t>
      </w:r>
      <w:r w:rsidR="00B81A0C" w:rsidRPr="00B81A0C">
        <w:t xml:space="preserve"> </w:t>
      </w:r>
      <w:r w:rsidRPr="00B81A0C">
        <w:t>любом</w:t>
      </w:r>
      <w:r w:rsidR="00B81A0C" w:rsidRPr="00B81A0C">
        <w:t xml:space="preserve"> </w:t>
      </w:r>
      <w:r w:rsidRPr="00B81A0C">
        <w:t>случае</w:t>
      </w:r>
      <w:r w:rsidR="00B81A0C" w:rsidRPr="00B81A0C">
        <w:t xml:space="preserve"> </w:t>
      </w:r>
      <w:r w:rsidRPr="00B81A0C">
        <w:t>для</w:t>
      </w:r>
      <w:r w:rsidR="00B81A0C" w:rsidRPr="00B81A0C">
        <w:t xml:space="preserve"> </w:t>
      </w:r>
      <w:r w:rsidRPr="00B81A0C">
        <w:t>защиты</w:t>
      </w:r>
      <w:r w:rsidR="00B81A0C" w:rsidRPr="00B81A0C">
        <w:t xml:space="preserve"> </w:t>
      </w:r>
      <w:r w:rsidRPr="00B81A0C">
        <w:t>накоплений</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подойдут</w:t>
      </w:r>
      <w:r w:rsidR="00B81A0C" w:rsidRPr="00B81A0C">
        <w:t xml:space="preserve"> </w:t>
      </w:r>
      <w:r w:rsidRPr="00B81A0C">
        <w:t>финансовые</w:t>
      </w:r>
      <w:r w:rsidR="00B81A0C" w:rsidRPr="00B81A0C">
        <w:t xml:space="preserve"> </w:t>
      </w:r>
      <w:r w:rsidRPr="00B81A0C">
        <w:t>инструменты</w:t>
      </w:r>
      <w:r w:rsidR="00B81A0C" w:rsidRPr="00B81A0C">
        <w:t xml:space="preserve"> </w:t>
      </w:r>
      <w:r w:rsidRPr="00B81A0C">
        <w:t>с</w:t>
      </w:r>
      <w:r w:rsidR="00B81A0C" w:rsidRPr="00B81A0C">
        <w:t xml:space="preserve"> </w:t>
      </w:r>
      <w:r w:rsidRPr="00B81A0C">
        <w:t>малым</w:t>
      </w:r>
      <w:r w:rsidR="00B81A0C" w:rsidRPr="00B81A0C">
        <w:t xml:space="preserve"> </w:t>
      </w:r>
      <w:r w:rsidRPr="00B81A0C">
        <w:t>риском</w:t>
      </w:r>
      <w:r w:rsidR="00B81A0C" w:rsidRPr="00B81A0C">
        <w:t xml:space="preserve"> </w:t>
      </w:r>
      <w:r w:rsidRPr="00B81A0C">
        <w:t>и</w:t>
      </w:r>
      <w:r w:rsidR="00B81A0C" w:rsidRPr="00B81A0C">
        <w:t xml:space="preserve"> </w:t>
      </w:r>
      <w:r w:rsidRPr="00B81A0C">
        <w:t>гарантированной</w:t>
      </w:r>
      <w:r w:rsidR="00B81A0C" w:rsidRPr="00B81A0C">
        <w:t xml:space="preserve"> </w:t>
      </w:r>
      <w:r w:rsidRPr="00B81A0C">
        <w:t>доходностью.</w:t>
      </w:r>
      <w:r w:rsidR="00B81A0C" w:rsidRPr="00B81A0C">
        <w:t xml:space="preserve"> </w:t>
      </w:r>
      <w:r w:rsidRPr="00B81A0C">
        <w:t>Такими</w:t>
      </w:r>
      <w:r w:rsidR="00B81A0C" w:rsidRPr="00B81A0C">
        <w:t xml:space="preserve"> </w:t>
      </w:r>
      <w:r w:rsidRPr="00B81A0C">
        <w:t>можно</w:t>
      </w:r>
      <w:r w:rsidR="00B81A0C" w:rsidRPr="00B81A0C">
        <w:t xml:space="preserve"> </w:t>
      </w:r>
      <w:r w:rsidRPr="00B81A0C">
        <w:t>признать</w:t>
      </w:r>
      <w:r w:rsidR="00B81A0C" w:rsidRPr="00B81A0C">
        <w:t xml:space="preserve"> </w:t>
      </w:r>
      <w:r w:rsidRPr="00B81A0C">
        <w:t>облигации</w:t>
      </w:r>
      <w:r w:rsidR="00B81A0C" w:rsidRPr="00B81A0C">
        <w:t xml:space="preserve"> </w:t>
      </w:r>
      <w:r w:rsidRPr="00B81A0C">
        <w:t>федерального</w:t>
      </w:r>
      <w:r w:rsidR="00B81A0C" w:rsidRPr="00B81A0C">
        <w:t xml:space="preserve"> </w:t>
      </w:r>
      <w:r w:rsidRPr="00B81A0C">
        <w:t>займа</w:t>
      </w:r>
      <w:r w:rsidR="00B81A0C" w:rsidRPr="00B81A0C">
        <w:t xml:space="preserve"> </w:t>
      </w:r>
      <w:r w:rsidRPr="00B81A0C">
        <w:t>(ОФЗ),</w:t>
      </w:r>
      <w:r w:rsidR="00B81A0C" w:rsidRPr="00B81A0C">
        <w:t xml:space="preserve"> </w:t>
      </w:r>
      <w:r w:rsidRPr="00B81A0C">
        <w:t>выпускаемые</w:t>
      </w:r>
      <w:r w:rsidR="00B81A0C" w:rsidRPr="00B81A0C">
        <w:t xml:space="preserve"> </w:t>
      </w:r>
      <w:r w:rsidRPr="00B81A0C">
        <w:t>Минфином.</w:t>
      </w:r>
      <w:r w:rsidR="00B81A0C" w:rsidRPr="00B81A0C">
        <w:t xml:space="preserve"> </w:t>
      </w:r>
      <w:r w:rsidRPr="00B81A0C">
        <w:t>Особое</w:t>
      </w:r>
      <w:r w:rsidR="00B81A0C" w:rsidRPr="00B81A0C">
        <w:t xml:space="preserve"> </w:t>
      </w:r>
      <w:r w:rsidRPr="00B81A0C">
        <w:t>внимание</w:t>
      </w:r>
      <w:r w:rsidR="00B81A0C" w:rsidRPr="00B81A0C">
        <w:t xml:space="preserve"> </w:t>
      </w:r>
      <w:r w:rsidRPr="00B81A0C">
        <w:t>стоит</w:t>
      </w:r>
      <w:r w:rsidR="00B81A0C" w:rsidRPr="00B81A0C">
        <w:t xml:space="preserve"> </w:t>
      </w:r>
      <w:r w:rsidRPr="00B81A0C">
        <w:t>уделить</w:t>
      </w:r>
      <w:r w:rsidR="00B81A0C" w:rsidRPr="00B81A0C">
        <w:t xml:space="preserve"> </w:t>
      </w:r>
      <w:r w:rsidRPr="00B81A0C">
        <w:t>так</w:t>
      </w:r>
      <w:r w:rsidR="00B81A0C" w:rsidRPr="00B81A0C">
        <w:t xml:space="preserve"> </w:t>
      </w:r>
      <w:r w:rsidRPr="00B81A0C">
        <w:t>называемым</w:t>
      </w:r>
      <w:r w:rsidR="00B81A0C" w:rsidRPr="00B81A0C">
        <w:t xml:space="preserve"> </w:t>
      </w:r>
      <w:r w:rsidRPr="00B81A0C">
        <w:t>линкерам</w:t>
      </w:r>
      <w:r w:rsidR="00B81A0C" w:rsidRPr="00B81A0C">
        <w:t xml:space="preserve"> </w:t>
      </w:r>
      <w:r w:rsidRPr="00B81A0C">
        <w:t>и</w:t>
      </w:r>
      <w:r w:rsidR="00B81A0C" w:rsidRPr="00B81A0C">
        <w:t xml:space="preserve"> </w:t>
      </w:r>
      <w:r w:rsidRPr="00B81A0C">
        <w:t>флоатерам.</w:t>
      </w:r>
    </w:p>
    <w:p w14:paraId="49EFB495" w14:textId="77777777" w:rsidR="005A077E" w:rsidRPr="00B81A0C" w:rsidRDefault="005A077E" w:rsidP="005A077E">
      <w:r w:rsidRPr="00B81A0C">
        <w:t>Использование</w:t>
      </w:r>
      <w:r w:rsidR="00B81A0C" w:rsidRPr="00B81A0C">
        <w:t xml:space="preserve"> </w:t>
      </w:r>
      <w:r w:rsidRPr="00B81A0C">
        <w:t>инфляционно-защищенных</w:t>
      </w:r>
      <w:r w:rsidR="00B81A0C" w:rsidRPr="00B81A0C">
        <w:t xml:space="preserve"> </w:t>
      </w:r>
      <w:r w:rsidRPr="00B81A0C">
        <w:t>ценных</w:t>
      </w:r>
      <w:r w:rsidR="00B81A0C" w:rsidRPr="00B81A0C">
        <w:t xml:space="preserve"> </w:t>
      </w:r>
      <w:r w:rsidRPr="00B81A0C">
        <w:t>бумаг</w:t>
      </w:r>
    </w:p>
    <w:p w14:paraId="0BEFA215" w14:textId="77777777" w:rsidR="005A077E" w:rsidRPr="00B81A0C" w:rsidRDefault="005A077E" w:rsidP="005A077E">
      <w:r w:rsidRPr="00B81A0C">
        <w:t>Инфляционно</w:t>
      </w:r>
      <w:r w:rsidR="00B81A0C" w:rsidRPr="00B81A0C">
        <w:t xml:space="preserve"> </w:t>
      </w:r>
      <w:r w:rsidRPr="00B81A0C">
        <w:t>защищенные</w:t>
      </w:r>
      <w:r w:rsidR="00B81A0C" w:rsidRPr="00B81A0C">
        <w:t xml:space="preserve"> </w:t>
      </w:r>
      <w:r w:rsidRPr="00B81A0C">
        <w:t>бумаги</w:t>
      </w:r>
      <w:r w:rsidR="00B81A0C" w:rsidRPr="00B81A0C">
        <w:t xml:space="preserve"> - </w:t>
      </w:r>
      <w:r w:rsidRPr="00B81A0C">
        <w:t>это</w:t>
      </w:r>
      <w:r w:rsidR="00B81A0C" w:rsidRPr="00B81A0C">
        <w:t xml:space="preserve"> </w:t>
      </w:r>
      <w:r w:rsidRPr="00B81A0C">
        <w:t>неофициальное</w:t>
      </w:r>
      <w:r w:rsidR="00B81A0C" w:rsidRPr="00B81A0C">
        <w:t xml:space="preserve"> </w:t>
      </w:r>
      <w:r w:rsidRPr="00B81A0C">
        <w:t>название.</w:t>
      </w:r>
      <w:r w:rsidR="00B81A0C" w:rsidRPr="00B81A0C">
        <w:t xml:space="preserve"> </w:t>
      </w:r>
      <w:r w:rsidRPr="00B81A0C">
        <w:t>Сюда</w:t>
      </w:r>
      <w:r w:rsidR="00B81A0C" w:rsidRPr="00B81A0C">
        <w:t xml:space="preserve"> </w:t>
      </w:r>
      <w:r w:rsidRPr="00B81A0C">
        <w:t>можно</w:t>
      </w:r>
      <w:r w:rsidR="00B81A0C" w:rsidRPr="00B81A0C">
        <w:t xml:space="preserve"> </w:t>
      </w:r>
      <w:r w:rsidRPr="00B81A0C">
        <w:t>отнести</w:t>
      </w:r>
      <w:r w:rsidR="00B81A0C" w:rsidRPr="00B81A0C">
        <w:t xml:space="preserve"> </w:t>
      </w:r>
      <w:r w:rsidRPr="00B81A0C">
        <w:t>ОФЗ-ИН</w:t>
      </w:r>
      <w:r w:rsidR="00B81A0C" w:rsidRPr="00B81A0C">
        <w:t xml:space="preserve"> </w:t>
      </w:r>
      <w:r w:rsidRPr="00B81A0C">
        <w:t>(линкеры)</w:t>
      </w:r>
      <w:r w:rsidR="00B81A0C" w:rsidRPr="00B81A0C">
        <w:t xml:space="preserve"> </w:t>
      </w:r>
      <w:r w:rsidRPr="00B81A0C">
        <w:t>и</w:t>
      </w:r>
      <w:r w:rsidR="00B81A0C" w:rsidRPr="00B81A0C">
        <w:t xml:space="preserve"> </w:t>
      </w:r>
      <w:r w:rsidRPr="00B81A0C">
        <w:t>ОФЗ-ПК</w:t>
      </w:r>
      <w:r w:rsidR="00B81A0C" w:rsidRPr="00B81A0C">
        <w:t xml:space="preserve"> </w:t>
      </w:r>
      <w:r w:rsidRPr="00B81A0C">
        <w:t>(флоатеры).</w:t>
      </w:r>
      <w:r w:rsidR="00B81A0C" w:rsidRPr="00B81A0C">
        <w:t xml:space="preserve"> </w:t>
      </w:r>
      <w:r w:rsidRPr="00B81A0C">
        <w:t>Как</w:t>
      </w:r>
      <w:r w:rsidR="00B81A0C" w:rsidRPr="00B81A0C">
        <w:t xml:space="preserve"> </w:t>
      </w:r>
      <w:r w:rsidRPr="00B81A0C">
        <w:t>же</w:t>
      </w:r>
      <w:r w:rsidR="00B81A0C" w:rsidRPr="00B81A0C">
        <w:t xml:space="preserve"> </w:t>
      </w:r>
      <w:r w:rsidRPr="00B81A0C">
        <w:t>они</w:t>
      </w:r>
      <w:r w:rsidR="00B81A0C" w:rsidRPr="00B81A0C">
        <w:t xml:space="preserve"> </w:t>
      </w:r>
      <w:r w:rsidRPr="00B81A0C">
        <w:t>защищают</w:t>
      </w:r>
      <w:r w:rsidR="00B81A0C" w:rsidRPr="00B81A0C">
        <w:t xml:space="preserve"> </w:t>
      </w:r>
      <w:r w:rsidRPr="00B81A0C">
        <w:t>от</w:t>
      </w:r>
      <w:r w:rsidR="00B81A0C" w:rsidRPr="00B81A0C">
        <w:t xml:space="preserve"> </w:t>
      </w:r>
      <w:r w:rsidRPr="00B81A0C">
        <w:t>инфляции?</w:t>
      </w:r>
    </w:p>
    <w:p w14:paraId="0329ACF7" w14:textId="77777777" w:rsidR="005A077E" w:rsidRPr="00B81A0C" w:rsidRDefault="005A077E" w:rsidP="005A077E">
      <w:r w:rsidRPr="00B81A0C">
        <w:t>По-разному.</w:t>
      </w:r>
      <w:r w:rsidR="00B81A0C" w:rsidRPr="00B81A0C">
        <w:t xml:space="preserve"> </w:t>
      </w:r>
      <w:r w:rsidRPr="00B81A0C">
        <w:t>ОФЗ-ИН</w:t>
      </w:r>
      <w:r w:rsidR="00B81A0C" w:rsidRPr="00B81A0C">
        <w:t xml:space="preserve"> - </w:t>
      </w:r>
      <w:r w:rsidRPr="00B81A0C">
        <w:t>это</w:t>
      </w:r>
      <w:r w:rsidR="00B81A0C" w:rsidRPr="00B81A0C">
        <w:t xml:space="preserve"> </w:t>
      </w:r>
      <w:r w:rsidRPr="00B81A0C">
        <w:t>облигации</w:t>
      </w:r>
      <w:r w:rsidR="00B81A0C" w:rsidRPr="00B81A0C">
        <w:t xml:space="preserve"> </w:t>
      </w:r>
      <w:r w:rsidRPr="00B81A0C">
        <w:t>федерального</w:t>
      </w:r>
      <w:r w:rsidR="00B81A0C" w:rsidRPr="00B81A0C">
        <w:t xml:space="preserve"> </w:t>
      </w:r>
      <w:r w:rsidRPr="00B81A0C">
        <w:t>займа</w:t>
      </w:r>
      <w:r w:rsidR="00B81A0C" w:rsidRPr="00B81A0C">
        <w:t xml:space="preserve"> </w:t>
      </w:r>
      <w:r w:rsidRPr="00B81A0C">
        <w:t>с</w:t>
      </w:r>
      <w:r w:rsidR="00B81A0C" w:rsidRPr="00B81A0C">
        <w:t xml:space="preserve"> </w:t>
      </w:r>
      <w:r w:rsidRPr="00B81A0C">
        <w:t>индексируемым</w:t>
      </w:r>
      <w:r w:rsidR="00B81A0C" w:rsidRPr="00B81A0C">
        <w:t xml:space="preserve"> </w:t>
      </w:r>
      <w:r w:rsidRPr="00B81A0C">
        <w:t>номиналом.</w:t>
      </w:r>
      <w:r w:rsidR="00B81A0C" w:rsidRPr="00B81A0C">
        <w:t xml:space="preserve"> </w:t>
      </w:r>
      <w:r w:rsidRPr="00B81A0C">
        <w:t>Расчеты</w:t>
      </w:r>
      <w:r w:rsidR="00B81A0C" w:rsidRPr="00B81A0C">
        <w:t xml:space="preserve"> </w:t>
      </w:r>
      <w:r w:rsidRPr="00B81A0C">
        <w:t>по</w:t>
      </w:r>
      <w:r w:rsidR="00B81A0C" w:rsidRPr="00B81A0C">
        <w:t xml:space="preserve"> </w:t>
      </w:r>
      <w:r w:rsidRPr="00B81A0C">
        <w:t>ним</w:t>
      </w:r>
      <w:r w:rsidR="00B81A0C" w:rsidRPr="00B81A0C">
        <w:t xml:space="preserve"> </w:t>
      </w:r>
      <w:r w:rsidRPr="00B81A0C">
        <w:t>происходят</w:t>
      </w:r>
      <w:r w:rsidR="00B81A0C" w:rsidRPr="00B81A0C">
        <w:t xml:space="preserve"> </w:t>
      </w:r>
      <w:r w:rsidRPr="00B81A0C">
        <w:t>с</w:t>
      </w:r>
      <w:r w:rsidR="00B81A0C" w:rsidRPr="00B81A0C">
        <w:t xml:space="preserve"> </w:t>
      </w:r>
      <w:r w:rsidRPr="00B81A0C">
        <w:t>постоянной</w:t>
      </w:r>
      <w:r w:rsidR="00B81A0C" w:rsidRPr="00B81A0C">
        <w:t xml:space="preserve"> </w:t>
      </w:r>
      <w:r w:rsidRPr="00B81A0C">
        <w:t>корректировкой</w:t>
      </w:r>
      <w:r w:rsidR="00B81A0C" w:rsidRPr="00B81A0C">
        <w:t xml:space="preserve"> </w:t>
      </w:r>
      <w:r w:rsidRPr="00B81A0C">
        <w:t>на</w:t>
      </w:r>
      <w:r w:rsidR="00B81A0C" w:rsidRPr="00B81A0C">
        <w:t xml:space="preserve"> </w:t>
      </w:r>
      <w:r w:rsidRPr="00B81A0C">
        <w:t>индекс</w:t>
      </w:r>
      <w:r w:rsidR="00B81A0C" w:rsidRPr="00B81A0C">
        <w:t xml:space="preserve"> </w:t>
      </w:r>
      <w:r w:rsidRPr="00B81A0C">
        <w:t>потребительских</w:t>
      </w:r>
      <w:r w:rsidR="00B81A0C" w:rsidRPr="00B81A0C">
        <w:t xml:space="preserve"> </w:t>
      </w:r>
      <w:r w:rsidRPr="00B81A0C">
        <w:t>цен</w:t>
      </w:r>
      <w:r w:rsidR="00B81A0C" w:rsidRPr="00B81A0C">
        <w:t xml:space="preserve"> </w:t>
      </w:r>
      <w:r w:rsidRPr="00B81A0C">
        <w:t>(ИПЦ).</w:t>
      </w:r>
      <w:r w:rsidR="00B81A0C" w:rsidRPr="00B81A0C">
        <w:t xml:space="preserve"> </w:t>
      </w:r>
      <w:r w:rsidRPr="00B81A0C">
        <w:t>Стоит</w:t>
      </w:r>
      <w:r w:rsidR="00B81A0C" w:rsidRPr="00B81A0C">
        <w:t xml:space="preserve"> </w:t>
      </w:r>
      <w:r w:rsidRPr="00B81A0C">
        <w:t>отметить,</w:t>
      </w:r>
      <w:r w:rsidR="00B81A0C" w:rsidRPr="00B81A0C">
        <w:t xml:space="preserve"> </w:t>
      </w:r>
      <w:r w:rsidRPr="00B81A0C">
        <w:t>что</w:t>
      </w:r>
      <w:r w:rsidR="00B81A0C" w:rsidRPr="00B81A0C">
        <w:t xml:space="preserve"> </w:t>
      </w:r>
      <w:r w:rsidRPr="00B81A0C">
        <w:t>существует</w:t>
      </w:r>
      <w:r w:rsidR="00B81A0C" w:rsidRPr="00B81A0C">
        <w:t xml:space="preserve"> </w:t>
      </w:r>
      <w:r w:rsidRPr="00B81A0C">
        <w:t>временной</w:t>
      </w:r>
      <w:r w:rsidR="00B81A0C" w:rsidRPr="00B81A0C">
        <w:t xml:space="preserve"> </w:t>
      </w:r>
      <w:r w:rsidRPr="00B81A0C">
        <w:t>лаг.</w:t>
      </w:r>
      <w:r w:rsidR="00B81A0C" w:rsidRPr="00B81A0C">
        <w:t xml:space="preserve"> </w:t>
      </w:r>
      <w:r w:rsidRPr="00B81A0C">
        <w:t>Это</w:t>
      </w:r>
      <w:r w:rsidR="00B81A0C" w:rsidRPr="00B81A0C">
        <w:t xml:space="preserve"> </w:t>
      </w:r>
      <w:r w:rsidRPr="00B81A0C">
        <w:t>объясняется</w:t>
      </w:r>
      <w:r w:rsidR="00B81A0C" w:rsidRPr="00B81A0C">
        <w:t xml:space="preserve"> </w:t>
      </w:r>
      <w:r w:rsidRPr="00B81A0C">
        <w:t>тем,</w:t>
      </w:r>
      <w:r w:rsidR="00B81A0C" w:rsidRPr="00B81A0C">
        <w:t xml:space="preserve"> </w:t>
      </w:r>
      <w:r w:rsidRPr="00B81A0C">
        <w:t>что</w:t>
      </w:r>
      <w:r w:rsidR="00B81A0C" w:rsidRPr="00B81A0C">
        <w:t xml:space="preserve"> </w:t>
      </w:r>
      <w:r w:rsidRPr="00B81A0C">
        <w:t>при</w:t>
      </w:r>
      <w:r w:rsidR="00B81A0C" w:rsidRPr="00B81A0C">
        <w:t xml:space="preserve"> </w:t>
      </w:r>
      <w:r w:rsidRPr="00B81A0C">
        <w:t>расчетах</w:t>
      </w:r>
      <w:r w:rsidR="00B81A0C" w:rsidRPr="00B81A0C">
        <w:t xml:space="preserve"> </w:t>
      </w:r>
      <w:r w:rsidRPr="00B81A0C">
        <w:t>используется</w:t>
      </w:r>
      <w:r w:rsidR="00B81A0C" w:rsidRPr="00B81A0C">
        <w:t xml:space="preserve"> </w:t>
      </w:r>
      <w:r w:rsidRPr="00B81A0C">
        <w:t>ИПЦ</w:t>
      </w:r>
      <w:r w:rsidR="00B81A0C" w:rsidRPr="00B81A0C">
        <w:t xml:space="preserve"> </w:t>
      </w:r>
      <w:r w:rsidRPr="00B81A0C">
        <w:t>трехмесячной</w:t>
      </w:r>
      <w:r w:rsidR="00B81A0C" w:rsidRPr="00B81A0C">
        <w:t xml:space="preserve"> </w:t>
      </w:r>
      <w:r w:rsidRPr="00B81A0C">
        <w:t>давности.</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июне</w:t>
      </w:r>
      <w:r w:rsidR="00B81A0C" w:rsidRPr="00B81A0C">
        <w:t xml:space="preserve"> </w:t>
      </w:r>
      <w:r w:rsidRPr="00B81A0C">
        <w:t>будут</w:t>
      </w:r>
      <w:r w:rsidR="00B81A0C" w:rsidRPr="00B81A0C">
        <w:t xml:space="preserve"> </w:t>
      </w:r>
      <w:r w:rsidRPr="00B81A0C">
        <w:t>брать</w:t>
      </w:r>
      <w:r w:rsidR="00B81A0C" w:rsidRPr="00B81A0C">
        <w:t xml:space="preserve"> </w:t>
      </w:r>
      <w:r w:rsidRPr="00B81A0C">
        <w:t>данные</w:t>
      </w:r>
      <w:r w:rsidR="00B81A0C" w:rsidRPr="00B81A0C">
        <w:t xml:space="preserve"> </w:t>
      </w:r>
      <w:r w:rsidRPr="00B81A0C">
        <w:t>за</w:t>
      </w:r>
      <w:r w:rsidR="00B81A0C" w:rsidRPr="00B81A0C">
        <w:t xml:space="preserve"> </w:t>
      </w:r>
      <w:r w:rsidRPr="00B81A0C">
        <w:t>март.</w:t>
      </w:r>
      <w:r w:rsidR="00B81A0C" w:rsidRPr="00B81A0C">
        <w:t xml:space="preserve"> </w:t>
      </w:r>
      <w:r w:rsidRPr="00B81A0C">
        <w:t>Сейчас</w:t>
      </w:r>
      <w:r w:rsidR="00B81A0C" w:rsidRPr="00B81A0C">
        <w:t xml:space="preserve"> </w:t>
      </w:r>
      <w:r w:rsidRPr="00B81A0C">
        <w:t>на</w:t>
      </w:r>
      <w:r w:rsidR="00B81A0C" w:rsidRPr="00B81A0C">
        <w:t xml:space="preserve"> </w:t>
      </w:r>
      <w:r w:rsidRPr="00B81A0C">
        <w:t>бирже</w:t>
      </w:r>
      <w:r w:rsidR="00B81A0C" w:rsidRPr="00B81A0C">
        <w:t xml:space="preserve"> </w:t>
      </w:r>
      <w:r w:rsidRPr="00B81A0C">
        <w:t>представлено</w:t>
      </w:r>
      <w:r w:rsidR="00B81A0C" w:rsidRPr="00B81A0C">
        <w:t xml:space="preserve"> </w:t>
      </w:r>
      <w:r w:rsidRPr="00B81A0C">
        <w:t>всего</w:t>
      </w:r>
      <w:r w:rsidR="00B81A0C" w:rsidRPr="00B81A0C">
        <w:t xml:space="preserve"> </w:t>
      </w:r>
      <w:r w:rsidRPr="00B81A0C">
        <w:t>четыре</w:t>
      </w:r>
      <w:r w:rsidR="00B81A0C" w:rsidRPr="00B81A0C">
        <w:t xml:space="preserve"> </w:t>
      </w:r>
      <w:r w:rsidRPr="00B81A0C">
        <w:t>выпуска</w:t>
      </w:r>
      <w:r w:rsidR="00B81A0C" w:rsidRPr="00B81A0C">
        <w:t xml:space="preserve"> </w:t>
      </w:r>
      <w:r w:rsidRPr="00B81A0C">
        <w:t>ОФЗ-ИН:</w:t>
      </w:r>
      <w:r w:rsidR="00B81A0C" w:rsidRPr="00B81A0C">
        <w:t xml:space="preserve"> </w:t>
      </w:r>
      <w:r w:rsidRPr="00B81A0C">
        <w:t>52002,</w:t>
      </w:r>
      <w:r w:rsidR="00B81A0C" w:rsidRPr="00B81A0C">
        <w:t xml:space="preserve"> </w:t>
      </w:r>
      <w:r w:rsidRPr="00B81A0C">
        <w:t>52003,</w:t>
      </w:r>
      <w:r w:rsidR="00B81A0C" w:rsidRPr="00B81A0C">
        <w:t xml:space="preserve"> </w:t>
      </w:r>
      <w:r w:rsidRPr="00B81A0C">
        <w:t>52004</w:t>
      </w:r>
      <w:r w:rsidR="00B81A0C" w:rsidRPr="00B81A0C">
        <w:t xml:space="preserve"> </w:t>
      </w:r>
      <w:r w:rsidRPr="00B81A0C">
        <w:t>и</w:t>
      </w:r>
      <w:r w:rsidR="00B81A0C" w:rsidRPr="00B81A0C">
        <w:t xml:space="preserve"> </w:t>
      </w:r>
      <w:r w:rsidRPr="00B81A0C">
        <w:t>52005.</w:t>
      </w:r>
    </w:p>
    <w:p w14:paraId="70DD2F15" w14:textId="77777777" w:rsidR="005A077E" w:rsidRPr="00B81A0C" w:rsidRDefault="005A077E" w:rsidP="005A077E">
      <w:r w:rsidRPr="00B81A0C">
        <w:t>ОФЗ-ПК</w:t>
      </w:r>
      <w:r w:rsidR="00B81A0C" w:rsidRPr="00B81A0C">
        <w:t xml:space="preserve"> - </w:t>
      </w:r>
      <w:r w:rsidRPr="00B81A0C">
        <w:t>это</w:t>
      </w:r>
      <w:r w:rsidR="00B81A0C" w:rsidRPr="00B81A0C">
        <w:t xml:space="preserve"> </w:t>
      </w:r>
      <w:r w:rsidRPr="00B81A0C">
        <w:t>облигации</w:t>
      </w:r>
      <w:r w:rsidR="00B81A0C" w:rsidRPr="00B81A0C">
        <w:t xml:space="preserve"> </w:t>
      </w:r>
      <w:r w:rsidRPr="00B81A0C">
        <w:t>федерального</w:t>
      </w:r>
      <w:r w:rsidR="00B81A0C" w:rsidRPr="00B81A0C">
        <w:t xml:space="preserve"> </w:t>
      </w:r>
      <w:r w:rsidRPr="00B81A0C">
        <w:t>займа</w:t>
      </w:r>
      <w:r w:rsidR="00B81A0C" w:rsidRPr="00B81A0C">
        <w:t xml:space="preserve"> </w:t>
      </w:r>
      <w:r w:rsidRPr="00B81A0C">
        <w:t>с</w:t>
      </w:r>
      <w:r w:rsidR="00B81A0C" w:rsidRPr="00B81A0C">
        <w:t xml:space="preserve"> </w:t>
      </w:r>
      <w:r w:rsidRPr="00B81A0C">
        <w:t>переменным</w:t>
      </w:r>
      <w:r w:rsidR="00B81A0C" w:rsidRPr="00B81A0C">
        <w:t xml:space="preserve"> </w:t>
      </w:r>
      <w:r w:rsidRPr="00B81A0C">
        <w:t>купоном.</w:t>
      </w:r>
      <w:r w:rsidR="00B81A0C" w:rsidRPr="00B81A0C">
        <w:t xml:space="preserve"> </w:t>
      </w:r>
      <w:r w:rsidRPr="00B81A0C">
        <w:t>Выплаты</w:t>
      </w:r>
      <w:r w:rsidR="00B81A0C" w:rsidRPr="00B81A0C">
        <w:t xml:space="preserve"> </w:t>
      </w:r>
      <w:r w:rsidRPr="00B81A0C">
        <w:t>по</w:t>
      </w:r>
      <w:r w:rsidR="00B81A0C" w:rsidRPr="00B81A0C">
        <w:t xml:space="preserve"> </w:t>
      </w:r>
      <w:r w:rsidRPr="00B81A0C">
        <w:t>ним</w:t>
      </w:r>
      <w:r w:rsidR="00B81A0C" w:rsidRPr="00B81A0C">
        <w:t xml:space="preserve"> </w:t>
      </w:r>
      <w:r w:rsidRPr="00B81A0C">
        <w:t>привязаны</w:t>
      </w:r>
      <w:r w:rsidR="00B81A0C" w:rsidRPr="00B81A0C">
        <w:t xml:space="preserve"> </w:t>
      </w:r>
      <w:r w:rsidRPr="00B81A0C">
        <w:t>к</w:t>
      </w:r>
      <w:r w:rsidR="00B81A0C" w:rsidRPr="00B81A0C">
        <w:t xml:space="preserve"> </w:t>
      </w:r>
      <w:r w:rsidRPr="00B81A0C">
        <w:t>RUONIA</w:t>
      </w:r>
      <w:r w:rsidR="00B81A0C" w:rsidRPr="00B81A0C">
        <w:t xml:space="preserve"> - </w:t>
      </w:r>
      <w:r w:rsidRPr="00B81A0C">
        <w:t>средневзвешенной</w:t>
      </w:r>
      <w:r w:rsidR="00B81A0C" w:rsidRPr="00B81A0C">
        <w:t xml:space="preserve"> </w:t>
      </w:r>
      <w:r w:rsidRPr="00B81A0C">
        <w:t>ставке</w:t>
      </w:r>
      <w:r w:rsidR="00B81A0C" w:rsidRPr="00B81A0C">
        <w:t xml:space="preserve"> </w:t>
      </w:r>
      <w:r w:rsidRPr="00B81A0C">
        <w:t>по</w:t>
      </w:r>
      <w:r w:rsidR="00B81A0C" w:rsidRPr="00B81A0C">
        <w:t xml:space="preserve"> </w:t>
      </w:r>
      <w:r w:rsidRPr="00B81A0C">
        <w:t>необеспеченным</w:t>
      </w:r>
      <w:r w:rsidR="00B81A0C" w:rsidRPr="00B81A0C">
        <w:t xml:space="preserve"> </w:t>
      </w:r>
      <w:r w:rsidRPr="00B81A0C">
        <w:t>однодневным</w:t>
      </w:r>
      <w:r w:rsidR="00B81A0C" w:rsidRPr="00B81A0C">
        <w:t xml:space="preserve"> </w:t>
      </w:r>
      <w:r w:rsidRPr="00B81A0C">
        <w:t>межбанковским</w:t>
      </w:r>
      <w:r w:rsidR="00B81A0C" w:rsidRPr="00B81A0C">
        <w:t xml:space="preserve"> </w:t>
      </w:r>
      <w:r w:rsidRPr="00B81A0C">
        <w:t>кредитам.</w:t>
      </w:r>
      <w:r w:rsidR="00B81A0C" w:rsidRPr="00B81A0C">
        <w:t xml:space="preserve"> </w:t>
      </w:r>
      <w:r w:rsidRPr="00B81A0C">
        <w:t>По</w:t>
      </w:r>
      <w:r w:rsidR="00B81A0C" w:rsidRPr="00B81A0C">
        <w:t xml:space="preserve"> </w:t>
      </w:r>
      <w:r w:rsidRPr="00B81A0C">
        <w:t>сути,</w:t>
      </w:r>
      <w:r w:rsidR="00B81A0C" w:rsidRPr="00B81A0C">
        <w:t xml:space="preserve"> </w:t>
      </w:r>
      <w:r w:rsidRPr="00B81A0C">
        <w:t>выплаты</w:t>
      </w:r>
      <w:r w:rsidR="00B81A0C" w:rsidRPr="00B81A0C">
        <w:t xml:space="preserve"> </w:t>
      </w:r>
      <w:r w:rsidRPr="00B81A0C">
        <w:t>привязаны</w:t>
      </w:r>
      <w:r w:rsidR="00B81A0C" w:rsidRPr="00B81A0C">
        <w:t xml:space="preserve"> </w:t>
      </w:r>
      <w:r w:rsidRPr="00B81A0C">
        <w:t>к</w:t>
      </w:r>
      <w:r w:rsidR="00B81A0C" w:rsidRPr="00B81A0C">
        <w:t xml:space="preserve"> </w:t>
      </w:r>
      <w:r w:rsidRPr="00B81A0C">
        <w:t>ключевой</w:t>
      </w:r>
      <w:r w:rsidR="00B81A0C" w:rsidRPr="00B81A0C">
        <w:t xml:space="preserve"> </w:t>
      </w:r>
      <w:r w:rsidRPr="00B81A0C">
        <w:t>ставке,</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она</w:t>
      </w:r>
      <w:r w:rsidR="00B81A0C" w:rsidRPr="00B81A0C">
        <w:t xml:space="preserve"> </w:t>
      </w:r>
      <w:r w:rsidRPr="00B81A0C">
        <w:t>непосредственно</w:t>
      </w:r>
      <w:r w:rsidR="00B81A0C" w:rsidRPr="00B81A0C">
        <w:t xml:space="preserve"> </w:t>
      </w:r>
      <w:r w:rsidRPr="00B81A0C">
        <w:t>влияет</w:t>
      </w:r>
      <w:r w:rsidR="00B81A0C" w:rsidRPr="00B81A0C">
        <w:t xml:space="preserve"> </w:t>
      </w:r>
      <w:r w:rsidRPr="00B81A0C">
        <w:t>на</w:t>
      </w:r>
      <w:r w:rsidR="00B81A0C" w:rsidRPr="00B81A0C">
        <w:t xml:space="preserve"> </w:t>
      </w:r>
      <w:r w:rsidRPr="00B81A0C">
        <w:t>RUONIA.</w:t>
      </w:r>
      <w:r w:rsidR="00B81A0C" w:rsidRPr="00B81A0C">
        <w:t xml:space="preserve"> </w:t>
      </w:r>
      <w:r w:rsidRPr="00B81A0C">
        <w:t>Сейчас</w:t>
      </w:r>
      <w:r w:rsidR="00B81A0C" w:rsidRPr="00B81A0C">
        <w:t xml:space="preserve"> </w:t>
      </w:r>
      <w:r w:rsidRPr="00B81A0C">
        <w:t>в</w:t>
      </w:r>
      <w:r w:rsidR="00B81A0C" w:rsidRPr="00B81A0C">
        <w:t xml:space="preserve"> </w:t>
      </w:r>
      <w:r w:rsidRPr="00B81A0C">
        <w:t>обращении</w:t>
      </w:r>
      <w:r w:rsidR="00B81A0C" w:rsidRPr="00B81A0C">
        <w:t xml:space="preserve"> </w:t>
      </w:r>
      <w:r w:rsidRPr="00B81A0C">
        <w:t>следующие</w:t>
      </w:r>
      <w:r w:rsidR="00B81A0C" w:rsidRPr="00B81A0C">
        <w:t xml:space="preserve"> </w:t>
      </w:r>
      <w:r w:rsidRPr="00B81A0C">
        <w:t>выпуски</w:t>
      </w:r>
      <w:r w:rsidR="00B81A0C" w:rsidRPr="00B81A0C">
        <w:t xml:space="preserve"> </w:t>
      </w:r>
      <w:r w:rsidRPr="00B81A0C">
        <w:t>ОФЗ-ПК:</w:t>
      </w:r>
      <w:r w:rsidR="00B81A0C" w:rsidRPr="00B81A0C">
        <w:t xml:space="preserve"> </w:t>
      </w:r>
      <w:r w:rsidRPr="00B81A0C">
        <w:t>29006,</w:t>
      </w:r>
      <w:r w:rsidR="00B81A0C" w:rsidRPr="00B81A0C">
        <w:t xml:space="preserve"> </w:t>
      </w:r>
      <w:r w:rsidRPr="00B81A0C">
        <w:t>29007,</w:t>
      </w:r>
      <w:r w:rsidR="00B81A0C" w:rsidRPr="00B81A0C">
        <w:t xml:space="preserve"> </w:t>
      </w:r>
      <w:r w:rsidRPr="00B81A0C">
        <w:t>29008,</w:t>
      </w:r>
      <w:r w:rsidR="00B81A0C" w:rsidRPr="00B81A0C">
        <w:t xml:space="preserve"> </w:t>
      </w:r>
      <w:r w:rsidRPr="00B81A0C">
        <w:t>29009,</w:t>
      </w:r>
      <w:r w:rsidR="00B81A0C" w:rsidRPr="00B81A0C">
        <w:t xml:space="preserve"> </w:t>
      </w:r>
      <w:r w:rsidRPr="00B81A0C">
        <w:t>29010,</w:t>
      </w:r>
      <w:r w:rsidR="00B81A0C" w:rsidRPr="00B81A0C">
        <w:t xml:space="preserve"> </w:t>
      </w:r>
      <w:r w:rsidRPr="00B81A0C">
        <w:t>29013,</w:t>
      </w:r>
      <w:r w:rsidR="00B81A0C" w:rsidRPr="00B81A0C">
        <w:t xml:space="preserve"> </w:t>
      </w:r>
      <w:r w:rsidRPr="00B81A0C">
        <w:t>29014,</w:t>
      </w:r>
      <w:r w:rsidR="00B81A0C" w:rsidRPr="00B81A0C">
        <w:t xml:space="preserve"> </w:t>
      </w:r>
      <w:r w:rsidRPr="00B81A0C">
        <w:t>29015,</w:t>
      </w:r>
      <w:r w:rsidR="00B81A0C" w:rsidRPr="00B81A0C">
        <w:t xml:space="preserve"> </w:t>
      </w:r>
      <w:r w:rsidRPr="00B81A0C">
        <w:t>29016,</w:t>
      </w:r>
      <w:r w:rsidR="00B81A0C" w:rsidRPr="00B81A0C">
        <w:t xml:space="preserve"> </w:t>
      </w:r>
      <w:r w:rsidRPr="00B81A0C">
        <w:t>29017,</w:t>
      </w:r>
      <w:r w:rsidR="00B81A0C" w:rsidRPr="00B81A0C">
        <w:t xml:space="preserve"> </w:t>
      </w:r>
      <w:r w:rsidRPr="00B81A0C">
        <w:t>29018,</w:t>
      </w:r>
      <w:r w:rsidR="00B81A0C" w:rsidRPr="00B81A0C">
        <w:t xml:space="preserve"> </w:t>
      </w:r>
      <w:r w:rsidRPr="00B81A0C">
        <w:t>29019,</w:t>
      </w:r>
      <w:r w:rsidR="00B81A0C" w:rsidRPr="00B81A0C">
        <w:t xml:space="preserve"> </w:t>
      </w:r>
      <w:r w:rsidRPr="00B81A0C">
        <w:t>29020,</w:t>
      </w:r>
      <w:r w:rsidR="00B81A0C" w:rsidRPr="00B81A0C">
        <w:t xml:space="preserve"> </w:t>
      </w:r>
      <w:r w:rsidRPr="00B81A0C">
        <w:t>29021,</w:t>
      </w:r>
      <w:r w:rsidR="00B81A0C" w:rsidRPr="00B81A0C">
        <w:t xml:space="preserve"> </w:t>
      </w:r>
      <w:r w:rsidRPr="00B81A0C">
        <w:t>29022,</w:t>
      </w:r>
      <w:r w:rsidR="00B81A0C" w:rsidRPr="00B81A0C">
        <w:t xml:space="preserve"> </w:t>
      </w:r>
      <w:r w:rsidRPr="00B81A0C">
        <w:t>29023,</w:t>
      </w:r>
      <w:r w:rsidR="00B81A0C" w:rsidRPr="00B81A0C">
        <w:t xml:space="preserve"> </w:t>
      </w:r>
      <w:r w:rsidRPr="00B81A0C">
        <w:t>29024,</w:t>
      </w:r>
      <w:r w:rsidR="00B81A0C" w:rsidRPr="00B81A0C">
        <w:t xml:space="preserve"> </w:t>
      </w:r>
      <w:r w:rsidRPr="00B81A0C">
        <w:t>29025.</w:t>
      </w:r>
    </w:p>
    <w:p w14:paraId="7064310A" w14:textId="77777777" w:rsidR="005A077E" w:rsidRPr="00B81A0C" w:rsidRDefault="005A077E" w:rsidP="005A077E">
      <w:r w:rsidRPr="00B81A0C">
        <w:t>Роль</w:t>
      </w:r>
      <w:r w:rsidR="00B81A0C" w:rsidRPr="00B81A0C">
        <w:t xml:space="preserve"> </w:t>
      </w:r>
      <w:r w:rsidRPr="00B81A0C">
        <w:t>государственных</w:t>
      </w:r>
      <w:r w:rsidR="00B81A0C" w:rsidRPr="00B81A0C">
        <w:t xml:space="preserve"> </w:t>
      </w:r>
      <w:r w:rsidRPr="00B81A0C">
        <w:t>программ</w:t>
      </w:r>
      <w:r w:rsidR="00B81A0C" w:rsidRPr="00B81A0C">
        <w:t xml:space="preserve"> </w:t>
      </w:r>
      <w:r w:rsidRPr="00B81A0C">
        <w:t>и</w:t>
      </w:r>
      <w:r w:rsidR="00B81A0C" w:rsidRPr="00B81A0C">
        <w:t xml:space="preserve"> </w:t>
      </w:r>
      <w:r w:rsidRPr="00B81A0C">
        <w:t>регулирования</w:t>
      </w:r>
    </w:p>
    <w:p w14:paraId="4EBA3981" w14:textId="77777777" w:rsidR="005A077E" w:rsidRPr="00B81A0C" w:rsidRDefault="005A077E" w:rsidP="005A077E">
      <w:r w:rsidRPr="00B81A0C">
        <w:t>Если</w:t>
      </w:r>
      <w:r w:rsidR="00B81A0C" w:rsidRPr="00B81A0C">
        <w:t xml:space="preserve"> </w:t>
      </w:r>
      <w:r w:rsidRPr="00B81A0C">
        <w:t>называть</w:t>
      </w:r>
      <w:r w:rsidR="00B81A0C" w:rsidRPr="00B81A0C">
        <w:t xml:space="preserve"> </w:t>
      </w:r>
      <w:r w:rsidRPr="00B81A0C">
        <w:t>вещи</w:t>
      </w:r>
      <w:r w:rsidR="00B81A0C" w:rsidRPr="00B81A0C">
        <w:t xml:space="preserve"> </w:t>
      </w:r>
      <w:r w:rsidRPr="00B81A0C">
        <w:t>своими</w:t>
      </w:r>
      <w:r w:rsidR="00B81A0C" w:rsidRPr="00B81A0C">
        <w:t xml:space="preserve"> </w:t>
      </w:r>
      <w:r w:rsidRPr="00B81A0C">
        <w:t>именами,</w:t>
      </w:r>
      <w:r w:rsidR="00B81A0C" w:rsidRPr="00B81A0C">
        <w:t xml:space="preserve"> </w:t>
      </w:r>
      <w:r w:rsidRPr="00B81A0C">
        <w:t>то</w:t>
      </w:r>
      <w:r w:rsidR="00B81A0C" w:rsidRPr="00B81A0C">
        <w:t xml:space="preserve"> </w:t>
      </w:r>
      <w:r w:rsidRPr="00B81A0C">
        <w:t>каких-то</w:t>
      </w:r>
      <w:r w:rsidR="00B81A0C" w:rsidRPr="00B81A0C">
        <w:t xml:space="preserve"> </w:t>
      </w:r>
      <w:r w:rsidRPr="00B81A0C">
        <w:t>конкретных</w:t>
      </w:r>
      <w:r w:rsidR="00B81A0C" w:rsidRPr="00B81A0C">
        <w:t xml:space="preserve"> </w:t>
      </w:r>
      <w:r w:rsidRPr="00B81A0C">
        <w:t>государственных</w:t>
      </w:r>
      <w:r w:rsidR="00B81A0C" w:rsidRPr="00B81A0C">
        <w:t xml:space="preserve"> </w:t>
      </w:r>
      <w:r w:rsidRPr="00B81A0C">
        <w:t>программ</w:t>
      </w:r>
      <w:r w:rsidR="00B81A0C" w:rsidRPr="00B81A0C">
        <w:t xml:space="preserve"> </w:t>
      </w:r>
      <w:r w:rsidRPr="00B81A0C">
        <w:t>по</w:t>
      </w:r>
      <w:r w:rsidR="00B81A0C" w:rsidRPr="00B81A0C">
        <w:t xml:space="preserve"> </w:t>
      </w:r>
      <w:r w:rsidRPr="00B81A0C">
        <w:t>защите</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не</w:t>
      </w:r>
      <w:r w:rsidR="00B81A0C" w:rsidRPr="00B81A0C">
        <w:t xml:space="preserve"> </w:t>
      </w:r>
      <w:r w:rsidRPr="00B81A0C">
        <w:t>существует.</w:t>
      </w:r>
      <w:r w:rsidR="00B81A0C" w:rsidRPr="00B81A0C">
        <w:t xml:space="preserve"> </w:t>
      </w:r>
      <w:r w:rsidRPr="00B81A0C">
        <w:t>Все,</w:t>
      </w:r>
      <w:r w:rsidR="00B81A0C" w:rsidRPr="00B81A0C">
        <w:t xml:space="preserve"> </w:t>
      </w:r>
      <w:r w:rsidRPr="00B81A0C">
        <w:t>что</w:t>
      </w:r>
      <w:r w:rsidR="00B81A0C" w:rsidRPr="00B81A0C">
        <w:t xml:space="preserve"> </w:t>
      </w:r>
      <w:r w:rsidRPr="00B81A0C">
        <w:t>предусмотрено</w:t>
      </w:r>
      <w:r w:rsidR="00B81A0C" w:rsidRPr="00B81A0C">
        <w:t xml:space="preserve"> </w:t>
      </w:r>
      <w:r w:rsidRPr="00B81A0C">
        <w:t>законом,</w:t>
      </w:r>
      <w:r w:rsidR="00B81A0C" w:rsidRPr="00B81A0C">
        <w:t xml:space="preserve"> - </w:t>
      </w:r>
      <w:r w:rsidRPr="00B81A0C">
        <w:t>это</w:t>
      </w:r>
      <w:r w:rsidR="00B81A0C" w:rsidRPr="00B81A0C">
        <w:t xml:space="preserve"> </w:t>
      </w:r>
      <w:r w:rsidRPr="00B81A0C">
        <w:t>инвестирование</w:t>
      </w:r>
      <w:r w:rsidR="00B81A0C" w:rsidRPr="00B81A0C">
        <w:t xml:space="preserve"> </w:t>
      </w:r>
      <w:r w:rsidRPr="00B81A0C">
        <w:t>денежных</w:t>
      </w:r>
      <w:r w:rsidR="00B81A0C" w:rsidRPr="00B81A0C">
        <w:t xml:space="preserve"> </w:t>
      </w:r>
      <w:r w:rsidRPr="00B81A0C">
        <w:t>средств</w:t>
      </w:r>
      <w:r w:rsidR="00B81A0C" w:rsidRPr="00B81A0C">
        <w:t xml:space="preserve"> </w:t>
      </w:r>
      <w:r w:rsidRPr="00B81A0C">
        <w:t>пенсионными</w:t>
      </w:r>
      <w:r w:rsidR="00B81A0C" w:rsidRPr="00B81A0C">
        <w:t xml:space="preserve"> </w:t>
      </w:r>
      <w:r w:rsidRPr="00B81A0C">
        <w:t>фондами.</w:t>
      </w:r>
      <w:r w:rsidR="00B81A0C" w:rsidRPr="00B81A0C">
        <w:t xml:space="preserve"> </w:t>
      </w:r>
      <w:r w:rsidRPr="00B81A0C">
        <w:t>Положительные</w:t>
      </w:r>
      <w:r w:rsidR="00B81A0C" w:rsidRPr="00B81A0C">
        <w:t xml:space="preserve"> </w:t>
      </w:r>
      <w:r w:rsidRPr="00B81A0C">
        <w:t>результаты</w:t>
      </w:r>
      <w:r w:rsidR="00B81A0C" w:rsidRPr="00B81A0C">
        <w:t xml:space="preserve"> </w:t>
      </w:r>
      <w:r w:rsidRPr="00B81A0C">
        <w:t>от</w:t>
      </w:r>
      <w:r w:rsidR="00B81A0C" w:rsidRPr="00B81A0C">
        <w:t xml:space="preserve"> </w:t>
      </w:r>
      <w:r w:rsidRPr="00B81A0C">
        <w:t>вложений</w:t>
      </w:r>
      <w:r w:rsidR="00B81A0C" w:rsidRPr="00B81A0C">
        <w:t xml:space="preserve"> </w:t>
      </w:r>
      <w:r w:rsidRPr="00B81A0C">
        <w:t>и</w:t>
      </w:r>
      <w:r w:rsidR="00B81A0C" w:rsidRPr="00B81A0C">
        <w:t xml:space="preserve"> </w:t>
      </w:r>
      <w:r w:rsidRPr="00B81A0C">
        <w:t>должны</w:t>
      </w:r>
      <w:r w:rsidR="00B81A0C" w:rsidRPr="00B81A0C">
        <w:t xml:space="preserve"> </w:t>
      </w:r>
      <w:r w:rsidRPr="00B81A0C">
        <w:t>перекрывать</w:t>
      </w:r>
      <w:r w:rsidR="00B81A0C" w:rsidRPr="00B81A0C">
        <w:t xml:space="preserve"> </w:t>
      </w:r>
      <w:r w:rsidRPr="00B81A0C">
        <w:t>инфляцию.</w:t>
      </w:r>
      <w:r w:rsidR="00B81A0C" w:rsidRPr="00B81A0C">
        <w:t xml:space="preserve"> </w:t>
      </w:r>
      <w:r w:rsidRPr="00B81A0C">
        <w:t>Другое</w:t>
      </w:r>
      <w:r w:rsidR="00B81A0C" w:rsidRPr="00B81A0C">
        <w:t xml:space="preserve"> </w:t>
      </w:r>
      <w:r w:rsidRPr="00B81A0C">
        <w:t>дело,</w:t>
      </w:r>
      <w:r w:rsidR="00B81A0C" w:rsidRPr="00B81A0C">
        <w:t xml:space="preserve"> </w:t>
      </w:r>
      <w:r w:rsidRPr="00B81A0C">
        <w:t>что</w:t>
      </w:r>
      <w:r w:rsidR="00B81A0C" w:rsidRPr="00B81A0C">
        <w:t xml:space="preserve"> </w:t>
      </w:r>
      <w:r w:rsidRPr="00B81A0C">
        <w:t>на</w:t>
      </w:r>
      <w:r w:rsidR="00B81A0C" w:rsidRPr="00B81A0C">
        <w:t xml:space="preserve"> </w:t>
      </w:r>
      <w:r w:rsidRPr="00B81A0C">
        <w:t>практике</w:t>
      </w:r>
      <w:r w:rsidR="00B81A0C" w:rsidRPr="00B81A0C">
        <w:t xml:space="preserve"> </w:t>
      </w:r>
      <w:r w:rsidRPr="00B81A0C">
        <w:t>это</w:t>
      </w:r>
      <w:r w:rsidR="00B81A0C" w:rsidRPr="00B81A0C">
        <w:t xml:space="preserve"> </w:t>
      </w:r>
      <w:r w:rsidRPr="00B81A0C">
        <w:t>не</w:t>
      </w:r>
      <w:r w:rsidR="00B81A0C" w:rsidRPr="00B81A0C">
        <w:t xml:space="preserve"> </w:t>
      </w:r>
      <w:r w:rsidRPr="00B81A0C">
        <w:t>всегда</w:t>
      </w:r>
      <w:r w:rsidR="00B81A0C" w:rsidRPr="00B81A0C">
        <w:t xml:space="preserve"> </w:t>
      </w:r>
      <w:r w:rsidRPr="00B81A0C">
        <w:t>реализуется.</w:t>
      </w:r>
    </w:p>
    <w:p w14:paraId="593CE0DB" w14:textId="77777777" w:rsidR="005A077E" w:rsidRPr="00B81A0C" w:rsidRDefault="005A077E" w:rsidP="005A077E">
      <w:r w:rsidRPr="00B81A0C">
        <w:t>Государственные</w:t>
      </w:r>
      <w:r w:rsidR="00B81A0C" w:rsidRPr="00B81A0C">
        <w:t xml:space="preserve"> </w:t>
      </w:r>
      <w:r w:rsidRPr="00B81A0C">
        <w:t>меры</w:t>
      </w:r>
      <w:r w:rsidR="00B81A0C" w:rsidRPr="00B81A0C">
        <w:t xml:space="preserve"> </w:t>
      </w:r>
      <w:r w:rsidRPr="00B81A0C">
        <w:t>по</w:t>
      </w:r>
      <w:r w:rsidR="00B81A0C" w:rsidRPr="00B81A0C">
        <w:t xml:space="preserve"> </w:t>
      </w:r>
      <w:r w:rsidRPr="00B81A0C">
        <w:t>защите</w:t>
      </w:r>
      <w:r w:rsidR="00B81A0C" w:rsidRPr="00B81A0C">
        <w:t xml:space="preserve"> </w:t>
      </w:r>
      <w:r w:rsidRPr="00B81A0C">
        <w:t>пенсионных</w:t>
      </w:r>
      <w:r w:rsidR="00B81A0C" w:rsidRPr="00B81A0C">
        <w:t xml:space="preserve"> </w:t>
      </w:r>
      <w:r w:rsidRPr="00B81A0C">
        <w:t>накоплений</w:t>
      </w:r>
    </w:p>
    <w:p w14:paraId="0F8B06FB" w14:textId="77777777" w:rsidR="005A077E" w:rsidRPr="00B81A0C" w:rsidRDefault="005A077E" w:rsidP="005A077E">
      <w:r w:rsidRPr="00B81A0C">
        <w:lastRenderedPageBreak/>
        <w:t>С</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государство</w:t>
      </w:r>
      <w:r w:rsidR="00B81A0C" w:rsidRPr="00B81A0C">
        <w:t xml:space="preserve"> </w:t>
      </w:r>
      <w:r w:rsidRPr="00B81A0C">
        <w:t>запустило</w:t>
      </w:r>
      <w:r w:rsidR="00B81A0C" w:rsidRPr="00B81A0C">
        <w:t xml:space="preserve"> </w:t>
      </w:r>
      <w:r w:rsidRPr="00B81A0C">
        <w:t>для</w:t>
      </w:r>
      <w:r w:rsidR="00B81A0C" w:rsidRPr="00B81A0C">
        <w:t xml:space="preserve"> </w:t>
      </w:r>
      <w:r w:rsidRPr="00B81A0C">
        <w:t>клиентов</w:t>
      </w:r>
      <w:r w:rsidR="00B81A0C" w:rsidRPr="00B81A0C">
        <w:t xml:space="preserve"> </w:t>
      </w:r>
      <w:r w:rsidRPr="00B81A0C">
        <w:t>НПФ</w:t>
      </w:r>
      <w:r w:rsidR="00B81A0C" w:rsidRPr="00B81A0C">
        <w:t xml:space="preserve"> </w:t>
      </w:r>
      <w:r w:rsidRPr="00B81A0C">
        <w:t>программу</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Де-юре</w:t>
      </w:r>
      <w:r w:rsidR="00B81A0C" w:rsidRPr="00B81A0C">
        <w:t xml:space="preserve"> </w:t>
      </w:r>
      <w:r w:rsidRPr="00B81A0C">
        <w:t>она</w:t>
      </w:r>
      <w:r w:rsidR="00B81A0C" w:rsidRPr="00B81A0C">
        <w:t xml:space="preserve"> </w:t>
      </w:r>
      <w:r w:rsidRPr="00B81A0C">
        <w:t>не</w:t>
      </w:r>
      <w:r w:rsidR="00B81A0C" w:rsidRPr="00B81A0C">
        <w:t xml:space="preserve"> </w:t>
      </w:r>
      <w:r w:rsidRPr="00B81A0C">
        <w:t>является</w:t>
      </w:r>
      <w:r w:rsidR="00B81A0C" w:rsidRPr="00B81A0C">
        <w:t xml:space="preserve"> </w:t>
      </w:r>
      <w:r w:rsidRPr="00B81A0C">
        <w:t>мерой</w:t>
      </w:r>
      <w:r w:rsidR="00B81A0C" w:rsidRPr="00B81A0C">
        <w:t xml:space="preserve"> </w:t>
      </w:r>
      <w:r w:rsidRPr="00B81A0C">
        <w:t>по</w:t>
      </w:r>
      <w:r w:rsidR="00B81A0C" w:rsidRPr="00B81A0C">
        <w:t xml:space="preserve"> </w:t>
      </w:r>
      <w:r w:rsidRPr="00B81A0C">
        <w:t>защите</w:t>
      </w:r>
      <w:r w:rsidR="00B81A0C" w:rsidRPr="00B81A0C">
        <w:t xml:space="preserve"> </w:t>
      </w:r>
      <w:r w:rsidRPr="00B81A0C">
        <w:t>пенсионных</w:t>
      </w:r>
      <w:r w:rsidR="00B81A0C" w:rsidRPr="00B81A0C">
        <w:t xml:space="preserve"> </w:t>
      </w:r>
      <w:r w:rsidRPr="00B81A0C">
        <w:t>накоплений</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Но</w:t>
      </w:r>
      <w:r w:rsidR="00B81A0C" w:rsidRPr="00B81A0C">
        <w:t xml:space="preserve"> </w:t>
      </w:r>
      <w:r w:rsidRPr="00B81A0C">
        <w:t>де-факто</w:t>
      </w:r>
      <w:r w:rsidR="00B81A0C" w:rsidRPr="00B81A0C">
        <w:t xml:space="preserve"> - </w:t>
      </w:r>
      <w:r w:rsidRPr="00B81A0C">
        <w:t>да.</w:t>
      </w:r>
    </w:p>
    <w:p w14:paraId="6397815B" w14:textId="77777777" w:rsidR="005A077E" w:rsidRPr="00B81A0C" w:rsidRDefault="005A077E" w:rsidP="005A077E">
      <w:r w:rsidRPr="00B81A0C">
        <w:t>Основная</w:t>
      </w:r>
      <w:r w:rsidR="00B81A0C" w:rsidRPr="00B81A0C">
        <w:t xml:space="preserve"> </w:t>
      </w:r>
      <w:r w:rsidRPr="00B81A0C">
        <w:t>фишка</w:t>
      </w:r>
      <w:r w:rsidR="00B81A0C" w:rsidRPr="00B81A0C">
        <w:t xml:space="preserve"> </w:t>
      </w:r>
      <w:r w:rsidRPr="00B81A0C">
        <w:t>ПДС</w:t>
      </w:r>
      <w:r w:rsidR="00B81A0C" w:rsidRPr="00B81A0C">
        <w:t xml:space="preserve"> - </w:t>
      </w:r>
      <w:r w:rsidRPr="00B81A0C">
        <w:t>это</w:t>
      </w:r>
      <w:r w:rsidR="00B81A0C" w:rsidRPr="00B81A0C">
        <w:t xml:space="preserve"> </w:t>
      </w:r>
      <w:r w:rsidRPr="00B81A0C">
        <w:t>софинасирование</w:t>
      </w:r>
      <w:r w:rsidR="00B81A0C" w:rsidRPr="00B81A0C">
        <w:t xml:space="preserve"> </w:t>
      </w:r>
      <w:r w:rsidRPr="00B81A0C">
        <w:t>государством</w:t>
      </w:r>
      <w:r w:rsidR="00B81A0C" w:rsidRPr="00B81A0C">
        <w:t xml:space="preserve"> </w:t>
      </w:r>
      <w:r w:rsidRPr="00B81A0C">
        <w:t>вкладов</w:t>
      </w:r>
      <w:r w:rsidR="00B81A0C" w:rsidRPr="00B81A0C">
        <w:t xml:space="preserve"> </w:t>
      </w:r>
      <w:r w:rsidRPr="00B81A0C">
        <w:t>участников.</w:t>
      </w:r>
      <w:r w:rsidR="00B81A0C" w:rsidRPr="00B81A0C">
        <w:t xml:space="preserve"> </w:t>
      </w:r>
      <w:r w:rsidRPr="00B81A0C">
        <w:t>Оно,</w:t>
      </w:r>
      <w:r w:rsidR="00B81A0C" w:rsidRPr="00B81A0C">
        <w:t xml:space="preserve"> </w:t>
      </w:r>
      <w:r w:rsidRPr="00B81A0C">
        <w:t>правда,</w:t>
      </w:r>
      <w:r w:rsidR="00B81A0C" w:rsidRPr="00B81A0C">
        <w:t xml:space="preserve"> </w:t>
      </w:r>
      <w:r w:rsidRPr="00B81A0C">
        <w:t>тоже</w:t>
      </w:r>
      <w:r w:rsidR="00B81A0C" w:rsidRPr="00B81A0C">
        <w:t xml:space="preserve"> </w:t>
      </w:r>
      <w:r w:rsidRPr="00B81A0C">
        <w:t>не</w:t>
      </w:r>
      <w:r w:rsidR="00B81A0C" w:rsidRPr="00B81A0C">
        <w:t xml:space="preserve"> </w:t>
      </w:r>
      <w:r w:rsidRPr="00B81A0C">
        <w:t>без</w:t>
      </w:r>
      <w:r w:rsidR="00B81A0C" w:rsidRPr="00B81A0C">
        <w:t xml:space="preserve"> </w:t>
      </w:r>
      <w:r w:rsidRPr="00B81A0C">
        <w:t>нюансов.</w:t>
      </w:r>
      <w:r w:rsidR="00B81A0C" w:rsidRPr="00B81A0C">
        <w:t xml:space="preserve"> </w:t>
      </w:r>
      <w:r w:rsidRPr="00B81A0C">
        <w:t>Наибольшую</w:t>
      </w:r>
      <w:r w:rsidR="00B81A0C" w:rsidRPr="00B81A0C">
        <w:t xml:space="preserve"> </w:t>
      </w:r>
      <w:r w:rsidRPr="00B81A0C">
        <w:t>выгоду</w:t>
      </w:r>
      <w:r w:rsidR="00B81A0C" w:rsidRPr="00B81A0C">
        <w:t xml:space="preserve"> </w:t>
      </w:r>
      <w:r w:rsidRPr="00B81A0C">
        <w:t>получают</w:t>
      </w:r>
      <w:r w:rsidR="00B81A0C" w:rsidRPr="00B81A0C">
        <w:t xml:space="preserve"> </w:t>
      </w:r>
      <w:r w:rsidRPr="00B81A0C">
        <w:t>по</w:t>
      </w:r>
      <w:r w:rsidR="00B81A0C" w:rsidRPr="00B81A0C">
        <w:t xml:space="preserve"> </w:t>
      </w:r>
      <w:r w:rsidRPr="00B81A0C">
        <w:t>ПДС</w:t>
      </w:r>
      <w:r w:rsidR="00B81A0C" w:rsidRPr="00B81A0C">
        <w:t xml:space="preserve"> </w:t>
      </w:r>
      <w:r w:rsidRPr="00B81A0C">
        <w:t>те,</w:t>
      </w:r>
      <w:r w:rsidR="00B81A0C" w:rsidRPr="00B81A0C">
        <w:t xml:space="preserve"> </w:t>
      </w:r>
      <w:r w:rsidRPr="00B81A0C">
        <w:t>у</w:t>
      </w:r>
      <w:r w:rsidR="00B81A0C" w:rsidRPr="00B81A0C">
        <w:t xml:space="preserve"> </w:t>
      </w:r>
      <w:r w:rsidRPr="00B81A0C">
        <w:t>кого</w:t>
      </w:r>
      <w:r w:rsidR="00B81A0C" w:rsidRPr="00B81A0C">
        <w:t xml:space="preserve"> </w:t>
      </w:r>
      <w:r w:rsidRPr="00B81A0C">
        <w:t>официальный</w:t>
      </w:r>
      <w:r w:rsidR="00B81A0C" w:rsidRPr="00B81A0C">
        <w:t xml:space="preserve"> </w:t>
      </w:r>
      <w:r w:rsidRPr="00B81A0C">
        <w:t>заработок</w:t>
      </w:r>
      <w:r w:rsidR="00B81A0C" w:rsidRPr="00B81A0C">
        <w:t xml:space="preserve"> </w:t>
      </w:r>
      <w:r w:rsidRPr="00B81A0C">
        <w:t>ниже</w:t>
      </w:r>
      <w:r w:rsidR="00B81A0C" w:rsidRPr="00B81A0C">
        <w:t xml:space="preserve"> </w:t>
      </w:r>
      <w:r w:rsidRPr="00B81A0C">
        <w:t>80</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Им,</w:t>
      </w:r>
      <w:r w:rsidR="00B81A0C" w:rsidRPr="00B81A0C">
        <w:t xml:space="preserve"> </w:t>
      </w:r>
      <w:r w:rsidRPr="00B81A0C">
        <w:t>при</w:t>
      </w:r>
      <w:r w:rsidR="00B81A0C" w:rsidRPr="00B81A0C">
        <w:t xml:space="preserve"> </w:t>
      </w:r>
      <w:r w:rsidRPr="00B81A0C">
        <w:t>внесении</w:t>
      </w:r>
      <w:r w:rsidR="00B81A0C" w:rsidRPr="00B81A0C">
        <w:t xml:space="preserve"> </w:t>
      </w:r>
      <w:r w:rsidRPr="00B81A0C">
        <w:t>суммы</w:t>
      </w:r>
      <w:r w:rsidR="00B81A0C" w:rsidRPr="00B81A0C">
        <w:t xml:space="preserve"> </w:t>
      </w:r>
      <w:r w:rsidRPr="00B81A0C">
        <w:t>до</w:t>
      </w:r>
      <w:r w:rsidR="00B81A0C" w:rsidRPr="00B81A0C">
        <w:t xml:space="preserve"> </w:t>
      </w:r>
      <w:r w:rsidRPr="00B81A0C">
        <w:t>36</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год,</w:t>
      </w:r>
      <w:r w:rsidR="00B81A0C" w:rsidRPr="00B81A0C">
        <w:t xml:space="preserve"> </w:t>
      </w:r>
      <w:r w:rsidRPr="00B81A0C">
        <w:t>государство</w:t>
      </w:r>
      <w:r w:rsidR="00B81A0C" w:rsidRPr="00B81A0C">
        <w:t xml:space="preserve"> </w:t>
      </w:r>
      <w:r w:rsidRPr="00B81A0C">
        <w:t>удвоит</w:t>
      </w:r>
      <w:r w:rsidR="00B81A0C" w:rsidRPr="00B81A0C">
        <w:t xml:space="preserve"> </w:t>
      </w:r>
      <w:r w:rsidRPr="00B81A0C">
        <w:t>вложения.</w:t>
      </w:r>
    </w:p>
    <w:p w14:paraId="464A6669" w14:textId="77777777" w:rsidR="005A077E" w:rsidRPr="00B81A0C" w:rsidRDefault="005A077E" w:rsidP="005A077E">
      <w:r w:rsidRPr="00B81A0C">
        <w:t>Собственно,</w:t>
      </w:r>
      <w:r w:rsidR="00B81A0C" w:rsidRPr="00B81A0C">
        <w:t xml:space="preserve"> </w:t>
      </w:r>
      <w:r w:rsidRPr="00B81A0C">
        <w:t>даже</w:t>
      </w:r>
      <w:r w:rsidR="00B81A0C" w:rsidRPr="00B81A0C">
        <w:t xml:space="preserve"> </w:t>
      </w:r>
      <w:r w:rsidRPr="00B81A0C">
        <w:t>для</w:t>
      </w:r>
      <w:r w:rsidR="00B81A0C" w:rsidRPr="00B81A0C">
        <w:t xml:space="preserve"> </w:t>
      </w:r>
      <w:r w:rsidRPr="00B81A0C">
        <w:t>тех,</w:t>
      </w:r>
      <w:r w:rsidR="00B81A0C" w:rsidRPr="00B81A0C">
        <w:t xml:space="preserve"> </w:t>
      </w:r>
      <w:r w:rsidRPr="00B81A0C">
        <w:t>у</w:t>
      </w:r>
      <w:r w:rsidR="00B81A0C" w:rsidRPr="00B81A0C">
        <w:t xml:space="preserve"> </w:t>
      </w:r>
      <w:r w:rsidRPr="00B81A0C">
        <w:t>кого</w:t>
      </w:r>
      <w:r w:rsidR="00B81A0C" w:rsidRPr="00B81A0C">
        <w:t xml:space="preserve"> </w:t>
      </w:r>
      <w:r w:rsidRPr="00B81A0C">
        <w:t>заработок</w:t>
      </w:r>
      <w:r w:rsidR="00B81A0C" w:rsidRPr="00B81A0C">
        <w:t xml:space="preserve"> </w:t>
      </w:r>
      <w:r w:rsidRPr="00B81A0C">
        <w:t>выше</w:t>
      </w:r>
      <w:r w:rsidR="00B81A0C" w:rsidRPr="00B81A0C">
        <w:t xml:space="preserve"> </w:t>
      </w:r>
      <w:r w:rsidRPr="00B81A0C">
        <w:t>80</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софинансирование</w:t>
      </w:r>
      <w:r w:rsidR="00B81A0C" w:rsidRPr="00B81A0C">
        <w:t xml:space="preserve"> </w:t>
      </w:r>
      <w:r w:rsidRPr="00B81A0C">
        <w:t>доступно</w:t>
      </w:r>
      <w:r w:rsidR="00B81A0C" w:rsidRPr="00B81A0C">
        <w:t xml:space="preserve"> </w:t>
      </w:r>
      <w:r w:rsidRPr="00B81A0C">
        <w:t>с</w:t>
      </w:r>
      <w:r w:rsidR="00B81A0C" w:rsidRPr="00B81A0C">
        <w:t xml:space="preserve"> </w:t>
      </w:r>
      <w:r w:rsidRPr="00B81A0C">
        <w:t>выгодой</w:t>
      </w:r>
      <w:r w:rsidR="00B81A0C" w:rsidRPr="00B81A0C">
        <w:t xml:space="preserve"> </w:t>
      </w:r>
      <w:r w:rsidRPr="00B81A0C">
        <w:t>в</w:t>
      </w:r>
      <w:r w:rsidR="00B81A0C" w:rsidRPr="00B81A0C">
        <w:t xml:space="preserve"> </w:t>
      </w:r>
      <w:r w:rsidRPr="00B81A0C">
        <w:t>25</w:t>
      </w:r>
      <w:r w:rsidR="00B81A0C" w:rsidRPr="00B81A0C">
        <w:t>-</w:t>
      </w:r>
      <w:r w:rsidRPr="00B81A0C">
        <w:t>50</w:t>
      </w:r>
      <w:r w:rsidR="00B81A0C" w:rsidRPr="00B81A0C">
        <w:t>%</w:t>
      </w:r>
      <w:r w:rsidRPr="00B81A0C">
        <w:t>.</w:t>
      </w:r>
      <w:r w:rsidR="00B81A0C" w:rsidRPr="00B81A0C">
        <w:t xml:space="preserve"> </w:t>
      </w:r>
      <w:r w:rsidRPr="00B81A0C">
        <w:t>А</w:t>
      </w:r>
      <w:r w:rsidR="00B81A0C" w:rsidRPr="00B81A0C">
        <w:t xml:space="preserve"> </w:t>
      </w:r>
      <w:r w:rsidRPr="00B81A0C">
        <w:t>это</w:t>
      </w:r>
      <w:r w:rsidR="00B81A0C" w:rsidRPr="00B81A0C">
        <w:t xml:space="preserve"> </w:t>
      </w:r>
      <w:r w:rsidRPr="00B81A0C">
        <w:t>все</w:t>
      </w:r>
      <w:r w:rsidR="00B81A0C" w:rsidRPr="00B81A0C">
        <w:t xml:space="preserve"> </w:t>
      </w:r>
      <w:r w:rsidRPr="00B81A0C">
        <w:t>равно</w:t>
      </w:r>
      <w:r w:rsidR="00B81A0C" w:rsidRPr="00B81A0C">
        <w:t xml:space="preserve"> </w:t>
      </w:r>
      <w:r w:rsidRPr="00B81A0C">
        <w:t>выше</w:t>
      </w:r>
      <w:r w:rsidR="00B81A0C" w:rsidRPr="00B81A0C">
        <w:t xml:space="preserve"> </w:t>
      </w:r>
      <w:r w:rsidRPr="00B81A0C">
        <w:t>официальной</w:t>
      </w:r>
      <w:r w:rsidR="00B81A0C" w:rsidRPr="00B81A0C">
        <w:t xml:space="preserve"> </w:t>
      </w:r>
      <w:r w:rsidRPr="00B81A0C">
        <w:t>инфляции.</w:t>
      </w:r>
    </w:p>
    <w:p w14:paraId="2F47A8A1" w14:textId="77777777" w:rsidR="005A077E" w:rsidRPr="00B81A0C" w:rsidRDefault="005A077E" w:rsidP="005A077E">
      <w:r w:rsidRPr="00B81A0C">
        <w:t>Кстати,</w:t>
      </w:r>
      <w:r w:rsidR="00B81A0C" w:rsidRPr="00B81A0C">
        <w:t xml:space="preserve"> </w:t>
      </w:r>
      <w:r w:rsidRPr="00B81A0C">
        <w:t>в</w:t>
      </w:r>
      <w:r w:rsidR="00B81A0C" w:rsidRPr="00B81A0C">
        <w:t xml:space="preserve"> </w:t>
      </w:r>
      <w:r w:rsidRPr="00B81A0C">
        <w:t>ПДС</w:t>
      </w:r>
      <w:r w:rsidR="00B81A0C" w:rsidRPr="00B81A0C">
        <w:t xml:space="preserve"> </w:t>
      </w:r>
      <w:r w:rsidRPr="00B81A0C">
        <w:t>можно</w:t>
      </w:r>
      <w:r w:rsidR="00B81A0C" w:rsidRPr="00B81A0C">
        <w:t xml:space="preserve"> </w:t>
      </w:r>
      <w:r w:rsidRPr="00B81A0C">
        <w:t>перевести</w:t>
      </w:r>
      <w:r w:rsidR="00B81A0C" w:rsidRPr="00B81A0C">
        <w:t xml:space="preserve"> </w:t>
      </w:r>
      <w:r w:rsidRPr="00B81A0C">
        <w:t>и</w:t>
      </w:r>
      <w:r w:rsidR="00B81A0C" w:rsidRPr="00B81A0C">
        <w:t xml:space="preserve"> </w:t>
      </w:r>
      <w:r w:rsidRPr="00B81A0C">
        <w:t>накопительную</w:t>
      </w:r>
      <w:r w:rsidR="00B81A0C" w:rsidRPr="00B81A0C">
        <w:t xml:space="preserve"> </w:t>
      </w:r>
      <w:r w:rsidRPr="00B81A0C">
        <w:t>часть</w:t>
      </w:r>
      <w:r w:rsidR="00B81A0C" w:rsidRPr="00B81A0C">
        <w:t xml:space="preserve"> </w:t>
      </w:r>
      <w:r w:rsidRPr="00B81A0C">
        <w:t>пенсии.</w:t>
      </w:r>
    </w:p>
    <w:p w14:paraId="6B1D0433" w14:textId="77777777" w:rsidR="005A077E" w:rsidRPr="00B81A0C" w:rsidRDefault="005A077E" w:rsidP="005A077E">
      <w:r w:rsidRPr="00B81A0C">
        <w:t>Роль</w:t>
      </w:r>
      <w:r w:rsidR="00B81A0C" w:rsidRPr="00B81A0C">
        <w:t xml:space="preserve"> </w:t>
      </w:r>
      <w:r w:rsidRPr="00B81A0C">
        <w:t>центральных</w:t>
      </w:r>
      <w:r w:rsidR="00B81A0C" w:rsidRPr="00B81A0C">
        <w:t xml:space="preserve"> </w:t>
      </w:r>
      <w:r w:rsidRPr="00B81A0C">
        <w:t>банков</w:t>
      </w:r>
      <w:r w:rsidR="00B81A0C" w:rsidRPr="00B81A0C">
        <w:t xml:space="preserve"> </w:t>
      </w:r>
      <w:r w:rsidRPr="00B81A0C">
        <w:t>и</w:t>
      </w:r>
      <w:r w:rsidR="00B81A0C" w:rsidRPr="00B81A0C">
        <w:t xml:space="preserve"> </w:t>
      </w:r>
      <w:r w:rsidRPr="00B81A0C">
        <w:t>инфляционное</w:t>
      </w:r>
      <w:r w:rsidR="00B81A0C" w:rsidRPr="00B81A0C">
        <w:t xml:space="preserve"> </w:t>
      </w:r>
      <w:r w:rsidRPr="00B81A0C">
        <w:t>таргетирование</w:t>
      </w:r>
    </w:p>
    <w:p w14:paraId="5336FEF4" w14:textId="77777777" w:rsidR="005A077E" w:rsidRPr="00B81A0C" w:rsidRDefault="005A077E" w:rsidP="005A077E">
      <w:r w:rsidRPr="00B81A0C">
        <w:t>Главная</w:t>
      </w:r>
      <w:r w:rsidR="00B81A0C" w:rsidRPr="00B81A0C">
        <w:t xml:space="preserve"> </w:t>
      </w:r>
      <w:r w:rsidRPr="00B81A0C">
        <w:t>роль</w:t>
      </w:r>
      <w:r w:rsidR="00B81A0C" w:rsidRPr="00B81A0C">
        <w:t xml:space="preserve"> </w:t>
      </w:r>
      <w:r w:rsidRPr="00B81A0C">
        <w:t>в</w:t>
      </w:r>
      <w:r w:rsidR="00B81A0C" w:rsidRPr="00B81A0C">
        <w:t xml:space="preserve"> </w:t>
      </w:r>
      <w:r w:rsidRPr="00B81A0C">
        <w:t>регулировании</w:t>
      </w:r>
      <w:r w:rsidR="00B81A0C" w:rsidRPr="00B81A0C">
        <w:t xml:space="preserve"> </w:t>
      </w:r>
      <w:r w:rsidRPr="00B81A0C">
        <w:t>инфляции</w:t>
      </w:r>
      <w:r w:rsidR="00B81A0C" w:rsidRPr="00B81A0C">
        <w:t xml:space="preserve"> </w:t>
      </w:r>
      <w:r w:rsidRPr="00B81A0C">
        <w:t>принадлежит</w:t>
      </w:r>
      <w:r w:rsidR="00B81A0C" w:rsidRPr="00B81A0C">
        <w:t xml:space="preserve"> </w:t>
      </w:r>
      <w:r w:rsidRPr="00B81A0C">
        <w:t>ЦБ</w:t>
      </w:r>
      <w:r w:rsidR="00B81A0C" w:rsidRPr="00B81A0C">
        <w:t xml:space="preserve"> </w:t>
      </w:r>
      <w:r w:rsidRPr="00B81A0C">
        <w:t>РФ.</w:t>
      </w:r>
      <w:r w:rsidR="00B81A0C" w:rsidRPr="00B81A0C">
        <w:t xml:space="preserve"> </w:t>
      </w:r>
      <w:r w:rsidRPr="00B81A0C">
        <w:t>Именно</w:t>
      </w:r>
      <w:r w:rsidR="00B81A0C" w:rsidRPr="00B81A0C">
        <w:t xml:space="preserve"> </w:t>
      </w:r>
      <w:r w:rsidRPr="00B81A0C">
        <w:t>российский</w:t>
      </w:r>
      <w:r w:rsidR="00B81A0C" w:rsidRPr="00B81A0C">
        <w:t xml:space="preserve"> </w:t>
      </w:r>
      <w:r w:rsidRPr="00B81A0C">
        <w:t>регулятор</w:t>
      </w:r>
      <w:r w:rsidR="00B81A0C" w:rsidRPr="00B81A0C">
        <w:t xml:space="preserve"> </w:t>
      </w:r>
      <w:r w:rsidRPr="00B81A0C">
        <w:t>занимается</w:t>
      </w:r>
      <w:r w:rsidR="00B81A0C" w:rsidRPr="00B81A0C">
        <w:t xml:space="preserve"> </w:t>
      </w:r>
      <w:r w:rsidRPr="00B81A0C">
        <w:t>ее</w:t>
      </w:r>
      <w:r w:rsidR="00B81A0C" w:rsidRPr="00B81A0C">
        <w:t xml:space="preserve"> </w:t>
      </w:r>
      <w:r w:rsidRPr="00B81A0C">
        <w:t>таргетированием,</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определяет</w:t>
      </w:r>
      <w:r w:rsidR="00B81A0C" w:rsidRPr="00B81A0C">
        <w:t xml:space="preserve"> </w:t>
      </w:r>
      <w:r w:rsidRPr="00B81A0C">
        <w:t>целевые</w:t>
      </w:r>
      <w:r w:rsidR="00B81A0C" w:rsidRPr="00B81A0C">
        <w:t xml:space="preserve"> </w:t>
      </w:r>
      <w:r w:rsidRPr="00B81A0C">
        <w:t>значения.</w:t>
      </w:r>
      <w:r w:rsidR="00B81A0C" w:rsidRPr="00B81A0C">
        <w:t xml:space="preserve"> </w:t>
      </w:r>
      <w:r w:rsidRPr="00B81A0C">
        <w:t>В</w:t>
      </w:r>
      <w:r w:rsidR="00B81A0C" w:rsidRPr="00B81A0C">
        <w:t xml:space="preserve"> </w:t>
      </w:r>
      <w:r w:rsidRPr="00B81A0C">
        <w:t>соответствии</w:t>
      </w:r>
      <w:r w:rsidR="00B81A0C" w:rsidRPr="00B81A0C">
        <w:t xml:space="preserve"> </w:t>
      </w:r>
      <w:r w:rsidRPr="00B81A0C">
        <w:t>с</w:t>
      </w:r>
      <w:r w:rsidR="00B81A0C" w:rsidRPr="00B81A0C">
        <w:t xml:space="preserve"> </w:t>
      </w:r>
      <w:r w:rsidRPr="00B81A0C">
        <w:t>ними</w:t>
      </w:r>
      <w:r w:rsidR="00B81A0C" w:rsidRPr="00B81A0C">
        <w:t xml:space="preserve"> </w:t>
      </w:r>
      <w:r w:rsidRPr="00B81A0C">
        <w:t>представители</w:t>
      </w:r>
      <w:r w:rsidR="00B81A0C" w:rsidRPr="00B81A0C">
        <w:t xml:space="preserve"> </w:t>
      </w:r>
      <w:r w:rsidRPr="00B81A0C">
        <w:t>Центробанка</w:t>
      </w:r>
      <w:r w:rsidR="00B81A0C" w:rsidRPr="00B81A0C">
        <w:t xml:space="preserve"> </w:t>
      </w:r>
      <w:r w:rsidRPr="00B81A0C">
        <w:t>принимают</w:t>
      </w:r>
      <w:r w:rsidR="00B81A0C" w:rsidRPr="00B81A0C">
        <w:t xml:space="preserve"> </w:t>
      </w:r>
      <w:r w:rsidRPr="00B81A0C">
        <w:t>решения</w:t>
      </w:r>
      <w:r w:rsidR="00B81A0C" w:rsidRPr="00B81A0C">
        <w:t xml:space="preserve"> </w:t>
      </w:r>
      <w:r w:rsidRPr="00B81A0C">
        <w:t>о</w:t>
      </w:r>
      <w:r w:rsidR="00B81A0C" w:rsidRPr="00B81A0C">
        <w:t xml:space="preserve"> </w:t>
      </w:r>
      <w:r w:rsidRPr="00B81A0C">
        <w:t>том,</w:t>
      </w:r>
      <w:r w:rsidR="00B81A0C" w:rsidRPr="00B81A0C">
        <w:t xml:space="preserve"> </w:t>
      </w:r>
      <w:r w:rsidRPr="00B81A0C">
        <w:t>какую</w:t>
      </w:r>
      <w:r w:rsidR="00B81A0C" w:rsidRPr="00B81A0C">
        <w:t xml:space="preserve"> </w:t>
      </w:r>
      <w:r w:rsidRPr="00B81A0C">
        <w:t>ключевую</w:t>
      </w:r>
      <w:r w:rsidR="00B81A0C" w:rsidRPr="00B81A0C">
        <w:t xml:space="preserve"> </w:t>
      </w:r>
      <w:r w:rsidRPr="00B81A0C">
        <w:t>ставку</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установить.</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исходят</w:t>
      </w:r>
      <w:r w:rsidR="00B81A0C" w:rsidRPr="00B81A0C">
        <w:t xml:space="preserve"> </w:t>
      </w:r>
      <w:r w:rsidRPr="00B81A0C">
        <w:t>из</w:t>
      </w:r>
      <w:r w:rsidR="00B81A0C" w:rsidRPr="00B81A0C">
        <w:t xml:space="preserve"> </w:t>
      </w:r>
      <w:r w:rsidRPr="00B81A0C">
        <w:t>постулата,</w:t>
      </w:r>
      <w:r w:rsidR="00B81A0C" w:rsidRPr="00B81A0C">
        <w:t xml:space="preserve"> </w:t>
      </w:r>
      <w:r w:rsidRPr="00B81A0C">
        <w:t>что</w:t>
      </w:r>
      <w:r w:rsidR="00B81A0C" w:rsidRPr="00B81A0C">
        <w:t xml:space="preserve"> </w:t>
      </w:r>
      <w:r w:rsidRPr="00B81A0C">
        <w:t>чем</w:t>
      </w:r>
      <w:r w:rsidR="00B81A0C" w:rsidRPr="00B81A0C">
        <w:t xml:space="preserve"> </w:t>
      </w:r>
      <w:r w:rsidRPr="00B81A0C">
        <w:t>она</w:t>
      </w:r>
      <w:r w:rsidR="00B81A0C" w:rsidRPr="00B81A0C">
        <w:t xml:space="preserve"> </w:t>
      </w:r>
      <w:r w:rsidRPr="00B81A0C">
        <w:t>выше,</w:t>
      </w:r>
      <w:r w:rsidR="00B81A0C" w:rsidRPr="00B81A0C">
        <w:t xml:space="preserve"> </w:t>
      </w:r>
      <w:r w:rsidRPr="00B81A0C">
        <w:t>тем</w:t>
      </w:r>
      <w:r w:rsidR="00B81A0C" w:rsidRPr="00B81A0C">
        <w:t xml:space="preserve"> </w:t>
      </w:r>
      <w:r w:rsidRPr="00B81A0C">
        <w:t>дороже</w:t>
      </w:r>
      <w:r w:rsidR="00B81A0C" w:rsidRPr="00B81A0C">
        <w:t xml:space="preserve"> </w:t>
      </w:r>
      <w:r w:rsidRPr="00B81A0C">
        <w:t>кредит.</w:t>
      </w:r>
      <w:r w:rsidR="00B81A0C" w:rsidRPr="00B81A0C">
        <w:t xml:space="preserve"> </w:t>
      </w:r>
      <w:r w:rsidRPr="00B81A0C">
        <w:t>Раз</w:t>
      </w:r>
      <w:r w:rsidR="00B81A0C" w:rsidRPr="00B81A0C">
        <w:t xml:space="preserve"> </w:t>
      </w:r>
      <w:r w:rsidRPr="00B81A0C">
        <w:t>заемные</w:t>
      </w:r>
      <w:r w:rsidR="00B81A0C" w:rsidRPr="00B81A0C">
        <w:t xml:space="preserve"> </w:t>
      </w:r>
      <w:r w:rsidRPr="00B81A0C">
        <w:t>деньги</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становятся</w:t>
      </w:r>
      <w:r w:rsidR="00B81A0C" w:rsidRPr="00B81A0C">
        <w:t xml:space="preserve"> </w:t>
      </w:r>
      <w:r w:rsidRPr="00B81A0C">
        <w:t>более</w:t>
      </w:r>
      <w:r w:rsidR="00B81A0C" w:rsidRPr="00B81A0C">
        <w:t xml:space="preserve"> </w:t>
      </w:r>
      <w:r w:rsidRPr="00B81A0C">
        <w:t>дорогими,</w:t>
      </w:r>
      <w:r w:rsidR="00B81A0C" w:rsidRPr="00B81A0C">
        <w:t xml:space="preserve"> </w:t>
      </w:r>
      <w:r w:rsidRPr="00B81A0C">
        <w:t>то</w:t>
      </w:r>
      <w:r w:rsidR="00B81A0C" w:rsidRPr="00B81A0C">
        <w:t xml:space="preserve"> </w:t>
      </w:r>
      <w:r w:rsidRPr="00B81A0C">
        <w:t>спрос</w:t>
      </w:r>
      <w:r w:rsidR="00B81A0C" w:rsidRPr="00B81A0C">
        <w:t xml:space="preserve"> </w:t>
      </w:r>
      <w:r w:rsidRPr="00B81A0C">
        <w:t>на</w:t>
      </w:r>
      <w:r w:rsidR="00B81A0C" w:rsidRPr="00B81A0C">
        <w:t xml:space="preserve"> </w:t>
      </w:r>
      <w:r w:rsidRPr="00B81A0C">
        <w:t>них</w:t>
      </w:r>
      <w:r w:rsidR="00B81A0C" w:rsidRPr="00B81A0C">
        <w:t xml:space="preserve"> </w:t>
      </w:r>
      <w:r w:rsidRPr="00B81A0C">
        <w:t>должен</w:t>
      </w:r>
      <w:r w:rsidR="00B81A0C" w:rsidRPr="00B81A0C">
        <w:t xml:space="preserve"> </w:t>
      </w:r>
      <w:r w:rsidRPr="00B81A0C">
        <w:t>упасть,</w:t>
      </w:r>
      <w:r w:rsidR="00B81A0C" w:rsidRPr="00B81A0C">
        <w:t xml:space="preserve"> </w:t>
      </w:r>
      <w:r w:rsidRPr="00B81A0C">
        <w:t>а</w:t>
      </w:r>
      <w:r w:rsidR="00B81A0C" w:rsidRPr="00B81A0C">
        <w:t xml:space="preserve"> </w:t>
      </w:r>
      <w:r w:rsidRPr="00B81A0C">
        <w:t>инфляция</w:t>
      </w:r>
      <w:r w:rsidR="00B81A0C" w:rsidRPr="00B81A0C">
        <w:t xml:space="preserve"> </w:t>
      </w:r>
      <w:r w:rsidRPr="00B81A0C">
        <w:t>снизиться.</w:t>
      </w:r>
    </w:p>
    <w:p w14:paraId="7FDFBC2A" w14:textId="77777777" w:rsidR="005A077E" w:rsidRPr="00B81A0C" w:rsidRDefault="005A077E" w:rsidP="005A077E">
      <w:r w:rsidRPr="00B81A0C">
        <w:t>Но</w:t>
      </w:r>
      <w:r w:rsidR="00B81A0C" w:rsidRPr="00B81A0C">
        <w:t xml:space="preserve"> </w:t>
      </w:r>
      <w:r w:rsidRPr="00B81A0C">
        <w:t>здесь</w:t>
      </w:r>
      <w:r w:rsidR="00B81A0C" w:rsidRPr="00B81A0C">
        <w:t xml:space="preserve"> </w:t>
      </w:r>
      <w:r w:rsidRPr="00B81A0C">
        <w:t>речь</w:t>
      </w:r>
      <w:r w:rsidR="00B81A0C" w:rsidRPr="00B81A0C">
        <w:t xml:space="preserve"> </w:t>
      </w:r>
      <w:r w:rsidRPr="00B81A0C">
        <w:t>идет</w:t>
      </w:r>
      <w:r w:rsidR="00B81A0C" w:rsidRPr="00B81A0C">
        <w:t xml:space="preserve"> </w:t>
      </w:r>
      <w:r w:rsidRPr="00B81A0C">
        <w:t>о</w:t>
      </w:r>
      <w:r w:rsidR="00B81A0C" w:rsidRPr="00B81A0C">
        <w:t xml:space="preserve"> </w:t>
      </w:r>
      <w:r w:rsidRPr="00B81A0C">
        <w:t>денежных</w:t>
      </w:r>
      <w:r w:rsidR="00B81A0C" w:rsidRPr="00B81A0C">
        <w:t xml:space="preserve"> </w:t>
      </w:r>
      <w:r w:rsidRPr="00B81A0C">
        <w:t>знаках,</w:t>
      </w:r>
      <w:r w:rsidR="00B81A0C" w:rsidRPr="00B81A0C">
        <w:t xml:space="preserve"> </w:t>
      </w:r>
      <w:r w:rsidRPr="00B81A0C">
        <w:t>при</w:t>
      </w:r>
      <w:r w:rsidR="00B81A0C" w:rsidRPr="00B81A0C">
        <w:t xml:space="preserve"> </w:t>
      </w:r>
      <w:r w:rsidRPr="00B81A0C">
        <w:t>чем</w:t>
      </w:r>
      <w:r w:rsidR="00B81A0C" w:rsidRPr="00B81A0C">
        <w:t xml:space="preserve"> </w:t>
      </w:r>
      <w:r w:rsidRPr="00B81A0C">
        <w:t>же</w:t>
      </w:r>
      <w:r w:rsidR="00B81A0C" w:rsidRPr="00B81A0C">
        <w:t xml:space="preserve"> </w:t>
      </w:r>
      <w:r w:rsidRPr="00B81A0C">
        <w:t>здесь</w:t>
      </w:r>
      <w:r w:rsidR="00B81A0C" w:rsidRPr="00B81A0C">
        <w:t xml:space="preserve"> </w:t>
      </w:r>
      <w:r w:rsidRPr="00B81A0C">
        <w:t>накопления</w:t>
      </w:r>
      <w:r w:rsidR="00B81A0C" w:rsidRPr="00B81A0C">
        <w:t xml:space="preserve"> </w:t>
      </w:r>
      <w:r w:rsidRPr="00B81A0C">
        <w:t>пенсионеров?</w:t>
      </w:r>
      <w:r w:rsidR="00B81A0C" w:rsidRPr="00B81A0C">
        <w:t xml:space="preserve"> </w:t>
      </w:r>
      <w:r w:rsidRPr="00B81A0C">
        <w:t>Да</w:t>
      </w:r>
      <w:r w:rsidR="00B81A0C" w:rsidRPr="00B81A0C">
        <w:t xml:space="preserve"> </w:t>
      </w:r>
      <w:r w:rsidRPr="00B81A0C">
        <w:t>при</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они</w:t>
      </w:r>
      <w:r w:rsidR="00B81A0C" w:rsidRPr="00B81A0C">
        <w:t xml:space="preserve"> </w:t>
      </w:r>
      <w:r w:rsidRPr="00B81A0C">
        <w:t>представляют</w:t>
      </w:r>
      <w:r w:rsidR="00B81A0C" w:rsidRPr="00B81A0C">
        <w:t xml:space="preserve"> </w:t>
      </w:r>
      <w:r w:rsidRPr="00B81A0C">
        <w:t>собой</w:t>
      </w:r>
      <w:r w:rsidR="00B81A0C" w:rsidRPr="00B81A0C">
        <w:t xml:space="preserve"> </w:t>
      </w:r>
      <w:r w:rsidRPr="00B81A0C">
        <w:t>не</w:t>
      </w:r>
      <w:r w:rsidR="00B81A0C" w:rsidRPr="00B81A0C">
        <w:t xml:space="preserve"> </w:t>
      </w:r>
      <w:r w:rsidRPr="00B81A0C">
        <w:t>что</w:t>
      </w:r>
      <w:r w:rsidR="00B81A0C" w:rsidRPr="00B81A0C">
        <w:t xml:space="preserve"> </w:t>
      </w:r>
      <w:r w:rsidRPr="00B81A0C">
        <w:t>иное,</w:t>
      </w:r>
      <w:r w:rsidR="00B81A0C" w:rsidRPr="00B81A0C">
        <w:t xml:space="preserve"> </w:t>
      </w:r>
      <w:r w:rsidRPr="00B81A0C">
        <w:t>как</w:t>
      </w:r>
      <w:r w:rsidR="00B81A0C" w:rsidRPr="00B81A0C">
        <w:t xml:space="preserve"> </w:t>
      </w:r>
      <w:r w:rsidRPr="00B81A0C">
        <w:t>деньги.</w:t>
      </w:r>
      <w:r w:rsidR="00B81A0C" w:rsidRPr="00B81A0C">
        <w:t xml:space="preserve"> </w:t>
      </w:r>
      <w:r w:rsidRPr="00B81A0C">
        <w:t>А</w:t>
      </w:r>
      <w:r w:rsidR="00B81A0C" w:rsidRPr="00B81A0C">
        <w:t xml:space="preserve"> </w:t>
      </w:r>
      <w:r w:rsidRPr="00B81A0C">
        <w:t>раз</w:t>
      </w:r>
      <w:r w:rsidR="00B81A0C" w:rsidRPr="00B81A0C">
        <w:t xml:space="preserve"> </w:t>
      </w:r>
      <w:r w:rsidRPr="00B81A0C">
        <w:t>так,</w:t>
      </w:r>
      <w:r w:rsidR="00B81A0C" w:rsidRPr="00B81A0C">
        <w:t xml:space="preserve"> </w:t>
      </w:r>
      <w:r w:rsidRPr="00B81A0C">
        <w:t>то</w:t>
      </w:r>
      <w:r w:rsidR="00B81A0C" w:rsidRPr="00B81A0C">
        <w:t xml:space="preserve"> </w:t>
      </w:r>
      <w:r w:rsidRPr="00B81A0C">
        <w:t>банковская</w:t>
      </w:r>
      <w:r w:rsidR="00B81A0C" w:rsidRPr="00B81A0C">
        <w:t xml:space="preserve"> </w:t>
      </w:r>
      <w:r w:rsidRPr="00B81A0C">
        <w:t>политика</w:t>
      </w:r>
      <w:r w:rsidR="00B81A0C" w:rsidRPr="00B81A0C">
        <w:t xml:space="preserve"> </w:t>
      </w:r>
      <w:r w:rsidRPr="00B81A0C">
        <w:t>оказывает</w:t>
      </w:r>
      <w:r w:rsidR="00B81A0C" w:rsidRPr="00B81A0C">
        <w:t xml:space="preserve"> </w:t>
      </w:r>
      <w:r w:rsidRPr="00B81A0C">
        <w:t>на</w:t>
      </w:r>
      <w:r w:rsidR="00B81A0C" w:rsidRPr="00B81A0C">
        <w:t xml:space="preserve"> </w:t>
      </w:r>
      <w:r w:rsidRPr="00B81A0C">
        <w:t>них</w:t>
      </w:r>
      <w:r w:rsidR="00B81A0C" w:rsidRPr="00B81A0C">
        <w:t xml:space="preserve"> </w:t>
      </w:r>
      <w:r w:rsidRPr="00B81A0C">
        <w:t>непосредственное</w:t>
      </w:r>
      <w:r w:rsidR="00B81A0C" w:rsidRPr="00B81A0C">
        <w:t xml:space="preserve"> </w:t>
      </w:r>
      <w:r w:rsidRPr="00B81A0C">
        <w:t>влияние.</w:t>
      </w:r>
      <w:r w:rsidR="00B81A0C" w:rsidRPr="00B81A0C">
        <w:t xml:space="preserve"> </w:t>
      </w:r>
      <w:r w:rsidRPr="00B81A0C">
        <w:t>Хотя</w:t>
      </w:r>
      <w:r w:rsidR="00B81A0C" w:rsidRPr="00B81A0C">
        <w:t xml:space="preserve"> </w:t>
      </w:r>
      <w:r w:rsidRPr="00B81A0C">
        <w:t>постулат</w:t>
      </w:r>
      <w:r w:rsidR="00B81A0C" w:rsidRPr="00B81A0C">
        <w:t xml:space="preserve"> </w:t>
      </w:r>
      <w:r w:rsidRPr="00B81A0C">
        <w:t>о</w:t>
      </w:r>
      <w:r w:rsidR="00B81A0C" w:rsidRPr="00B81A0C">
        <w:t xml:space="preserve"> </w:t>
      </w:r>
      <w:r w:rsidRPr="00B81A0C">
        <w:t>высокой</w:t>
      </w:r>
      <w:r w:rsidR="00B81A0C" w:rsidRPr="00B81A0C">
        <w:t xml:space="preserve"> </w:t>
      </w:r>
      <w:r w:rsidRPr="00B81A0C">
        <w:t>ставке</w:t>
      </w:r>
      <w:r w:rsidR="00B81A0C" w:rsidRPr="00B81A0C">
        <w:t xml:space="preserve"> </w:t>
      </w:r>
      <w:r w:rsidRPr="00B81A0C">
        <w:t>и</w:t>
      </w:r>
      <w:r w:rsidR="00B81A0C" w:rsidRPr="00B81A0C">
        <w:t xml:space="preserve"> </w:t>
      </w:r>
      <w:r w:rsidRPr="00B81A0C">
        <w:t>снижении</w:t>
      </w:r>
      <w:r w:rsidR="00B81A0C" w:rsidRPr="00B81A0C">
        <w:t xml:space="preserve"> </w:t>
      </w:r>
      <w:r w:rsidRPr="00B81A0C">
        <w:t>инфляции</w:t>
      </w:r>
      <w:r w:rsidR="00B81A0C" w:rsidRPr="00B81A0C">
        <w:t xml:space="preserve"> </w:t>
      </w:r>
      <w:r w:rsidRPr="00B81A0C">
        <w:t>не</w:t>
      </w:r>
      <w:r w:rsidR="00B81A0C" w:rsidRPr="00B81A0C">
        <w:t xml:space="preserve"> </w:t>
      </w:r>
      <w:r w:rsidRPr="00B81A0C">
        <w:t>всегда</w:t>
      </w:r>
      <w:r w:rsidR="00B81A0C" w:rsidRPr="00B81A0C">
        <w:t xml:space="preserve"> </w:t>
      </w:r>
      <w:r w:rsidRPr="00B81A0C">
        <w:t>работает.</w:t>
      </w:r>
    </w:p>
    <w:p w14:paraId="45429C2E" w14:textId="77777777" w:rsidR="005A077E" w:rsidRPr="00B81A0C" w:rsidRDefault="005A077E" w:rsidP="005A077E">
      <w:r w:rsidRPr="00B81A0C">
        <w:t>Частные</w:t>
      </w:r>
      <w:r w:rsidR="00B81A0C" w:rsidRPr="00B81A0C">
        <w:t xml:space="preserve"> </w:t>
      </w:r>
      <w:r w:rsidRPr="00B81A0C">
        <w:t>инвестиционные</w:t>
      </w:r>
      <w:r w:rsidR="00B81A0C" w:rsidRPr="00B81A0C">
        <w:t xml:space="preserve"> </w:t>
      </w:r>
      <w:r w:rsidRPr="00B81A0C">
        <w:t>стратегии</w:t>
      </w:r>
      <w:r w:rsidR="00B81A0C" w:rsidRPr="00B81A0C">
        <w:t xml:space="preserve"> </w:t>
      </w:r>
      <w:r w:rsidRPr="00B81A0C">
        <w:t>для</w:t>
      </w:r>
      <w:r w:rsidR="00B81A0C" w:rsidRPr="00B81A0C">
        <w:t xml:space="preserve"> </w:t>
      </w:r>
      <w:r w:rsidRPr="00B81A0C">
        <w:t>защиты</w:t>
      </w:r>
      <w:r w:rsidR="00B81A0C" w:rsidRPr="00B81A0C">
        <w:t xml:space="preserve"> </w:t>
      </w:r>
      <w:r w:rsidRPr="00B81A0C">
        <w:t>от</w:t>
      </w:r>
      <w:r w:rsidR="00B81A0C" w:rsidRPr="00B81A0C">
        <w:t xml:space="preserve"> </w:t>
      </w:r>
      <w:r w:rsidRPr="00B81A0C">
        <w:t>инфляции</w:t>
      </w:r>
    </w:p>
    <w:p w14:paraId="276E738B" w14:textId="77777777" w:rsidR="005A077E" w:rsidRPr="00B81A0C" w:rsidRDefault="005A077E" w:rsidP="005A077E">
      <w:r w:rsidRPr="00B81A0C">
        <w:t>Пока</w:t>
      </w:r>
      <w:r w:rsidR="00B81A0C" w:rsidRPr="00B81A0C">
        <w:t xml:space="preserve"> </w:t>
      </w:r>
      <w:r w:rsidRPr="00B81A0C">
        <w:t>накопительная</w:t>
      </w:r>
      <w:r w:rsidR="00B81A0C" w:rsidRPr="00B81A0C">
        <w:t xml:space="preserve"> </w:t>
      </w:r>
      <w:r w:rsidRPr="00B81A0C">
        <w:t>пенсия</w:t>
      </w:r>
      <w:r w:rsidR="00B81A0C" w:rsidRPr="00B81A0C">
        <w:t xml:space="preserve"> </w:t>
      </w:r>
      <w:r w:rsidRPr="00B81A0C">
        <w:t>продолжает</w:t>
      </w:r>
      <w:r w:rsidR="00B81A0C" w:rsidRPr="00B81A0C">
        <w:t xml:space="preserve"> </w:t>
      </w:r>
      <w:r w:rsidRPr="00B81A0C">
        <w:t>оставаться</w:t>
      </w:r>
      <w:r w:rsidR="00B81A0C" w:rsidRPr="00B81A0C">
        <w:t xml:space="preserve"> </w:t>
      </w:r>
      <w:r w:rsidRPr="00B81A0C">
        <w:t>замороженной,</w:t>
      </w:r>
      <w:r w:rsidR="00B81A0C" w:rsidRPr="00B81A0C">
        <w:t xml:space="preserve"> </w:t>
      </w:r>
      <w:r w:rsidRPr="00B81A0C">
        <w:t>у</w:t>
      </w:r>
      <w:r w:rsidR="00B81A0C" w:rsidRPr="00B81A0C">
        <w:t xml:space="preserve"> </w:t>
      </w:r>
      <w:r w:rsidRPr="00B81A0C">
        <w:t>большинства</w:t>
      </w:r>
      <w:r w:rsidR="00B81A0C" w:rsidRPr="00B81A0C">
        <w:t xml:space="preserve"> </w:t>
      </w:r>
      <w:r w:rsidRPr="00B81A0C">
        <w:t>граждан</w:t>
      </w:r>
      <w:r w:rsidR="00B81A0C" w:rsidRPr="00B81A0C">
        <w:t xml:space="preserve"> </w:t>
      </w:r>
      <w:r w:rsidRPr="00B81A0C">
        <w:t>ее</w:t>
      </w:r>
      <w:r w:rsidR="00B81A0C" w:rsidRPr="00B81A0C">
        <w:t xml:space="preserve"> </w:t>
      </w:r>
      <w:r w:rsidRPr="00B81A0C">
        <w:t>просто</w:t>
      </w:r>
      <w:r w:rsidR="00B81A0C" w:rsidRPr="00B81A0C">
        <w:t xml:space="preserve"> </w:t>
      </w:r>
      <w:r w:rsidRPr="00B81A0C">
        <w:t>нет.</w:t>
      </w:r>
      <w:r w:rsidR="00B81A0C" w:rsidRPr="00B81A0C">
        <w:t xml:space="preserve"> </w:t>
      </w:r>
      <w:r w:rsidRPr="00B81A0C">
        <w:t>Таким</w:t>
      </w:r>
      <w:r w:rsidR="00B81A0C" w:rsidRPr="00B81A0C">
        <w:t xml:space="preserve"> </w:t>
      </w:r>
      <w:r w:rsidRPr="00B81A0C">
        <w:t>образом,</w:t>
      </w:r>
      <w:r w:rsidR="00B81A0C" w:rsidRPr="00B81A0C">
        <w:t xml:space="preserve"> </w:t>
      </w:r>
      <w:r w:rsidRPr="00B81A0C">
        <w:t>копить</w:t>
      </w:r>
      <w:r w:rsidR="00B81A0C" w:rsidRPr="00B81A0C">
        <w:t xml:space="preserve"> </w:t>
      </w:r>
      <w:r w:rsidRPr="00B81A0C">
        <w:t>приходится</w:t>
      </w:r>
      <w:r w:rsidR="00B81A0C" w:rsidRPr="00B81A0C">
        <w:t xml:space="preserve"> </w:t>
      </w:r>
      <w:r w:rsidRPr="00B81A0C">
        <w:t>самостоятельно.</w:t>
      </w:r>
      <w:r w:rsidR="00B81A0C" w:rsidRPr="00B81A0C">
        <w:t xml:space="preserve"> </w:t>
      </w:r>
      <w:r w:rsidRPr="00B81A0C">
        <w:t>Но</w:t>
      </w:r>
      <w:r w:rsidR="00B81A0C" w:rsidRPr="00B81A0C">
        <w:t xml:space="preserve"> </w:t>
      </w:r>
      <w:r w:rsidRPr="00B81A0C">
        <w:t>и</w:t>
      </w:r>
      <w:r w:rsidR="00B81A0C" w:rsidRPr="00B81A0C">
        <w:t xml:space="preserve"> </w:t>
      </w:r>
      <w:r w:rsidRPr="00B81A0C">
        <w:t>свои</w:t>
      </w:r>
      <w:r w:rsidR="00B81A0C" w:rsidRPr="00B81A0C">
        <w:t xml:space="preserve"> </w:t>
      </w:r>
      <w:r w:rsidRPr="00B81A0C">
        <w:t>сбережения</w:t>
      </w:r>
      <w:r w:rsidR="00B81A0C" w:rsidRPr="00B81A0C">
        <w:t xml:space="preserve"> </w:t>
      </w:r>
      <w:r w:rsidRPr="00B81A0C">
        <w:t>требуют</w:t>
      </w:r>
      <w:r w:rsidR="00B81A0C" w:rsidRPr="00B81A0C">
        <w:t xml:space="preserve"> </w:t>
      </w:r>
      <w:r w:rsidRPr="00B81A0C">
        <w:t>умного</w:t>
      </w:r>
      <w:r w:rsidR="00B81A0C" w:rsidRPr="00B81A0C">
        <w:t xml:space="preserve"> </w:t>
      </w:r>
      <w:r w:rsidRPr="00B81A0C">
        <w:t>подхода,</w:t>
      </w:r>
      <w:r w:rsidR="00B81A0C" w:rsidRPr="00B81A0C">
        <w:t xml:space="preserve"> </w:t>
      </w:r>
      <w:r w:rsidRPr="00B81A0C">
        <w:t>чтобы</w:t>
      </w:r>
      <w:r w:rsidR="00B81A0C" w:rsidRPr="00B81A0C">
        <w:t xml:space="preserve"> </w:t>
      </w:r>
      <w:r w:rsidRPr="00B81A0C">
        <w:t>не</w:t>
      </w:r>
      <w:r w:rsidR="00B81A0C" w:rsidRPr="00B81A0C">
        <w:t xml:space="preserve"> </w:t>
      </w:r>
      <w:r w:rsidRPr="00B81A0C">
        <w:t>допустить</w:t>
      </w:r>
      <w:r w:rsidR="00B81A0C" w:rsidRPr="00B81A0C">
        <w:t xml:space="preserve"> </w:t>
      </w:r>
      <w:r w:rsidRPr="00B81A0C">
        <w:t>обесценивания.</w:t>
      </w:r>
      <w:r w:rsidR="00B81A0C" w:rsidRPr="00B81A0C">
        <w:t xml:space="preserve"> </w:t>
      </w:r>
      <w:r w:rsidRPr="00B81A0C">
        <w:t>А</w:t>
      </w:r>
      <w:r w:rsidR="00B81A0C" w:rsidRPr="00B81A0C">
        <w:t xml:space="preserve"> </w:t>
      </w:r>
      <w:r w:rsidRPr="00B81A0C">
        <w:t>какие</w:t>
      </w:r>
      <w:r w:rsidR="00B81A0C" w:rsidRPr="00B81A0C">
        <w:t xml:space="preserve"> </w:t>
      </w:r>
      <w:r w:rsidRPr="00B81A0C">
        <w:t>инвестиционные</w:t>
      </w:r>
      <w:r w:rsidR="00B81A0C" w:rsidRPr="00B81A0C">
        <w:t xml:space="preserve"> </w:t>
      </w:r>
      <w:r w:rsidRPr="00B81A0C">
        <w:t>возможности</w:t>
      </w:r>
      <w:r w:rsidR="00B81A0C" w:rsidRPr="00B81A0C">
        <w:t xml:space="preserve"> </w:t>
      </w:r>
      <w:r w:rsidRPr="00B81A0C">
        <w:t>доступны</w:t>
      </w:r>
      <w:r w:rsidR="00B81A0C" w:rsidRPr="00B81A0C">
        <w:t xml:space="preserve"> </w:t>
      </w:r>
      <w:r w:rsidRPr="00B81A0C">
        <w:t>и</w:t>
      </w:r>
      <w:r w:rsidR="00B81A0C" w:rsidRPr="00B81A0C">
        <w:t xml:space="preserve"> </w:t>
      </w:r>
      <w:r w:rsidRPr="00B81A0C">
        <w:t>уместны</w:t>
      </w:r>
      <w:r w:rsidR="00B81A0C" w:rsidRPr="00B81A0C">
        <w:t xml:space="preserve"> </w:t>
      </w:r>
      <w:r w:rsidRPr="00B81A0C">
        <w:t>для</w:t>
      </w:r>
      <w:r w:rsidR="00B81A0C" w:rsidRPr="00B81A0C">
        <w:t xml:space="preserve"> </w:t>
      </w:r>
      <w:r w:rsidRPr="00B81A0C">
        <w:t>сохранения</w:t>
      </w:r>
      <w:r w:rsidR="00B81A0C" w:rsidRPr="00B81A0C">
        <w:t xml:space="preserve"> </w:t>
      </w:r>
      <w:r w:rsidRPr="00B81A0C">
        <w:t>и</w:t>
      </w:r>
      <w:r w:rsidR="00B81A0C" w:rsidRPr="00B81A0C">
        <w:t xml:space="preserve"> </w:t>
      </w:r>
      <w:r w:rsidRPr="00B81A0C">
        <w:t>приумножения</w:t>
      </w:r>
      <w:r w:rsidR="00B81A0C" w:rsidRPr="00B81A0C">
        <w:t xml:space="preserve"> </w:t>
      </w:r>
      <w:r w:rsidRPr="00B81A0C">
        <w:t>накоплений?</w:t>
      </w:r>
    </w:p>
    <w:p w14:paraId="53536560" w14:textId="77777777" w:rsidR="005A077E" w:rsidRPr="00B81A0C" w:rsidRDefault="005A077E" w:rsidP="005A077E">
      <w:r w:rsidRPr="00B81A0C">
        <w:t>Диверсификация</w:t>
      </w:r>
      <w:r w:rsidR="00B81A0C" w:rsidRPr="00B81A0C">
        <w:t xml:space="preserve"> </w:t>
      </w:r>
      <w:r w:rsidRPr="00B81A0C">
        <w:t>инвестиционного</w:t>
      </w:r>
      <w:r w:rsidR="00B81A0C" w:rsidRPr="00B81A0C">
        <w:t xml:space="preserve"> </w:t>
      </w:r>
      <w:r w:rsidRPr="00B81A0C">
        <w:t>портфеля</w:t>
      </w:r>
    </w:p>
    <w:p w14:paraId="4164F176" w14:textId="77777777" w:rsidR="005A077E" w:rsidRPr="00B81A0C" w:rsidRDefault="005A077E" w:rsidP="005A077E">
      <w:r w:rsidRPr="00B81A0C">
        <w:t>Самый</w:t>
      </w:r>
      <w:r w:rsidR="00B81A0C" w:rsidRPr="00B81A0C">
        <w:t xml:space="preserve"> </w:t>
      </w:r>
      <w:r w:rsidRPr="00B81A0C">
        <w:t>главный</w:t>
      </w:r>
      <w:r w:rsidR="00B81A0C" w:rsidRPr="00B81A0C">
        <w:t xml:space="preserve"> </w:t>
      </w:r>
      <w:r w:rsidRPr="00B81A0C">
        <w:t>принцип,</w:t>
      </w:r>
      <w:r w:rsidR="00B81A0C" w:rsidRPr="00B81A0C">
        <w:t xml:space="preserve"> </w:t>
      </w:r>
      <w:r w:rsidRPr="00B81A0C">
        <w:t>которому</w:t>
      </w:r>
      <w:r w:rsidR="00B81A0C" w:rsidRPr="00B81A0C">
        <w:t xml:space="preserve"> </w:t>
      </w:r>
      <w:r w:rsidRPr="00B81A0C">
        <w:t>должен</w:t>
      </w:r>
      <w:r w:rsidR="00B81A0C" w:rsidRPr="00B81A0C">
        <w:t xml:space="preserve"> </w:t>
      </w:r>
      <w:r w:rsidRPr="00B81A0C">
        <w:t>следовать</w:t>
      </w:r>
      <w:r w:rsidR="00B81A0C" w:rsidRPr="00B81A0C">
        <w:t xml:space="preserve"> </w:t>
      </w:r>
      <w:r w:rsidRPr="00B81A0C">
        <w:t>любой</w:t>
      </w:r>
      <w:r w:rsidR="00B81A0C" w:rsidRPr="00B81A0C">
        <w:t xml:space="preserve"> </w:t>
      </w:r>
      <w:r w:rsidRPr="00B81A0C">
        <w:t>разумный</w:t>
      </w:r>
      <w:r w:rsidR="00B81A0C" w:rsidRPr="00B81A0C">
        <w:t xml:space="preserve"> </w:t>
      </w:r>
      <w:r w:rsidRPr="00B81A0C">
        <w:t>инвестор,</w:t>
      </w:r>
      <w:r w:rsidR="00B81A0C" w:rsidRPr="00B81A0C">
        <w:t xml:space="preserve"> - </w:t>
      </w:r>
      <w:r w:rsidRPr="00B81A0C">
        <w:t>диверсификация.</w:t>
      </w:r>
      <w:r w:rsidR="00B81A0C" w:rsidRPr="00B81A0C">
        <w:t xml:space="preserve"> </w:t>
      </w:r>
      <w:r w:rsidRPr="00B81A0C">
        <w:t>Она</w:t>
      </w:r>
      <w:r w:rsidR="00B81A0C" w:rsidRPr="00B81A0C">
        <w:t xml:space="preserve"> </w:t>
      </w:r>
      <w:r w:rsidRPr="00B81A0C">
        <w:t>представляет</w:t>
      </w:r>
      <w:r w:rsidR="00B81A0C" w:rsidRPr="00B81A0C">
        <w:t xml:space="preserve"> </w:t>
      </w:r>
      <w:r w:rsidRPr="00B81A0C">
        <w:t>собой</w:t>
      </w:r>
      <w:r w:rsidR="00B81A0C" w:rsidRPr="00B81A0C">
        <w:t xml:space="preserve"> </w:t>
      </w:r>
      <w:r w:rsidRPr="00B81A0C">
        <w:t>распределение</w:t>
      </w:r>
      <w:r w:rsidR="00B81A0C" w:rsidRPr="00B81A0C">
        <w:t xml:space="preserve"> </w:t>
      </w:r>
      <w:r w:rsidRPr="00B81A0C">
        <w:t>капитала</w:t>
      </w:r>
      <w:r w:rsidR="00B81A0C" w:rsidRPr="00B81A0C">
        <w:t xml:space="preserve"> </w:t>
      </w:r>
      <w:r w:rsidRPr="00B81A0C">
        <w:t>между</w:t>
      </w:r>
      <w:r w:rsidR="00B81A0C" w:rsidRPr="00B81A0C">
        <w:t xml:space="preserve"> </w:t>
      </w:r>
      <w:r w:rsidRPr="00B81A0C">
        <w:t>различными</w:t>
      </w:r>
      <w:r w:rsidR="00B81A0C" w:rsidRPr="00B81A0C">
        <w:t xml:space="preserve"> </w:t>
      </w:r>
      <w:r w:rsidRPr="00B81A0C">
        <w:t>финансовыми</w:t>
      </w:r>
      <w:r w:rsidR="00B81A0C" w:rsidRPr="00B81A0C">
        <w:t xml:space="preserve"> </w:t>
      </w:r>
      <w:r w:rsidRPr="00B81A0C">
        <w:t>инструментами.</w:t>
      </w:r>
      <w:r w:rsidR="00B81A0C" w:rsidRPr="00B81A0C">
        <w:t xml:space="preserve"> </w:t>
      </w:r>
      <w:r w:rsidRPr="00B81A0C">
        <w:t>Так</w:t>
      </w:r>
      <w:r w:rsidR="00B81A0C" w:rsidRPr="00B81A0C">
        <w:t xml:space="preserve"> </w:t>
      </w:r>
      <w:r w:rsidRPr="00B81A0C">
        <w:t>можно</w:t>
      </w:r>
      <w:r w:rsidR="00B81A0C" w:rsidRPr="00B81A0C">
        <w:t xml:space="preserve"> </w:t>
      </w:r>
      <w:r w:rsidRPr="00B81A0C">
        <w:t>распределить</w:t>
      </w:r>
      <w:r w:rsidR="00B81A0C" w:rsidRPr="00B81A0C">
        <w:t xml:space="preserve"> </w:t>
      </w:r>
      <w:r w:rsidRPr="00B81A0C">
        <w:t>ресурсы,</w:t>
      </w:r>
      <w:r w:rsidR="00B81A0C" w:rsidRPr="00B81A0C">
        <w:t xml:space="preserve"> </w:t>
      </w:r>
      <w:r w:rsidRPr="00B81A0C">
        <w:t>чтобы</w:t>
      </w:r>
      <w:r w:rsidR="00B81A0C" w:rsidRPr="00B81A0C">
        <w:t xml:space="preserve"> «</w:t>
      </w:r>
      <w:r w:rsidRPr="00B81A0C">
        <w:t>не</w:t>
      </w:r>
      <w:r w:rsidR="00B81A0C" w:rsidRPr="00B81A0C">
        <w:t xml:space="preserve"> </w:t>
      </w:r>
      <w:r w:rsidRPr="00B81A0C">
        <w:t>держать</w:t>
      </w:r>
      <w:r w:rsidR="00B81A0C" w:rsidRPr="00B81A0C">
        <w:t xml:space="preserve"> </w:t>
      </w:r>
      <w:r w:rsidRPr="00B81A0C">
        <w:t>все</w:t>
      </w:r>
      <w:r w:rsidR="00B81A0C" w:rsidRPr="00B81A0C">
        <w:t xml:space="preserve"> </w:t>
      </w:r>
      <w:r w:rsidRPr="00B81A0C">
        <w:t>яйца</w:t>
      </w:r>
      <w:r w:rsidR="00B81A0C" w:rsidRPr="00B81A0C">
        <w:t xml:space="preserve"> </w:t>
      </w:r>
      <w:r w:rsidRPr="00B81A0C">
        <w:t>в</w:t>
      </w:r>
      <w:r w:rsidR="00B81A0C" w:rsidRPr="00B81A0C">
        <w:t xml:space="preserve"> </w:t>
      </w:r>
      <w:r w:rsidRPr="00B81A0C">
        <w:t>одной</w:t>
      </w:r>
      <w:r w:rsidR="00B81A0C" w:rsidRPr="00B81A0C">
        <w:t xml:space="preserve"> </w:t>
      </w:r>
      <w:r w:rsidRPr="00B81A0C">
        <w:t>корзине</w:t>
      </w:r>
      <w:r w:rsidR="00B81A0C" w:rsidRPr="00B81A0C">
        <w:t>»</w:t>
      </w:r>
      <w:r w:rsidRPr="00B81A0C">
        <w:t>.</w:t>
      </w:r>
    </w:p>
    <w:p w14:paraId="589010AF" w14:textId="77777777" w:rsidR="005A077E" w:rsidRPr="00B81A0C" w:rsidRDefault="005A077E" w:rsidP="005A077E">
      <w:r w:rsidRPr="00B81A0C">
        <w:t>Суть</w:t>
      </w:r>
      <w:r w:rsidR="00B81A0C" w:rsidRPr="00B81A0C">
        <w:t xml:space="preserve"> </w:t>
      </w:r>
      <w:r w:rsidRPr="00B81A0C">
        <w:t>диверсификации</w:t>
      </w:r>
      <w:r w:rsidR="00B81A0C" w:rsidRPr="00B81A0C">
        <w:t xml:space="preserve"> </w:t>
      </w:r>
      <w:r w:rsidRPr="00B81A0C">
        <w:t>сводится</w:t>
      </w:r>
      <w:r w:rsidR="00B81A0C" w:rsidRPr="00B81A0C">
        <w:t xml:space="preserve"> </w:t>
      </w:r>
      <w:r w:rsidRPr="00B81A0C">
        <w:t>даже</w:t>
      </w:r>
      <w:r w:rsidR="00B81A0C" w:rsidRPr="00B81A0C">
        <w:t xml:space="preserve"> </w:t>
      </w:r>
      <w:r w:rsidRPr="00B81A0C">
        <w:t>не</w:t>
      </w:r>
      <w:r w:rsidR="00B81A0C" w:rsidRPr="00B81A0C">
        <w:t xml:space="preserve"> </w:t>
      </w:r>
      <w:r w:rsidRPr="00B81A0C">
        <w:t>столько</w:t>
      </w:r>
      <w:r w:rsidR="00B81A0C" w:rsidRPr="00B81A0C">
        <w:t xml:space="preserve"> </w:t>
      </w:r>
      <w:r w:rsidRPr="00B81A0C">
        <w:t>к</w:t>
      </w:r>
      <w:r w:rsidR="00B81A0C" w:rsidRPr="00B81A0C">
        <w:t xml:space="preserve"> </w:t>
      </w:r>
      <w:r w:rsidRPr="00B81A0C">
        <w:t>обогащению,</w:t>
      </w:r>
      <w:r w:rsidR="00B81A0C" w:rsidRPr="00B81A0C">
        <w:t xml:space="preserve"> </w:t>
      </w:r>
      <w:r w:rsidRPr="00B81A0C">
        <w:t>сколько</w:t>
      </w:r>
      <w:r w:rsidR="00B81A0C" w:rsidRPr="00B81A0C">
        <w:t xml:space="preserve"> </w:t>
      </w:r>
      <w:r w:rsidRPr="00B81A0C">
        <w:t>к</w:t>
      </w:r>
      <w:r w:rsidR="00B81A0C" w:rsidRPr="00B81A0C">
        <w:t xml:space="preserve"> </w:t>
      </w:r>
      <w:r w:rsidRPr="00B81A0C">
        <w:t>минимизации</w:t>
      </w:r>
      <w:r w:rsidR="00B81A0C" w:rsidRPr="00B81A0C">
        <w:t xml:space="preserve"> </w:t>
      </w:r>
      <w:r w:rsidRPr="00B81A0C">
        <w:t>рисков.</w:t>
      </w:r>
      <w:r w:rsidR="00B81A0C" w:rsidRPr="00B81A0C">
        <w:t xml:space="preserve"> </w:t>
      </w:r>
      <w:r w:rsidRPr="00B81A0C">
        <w:t>Если</w:t>
      </w:r>
      <w:r w:rsidR="00B81A0C" w:rsidRPr="00B81A0C">
        <w:t xml:space="preserve"> </w:t>
      </w:r>
      <w:r w:rsidRPr="00B81A0C">
        <w:t>один</w:t>
      </w:r>
      <w:r w:rsidR="00B81A0C" w:rsidRPr="00B81A0C">
        <w:t xml:space="preserve"> </w:t>
      </w:r>
      <w:r w:rsidRPr="00B81A0C">
        <w:t>актив</w:t>
      </w:r>
      <w:r w:rsidR="00B81A0C" w:rsidRPr="00B81A0C">
        <w:t xml:space="preserve"> </w:t>
      </w:r>
      <w:r w:rsidRPr="00B81A0C">
        <w:t>сильно</w:t>
      </w:r>
      <w:r w:rsidR="00B81A0C" w:rsidRPr="00B81A0C">
        <w:t xml:space="preserve"> </w:t>
      </w:r>
      <w:r w:rsidRPr="00B81A0C">
        <w:t>просядет</w:t>
      </w:r>
      <w:r w:rsidR="00B81A0C" w:rsidRPr="00B81A0C">
        <w:t xml:space="preserve"> </w:t>
      </w:r>
      <w:r w:rsidRPr="00B81A0C">
        <w:t>в</w:t>
      </w:r>
      <w:r w:rsidR="00B81A0C" w:rsidRPr="00B81A0C">
        <w:t xml:space="preserve"> </w:t>
      </w:r>
      <w:r w:rsidRPr="00B81A0C">
        <w:t>цене,</w:t>
      </w:r>
      <w:r w:rsidR="00B81A0C" w:rsidRPr="00B81A0C">
        <w:t xml:space="preserve"> </w:t>
      </w:r>
      <w:r w:rsidRPr="00B81A0C">
        <w:t>то</w:t>
      </w:r>
      <w:r w:rsidR="00B81A0C" w:rsidRPr="00B81A0C">
        <w:t xml:space="preserve"> </w:t>
      </w:r>
      <w:r w:rsidRPr="00B81A0C">
        <w:t>другие</w:t>
      </w:r>
      <w:r w:rsidR="00B81A0C" w:rsidRPr="00B81A0C">
        <w:t xml:space="preserve"> </w:t>
      </w:r>
      <w:r w:rsidRPr="00B81A0C">
        <w:t>смогут</w:t>
      </w:r>
      <w:r w:rsidR="00B81A0C" w:rsidRPr="00B81A0C">
        <w:t xml:space="preserve"> </w:t>
      </w:r>
      <w:r w:rsidRPr="00B81A0C">
        <w:t>компенсировать</w:t>
      </w:r>
      <w:r w:rsidR="00B81A0C" w:rsidRPr="00B81A0C">
        <w:t xml:space="preserve"> </w:t>
      </w:r>
      <w:r w:rsidRPr="00B81A0C">
        <w:t>потери.</w:t>
      </w:r>
      <w:r w:rsidR="00B81A0C" w:rsidRPr="00B81A0C">
        <w:t xml:space="preserve"> </w:t>
      </w:r>
      <w:r w:rsidRPr="00B81A0C">
        <w:t>Редки</w:t>
      </w:r>
      <w:r w:rsidR="00B81A0C" w:rsidRPr="00B81A0C">
        <w:t xml:space="preserve"> </w:t>
      </w:r>
      <w:r w:rsidRPr="00B81A0C">
        <w:t>случаи,</w:t>
      </w:r>
      <w:r w:rsidR="00B81A0C" w:rsidRPr="00B81A0C">
        <w:t xml:space="preserve"> </w:t>
      </w:r>
      <w:r w:rsidRPr="00B81A0C">
        <w:t>когда</w:t>
      </w:r>
      <w:r w:rsidR="00B81A0C" w:rsidRPr="00B81A0C">
        <w:t xml:space="preserve"> </w:t>
      </w:r>
      <w:r w:rsidRPr="00B81A0C">
        <w:t>все</w:t>
      </w:r>
      <w:r w:rsidR="00B81A0C" w:rsidRPr="00B81A0C">
        <w:t xml:space="preserve"> </w:t>
      </w:r>
      <w:r w:rsidRPr="00B81A0C">
        <w:t>составляющие</w:t>
      </w:r>
      <w:r w:rsidR="00B81A0C" w:rsidRPr="00B81A0C">
        <w:t xml:space="preserve"> </w:t>
      </w:r>
      <w:r w:rsidRPr="00B81A0C">
        <w:t>распределенного</w:t>
      </w:r>
      <w:r w:rsidR="00B81A0C" w:rsidRPr="00B81A0C">
        <w:t xml:space="preserve"> </w:t>
      </w:r>
      <w:r w:rsidRPr="00B81A0C">
        <w:t>инвестиционного</w:t>
      </w:r>
      <w:r w:rsidR="00B81A0C" w:rsidRPr="00B81A0C">
        <w:t xml:space="preserve"> </w:t>
      </w:r>
      <w:r w:rsidRPr="00B81A0C">
        <w:t>портфеля</w:t>
      </w:r>
      <w:r w:rsidR="00B81A0C" w:rsidRPr="00B81A0C">
        <w:t xml:space="preserve"> </w:t>
      </w:r>
      <w:r w:rsidRPr="00B81A0C">
        <w:t>снижаются</w:t>
      </w:r>
      <w:r w:rsidR="00B81A0C" w:rsidRPr="00B81A0C">
        <w:t xml:space="preserve"> </w:t>
      </w:r>
      <w:r w:rsidRPr="00B81A0C">
        <w:t>в</w:t>
      </w:r>
      <w:r w:rsidR="00B81A0C" w:rsidRPr="00B81A0C">
        <w:t xml:space="preserve"> </w:t>
      </w:r>
      <w:r w:rsidRPr="00B81A0C">
        <w:t>цене.</w:t>
      </w:r>
    </w:p>
    <w:p w14:paraId="29DCFB18" w14:textId="77777777" w:rsidR="005A077E" w:rsidRPr="00B81A0C" w:rsidRDefault="005A077E" w:rsidP="005A077E">
      <w:r w:rsidRPr="00B81A0C">
        <w:t>Стоит</w:t>
      </w:r>
      <w:r w:rsidR="00B81A0C" w:rsidRPr="00B81A0C">
        <w:t xml:space="preserve"> </w:t>
      </w:r>
      <w:r w:rsidRPr="00B81A0C">
        <w:t>заметить,</w:t>
      </w:r>
      <w:r w:rsidR="00B81A0C" w:rsidRPr="00B81A0C">
        <w:t xml:space="preserve"> </w:t>
      </w:r>
      <w:r w:rsidRPr="00B81A0C">
        <w:t>что</w:t>
      </w:r>
      <w:r w:rsidR="00B81A0C" w:rsidRPr="00B81A0C">
        <w:t xml:space="preserve"> </w:t>
      </w:r>
      <w:r w:rsidRPr="00B81A0C">
        <w:t>деньги</w:t>
      </w:r>
      <w:r w:rsidR="00B81A0C" w:rsidRPr="00B81A0C">
        <w:t xml:space="preserve"> </w:t>
      </w:r>
      <w:r w:rsidRPr="00B81A0C">
        <w:t>вкладывать</w:t>
      </w:r>
      <w:r w:rsidR="00B81A0C" w:rsidRPr="00B81A0C">
        <w:t xml:space="preserve"> </w:t>
      </w:r>
      <w:r w:rsidRPr="00B81A0C">
        <w:t>необходимо</w:t>
      </w:r>
      <w:r w:rsidR="00B81A0C" w:rsidRPr="00B81A0C">
        <w:t xml:space="preserve"> </w:t>
      </w:r>
      <w:r w:rsidRPr="00B81A0C">
        <w:t>разумно.</w:t>
      </w:r>
      <w:r w:rsidR="00B81A0C" w:rsidRPr="00B81A0C">
        <w:t xml:space="preserve"> </w:t>
      </w:r>
      <w:r w:rsidRPr="00B81A0C">
        <w:t>Если</w:t>
      </w:r>
      <w:r w:rsidR="00B81A0C" w:rsidRPr="00B81A0C">
        <w:t xml:space="preserve"> </w:t>
      </w:r>
      <w:r w:rsidRPr="00B81A0C">
        <w:t>их</w:t>
      </w:r>
      <w:r w:rsidR="00B81A0C" w:rsidRPr="00B81A0C">
        <w:t xml:space="preserve"> </w:t>
      </w:r>
      <w:r w:rsidRPr="00B81A0C">
        <w:t>не</w:t>
      </w:r>
      <w:r w:rsidR="00B81A0C" w:rsidRPr="00B81A0C">
        <w:t xml:space="preserve"> </w:t>
      </w:r>
      <w:r w:rsidRPr="00B81A0C">
        <w:t>так</w:t>
      </w:r>
      <w:r w:rsidR="00B81A0C" w:rsidRPr="00B81A0C">
        <w:t xml:space="preserve"> </w:t>
      </w:r>
      <w:r w:rsidRPr="00B81A0C">
        <w:t>много,</w:t>
      </w:r>
      <w:r w:rsidR="00B81A0C" w:rsidRPr="00B81A0C">
        <w:t xml:space="preserve"> </w:t>
      </w:r>
      <w:r w:rsidRPr="00B81A0C">
        <w:t>то</w:t>
      </w:r>
      <w:r w:rsidR="00B81A0C" w:rsidRPr="00B81A0C">
        <w:t xml:space="preserve"> </w:t>
      </w:r>
      <w:r w:rsidRPr="00B81A0C">
        <w:t>не</w:t>
      </w:r>
      <w:r w:rsidR="00B81A0C" w:rsidRPr="00B81A0C">
        <w:t xml:space="preserve"> </w:t>
      </w:r>
      <w:r w:rsidRPr="00B81A0C">
        <w:t>стоит</w:t>
      </w:r>
      <w:r w:rsidR="00B81A0C" w:rsidRPr="00B81A0C">
        <w:t xml:space="preserve"> </w:t>
      </w:r>
      <w:r w:rsidRPr="00B81A0C">
        <w:t>думать</w:t>
      </w:r>
      <w:r w:rsidR="00B81A0C" w:rsidRPr="00B81A0C">
        <w:t xml:space="preserve"> </w:t>
      </w:r>
      <w:r w:rsidRPr="00B81A0C">
        <w:t>о</w:t>
      </w:r>
      <w:r w:rsidR="00B81A0C" w:rsidRPr="00B81A0C">
        <w:t xml:space="preserve"> </w:t>
      </w:r>
      <w:r w:rsidRPr="00B81A0C">
        <w:t>диверсификации.</w:t>
      </w:r>
      <w:r w:rsidR="00B81A0C" w:rsidRPr="00B81A0C">
        <w:t xml:space="preserve"> </w:t>
      </w:r>
      <w:r w:rsidRPr="00B81A0C">
        <w:t>Условные</w:t>
      </w:r>
      <w:r w:rsidR="00B81A0C" w:rsidRPr="00B81A0C">
        <w:t xml:space="preserve"> </w:t>
      </w:r>
      <w:r w:rsidRPr="00B81A0C">
        <w:t>10</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нет</w:t>
      </w:r>
      <w:r w:rsidR="00B81A0C" w:rsidRPr="00B81A0C">
        <w:t xml:space="preserve"> </w:t>
      </w:r>
      <w:r w:rsidRPr="00B81A0C">
        <w:t>смысла</w:t>
      </w:r>
      <w:r w:rsidR="00B81A0C" w:rsidRPr="00B81A0C">
        <w:t xml:space="preserve"> </w:t>
      </w:r>
      <w:r w:rsidRPr="00B81A0C">
        <w:t>раскладывать</w:t>
      </w:r>
      <w:r w:rsidR="00B81A0C" w:rsidRPr="00B81A0C">
        <w:t xml:space="preserve"> </w:t>
      </w:r>
      <w:r w:rsidRPr="00B81A0C">
        <w:t>в</w:t>
      </w:r>
      <w:r w:rsidR="00B81A0C" w:rsidRPr="00B81A0C">
        <w:t xml:space="preserve"> </w:t>
      </w:r>
      <w:r w:rsidRPr="00B81A0C">
        <w:t>десять</w:t>
      </w:r>
      <w:r w:rsidR="00B81A0C" w:rsidRPr="00B81A0C">
        <w:t xml:space="preserve"> </w:t>
      </w:r>
      <w:r w:rsidRPr="00B81A0C">
        <w:t>акций</w:t>
      </w:r>
      <w:r w:rsidR="00B81A0C" w:rsidRPr="00B81A0C">
        <w:t xml:space="preserve"> </w:t>
      </w:r>
      <w:r w:rsidRPr="00B81A0C">
        <w:t>или</w:t>
      </w:r>
      <w:r w:rsidR="00B81A0C" w:rsidRPr="00B81A0C">
        <w:t xml:space="preserve"> </w:t>
      </w:r>
      <w:r w:rsidRPr="00B81A0C">
        <w:t>класть</w:t>
      </w:r>
      <w:r w:rsidR="00B81A0C" w:rsidRPr="00B81A0C">
        <w:t xml:space="preserve"> </w:t>
      </w:r>
      <w:r w:rsidRPr="00B81A0C">
        <w:t>на</w:t>
      </w:r>
      <w:r w:rsidR="00B81A0C" w:rsidRPr="00B81A0C">
        <w:t xml:space="preserve"> </w:t>
      </w:r>
      <w:r w:rsidRPr="00B81A0C">
        <w:t>пять</w:t>
      </w:r>
      <w:r w:rsidR="00B81A0C" w:rsidRPr="00B81A0C">
        <w:t xml:space="preserve"> </w:t>
      </w:r>
      <w:r w:rsidRPr="00B81A0C">
        <w:t>депозитов.</w:t>
      </w:r>
      <w:r w:rsidR="00B81A0C" w:rsidRPr="00B81A0C">
        <w:t xml:space="preserve"> </w:t>
      </w:r>
      <w:r w:rsidRPr="00B81A0C">
        <w:t>Чтобы</w:t>
      </w:r>
      <w:r w:rsidR="00B81A0C" w:rsidRPr="00B81A0C">
        <w:t xml:space="preserve"> </w:t>
      </w:r>
      <w:r w:rsidRPr="00B81A0C">
        <w:t>деньги</w:t>
      </w:r>
      <w:r w:rsidR="00B81A0C" w:rsidRPr="00B81A0C">
        <w:t xml:space="preserve"> </w:t>
      </w:r>
      <w:r w:rsidRPr="00B81A0C">
        <w:t>смогли</w:t>
      </w:r>
      <w:r w:rsidR="00B81A0C" w:rsidRPr="00B81A0C">
        <w:t xml:space="preserve"> </w:t>
      </w:r>
      <w:r w:rsidRPr="00B81A0C">
        <w:t>приносить</w:t>
      </w:r>
      <w:r w:rsidR="00B81A0C" w:rsidRPr="00B81A0C">
        <w:t xml:space="preserve"> </w:t>
      </w:r>
      <w:r w:rsidRPr="00B81A0C">
        <w:t>прибыль,</w:t>
      </w:r>
      <w:r w:rsidR="00B81A0C" w:rsidRPr="00B81A0C">
        <w:t xml:space="preserve"> </w:t>
      </w:r>
      <w:r w:rsidRPr="00B81A0C">
        <w:t>хотя</w:t>
      </w:r>
      <w:r w:rsidR="00B81A0C" w:rsidRPr="00B81A0C">
        <w:t xml:space="preserve"> </w:t>
      </w:r>
      <w:r w:rsidRPr="00B81A0C">
        <w:t>бы</w:t>
      </w:r>
      <w:r w:rsidR="00B81A0C" w:rsidRPr="00B81A0C">
        <w:t xml:space="preserve"> </w:t>
      </w:r>
      <w:r w:rsidRPr="00B81A0C">
        <w:t>такую,</w:t>
      </w:r>
      <w:r w:rsidR="00B81A0C" w:rsidRPr="00B81A0C">
        <w:t xml:space="preserve"> </w:t>
      </w:r>
      <w:r w:rsidRPr="00B81A0C">
        <w:t>которая</w:t>
      </w:r>
      <w:r w:rsidR="00B81A0C" w:rsidRPr="00B81A0C">
        <w:t xml:space="preserve"> </w:t>
      </w:r>
      <w:r w:rsidRPr="00B81A0C">
        <w:t>перекроет</w:t>
      </w:r>
      <w:r w:rsidR="00B81A0C" w:rsidRPr="00B81A0C">
        <w:t xml:space="preserve"> </w:t>
      </w:r>
      <w:r w:rsidRPr="00B81A0C">
        <w:t>инфляцию,</w:t>
      </w:r>
      <w:r w:rsidR="00B81A0C" w:rsidRPr="00B81A0C">
        <w:t xml:space="preserve"> </w:t>
      </w:r>
      <w:r w:rsidRPr="00B81A0C">
        <w:t>их</w:t>
      </w:r>
      <w:r w:rsidR="00B81A0C" w:rsidRPr="00B81A0C">
        <w:t xml:space="preserve"> </w:t>
      </w:r>
      <w:r w:rsidRPr="00B81A0C">
        <w:t>должно</w:t>
      </w:r>
      <w:r w:rsidR="00B81A0C" w:rsidRPr="00B81A0C">
        <w:t xml:space="preserve"> </w:t>
      </w:r>
      <w:r w:rsidRPr="00B81A0C">
        <w:t>быть</w:t>
      </w:r>
      <w:r w:rsidR="00B81A0C" w:rsidRPr="00B81A0C">
        <w:t xml:space="preserve"> </w:t>
      </w:r>
      <w:r w:rsidRPr="00B81A0C">
        <w:t>достаточно</w:t>
      </w:r>
      <w:r w:rsidR="00B81A0C" w:rsidRPr="00B81A0C">
        <w:t xml:space="preserve"> </w:t>
      </w:r>
      <w:r w:rsidRPr="00B81A0C">
        <w:t>много.</w:t>
      </w:r>
    </w:p>
    <w:p w14:paraId="1D998251" w14:textId="77777777" w:rsidR="005A077E" w:rsidRPr="00B81A0C" w:rsidRDefault="005A077E" w:rsidP="005A077E">
      <w:r w:rsidRPr="00B81A0C">
        <w:t>Инвестиции</w:t>
      </w:r>
      <w:r w:rsidR="00B81A0C" w:rsidRPr="00B81A0C">
        <w:t xml:space="preserve"> </w:t>
      </w:r>
      <w:r w:rsidRPr="00B81A0C">
        <w:t>в</w:t>
      </w:r>
      <w:r w:rsidR="00B81A0C" w:rsidRPr="00B81A0C">
        <w:t xml:space="preserve"> </w:t>
      </w:r>
      <w:r w:rsidRPr="00B81A0C">
        <w:t>недвижимость</w:t>
      </w:r>
    </w:p>
    <w:p w14:paraId="2529128D" w14:textId="77777777" w:rsidR="005A077E" w:rsidRPr="00B81A0C" w:rsidRDefault="005A077E" w:rsidP="005A077E">
      <w:r w:rsidRPr="00B81A0C">
        <w:lastRenderedPageBreak/>
        <w:t>Недвижимость</w:t>
      </w:r>
      <w:r w:rsidR="00B81A0C" w:rsidRPr="00B81A0C">
        <w:t xml:space="preserve"> </w:t>
      </w:r>
      <w:r w:rsidRPr="00B81A0C">
        <w:t>продолжает</w:t>
      </w:r>
      <w:r w:rsidR="00B81A0C" w:rsidRPr="00B81A0C">
        <w:t xml:space="preserve"> </w:t>
      </w:r>
      <w:r w:rsidRPr="00B81A0C">
        <w:t>оставаться</w:t>
      </w:r>
      <w:r w:rsidR="00B81A0C" w:rsidRPr="00B81A0C">
        <w:t xml:space="preserve"> </w:t>
      </w:r>
      <w:r w:rsidRPr="00B81A0C">
        <w:t>защитным</w:t>
      </w:r>
      <w:r w:rsidR="00B81A0C" w:rsidRPr="00B81A0C">
        <w:t xml:space="preserve"> </w:t>
      </w:r>
      <w:r w:rsidRPr="00B81A0C">
        <w:t>активом.</w:t>
      </w:r>
      <w:r w:rsidR="00B81A0C" w:rsidRPr="00B81A0C">
        <w:t xml:space="preserve"> </w:t>
      </w:r>
      <w:r w:rsidRPr="00B81A0C">
        <w:t>Так</w:t>
      </w:r>
      <w:r w:rsidR="00B81A0C" w:rsidRPr="00B81A0C">
        <w:t xml:space="preserve"> </w:t>
      </w:r>
      <w:r w:rsidRPr="00B81A0C">
        <w:t>или</w:t>
      </w:r>
      <w:r w:rsidR="00B81A0C" w:rsidRPr="00B81A0C">
        <w:t xml:space="preserve"> </w:t>
      </w:r>
      <w:r w:rsidRPr="00B81A0C">
        <w:t>иначе,</w:t>
      </w:r>
      <w:r w:rsidR="00B81A0C" w:rsidRPr="00B81A0C">
        <w:t xml:space="preserve"> </w:t>
      </w:r>
      <w:r w:rsidRPr="00B81A0C">
        <w:t>цены</w:t>
      </w:r>
      <w:r w:rsidR="00B81A0C" w:rsidRPr="00B81A0C">
        <w:t xml:space="preserve"> </w:t>
      </w:r>
      <w:r w:rsidRPr="00B81A0C">
        <w:t>на</w:t>
      </w:r>
      <w:r w:rsidR="00B81A0C" w:rsidRPr="00B81A0C">
        <w:t xml:space="preserve"> </w:t>
      </w:r>
      <w:r w:rsidRPr="00B81A0C">
        <w:t>нее</w:t>
      </w:r>
      <w:r w:rsidR="00B81A0C" w:rsidRPr="00B81A0C">
        <w:t xml:space="preserve"> </w:t>
      </w:r>
      <w:r w:rsidRPr="00B81A0C">
        <w:t>растут.</w:t>
      </w:r>
      <w:r w:rsidR="00B81A0C" w:rsidRPr="00B81A0C">
        <w:t xml:space="preserve"> </w:t>
      </w:r>
      <w:r w:rsidRPr="00B81A0C">
        <w:t>Не</w:t>
      </w:r>
      <w:r w:rsidR="00B81A0C" w:rsidRPr="00B81A0C">
        <w:t xml:space="preserve"> </w:t>
      </w:r>
      <w:r w:rsidRPr="00B81A0C">
        <w:t>так</w:t>
      </w:r>
      <w:r w:rsidR="00B81A0C" w:rsidRPr="00B81A0C">
        <w:t xml:space="preserve"> </w:t>
      </w:r>
      <w:r w:rsidRPr="00B81A0C">
        <w:t>давно</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была</w:t>
      </w:r>
      <w:r w:rsidR="00B81A0C" w:rsidRPr="00B81A0C">
        <w:t xml:space="preserve"> </w:t>
      </w:r>
      <w:r w:rsidRPr="00B81A0C">
        <w:t>отменена</w:t>
      </w:r>
      <w:r w:rsidR="00B81A0C" w:rsidRPr="00B81A0C">
        <w:t xml:space="preserve"> </w:t>
      </w:r>
      <w:r w:rsidRPr="00B81A0C">
        <w:t>льготная</w:t>
      </w:r>
      <w:r w:rsidR="00B81A0C" w:rsidRPr="00B81A0C">
        <w:t xml:space="preserve"> </w:t>
      </w:r>
      <w:r w:rsidRPr="00B81A0C">
        <w:t>ипотека,</w:t>
      </w:r>
      <w:r w:rsidR="00B81A0C" w:rsidRPr="00B81A0C">
        <w:t xml:space="preserve"> </w:t>
      </w:r>
      <w:r w:rsidRPr="00B81A0C">
        <w:t>и</w:t>
      </w:r>
      <w:r w:rsidR="00B81A0C" w:rsidRPr="00B81A0C">
        <w:t xml:space="preserve"> </w:t>
      </w:r>
      <w:r w:rsidRPr="00B81A0C">
        <w:t>в</w:t>
      </w:r>
      <w:r w:rsidR="00B81A0C" w:rsidRPr="00B81A0C">
        <w:t xml:space="preserve"> </w:t>
      </w:r>
      <w:r w:rsidRPr="00B81A0C">
        <w:t>интернете</w:t>
      </w:r>
      <w:r w:rsidR="00B81A0C" w:rsidRPr="00B81A0C">
        <w:t xml:space="preserve"> </w:t>
      </w:r>
      <w:r w:rsidRPr="00B81A0C">
        <w:t>появилось</w:t>
      </w:r>
      <w:r w:rsidR="00B81A0C" w:rsidRPr="00B81A0C">
        <w:t xml:space="preserve"> </w:t>
      </w:r>
      <w:r w:rsidRPr="00B81A0C">
        <w:t>достаточно</w:t>
      </w:r>
      <w:r w:rsidR="00B81A0C" w:rsidRPr="00B81A0C">
        <w:t xml:space="preserve"> </w:t>
      </w:r>
      <w:r w:rsidRPr="00B81A0C">
        <w:t>много</w:t>
      </w:r>
      <w:r w:rsidR="00B81A0C" w:rsidRPr="00B81A0C">
        <w:t xml:space="preserve"> </w:t>
      </w:r>
      <w:r w:rsidRPr="00B81A0C">
        <w:t>пестрых</w:t>
      </w:r>
      <w:r w:rsidR="00B81A0C" w:rsidRPr="00B81A0C">
        <w:t xml:space="preserve"> </w:t>
      </w:r>
      <w:r w:rsidRPr="00B81A0C">
        <w:t>заголовков</w:t>
      </w:r>
      <w:r w:rsidR="00B81A0C" w:rsidRPr="00B81A0C">
        <w:t xml:space="preserve"> </w:t>
      </w:r>
      <w:r w:rsidRPr="00B81A0C">
        <w:t>о</w:t>
      </w:r>
      <w:r w:rsidR="00B81A0C" w:rsidRPr="00B81A0C">
        <w:t xml:space="preserve"> </w:t>
      </w:r>
      <w:r w:rsidRPr="00B81A0C">
        <w:t>падении</w:t>
      </w:r>
      <w:r w:rsidR="00B81A0C" w:rsidRPr="00B81A0C">
        <w:t xml:space="preserve"> </w:t>
      </w:r>
      <w:r w:rsidRPr="00B81A0C">
        <w:t>стоимости</w:t>
      </w:r>
      <w:r w:rsidR="00B81A0C" w:rsidRPr="00B81A0C">
        <w:t xml:space="preserve"> </w:t>
      </w:r>
      <w:r w:rsidRPr="00B81A0C">
        <w:t>квартир.</w:t>
      </w:r>
      <w:r w:rsidR="00B81A0C" w:rsidRPr="00B81A0C">
        <w:t xml:space="preserve"> </w:t>
      </w:r>
      <w:r w:rsidRPr="00B81A0C">
        <w:t>Что</w:t>
      </w:r>
      <w:r w:rsidR="00B81A0C" w:rsidRPr="00B81A0C">
        <w:t xml:space="preserve"> </w:t>
      </w:r>
      <w:r w:rsidRPr="00B81A0C">
        <w:t>же</w:t>
      </w:r>
      <w:r w:rsidR="00B81A0C" w:rsidRPr="00B81A0C">
        <w:t xml:space="preserve"> </w:t>
      </w:r>
      <w:r w:rsidRPr="00B81A0C">
        <w:t>получилось?</w:t>
      </w:r>
      <w:r w:rsidR="00B81A0C" w:rsidRPr="00B81A0C">
        <w:t xml:space="preserve"> </w:t>
      </w:r>
      <w:r w:rsidRPr="00B81A0C">
        <w:t>Ну,</w:t>
      </w:r>
      <w:r w:rsidR="00B81A0C" w:rsidRPr="00B81A0C">
        <w:t xml:space="preserve"> </w:t>
      </w:r>
      <w:r w:rsidRPr="00B81A0C">
        <w:t>на</w:t>
      </w:r>
      <w:r w:rsidR="00B81A0C" w:rsidRPr="00B81A0C">
        <w:t xml:space="preserve"> </w:t>
      </w:r>
      <w:r w:rsidRPr="00B81A0C">
        <w:t>новостройки</w:t>
      </w:r>
      <w:r w:rsidR="00B81A0C" w:rsidRPr="00B81A0C">
        <w:t xml:space="preserve"> </w:t>
      </w:r>
      <w:r w:rsidRPr="00B81A0C">
        <w:t>цены</w:t>
      </w:r>
      <w:r w:rsidR="00B81A0C" w:rsidRPr="00B81A0C">
        <w:t xml:space="preserve"> </w:t>
      </w:r>
      <w:r w:rsidRPr="00B81A0C">
        <w:t>продолжили</w:t>
      </w:r>
      <w:r w:rsidR="00B81A0C" w:rsidRPr="00B81A0C">
        <w:t xml:space="preserve"> </w:t>
      </w:r>
      <w:r w:rsidRPr="00B81A0C">
        <w:t>расти.</w:t>
      </w:r>
      <w:r w:rsidR="00B81A0C" w:rsidRPr="00B81A0C">
        <w:t xml:space="preserve"> </w:t>
      </w:r>
      <w:r w:rsidRPr="00B81A0C">
        <w:t>Да,</w:t>
      </w:r>
      <w:r w:rsidR="00B81A0C" w:rsidRPr="00B81A0C">
        <w:t xml:space="preserve"> </w:t>
      </w:r>
      <w:r w:rsidRPr="00B81A0C">
        <w:t>чуть</w:t>
      </w:r>
      <w:r w:rsidR="00B81A0C" w:rsidRPr="00B81A0C">
        <w:t xml:space="preserve"> </w:t>
      </w:r>
      <w:r w:rsidRPr="00B81A0C">
        <w:t>медленнее</w:t>
      </w:r>
      <w:r w:rsidR="00B81A0C" w:rsidRPr="00B81A0C">
        <w:t xml:space="preserve"> - </w:t>
      </w:r>
      <w:r w:rsidRPr="00B81A0C">
        <w:t>в</w:t>
      </w:r>
      <w:r w:rsidR="00B81A0C" w:rsidRPr="00B81A0C">
        <w:t xml:space="preserve"> </w:t>
      </w:r>
      <w:r w:rsidRPr="00B81A0C">
        <w:t>пределах</w:t>
      </w:r>
      <w:r w:rsidR="00B81A0C" w:rsidRPr="00B81A0C">
        <w:t xml:space="preserve"> </w:t>
      </w:r>
      <w:r w:rsidRPr="00B81A0C">
        <w:t>1</w:t>
      </w:r>
      <w:r w:rsidR="00B81A0C" w:rsidRPr="00B81A0C">
        <w:t>%</w:t>
      </w:r>
      <w:r w:rsidRPr="00B81A0C">
        <w:t>,</w:t>
      </w:r>
      <w:r w:rsidR="00B81A0C" w:rsidRPr="00B81A0C">
        <w:t xml:space="preserve"> </w:t>
      </w:r>
      <w:r w:rsidRPr="00B81A0C">
        <w:t>но</w:t>
      </w:r>
      <w:r w:rsidR="00B81A0C" w:rsidRPr="00B81A0C">
        <w:t xml:space="preserve"> </w:t>
      </w:r>
      <w:r w:rsidRPr="00B81A0C">
        <w:t>все</w:t>
      </w:r>
      <w:r w:rsidR="00B81A0C" w:rsidRPr="00B81A0C">
        <w:t xml:space="preserve"> </w:t>
      </w:r>
      <w:r w:rsidRPr="00B81A0C">
        <w:t>же.</w:t>
      </w:r>
    </w:p>
    <w:p w14:paraId="33B97CBF" w14:textId="77777777" w:rsidR="005A077E" w:rsidRPr="00B81A0C" w:rsidRDefault="005A077E" w:rsidP="005A077E">
      <w:r w:rsidRPr="00B81A0C">
        <w:t>Поэтому</w:t>
      </w:r>
      <w:r w:rsidR="00B81A0C" w:rsidRPr="00B81A0C">
        <w:t xml:space="preserve"> </w:t>
      </w:r>
      <w:r w:rsidRPr="00B81A0C">
        <w:t>вложения</w:t>
      </w:r>
      <w:r w:rsidR="00B81A0C" w:rsidRPr="00B81A0C">
        <w:t xml:space="preserve"> </w:t>
      </w:r>
      <w:r w:rsidRPr="00B81A0C">
        <w:t>в</w:t>
      </w:r>
      <w:r w:rsidR="00B81A0C" w:rsidRPr="00B81A0C">
        <w:t xml:space="preserve"> </w:t>
      </w:r>
      <w:r w:rsidRPr="00B81A0C">
        <w:t>недвижимость</w:t>
      </w:r>
      <w:r w:rsidR="00B81A0C" w:rsidRPr="00B81A0C">
        <w:t xml:space="preserve"> - </w:t>
      </w:r>
      <w:r w:rsidRPr="00B81A0C">
        <w:t>это</w:t>
      </w:r>
      <w:r w:rsidR="00B81A0C" w:rsidRPr="00B81A0C">
        <w:t xml:space="preserve"> </w:t>
      </w:r>
      <w:r w:rsidRPr="00B81A0C">
        <w:t>хороший</w:t>
      </w:r>
      <w:r w:rsidR="00B81A0C" w:rsidRPr="00B81A0C">
        <w:t xml:space="preserve"> </w:t>
      </w:r>
      <w:r w:rsidRPr="00B81A0C">
        <w:t>вариант</w:t>
      </w:r>
      <w:r w:rsidR="00B81A0C" w:rsidRPr="00B81A0C">
        <w:t xml:space="preserve"> </w:t>
      </w:r>
      <w:r w:rsidRPr="00B81A0C">
        <w:t>защитить</w:t>
      </w:r>
      <w:r w:rsidR="00B81A0C" w:rsidRPr="00B81A0C">
        <w:t xml:space="preserve"> </w:t>
      </w:r>
      <w:r w:rsidRPr="00B81A0C">
        <w:t>свои</w:t>
      </w:r>
      <w:r w:rsidR="00B81A0C" w:rsidRPr="00B81A0C">
        <w:t xml:space="preserve"> </w:t>
      </w:r>
      <w:r w:rsidRPr="00B81A0C">
        <w:t>деньги</w:t>
      </w:r>
      <w:r w:rsidR="00B81A0C" w:rsidRPr="00B81A0C">
        <w:t xml:space="preserve"> </w:t>
      </w:r>
      <w:r w:rsidRPr="00B81A0C">
        <w:t>на</w:t>
      </w:r>
      <w:r w:rsidR="00B81A0C" w:rsidRPr="00B81A0C">
        <w:t xml:space="preserve"> </w:t>
      </w:r>
      <w:r w:rsidRPr="00B81A0C">
        <w:t>все</w:t>
      </w:r>
      <w:r w:rsidR="00B81A0C" w:rsidRPr="00B81A0C">
        <w:t xml:space="preserve"> </w:t>
      </w:r>
      <w:r w:rsidRPr="00B81A0C">
        <w:t>времена.</w:t>
      </w:r>
      <w:r w:rsidR="00B81A0C" w:rsidRPr="00B81A0C">
        <w:t xml:space="preserve"> </w:t>
      </w:r>
      <w:r w:rsidRPr="00B81A0C">
        <w:t>Ведь,</w:t>
      </w:r>
      <w:r w:rsidR="00B81A0C" w:rsidRPr="00B81A0C">
        <w:t xml:space="preserve"> </w:t>
      </w:r>
      <w:r w:rsidRPr="00B81A0C">
        <w:t>покупая</w:t>
      </w:r>
      <w:r w:rsidR="00B81A0C" w:rsidRPr="00B81A0C">
        <w:t xml:space="preserve"> </w:t>
      </w:r>
      <w:r w:rsidRPr="00B81A0C">
        <w:t>квартиру</w:t>
      </w:r>
      <w:r w:rsidR="00B81A0C" w:rsidRPr="00B81A0C">
        <w:t xml:space="preserve"> </w:t>
      </w:r>
      <w:r w:rsidRPr="00B81A0C">
        <w:t>или</w:t>
      </w:r>
      <w:r w:rsidR="00B81A0C" w:rsidRPr="00B81A0C">
        <w:t xml:space="preserve"> </w:t>
      </w:r>
      <w:r w:rsidRPr="00B81A0C">
        <w:t>апартаменты,</w:t>
      </w:r>
      <w:r w:rsidR="00B81A0C" w:rsidRPr="00B81A0C">
        <w:t xml:space="preserve"> </w:t>
      </w:r>
      <w:r w:rsidRPr="00B81A0C">
        <w:t>необязательно</w:t>
      </w:r>
      <w:r w:rsidR="00B81A0C" w:rsidRPr="00B81A0C">
        <w:t xml:space="preserve"> </w:t>
      </w:r>
      <w:r w:rsidRPr="00B81A0C">
        <w:t>там</w:t>
      </w:r>
      <w:r w:rsidR="00B81A0C" w:rsidRPr="00B81A0C">
        <w:t xml:space="preserve"> </w:t>
      </w:r>
      <w:r w:rsidRPr="00B81A0C">
        <w:t>жить,</w:t>
      </w:r>
      <w:r w:rsidR="00B81A0C" w:rsidRPr="00B81A0C">
        <w:t xml:space="preserve"> </w:t>
      </w:r>
      <w:r w:rsidRPr="00B81A0C">
        <w:t>можно</w:t>
      </w:r>
      <w:r w:rsidR="00B81A0C" w:rsidRPr="00B81A0C">
        <w:t xml:space="preserve"> </w:t>
      </w:r>
      <w:r w:rsidRPr="00B81A0C">
        <w:t>заниматься</w:t>
      </w:r>
      <w:r w:rsidR="00B81A0C" w:rsidRPr="00B81A0C">
        <w:t xml:space="preserve"> </w:t>
      </w:r>
      <w:r w:rsidRPr="00B81A0C">
        <w:t>сдачей</w:t>
      </w:r>
      <w:r w:rsidR="00B81A0C" w:rsidRPr="00B81A0C">
        <w:t xml:space="preserve"> </w:t>
      </w:r>
      <w:r w:rsidRPr="00B81A0C">
        <w:t>в</w:t>
      </w:r>
      <w:r w:rsidR="00B81A0C" w:rsidRPr="00B81A0C">
        <w:t xml:space="preserve"> </w:t>
      </w:r>
      <w:r w:rsidRPr="00B81A0C">
        <w:t>аренду.</w:t>
      </w:r>
      <w:r w:rsidR="00B81A0C" w:rsidRPr="00B81A0C">
        <w:t xml:space="preserve"> </w:t>
      </w:r>
      <w:r w:rsidRPr="00B81A0C">
        <w:t>Здесь,</w:t>
      </w:r>
      <w:r w:rsidR="00B81A0C" w:rsidRPr="00B81A0C">
        <w:t xml:space="preserve"> </w:t>
      </w:r>
      <w:r w:rsidRPr="00B81A0C">
        <w:t>правда,</w:t>
      </w:r>
      <w:r w:rsidR="00B81A0C" w:rsidRPr="00B81A0C">
        <w:t xml:space="preserve"> </w:t>
      </w:r>
      <w:r w:rsidRPr="00B81A0C">
        <w:t>есть</w:t>
      </w:r>
      <w:r w:rsidR="00B81A0C" w:rsidRPr="00B81A0C">
        <w:t xml:space="preserve"> </w:t>
      </w:r>
      <w:r w:rsidRPr="00B81A0C">
        <w:t>один</w:t>
      </w:r>
      <w:r w:rsidR="00B81A0C" w:rsidRPr="00B81A0C">
        <w:t xml:space="preserve"> </w:t>
      </w:r>
      <w:r w:rsidRPr="00B81A0C">
        <w:t>нюанс:</w:t>
      </w:r>
      <w:r w:rsidR="00B81A0C" w:rsidRPr="00B81A0C">
        <w:t xml:space="preserve"> </w:t>
      </w:r>
      <w:r w:rsidRPr="00B81A0C">
        <w:t>недвижимость</w:t>
      </w:r>
      <w:r w:rsidR="00B81A0C" w:rsidRPr="00B81A0C">
        <w:t xml:space="preserve"> </w:t>
      </w:r>
      <w:r w:rsidRPr="00B81A0C">
        <w:t>всегда</w:t>
      </w:r>
      <w:r w:rsidR="00B81A0C" w:rsidRPr="00B81A0C">
        <w:t xml:space="preserve"> </w:t>
      </w:r>
      <w:r w:rsidRPr="00B81A0C">
        <w:t>стоит</w:t>
      </w:r>
      <w:r w:rsidR="00B81A0C" w:rsidRPr="00B81A0C">
        <w:t xml:space="preserve"> </w:t>
      </w:r>
      <w:r w:rsidRPr="00B81A0C">
        <w:t>дорого.</w:t>
      </w:r>
      <w:r w:rsidR="00B81A0C" w:rsidRPr="00B81A0C">
        <w:t xml:space="preserve"> </w:t>
      </w:r>
      <w:r w:rsidRPr="00B81A0C">
        <w:t>А</w:t>
      </w:r>
      <w:r w:rsidR="00B81A0C" w:rsidRPr="00B81A0C">
        <w:t xml:space="preserve"> </w:t>
      </w:r>
      <w:r w:rsidRPr="00B81A0C">
        <w:t>раз</w:t>
      </w:r>
      <w:r w:rsidR="00B81A0C" w:rsidRPr="00B81A0C">
        <w:t xml:space="preserve"> </w:t>
      </w:r>
      <w:r w:rsidRPr="00B81A0C">
        <w:t>так,</w:t>
      </w:r>
      <w:r w:rsidR="00B81A0C" w:rsidRPr="00B81A0C">
        <w:t xml:space="preserve"> </w:t>
      </w:r>
      <w:r w:rsidRPr="00B81A0C">
        <w:t>то</w:t>
      </w:r>
      <w:r w:rsidR="00B81A0C" w:rsidRPr="00B81A0C">
        <w:t xml:space="preserve"> </w:t>
      </w:r>
      <w:r w:rsidRPr="00B81A0C">
        <w:t>и</w:t>
      </w:r>
      <w:r w:rsidR="00B81A0C" w:rsidRPr="00B81A0C">
        <w:t xml:space="preserve"> </w:t>
      </w:r>
      <w:r w:rsidRPr="00B81A0C">
        <w:t>денежных</w:t>
      </w:r>
      <w:r w:rsidR="00B81A0C" w:rsidRPr="00B81A0C">
        <w:t xml:space="preserve"> </w:t>
      </w:r>
      <w:r w:rsidRPr="00B81A0C">
        <w:t>средств</w:t>
      </w:r>
      <w:r w:rsidR="00B81A0C" w:rsidRPr="00B81A0C">
        <w:t xml:space="preserve"> </w:t>
      </w:r>
      <w:r w:rsidRPr="00B81A0C">
        <w:t>должно</w:t>
      </w:r>
      <w:r w:rsidR="00B81A0C" w:rsidRPr="00B81A0C">
        <w:t xml:space="preserve"> </w:t>
      </w:r>
      <w:r w:rsidRPr="00B81A0C">
        <w:t>быть</w:t>
      </w:r>
      <w:r w:rsidR="00B81A0C" w:rsidRPr="00B81A0C">
        <w:t xml:space="preserve"> </w:t>
      </w:r>
      <w:r w:rsidRPr="00B81A0C">
        <w:t>в</w:t>
      </w:r>
      <w:r w:rsidR="00B81A0C" w:rsidRPr="00B81A0C">
        <w:t xml:space="preserve"> </w:t>
      </w:r>
      <w:r w:rsidRPr="00B81A0C">
        <w:t>достатке.</w:t>
      </w:r>
      <w:r w:rsidR="00B81A0C" w:rsidRPr="00B81A0C">
        <w:t xml:space="preserve"> </w:t>
      </w:r>
      <w:r w:rsidRPr="00B81A0C">
        <w:t>А</w:t>
      </w:r>
      <w:r w:rsidR="00B81A0C" w:rsidRPr="00B81A0C">
        <w:t xml:space="preserve"> </w:t>
      </w:r>
      <w:r w:rsidRPr="00B81A0C">
        <w:t>также</w:t>
      </w:r>
      <w:r w:rsidR="00B81A0C" w:rsidRPr="00B81A0C">
        <w:t xml:space="preserve"> </w:t>
      </w:r>
      <w:r w:rsidRPr="00B81A0C">
        <w:t>стоит</w:t>
      </w:r>
      <w:r w:rsidR="00B81A0C" w:rsidRPr="00B81A0C">
        <w:t xml:space="preserve"> </w:t>
      </w:r>
      <w:r w:rsidRPr="00B81A0C">
        <w:t>понимать,</w:t>
      </w:r>
      <w:r w:rsidR="00B81A0C" w:rsidRPr="00B81A0C">
        <w:t xml:space="preserve"> </w:t>
      </w:r>
      <w:r w:rsidRPr="00B81A0C">
        <w:t>что,</w:t>
      </w:r>
      <w:r w:rsidR="00B81A0C" w:rsidRPr="00B81A0C">
        <w:t xml:space="preserve"> </w:t>
      </w:r>
      <w:r w:rsidRPr="00B81A0C">
        <w:t>купив</w:t>
      </w:r>
      <w:r w:rsidR="00B81A0C" w:rsidRPr="00B81A0C">
        <w:t xml:space="preserve"> </w:t>
      </w:r>
      <w:r w:rsidRPr="00B81A0C">
        <w:t>очередное</w:t>
      </w:r>
      <w:r w:rsidR="00B81A0C" w:rsidRPr="00B81A0C">
        <w:t xml:space="preserve"> </w:t>
      </w:r>
      <w:r w:rsidRPr="00B81A0C">
        <w:t>помещение,</w:t>
      </w:r>
      <w:r w:rsidR="00B81A0C" w:rsidRPr="00B81A0C">
        <w:t xml:space="preserve"> </w:t>
      </w:r>
      <w:r w:rsidRPr="00B81A0C">
        <w:t>за</w:t>
      </w:r>
      <w:r w:rsidR="00B81A0C" w:rsidRPr="00B81A0C">
        <w:t xml:space="preserve"> </w:t>
      </w:r>
      <w:r w:rsidRPr="00B81A0C">
        <w:t>него</w:t>
      </w:r>
      <w:r w:rsidR="00B81A0C" w:rsidRPr="00B81A0C">
        <w:t xml:space="preserve"> </w:t>
      </w:r>
      <w:r w:rsidRPr="00B81A0C">
        <w:t>необходимо</w:t>
      </w:r>
      <w:r w:rsidR="00B81A0C" w:rsidRPr="00B81A0C">
        <w:t xml:space="preserve"> </w:t>
      </w:r>
      <w:r w:rsidRPr="00B81A0C">
        <w:t>платить:</w:t>
      </w:r>
      <w:r w:rsidR="00B81A0C" w:rsidRPr="00B81A0C">
        <w:t xml:space="preserve"> </w:t>
      </w:r>
      <w:r w:rsidRPr="00B81A0C">
        <w:t>свет,</w:t>
      </w:r>
      <w:r w:rsidR="00B81A0C" w:rsidRPr="00B81A0C">
        <w:t xml:space="preserve"> </w:t>
      </w:r>
      <w:r w:rsidRPr="00B81A0C">
        <w:t>газ</w:t>
      </w:r>
      <w:r w:rsidR="00B81A0C" w:rsidRPr="00B81A0C">
        <w:t xml:space="preserve"> </w:t>
      </w:r>
      <w:r w:rsidRPr="00B81A0C">
        <w:t>и</w:t>
      </w:r>
      <w:r w:rsidR="00B81A0C" w:rsidRPr="00B81A0C">
        <w:t xml:space="preserve"> </w:t>
      </w:r>
      <w:r w:rsidRPr="00B81A0C">
        <w:t>прочие</w:t>
      </w:r>
      <w:r w:rsidR="00B81A0C" w:rsidRPr="00B81A0C">
        <w:t xml:space="preserve"> </w:t>
      </w:r>
      <w:r w:rsidRPr="00B81A0C">
        <w:t>коммунальные</w:t>
      </w:r>
      <w:r w:rsidR="00B81A0C" w:rsidRPr="00B81A0C">
        <w:t xml:space="preserve"> </w:t>
      </w:r>
      <w:r w:rsidRPr="00B81A0C">
        <w:t>услуги</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пока</w:t>
      </w:r>
      <w:r w:rsidR="00B81A0C" w:rsidRPr="00B81A0C">
        <w:t xml:space="preserve"> </w:t>
      </w:r>
      <w:r w:rsidRPr="00B81A0C">
        <w:t>еще</w:t>
      </w:r>
      <w:r w:rsidR="00B81A0C" w:rsidRPr="00B81A0C">
        <w:t xml:space="preserve"> </w:t>
      </w:r>
      <w:r w:rsidRPr="00B81A0C">
        <w:t>не</w:t>
      </w:r>
      <w:r w:rsidR="00B81A0C" w:rsidRPr="00B81A0C">
        <w:t xml:space="preserve"> </w:t>
      </w:r>
      <w:r w:rsidRPr="00B81A0C">
        <w:t>бесплатные.</w:t>
      </w:r>
    </w:p>
    <w:p w14:paraId="6DF376D6" w14:textId="77777777" w:rsidR="005A077E" w:rsidRPr="00B81A0C" w:rsidRDefault="005A077E" w:rsidP="005A077E">
      <w:r w:rsidRPr="00B81A0C">
        <w:t>Золото</w:t>
      </w:r>
      <w:r w:rsidR="00B81A0C" w:rsidRPr="00B81A0C">
        <w:t xml:space="preserve"> </w:t>
      </w:r>
      <w:r w:rsidRPr="00B81A0C">
        <w:t>и</w:t>
      </w:r>
      <w:r w:rsidR="00B81A0C" w:rsidRPr="00B81A0C">
        <w:t xml:space="preserve"> </w:t>
      </w:r>
      <w:r w:rsidRPr="00B81A0C">
        <w:t>другие</w:t>
      </w:r>
      <w:r w:rsidR="00B81A0C" w:rsidRPr="00B81A0C">
        <w:t xml:space="preserve"> </w:t>
      </w:r>
      <w:r w:rsidRPr="00B81A0C">
        <w:t>драгоценные</w:t>
      </w:r>
      <w:r w:rsidR="00B81A0C" w:rsidRPr="00B81A0C">
        <w:t xml:space="preserve"> </w:t>
      </w:r>
      <w:r w:rsidRPr="00B81A0C">
        <w:t>металлы</w:t>
      </w:r>
    </w:p>
    <w:p w14:paraId="3022EC93" w14:textId="77777777" w:rsidR="005A077E" w:rsidRPr="00B81A0C" w:rsidRDefault="005A077E" w:rsidP="005A077E">
      <w:r w:rsidRPr="00B81A0C">
        <w:t>Золото</w:t>
      </w:r>
      <w:r w:rsidR="00B81A0C" w:rsidRPr="00B81A0C">
        <w:t xml:space="preserve"> </w:t>
      </w:r>
      <w:r w:rsidRPr="00B81A0C">
        <w:t>ценится</w:t>
      </w:r>
      <w:r w:rsidR="00B81A0C" w:rsidRPr="00B81A0C">
        <w:t xml:space="preserve"> </w:t>
      </w:r>
      <w:r w:rsidRPr="00B81A0C">
        <w:t>с</w:t>
      </w:r>
      <w:r w:rsidR="00B81A0C" w:rsidRPr="00B81A0C">
        <w:t xml:space="preserve"> </w:t>
      </w:r>
      <w:r w:rsidRPr="00B81A0C">
        <w:t>древности.</w:t>
      </w:r>
      <w:r w:rsidR="00B81A0C" w:rsidRPr="00B81A0C">
        <w:t xml:space="preserve"> </w:t>
      </w:r>
      <w:r w:rsidRPr="00B81A0C">
        <w:t>В</w:t>
      </w:r>
      <w:r w:rsidR="00B81A0C" w:rsidRPr="00B81A0C">
        <w:t xml:space="preserve"> </w:t>
      </w:r>
      <w:r w:rsidRPr="00B81A0C">
        <w:t>настоящий</w:t>
      </w:r>
      <w:r w:rsidR="00B81A0C" w:rsidRPr="00B81A0C">
        <w:t xml:space="preserve"> </w:t>
      </w:r>
      <w:r w:rsidRPr="00B81A0C">
        <w:t>момент</w:t>
      </w:r>
      <w:r w:rsidR="00B81A0C" w:rsidRPr="00B81A0C">
        <w:t xml:space="preserve"> </w:t>
      </w:r>
      <w:r w:rsidRPr="00B81A0C">
        <w:t>оно</w:t>
      </w:r>
      <w:r w:rsidR="00B81A0C" w:rsidRPr="00B81A0C">
        <w:t xml:space="preserve"> </w:t>
      </w:r>
      <w:r w:rsidRPr="00B81A0C">
        <w:t>продолжает</w:t>
      </w:r>
      <w:r w:rsidR="00B81A0C" w:rsidRPr="00B81A0C">
        <w:t xml:space="preserve"> </w:t>
      </w:r>
      <w:r w:rsidRPr="00B81A0C">
        <w:t>оставаться</w:t>
      </w:r>
      <w:r w:rsidR="00B81A0C" w:rsidRPr="00B81A0C">
        <w:t xml:space="preserve"> </w:t>
      </w:r>
      <w:r w:rsidRPr="00B81A0C">
        <w:t>эталонным</w:t>
      </w:r>
      <w:r w:rsidR="00B81A0C" w:rsidRPr="00B81A0C">
        <w:t xml:space="preserve"> </w:t>
      </w:r>
      <w:r w:rsidRPr="00B81A0C">
        <w:t>активом,</w:t>
      </w:r>
      <w:r w:rsidR="00B81A0C" w:rsidRPr="00B81A0C">
        <w:t xml:space="preserve"> </w:t>
      </w:r>
      <w:r w:rsidRPr="00B81A0C">
        <w:t>защищающим</w:t>
      </w:r>
      <w:r w:rsidR="00B81A0C" w:rsidRPr="00B81A0C">
        <w:t xml:space="preserve"> </w:t>
      </w:r>
      <w:r w:rsidRPr="00B81A0C">
        <w:t>от</w:t>
      </w:r>
      <w:r w:rsidR="00B81A0C" w:rsidRPr="00B81A0C">
        <w:t xml:space="preserve"> </w:t>
      </w:r>
      <w:r w:rsidRPr="00B81A0C">
        <w:t>инфляции.</w:t>
      </w:r>
      <w:r w:rsidR="00B81A0C" w:rsidRPr="00B81A0C">
        <w:t xml:space="preserve"> </w:t>
      </w:r>
      <w:r w:rsidRPr="00B81A0C">
        <w:t>Вот</w:t>
      </w:r>
      <w:r w:rsidR="00B81A0C" w:rsidRPr="00B81A0C">
        <w:t xml:space="preserve"> </w:t>
      </w:r>
      <w:r w:rsidRPr="00B81A0C">
        <w:t>и</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пока</w:t>
      </w:r>
      <w:r w:rsidR="00B81A0C" w:rsidRPr="00B81A0C">
        <w:t xml:space="preserve"> </w:t>
      </w:r>
      <w:r w:rsidRPr="00B81A0C">
        <w:t>денежные</w:t>
      </w:r>
      <w:r w:rsidR="00B81A0C" w:rsidRPr="00B81A0C">
        <w:t xml:space="preserve"> </w:t>
      </w:r>
      <w:r w:rsidRPr="00B81A0C">
        <w:t>единицы</w:t>
      </w:r>
      <w:r w:rsidR="00B81A0C" w:rsidRPr="00B81A0C">
        <w:t xml:space="preserve"> </w:t>
      </w:r>
      <w:r w:rsidRPr="00B81A0C">
        <w:t>разных</w:t>
      </w:r>
      <w:r w:rsidR="00B81A0C" w:rsidRPr="00B81A0C">
        <w:t xml:space="preserve"> </w:t>
      </w:r>
      <w:r w:rsidRPr="00B81A0C">
        <w:t>стран</w:t>
      </w:r>
      <w:r w:rsidR="00B81A0C" w:rsidRPr="00B81A0C">
        <w:t xml:space="preserve"> </w:t>
      </w:r>
      <w:r w:rsidRPr="00B81A0C">
        <w:t>продолжают</w:t>
      </w:r>
      <w:r w:rsidR="00B81A0C" w:rsidRPr="00B81A0C">
        <w:t xml:space="preserve"> </w:t>
      </w:r>
      <w:r w:rsidRPr="00B81A0C">
        <w:t>терять</w:t>
      </w:r>
      <w:r w:rsidR="00B81A0C" w:rsidRPr="00B81A0C">
        <w:t xml:space="preserve"> </w:t>
      </w:r>
      <w:r w:rsidRPr="00B81A0C">
        <w:t>покупательную</w:t>
      </w:r>
      <w:r w:rsidR="00B81A0C" w:rsidRPr="00B81A0C">
        <w:t xml:space="preserve"> </w:t>
      </w:r>
      <w:r w:rsidRPr="00B81A0C">
        <w:t>способность,</w:t>
      </w:r>
      <w:r w:rsidR="00B81A0C" w:rsidRPr="00B81A0C">
        <w:t xml:space="preserve"> </w:t>
      </w:r>
      <w:r w:rsidRPr="00B81A0C">
        <w:t>золото</w:t>
      </w:r>
      <w:r w:rsidR="00B81A0C" w:rsidRPr="00B81A0C">
        <w:t xml:space="preserve"> </w:t>
      </w:r>
      <w:r w:rsidRPr="00B81A0C">
        <w:t>достигло</w:t>
      </w:r>
      <w:r w:rsidR="00B81A0C" w:rsidRPr="00B81A0C">
        <w:t xml:space="preserve"> </w:t>
      </w:r>
      <w:r w:rsidRPr="00B81A0C">
        <w:t>своего</w:t>
      </w:r>
      <w:r w:rsidR="00B81A0C" w:rsidRPr="00B81A0C">
        <w:t xml:space="preserve"> </w:t>
      </w:r>
      <w:r w:rsidRPr="00B81A0C">
        <w:t>исторического</w:t>
      </w:r>
      <w:r w:rsidR="00B81A0C" w:rsidRPr="00B81A0C">
        <w:t xml:space="preserve"> </w:t>
      </w:r>
      <w:r w:rsidRPr="00B81A0C">
        <w:t>максимума</w:t>
      </w:r>
      <w:r w:rsidR="00B81A0C" w:rsidRPr="00B81A0C">
        <w:t xml:space="preserve"> - </w:t>
      </w:r>
      <w:r w:rsidRPr="00B81A0C">
        <w:t>свыше</w:t>
      </w:r>
      <w:r w:rsidR="00B81A0C" w:rsidRPr="00B81A0C">
        <w:t xml:space="preserve"> </w:t>
      </w:r>
      <w:r w:rsidRPr="00B81A0C">
        <w:t>2</w:t>
      </w:r>
      <w:r w:rsidR="00B81A0C" w:rsidRPr="00B81A0C">
        <w:t xml:space="preserve"> </w:t>
      </w:r>
      <w:r w:rsidRPr="00B81A0C">
        <w:t>500</w:t>
      </w:r>
      <w:r w:rsidR="00B81A0C" w:rsidRPr="00B81A0C">
        <w:t xml:space="preserve"> </w:t>
      </w:r>
      <w:r w:rsidRPr="00B81A0C">
        <w:t>долларов</w:t>
      </w:r>
      <w:r w:rsidR="00B81A0C" w:rsidRPr="00B81A0C">
        <w:t xml:space="preserve"> </w:t>
      </w:r>
      <w:r w:rsidRPr="00B81A0C">
        <w:t>за</w:t>
      </w:r>
      <w:r w:rsidR="00B81A0C" w:rsidRPr="00B81A0C">
        <w:t xml:space="preserve"> </w:t>
      </w:r>
      <w:r w:rsidRPr="00B81A0C">
        <w:t>тройскую</w:t>
      </w:r>
      <w:r w:rsidR="00B81A0C" w:rsidRPr="00B81A0C">
        <w:t xml:space="preserve"> </w:t>
      </w:r>
      <w:r w:rsidRPr="00B81A0C">
        <w:t>унцию.</w:t>
      </w:r>
    </w:p>
    <w:p w14:paraId="46DA8E8E" w14:textId="77777777" w:rsidR="005A077E" w:rsidRPr="00B81A0C" w:rsidRDefault="005A077E" w:rsidP="005A077E">
      <w:r w:rsidRPr="00B81A0C">
        <w:t>При</w:t>
      </w:r>
      <w:r w:rsidR="00B81A0C" w:rsidRPr="00B81A0C">
        <w:t xml:space="preserve"> </w:t>
      </w:r>
      <w:r w:rsidRPr="00B81A0C">
        <w:t>этом</w:t>
      </w:r>
      <w:r w:rsidR="00B81A0C" w:rsidRPr="00B81A0C">
        <w:t xml:space="preserve"> </w:t>
      </w:r>
      <w:r w:rsidRPr="00B81A0C">
        <w:t>инвестиции</w:t>
      </w:r>
      <w:r w:rsidR="00B81A0C" w:rsidRPr="00B81A0C">
        <w:t xml:space="preserve"> </w:t>
      </w:r>
      <w:r w:rsidRPr="00B81A0C">
        <w:t>в</w:t>
      </w:r>
      <w:r w:rsidR="00B81A0C" w:rsidRPr="00B81A0C">
        <w:t xml:space="preserve"> </w:t>
      </w:r>
      <w:r w:rsidRPr="00B81A0C">
        <w:t>желтый</w:t>
      </w:r>
      <w:r w:rsidR="00B81A0C" w:rsidRPr="00B81A0C">
        <w:t xml:space="preserve"> </w:t>
      </w:r>
      <w:r w:rsidRPr="00B81A0C">
        <w:t>металл</w:t>
      </w:r>
      <w:r w:rsidR="00B81A0C" w:rsidRPr="00B81A0C">
        <w:t xml:space="preserve"> - </w:t>
      </w:r>
      <w:r w:rsidRPr="00B81A0C">
        <w:t>это</w:t>
      </w:r>
      <w:r w:rsidR="00B81A0C" w:rsidRPr="00B81A0C">
        <w:t xml:space="preserve"> </w:t>
      </w:r>
      <w:r w:rsidRPr="00B81A0C">
        <w:t>не</w:t>
      </w:r>
      <w:r w:rsidR="00B81A0C" w:rsidRPr="00B81A0C">
        <w:t xml:space="preserve"> </w:t>
      </w:r>
      <w:r w:rsidRPr="00B81A0C">
        <w:t>всегда</w:t>
      </w:r>
      <w:r w:rsidR="00B81A0C" w:rsidRPr="00B81A0C">
        <w:t xml:space="preserve"> </w:t>
      </w:r>
      <w:r w:rsidRPr="00B81A0C">
        <w:t>удачное</w:t>
      </w:r>
      <w:r w:rsidR="00B81A0C" w:rsidRPr="00B81A0C">
        <w:t xml:space="preserve"> </w:t>
      </w:r>
      <w:r w:rsidRPr="00B81A0C">
        <w:t>вложение</w:t>
      </w:r>
      <w:r w:rsidR="00B81A0C" w:rsidRPr="00B81A0C">
        <w:t xml:space="preserve"> </w:t>
      </w:r>
      <w:r w:rsidRPr="00B81A0C">
        <w:t>денег,</w:t>
      </w:r>
      <w:r w:rsidR="00B81A0C" w:rsidRPr="00B81A0C">
        <w:t xml:space="preserve"> </w:t>
      </w:r>
      <w:r w:rsidRPr="00B81A0C">
        <w:t>во</w:t>
      </w:r>
      <w:r w:rsidR="00B81A0C" w:rsidRPr="00B81A0C">
        <w:t xml:space="preserve"> </w:t>
      </w:r>
      <w:r w:rsidRPr="00B81A0C">
        <w:t>всяком</w:t>
      </w:r>
      <w:r w:rsidR="00B81A0C" w:rsidRPr="00B81A0C">
        <w:t xml:space="preserve"> </w:t>
      </w:r>
      <w:r w:rsidRPr="00B81A0C">
        <w:t>случае</w:t>
      </w:r>
      <w:r w:rsidR="00B81A0C" w:rsidRPr="00B81A0C">
        <w:t xml:space="preserve"> </w:t>
      </w:r>
      <w:r w:rsidRPr="00B81A0C">
        <w:t>если</w:t>
      </w:r>
      <w:r w:rsidR="00B81A0C" w:rsidRPr="00B81A0C">
        <w:t xml:space="preserve"> </w:t>
      </w:r>
      <w:r w:rsidRPr="00B81A0C">
        <w:t>речь</w:t>
      </w:r>
      <w:r w:rsidR="00B81A0C" w:rsidRPr="00B81A0C">
        <w:t xml:space="preserve"> </w:t>
      </w:r>
      <w:r w:rsidRPr="00B81A0C">
        <w:t>идет</w:t>
      </w:r>
      <w:r w:rsidR="00B81A0C" w:rsidRPr="00B81A0C">
        <w:t xml:space="preserve"> </w:t>
      </w:r>
      <w:r w:rsidRPr="00B81A0C">
        <w:t>о</w:t>
      </w:r>
      <w:r w:rsidR="00B81A0C" w:rsidRPr="00B81A0C">
        <w:t xml:space="preserve"> </w:t>
      </w:r>
      <w:r w:rsidRPr="00B81A0C">
        <w:t>максимизации</w:t>
      </w:r>
      <w:r w:rsidR="00B81A0C" w:rsidRPr="00B81A0C">
        <w:t xml:space="preserve"> </w:t>
      </w:r>
      <w:r w:rsidRPr="00B81A0C">
        <w:t>денежных</w:t>
      </w:r>
      <w:r w:rsidR="00B81A0C" w:rsidRPr="00B81A0C">
        <w:t xml:space="preserve"> </w:t>
      </w:r>
      <w:r w:rsidRPr="00B81A0C">
        <w:t>средств.</w:t>
      </w:r>
      <w:r w:rsidR="00B81A0C" w:rsidRPr="00B81A0C">
        <w:t xml:space="preserve"> </w:t>
      </w:r>
      <w:r w:rsidRPr="00B81A0C">
        <w:t>Дело</w:t>
      </w:r>
      <w:r w:rsidR="00B81A0C" w:rsidRPr="00B81A0C">
        <w:t xml:space="preserve"> </w:t>
      </w:r>
      <w:r w:rsidRPr="00B81A0C">
        <w:t>в</w:t>
      </w:r>
      <w:r w:rsidR="00B81A0C" w:rsidRPr="00B81A0C">
        <w:t xml:space="preserve"> </w:t>
      </w:r>
      <w:r w:rsidRPr="00B81A0C">
        <w:t>том,</w:t>
      </w:r>
      <w:r w:rsidR="00B81A0C" w:rsidRPr="00B81A0C">
        <w:t xml:space="preserve"> </w:t>
      </w:r>
      <w:r w:rsidRPr="00B81A0C">
        <w:t>что</w:t>
      </w:r>
      <w:r w:rsidR="00B81A0C" w:rsidRPr="00B81A0C">
        <w:t xml:space="preserve"> </w:t>
      </w:r>
      <w:r w:rsidRPr="00B81A0C">
        <w:t>если</w:t>
      </w:r>
      <w:r w:rsidR="00B81A0C" w:rsidRPr="00B81A0C">
        <w:t xml:space="preserve"> </w:t>
      </w:r>
      <w:r w:rsidRPr="00B81A0C">
        <w:t>купить</w:t>
      </w:r>
      <w:r w:rsidR="00B81A0C" w:rsidRPr="00B81A0C">
        <w:t xml:space="preserve"> </w:t>
      </w:r>
      <w:r w:rsidRPr="00B81A0C">
        <w:t>золотые</w:t>
      </w:r>
      <w:r w:rsidR="00B81A0C" w:rsidRPr="00B81A0C">
        <w:t xml:space="preserve"> </w:t>
      </w:r>
      <w:r w:rsidRPr="00B81A0C">
        <w:t>серьги</w:t>
      </w:r>
      <w:r w:rsidR="00B81A0C" w:rsidRPr="00B81A0C">
        <w:t xml:space="preserve"> </w:t>
      </w:r>
      <w:r w:rsidRPr="00B81A0C">
        <w:t>или</w:t>
      </w:r>
      <w:r w:rsidR="00B81A0C" w:rsidRPr="00B81A0C">
        <w:t xml:space="preserve"> </w:t>
      </w:r>
      <w:r w:rsidRPr="00B81A0C">
        <w:t>кольцо,</w:t>
      </w:r>
      <w:r w:rsidR="00B81A0C" w:rsidRPr="00B81A0C">
        <w:t xml:space="preserve"> </w:t>
      </w:r>
      <w:r w:rsidRPr="00B81A0C">
        <w:t>то</w:t>
      </w:r>
      <w:r w:rsidR="00B81A0C" w:rsidRPr="00B81A0C">
        <w:t xml:space="preserve"> </w:t>
      </w:r>
      <w:r w:rsidRPr="00B81A0C">
        <w:t>их</w:t>
      </w:r>
      <w:r w:rsidR="00B81A0C" w:rsidRPr="00B81A0C">
        <w:t xml:space="preserve"> </w:t>
      </w:r>
      <w:r w:rsidRPr="00B81A0C">
        <w:t>стоимость</w:t>
      </w:r>
      <w:r w:rsidR="00B81A0C" w:rsidRPr="00B81A0C">
        <w:t xml:space="preserve"> </w:t>
      </w:r>
      <w:r w:rsidRPr="00B81A0C">
        <w:t>упадет</w:t>
      </w:r>
      <w:r w:rsidR="00B81A0C" w:rsidRPr="00B81A0C">
        <w:t xml:space="preserve"> </w:t>
      </w:r>
      <w:r w:rsidRPr="00B81A0C">
        <w:t>сразу</w:t>
      </w:r>
      <w:r w:rsidR="00B81A0C" w:rsidRPr="00B81A0C">
        <w:t xml:space="preserve"> </w:t>
      </w:r>
      <w:r w:rsidRPr="00B81A0C">
        <w:t>после</w:t>
      </w:r>
      <w:r w:rsidR="00B81A0C" w:rsidRPr="00B81A0C">
        <w:t xml:space="preserve"> </w:t>
      </w:r>
      <w:r w:rsidRPr="00B81A0C">
        <w:t>выхода</w:t>
      </w:r>
      <w:r w:rsidR="00B81A0C" w:rsidRPr="00B81A0C">
        <w:t xml:space="preserve"> </w:t>
      </w:r>
      <w:r w:rsidRPr="00B81A0C">
        <w:t>из</w:t>
      </w:r>
      <w:r w:rsidR="00B81A0C" w:rsidRPr="00B81A0C">
        <w:t xml:space="preserve"> </w:t>
      </w:r>
      <w:r w:rsidRPr="00B81A0C">
        <w:t>магазина.</w:t>
      </w:r>
      <w:r w:rsidR="00B81A0C" w:rsidRPr="00B81A0C">
        <w:t xml:space="preserve"> </w:t>
      </w:r>
      <w:r w:rsidRPr="00B81A0C">
        <w:t>Что</w:t>
      </w:r>
      <w:r w:rsidR="00B81A0C" w:rsidRPr="00B81A0C">
        <w:t xml:space="preserve"> </w:t>
      </w:r>
      <w:r w:rsidRPr="00B81A0C">
        <w:t>с</w:t>
      </w:r>
      <w:r w:rsidR="00B81A0C" w:rsidRPr="00B81A0C">
        <w:t xml:space="preserve"> </w:t>
      </w:r>
      <w:r w:rsidRPr="00B81A0C">
        <w:t>ними</w:t>
      </w:r>
      <w:r w:rsidR="00B81A0C" w:rsidRPr="00B81A0C">
        <w:t xml:space="preserve"> </w:t>
      </w:r>
      <w:r w:rsidRPr="00B81A0C">
        <w:t>делать</w:t>
      </w:r>
      <w:r w:rsidR="00B81A0C" w:rsidRPr="00B81A0C">
        <w:t xml:space="preserve"> </w:t>
      </w:r>
      <w:r w:rsidRPr="00B81A0C">
        <w:t>после</w:t>
      </w:r>
      <w:r w:rsidR="00B81A0C" w:rsidRPr="00B81A0C">
        <w:t xml:space="preserve"> </w:t>
      </w:r>
      <w:r w:rsidRPr="00B81A0C">
        <w:t>приобретения?</w:t>
      </w:r>
      <w:r w:rsidR="00B81A0C" w:rsidRPr="00B81A0C">
        <w:t xml:space="preserve"> </w:t>
      </w:r>
      <w:r w:rsidRPr="00B81A0C">
        <w:t>Золотые</w:t>
      </w:r>
      <w:r w:rsidR="00B81A0C" w:rsidRPr="00B81A0C">
        <w:t xml:space="preserve"> </w:t>
      </w:r>
      <w:r w:rsidRPr="00B81A0C">
        <w:t>украшения,</w:t>
      </w:r>
      <w:r w:rsidR="00B81A0C" w:rsidRPr="00B81A0C">
        <w:t xml:space="preserve"> </w:t>
      </w:r>
      <w:r w:rsidRPr="00B81A0C">
        <w:t>конечно,</w:t>
      </w:r>
      <w:r w:rsidR="00B81A0C" w:rsidRPr="00B81A0C">
        <w:t xml:space="preserve"> </w:t>
      </w:r>
      <w:r w:rsidRPr="00B81A0C">
        <w:t>можно</w:t>
      </w:r>
      <w:r w:rsidR="00B81A0C" w:rsidRPr="00B81A0C">
        <w:t xml:space="preserve"> </w:t>
      </w:r>
      <w:r w:rsidRPr="00B81A0C">
        <w:t>сдать</w:t>
      </w:r>
      <w:r w:rsidR="00B81A0C" w:rsidRPr="00B81A0C">
        <w:t xml:space="preserve"> </w:t>
      </w:r>
      <w:r w:rsidRPr="00B81A0C">
        <w:t>в</w:t>
      </w:r>
      <w:r w:rsidR="00B81A0C" w:rsidRPr="00B81A0C">
        <w:t xml:space="preserve"> </w:t>
      </w:r>
      <w:r w:rsidRPr="00B81A0C">
        <w:t>ломбард,</w:t>
      </w:r>
      <w:r w:rsidR="00B81A0C" w:rsidRPr="00B81A0C">
        <w:t xml:space="preserve"> </w:t>
      </w:r>
      <w:r w:rsidRPr="00B81A0C">
        <w:t>но</w:t>
      </w:r>
      <w:r w:rsidR="00B81A0C" w:rsidRPr="00B81A0C">
        <w:t xml:space="preserve"> </w:t>
      </w:r>
      <w:r w:rsidRPr="00B81A0C">
        <w:t>там</w:t>
      </w:r>
      <w:r w:rsidR="00B81A0C" w:rsidRPr="00B81A0C">
        <w:t xml:space="preserve"> </w:t>
      </w:r>
      <w:r w:rsidRPr="00B81A0C">
        <w:t>за</w:t>
      </w:r>
      <w:r w:rsidR="00B81A0C" w:rsidRPr="00B81A0C">
        <w:t xml:space="preserve"> </w:t>
      </w:r>
      <w:r w:rsidRPr="00B81A0C">
        <w:t>них</w:t>
      </w:r>
      <w:r w:rsidR="00B81A0C" w:rsidRPr="00B81A0C">
        <w:t xml:space="preserve"> </w:t>
      </w:r>
      <w:r w:rsidRPr="00B81A0C">
        <w:t>дадут</w:t>
      </w:r>
      <w:r w:rsidR="00B81A0C" w:rsidRPr="00B81A0C">
        <w:t xml:space="preserve"> </w:t>
      </w:r>
      <w:r w:rsidRPr="00B81A0C">
        <w:t>копейки</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тем,</w:t>
      </w:r>
      <w:r w:rsidR="00B81A0C" w:rsidRPr="00B81A0C">
        <w:t xml:space="preserve"> </w:t>
      </w:r>
      <w:r w:rsidRPr="00B81A0C">
        <w:t>сколько</w:t>
      </w:r>
      <w:r w:rsidR="00B81A0C" w:rsidRPr="00B81A0C">
        <w:t xml:space="preserve"> </w:t>
      </w:r>
      <w:r w:rsidRPr="00B81A0C">
        <w:t>вы</w:t>
      </w:r>
      <w:r w:rsidR="00B81A0C" w:rsidRPr="00B81A0C">
        <w:t xml:space="preserve"> </w:t>
      </w:r>
      <w:r w:rsidRPr="00B81A0C">
        <w:t>отдали</w:t>
      </w:r>
      <w:r w:rsidR="00B81A0C" w:rsidRPr="00B81A0C">
        <w:t xml:space="preserve"> </w:t>
      </w:r>
      <w:r w:rsidRPr="00B81A0C">
        <w:t>за</w:t>
      </w:r>
      <w:r w:rsidR="00B81A0C" w:rsidRPr="00B81A0C">
        <w:t xml:space="preserve"> </w:t>
      </w:r>
      <w:r w:rsidRPr="00B81A0C">
        <w:t>них</w:t>
      </w:r>
      <w:r w:rsidR="00B81A0C" w:rsidRPr="00B81A0C">
        <w:t xml:space="preserve"> </w:t>
      </w:r>
      <w:r w:rsidRPr="00B81A0C">
        <w:t>в</w:t>
      </w:r>
      <w:r w:rsidR="00B81A0C" w:rsidRPr="00B81A0C">
        <w:t xml:space="preserve"> </w:t>
      </w:r>
      <w:r w:rsidRPr="00B81A0C">
        <w:t>магазине.</w:t>
      </w:r>
      <w:r w:rsidR="00B81A0C" w:rsidRPr="00B81A0C">
        <w:t xml:space="preserve"> </w:t>
      </w:r>
      <w:r w:rsidRPr="00B81A0C">
        <w:t>Можно</w:t>
      </w:r>
      <w:r w:rsidR="00B81A0C" w:rsidRPr="00B81A0C">
        <w:t xml:space="preserve"> </w:t>
      </w:r>
      <w:r w:rsidRPr="00B81A0C">
        <w:t>еще</w:t>
      </w:r>
      <w:r w:rsidR="00B81A0C" w:rsidRPr="00B81A0C">
        <w:t xml:space="preserve"> </w:t>
      </w:r>
      <w:r w:rsidRPr="00B81A0C">
        <w:t>продать</w:t>
      </w:r>
      <w:r w:rsidR="00B81A0C" w:rsidRPr="00B81A0C">
        <w:t xml:space="preserve"> </w:t>
      </w:r>
      <w:r w:rsidRPr="00B81A0C">
        <w:t>коллекционерам</w:t>
      </w:r>
      <w:r w:rsidR="00B81A0C" w:rsidRPr="00B81A0C">
        <w:t xml:space="preserve"> </w:t>
      </w:r>
      <w:r w:rsidRPr="00B81A0C">
        <w:t>или</w:t>
      </w:r>
      <w:r w:rsidR="00B81A0C" w:rsidRPr="00B81A0C">
        <w:t xml:space="preserve"> </w:t>
      </w:r>
      <w:r w:rsidRPr="00B81A0C">
        <w:t>антикварам.</w:t>
      </w:r>
      <w:r w:rsidR="00B81A0C" w:rsidRPr="00B81A0C">
        <w:t xml:space="preserve"> </w:t>
      </w:r>
      <w:r w:rsidRPr="00B81A0C">
        <w:t>Но</w:t>
      </w:r>
      <w:r w:rsidR="00B81A0C" w:rsidRPr="00B81A0C">
        <w:t xml:space="preserve"> </w:t>
      </w:r>
      <w:r w:rsidRPr="00B81A0C">
        <w:t>опять</w:t>
      </w:r>
      <w:r w:rsidR="00B81A0C" w:rsidRPr="00B81A0C">
        <w:t xml:space="preserve"> </w:t>
      </w:r>
      <w:r w:rsidRPr="00B81A0C">
        <w:t>же,</w:t>
      </w:r>
      <w:r w:rsidR="00B81A0C" w:rsidRPr="00B81A0C">
        <w:t xml:space="preserve"> </w:t>
      </w:r>
      <w:r w:rsidRPr="00B81A0C">
        <w:t>не</w:t>
      </w:r>
      <w:r w:rsidR="00B81A0C" w:rsidRPr="00B81A0C">
        <w:t xml:space="preserve"> </w:t>
      </w:r>
      <w:r w:rsidRPr="00B81A0C">
        <w:t>любое</w:t>
      </w:r>
      <w:r w:rsidR="00B81A0C" w:rsidRPr="00B81A0C">
        <w:t xml:space="preserve"> </w:t>
      </w:r>
      <w:r w:rsidRPr="00B81A0C">
        <w:t>украшение</w:t>
      </w:r>
      <w:r w:rsidR="00B81A0C" w:rsidRPr="00B81A0C">
        <w:t xml:space="preserve"> </w:t>
      </w:r>
      <w:r w:rsidRPr="00B81A0C">
        <w:t>представляет</w:t>
      </w:r>
      <w:r w:rsidR="00B81A0C" w:rsidRPr="00B81A0C">
        <w:t xml:space="preserve"> </w:t>
      </w:r>
      <w:r w:rsidRPr="00B81A0C">
        <w:t>для</w:t>
      </w:r>
      <w:r w:rsidR="00B81A0C" w:rsidRPr="00B81A0C">
        <w:t xml:space="preserve"> </w:t>
      </w:r>
      <w:r w:rsidRPr="00B81A0C">
        <w:t>них</w:t>
      </w:r>
      <w:r w:rsidR="00B81A0C" w:rsidRPr="00B81A0C">
        <w:t xml:space="preserve"> </w:t>
      </w:r>
      <w:r w:rsidRPr="00B81A0C">
        <w:t>ценность.</w:t>
      </w:r>
      <w:r w:rsidR="00B81A0C" w:rsidRPr="00B81A0C">
        <w:t xml:space="preserve"> </w:t>
      </w:r>
      <w:r w:rsidRPr="00B81A0C">
        <w:t>И</w:t>
      </w:r>
      <w:r w:rsidR="00B81A0C" w:rsidRPr="00B81A0C">
        <w:t xml:space="preserve"> </w:t>
      </w:r>
      <w:r w:rsidRPr="00B81A0C">
        <w:t>зачастую</w:t>
      </w:r>
      <w:r w:rsidR="00B81A0C" w:rsidRPr="00B81A0C">
        <w:t xml:space="preserve"> </w:t>
      </w:r>
      <w:r w:rsidRPr="00B81A0C">
        <w:t>придется</w:t>
      </w:r>
      <w:r w:rsidR="00B81A0C" w:rsidRPr="00B81A0C">
        <w:t xml:space="preserve"> </w:t>
      </w:r>
      <w:r w:rsidRPr="00B81A0C">
        <w:t>прождать</w:t>
      </w:r>
      <w:r w:rsidR="00B81A0C" w:rsidRPr="00B81A0C">
        <w:t xml:space="preserve"> </w:t>
      </w:r>
      <w:r w:rsidRPr="00B81A0C">
        <w:t>достаточно</w:t>
      </w:r>
      <w:r w:rsidR="00B81A0C" w:rsidRPr="00B81A0C">
        <w:t xml:space="preserve"> </w:t>
      </w:r>
      <w:r w:rsidRPr="00B81A0C">
        <w:t>много</w:t>
      </w:r>
      <w:r w:rsidR="00B81A0C" w:rsidRPr="00B81A0C">
        <w:t xml:space="preserve"> </w:t>
      </w:r>
      <w:r w:rsidRPr="00B81A0C">
        <w:t>времени,</w:t>
      </w:r>
      <w:r w:rsidR="00B81A0C" w:rsidRPr="00B81A0C">
        <w:t xml:space="preserve"> </w:t>
      </w:r>
      <w:r w:rsidRPr="00B81A0C">
        <w:t>прежде</w:t>
      </w:r>
      <w:r w:rsidR="00B81A0C" w:rsidRPr="00B81A0C">
        <w:t xml:space="preserve"> </w:t>
      </w:r>
      <w:r w:rsidRPr="00B81A0C">
        <w:t>чем</w:t>
      </w:r>
      <w:r w:rsidR="00B81A0C" w:rsidRPr="00B81A0C">
        <w:t xml:space="preserve"> </w:t>
      </w:r>
      <w:r w:rsidRPr="00B81A0C">
        <w:t>ваши</w:t>
      </w:r>
      <w:r w:rsidR="00B81A0C" w:rsidRPr="00B81A0C">
        <w:t xml:space="preserve"> </w:t>
      </w:r>
      <w:r w:rsidRPr="00B81A0C">
        <w:t>безделушки</w:t>
      </w:r>
      <w:r w:rsidR="00B81A0C" w:rsidRPr="00B81A0C">
        <w:t xml:space="preserve"> </w:t>
      </w:r>
      <w:r w:rsidRPr="00B81A0C">
        <w:t>вырастут</w:t>
      </w:r>
      <w:r w:rsidR="00B81A0C" w:rsidRPr="00B81A0C">
        <w:t xml:space="preserve"> </w:t>
      </w:r>
      <w:r w:rsidRPr="00B81A0C">
        <w:t>в</w:t>
      </w:r>
      <w:r w:rsidR="00B81A0C" w:rsidRPr="00B81A0C">
        <w:t xml:space="preserve"> </w:t>
      </w:r>
      <w:r w:rsidRPr="00B81A0C">
        <w:t>цене.</w:t>
      </w:r>
    </w:p>
    <w:p w14:paraId="499BBE8B" w14:textId="77777777" w:rsidR="005A077E" w:rsidRPr="00B81A0C" w:rsidRDefault="00B81A0C" w:rsidP="005A077E">
      <w:r w:rsidRPr="00B81A0C">
        <w:t xml:space="preserve">    </w:t>
      </w:r>
      <w:r w:rsidR="005A077E" w:rsidRPr="00B81A0C">
        <w:t>Аналогии</w:t>
      </w:r>
      <w:r w:rsidRPr="00B81A0C">
        <w:t xml:space="preserve"> </w:t>
      </w:r>
      <w:r w:rsidR="005A077E" w:rsidRPr="00B81A0C">
        <w:t>можно</w:t>
      </w:r>
      <w:r w:rsidRPr="00B81A0C">
        <w:t xml:space="preserve"> </w:t>
      </w:r>
      <w:r w:rsidR="005A077E" w:rsidRPr="00B81A0C">
        <w:t>провести</w:t>
      </w:r>
      <w:r w:rsidRPr="00B81A0C">
        <w:t xml:space="preserve"> </w:t>
      </w:r>
      <w:r w:rsidR="005A077E" w:rsidRPr="00B81A0C">
        <w:t>и</w:t>
      </w:r>
      <w:r w:rsidRPr="00B81A0C">
        <w:t xml:space="preserve"> </w:t>
      </w:r>
      <w:r w:rsidR="005A077E" w:rsidRPr="00B81A0C">
        <w:t>с</w:t>
      </w:r>
      <w:r w:rsidRPr="00B81A0C">
        <w:t xml:space="preserve"> </w:t>
      </w:r>
      <w:r w:rsidR="005A077E" w:rsidRPr="00B81A0C">
        <w:t>другими</w:t>
      </w:r>
      <w:r w:rsidRPr="00B81A0C">
        <w:t xml:space="preserve"> </w:t>
      </w:r>
      <w:r w:rsidR="005A077E" w:rsidRPr="00B81A0C">
        <w:t>драгоценными</w:t>
      </w:r>
      <w:r w:rsidRPr="00B81A0C">
        <w:t xml:space="preserve"> </w:t>
      </w:r>
      <w:r w:rsidR="005A077E" w:rsidRPr="00B81A0C">
        <w:t>металлами.</w:t>
      </w:r>
      <w:r w:rsidRPr="00B81A0C">
        <w:t xml:space="preserve"> </w:t>
      </w:r>
      <w:r w:rsidR="005A077E" w:rsidRPr="00B81A0C">
        <w:t>Стоит</w:t>
      </w:r>
      <w:r w:rsidRPr="00B81A0C">
        <w:t xml:space="preserve"> </w:t>
      </w:r>
      <w:r w:rsidR="005A077E" w:rsidRPr="00B81A0C">
        <w:t>отметить,</w:t>
      </w:r>
      <w:r w:rsidRPr="00B81A0C">
        <w:t xml:space="preserve"> </w:t>
      </w:r>
      <w:r w:rsidR="005A077E" w:rsidRPr="00B81A0C">
        <w:t>что</w:t>
      </w:r>
      <w:r w:rsidRPr="00B81A0C">
        <w:t xml:space="preserve"> </w:t>
      </w:r>
      <w:r w:rsidR="005A077E" w:rsidRPr="00B81A0C">
        <w:t>защитные</w:t>
      </w:r>
      <w:r w:rsidRPr="00B81A0C">
        <w:t xml:space="preserve"> </w:t>
      </w:r>
      <w:r w:rsidR="005A077E" w:rsidRPr="00B81A0C">
        <w:t>активы</w:t>
      </w:r>
      <w:r w:rsidRPr="00B81A0C">
        <w:t xml:space="preserve"> </w:t>
      </w:r>
      <w:r w:rsidR="005A077E" w:rsidRPr="00B81A0C">
        <w:t>также</w:t>
      </w:r>
      <w:r w:rsidRPr="00B81A0C">
        <w:t xml:space="preserve"> </w:t>
      </w:r>
      <w:r w:rsidR="005A077E" w:rsidRPr="00B81A0C">
        <w:t>не</w:t>
      </w:r>
      <w:r w:rsidRPr="00B81A0C">
        <w:t xml:space="preserve"> </w:t>
      </w:r>
      <w:r w:rsidR="005A077E" w:rsidRPr="00B81A0C">
        <w:t>всегда</w:t>
      </w:r>
      <w:r w:rsidRPr="00B81A0C">
        <w:t xml:space="preserve"> </w:t>
      </w:r>
      <w:r w:rsidR="005A077E" w:rsidRPr="00B81A0C">
        <w:t>растут,</w:t>
      </w:r>
      <w:r w:rsidRPr="00B81A0C">
        <w:t xml:space="preserve"> </w:t>
      </w:r>
      <w:r w:rsidR="005A077E" w:rsidRPr="00B81A0C">
        <w:t>а</w:t>
      </w:r>
      <w:r w:rsidRPr="00B81A0C">
        <w:t xml:space="preserve"> </w:t>
      </w:r>
      <w:r w:rsidR="005A077E" w:rsidRPr="00B81A0C">
        <w:t>могут</w:t>
      </w:r>
      <w:r w:rsidRPr="00B81A0C">
        <w:t xml:space="preserve"> </w:t>
      </w:r>
      <w:r w:rsidR="005A077E" w:rsidRPr="00B81A0C">
        <w:t>запросто</w:t>
      </w:r>
      <w:r w:rsidRPr="00B81A0C">
        <w:t xml:space="preserve"> </w:t>
      </w:r>
      <w:r w:rsidR="005A077E" w:rsidRPr="00B81A0C">
        <w:t>и</w:t>
      </w:r>
      <w:r w:rsidRPr="00B81A0C">
        <w:t xml:space="preserve"> </w:t>
      </w:r>
      <w:r w:rsidR="005A077E" w:rsidRPr="00B81A0C">
        <w:t>упасть</w:t>
      </w:r>
      <w:r w:rsidRPr="00B81A0C">
        <w:t xml:space="preserve"> </w:t>
      </w:r>
      <w:r w:rsidR="005A077E" w:rsidRPr="00B81A0C">
        <w:t>в</w:t>
      </w:r>
      <w:r w:rsidRPr="00B81A0C">
        <w:t xml:space="preserve"> </w:t>
      </w:r>
      <w:r w:rsidR="005A077E" w:rsidRPr="00B81A0C">
        <w:t>цене.</w:t>
      </w:r>
      <w:r w:rsidRPr="00B81A0C">
        <w:t xml:space="preserve"> </w:t>
      </w:r>
      <w:r w:rsidR="005A077E" w:rsidRPr="00B81A0C">
        <w:t>Кроме</w:t>
      </w:r>
      <w:r w:rsidRPr="00B81A0C">
        <w:t xml:space="preserve"> </w:t>
      </w:r>
      <w:r w:rsidR="005A077E" w:rsidRPr="00B81A0C">
        <w:t>того,</w:t>
      </w:r>
      <w:r w:rsidRPr="00B81A0C">
        <w:t xml:space="preserve"> </w:t>
      </w:r>
      <w:r w:rsidR="005A077E" w:rsidRPr="00B81A0C">
        <w:t>если</w:t>
      </w:r>
      <w:r w:rsidRPr="00B81A0C">
        <w:t xml:space="preserve"> </w:t>
      </w:r>
      <w:r w:rsidR="005A077E" w:rsidRPr="00B81A0C">
        <w:t>вариант</w:t>
      </w:r>
      <w:r w:rsidRPr="00B81A0C">
        <w:t xml:space="preserve"> </w:t>
      </w:r>
      <w:r w:rsidR="005A077E" w:rsidRPr="00B81A0C">
        <w:t>инвестиций</w:t>
      </w:r>
      <w:r w:rsidRPr="00B81A0C">
        <w:t xml:space="preserve"> </w:t>
      </w:r>
      <w:r w:rsidR="005A077E" w:rsidRPr="00B81A0C">
        <w:t>в</w:t>
      </w:r>
      <w:r w:rsidRPr="00B81A0C">
        <w:t xml:space="preserve"> </w:t>
      </w:r>
      <w:r w:rsidR="005A077E" w:rsidRPr="00B81A0C">
        <w:t>физическое</w:t>
      </w:r>
      <w:r w:rsidRPr="00B81A0C">
        <w:t xml:space="preserve"> </w:t>
      </w:r>
      <w:r w:rsidR="005A077E" w:rsidRPr="00B81A0C">
        <w:t>золото</w:t>
      </w:r>
      <w:r w:rsidRPr="00B81A0C">
        <w:t xml:space="preserve"> </w:t>
      </w:r>
      <w:r w:rsidR="005A077E" w:rsidRPr="00B81A0C">
        <w:t>или</w:t>
      </w:r>
      <w:r w:rsidRPr="00B81A0C">
        <w:t xml:space="preserve"> </w:t>
      </w:r>
      <w:r w:rsidR="005A077E" w:rsidRPr="00B81A0C">
        <w:t>платину</w:t>
      </w:r>
      <w:r w:rsidRPr="00B81A0C">
        <w:t xml:space="preserve"> </w:t>
      </w:r>
      <w:r w:rsidR="005A077E" w:rsidRPr="00B81A0C">
        <w:t>достаточно</w:t>
      </w:r>
      <w:r w:rsidRPr="00B81A0C">
        <w:t xml:space="preserve"> </w:t>
      </w:r>
      <w:r w:rsidR="005A077E" w:rsidRPr="00B81A0C">
        <w:t>сомнителен,</w:t>
      </w:r>
      <w:r w:rsidRPr="00B81A0C">
        <w:t xml:space="preserve"> </w:t>
      </w:r>
      <w:r w:rsidR="005A077E" w:rsidRPr="00B81A0C">
        <w:t>то</w:t>
      </w:r>
      <w:r w:rsidRPr="00B81A0C">
        <w:t xml:space="preserve"> </w:t>
      </w:r>
      <w:r w:rsidR="005A077E" w:rsidRPr="00B81A0C">
        <w:t>и</w:t>
      </w:r>
      <w:r w:rsidRPr="00B81A0C">
        <w:t xml:space="preserve"> </w:t>
      </w:r>
      <w:r w:rsidR="005A077E" w:rsidRPr="00B81A0C">
        <w:t>у</w:t>
      </w:r>
      <w:r w:rsidRPr="00B81A0C">
        <w:t xml:space="preserve"> </w:t>
      </w:r>
      <w:r w:rsidR="005A077E" w:rsidRPr="00B81A0C">
        <w:t>покупки</w:t>
      </w:r>
      <w:r w:rsidRPr="00B81A0C">
        <w:t xml:space="preserve"> </w:t>
      </w:r>
      <w:r w:rsidR="005A077E" w:rsidRPr="00B81A0C">
        <w:t>на</w:t>
      </w:r>
      <w:r w:rsidRPr="00B81A0C">
        <w:t xml:space="preserve"> </w:t>
      </w:r>
      <w:r w:rsidR="005A077E" w:rsidRPr="00B81A0C">
        <w:t>бирже</w:t>
      </w:r>
      <w:r w:rsidRPr="00B81A0C">
        <w:t xml:space="preserve"> </w:t>
      </w:r>
      <w:r w:rsidR="005A077E" w:rsidRPr="00B81A0C">
        <w:t>есть</w:t>
      </w:r>
      <w:r w:rsidRPr="00B81A0C">
        <w:t xml:space="preserve"> </w:t>
      </w:r>
      <w:r w:rsidR="005A077E" w:rsidRPr="00B81A0C">
        <w:t>тоже</w:t>
      </w:r>
      <w:r w:rsidRPr="00B81A0C">
        <w:t xml:space="preserve"> </w:t>
      </w:r>
      <w:r w:rsidR="005A077E" w:rsidRPr="00B81A0C">
        <w:t>свои</w:t>
      </w:r>
      <w:r w:rsidRPr="00B81A0C">
        <w:t xml:space="preserve"> </w:t>
      </w:r>
      <w:r w:rsidR="005A077E" w:rsidRPr="00B81A0C">
        <w:t>изъяны.</w:t>
      </w:r>
      <w:r w:rsidRPr="00B81A0C">
        <w:t xml:space="preserve"> </w:t>
      </w:r>
      <w:r w:rsidR="005A077E" w:rsidRPr="00B81A0C">
        <w:t>Например,</w:t>
      </w:r>
      <w:r w:rsidRPr="00B81A0C">
        <w:t xml:space="preserve"> </w:t>
      </w:r>
      <w:r w:rsidR="005A077E" w:rsidRPr="00B81A0C">
        <w:t>фьючерсы</w:t>
      </w:r>
      <w:r w:rsidRPr="00B81A0C">
        <w:t xml:space="preserve"> </w:t>
      </w:r>
      <w:r w:rsidR="005A077E" w:rsidRPr="00B81A0C">
        <w:t>обычно</w:t>
      </w:r>
      <w:r w:rsidRPr="00B81A0C">
        <w:t xml:space="preserve"> </w:t>
      </w:r>
      <w:r w:rsidR="005A077E" w:rsidRPr="00B81A0C">
        <w:t>приобретаются</w:t>
      </w:r>
      <w:r w:rsidRPr="00B81A0C">
        <w:t xml:space="preserve"> </w:t>
      </w:r>
      <w:r w:rsidR="005A077E" w:rsidRPr="00B81A0C">
        <w:t>с</w:t>
      </w:r>
      <w:r w:rsidRPr="00B81A0C">
        <w:t xml:space="preserve"> </w:t>
      </w:r>
      <w:r w:rsidR="005A077E" w:rsidRPr="00B81A0C">
        <w:t>кредитным</w:t>
      </w:r>
      <w:r w:rsidRPr="00B81A0C">
        <w:t xml:space="preserve"> </w:t>
      </w:r>
      <w:r w:rsidR="005A077E" w:rsidRPr="00B81A0C">
        <w:t>плечом,</w:t>
      </w:r>
      <w:r w:rsidRPr="00B81A0C">
        <w:t xml:space="preserve"> </w:t>
      </w:r>
      <w:r w:rsidR="005A077E" w:rsidRPr="00B81A0C">
        <w:t>а</w:t>
      </w:r>
      <w:r w:rsidRPr="00B81A0C">
        <w:t xml:space="preserve"> </w:t>
      </w:r>
      <w:r w:rsidR="005A077E" w:rsidRPr="00B81A0C">
        <w:t>это</w:t>
      </w:r>
      <w:r w:rsidRPr="00B81A0C">
        <w:t xml:space="preserve"> </w:t>
      </w:r>
      <w:r w:rsidR="005A077E" w:rsidRPr="00B81A0C">
        <w:t>сулит</w:t>
      </w:r>
      <w:r w:rsidRPr="00B81A0C">
        <w:t xml:space="preserve"> </w:t>
      </w:r>
      <w:r w:rsidR="005A077E" w:rsidRPr="00B81A0C">
        <w:t>дополнительные</w:t>
      </w:r>
      <w:r w:rsidRPr="00B81A0C">
        <w:t xml:space="preserve"> </w:t>
      </w:r>
      <w:r w:rsidR="005A077E" w:rsidRPr="00B81A0C">
        <w:t>риски.</w:t>
      </w:r>
      <w:r w:rsidRPr="00B81A0C">
        <w:t xml:space="preserve"> </w:t>
      </w:r>
      <w:r w:rsidR="005A077E" w:rsidRPr="00B81A0C">
        <w:t>Если</w:t>
      </w:r>
      <w:r w:rsidRPr="00B81A0C">
        <w:t xml:space="preserve"> </w:t>
      </w:r>
      <w:r w:rsidR="005A077E" w:rsidRPr="00B81A0C">
        <w:t>же</w:t>
      </w:r>
      <w:r w:rsidRPr="00B81A0C">
        <w:t xml:space="preserve"> </w:t>
      </w:r>
      <w:r w:rsidR="005A077E" w:rsidRPr="00B81A0C">
        <w:t>выбор</w:t>
      </w:r>
      <w:r w:rsidRPr="00B81A0C">
        <w:t xml:space="preserve"> </w:t>
      </w:r>
      <w:r w:rsidR="005A077E" w:rsidRPr="00B81A0C">
        <w:t>падет</w:t>
      </w:r>
      <w:r w:rsidRPr="00B81A0C">
        <w:t xml:space="preserve"> </w:t>
      </w:r>
      <w:r w:rsidR="005A077E" w:rsidRPr="00B81A0C">
        <w:t>на</w:t>
      </w:r>
      <w:r w:rsidRPr="00B81A0C">
        <w:t xml:space="preserve"> </w:t>
      </w:r>
      <w:r w:rsidR="005A077E" w:rsidRPr="00B81A0C">
        <w:t>ETF</w:t>
      </w:r>
      <w:r w:rsidRPr="00B81A0C">
        <w:t xml:space="preserve"> </w:t>
      </w:r>
      <w:r w:rsidR="005A077E" w:rsidRPr="00B81A0C">
        <w:t>на</w:t>
      </w:r>
      <w:r w:rsidRPr="00B81A0C">
        <w:t xml:space="preserve"> </w:t>
      </w:r>
      <w:r w:rsidR="005A077E" w:rsidRPr="00B81A0C">
        <w:t>золото,</w:t>
      </w:r>
      <w:r w:rsidRPr="00B81A0C">
        <w:t xml:space="preserve"> </w:t>
      </w:r>
      <w:r w:rsidR="005A077E" w:rsidRPr="00B81A0C">
        <w:t>то</w:t>
      </w:r>
      <w:r w:rsidRPr="00B81A0C">
        <w:t xml:space="preserve"> </w:t>
      </w:r>
      <w:r w:rsidR="005A077E" w:rsidRPr="00B81A0C">
        <w:t>они</w:t>
      </w:r>
      <w:r w:rsidRPr="00B81A0C">
        <w:t xml:space="preserve"> </w:t>
      </w:r>
      <w:r w:rsidR="005A077E" w:rsidRPr="00B81A0C">
        <w:t>и</w:t>
      </w:r>
      <w:r w:rsidRPr="00B81A0C">
        <w:t xml:space="preserve"> </w:t>
      </w:r>
      <w:r w:rsidR="005A077E" w:rsidRPr="00B81A0C">
        <w:t>вовсе</w:t>
      </w:r>
      <w:r w:rsidRPr="00B81A0C">
        <w:t xml:space="preserve"> </w:t>
      </w:r>
      <w:r w:rsidR="005A077E" w:rsidRPr="00B81A0C">
        <w:t>могут</w:t>
      </w:r>
      <w:r w:rsidRPr="00B81A0C">
        <w:t xml:space="preserve"> </w:t>
      </w:r>
      <w:r w:rsidR="005A077E" w:rsidRPr="00B81A0C">
        <w:t>быть</w:t>
      </w:r>
      <w:r w:rsidRPr="00B81A0C">
        <w:t xml:space="preserve"> </w:t>
      </w:r>
      <w:r w:rsidR="005A077E" w:rsidRPr="00B81A0C">
        <w:t>убыточны.</w:t>
      </w:r>
      <w:r w:rsidRPr="00B81A0C">
        <w:t xml:space="preserve"> </w:t>
      </w:r>
      <w:r w:rsidR="005A077E" w:rsidRPr="00B81A0C">
        <w:t>Следование</w:t>
      </w:r>
      <w:r w:rsidRPr="00B81A0C">
        <w:t xml:space="preserve"> </w:t>
      </w:r>
      <w:r w:rsidR="005A077E" w:rsidRPr="00B81A0C">
        <w:t>за</w:t>
      </w:r>
      <w:r w:rsidRPr="00B81A0C">
        <w:t xml:space="preserve"> </w:t>
      </w:r>
      <w:r w:rsidR="005A077E" w:rsidRPr="00B81A0C">
        <w:t>драгоценными</w:t>
      </w:r>
      <w:r w:rsidRPr="00B81A0C">
        <w:t xml:space="preserve"> </w:t>
      </w:r>
      <w:r w:rsidR="005A077E" w:rsidRPr="00B81A0C">
        <w:t>металлами</w:t>
      </w:r>
      <w:r w:rsidRPr="00B81A0C">
        <w:t xml:space="preserve"> </w:t>
      </w:r>
      <w:r w:rsidR="005A077E" w:rsidRPr="00B81A0C">
        <w:t>часто</w:t>
      </w:r>
      <w:r w:rsidRPr="00B81A0C">
        <w:t xml:space="preserve"> </w:t>
      </w:r>
      <w:r w:rsidR="005A077E" w:rsidRPr="00B81A0C">
        <w:t>запаздывает</w:t>
      </w:r>
      <w:r w:rsidRPr="00B81A0C">
        <w:t xml:space="preserve"> </w:t>
      </w:r>
      <w:r w:rsidR="005A077E" w:rsidRPr="00B81A0C">
        <w:t>и</w:t>
      </w:r>
      <w:r w:rsidRPr="00B81A0C">
        <w:t xml:space="preserve"> </w:t>
      </w:r>
      <w:r w:rsidR="005A077E" w:rsidRPr="00B81A0C">
        <w:t>носит</w:t>
      </w:r>
      <w:r w:rsidRPr="00B81A0C">
        <w:t xml:space="preserve"> </w:t>
      </w:r>
      <w:r w:rsidR="005A077E" w:rsidRPr="00B81A0C">
        <w:t>во</w:t>
      </w:r>
      <w:r w:rsidRPr="00B81A0C">
        <w:t xml:space="preserve"> </w:t>
      </w:r>
      <w:r w:rsidR="005A077E" w:rsidRPr="00B81A0C">
        <w:t>многом</w:t>
      </w:r>
      <w:r w:rsidRPr="00B81A0C">
        <w:t xml:space="preserve"> </w:t>
      </w:r>
      <w:r w:rsidR="005A077E" w:rsidRPr="00B81A0C">
        <w:t>характер</w:t>
      </w:r>
      <w:r w:rsidRPr="00B81A0C">
        <w:t xml:space="preserve"> </w:t>
      </w:r>
      <w:r w:rsidR="005A077E" w:rsidRPr="00B81A0C">
        <w:t>маркетингового</w:t>
      </w:r>
      <w:r w:rsidRPr="00B81A0C">
        <w:t xml:space="preserve"> </w:t>
      </w:r>
      <w:r w:rsidR="005A077E" w:rsidRPr="00B81A0C">
        <w:t>хода.</w:t>
      </w:r>
    </w:p>
    <w:p w14:paraId="76E9B5FB" w14:textId="77777777" w:rsidR="005A077E" w:rsidRPr="00B81A0C" w:rsidRDefault="005A077E" w:rsidP="005A077E">
      <w:r w:rsidRPr="00B81A0C">
        <w:t>В</w:t>
      </w:r>
      <w:r w:rsidR="00B81A0C" w:rsidRPr="00B81A0C">
        <w:t xml:space="preserve"> </w:t>
      </w:r>
      <w:r w:rsidRPr="00B81A0C">
        <w:t>любом</w:t>
      </w:r>
      <w:r w:rsidR="00B81A0C" w:rsidRPr="00B81A0C">
        <w:t xml:space="preserve"> </w:t>
      </w:r>
      <w:r w:rsidRPr="00B81A0C">
        <w:t>случае,</w:t>
      </w:r>
      <w:r w:rsidR="00B81A0C" w:rsidRPr="00B81A0C">
        <w:t xml:space="preserve"> </w:t>
      </w:r>
      <w:r w:rsidRPr="00B81A0C">
        <w:t>в</w:t>
      </w:r>
      <w:r w:rsidR="00B81A0C" w:rsidRPr="00B81A0C">
        <w:t xml:space="preserve"> </w:t>
      </w:r>
      <w:r w:rsidRPr="00B81A0C">
        <w:t>силу</w:t>
      </w:r>
      <w:r w:rsidR="00B81A0C" w:rsidRPr="00B81A0C">
        <w:t xml:space="preserve"> </w:t>
      </w:r>
      <w:r w:rsidRPr="00B81A0C">
        <w:t>своей</w:t>
      </w:r>
      <w:r w:rsidR="00B81A0C" w:rsidRPr="00B81A0C">
        <w:t xml:space="preserve"> </w:t>
      </w:r>
      <w:r w:rsidRPr="00B81A0C">
        <w:t>относительной</w:t>
      </w:r>
      <w:r w:rsidR="00B81A0C" w:rsidRPr="00B81A0C">
        <w:t xml:space="preserve"> </w:t>
      </w:r>
      <w:r w:rsidRPr="00B81A0C">
        <w:t>редкости</w:t>
      </w:r>
      <w:r w:rsidR="00B81A0C" w:rsidRPr="00B81A0C">
        <w:t xml:space="preserve"> </w:t>
      </w:r>
      <w:r w:rsidRPr="00B81A0C">
        <w:t>инвестиции</w:t>
      </w:r>
      <w:r w:rsidR="00B81A0C" w:rsidRPr="00B81A0C">
        <w:t xml:space="preserve"> </w:t>
      </w:r>
      <w:r w:rsidRPr="00B81A0C">
        <w:t>в</w:t>
      </w:r>
      <w:r w:rsidR="00B81A0C" w:rsidRPr="00B81A0C">
        <w:t xml:space="preserve"> </w:t>
      </w:r>
      <w:r w:rsidRPr="00B81A0C">
        <w:t>золото,</w:t>
      </w:r>
      <w:r w:rsidR="00B81A0C" w:rsidRPr="00B81A0C">
        <w:t xml:space="preserve"> </w:t>
      </w:r>
      <w:r w:rsidRPr="00B81A0C">
        <w:t>серебро,</w:t>
      </w:r>
      <w:r w:rsidR="00B81A0C" w:rsidRPr="00B81A0C">
        <w:t xml:space="preserve"> </w:t>
      </w:r>
      <w:r w:rsidRPr="00B81A0C">
        <w:t>платину</w:t>
      </w:r>
      <w:r w:rsidR="00B81A0C" w:rsidRPr="00B81A0C">
        <w:t xml:space="preserve"> - </w:t>
      </w:r>
      <w:r w:rsidRPr="00B81A0C">
        <w:t>это</w:t>
      </w:r>
      <w:r w:rsidR="00B81A0C" w:rsidRPr="00B81A0C">
        <w:t xml:space="preserve"> </w:t>
      </w:r>
      <w:r w:rsidRPr="00B81A0C">
        <w:t>лучший</w:t>
      </w:r>
      <w:r w:rsidR="00B81A0C" w:rsidRPr="00B81A0C">
        <w:t xml:space="preserve"> </w:t>
      </w:r>
      <w:r w:rsidRPr="00B81A0C">
        <w:t>вариант</w:t>
      </w:r>
      <w:r w:rsidR="00B81A0C" w:rsidRPr="00B81A0C">
        <w:t xml:space="preserve"> </w:t>
      </w:r>
      <w:r w:rsidRPr="00B81A0C">
        <w:t>сохранения</w:t>
      </w:r>
      <w:r w:rsidR="00B81A0C" w:rsidRPr="00B81A0C">
        <w:t xml:space="preserve"> </w:t>
      </w:r>
      <w:r w:rsidRPr="00B81A0C">
        <w:t>накоплений</w:t>
      </w:r>
      <w:r w:rsidR="00B81A0C" w:rsidRPr="00B81A0C">
        <w:t xml:space="preserve"> </w:t>
      </w:r>
      <w:r w:rsidRPr="00B81A0C">
        <w:t>для</w:t>
      </w:r>
      <w:r w:rsidR="00B81A0C" w:rsidRPr="00B81A0C">
        <w:t xml:space="preserve"> </w:t>
      </w:r>
      <w:r w:rsidRPr="00B81A0C">
        <w:t>пенсионеров</w:t>
      </w:r>
      <w:r w:rsidR="00B81A0C" w:rsidRPr="00B81A0C">
        <w:t xml:space="preserve"> </w:t>
      </w:r>
      <w:r w:rsidRPr="00B81A0C">
        <w:t>в</w:t>
      </w:r>
      <w:r w:rsidR="00B81A0C" w:rsidRPr="00B81A0C">
        <w:t xml:space="preserve"> </w:t>
      </w:r>
      <w:r w:rsidRPr="00B81A0C">
        <w:t>сравнении</w:t>
      </w:r>
      <w:r w:rsidR="00B81A0C" w:rsidRPr="00B81A0C">
        <w:t xml:space="preserve"> </w:t>
      </w:r>
      <w:r w:rsidRPr="00B81A0C">
        <w:t>с</w:t>
      </w:r>
      <w:r w:rsidR="00B81A0C" w:rsidRPr="00B81A0C">
        <w:t xml:space="preserve"> </w:t>
      </w:r>
      <w:r w:rsidRPr="00B81A0C">
        <w:t>тем,</w:t>
      </w:r>
      <w:r w:rsidR="00B81A0C" w:rsidRPr="00B81A0C">
        <w:t xml:space="preserve"> </w:t>
      </w:r>
      <w:r w:rsidRPr="00B81A0C">
        <w:t>чтобы</w:t>
      </w:r>
      <w:r w:rsidR="00B81A0C" w:rsidRPr="00B81A0C">
        <w:t xml:space="preserve"> </w:t>
      </w:r>
      <w:r w:rsidRPr="00B81A0C">
        <w:t>просто</w:t>
      </w:r>
      <w:r w:rsidR="00B81A0C" w:rsidRPr="00B81A0C">
        <w:t xml:space="preserve"> </w:t>
      </w:r>
      <w:r w:rsidRPr="00B81A0C">
        <w:t>держать</w:t>
      </w:r>
      <w:r w:rsidR="00B81A0C" w:rsidRPr="00B81A0C">
        <w:t xml:space="preserve"> </w:t>
      </w:r>
      <w:r w:rsidRPr="00B81A0C">
        <w:t>их</w:t>
      </w:r>
      <w:r w:rsidR="00B81A0C" w:rsidRPr="00B81A0C">
        <w:t xml:space="preserve"> </w:t>
      </w:r>
      <w:r w:rsidRPr="00B81A0C">
        <w:t>под</w:t>
      </w:r>
      <w:r w:rsidR="00B81A0C" w:rsidRPr="00B81A0C">
        <w:t xml:space="preserve"> </w:t>
      </w:r>
      <w:r w:rsidRPr="00B81A0C">
        <w:t>подушкой.</w:t>
      </w:r>
    </w:p>
    <w:p w14:paraId="7EF75611" w14:textId="77777777" w:rsidR="005A077E" w:rsidRPr="00B81A0C" w:rsidRDefault="005A077E" w:rsidP="005A077E">
      <w:r w:rsidRPr="00B81A0C">
        <w:t>Анализ</w:t>
      </w:r>
      <w:r w:rsidR="00B81A0C" w:rsidRPr="00B81A0C">
        <w:t xml:space="preserve"> </w:t>
      </w:r>
      <w:r w:rsidRPr="00B81A0C">
        <w:t>успешных</w:t>
      </w:r>
      <w:r w:rsidR="00B81A0C" w:rsidRPr="00B81A0C">
        <w:t xml:space="preserve"> </w:t>
      </w:r>
      <w:r w:rsidRPr="00B81A0C">
        <w:t>примеров</w:t>
      </w:r>
      <w:r w:rsidR="00B81A0C" w:rsidRPr="00B81A0C">
        <w:t xml:space="preserve"> </w:t>
      </w:r>
      <w:r w:rsidRPr="00B81A0C">
        <w:t>защиты</w:t>
      </w:r>
      <w:r w:rsidR="00B81A0C" w:rsidRPr="00B81A0C">
        <w:t xml:space="preserve"> </w:t>
      </w:r>
      <w:r w:rsidRPr="00B81A0C">
        <w:t>пенсионных</w:t>
      </w:r>
      <w:r w:rsidR="00B81A0C" w:rsidRPr="00B81A0C">
        <w:t xml:space="preserve"> </w:t>
      </w:r>
      <w:r w:rsidRPr="00B81A0C">
        <w:t>накоплений</w:t>
      </w:r>
    </w:p>
    <w:p w14:paraId="71ADBBFD" w14:textId="77777777" w:rsidR="005A077E" w:rsidRPr="00B81A0C" w:rsidRDefault="005A077E" w:rsidP="005A077E">
      <w:r w:rsidRPr="00B81A0C">
        <w:t>За</w:t>
      </w:r>
      <w:r w:rsidR="00B81A0C" w:rsidRPr="00B81A0C">
        <w:t xml:space="preserve"> </w:t>
      </w:r>
      <w:r w:rsidRPr="00B81A0C">
        <w:t>рубежом</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защищают</w:t>
      </w:r>
      <w:r w:rsidR="00B81A0C" w:rsidRPr="00B81A0C">
        <w:t xml:space="preserve"> </w:t>
      </w:r>
      <w:r w:rsidRPr="00B81A0C">
        <w:t>теми</w:t>
      </w:r>
      <w:r w:rsidR="00B81A0C" w:rsidRPr="00B81A0C">
        <w:t xml:space="preserve"> </w:t>
      </w:r>
      <w:r w:rsidRPr="00B81A0C">
        <w:t>же</w:t>
      </w:r>
      <w:r w:rsidR="00B81A0C" w:rsidRPr="00B81A0C">
        <w:t xml:space="preserve"> </w:t>
      </w:r>
      <w:r w:rsidRPr="00B81A0C">
        <w:t>способами,</w:t>
      </w:r>
      <w:r w:rsidR="00B81A0C" w:rsidRPr="00B81A0C">
        <w:t xml:space="preserve"> </w:t>
      </w:r>
      <w:r w:rsidRPr="00B81A0C">
        <w:t>что</w:t>
      </w:r>
      <w:r w:rsidR="00B81A0C" w:rsidRPr="00B81A0C">
        <w:t xml:space="preserve"> </w:t>
      </w:r>
      <w:r w:rsidRPr="00B81A0C">
        <w:t>и</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Правительства</w:t>
      </w:r>
      <w:r w:rsidR="00B81A0C" w:rsidRPr="00B81A0C">
        <w:t xml:space="preserve"> </w:t>
      </w:r>
      <w:r w:rsidRPr="00B81A0C">
        <w:t>аналогично</w:t>
      </w:r>
      <w:r w:rsidR="00B81A0C" w:rsidRPr="00B81A0C">
        <w:t xml:space="preserve"> </w:t>
      </w:r>
      <w:r w:rsidRPr="00B81A0C">
        <w:t>проводят</w:t>
      </w:r>
      <w:r w:rsidR="00B81A0C" w:rsidRPr="00B81A0C">
        <w:t xml:space="preserve"> </w:t>
      </w:r>
      <w:r w:rsidRPr="00B81A0C">
        <w:t>индексации,</w:t>
      </w:r>
      <w:r w:rsidR="00B81A0C" w:rsidRPr="00B81A0C">
        <w:t xml:space="preserve"> </w:t>
      </w:r>
      <w:r w:rsidRPr="00B81A0C">
        <w:t>население</w:t>
      </w:r>
      <w:r w:rsidR="00B81A0C" w:rsidRPr="00B81A0C">
        <w:t xml:space="preserve"> </w:t>
      </w:r>
      <w:r w:rsidRPr="00B81A0C">
        <w:t>инвестирует</w:t>
      </w:r>
      <w:r w:rsidR="00B81A0C" w:rsidRPr="00B81A0C">
        <w:t xml:space="preserve"> </w:t>
      </w:r>
      <w:r w:rsidRPr="00B81A0C">
        <w:t>на</w:t>
      </w:r>
      <w:r w:rsidR="00B81A0C" w:rsidRPr="00B81A0C">
        <w:t xml:space="preserve"> </w:t>
      </w:r>
      <w:r w:rsidRPr="00B81A0C">
        <w:t>фондовом</w:t>
      </w:r>
      <w:r w:rsidR="00B81A0C" w:rsidRPr="00B81A0C">
        <w:t xml:space="preserve"> </w:t>
      </w:r>
      <w:r w:rsidRPr="00B81A0C">
        <w:t>рынке,</w:t>
      </w:r>
      <w:r w:rsidR="00B81A0C" w:rsidRPr="00B81A0C">
        <w:t xml:space="preserve"> </w:t>
      </w:r>
      <w:r w:rsidRPr="00B81A0C">
        <w:t>в</w:t>
      </w:r>
      <w:r w:rsidR="00B81A0C" w:rsidRPr="00B81A0C">
        <w:t xml:space="preserve"> </w:t>
      </w:r>
      <w:r w:rsidRPr="00B81A0C">
        <w:t>недвижимость</w:t>
      </w:r>
      <w:r w:rsidR="00B81A0C" w:rsidRPr="00B81A0C">
        <w:t xml:space="preserve"> </w:t>
      </w:r>
      <w:r w:rsidRPr="00B81A0C">
        <w:t>и</w:t>
      </w:r>
      <w:r w:rsidR="00B81A0C" w:rsidRPr="00B81A0C">
        <w:t xml:space="preserve"> </w:t>
      </w:r>
      <w:r w:rsidRPr="00B81A0C">
        <w:t>товары.</w:t>
      </w:r>
    </w:p>
    <w:p w14:paraId="3111D5D1" w14:textId="77777777" w:rsidR="005A077E" w:rsidRPr="00B81A0C" w:rsidRDefault="005A077E" w:rsidP="005A077E">
      <w:r w:rsidRPr="00B81A0C">
        <w:t>Опыт</w:t>
      </w:r>
      <w:r w:rsidR="00B81A0C" w:rsidRPr="00B81A0C">
        <w:t xml:space="preserve"> </w:t>
      </w:r>
      <w:r w:rsidRPr="00B81A0C">
        <w:t>разных</w:t>
      </w:r>
      <w:r w:rsidR="00B81A0C" w:rsidRPr="00B81A0C">
        <w:t xml:space="preserve"> </w:t>
      </w:r>
      <w:r w:rsidRPr="00B81A0C">
        <w:t>стран</w:t>
      </w:r>
      <w:r w:rsidR="00B81A0C" w:rsidRPr="00B81A0C">
        <w:t xml:space="preserve"> </w:t>
      </w:r>
      <w:r w:rsidRPr="00B81A0C">
        <w:t>и</w:t>
      </w:r>
      <w:r w:rsidR="00B81A0C" w:rsidRPr="00B81A0C">
        <w:t xml:space="preserve"> </w:t>
      </w:r>
      <w:r w:rsidRPr="00B81A0C">
        <w:t>систем</w:t>
      </w:r>
    </w:p>
    <w:p w14:paraId="144484FA" w14:textId="77777777" w:rsidR="005A077E" w:rsidRPr="00B81A0C" w:rsidRDefault="005A077E" w:rsidP="005A077E">
      <w:r w:rsidRPr="00B81A0C">
        <w:t>Инфляция</w:t>
      </w:r>
      <w:r w:rsidR="00B81A0C" w:rsidRPr="00B81A0C">
        <w:t xml:space="preserve"> </w:t>
      </w:r>
      <w:r w:rsidRPr="00B81A0C">
        <w:t>присуща</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российской</w:t>
      </w:r>
      <w:r w:rsidR="00B81A0C" w:rsidRPr="00B81A0C">
        <w:t xml:space="preserve"> </w:t>
      </w:r>
      <w:r w:rsidRPr="00B81A0C">
        <w:t>экономике,</w:t>
      </w:r>
      <w:r w:rsidR="00B81A0C" w:rsidRPr="00B81A0C">
        <w:t xml:space="preserve"> </w:t>
      </w:r>
      <w:r w:rsidRPr="00B81A0C">
        <w:t>но</w:t>
      </w:r>
      <w:r w:rsidR="00B81A0C" w:rsidRPr="00B81A0C">
        <w:t xml:space="preserve"> </w:t>
      </w:r>
      <w:r w:rsidRPr="00B81A0C">
        <w:t>и</w:t>
      </w:r>
      <w:r w:rsidR="00B81A0C" w:rsidRPr="00B81A0C">
        <w:t xml:space="preserve"> </w:t>
      </w:r>
      <w:r w:rsidRPr="00B81A0C">
        <w:t>любой</w:t>
      </w:r>
      <w:r w:rsidR="00B81A0C" w:rsidRPr="00B81A0C">
        <w:t xml:space="preserve"> </w:t>
      </w:r>
      <w:r w:rsidRPr="00B81A0C">
        <w:t>мировой.</w:t>
      </w:r>
      <w:r w:rsidR="00B81A0C" w:rsidRPr="00B81A0C">
        <w:t xml:space="preserve"> </w:t>
      </w:r>
      <w:r w:rsidRPr="00B81A0C">
        <w:t>Поэтому</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ряд</w:t>
      </w:r>
      <w:r w:rsidR="00B81A0C" w:rsidRPr="00B81A0C">
        <w:t xml:space="preserve"> </w:t>
      </w:r>
      <w:r w:rsidRPr="00B81A0C">
        <w:t>государств</w:t>
      </w:r>
      <w:r w:rsidR="00B81A0C" w:rsidRPr="00B81A0C">
        <w:t xml:space="preserve"> </w:t>
      </w:r>
      <w:r w:rsidRPr="00B81A0C">
        <w:t>уже</w:t>
      </w:r>
      <w:r w:rsidR="00B81A0C" w:rsidRPr="00B81A0C">
        <w:t xml:space="preserve"> </w:t>
      </w:r>
      <w:r w:rsidRPr="00B81A0C">
        <w:t>провел</w:t>
      </w:r>
      <w:r w:rsidR="00B81A0C" w:rsidRPr="00B81A0C">
        <w:t xml:space="preserve"> </w:t>
      </w:r>
      <w:r w:rsidRPr="00B81A0C">
        <w:t>индексацию</w:t>
      </w:r>
      <w:r w:rsidR="00B81A0C" w:rsidRPr="00B81A0C">
        <w:t xml:space="preserve"> </w:t>
      </w:r>
      <w:r w:rsidRPr="00B81A0C">
        <w:t>пенсий.</w:t>
      </w:r>
      <w:r w:rsidR="00B81A0C" w:rsidRPr="00B81A0C">
        <w:t xml:space="preserve"> </w:t>
      </w:r>
      <w:r w:rsidRPr="00B81A0C">
        <w:t>Канадское</w:t>
      </w:r>
      <w:r w:rsidR="00B81A0C" w:rsidRPr="00B81A0C">
        <w:t xml:space="preserve"> </w:t>
      </w:r>
      <w:r w:rsidRPr="00B81A0C">
        <w:t>правительство</w:t>
      </w:r>
      <w:r w:rsidR="00B81A0C" w:rsidRPr="00B81A0C">
        <w:t xml:space="preserve"> </w:t>
      </w:r>
      <w:r w:rsidRPr="00B81A0C">
        <w:lastRenderedPageBreak/>
        <w:t>скорректировало</w:t>
      </w:r>
      <w:r w:rsidR="00B81A0C" w:rsidRPr="00B81A0C">
        <w:t xml:space="preserve"> </w:t>
      </w:r>
      <w:r w:rsidRPr="00B81A0C">
        <w:t>выплаты</w:t>
      </w:r>
      <w:r w:rsidR="00B81A0C" w:rsidRPr="00B81A0C">
        <w:t xml:space="preserve"> </w:t>
      </w:r>
      <w:r w:rsidRPr="00B81A0C">
        <w:t>на</w:t>
      </w:r>
      <w:r w:rsidR="00B81A0C" w:rsidRPr="00B81A0C">
        <w:t xml:space="preserve"> </w:t>
      </w:r>
      <w:r w:rsidRPr="00B81A0C">
        <w:t>4,8</w:t>
      </w:r>
      <w:r w:rsidR="00B81A0C" w:rsidRPr="00B81A0C">
        <w:t>%</w:t>
      </w:r>
      <w:r w:rsidRPr="00B81A0C">
        <w:t>,</w:t>
      </w:r>
      <w:r w:rsidR="00B81A0C" w:rsidRPr="00B81A0C">
        <w:t xml:space="preserve"> </w:t>
      </w:r>
      <w:r w:rsidRPr="00B81A0C">
        <w:t>в</w:t>
      </w:r>
      <w:r w:rsidR="00B81A0C" w:rsidRPr="00B81A0C">
        <w:t xml:space="preserve"> </w:t>
      </w:r>
      <w:r w:rsidRPr="00B81A0C">
        <w:t>Великобритании</w:t>
      </w:r>
      <w:r w:rsidR="00B81A0C" w:rsidRPr="00B81A0C">
        <w:t xml:space="preserve"> </w:t>
      </w:r>
      <w:r w:rsidRPr="00B81A0C">
        <w:t>пенсии</w:t>
      </w:r>
      <w:r w:rsidR="00B81A0C" w:rsidRPr="00B81A0C">
        <w:t xml:space="preserve"> </w:t>
      </w:r>
      <w:r w:rsidRPr="00B81A0C">
        <w:t>увеличились</w:t>
      </w:r>
      <w:r w:rsidR="00B81A0C" w:rsidRPr="00B81A0C">
        <w:t xml:space="preserve"> </w:t>
      </w:r>
      <w:r w:rsidRPr="00B81A0C">
        <w:t>на</w:t>
      </w:r>
      <w:r w:rsidR="00B81A0C" w:rsidRPr="00B81A0C">
        <w:t xml:space="preserve"> </w:t>
      </w:r>
      <w:r w:rsidRPr="00B81A0C">
        <w:t>6,7</w:t>
      </w:r>
      <w:r w:rsidR="00B81A0C" w:rsidRPr="00B81A0C">
        <w:t>%</w:t>
      </w:r>
      <w:r w:rsidRPr="00B81A0C">
        <w:t>,</w:t>
      </w:r>
      <w:r w:rsidR="00B81A0C" w:rsidRPr="00B81A0C">
        <w:t xml:space="preserve"> </w:t>
      </w:r>
      <w:r w:rsidRPr="00B81A0C">
        <w:t>в</w:t>
      </w:r>
      <w:r w:rsidR="00B81A0C" w:rsidRPr="00B81A0C">
        <w:t xml:space="preserve"> </w:t>
      </w:r>
      <w:r w:rsidRPr="00B81A0C">
        <w:t>Австралии</w:t>
      </w:r>
      <w:r w:rsidR="00B81A0C" w:rsidRPr="00B81A0C">
        <w:t xml:space="preserve"> - </w:t>
      </w:r>
      <w:r w:rsidRPr="00B81A0C">
        <w:t>на</w:t>
      </w:r>
      <w:r w:rsidR="00B81A0C" w:rsidRPr="00B81A0C">
        <w:t xml:space="preserve"> </w:t>
      </w:r>
      <w:r w:rsidRPr="00B81A0C">
        <w:t>1,8</w:t>
      </w:r>
      <w:r w:rsidR="00B81A0C" w:rsidRPr="00B81A0C">
        <w:t>%</w:t>
      </w:r>
      <w:r w:rsidRPr="00B81A0C">
        <w:t>.</w:t>
      </w:r>
    </w:p>
    <w:p w14:paraId="23AE1A54" w14:textId="77777777" w:rsidR="005A077E" w:rsidRPr="00B81A0C" w:rsidRDefault="005A077E" w:rsidP="005A077E">
      <w:r w:rsidRPr="00B81A0C">
        <w:t>Пересчитывают</w:t>
      </w:r>
      <w:r w:rsidR="00B81A0C" w:rsidRPr="00B81A0C">
        <w:t xml:space="preserve"> </w:t>
      </w:r>
      <w:r w:rsidRPr="00B81A0C">
        <w:t>выплаты</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и</w:t>
      </w:r>
      <w:r w:rsidR="00B81A0C" w:rsidRPr="00B81A0C">
        <w:t xml:space="preserve"> </w:t>
      </w:r>
      <w:r w:rsidRPr="00B81A0C">
        <w:t>в</w:t>
      </w:r>
      <w:r w:rsidR="00B81A0C" w:rsidRPr="00B81A0C">
        <w:t xml:space="preserve"> </w:t>
      </w:r>
      <w:r w:rsidRPr="00B81A0C">
        <w:t>Евросоюзе.</w:t>
      </w:r>
      <w:r w:rsidR="00B81A0C" w:rsidRPr="00B81A0C">
        <w:t xml:space="preserve"> </w:t>
      </w:r>
      <w:r w:rsidRPr="00B81A0C">
        <w:t>В</w:t>
      </w:r>
      <w:r w:rsidR="00B81A0C" w:rsidRPr="00B81A0C">
        <w:t xml:space="preserve"> </w:t>
      </w:r>
      <w:r w:rsidRPr="00B81A0C">
        <w:t>Голландии</w:t>
      </w:r>
      <w:r w:rsidR="00B81A0C" w:rsidRPr="00B81A0C">
        <w:t xml:space="preserve"> </w:t>
      </w:r>
      <w:r w:rsidRPr="00B81A0C">
        <w:t>размер</w:t>
      </w:r>
      <w:r w:rsidR="00B81A0C" w:rsidRPr="00B81A0C">
        <w:t xml:space="preserve"> </w:t>
      </w:r>
      <w:r w:rsidRPr="00B81A0C">
        <w:t>индексации</w:t>
      </w:r>
      <w:r w:rsidR="00B81A0C" w:rsidRPr="00B81A0C">
        <w:t xml:space="preserve"> </w:t>
      </w:r>
      <w:r w:rsidRPr="00B81A0C">
        <w:t>зависит</w:t>
      </w:r>
      <w:r w:rsidR="00B81A0C" w:rsidRPr="00B81A0C">
        <w:t xml:space="preserve"> </w:t>
      </w:r>
      <w:r w:rsidRPr="00B81A0C">
        <w:t>от</w:t>
      </w:r>
      <w:r w:rsidR="00B81A0C" w:rsidRPr="00B81A0C">
        <w:t xml:space="preserve"> </w:t>
      </w:r>
      <w:r w:rsidRPr="00B81A0C">
        <w:t>конкретного</w:t>
      </w:r>
      <w:r w:rsidR="00B81A0C" w:rsidRPr="00B81A0C">
        <w:t xml:space="preserve"> </w:t>
      </w:r>
      <w:r w:rsidRPr="00B81A0C">
        <w:t>фонда:</w:t>
      </w:r>
      <w:r w:rsidR="00B81A0C" w:rsidRPr="00B81A0C">
        <w:t xml:space="preserve"> </w:t>
      </w:r>
      <w:r w:rsidRPr="00B81A0C">
        <w:t>например,</w:t>
      </w:r>
      <w:r w:rsidR="00B81A0C" w:rsidRPr="00B81A0C">
        <w:t xml:space="preserve"> </w:t>
      </w:r>
      <w:r w:rsidRPr="00B81A0C">
        <w:t>фонд</w:t>
      </w:r>
      <w:r w:rsidR="00B81A0C" w:rsidRPr="00B81A0C">
        <w:t xml:space="preserve"> </w:t>
      </w:r>
      <w:r w:rsidRPr="00B81A0C">
        <w:t>Vervoer</w:t>
      </w:r>
      <w:r w:rsidR="00B81A0C" w:rsidRPr="00B81A0C">
        <w:t xml:space="preserve"> </w:t>
      </w:r>
      <w:r w:rsidRPr="00B81A0C">
        <w:t>увеличил</w:t>
      </w:r>
      <w:r w:rsidR="00B81A0C" w:rsidRPr="00B81A0C">
        <w:t xml:space="preserve"> </w:t>
      </w:r>
      <w:r w:rsidRPr="00B81A0C">
        <w:t>пенсии</w:t>
      </w:r>
      <w:r w:rsidR="00B81A0C" w:rsidRPr="00B81A0C">
        <w:t xml:space="preserve"> </w:t>
      </w:r>
      <w:r w:rsidRPr="00B81A0C">
        <w:t>на</w:t>
      </w:r>
      <w:r w:rsidR="00B81A0C" w:rsidRPr="00B81A0C">
        <w:t xml:space="preserve"> </w:t>
      </w:r>
      <w:r w:rsidRPr="00B81A0C">
        <w:t>7,55</w:t>
      </w:r>
      <w:r w:rsidR="00B81A0C" w:rsidRPr="00B81A0C">
        <w:t>%</w:t>
      </w:r>
      <w:r w:rsidRPr="00B81A0C">
        <w:t>,</w:t>
      </w:r>
      <w:r w:rsidR="00B81A0C" w:rsidRPr="00B81A0C">
        <w:t xml:space="preserve"> </w:t>
      </w:r>
      <w:r w:rsidRPr="00B81A0C">
        <w:t>а</w:t>
      </w:r>
      <w:r w:rsidR="00B81A0C" w:rsidRPr="00B81A0C">
        <w:t xml:space="preserve"> </w:t>
      </w:r>
      <w:r w:rsidRPr="00B81A0C">
        <w:t>Detailhandel</w:t>
      </w:r>
      <w:r w:rsidR="00B81A0C" w:rsidRPr="00B81A0C">
        <w:t xml:space="preserve"> - </w:t>
      </w:r>
      <w:r w:rsidRPr="00B81A0C">
        <w:t>на</w:t>
      </w:r>
      <w:r w:rsidR="00B81A0C" w:rsidRPr="00B81A0C">
        <w:t xml:space="preserve"> </w:t>
      </w:r>
      <w:r w:rsidRPr="00B81A0C">
        <w:t>3,3</w:t>
      </w:r>
      <w:r w:rsidR="00B81A0C" w:rsidRPr="00B81A0C">
        <w:t>%</w:t>
      </w:r>
      <w:r w:rsidRPr="00B81A0C">
        <w:t>.</w:t>
      </w:r>
      <w:r w:rsidR="00B81A0C" w:rsidRPr="00B81A0C">
        <w:t xml:space="preserve"> </w:t>
      </w:r>
      <w:r w:rsidRPr="00B81A0C">
        <w:t>В</w:t>
      </w:r>
      <w:r w:rsidR="00B81A0C" w:rsidRPr="00B81A0C">
        <w:t xml:space="preserve"> </w:t>
      </w:r>
      <w:r w:rsidRPr="00B81A0C">
        <w:t>Германии</w:t>
      </w:r>
      <w:r w:rsidR="00B81A0C" w:rsidRPr="00B81A0C">
        <w:t xml:space="preserve"> </w:t>
      </w:r>
      <w:r w:rsidRPr="00B81A0C">
        <w:t>пенсионные</w:t>
      </w:r>
      <w:r w:rsidR="00B81A0C" w:rsidRPr="00B81A0C">
        <w:t xml:space="preserve"> </w:t>
      </w:r>
      <w:r w:rsidRPr="00B81A0C">
        <w:t>выплаты</w:t>
      </w:r>
      <w:r w:rsidR="00B81A0C" w:rsidRPr="00B81A0C">
        <w:t xml:space="preserve"> </w:t>
      </w:r>
      <w:r w:rsidRPr="00B81A0C">
        <w:t>выросли</w:t>
      </w:r>
      <w:r w:rsidR="00B81A0C" w:rsidRPr="00B81A0C">
        <w:t xml:space="preserve"> </w:t>
      </w:r>
      <w:r w:rsidRPr="00B81A0C">
        <w:t>на</w:t>
      </w:r>
      <w:r w:rsidR="00B81A0C" w:rsidRPr="00B81A0C">
        <w:t xml:space="preserve"> </w:t>
      </w:r>
      <w:r w:rsidRPr="00B81A0C">
        <w:t>4,57</w:t>
      </w:r>
      <w:r w:rsidR="00B81A0C" w:rsidRPr="00B81A0C">
        <w:t>%</w:t>
      </w:r>
      <w:r w:rsidRPr="00B81A0C">
        <w:t>.</w:t>
      </w:r>
    </w:p>
    <w:p w14:paraId="6934C222" w14:textId="77777777" w:rsidR="005A077E" w:rsidRPr="00B81A0C" w:rsidRDefault="005A077E" w:rsidP="005A077E">
      <w:r w:rsidRPr="00B81A0C">
        <w:t>Успешные</w:t>
      </w:r>
      <w:r w:rsidR="00B81A0C" w:rsidRPr="00B81A0C">
        <w:t xml:space="preserve"> </w:t>
      </w:r>
      <w:r w:rsidRPr="00B81A0C">
        <w:t>практики</w:t>
      </w:r>
      <w:r w:rsidR="00B81A0C" w:rsidRPr="00B81A0C">
        <w:t xml:space="preserve"> </w:t>
      </w:r>
      <w:r w:rsidRPr="00B81A0C">
        <w:t>и</w:t>
      </w:r>
      <w:r w:rsidR="00B81A0C" w:rsidRPr="00B81A0C">
        <w:t xml:space="preserve"> </w:t>
      </w:r>
      <w:r w:rsidRPr="00B81A0C">
        <w:t>стратегии</w:t>
      </w:r>
    </w:p>
    <w:p w14:paraId="28088658" w14:textId="77777777" w:rsidR="005A077E" w:rsidRPr="00B81A0C" w:rsidRDefault="005A077E" w:rsidP="005A077E">
      <w:r w:rsidRPr="00B81A0C">
        <w:t>В</w:t>
      </w:r>
      <w:r w:rsidR="00B81A0C" w:rsidRPr="00B81A0C">
        <w:t xml:space="preserve"> </w:t>
      </w:r>
      <w:r w:rsidRPr="00B81A0C">
        <w:t>Индии</w:t>
      </w:r>
      <w:r w:rsidR="00B81A0C" w:rsidRPr="00B81A0C">
        <w:t xml:space="preserve"> </w:t>
      </w:r>
      <w:r w:rsidRPr="00B81A0C">
        <w:t>существует</w:t>
      </w:r>
      <w:r w:rsidR="00B81A0C" w:rsidRPr="00B81A0C">
        <w:t xml:space="preserve"> </w:t>
      </w:r>
      <w:r w:rsidRPr="00B81A0C">
        <w:t>система</w:t>
      </w:r>
      <w:r w:rsidR="00B81A0C" w:rsidRPr="00B81A0C">
        <w:t xml:space="preserve"> </w:t>
      </w:r>
      <w:r w:rsidRPr="00B81A0C">
        <w:t>Senior</w:t>
      </w:r>
      <w:r w:rsidR="00B81A0C" w:rsidRPr="00B81A0C">
        <w:t xml:space="preserve"> </w:t>
      </w:r>
      <w:r w:rsidRPr="00B81A0C">
        <w:t>Citizens</w:t>
      </w:r>
      <w:r w:rsidR="00B81A0C" w:rsidRPr="00B81A0C">
        <w:t xml:space="preserve"> </w:t>
      </w:r>
      <w:r w:rsidRPr="00B81A0C">
        <w:t>Savings</w:t>
      </w:r>
      <w:r w:rsidR="00B81A0C" w:rsidRPr="00B81A0C">
        <w:t xml:space="preserve"> </w:t>
      </w:r>
      <w:r w:rsidRPr="00B81A0C">
        <w:t>Scheme</w:t>
      </w:r>
      <w:r w:rsidR="00B81A0C" w:rsidRPr="00B81A0C">
        <w:t xml:space="preserve"> </w:t>
      </w:r>
      <w:r w:rsidRPr="00B81A0C">
        <w:t>(SCSS,</w:t>
      </w:r>
      <w:r w:rsidR="00B81A0C" w:rsidRPr="00B81A0C">
        <w:t xml:space="preserve"> «</w:t>
      </w:r>
      <w:r w:rsidRPr="00B81A0C">
        <w:t>Сберегательная</w:t>
      </w:r>
      <w:r w:rsidR="00B81A0C" w:rsidRPr="00B81A0C">
        <w:t xml:space="preserve"> </w:t>
      </w:r>
      <w:r w:rsidRPr="00B81A0C">
        <w:t>схема</w:t>
      </w:r>
      <w:r w:rsidR="00B81A0C" w:rsidRPr="00B81A0C">
        <w:t xml:space="preserve"> </w:t>
      </w:r>
      <w:r w:rsidRPr="00B81A0C">
        <w:t>для</w:t>
      </w:r>
      <w:r w:rsidR="00B81A0C" w:rsidRPr="00B81A0C">
        <w:t xml:space="preserve"> </w:t>
      </w:r>
      <w:r w:rsidRPr="00B81A0C">
        <w:t>жителей</w:t>
      </w:r>
      <w:r w:rsidR="00B81A0C" w:rsidRPr="00B81A0C">
        <w:t xml:space="preserve"> </w:t>
      </w:r>
      <w:r w:rsidRPr="00B81A0C">
        <w:t>старшего</w:t>
      </w:r>
      <w:r w:rsidR="00B81A0C" w:rsidRPr="00B81A0C">
        <w:t xml:space="preserve"> </w:t>
      </w:r>
      <w:r w:rsidRPr="00B81A0C">
        <w:t>поколения</w:t>
      </w:r>
      <w:r w:rsidR="00B81A0C" w:rsidRPr="00B81A0C">
        <w:t>»</w:t>
      </w:r>
      <w:r w:rsidRPr="00B81A0C">
        <w:t>).</w:t>
      </w:r>
      <w:r w:rsidR="00B81A0C" w:rsidRPr="00B81A0C">
        <w:t xml:space="preserve"> </w:t>
      </w:r>
      <w:r w:rsidRPr="00B81A0C">
        <w:t>Она</w:t>
      </w:r>
      <w:r w:rsidR="00B81A0C" w:rsidRPr="00B81A0C">
        <w:t xml:space="preserve"> </w:t>
      </w:r>
      <w:r w:rsidRPr="00B81A0C">
        <w:t>предназначена</w:t>
      </w:r>
      <w:r w:rsidR="00B81A0C" w:rsidRPr="00B81A0C">
        <w:t xml:space="preserve"> </w:t>
      </w:r>
      <w:r w:rsidRPr="00B81A0C">
        <w:t>для</w:t>
      </w:r>
      <w:r w:rsidR="00B81A0C" w:rsidRPr="00B81A0C">
        <w:t xml:space="preserve"> </w:t>
      </w:r>
      <w:r w:rsidRPr="00B81A0C">
        <w:t>тех,</w:t>
      </w:r>
      <w:r w:rsidR="00B81A0C" w:rsidRPr="00B81A0C">
        <w:t xml:space="preserve"> </w:t>
      </w:r>
      <w:r w:rsidRPr="00B81A0C">
        <w:t>кому</w:t>
      </w:r>
      <w:r w:rsidR="00B81A0C" w:rsidRPr="00B81A0C">
        <w:t xml:space="preserve"> </w:t>
      </w:r>
      <w:r w:rsidRPr="00B81A0C">
        <w:t>исполнилось</w:t>
      </w:r>
      <w:r w:rsidR="00B81A0C" w:rsidRPr="00B81A0C">
        <w:t xml:space="preserve"> </w:t>
      </w:r>
      <w:r w:rsidRPr="00B81A0C">
        <w:t>60</w:t>
      </w:r>
      <w:r w:rsidR="00B81A0C" w:rsidRPr="00B81A0C">
        <w:t xml:space="preserve"> </w:t>
      </w:r>
      <w:r w:rsidRPr="00B81A0C">
        <w:t>лет</w:t>
      </w:r>
      <w:r w:rsidR="00B81A0C" w:rsidRPr="00B81A0C">
        <w:t xml:space="preserve"> </w:t>
      </w:r>
      <w:r w:rsidRPr="00B81A0C">
        <w:t>и</w:t>
      </w:r>
      <w:r w:rsidR="00B81A0C" w:rsidRPr="00B81A0C">
        <w:t xml:space="preserve"> </w:t>
      </w:r>
      <w:r w:rsidRPr="00B81A0C">
        <w:t>больше.</w:t>
      </w:r>
      <w:r w:rsidR="00B81A0C" w:rsidRPr="00B81A0C">
        <w:t xml:space="preserve"> </w:t>
      </w:r>
      <w:r w:rsidRPr="00B81A0C">
        <w:t>Программа</w:t>
      </w:r>
      <w:r w:rsidR="00B81A0C" w:rsidRPr="00B81A0C">
        <w:t xml:space="preserve"> </w:t>
      </w:r>
      <w:r w:rsidRPr="00B81A0C">
        <w:t>поддерживается</w:t>
      </w:r>
      <w:r w:rsidR="00B81A0C" w:rsidRPr="00B81A0C">
        <w:t xml:space="preserve"> </w:t>
      </w:r>
      <w:r w:rsidRPr="00B81A0C">
        <w:t>государством.</w:t>
      </w:r>
      <w:r w:rsidR="00B81A0C" w:rsidRPr="00B81A0C">
        <w:t xml:space="preserve"> </w:t>
      </w:r>
      <w:r w:rsidRPr="00B81A0C">
        <w:t>Участвовать</w:t>
      </w:r>
      <w:r w:rsidR="00B81A0C" w:rsidRPr="00B81A0C">
        <w:t xml:space="preserve"> </w:t>
      </w:r>
      <w:r w:rsidRPr="00B81A0C">
        <w:t>в</w:t>
      </w:r>
      <w:r w:rsidR="00B81A0C" w:rsidRPr="00B81A0C">
        <w:t xml:space="preserve"> </w:t>
      </w:r>
      <w:r w:rsidRPr="00B81A0C">
        <w:t>ней</w:t>
      </w:r>
      <w:r w:rsidR="00B81A0C" w:rsidRPr="00B81A0C">
        <w:t xml:space="preserve"> </w:t>
      </w:r>
      <w:r w:rsidRPr="00B81A0C">
        <w:t>можно</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пяти</w:t>
      </w:r>
      <w:r w:rsidR="00B81A0C" w:rsidRPr="00B81A0C">
        <w:t xml:space="preserve"> </w:t>
      </w:r>
      <w:r w:rsidRPr="00B81A0C">
        <w:t>лет.</w:t>
      </w:r>
      <w:r w:rsidR="00B81A0C" w:rsidRPr="00B81A0C">
        <w:t xml:space="preserve"> </w:t>
      </w:r>
      <w:r w:rsidRPr="00B81A0C">
        <w:t>Взносы</w:t>
      </w:r>
      <w:r w:rsidR="00B81A0C" w:rsidRPr="00B81A0C">
        <w:t xml:space="preserve"> </w:t>
      </w:r>
      <w:r w:rsidRPr="00B81A0C">
        <w:t>граждан</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должны</w:t>
      </w:r>
      <w:r w:rsidR="00B81A0C" w:rsidRPr="00B81A0C">
        <w:t xml:space="preserve"> </w:t>
      </w:r>
      <w:r w:rsidRPr="00B81A0C">
        <w:t>составлять</w:t>
      </w:r>
      <w:r w:rsidR="00B81A0C" w:rsidRPr="00B81A0C">
        <w:t xml:space="preserve"> </w:t>
      </w:r>
      <w:r w:rsidRPr="00B81A0C">
        <w:t>от</w:t>
      </w:r>
      <w:r w:rsidR="00B81A0C" w:rsidRPr="00B81A0C">
        <w:t xml:space="preserve"> </w:t>
      </w:r>
      <w:r w:rsidRPr="00B81A0C">
        <w:t>1</w:t>
      </w:r>
      <w:r w:rsidR="00B81A0C" w:rsidRPr="00B81A0C">
        <w:t xml:space="preserve"> </w:t>
      </w:r>
      <w:r w:rsidRPr="00B81A0C">
        <w:t>до</w:t>
      </w:r>
      <w:r w:rsidR="00B81A0C" w:rsidRPr="00B81A0C">
        <w:t xml:space="preserve"> </w:t>
      </w:r>
      <w:r w:rsidRPr="00B81A0C">
        <w:t>30</w:t>
      </w:r>
      <w:r w:rsidR="00B81A0C" w:rsidRPr="00B81A0C">
        <w:t xml:space="preserve"> </w:t>
      </w:r>
      <w:r w:rsidRPr="00B81A0C">
        <w:t>млн</w:t>
      </w:r>
      <w:r w:rsidR="00B81A0C" w:rsidRPr="00B81A0C">
        <w:t xml:space="preserve"> </w:t>
      </w:r>
      <w:r w:rsidRPr="00B81A0C">
        <w:t>рупий.</w:t>
      </w:r>
      <w:r w:rsidR="00B81A0C" w:rsidRPr="00B81A0C">
        <w:t xml:space="preserve"> </w:t>
      </w:r>
      <w:r w:rsidRPr="00B81A0C">
        <w:t>Доход</w:t>
      </w:r>
      <w:r w:rsidR="00B81A0C" w:rsidRPr="00B81A0C">
        <w:t xml:space="preserve"> </w:t>
      </w:r>
      <w:r w:rsidRPr="00B81A0C">
        <w:t>по</w:t>
      </w:r>
      <w:r w:rsidR="00B81A0C" w:rsidRPr="00B81A0C">
        <w:t xml:space="preserve"> </w:t>
      </w:r>
      <w:r w:rsidRPr="00B81A0C">
        <w:t>программе</w:t>
      </w:r>
      <w:r w:rsidR="00B81A0C" w:rsidRPr="00B81A0C">
        <w:t xml:space="preserve"> </w:t>
      </w:r>
      <w:r w:rsidRPr="00B81A0C">
        <w:t>составляет</w:t>
      </w:r>
      <w:r w:rsidR="00B81A0C" w:rsidRPr="00B81A0C">
        <w:t xml:space="preserve"> </w:t>
      </w:r>
      <w:r w:rsidRPr="00B81A0C">
        <w:t>8,2</w:t>
      </w:r>
      <w:r w:rsidR="00B81A0C" w:rsidRPr="00B81A0C">
        <w:t xml:space="preserve">% </w:t>
      </w:r>
      <w:r w:rsidRPr="00B81A0C">
        <w:t>годовых</w:t>
      </w:r>
      <w:r w:rsidR="00B81A0C" w:rsidRPr="00B81A0C">
        <w:t xml:space="preserve"> </w:t>
      </w:r>
      <w:r w:rsidRPr="00B81A0C">
        <w:t>(с</w:t>
      </w:r>
      <w:r w:rsidR="00B81A0C" w:rsidRPr="00B81A0C">
        <w:t xml:space="preserve"> </w:t>
      </w:r>
      <w:r w:rsidRPr="00B81A0C">
        <w:t>апреля</w:t>
      </w:r>
      <w:r w:rsidR="00B81A0C" w:rsidRPr="00B81A0C">
        <w:t xml:space="preserve"> </w:t>
      </w:r>
      <w:r w:rsidRPr="00B81A0C">
        <w:t>2024</w:t>
      </w:r>
      <w:r w:rsidR="00B81A0C" w:rsidRPr="00B81A0C">
        <w:t xml:space="preserve"> </w:t>
      </w:r>
      <w:r w:rsidRPr="00B81A0C">
        <w:t>по</w:t>
      </w:r>
      <w:r w:rsidR="00B81A0C" w:rsidRPr="00B81A0C">
        <w:t xml:space="preserve"> </w:t>
      </w:r>
      <w:r w:rsidRPr="00B81A0C">
        <w:t>март</w:t>
      </w:r>
      <w:r w:rsidR="00B81A0C" w:rsidRPr="00B81A0C">
        <w:t xml:space="preserve"> </w:t>
      </w:r>
      <w:r w:rsidRPr="00B81A0C">
        <w:t>2025</w:t>
      </w:r>
      <w:r w:rsidR="00B81A0C" w:rsidRPr="00B81A0C">
        <w:t xml:space="preserve"> </w:t>
      </w:r>
      <w:r w:rsidRPr="00B81A0C">
        <w:t>года).</w:t>
      </w:r>
      <w:r w:rsidR="00B81A0C" w:rsidRPr="00B81A0C">
        <w:t xml:space="preserve"> </w:t>
      </w:r>
      <w:r w:rsidRPr="00B81A0C">
        <w:t>Таким</w:t>
      </w:r>
      <w:r w:rsidR="00B81A0C" w:rsidRPr="00B81A0C">
        <w:t xml:space="preserve"> </w:t>
      </w:r>
      <w:r w:rsidRPr="00B81A0C">
        <w:t>образом,</w:t>
      </w:r>
      <w:r w:rsidR="00B81A0C" w:rsidRPr="00B81A0C">
        <w:t xml:space="preserve"> </w:t>
      </w:r>
      <w:r w:rsidRPr="00B81A0C">
        <w:t>он</w:t>
      </w:r>
      <w:r w:rsidR="00B81A0C" w:rsidRPr="00B81A0C">
        <w:t xml:space="preserve"> </w:t>
      </w:r>
      <w:r w:rsidRPr="00B81A0C">
        <w:t>превышает</w:t>
      </w:r>
      <w:r w:rsidR="00B81A0C" w:rsidRPr="00B81A0C">
        <w:t xml:space="preserve"> </w:t>
      </w:r>
      <w:r w:rsidRPr="00B81A0C">
        <w:t>годовую</w:t>
      </w:r>
      <w:r w:rsidR="00B81A0C" w:rsidRPr="00B81A0C">
        <w:t xml:space="preserve"> </w:t>
      </w:r>
      <w:r w:rsidRPr="00B81A0C">
        <w:t>инфляцию,</w:t>
      </w:r>
      <w:r w:rsidR="00B81A0C" w:rsidRPr="00B81A0C">
        <w:t xml:space="preserve"> </w:t>
      </w:r>
      <w:r w:rsidRPr="00B81A0C">
        <w:t>которая</w:t>
      </w:r>
      <w:r w:rsidR="00B81A0C" w:rsidRPr="00B81A0C">
        <w:t xml:space="preserve"> </w:t>
      </w:r>
      <w:r w:rsidRPr="00B81A0C">
        <w:t>составляет</w:t>
      </w:r>
      <w:r w:rsidR="00B81A0C" w:rsidRPr="00B81A0C">
        <w:t xml:space="preserve"> </w:t>
      </w:r>
      <w:r w:rsidRPr="00B81A0C">
        <w:t>3,5</w:t>
      </w:r>
      <w:r w:rsidR="00B81A0C" w:rsidRPr="00B81A0C">
        <w:t>%</w:t>
      </w:r>
      <w:r w:rsidRPr="00B81A0C">
        <w:t>.</w:t>
      </w:r>
      <w:r w:rsidR="00B81A0C" w:rsidRPr="00B81A0C">
        <w:t xml:space="preserve"> </w:t>
      </w:r>
      <w:r w:rsidRPr="00B81A0C">
        <w:t>Выплаты</w:t>
      </w:r>
      <w:r w:rsidR="00B81A0C" w:rsidRPr="00B81A0C">
        <w:t xml:space="preserve"> </w:t>
      </w:r>
      <w:r w:rsidRPr="00B81A0C">
        <w:t>происходят</w:t>
      </w:r>
      <w:r w:rsidR="00B81A0C" w:rsidRPr="00B81A0C">
        <w:t xml:space="preserve"> </w:t>
      </w:r>
      <w:r w:rsidRPr="00B81A0C">
        <w:t>раз</w:t>
      </w:r>
      <w:r w:rsidR="00B81A0C" w:rsidRPr="00B81A0C">
        <w:t xml:space="preserve"> </w:t>
      </w:r>
      <w:r w:rsidRPr="00B81A0C">
        <w:t>в</w:t>
      </w:r>
      <w:r w:rsidR="00B81A0C" w:rsidRPr="00B81A0C">
        <w:t xml:space="preserve"> </w:t>
      </w:r>
      <w:r w:rsidRPr="00B81A0C">
        <w:t>квартал.</w:t>
      </w:r>
      <w:r w:rsidR="00B81A0C" w:rsidRPr="00B81A0C">
        <w:t xml:space="preserve"> </w:t>
      </w:r>
      <w:r w:rsidRPr="00B81A0C">
        <w:t>Преимущество</w:t>
      </w:r>
      <w:r w:rsidR="00B81A0C" w:rsidRPr="00B81A0C">
        <w:t xml:space="preserve"> </w:t>
      </w:r>
      <w:r w:rsidRPr="00B81A0C">
        <w:t>программы</w:t>
      </w:r>
      <w:r w:rsidR="00B81A0C" w:rsidRPr="00B81A0C">
        <w:t xml:space="preserve"> </w:t>
      </w:r>
      <w:r w:rsidRPr="00B81A0C">
        <w:t>заключается</w:t>
      </w:r>
      <w:r w:rsidR="00B81A0C" w:rsidRPr="00B81A0C">
        <w:t xml:space="preserve"> </w:t>
      </w:r>
      <w:r w:rsidRPr="00B81A0C">
        <w:t>в</w:t>
      </w:r>
      <w:r w:rsidR="00B81A0C" w:rsidRPr="00B81A0C">
        <w:t xml:space="preserve"> </w:t>
      </w:r>
      <w:r w:rsidRPr="00B81A0C">
        <w:t>снижении</w:t>
      </w:r>
      <w:r w:rsidR="00B81A0C" w:rsidRPr="00B81A0C">
        <w:t xml:space="preserve"> </w:t>
      </w:r>
      <w:r w:rsidRPr="00B81A0C">
        <w:t>подоходного</w:t>
      </w:r>
      <w:r w:rsidR="00B81A0C" w:rsidRPr="00B81A0C">
        <w:t xml:space="preserve"> </w:t>
      </w:r>
      <w:r w:rsidRPr="00B81A0C">
        <w:t>дохода</w:t>
      </w:r>
      <w:r w:rsidR="00B81A0C" w:rsidRPr="00B81A0C">
        <w:t xml:space="preserve"> </w:t>
      </w:r>
      <w:r w:rsidRPr="00B81A0C">
        <w:t>на</w:t>
      </w:r>
      <w:r w:rsidR="00B81A0C" w:rsidRPr="00B81A0C">
        <w:t xml:space="preserve"> </w:t>
      </w:r>
      <w:r w:rsidRPr="00B81A0C">
        <w:t>сумму</w:t>
      </w:r>
      <w:r w:rsidR="00B81A0C" w:rsidRPr="00B81A0C">
        <w:t xml:space="preserve"> </w:t>
      </w:r>
      <w:r w:rsidRPr="00B81A0C">
        <w:t>до</w:t>
      </w:r>
      <w:r w:rsidR="00B81A0C" w:rsidRPr="00B81A0C">
        <w:t xml:space="preserve"> </w:t>
      </w:r>
      <w:r w:rsidRPr="00B81A0C">
        <w:t>150</w:t>
      </w:r>
      <w:r w:rsidR="00B81A0C" w:rsidRPr="00B81A0C">
        <w:t xml:space="preserve"> </w:t>
      </w:r>
      <w:r w:rsidRPr="00B81A0C">
        <w:t>000</w:t>
      </w:r>
      <w:r w:rsidR="00B81A0C" w:rsidRPr="00B81A0C">
        <w:t xml:space="preserve"> </w:t>
      </w:r>
      <w:r w:rsidRPr="00B81A0C">
        <w:t>рупий.</w:t>
      </w:r>
    </w:p>
    <w:p w14:paraId="6A169856" w14:textId="77777777" w:rsidR="005A077E" w:rsidRPr="00B81A0C" w:rsidRDefault="005A077E" w:rsidP="005A077E">
      <w:r w:rsidRPr="00B81A0C">
        <w:t>Советы</w:t>
      </w:r>
      <w:r w:rsidR="00B81A0C" w:rsidRPr="00B81A0C">
        <w:t xml:space="preserve"> </w:t>
      </w:r>
      <w:r w:rsidRPr="00B81A0C">
        <w:t>и</w:t>
      </w:r>
      <w:r w:rsidR="00B81A0C" w:rsidRPr="00B81A0C">
        <w:t xml:space="preserve"> </w:t>
      </w:r>
      <w:r w:rsidRPr="00B81A0C">
        <w:t>рекомендации</w:t>
      </w:r>
      <w:r w:rsidR="00B81A0C" w:rsidRPr="00B81A0C">
        <w:t xml:space="preserve"> </w:t>
      </w:r>
      <w:r w:rsidRPr="00B81A0C">
        <w:t>для</w:t>
      </w:r>
      <w:r w:rsidR="00B81A0C" w:rsidRPr="00B81A0C">
        <w:t xml:space="preserve"> </w:t>
      </w:r>
      <w:r w:rsidRPr="00B81A0C">
        <w:t>пенсионеров</w:t>
      </w:r>
    </w:p>
    <w:p w14:paraId="7FDF082F" w14:textId="77777777" w:rsidR="005A077E" w:rsidRPr="00B81A0C" w:rsidRDefault="005A077E" w:rsidP="005A077E">
      <w:r w:rsidRPr="00B81A0C">
        <w:t>Чтобы</w:t>
      </w:r>
      <w:r w:rsidR="00B81A0C" w:rsidRPr="00B81A0C">
        <w:t xml:space="preserve"> </w:t>
      </w:r>
      <w:r w:rsidRPr="00B81A0C">
        <w:t>реально</w:t>
      </w:r>
      <w:r w:rsidR="00B81A0C" w:rsidRPr="00B81A0C">
        <w:t xml:space="preserve"> </w:t>
      </w:r>
      <w:r w:rsidRPr="00B81A0C">
        <w:t>копить</w:t>
      </w:r>
      <w:r w:rsidR="00B81A0C" w:rsidRPr="00B81A0C">
        <w:t xml:space="preserve"> </w:t>
      </w:r>
      <w:r w:rsidRPr="00B81A0C">
        <w:t>на</w:t>
      </w:r>
      <w:r w:rsidR="00B81A0C" w:rsidRPr="00B81A0C">
        <w:t xml:space="preserve"> </w:t>
      </w:r>
      <w:r w:rsidRPr="00B81A0C">
        <w:t>старость,</w:t>
      </w:r>
      <w:r w:rsidR="00B81A0C" w:rsidRPr="00B81A0C">
        <w:t xml:space="preserve"> </w:t>
      </w:r>
      <w:r w:rsidRPr="00B81A0C">
        <w:t>необходимо</w:t>
      </w:r>
      <w:r w:rsidR="00B81A0C" w:rsidRPr="00B81A0C">
        <w:t xml:space="preserve"> </w:t>
      </w:r>
      <w:r w:rsidRPr="00B81A0C">
        <w:t>увеличивать</w:t>
      </w:r>
      <w:r w:rsidR="00B81A0C" w:rsidRPr="00B81A0C">
        <w:t xml:space="preserve"> </w:t>
      </w:r>
      <w:r w:rsidRPr="00B81A0C">
        <w:t>свой</w:t>
      </w:r>
      <w:r w:rsidR="00B81A0C" w:rsidRPr="00B81A0C">
        <w:t xml:space="preserve"> </w:t>
      </w:r>
      <w:r w:rsidRPr="00B81A0C">
        <w:t>денежный</w:t>
      </w:r>
      <w:r w:rsidR="00B81A0C" w:rsidRPr="00B81A0C">
        <w:t xml:space="preserve"> </w:t>
      </w:r>
      <w:r w:rsidRPr="00B81A0C">
        <w:t>поток</w:t>
      </w:r>
      <w:r w:rsidR="00B81A0C" w:rsidRPr="00B81A0C">
        <w:t xml:space="preserve"> </w:t>
      </w:r>
      <w:r w:rsidRPr="00B81A0C">
        <w:t>в</w:t>
      </w:r>
      <w:r w:rsidR="00B81A0C" w:rsidRPr="00B81A0C">
        <w:t xml:space="preserve"> </w:t>
      </w:r>
      <w:r w:rsidRPr="00B81A0C">
        <w:t>размере,</w:t>
      </w:r>
      <w:r w:rsidR="00B81A0C" w:rsidRPr="00B81A0C">
        <w:t xml:space="preserve"> </w:t>
      </w:r>
      <w:r w:rsidRPr="00B81A0C">
        <w:t>который</w:t>
      </w:r>
      <w:r w:rsidR="00B81A0C" w:rsidRPr="00B81A0C">
        <w:t xml:space="preserve"> </w:t>
      </w:r>
      <w:r w:rsidRPr="00B81A0C">
        <w:t>будет</w:t>
      </w:r>
      <w:r w:rsidR="00B81A0C" w:rsidRPr="00B81A0C">
        <w:t xml:space="preserve"> </w:t>
      </w:r>
      <w:r w:rsidRPr="00B81A0C">
        <w:t>превосходить</w:t>
      </w:r>
      <w:r w:rsidR="00B81A0C" w:rsidRPr="00B81A0C">
        <w:t xml:space="preserve"> </w:t>
      </w:r>
      <w:r w:rsidRPr="00B81A0C">
        <w:t>инфляцию.</w:t>
      </w:r>
      <w:r w:rsidR="00B81A0C" w:rsidRPr="00B81A0C">
        <w:t xml:space="preserve"> </w:t>
      </w:r>
      <w:r w:rsidRPr="00B81A0C">
        <w:t>Сделать</w:t>
      </w:r>
      <w:r w:rsidR="00B81A0C" w:rsidRPr="00B81A0C">
        <w:t xml:space="preserve"> </w:t>
      </w:r>
      <w:r w:rsidRPr="00B81A0C">
        <w:t>это</w:t>
      </w:r>
      <w:r w:rsidR="00B81A0C" w:rsidRPr="00B81A0C">
        <w:t xml:space="preserve"> </w:t>
      </w:r>
      <w:r w:rsidRPr="00B81A0C">
        <w:t>можно</w:t>
      </w:r>
      <w:r w:rsidR="00B81A0C" w:rsidRPr="00B81A0C">
        <w:t xml:space="preserve"> </w:t>
      </w:r>
      <w:r w:rsidRPr="00B81A0C">
        <w:t>разными</w:t>
      </w:r>
      <w:r w:rsidR="00B81A0C" w:rsidRPr="00B81A0C">
        <w:t xml:space="preserve"> </w:t>
      </w:r>
      <w:r w:rsidRPr="00B81A0C">
        <w:t>способами:</w:t>
      </w:r>
      <w:r w:rsidR="00B81A0C" w:rsidRPr="00B81A0C">
        <w:t xml:space="preserve"> </w:t>
      </w:r>
      <w:r w:rsidRPr="00B81A0C">
        <w:t>сменить</w:t>
      </w:r>
      <w:r w:rsidR="00B81A0C" w:rsidRPr="00B81A0C">
        <w:t xml:space="preserve"> </w:t>
      </w:r>
      <w:r w:rsidRPr="00B81A0C">
        <w:t>работу,</w:t>
      </w:r>
      <w:r w:rsidR="00B81A0C" w:rsidRPr="00B81A0C">
        <w:t xml:space="preserve"> </w:t>
      </w:r>
      <w:r w:rsidRPr="00B81A0C">
        <w:t>удачно</w:t>
      </w:r>
      <w:r w:rsidR="00B81A0C" w:rsidRPr="00B81A0C">
        <w:t xml:space="preserve"> </w:t>
      </w:r>
      <w:r w:rsidRPr="00B81A0C">
        <w:t>вложить</w:t>
      </w:r>
      <w:r w:rsidR="00B81A0C" w:rsidRPr="00B81A0C">
        <w:t xml:space="preserve"> </w:t>
      </w:r>
      <w:r w:rsidRPr="00B81A0C">
        <w:t>денежные</w:t>
      </w:r>
      <w:r w:rsidR="00B81A0C" w:rsidRPr="00B81A0C">
        <w:t xml:space="preserve"> </w:t>
      </w:r>
      <w:r w:rsidRPr="00B81A0C">
        <w:t>средства,</w:t>
      </w:r>
      <w:r w:rsidR="00B81A0C" w:rsidRPr="00B81A0C">
        <w:t xml:space="preserve"> </w:t>
      </w:r>
      <w:r w:rsidRPr="00B81A0C">
        <w:t>осуществить</w:t>
      </w:r>
      <w:r w:rsidR="00B81A0C" w:rsidRPr="00B81A0C">
        <w:t xml:space="preserve"> </w:t>
      </w:r>
      <w:r w:rsidRPr="00B81A0C">
        <w:t>крупную</w:t>
      </w:r>
      <w:r w:rsidR="00B81A0C" w:rsidRPr="00B81A0C">
        <w:t xml:space="preserve"> </w:t>
      </w:r>
      <w:r w:rsidRPr="00B81A0C">
        <w:t>покупку.</w:t>
      </w:r>
      <w:r w:rsidR="00B81A0C" w:rsidRPr="00B81A0C">
        <w:t xml:space="preserve"> </w:t>
      </w:r>
      <w:r w:rsidRPr="00B81A0C">
        <w:t>Единственное,</w:t>
      </w:r>
      <w:r w:rsidR="00B81A0C" w:rsidRPr="00B81A0C">
        <w:t xml:space="preserve"> </w:t>
      </w:r>
      <w:r w:rsidRPr="00B81A0C">
        <w:t>чего</w:t>
      </w:r>
      <w:r w:rsidR="00B81A0C" w:rsidRPr="00B81A0C">
        <w:t xml:space="preserve"> </w:t>
      </w:r>
      <w:r w:rsidRPr="00B81A0C">
        <w:t>следует</w:t>
      </w:r>
      <w:r w:rsidR="00B81A0C" w:rsidRPr="00B81A0C">
        <w:t xml:space="preserve"> </w:t>
      </w:r>
      <w:r w:rsidRPr="00B81A0C">
        <w:t>избегать,</w:t>
      </w:r>
      <w:r w:rsidR="00B81A0C" w:rsidRPr="00B81A0C">
        <w:t xml:space="preserve"> </w:t>
      </w:r>
      <w:r w:rsidRPr="00B81A0C">
        <w:t>так</w:t>
      </w:r>
      <w:r w:rsidR="00B81A0C" w:rsidRPr="00B81A0C">
        <w:t xml:space="preserve"> </w:t>
      </w:r>
      <w:r w:rsidRPr="00B81A0C">
        <w:t>это</w:t>
      </w:r>
      <w:r w:rsidR="00B81A0C" w:rsidRPr="00B81A0C">
        <w:t xml:space="preserve"> </w:t>
      </w:r>
      <w:r w:rsidRPr="00B81A0C">
        <w:t>копить</w:t>
      </w:r>
      <w:r w:rsidR="00B81A0C" w:rsidRPr="00B81A0C">
        <w:t xml:space="preserve"> </w:t>
      </w:r>
      <w:r w:rsidRPr="00B81A0C">
        <w:t>в</w:t>
      </w:r>
      <w:r w:rsidR="00B81A0C" w:rsidRPr="00B81A0C">
        <w:t xml:space="preserve"> </w:t>
      </w:r>
      <w:r w:rsidRPr="00B81A0C">
        <w:t>рублях</w:t>
      </w:r>
      <w:r w:rsidR="00B81A0C" w:rsidRPr="00B81A0C">
        <w:t xml:space="preserve"> </w:t>
      </w:r>
      <w:r w:rsidRPr="00B81A0C">
        <w:t>и</w:t>
      </w:r>
      <w:r w:rsidR="00B81A0C" w:rsidRPr="00B81A0C">
        <w:t xml:space="preserve"> </w:t>
      </w:r>
      <w:r w:rsidRPr="00B81A0C">
        <w:t>ничего</w:t>
      </w:r>
      <w:r w:rsidR="00B81A0C" w:rsidRPr="00B81A0C">
        <w:t xml:space="preserve"> </w:t>
      </w:r>
      <w:r w:rsidRPr="00B81A0C">
        <w:t>с</w:t>
      </w:r>
      <w:r w:rsidR="00B81A0C" w:rsidRPr="00B81A0C">
        <w:t xml:space="preserve"> </w:t>
      </w:r>
      <w:r w:rsidRPr="00B81A0C">
        <w:t>ними</w:t>
      </w:r>
      <w:r w:rsidR="00B81A0C" w:rsidRPr="00B81A0C">
        <w:t xml:space="preserve"> </w:t>
      </w:r>
      <w:r w:rsidRPr="00B81A0C">
        <w:t>не</w:t>
      </w:r>
      <w:r w:rsidR="00B81A0C" w:rsidRPr="00B81A0C">
        <w:t xml:space="preserve"> </w:t>
      </w:r>
      <w:r w:rsidRPr="00B81A0C">
        <w:t>делать.</w:t>
      </w:r>
    </w:p>
    <w:p w14:paraId="2A49F753" w14:textId="77777777" w:rsidR="005A077E" w:rsidRPr="00B81A0C" w:rsidRDefault="005A077E" w:rsidP="005A077E">
      <w:r w:rsidRPr="00B81A0C">
        <w:t>Как</w:t>
      </w:r>
      <w:r w:rsidR="00B81A0C" w:rsidRPr="00B81A0C">
        <w:t xml:space="preserve"> </w:t>
      </w:r>
      <w:r w:rsidRPr="00B81A0C">
        <w:t>самостоятельно</w:t>
      </w:r>
      <w:r w:rsidR="00B81A0C" w:rsidRPr="00B81A0C">
        <w:t xml:space="preserve"> </w:t>
      </w:r>
      <w:r w:rsidRPr="00B81A0C">
        <w:t>защитить</w:t>
      </w:r>
      <w:r w:rsidR="00B81A0C" w:rsidRPr="00B81A0C">
        <w:t xml:space="preserve"> </w:t>
      </w:r>
      <w:r w:rsidRPr="00B81A0C">
        <w:t>свои</w:t>
      </w:r>
      <w:r w:rsidR="00B81A0C" w:rsidRPr="00B81A0C">
        <w:t xml:space="preserve"> </w:t>
      </w:r>
      <w:r w:rsidRPr="00B81A0C">
        <w:t>накопления</w:t>
      </w:r>
    </w:p>
    <w:p w14:paraId="72A1F58E" w14:textId="77777777" w:rsidR="005A077E" w:rsidRPr="00B81A0C" w:rsidRDefault="005A077E" w:rsidP="005A077E">
      <w:r w:rsidRPr="00B81A0C">
        <w:t>Самозащита</w:t>
      </w:r>
      <w:r w:rsidR="00B81A0C" w:rsidRPr="00B81A0C">
        <w:t xml:space="preserve"> </w:t>
      </w:r>
      <w:r w:rsidRPr="00B81A0C">
        <w:t>накоплений</w:t>
      </w:r>
      <w:r w:rsidR="00B81A0C" w:rsidRPr="00B81A0C">
        <w:t xml:space="preserve"> </w:t>
      </w:r>
      <w:r w:rsidRPr="00B81A0C">
        <w:t>состоит</w:t>
      </w:r>
      <w:r w:rsidR="00B81A0C" w:rsidRPr="00B81A0C">
        <w:t xml:space="preserve"> </w:t>
      </w:r>
      <w:r w:rsidRPr="00B81A0C">
        <w:t>в</w:t>
      </w:r>
      <w:r w:rsidR="00B81A0C" w:rsidRPr="00B81A0C">
        <w:t xml:space="preserve"> </w:t>
      </w:r>
      <w:r w:rsidRPr="00B81A0C">
        <w:t>их</w:t>
      </w:r>
      <w:r w:rsidR="00B81A0C" w:rsidRPr="00B81A0C">
        <w:t xml:space="preserve"> </w:t>
      </w:r>
      <w:r w:rsidRPr="00B81A0C">
        <w:t>инвестировании.</w:t>
      </w:r>
      <w:r w:rsidR="00B81A0C" w:rsidRPr="00B81A0C">
        <w:t xml:space="preserve"> </w:t>
      </w:r>
      <w:r w:rsidRPr="00B81A0C">
        <w:t>Делать</w:t>
      </w:r>
      <w:r w:rsidR="00B81A0C" w:rsidRPr="00B81A0C">
        <w:t xml:space="preserve"> </w:t>
      </w:r>
      <w:r w:rsidRPr="00B81A0C">
        <w:t>это</w:t>
      </w:r>
      <w:r w:rsidR="00B81A0C" w:rsidRPr="00B81A0C">
        <w:t xml:space="preserve"> </w:t>
      </w:r>
      <w:r w:rsidRPr="00B81A0C">
        <w:t>можно</w:t>
      </w:r>
      <w:r w:rsidR="00B81A0C" w:rsidRPr="00B81A0C">
        <w:t xml:space="preserve"> </w:t>
      </w:r>
      <w:r w:rsidRPr="00B81A0C">
        <w:t>по-разному.</w:t>
      </w:r>
      <w:r w:rsidR="00B81A0C" w:rsidRPr="00B81A0C">
        <w:t xml:space="preserve"> </w:t>
      </w:r>
      <w:r w:rsidRPr="00B81A0C">
        <w:t>Одни</w:t>
      </w:r>
      <w:r w:rsidR="00B81A0C" w:rsidRPr="00B81A0C">
        <w:t xml:space="preserve"> </w:t>
      </w:r>
      <w:r w:rsidRPr="00B81A0C">
        <w:t>граждане</w:t>
      </w:r>
      <w:r w:rsidR="00B81A0C" w:rsidRPr="00B81A0C">
        <w:t xml:space="preserve"> </w:t>
      </w:r>
      <w:r w:rsidRPr="00B81A0C">
        <w:t>предпочтут</w:t>
      </w:r>
      <w:r w:rsidR="00B81A0C" w:rsidRPr="00B81A0C">
        <w:t xml:space="preserve"> </w:t>
      </w:r>
      <w:r w:rsidRPr="00B81A0C">
        <w:t>сделать</w:t>
      </w:r>
      <w:r w:rsidR="00B81A0C" w:rsidRPr="00B81A0C">
        <w:t xml:space="preserve"> </w:t>
      </w:r>
      <w:r w:rsidRPr="00B81A0C">
        <w:t>все</w:t>
      </w:r>
      <w:r w:rsidR="00B81A0C" w:rsidRPr="00B81A0C">
        <w:t xml:space="preserve"> </w:t>
      </w:r>
      <w:r w:rsidRPr="00B81A0C">
        <w:t>сами.</w:t>
      </w:r>
      <w:r w:rsidR="00B81A0C" w:rsidRPr="00B81A0C">
        <w:t xml:space="preserve"> </w:t>
      </w:r>
      <w:r w:rsidRPr="00B81A0C">
        <w:t>Они</w:t>
      </w:r>
      <w:r w:rsidR="00B81A0C" w:rsidRPr="00B81A0C">
        <w:t xml:space="preserve"> </w:t>
      </w:r>
      <w:r w:rsidRPr="00B81A0C">
        <w:t>будут</w:t>
      </w:r>
      <w:r w:rsidR="00B81A0C" w:rsidRPr="00B81A0C">
        <w:t xml:space="preserve"> </w:t>
      </w:r>
      <w:r w:rsidRPr="00B81A0C">
        <w:t>руководствоваться</w:t>
      </w:r>
      <w:r w:rsidR="00B81A0C" w:rsidRPr="00B81A0C">
        <w:t xml:space="preserve"> </w:t>
      </w:r>
      <w:r w:rsidRPr="00B81A0C">
        <w:t>принципом,</w:t>
      </w:r>
      <w:r w:rsidR="00B81A0C" w:rsidRPr="00B81A0C">
        <w:t xml:space="preserve"> </w:t>
      </w:r>
      <w:r w:rsidRPr="00B81A0C">
        <w:t>что</w:t>
      </w:r>
      <w:r w:rsidR="00B81A0C" w:rsidRPr="00B81A0C">
        <w:t xml:space="preserve"> </w:t>
      </w:r>
      <w:r w:rsidRPr="00B81A0C">
        <w:t>лучше</w:t>
      </w:r>
      <w:r w:rsidR="00B81A0C" w:rsidRPr="00B81A0C">
        <w:t xml:space="preserve"> </w:t>
      </w:r>
      <w:r w:rsidRPr="00B81A0C">
        <w:t>за</w:t>
      </w:r>
      <w:r w:rsidR="00B81A0C" w:rsidRPr="00B81A0C">
        <w:t xml:space="preserve"> </w:t>
      </w:r>
      <w:r w:rsidRPr="00B81A0C">
        <w:t>все</w:t>
      </w:r>
      <w:r w:rsidR="00B81A0C" w:rsidRPr="00B81A0C">
        <w:t xml:space="preserve"> </w:t>
      </w:r>
      <w:r w:rsidRPr="00B81A0C">
        <w:t>отвечать</w:t>
      </w:r>
      <w:r w:rsidR="00B81A0C" w:rsidRPr="00B81A0C">
        <w:t xml:space="preserve"> </w:t>
      </w:r>
      <w:r w:rsidRPr="00B81A0C">
        <w:t>самостоятельно,</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гарантий</w:t>
      </w:r>
      <w:r w:rsidR="00B81A0C" w:rsidRPr="00B81A0C">
        <w:t xml:space="preserve"> </w:t>
      </w:r>
      <w:r w:rsidRPr="00B81A0C">
        <w:t>нигде</w:t>
      </w:r>
      <w:r w:rsidR="00B81A0C" w:rsidRPr="00B81A0C">
        <w:t xml:space="preserve"> </w:t>
      </w:r>
      <w:r w:rsidRPr="00B81A0C">
        <w:t>не</w:t>
      </w:r>
      <w:r w:rsidR="00B81A0C" w:rsidRPr="00B81A0C">
        <w:t xml:space="preserve"> </w:t>
      </w:r>
      <w:r w:rsidRPr="00B81A0C">
        <w:t>дадут.</w:t>
      </w:r>
      <w:r w:rsidR="00B81A0C" w:rsidRPr="00B81A0C">
        <w:t xml:space="preserve"> </w:t>
      </w:r>
      <w:r w:rsidRPr="00B81A0C">
        <w:t>При</w:t>
      </w:r>
      <w:r w:rsidR="00B81A0C" w:rsidRPr="00B81A0C">
        <w:t xml:space="preserve"> </w:t>
      </w:r>
      <w:r w:rsidRPr="00B81A0C">
        <w:t>выборе</w:t>
      </w:r>
      <w:r w:rsidR="00B81A0C" w:rsidRPr="00B81A0C">
        <w:t xml:space="preserve"> </w:t>
      </w:r>
      <w:r w:rsidRPr="00B81A0C">
        <w:t>данного</w:t>
      </w:r>
      <w:r w:rsidR="00B81A0C" w:rsidRPr="00B81A0C">
        <w:t xml:space="preserve"> </w:t>
      </w:r>
      <w:r w:rsidRPr="00B81A0C">
        <w:t>метода</w:t>
      </w:r>
      <w:r w:rsidR="00B81A0C" w:rsidRPr="00B81A0C">
        <w:t xml:space="preserve"> </w:t>
      </w:r>
      <w:r w:rsidRPr="00B81A0C">
        <w:t>придется</w:t>
      </w:r>
      <w:r w:rsidR="00B81A0C" w:rsidRPr="00B81A0C">
        <w:t xml:space="preserve"> </w:t>
      </w:r>
      <w:r w:rsidRPr="00B81A0C">
        <w:t>углубиться</w:t>
      </w:r>
      <w:r w:rsidR="00B81A0C" w:rsidRPr="00B81A0C">
        <w:t xml:space="preserve"> </w:t>
      </w:r>
      <w:r w:rsidRPr="00B81A0C">
        <w:t>в</w:t>
      </w:r>
      <w:r w:rsidR="00B81A0C" w:rsidRPr="00B81A0C">
        <w:t xml:space="preserve"> </w:t>
      </w:r>
      <w:r w:rsidRPr="00B81A0C">
        <w:t>процесс</w:t>
      </w:r>
      <w:r w:rsidR="00B81A0C" w:rsidRPr="00B81A0C">
        <w:t xml:space="preserve"> </w:t>
      </w:r>
      <w:r w:rsidRPr="00B81A0C">
        <w:t>инвестирования.</w:t>
      </w:r>
      <w:r w:rsidR="00B81A0C" w:rsidRPr="00B81A0C">
        <w:t xml:space="preserve"> </w:t>
      </w:r>
      <w:r w:rsidRPr="00B81A0C">
        <w:t>Изначально</w:t>
      </w:r>
      <w:r w:rsidR="00B81A0C" w:rsidRPr="00B81A0C">
        <w:t xml:space="preserve"> </w:t>
      </w:r>
      <w:r w:rsidRPr="00B81A0C">
        <w:t>необходимо</w:t>
      </w:r>
      <w:r w:rsidR="00B81A0C" w:rsidRPr="00B81A0C">
        <w:t xml:space="preserve"> </w:t>
      </w:r>
      <w:r w:rsidRPr="00B81A0C">
        <w:t>почитать</w:t>
      </w:r>
      <w:r w:rsidR="00B81A0C" w:rsidRPr="00B81A0C">
        <w:t xml:space="preserve"> </w:t>
      </w:r>
      <w:r w:rsidRPr="00B81A0C">
        <w:t>специализированную</w:t>
      </w:r>
      <w:r w:rsidR="00B81A0C" w:rsidRPr="00B81A0C">
        <w:t xml:space="preserve"> </w:t>
      </w:r>
      <w:r w:rsidRPr="00B81A0C">
        <w:t>литературу,</w:t>
      </w:r>
      <w:r w:rsidR="00B81A0C" w:rsidRPr="00B81A0C">
        <w:t xml:space="preserve"> </w:t>
      </w:r>
      <w:r w:rsidRPr="00B81A0C">
        <w:t>пройти</w:t>
      </w:r>
      <w:r w:rsidR="00B81A0C" w:rsidRPr="00B81A0C">
        <w:t xml:space="preserve"> </w:t>
      </w:r>
      <w:r w:rsidRPr="00B81A0C">
        <w:t>курсы,</w:t>
      </w:r>
      <w:r w:rsidR="00B81A0C" w:rsidRPr="00B81A0C">
        <w:t xml:space="preserve"> </w:t>
      </w:r>
      <w:r w:rsidRPr="00B81A0C">
        <w:t>следить</w:t>
      </w:r>
      <w:r w:rsidR="00B81A0C" w:rsidRPr="00B81A0C">
        <w:t xml:space="preserve"> </w:t>
      </w:r>
      <w:r w:rsidRPr="00B81A0C">
        <w:t>за</w:t>
      </w:r>
      <w:r w:rsidR="00B81A0C" w:rsidRPr="00B81A0C">
        <w:t xml:space="preserve"> </w:t>
      </w:r>
      <w:r w:rsidRPr="00B81A0C">
        <w:t>новостями</w:t>
      </w:r>
      <w:r w:rsidR="00B81A0C" w:rsidRPr="00B81A0C">
        <w:t xml:space="preserve"> </w:t>
      </w:r>
      <w:r w:rsidRPr="00B81A0C">
        <w:t>из</w:t>
      </w:r>
      <w:r w:rsidR="00B81A0C" w:rsidRPr="00B81A0C">
        <w:t xml:space="preserve"> </w:t>
      </w:r>
      <w:r w:rsidRPr="00B81A0C">
        <w:t>мира</w:t>
      </w:r>
      <w:r w:rsidR="00B81A0C" w:rsidRPr="00B81A0C">
        <w:t xml:space="preserve"> </w:t>
      </w:r>
      <w:r w:rsidRPr="00B81A0C">
        <w:t>финансов,</w:t>
      </w:r>
      <w:r w:rsidR="00B81A0C" w:rsidRPr="00B81A0C">
        <w:t xml:space="preserve"> </w:t>
      </w:r>
      <w:r w:rsidRPr="00B81A0C">
        <w:t>чтобы</w:t>
      </w:r>
      <w:r w:rsidR="00B81A0C" w:rsidRPr="00B81A0C">
        <w:t xml:space="preserve"> </w:t>
      </w:r>
      <w:r w:rsidRPr="00B81A0C">
        <w:t>накопления</w:t>
      </w:r>
      <w:r w:rsidR="00B81A0C" w:rsidRPr="00B81A0C">
        <w:t xml:space="preserve"> </w:t>
      </w:r>
      <w:r w:rsidRPr="00B81A0C">
        <w:t>защитить,</w:t>
      </w:r>
      <w:r w:rsidR="00B81A0C" w:rsidRPr="00B81A0C">
        <w:t xml:space="preserve"> </w:t>
      </w:r>
      <w:r w:rsidRPr="00B81A0C">
        <w:t>а</w:t>
      </w:r>
      <w:r w:rsidR="00B81A0C" w:rsidRPr="00B81A0C">
        <w:t xml:space="preserve"> </w:t>
      </w:r>
      <w:r w:rsidRPr="00B81A0C">
        <w:t>не</w:t>
      </w:r>
      <w:r w:rsidR="00B81A0C" w:rsidRPr="00B81A0C">
        <w:t xml:space="preserve"> </w:t>
      </w:r>
      <w:r w:rsidRPr="00B81A0C">
        <w:t>растранжирить.</w:t>
      </w:r>
    </w:p>
    <w:p w14:paraId="4A563096" w14:textId="77777777" w:rsidR="005A077E" w:rsidRPr="00B81A0C" w:rsidRDefault="005A077E" w:rsidP="005A077E">
      <w:r w:rsidRPr="00B81A0C">
        <w:t>Второй</w:t>
      </w:r>
      <w:r w:rsidR="00B81A0C" w:rsidRPr="00B81A0C">
        <w:t xml:space="preserve"> </w:t>
      </w:r>
      <w:r w:rsidRPr="00B81A0C">
        <w:t>способ</w:t>
      </w:r>
      <w:r w:rsidR="00B81A0C" w:rsidRPr="00B81A0C">
        <w:t xml:space="preserve"> - </w:t>
      </w:r>
      <w:r w:rsidRPr="00B81A0C">
        <w:t>воспользоваться</w:t>
      </w:r>
      <w:r w:rsidR="00B81A0C" w:rsidRPr="00B81A0C">
        <w:t xml:space="preserve"> </w:t>
      </w:r>
      <w:r w:rsidRPr="00B81A0C">
        <w:t>услугами</w:t>
      </w:r>
      <w:r w:rsidR="00B81A0C" w:rsidRPr="00B81A0C">
        <w:t xml:space="preserve"> </w:t>
      </w:r>
      <w:r w:rsidRPr="00B81A0C">
        <w:t>негосударственных</w:t>
      </w:r>
      <w:r w:rsidR="00B81A0C" w:rsidRPr="00B81A0C">
        <w:t xml:space="preserve"> </w:t>
      </w:r>
      <w:r w:rsidRPr="00B81A0C">
        <w:t>пенсионных</w:t>
      </w:r>
      <w:r w:rsidR="00B81A0C" w:rsidRPr="00B81A0C">
        <w:t xml:space="preserve"> </w:t>
      </w:r>
      <w:r w:rsidRPr="00B81A0C">
        <w:t>фондов.</w:t>
      </w:r>
      <w:r w:rsidR="00B81A0C" w:rsidRPr="00B81A0C">
        <w:t xml:space="preserve"> </w:t>
      </w:r>
      <w:r w:rsidRPr="00B81A0C">
        <w:t>Здесь</w:t>
      </w:r>
      <w:r w:rsidR="00B81A0C" w:rsidRPr="00B81A0C">
        <w:t xml:space="preserve"> </w:t>
      </w:r>
      <w:r w:rsidRPr="00B81A0C">
        <w:t>есть</w:t>
      </w:r>
      <w:r w:rsidR="00B81A0C" w:rsidRPr="00B81A0C">
        <w:t xml:space="preserve"> </w:t>
      </w:r>
      <w:r w:rsidRPr="00B81A0C">
        <w:t>различные</w:t>
      </w:r>
      <w:r w:rsidR="00B81A0C" w:rsidRPr="00B81A0C">
        <w:t xml:space="preserve"> </w:t>
      </w:r>
      <w:r w:rsidRPr="00B81A0C">
        <w:t>варианты:</w:t>
      </w:r>
      <w:r w:rsidR="00B81A0C" w:rsidRPr="00B81A0C">
        <w:t xml:space="preserve"> </w:t>
      </w:r>
      <w:r w:rsidRPr="00B81A0C">
        <w:t>индивидуальный</w:t>
      </w:r>
      <w:r w:rsidR="00B81A0C" w:rsidRPr="00B81A0C">
        <w:t xml:space="preserve"> </w:t>
      </w:r>
      <w:r w:rsidRPr="00B81A0C">
        <w:t>пенсионный</w:t>
      </w:r>
      <w:r w:rsidR="00B81A0C" w:rsidRPr="00B81A0C">
        <w:t xml:space="preserve"> </w:t>
      </w:r>
      <w:r w:rsidRPr="00B81A0C">
        <w:t>план,</w:t>
      </w:r>
      <w:r w:rsidR="00B81A0C" w:rsidRPr="00B81A0C">
        <w:t xml:space="preserve"> </w:t>
      </w:r>
      <w:r w:rsidRPr="00B81A0C">
        <w:t>программа</w:t>
      </w:r>
      <w:r w:rsidR="00B81A0C" w:rsidRPr="00B81A0C">
        <w:t xml:space="preserve"> </w:t>
      </w:r>
      <w:r w:rsidRPr="00B81A0C">
        <w:t>долгосрочных</w:t>
      </w:r>
      <w:r w:rsidR="00B81A0C" w:rsidRPr="00B81A0C">
        <w:t xml:space="preserve"> </w:t>
      </w:r>
      <w:r w:rsidRPr="00B81A0C">
        <w:t>сбережений</w:t>
      </w:r>
      <w:r w:rsidR="00B81A0C" w:rsidRPr="00B81A0C">
        <w:t xml:space="preserve"> </w:t>
      </w:r>
      <w:r w:rsidRPr="00B81A0C">
        <w:t>(ПДС)</w:t>
      </w:r>
      <w:r w:rsidR="00B81A0C" w:rsidRPr="00B81A0C">
        <w:t xml:space="preserve"> </w:t>
      </w:r>
      <w:r w:rsidRPr="00B81A0C">
        <w:t>и</w:t>
      </w:r>
      <w:r w:rsidR="00B81A0C" w:rsidRPr="00B81A0C">
        <w:t xml:space="preserve"> </w:t>
      </w:r>
      <w:r w:rsidRPr="00B81A0C">
        <w:t>другие.</w:t>
      </w:r>
      <w:r w:rsidR="00B81A0C" w:rsidRPr="00B81A0C">
        <w:t xml:space="preserve"> </w:t>
      </w:r>
      <w:r w:rsidRPr="00B81A0C">
        <w:t>В</w:t>
      </w:r>
      <w:r w:rsidR="00B81A0C" w:rsidRPr="00B81A0C">
        <w:t xml:space="preserve"> </w:t>
      </w:r>
      <w:r w:rsidRPr="00B81A0C">
        <w:t>любом</w:t>
      </w:r>
      <w:r w:rsidR="00B81A0C" w:rsidRPr="00B81A0C">
        <w:t xml:space="preserve"> </w:t>
      </w:r>
      <w:r w:rsidRPr="00B81A0C">
        <w:t>случае</w:t>
      </w:r>
      <w:r w:rsidR="00B81A0C" w:rsidRPr="00B81A0C">
        <w:t xml:space="preserve"> </w:t>
      </w:r>
      <w:r w:rsidRPr="00B81A0C">
        <w:t>за</w:t>
      </w:r>
      <w:r w:rsidR="00B81A0C" w:rsidRPr="00B81A0C">
        <w:t xml:space="preserve"> </w:t>
      </w:r>
      <w:r w:rsidRPr="00B81A0C">
        <w:t>вас</w:t>
      </w:r>
      <w:r w:rsidR="00B81A0C" w:rsidRPr="00B81A0C">
        <w:t xml:space="preserve"> </w:t>
      </w:r>
      <w:r w:rsidRPr="00B81A0C">
        <w:t>будет</w:t>
      </w:r>
      <w:r w:rsidR="00B81A0C" w:rsidRPr="00B81A0C">
        <w:t xml:space="preserve"> </w:t>
      </w:r>
      <w:r w:rsidRPr="00B81A0C">
        <w:t>инвестировать</w:t>
      </w:r>
      <w:r w:rsidR="00B81A0C" w:rsidRPr="00B81A0C">
        <w:t xml:space="preserve"> </w:t>
      </w:r>
      <w:r w:rsidRPr="00B81A0C">
        <w:t>фонд,</w:t>
      </w:r>
      <w:r w:rsidR="00B81A0C" w:rsidRPr="00B81A0C">
        <w:t xml:space="preserve"> </w:t>
      </w:r>
      <w:r w:rsidRPr="00B81A0C">
        <w:t>а</w:t>
      </w:r>
      <w:r w:rsidR="00B81A0C" w:rsidRPr="00B81A0C">
        <w:t xml:space="preserve"> </w:t>
      </w:r>
      <w:r w:rsidRPr="00B81A0C">
        <w:t>если</w:t>
      </w:r>
      <w:r w:rsidR="00B81A0C" w:rsidRPr="00B81A0C">
        <w:t xml:space="preserve"> </w:t>
      </w:r>
      <w:r w:rsidRPr="00B81A0C">
        <w:t>точнее,</w:t>
      </w:r>
      <w:r w:rsidR="00B81A0C" w:rsidRPr="00B81A0C">
        <w:t xml:space="preserve"> </w:t>
      </w:r>
      <w:r w:rsidRPr="00B81A0C">
        <w:t>то</w:t>
      </w:r>
      <w:r w:rsidR="00B81A0C" w:rsidRPr="00B81A0C">
        <w:t xml:space="preserve"> </w:t>
      </w:r>
      <w:r w:rsidRPr="00B81A0C">
        <w:t>управляющая</w:t>
      </w:r>
      <w:r w:rsidR="00B81A0C" w:rsidRPr="00B81A0C">
        <w:t xml:space="preserve"> </w:t>
      </w:r>
      <w:r w:rsidRPr="00B81A0C">
        <w:t>компания</w:t>
      </w:r>
      <w:r w:rsidR="00B81A0C" w:rsidRPr="00B81A0C">
        <w:t xml:space="preserve"> </w:t>
      </w:r>
      <w:r w:rsidRPr="00B81A0C">
        <w:t>(УК),</w:t>
      </w:r>
      <w:r w:rsidR="00B81A0C" w:rsidRPr="00B81A0C">
        <w:t xml:space="preserve"> </w:t>
      </w:r>
      <w:r w:rsidRPr="00B81A0C">
        <w:t>с</w:t>
      </w:r>
      <w:r w:rsidR="00B81A0C" w:rsidRPr="00B81A0C">
        <w:t xml:space="preserve"> </w:t>
      </w:r>
      <w:r w:rsidRPr="00B81A0C">
        <w:t>которой</w:t>
      </w:r>
      <w:r w:rsidR="00B81A0C" w:rsidRPr="00B81A0C">
        <w:t xml:space="preserve"> </w:t>
      </w:r>
      <w:r w:rsidRPr="00B81A0C">
        <w:t>у</w:t>
      </w:r>
      <w:r w:rsidR="00B81A0C" w:rsidRPr="00B81A0C">
        <w:t xml:space="preserve"> </w:t>
      </w:r>
      <w:r w:rsidRPr="00B81A0C">
        <w:t>него</w:t>
      </w:r>
      <w:r w:rsidR="00B81A0C" w:rsidRPr="00B81A0C">
        <w:t xml:space="preserve"> </w:t>
      </w:r>
      <w:r w:rsidRPr="00B81A0C">
        <w:t>заключен</w:t>
      </w:r>
      <w:r w:rsidR="00B81A0C" w:rsidRPr="00B81A0C">
        <w:t xml:space="preserve"> </w:t>
      </w:r>
      <w:r w:rsidRPr="00B81A0C">
        <w:t>договор.</w:t>
      </w:r>
      <w:r w:rsidR="00B81A0C" w:rsidRPr="00B81A0C">
        <w:t xml:space="preserve"> </w:t>
      </w:r>
      <w:r w:rsidRPr="00B81A0C">
        <w:t>Очевидно,</w:t>
      </w:r>
      <w:r w:rsidR="00B81A0C" w:rsidRPr="00B81A0C">
        <w:t xml:space="preserve"> </w:t>
      </w:r>
      <w:r w:rsidRPr="00B81A0C">
        <w:t>что</w:t>
      </w:r>
      <w:r w:rsidR="00B81A0C" w:rsidRPr="00B81A0C">
        <w:t xml:space="preserve"> </w:t>
      </w:r>
      <w:r w:rsidRPr="00B81A0C">
        <w:t>инвестиции</w:t>
      </w:r>
      <w:r w:rsidR="00B81A0C" w:rsidRPr="00B81A0C">
        <w:t xml:space="preserve"> - </w:t>
      </w:r>
      <w:r w:rsidRPr="00B81A0C">
        <w:t>это</w:t>
      </w:r>
      <w:r w:rsidR="00B81A0C" w:rsidRPr="00B81A0C">
        <w:t xml:space="preserve"> </w:t>
      </w:r>
      <w:r w:rsidRPr="00B81A0C">
        <w:t>тоже</w:t>
      </w:r>
      <w:r w:rsidR="00B81A0C" w:rsidRPr="00B81A0C">
        <w:t xml:space="preserve"> </w:t>
      </w:r>
      <w:r w:rsidRPr="00B81A0C">
        <w:t>работа,</w:t>
      </w:r>
      <w:r w:rsidR="00B81A0C" w:rsidRPr="00B81A0C">
        <w:t xml:space="preserve"> </w:t>
      </w:r>
      <w:r w:rsidRPr="00B81A0C">
        <w:t>а</w:t>
      </w:r>
      <w:r w:rsidR="00B81A0C" w:rsidRPr="00B81A0C">
        <w:t xml:space="preserve"> </w:t>
      </w:r>
      <w:r w:rsidRPr="00B81A0C">
        <w:t>раз</w:t>
      </w:r>
      <w:r w:rsidR="00B81A0C" w:rsidRPr="00B81A0C">
        <w:t xml:space="preserve"> </w:t>
      </w:r>
      <w:r w:rsidRPr="00B81A0C">
        <w:t>так,</w:t>
      </w:r>
      <w:r w:rsidR="00B81A0C" w:rsidRPr="00B81A0C">
        <w:t xml:space="preserve"> </w:t>
      </w:r>
      <w:r w:rsidRPr="00B81A0C">
        <w:t>то</w:t>
      </w:r>
      <w:r w:rsidR="00B81A0C" w:rsidRPr="00B81A0C">
        <w:t xml:space="preserve"> </w:t>
      </w:r>
      <w:r w:rsidRPr="00B81A0C">
        <w:t>за</w:t>
      </w:r>
      <w:r w:rsidR="00B81A0C" w:rsidRPr="00B81A0C">
        <w:t xml:space="preserve"> </w:t>
      </w:r>
      <w:r w:rsidRPr="00B81A0C">
        <w:t>нее</w:t>
      </w:r>
      <w:r w:rsidR="00B81A0C" w:rsidRPr="00B81A0C">
        <w:t xml:space="preserve"> </w:t>
      </w:r>
      <w:r w:rsidRPr="00B81A0C">
        <w:t>придется</w:t>
      </w:r>
      <w:r w:rsidR="00B81A0C" w:rsidRPr="00B81A0C">
        <w:t xml:space="preserve"> </w:t>
      </w:r>
      <w:r w:rsidRPr="00B81A0C">
        <w:t>заплатить,</w:t>
      </w:r>
      <w:r w:rsidR="00B81A0C" w:rsidRPr="00B81A0C">
        <w:t xml:space="preserve"> </w:t>
      </w:r>
      <w:r w:rsidRPr="00B81A0C">
        <w:t>хоть</w:t>
      </w:r>
      <w:r w:rsidR="00B81A0C" w:rsidRPr="00B81A0C">
        <w:t xml:space="preserve"> </w:t>
      </w:r>
      <w:r w:rsidRPr="00B81A0C">
        <w:t>и</w:t>
      </w:r>
      <w:r w:rsidR="00B81A0C" w:rsidRPr="00B81A0C">
        <w:t xml:space="preserve"> </w:t>
      </w:r>
      <w:r w:rsidRPr="00B81A0C">
        <w:t>достаточно</w:t>
      </w:r>
      <w:r w:rsidR="00B81A0C" w:rsidRPr="00B81A0C">
        <w:t xml:space="preserve"> </w:t>
      </w:r>
      <w:r w:rsidRPr="00B81A0C">
        <w:t>мало.</w:t>
      </w:r>
      <w:r w:rsidR="00B81A0C" w:rsidRPr="00B81A0C">
        <w:t xml:space="preserve"> </w:t>
      </w:r>
      <w:r w:rsidRPr="00B81A0C">
        <w:t>НПФ</w:t>
      </w:r>
      <w:r w:rsidR="00B81A0C" w:rsidRPr="00B81A0C">
        <w:t xml:space="preserve"> </w:t>
      </w:r>
      <w:r w:rsidRPr="00B81A0C">
        <w:t>законодательно</w:t>
      </w:r>
      <w:r w:rsidR="00B81A0C" w:rsidRPr="00B81A0C">
        <w:t xml:space="preserve"> </w:t>
      </w:r>
      <w:r w:rsidRPr="00B81A0C">
        <w:t>ограничены</w:t>
      </w:r>
      <w:r w:rsidR="00B81A0C" w:rsidRPr="00B81A0C">
        <w:t xml:space="preserve"> </w:t>
      </w:r>
      <w:r w:rsidRPr="00B81A0C">
        <w:t>в</w:t>
      </w:r>
      <w:r w:rsidR="00B81A0C" w:rsidRPr="00B81A0C">
        <w:t xml:space="preserve"> </w:t>
      </w:r>
      <w:r w:rsidRPr="00B81A0C">
        <w:t>плане</w:t>
      </w:r>
      <w:r w:rsidR="00B81A0C" w:rsidRPr="00B81A0C">
        <w:t xml:space="preserve"> </w:t>
      </w:r>
      <w:r w:rsidRPr="00B81A0C">
        <w:t>вложения</w:t>
      </w:r>
      <w:r w:rsidR="00B81A0C" w:rsidRPr="00B81A0C">
        <w:t xml:space="preserve"> </w:t>
      </w:r>
      <w:r w:rsidRPr="00B81A0C">
        <w:t>денег,</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главная</w:t>
      </w:r>
      <w:r w:rsidR="00B81A0C" w:rsidRPr="00B81A0C">
        <w:t xml:space="preserve"> </w:t>
      </w:r>
      <w:r w:rsidRPr="00B81A0C">
        <w:t>их</w:t>
      </w:r>
      <w:r w:rsidR="00B81A0C" w:rsidRPr="00B81A0C">
        <w:t xml:space="preserve"> </w:t>
      </w:r>
      <w:r w:rsidRPr="00B81A0C">
        <w:t>цель</w:t>
      </w:r>
      <w:r w:rsidR="00B81A0C" w:rsidRPr="00B81A0C">
        <w:t xml:space="preserve"> - </w:t>
      </w:r>
      <w:r w:rsidRPr="00B81A0C">
        <w:t>сохранение</w:t>
      </w:r>
      <w:r w:rsidR="00B81A0C" w:rsidRPr="00B81A0C">
        <w:t xml:space="preserve"> </w:t>
      </w:r>
      <w:r w:rsidRPr="00B81A0C">
        <w:t>накоплений</w:t>
      </w:r>
      <w:r w:rsidR="00B81A0C" w:rsidRPr="00B81A0C">
        <w:t xml:space="preserve"> </w:t>
      </w:r>
      <w:r w:rsidRPr="00B81A0C">
        <w:t>граждан.</w:t>
      </w:r>
      <w:r w:rsidR="00B81A0C" w:rsidRPr="00B81A0C">
        <w:t xml:space="preserve"> </w:t>
      </w:r>
      <w:r w:rsidRPr="00B81A0C">
        <w:t>Поэтому</w:t>
      </w:r>
      <w:r w:rsidR="00B81A0C" w:rsidRPr="00B81A0C">
        <w:t xml:space="preserve"> </w:t>
      </w:r>
      <w:r w:rsidRPr="00B81A0C">
        <w:t>доходности</w:t>
      </w:r>
      <w:r w:rsidR="00B81A0C" w:rsidRPr="00B81A0C">
        <w:t xml:space="preserve"> </w:t>
      </w:r>
      <w:r w:rsidRPr="00B81A0C">
        <w:t>здесь</w:t>
      </w:r>
      <w:r w:rsidR="00B81A0C" w:rsidRPr="00B81A0C">
        <w:t xml:space="preserve"> </w:t>
      </w:r>
      <w:r w:rsidRPr="00B81A0C">
        <w:t>не</w:t>
      </w:r>
      <w:r w:rsidR="00B81A0C" w:rsidRPr="00B81A0C">
        <w:t xml:space="preserve"> </w:t>
      </w:r>
      <w:r w:rsidRPr="00B81A0C">
        <w:t>умопомрачительные,</w:t>
      </w:r>
      <w:r w:rsidR="00B81A0C" w:rsidRPr="00B81A0C">
        <w:t xml:space="preserve"> </w:t>
      </w:r>
      <w:r w:rsidRPr="00B81A0C">
        <w:t>но</w:t>
      </w:r>
      <w:r w:rsidR="00B81A0C" w:rsidRPr="00B81A0C">
        <w:t xml:space="preserve"> </w:t>
      </w:r>
      <w:r w:rsidRPr="00B81A0C">
        <w:t>стабильные.</w:t>
      </w:r>
    </w:p>
    <w:p w14:paraId="6792C8D3" w14:textId="77777777" w:rsidR="005A077E" w:rsidRPr="00B81A0C" w:rsidRDefault="00B81A0C" w:rsidP="005A077E">
      <w:r w:rsidRPr="00B81A0C">
        <w:t xml:space="preserve">    </w:t>
      </w:r>
      <w:r w:rsidR="005A077E" w:rsidRPr="00B81A0C">
        <w:t>Еще</w:t>
      </w:r>
      <w:r w:rsidRPr="00B81A0C">
        <w:t xml:space="preserve"> </w:t>
      </w:r>
      <w:r w:rsidR="005A077E" w:rsidRPr="00B81A0C">
        <w:t>один</w:t>
      </w:r>
      <w:r w:rsidRPr="00B81A0C">
        <w:t xml:space="preserve"> </w:t>
      </w:r>
      <w:r w:rsidR="005A077E" w:rsidRPr="00B81A0C">
        <w:t>вариант</w:t>
      </w:r>
      <w:r w:rsidRPr="00B81A0C">
        <w:t xml:space="preserve"> - </w:t>
      </w:r>
      <w:r w:rsidR="005A077E" w:rsidRPr="00B81A0C">
        <w:t>напрямую</w:t>
      </w:r>
      <w:r w:rsidRPr="00B81A0C">
        <w:t xml:space="preserve"> </w:t>
      </w:r>
      <w:r w:rsidR="005A077E" w:rsidRPr="00B81A0C">
        <w:t>обратиться</w:t>
      </w:r>
      <w:r w:rsidRPr="00B81A0C">
        <w:t xml:space="preserve"> </w:t>
      </w:r>
      <w:r w:rsidR="005A077E" w:rsidRPr="00B81A0C">
        <w:t>в</w:t>
      </w:r>
      <w:r w:rsidRPr="00B81A0C">
        <w:t xml:space="preserve"> </w:t>
      </w:r>
      <w:r w:rsidR="005A077E" w:rsidRPr="00B81A0C">
        <w:t>инвестиционную</w:t>
      </w:r>
      <w:r w:rsidRPr="00B81A0C">
        <w:t xml:space="preserve"> </w:t>
      </w:r>
      <w:r w:rsidR="005A077E" w:rsidRPr="00B81A0C">
        <w:t>компанию.</w:t>
      </w:r>
      <w:r w:rsidRPr="00B81A0C">
        <w:t xml:space="preserve"> </w:t>
      </w:r>
      <w:r w:rsidR="005A077E" w:rsidRPr="00B81A0C">
        <w:t>Такой</w:t>
      </w:r>
      <w:r w:rsidRPr="00B81A0C">
        <w:t xml:space="preserve"> </w:t>
      </w:r>
      <w:r w:rsidR="005A077E" w:rsidRPr="00B81A0C">
        <w:t>вариант</w:t>
      </w:r>
      <w:r w:rsidRPr="00B81A0C">
        <w:t xml:space="preserve"> </w:t>
      </w:r>
      <w:r w:rsidR="005A077E" w:rsidRPr="00B81A0C">
        <w:t>по-другому</w:t>
      </w:r>
      <w:r w:rsidRPr="00B81A0C">
        <w:t xml:space="preserve"> </w:t>
      </w:r>
      <w:r w:rsidR="005A077E" w:rsidRPr="00B81A0C">
        <w:t>называется</w:t>
      </w:r>
      <w:r w:rsidRPr="00B81A0C">
        <w:t xml:space="preserve"> </w:t>
      </w:r>
      <w:r w:rsidR="005A077E" w:rsidRPr="00B81A0C">
        <w:t>доверительным</w:t>
      </w:r>
      <w:r w:rsidRPr="00B81A0C">
        <w:t xml:space="preserve"> </w:t>
      </w:r>
      <w:r w:rsidR="005A077E" w:rsidRPr="00B81A0C">
        <w:t>управлением.</w:t>
      </w:r>
      <w:r w:rsidRPr="00B81A0C">
        <w:t xml:space="preserve"> </w:t>
      </w:r>
      <w:r w:rsidR="005A077E" w:rsidRPr="00B81A0C">
        <w:t>По</w:t>
      </w:r>
      <w:r w:rsidRPr="00B81A0C">
        <w:t xml:space="preserve"> </w:t>
      </w:r>
      <w:r w:rsidR="005A077E" w:rsidRPr="00B81A0C">
        <w:t>сути,</w:t>
      </w:r>
      <w:r w:rsidRPr="00B81A0C">
        <w:t xml:space="preserve"> </w:t>
      </w:r>
      <w:r w:rsidR="005A077E" w:rsidRPr="00B81A0C">
        <w:t>он</w:t>
      </w:r>
      <w:r w:rsidRPr="00B81A0C">
        <w:t xml:space="preserve"> </w:t>
      </w:r>
      <w:r w:rsidR="005A077E" w:rsidRPr="00B81A0C">
        <w:t>ничем</w:t>
      </w:r>
      <w:r w:rsidRPr="00B81A0C">
        <w:t xml:space="preserve"> </w:t>
      </w:r>
      <w:r w:rsidR="005A077E" w:rsidRPr="00B81A0C">
        <w:t>не</w:t>
      </w:r>
      <w:r w:rsidRPr="00B81A0C">
        <w:t xml:space="preserve"> </w:t>
      </w:r>
      <w:r w:rsidR="005A077E" w:rsidRPr="00B81A0C">
        <w:t>отличается</w:t>
      </w:r>
      <w:r w:rsidRPr="00B81A0C">
        <w:t xml:space="preserve"> </w:t>
      </w:r>
      <w:r w:rsidR="005A077E" w:rsidRPr="00B81A0C">
        <w:t>от</w:t>
      </w:r>
      <w:r w:rsidRPr="00B81A0C">
        <w:t xml:space="preserve"> </w:t>
      </w:r>
      <w:r w:rsidR="005A077E" w:rsidRPr="00B81A0C">
        <w:t>НПФ,</w:t>
      </w:r>
      <w:r w:rsidRPr="00B81A0C">
        <w:t xml:space="preserve"> </w:t>
      </w:r>
      <w:r w:rsidR="005A077E" w:rsidRPr="00B81A0C">
        <w:t>кроме</w:t>
      </w:r>
      <w:r w:rsidRPr="00B81A0C">
        <w:t xml:space="preserve"> </w:t>
      </w:r>
      <w:r w:rsidR="005A077E" w:rsidRPr="00B81A0C">
        <w:t>того,</w:t>
      </w:r>
      <w:r w:rsidRPr="00B81A0C">
        <w:t xml:space="preserve"> </w:t>
      </w:r>
      <w:r w:rsidR="005A077E" w:rsidRPr="00B81A0C">
        <w:t>что</w:t>
      </w:r>
      <w:r w:rsidRPr="00B81A0C">
        <w:t xml:space="preserve"> </w:t>
      </w:r>
      <w:r w:rsidR="005A077E" w:rsidRPr="00B81A0C">
        <w:t>здесь</w:t>
      </w:r>
      <w:r w:rsidRPr="00B81A0C">
        <w:t xml:space="preserve"> </w:t>
      </w:r>
      <w:r w:rsidR="005A077E" w:rsidRPr="00B81A0C">
        <w:t>вариантов</w:t>
      </w:r>
      <w:r w:rsidRPr="00B81A0C">
        <w:t xml:space="preserve"> </w:t>
      </w:r>
      <w:r w:rsidR="005A077E" w:rsidRPr="00B81A0C">
        <w:t>вложения</w:t>
      </w:r>
      <w:r w:rsidRPr="00B81A0C">
        <w:t xml:space="preserve"> </w:t>
      </w:r>
      <w:r w:rsidR="005A077E" w:rsidRPr="00B81A0C">
        <w:t>денег</w:t>
      </w:r>
      <w:r w:rsidRPr="00B81A0C">
        <w:t xml:space="preserve"> </w:t>
      </w:r>
      <w:r w:rsidR="005A077E" w:rsidRPr="00B81A0C">
        <w:t>намного</w:t>
      </w:r>
      <w:r w:rsidRPr="00B81A0C">
        <w:t xml:space="preserve"> </w:t>
      </w:r>
      <w:r w:rsidR="005A077E" w:rsidRPr="00B81A0C">
        <w:t>больше.</w:t>
      </w:r>
      <w:r w:rsidRPr="00B81A0C">
        <w:t xml:space="preserve"> </w:t>
      </w:r>
      <w:r w:rsidR="005A077E" w:rsidRPr="00B81A0C">
        <w:t>Куда</w:t>
      </w:r>
      <w:r w:rsidRPr="00B81A0C">
        <w:t xml:space="preserve"> </w:t>
      </w:r>
      <w:r w:rsidR="005A077E" w:rsidRPr="00B81A0C">
        <w:t>конкретно</w:t>
      </w:r>
      <w:r w:rsidRPr="00B81A0C">
        <w:t xml:space="preserve"> </w:t>
      </w:r>
      <w:r w:rsidR="005A077E" w:rsidRPr="00B81A0C">
        <w:t>будут</w:t>
      </w:r>
      <w:r w:rsidRPr="00B81A0C">
        <w:t xml:space="preserve"> </w:t>
      </w:r>
      <w:r w:rsidR="005A077E" w:rsidRPr="00B81A0C">
        <w:t>инвестированы</w:t>
      </w:r>
      <w:r w:rsidRPr="00B81A0C">
        <w:t xml:space="preserve"> </w:t>
      </w:r>
      <w:r w:rsidR="005A077E" w:rsidRPr="00B81A0C">
        <w:t>деньги,</w:t>
      </w:r>
      <w:r w:rsidRPr="00B81A0C">
        <w:t xml:space="preserve"> </w:t>
      </w:r>
      <w:r w:rsidR="005A077E" w:rsidRPr="00B81A0C">
        <w:t>можно</w:t>
      </w:r>
      <w:r w:rsidRPr="00B81A0C">
        <w:t xml:space="preserve"> </w:t>
      </w:r>
      <w:r w:rsidR="005A077E" w:rsidRPr="00B81A0C">
        <w:t>прописать</w:t>
      </w:r>
      <w:r w:rsidRPr="00B81A0C">
        <w:t xml:space="preserve"> </w:t>
      </w:r>
      <w:r w:rsidR="005A077E" w:rsidRPr="00B81A0C">
        <w:t>на</w:t>
      </w:r>
      <w:r w:rsidRPr="00B81A0C">
        <w:t xml:space="preserve"> </w:t>
      </w:r>
      <w:r w:rsidR="005A077E" w:rsidRPr="00B81A0C">
        <w:t>индивидуальной</w:t>
      </w:r>
      <w:r w:rsidRPr="00B81A0C">
        <w:t xml:space="preserve"> </w:t>
      </w:r>
      <w:r w:rsidR="005A077E" w:rsidRPr="00B81A0C">
        <w:t>основе</w:t>
      </w:r>
      <w:r w:rsidRPr="00B81A0C">
        <w:t xml:space="preserve"> </w:t>
      </w:r>
      <w:r w:rsidR="005A077E" w:rsidRPr="00B81A0C">
        <w:t>в</w:t>
      </w:r>
      <w:r w:rsidRPr="00B81A0C">
        <w:t xml:space="preserve"> </w:t>
      </w:r>
      <w:r w:rsidR="005A077E" w:rsidRPr="00B81A0C">
        <w:t>договоре.</w:t>
      </w:r>
    </w:p>
    <w:p w14:paraId="052F3ACC" w14:textId="77777777" w:rsidR="005A077E" w:rsidRPr="00B81A0C" w:rsidRDefault="005A077E" w:rsidP="005A077E">
      <w:r w:rsidRPr="00B81A0C">
        <w:t>Рекомендации</w:t>
      </w:r>
      <w:r w:rsidR="00B81A0C" w:rsidRPr="00B81A0C">
        <w:t xml:space="preserve"> </w:t>
      </w:r>
      <w:r w:rsidRPr="00B81A0C">
        <w:t>по</w:t>
      </w:r>
      <w:r w:rsidR="00B81A0C" w:rsidRPr="00B81A0C">
        <w:t xml:space="preserve"> </w:t>
      </w:r>
      <w:r w:rsidRPr="00B81A0C">
        <w:t>выбору</w:t>
      </w:r>
      <w:r w:rsidR="00B81A0C" w:rsidRPr="00B81A0C">
        <w:t xml:space="preserve"> </w:t>
      </w:r>
      <w:r w:rsidRPr="00B81A0C">
        <w:t>финансовых</w:t>
      </w:r>
      <w:r w:rsidR="00B81A0C" w:rsidRPr="00B81A0C">
        <w:t xml:space="preserve"> </w:t>
      </w:r>
      <w:r w:rsidRPr="00B81A0C">
        <w:t>инструментов</w:t>
      </w:r>
    </w:p>
    <w:p w14:paraId="7FEF460C" w14:textId="77777777" w:rsidR="005A077E" w:rsidRPr="00B81A0C" w:rsidRDefault="005A077E" w:rsidP="005A077E">
      <w:r w:rsidRPr="00B81A0C">
        <w:t>Говорить</w:t>
      </w:r>
      <w:r w:rsidR="00B81A0C" w:rsidRPr="00B81A0C">
        <w:t xml:space="preserve"> </w:t>
      </w:r>
      <w:r w:rsidRPr="00B81A0C">
        <w:t>о</w:t>
      </w:r>
      <w:r w:rsidR="00B81A0C" w:rsidRPr="00B81A0C">
        <w:t xml:space="preserve"> </w:t>
      </w:r>
      <w:r w:rsidRPr="00B81A0C">
        <w:t>том,</w:t>
      </w:r>
      <w:r w:rsidR="00B81A0C" w:rsidRPr="00B81A0C">
        <w:t xml:space="preserve"> </w:t>
      </w:r>
      <w:r w:rsidRPr="00B81A0C">
        <w:t>какие</w:t>
      </w:r>
      <w:r w:rsidR="00B81A0C" w:rsidRPr="00B81A0C">
        <w:t xml:space="preserve"> </w:t>
      </w:r>
      <w:r w:rsidRPr="00B81A0C">
        <w:t>инструменты</w:t>
      </w:r>
      <w:r w:rsidR="00B81A0C" w:rsidRPr="00B81A0C">
        <w:t xml:space="preserve"> </w:t>
      </w:r>
      <w:r w:rsidRPr="00B81A0C">
        <w:t>лучше,</w:t>
      </w:r>
      <w:r w:rsidR="00B81A0C" w:rsidRPr="00B81A0C">
        <w:t xml:space="preserve"> </w:t>
      </w:r>
      <w:r w:rsidRPr="00B81A0C">
        <w:t>а</w:t>
      </w:r>
      <w:r w:rsidR="00B81A0C" w:rsidRPr="00B81A0C">
        <w:t xml:space="preserve"> </w:t>
      </w:r>
      <w:r w:rsidRPr="00B81A0C">
        <w:t>какие</w:t>
      </w:r>
      <w:r w:rsidR="00B81A0C" w:rsidRPr="00B81A0C">
        <w:t xml:space="preserve"> </w:t>
      </w:r>
      <w:r w:rsidRPr="00B81A0C">
        <w:t>хуже,</w:t>
      </w:r>
      <w:r w:rsidR="00B81A0C" w:rsidRPr="00B81A0C">
        <w:t xml:space="preserve"> - </w:t>
      </w:r>
      <w:r w:rsidRPr="00B81A0C">
        <w:t>неправильно.</w:t>
      </w:r>
      <w:r w:rsidR="00B81A0C" w:rsidRPr="00B81A0C">
        <w:t xml:space="preserve"> </w:t>
      </w:r>
      <w:r w:rsidRPr="00B81A0C">
        <w:t>У</w:t>
      </w:r>
      <w:r w:rsidR="00B81A0C" w:rsidRPr="00B81A0C">
        <w:t xml:space="preserve"> </w:t>
      </w:r>
      <w:r w:rsidRPr="00B81A0C">
        <w:t>граждан</w:t>
      </w:r>
      <w:r w:rsidR="00B81A0C" w:rsidRPr="00B81A0C">
        <w:t xml:space="preserve"> </w:t>
      </w:r>
      <w:r w:rsidRPr="00B81A0C">
        <w:t>могут</w:t>
      </w:r>
      <w:r w:rsidR="00B81A0C" w:rsidRPr="00B81A0C">
        <w:t xml:space="preserve"> </w:t>
      </w:r>
      <w:r w:rsidRPr="00B81A0C">
        <w:t>быть</w:t>
      </w:r>
      <w:r w:rsidR="00B81A0C" w:rsidRPr="00B81A0C">
        <w:t xml:space="preserve"> </w:t>
      </w:r>
      <w:r w:rsidRPr="00B81A0C">
        <w:t>различные</w:t>
      </w:r>
      <w:r w:rsidR="00B81A0C" w:rsidRPr="00B81A0C">
        <w:t xml:space="preserve"> </w:t>
      </w:r>
      <w:r w:rsidRPr="00B81A0C">
        <w:t>цели</w:t>
      </w:r>
      <w:r w:rsidR="00B81A0C" w:rsidRPr="00B81A0C">
        <w:t xml:space="preserve"> </w:t>
      </w:r>
      <w:r w:rsidRPr="00B81A0C">
        <w:t>по</w:t>
      </w:r>
      <w:r w:rsidR="00B81A0C" w:rsidRPr="00B81A0C">
        <w:t xml:space="preserve"> </w:t>
      </w:r>
      <w:r w:rsidRPr="00B81A0C">
        <w:t>накоплениям.</w:t>
      </w:r>
      <w:r w:rsidR="00B81A0C" w:rsidRPr="00B81A0C">
        <w:t xml:space="preserve"> </w:t>
      </w:r>
      <w:r w:rsidRPr="00B81A0C">
        <w:t>Одни</w:t>
      </w:r>
      <w:r w:rsidR="00B81A0C" w:rsidRPr="00B81A0C">
        <w:t xml:space="preserve"> </w:t>
      </w:r>
      <w:r w:rsidRPr="00B81A0C">
        <w:t>захотят</w:t>
      </w:r>
      <w:r w:rsidR="00B81A0C" w:rsidRPr="00B81A0C">
        <w:t xml:space="preserve"> </w:t>
      </w:r>
      <w:r w:rsidRPr="00B81A0C">
        <w:t>быстрого</w:t>
      </w:r>
      <w:r w:rsidR="00B81A0C" w:rsidRPr="00B81A0C">
        <w:t xml:space="preserve"> </w:t>
      </w:r>
      <w:r w:rsidRPr="00B81A0C">
        <w:t>их</w:t>
      </w:r>
      <w:r w:rsidR="00B81A0C" w:rsidRPr="00B81A0C">
        <w:t xml:space="preserve"> </w:t>
      </w:r>
      <w:r w:rsidRPr="00B81A0C">
        <w:t>увеличения,</w:t>
      </w:r>
      <w:r w:rsidR="00B81A0C" w:rsidRPr="00B81A0C">
        <w:t xml:space="preserve"> </w:t>
      </w:r>
      <w:r w:rsidRPr="00B81A0C">
        <w:lastRenderedPageBreak/>
        <w:t>другие</w:t>
      </w:r>
      <w:r w:rsidR="00B81A0C" w:rsidRPr="00B81A0C">
        <w:t xml:space="preserve"> - </w:t>
      </w:r>
      <w:r w:rsidRPr="00B81A0C">
        <w:t>стабильности.</w:t>
      </w:r>
      <w:r w:rsidR="00B81A0C" w:rsidRPr="00B81A0C">
        <w:t xml:space="preserve"> </w:t>
      </w:r>
      <w:r w:rsidRPr="00B81A0C">
        <w:t>В</w:t>
      </w:r>
      <w:r w:rsidR="00B81A0C" w:rsidRPr="00B81A0C">
        <w:t xml:space="preserve"> </w:t>
      </w:r>
      <w:r w:rsidRPr="00B81A0C">
        <w:t>обоих</w:t>
      </w:r>
      <w:r w:rsidR="00B81A0C" w:rsidRPr="00B81A0C">
        <w:t xml:space="preserve"> </w:t>
      </w:r>
      <w:r w:rsidRPr="00B81A0C">
        <w:t>случаях</w:t>
      </w:r>
      <w:r w:rsidR="00B81A0C" w:rsidRPr="00B81A0C">
        <w:t xml:space="preserve"> </w:t>
      </w:r>
      <w:r w:rsidRPr="00B81A0C">
        <w:t>стоит</w:t>
      </w:r>
      <w:r w:rsidR="00B81A0C" w:rsidRPr="00B81A0C">
        <w:t xml:space="preserve"> </w:t>
      </w:r>
      <w:r w:rsidRPr="00B81A0C">
        <w:t>соизмерять</w:t>
      </w:r>
      <w:r w:rsidR="00B81A0C" w:rsidRPr="00B81A0C">
        <w:t xml:space="preserve"> </w:t>
      </w:r>
      <w:r w:rsidRPr="00B81A0C">
        <w:t>риски.</w:t>
      </w:r>
      <w:r w:rsidR="00B81A0C" w:rsidRPr="00B81A0C">
        <w:t xml:space="preserve"> </w:t>
      </w:r>
      <w:r w:rsidRPr="00B81A0C">
        <w:t>Чем</w:t>
      </w:r>
      <w:r w:rsidR="00B81A0C" w:rsidRPr="00B81A0C">
        <w:t xml:space="preserve"> </w:t>
      </w:r>
      <w:r w:rsidRPr="00B81A0C">
        <w:t>больше</w:t>
      </w:r>
      <w:r w:rsidR="00B81A0C" w:rsidRPr="00B81A0C">
        <w:t xml:space="preserve"> </w:t>
      </w:r>
      <w:r w:rsidRPr="00B81A0C">
        <w:t>потенциальная</w:t>
      </w:r>
      <w:r w:rsidR="00B81A0C" w:rsidRPr="00B81A0C">
        <w:t xml:space="preserve"> </w:t>
      </w:r>
      <w:r w:rsidRPr="00B81A0C">
        <w:t>доходность,</w:t>
      </w:r>
      <w:r w:rsidR="00B81A0C" w:rsidRPr="00B81A0C">
        <w:t xml:space="preserve"> </w:t>
      </w:r>
      <w:r w:rsidRPr="00B81A0C">
        <w:t>тем</w:t>
      </w:r>
      <w:r w:rsidR="00B81A0C" w:rsidRPr="00B81A0C">
        <w:t xml:space="preserve"> </w:t>
      </w:r>
      <w:r w:rsidRPr="00B81A0C">
        <w:t>выше</w:t>
      </w:r>
      <w:r w:rsidR="00B81A0C" w:rsidRPr="00B81A0C">
        <w:t xml:space="preserve"> </w:t>
      </w:r>
      <w:r w:rsidRPr="00B81A0C">
        <w:t>вероятность</w:t>
      </w:r>
      <w:r w:rsidR="00B81A0C" w:rsidRPr="00B81A0C">
        <w:t xml:space="preserve"> </w:t>
      </w:r>
      <w:r w:rsidRPr="00B81A0C">
        <w:t>неудачного</w:t>
      </w:r>
      <w:r w:rsidR="00B81A0C" w:rsidRPr="00B81A0C">
        <w:t xml:space="preserve"> </w:t>
      </w:r>
      <w:r w:rsidRPr="00B81A0C">
        <w:t>исхода.</w:t>
      </w:r>
      <w:r w:rsidR="00B81A0C" w:rsidRPr="00B81A0C">
        <w:t xml:space="preserve"> </w:t>
      </w:r>
      <w:r w:rsidRPr="00B81A0C">
        <w:t>И</w:t>
      </w:r>
      <w:r w:rsidR="00B81A0C" w:rsidRPr="00B81A0C">
        <w:t xml:space="preserve"> </w:t>
      </w:r>
      <w:r w:rsidRPr="00B81A0C">
        <w:t>наоборот.</w:t>
      </w:r>
    </w:p>
    <w:p w14:paraId="195F456E" w14:textId="77777777" w:rsidR="005A077E" w:rsidRPr="00B81A0C" w:rsidRDefault="005A077E" w:rsidP="005A077E">
      <w:r w:rsidRPr="00B81A0C">
        <w:t>Чтобы</w:t>
      </w:r>
      <w:r w:rsidR="00B81A0C" w:rsidRPr="00B81A0C">
        <w:t xml:space="preserve"> </w:t>
      </w:r>
      <w:r w:rsidRPr="00B81A0C">
        <w:t>сохранить</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и</w:t>
      </w:r>
      <w:r w:rsidR="00B81A0C" w:rsidRPr="00B81A0C">
        <w:t xml:space="preserve"> </w:t>
      </w:r>
      <w:r w:rsidRPr="00B81A0C">
        <w:t>хоть</w:t>
      </w:r>
      <w:r w:rsidR="00B81A0C" w:rsidRPr="00B81A0C">
        <w:t xml:space="preserve"> </w:t>
      </w:r>
      <w:r w:rsidRPr="00B81A0C">
        <w:t>как-то</w:t>
      </w:r>
      <w:r w:rsidR="00B81A0C" w:rsidRPr="00B81A0C">
        <w:t xml:space="preserve"> </w:t>
      </w:r>
      <w:r w:rsidRPr="00B81A0C">
        <w:t>их</w:t>
      </w:r>
      <w:r w:rsidR="00B81A0C" w:rsidRPr="00B81A0C">
        <w:t xml:space="preserve"> </w:t>
      </w:r>
      <w:r w:rsidRPr="00B81A0C">
        <w:t>приумножить,</w:t>
      </w:r>
      <w:r w:rsidR="00B81A0C" w:rsidRPr="00B81A0C">
        <w:t xml:space="preserve"> </w:t>
      </w:r>
      <w:r w:rsidRPr="00B81A0C">
        <w:t>лучшим</w:t>
      </w:r>
      <w:r w:rsidR="00B81A0C" w:rsidRPr="00B81A0C">
        <w:t xml:space="preserve"> </w:t>
      </w:r>
      <w:r w:rsidRPr="00B81A0C">
        <w:t>решением</w:t>
      </w:r>
      <w:r w:rsidR="00B81A0C" w:rsidRPr="00B81A0C">
        <w:t xml:space="preserve"> </w:t>
      </w:r>
      <w:r w:rsidRPr="00B81A0C">
        <w:t>будут</w:t>
      </w:r>
      <w:r w:rsidR="00B81A0C" w:rsidRPr="00B81A0C">
        <w:t xml:space="preserve"> </w:t>
      </w:r>
      <w:r w:rsidRPr="00B81A0C">
        <w:t>банковские</w:t>
      </w:r>
      <w:r w:rsidR="00B81A0C" w:rsidRPr="00B81A0C">
        <w:t xml:space="preserve"> </w:t>
      </w:r>
      <w:r w:rsidRPr="00B81A0C">
        <w:t>депозиты,</w:t>
      </w:r>
      <w:r w:rsidR="00B81A0C" w:rsidRPr="00B81A0C">
        <w:t xml:space="preserve"> </w:t>
      </w:r>
      <w:r w:rsidRPr="00B81A0C">
        <w:t>ОФЗ,</w:t>
      </w:r>
      <w:r w:rsidR="00B81A0C" w:rsidRPr="00B81A0C">
        <w:t xml:space="preserve"> </w:t>
      </w:r>
      <w:r w:rsidRPr="00B81A0C">
        <w:t>недвижимость</w:t>
      </w:r>
      <w:r w:rsidR="00B81A0C" w:rsidRPr="00B81A0C">
        <w:t xml:space="preserve"> </w:t>
      </w:r>
      <w:r w:rsidRPr="00B81A0C">
        <w:t>и</w:t>
      </w:r>
      <w:r w:rsidR="00B81A0C" w:rsidRPr="00B81A0C">
        <w:t xml:space="preserve"> </w:t>
      </w:r>
      <w:r w:rsidRPr="00B81A0C">
        <w:t>земельные</w:t>
      </w:r>
      <w:r w:rsidR="00B81A0C" w:rsidRPr="00B81A0C">
        <w:t xml:space="preserve"> </w:t>
      </w:r>
      <w:r w:rsidRPr="00B81A0C">
        <w:t>участки.</w:t>
      </w:r>
      <w:r w:rsidR="00B81A0C" w:rsidRPr="00B81A0C">
        <w:t xml:space="preserve"> </w:t>
      </w:r>
      <w:r w:rsidRPr="00B81A0C">
        <w:t>Все</w:t>
      </w:r>
      <w:r w:rsidR="00B81A0C" w:rsidRPr="00B81A0C">
        <w:t xml:space="preserve"> </w:t>
      </w:r>
      <w:r w:rsidRPr="00B81A0C">
        <w:t>эти</w:t>
      </w:r>
      <w:r w:rsidR="00B81A0C" w:rsidRPr="00B81A0C">
        <w:t xml:space="preserve"> </w:t>
      </w:r>
      <w:r w:rsidRPr="00B81A0C">
        <w:t>инструменты</w:t>
      </w:r>
      <w:r w:rsidR="00B81A0C" w:rsidRPr="00B81A0C">
        <w:t xml:space="preserve"> </w:t>
      </w:r>
      <w:r w:rsidRPr="00B81A0C">
        <w:t>требуют</w:t>
      </w:r>
      <w:r w:rsidR="00B81A0C" w:rsidRPr="00B81A0C">
        <w:t xml:space="preserve"> </w:t>
      </w:r>
      <w:r w:rsidRPr="00B81A0C">
        <w:t>различного</w:t>
      </w:r>
      <w:r w:rsidR="00B81A0C" w:rsidRPr="00B81A0C">
        <w:t xml:space="preserve"> </w:t>
      </w:r>
      <w:r w:rsidRPr="00B81A0C">
        <w:t>уровня</w:t>
      </w:r>
      <w:r w:rsidR="00B81A0C" w:rsidRPr="00B81A0C">
        <w:t xml:space="preserve"> </w:t>
      </w:r>
      <w:r w:rsidRPr="00B81A0C">
        <w:t>финансового</w:t>
      </w:r>
      <w:r w:rsidR="00B81A0C" w:rsidRPr="00B81A0C">
        <w:t xml:space="preserve"> </w:t>
      </w:r>
      <w:r w:rsidRPr="00B81A0C">
        <w:t>достатка.</w:t>
      </w:r>
      <w:r w:rsidR="00B81A0C" w:rsidRPr="00B81A0C">
        <w:t xml:space="preserve"> </w:t>
      </w:r>
      <w:r w:rsidRPr="00B81A0C">
        <w:t>Открыть</w:t>
      </w:r>
      <w:r w:rsidR="00B81A0C" w:rsidRPr="00B81A0C">
        <w:t xml:space="preserve"> </w:t>
      </w:r>
      <w:r w:rsidRPr="00B81A0C">
        <w:t>счет</w:t>
      </w:r>
      <w:r w:rsidR="00B81A0C" w:rsidRPr="00B81A0C">
        <w:t xml:space="preserve"> </w:t>
      </w:r>
      <w:r w:rsidRPr="00B81A0C">
        <w:t>в</w:t>
      </w:r>
      <w:r w:rsidR="00B81A0C" w:rsidRPr="00B81A0C">
        <w:t xml:space="preserve"> </w:t>
      </w:r>
      <w:r w:rsidRPr="00B81A0C">
        <w:t>банке</w:t>
      </w:r>
      <w:r w:rsidR="00B81A0C" w:rsidRPr="00B81A0C">
        <w:t xml:space="preserve"> </w:t>
      </w:r>
      <w:r w:rsidRPr="00B81A0C">
        <w:t>или</w:t>
      </w:r>
      <w:r w:rsidR="00B81A0C" w:rsidRPr="00B81A0C">
        <w:t xml:space="preserve"> </w:t>
      </w:r>
      <w:r w:rsidRPr="00B81A0C">
        <w:t>купить</w:t>
      </w:r>
      <w:r w:rsidR="00B81A0C" w:rsidRPr="00B81A0C">
        <w:t xml:space="preserve"> </w:t>
      </w:r>
      <w:r w:rsidRPr="00B81A0C">
        <w:t>облигации</w:t>
      </w:r>
      <w:r w:rsidR="00B81A0C" w:rsidRPr="00B81A0C">
        <w:t xml:space="preserve"> </w:t>
      </w:r>
      <w:r w:rsidRPr="00B81A0C">
        <w:t>можно</w:t>
      </w:r>
      <w:r w:rsidR="00B81A0C" w:rsidRPr="00B81A0C">
        <w:t xml:space="preserve"> </w:t>
      </w:r>
      <w:r w:rsidRPr="00B81A0C">
        <w:t>и</w:t>
      </w:r>
      <w:r w:rsidR="00B81A0C" w:rsidRPr="00B81A0C">
        <w:t xml:space="preserve"> </w:t>
      </w:r>
      <w:r w:rsidRPr="00B81A0C">
        <w:t>с</w:t>
      </w:r>
      <w:r w:rsidR="00B81A0C" w:rsidRPr="00B81A0C">
        <w:t xml:space="preserve"> </w:t>
      </w:r>
      <w:r w:rsidRPr="00B81A0C">
        <w:t>10</w:t>
      </w:r>
      <w:r w:rsidR="00B81A0C" w:rsidRPr="00B81A0C">
        <w:t xml:space="preserve"> </w:t>
      </w:r>
      <w:r w:rsidRPr="00B81A0C">
        <w:t>000</w:t>
      </w:r>
      <w:r w:rsidR="00B81A0C" w:rsidRPr="00B81A0C">
        <w:t xml:space="preserve"> </w:t>
      </w:r>
      <w:r w:rsidRPr="00B81A0C">
        <w:t>рублей.</w:t>
      </w:r>
      <w:r w:rsidR="00B81A0C" w:rsidRPr="00B81A0C">
        <w:t xml:space="preserve"> </w:t>
      </w:r>
      <w:r w:rsidRPr="00B81A0C">
        <w:t>А</w:t>
      </w:r>
      <w:r w:rsidR="00B81A0C" w:rsidRPr="00B81A0C">
        <w:t xml:space="preserve"> </w:t>
      </w:r>
      <w:r w:rsidRPr="00B81A0C">
        <w:t>вот</w:t>
      </w:r>
      <w:r w:rsidR="00B81A0C" w:rsidRPr="00B81A0C">
        <w:t xml:space="preserve"> </w:t>
      </w:r>
      <w:r w:rsidRPr="00B81A0C">
        <w:t>для</w:t>
      </w:r>
      <w:r w:rsidR="00B81A0C" w:rsidRPr="00B81A0C">
        <w:t xml:space="preserve"> </w:t>
      </w:r>
      <w:r w:rsidRPr="00B81A0C">
        <w:t>покупки</w:t>
      </w:r>
      <w:r w:rsidR="00B81A0C" w:rsidRPr="00B81A0C">
        <w:t xml:space="preserve"> </w:t>
      </w:r>
      <w:r w:rsidRPr="00B81A0C">
        <w:t>квартиры</w:t>
      </w:r>
      <w:r w:rsidR="00B81A0C" w:rsidRPr="00B81A0C">
        <w:t xml:space="preserve"> </w:t>
      </w:r>
      <w:r w:rsidRPr="00B81A0C">
        <w:t>нужно</w:t>
      </w:r>
      <w:r w:rsidR="00B81A0C" w:rsidRPr="00B81A0C">
        <w:t xml:space="preserve"> </w:t>
      </w:r>
      <w:r w:rsidRPr="00B81A0C">
        <w:t>несколько</w:t>
      </w:r>
      <w:r w:rsidR="00B81A0C" w:rsidRPr="00B81A0C">
        <w:t xml:space="preserve"> </w:t>
      </w:r>
      <w:r w:rsidRPr="00B81A0C">
        <w:t>миллионов</w:t>
      </w:r>
      <w:r w:rsidR="00B81A0C" w:rsidRPr="00B81A0C">
        <w:t xml:space="preserve"> </w:t>
      </w:r>
      <w:r w:rsidRPr="00B81A0C">
        <w:t>рублей.</w:t>
      </w:r>
    </w:p>
    <w:p w14:paraId="76F7453B" w14:textId="77777777" w:rsidR="005A077E" w:rsidRPr="00B81A0C" w:rsidRDefault="00B81A0C" w:rsidP="005A077E">
      <w:r w:rsidRPr="00B81A0C">
        <w:t xml:space="preserve">    </w:t>
      </w:r>
      <w:r w:rsidR="005A077E" w:rsidRPr="00B81A0C">
        <w:t>Тем,</w:t>
      </w:r>
      <w:r w:rsidRPr="00B81A0C">
        <w:t xml:space="preserve"> </w:t>
      </w:r>
      <w:r w:rsidR="005A077E" w:rsidRPr="00B81A0C">
        <w:t>кто</w:t>
      </w:r>
      <w:r w:rsidRPr="00B81A0C">
        <w:t xml:space="preserve"> </w:t>
      </w:r>
      <w:r w:rsidR="005A077E" w:rsidRPr="00B81A0C">
        <w:t>хочет</w:t>
      </w:r>
      <w:r w:rsidRPr="00B81A0C">
        <w:t xml:space="preserve"> </w:t>
      </w:r>
      <w:r w:rsidR="005A077E" w:rsidRPr="00B81A0C">
        <w:t>разом</w:t>
      </w:r>
      <w:r w:rsidRPr="00B81A0C">
        <w:t xml:space="preserve"> </w:t>
      </w:r>
      <w:r w:rsidR="005A077E" w:rsidRPr="00B81A0C">
        <w:t>заработать</w:t>
      </w:r>
      <w:r w:rsidRPr="00B81A0C">
        <w:t xml:space="preserve"> </w:t>
      </w:r>
      <w:r w:rsidR="005A077E" w:rsidRPr="00B81A0C">
        <w:t>много</w:t>
      </w:r>
      <w:r w:rsidRPr="00B81A0C">
        <w:t xml:space="preserve"> </w:t>
      </w:r>
      <w:r w:rsidR="005A077E" w:rsidRPr="00B81A0C">
        <w:t>на</w:t>
      </w:r>
      <w:r w:rsidRPr="00B81A0C">
        <w:t xml:space="preserve"> </w:t>
      </w:r>
      <w:r w:rsidR="005A077E" w:rsidRPr="00B81A0C">
        <w:t>пенсию</w:t>
      </w:r>
      <w:r w:rsidRPr="00B81A0C">
        <w:t xml:space="preserve"> </w:t>
      </w:r>
      <w:r w:rsidR="005A077E" w:rsidRPr="00B81A0C">
        <w:t>и</w:t>
      </w:r>
      <w:r w:rsidRPr="00B81A0C">
        <w:t xml:space="preserve"> </w:t>
      </w:r>
      <w:r w:rsidR="005A077E" w:rsidRPr="00B81A0C">
        <w:t>не</w:t>
      </w:r>
      <w:r w:rsidRPr="00B81A0C">
        <w:t xml:space="preserve"> </w:t>
      </w:r>
      <w:r w:rsidR="005A077E" w:rsidRPr="00B81A0C">
        <w:t>только</w:t>
      </w:r>
      <w:r w:rsidRPr="00B81A0C">
        <w:t xml:space="preserve"> </w:t>
      </w:r>
      <w:r w:rsidR="005A077E" w:rsidRPr="00B81A0C">
        <w:t>превзойти</w:t>
      </w:r>
      <w:r w:rsidRPr="00B81A0C">
        <w:t xml:space="preserve"> </w:t>
      </w:r>
      <w:r w:rsidR="005A077E" w:rsidRPr="00B81A0C">
        <w:t>инфляцию,</w:t>
      </w:r>
      <w:r w:rsidRPr="00B81A0C">
        <w:t xml:space="preserve"> </w:t>
      </w:r>
      <w:r w:rsidR="005A077E" w:rsidRPr="00B81A0C">
        <w:t>можно</w:t>
      </w:r>
      <w:r w:rsidRPr="00B81A0C">
        <w:t xml:space="preserve"> </w:t>
      </w:r>
      <w:r w:rsidR="005A077E" w:rsidRPr="00B81A0C">
        <w:t>посоветовать</w:t>
      </w:r>
      <w:r w:rsidRPr="00B81A0C">
        <w:t xml:space="preserve"> </w:t>
      </w:r>
      <w:r w:rsidR="005A077E" w:rsidRPr="00B81A0C">
        <w:t>и</w:t>
      </w:r>
      <w:r w:rsidRPr="00B81A0C">
        <w:t xml:space="preserve"> </w:t>
      </w:r>
      <w:r w:rsidR="005A077E" w:rsidRPr="00B81A0C">
        <w:t>фьючерсы,</w:t>
      </w:r>
      <w:r w:rsidRPr="00B81A0C">
        <w:t xml:space="preserve"> </w:t>
      </w:r>
      <w:r w:rsidR="005A077E" w:rsidRPr="00B81A0C">
        <w:t>и</w:t>
      </w:r>
      <w:r w:rsidRPr="00B81A0C">
        <w:t xml:space="preserve"> </w:t>
      </w:r>
      <w:r w:rsidR="005A077E" w:rsidRPr="00B81A0C">
        <w:t>криптовалюту,</w:t>
      </w:r>
      <w:r w:rsidRPr="00B81A0C">
        <w:t xml:space="preserve"> </w:t>
      </w:r>
      <w:r w:rsidR="005A077E" w:rsidRPr="00B81A0C">
        <w:t>и</w:t>
      </w:r>
      <w:r w:rsidRPr="00B81A0C">
        <w:t xml:space="preserve"> </w:t>
      </w:r>
      <w:r w:rsidR="005A077E" w:rsidRPr="00B81A0C">
        <w:t>опционы.</w:t>
      </w:r>
      <w:r w:rsidRPr="00B81A0C">
        <w:t xml:space="preserve"> </w:t>
      </w:r>
      <w:r w:rsidR="005A077E" w:rsidRPr="00B81A0C">
        <w:t>Важно</w:t>
      </w:r>
      <w:r w:rsidRPr="00B81A0C">
        <w:t xml:space="preserve"> </w:t>
      </w:r>
      <w:r w:rsidR="005A077E" w:rsidRPr="00B81A0C">
        <w:t>помнить,</w:t>
      </w:r>
      <w:r w:rsidRPr="00B81A0C">
        <w:t xml:space="preserve"> </w:t>
      </w:r>
      <w:r w:rsidR="005A077E" w:rsidRPr="00B81A0C">
        <w:t>что,</w:t>
      </w:r>
      <w:r w:rsidRPr="00B81A0C">
        <w:t xml:space="preserve"> </w:t>
      </w:r>
      <w:r w:rsidR="005A077E" w:rsidRPr="00B81A0C">
        <w:t>имея</w:t>
      </w:r>
      <w:r w:rsidRPr="00B81A0C">
        <w:t xml:space="preserve"> </w:t>
      </w:r>
      <w:r w:rsidR="005A077E" w:rsidRPr="00B81A0C">
        <w:t>дело</w:t>
      </w:r>
      <w:r w:rsidRPr="00B81A0C">
        <w:t xml:space="preserve"> </w:t>
      </w:r>
      <w:r w:rsidR="005A077E" w:rsidRPr="00B81A0C">
        <w:t>с</w:t>
      </w:r>
      <w:r w:rsidRPr="00B81A0C">
        <w:t xml:space="preserve"> </w:t>
      </w:r>
      <w:r w:rsidR="005A077E" w:rsidRPr="00B81A0C">
        <w:t>такими</w:t>
      </w:r>
      <w:r w:rsidRPr="00B81A0C">
        <w:t xml:space="preserve"> </w:t>
      </w:r>
      <w:r w:rsidR="005A077E" w:rsidRPr="00B81A0C">
        <w:t>активами,</w:t>
      </w:r>
      <w:r w:rsidRPr="00B81A0C">
        <w:t xml:space="preserve"> </w:t>
      </w:r>
      <w:r w:rsidR="005A077E" w:rsidRPr="00B81A0C">
        <w:t>есть</w:t>
      </w:r>
      <w:r w:rsidRPr="00B81A0C">
        <w:t xml:space="preserve"> </w:t>
      </w:r>
      <w:r w:rsidR="005A077E" w:rsidRPr="00B81A0C">
        <w:t>шанс</w:t>
      </w:r>
      <w:r w:rsidRPr="00B81A0C">
        <w:t xml:space="preserve"> </w:t>
      </w:r>
      <w:r w:rsidR="005A077E" w:rsidRPr="00B81A0C">
        <w:t>крупных</w:t>
      </w:r>
      <w:r w:rsidRPr="00B81A0C">
        <w:t xml:space="preserve"> </w:t>
      </w:r>
      <w:r w:rsidR="005A077E" w:rsidRPr="00B81A0C">
        <w:t>потерь.</w:t>
      </w:r>
      <w:r w:rsidRPr="00B81A0C">
        <w:t xml:space="preserve"> </w:t>
      </w:r>
      <w:r w:rsidR="005A077E" w:rsidRPr="00B81A0C">
        <w:t>Однако</w:t>
      </w:r>
      <w:r w:rsidRPr="00B81A0C">
        <w:t xml:space="preserve"> </w:t>
      </w:r>
      <w:r w:rsidR="005A077E" w:rsidRPr="00B81A0C">
        <w:t>если</w:t>
      </w:r>
      <w:r w:rsidRPr="00B81A0C">
        <w:t xml:space="preserve"> </w:t>
      </w:r>
      <w:r w:rsidR="005A077E" w:rsidRPr="00B81A0C">
        <w:t>граждане</w:t>
      </w:r>
      <w:r w:rsidRPr="00B81A0C">
        <w:t xml:space="preserve"> </w:t>
      </w:r>
      <w:r w:rsidR="005A077E" w:rsidRPr="00B81A0C">
        <w:t>готовы</w:t>
      </w:r>
      <w:r w:rsidRPr="00B81A0C">
        <w:t xml:space="preserve"> </w:t>
      </w:r>
      <w:r w:rsidR="005A077E" w:rsidRPr="00B81A0C">
        <w:t>пойти</w:t>
      </w:r>
      <w:r w:rsidRPr="00B81A0C">
        <w:t xml:space="preserve"> </w:t>
      </w:r>
      <w:r w:rsidR="005A077E" w:rsidRPr="00B81A0C">
        <w:t>на</w:t>
      </w:r>
      <w:r w:rsidRPr="00B81A0C">
        <w:t xml:space="preserve"> </w:t>
      </w:r>
      <w:r w:rsidR="005A077E" w:rsidRPr="00B81A0C">
        <w:t>это,</w:t>
      </w:r>
      <w:r w:rsidRPr="00B81A0C">
        <w:t xml:space="preserve"> </w:t>
      </w:r>
      <w:r w:rsidR="005A077E" w:rsidRPr="00B81A0C">
        <w:t>то</w:t>
      </w:r>
      <w:r w:rsidRPr="00B81A0C">
        <w:t xml:space="preserve"> </w:t>
      </w:r>
      <w:r w:rsidR="005A077E" w:rsidRPr="00B81A0C">
        <w:t>вариант</w:t>
      </w:r>
      <w:r w:rsidRPr="00B81A0C">
        <w:t xml:space="preserve"> </w:t>
      </w:r>
      <w:r w:rsidR="005A077E" w:rsidRPr="00B81A0C">
        <w:t>вполне</w:t>
      </w:r>
      <w:r w:rsidRPr="00B81A0C">
        <w:t xml:space="preserve"> </w:t>
      </w:r>
      <w:r w:rsidR="005A077E" w:rsidRPr="00B81A0C">
        <w:t>рабочий.</w:t>
      </w:r>
      <w:r w:rsidRPr="00B81A0C">
        <w:t xml:space="preserve"> </w:t>
      </w:r>
      <w:r w:rsidR="005A077E" w:rsidRPr="00B81A0C">
        <w:t>Лучше</w:t>
      </w:r>
      <w:r w:rsidRPr="00B81A0C">
        <w:t xml:space="preserve"> </w:t>
      </w:r>
      <w:r w:rsidR="005A077E" w:rsidRPr="00B81A0C">
        <w:t>уж</w:t>
      </w:r>
      <w:r w:rsidRPr="00B81A0C">
        <w:t xml:space="preserve"> </w:t>
      </w:r>
      <w:r w:rsidR="005A077E" w:rsidRPr="00B81A0C">
        <w:t>журавль</w:t>
      </w:r>
      <w:r w:rsidRPr="00B81A0C">
        <w:t xml:space="preserve"> </w:t>
      </w:r>
      <w:r w:rsidR="005A077E" w:rsidRPr="00B81A0C">
        <w:t>в</w:t>
      </w:r>
      <w:r w:rsidRPr="00B81A0C">
        <w:t xml:space="preserve"> </w:t>
      </w:r>
      <w:r w:rsidR="005A077E" w:rsidRPr="00B81A0C">
        <w:t>небе</w:t>
      </w:r>
      <w:r w:rsidRPr="00B81A0C">
        <w:t xml:space="preserve"> </w:t>
      </w:r>
      <w:r w:rsidR="005A077E" w:rsidRPr="00B81A0C">
        <w:t>в</w:t>
      </w:r>
      <w:r w:rsidRPr="00B81A0C">
        <w:t xml:space="preserve"> </w:t>
      </w:r>
      <w:r w:rsidR="005A077E" w:rsidRPr="00B81A0C">
        <w:t>виде</w:t>
      </w:r>
      <w:r w:rsidRPr="00B81A0C">
        <w:t xml:space="preserve"> </w:t>
      </w:r>
      <w:r w:rsidR="005A077E" w:rsidRPr="00B81A0C">
        <w:t>огромной</w:t>
      </w:r>
      <w:r w:rsidRPr="00B81A0C">
        <w:t xml:space="preserve"> </w:t>
      </w:r>
      <w:r w:rsidR="005A077E" w:rsidRPr="00B81A0C">
        <w:t>потенциальной</w:t>
      </w:r>
      <w:r w:rsidRPr="00B81A0C">
        <w:t xml:space="preserve"> </w:t>
      </w:r>
      <w:r w:rsidR="005A077E" w:rsidRPr="00B81A0C">
        <w:t>прибыли,</w:t>
      </w:r>
      <w:r w:rsidRPr="00B81A0C">
        <w:t xml:space="preserve"> </w:t>
      </w:r>
      <w:r w:rsidR="005A077E" w:rsidRPr="00B81A0C">
        <w:t>чем</w:t>
      </w:r>
      <w:r w:rsidRPr="00B81A0C">
        <w:t xml:space="preserve"> </w:t>
      </w:r>
      <w:r w:rsidR="005A077E" w:rsidRPr="00B81A0C">
        <w:t>синица</w:t>
      </w:r>
      <w:r w:rsidRPr="00B81A0C">
        <w:t xml:space="preserve"> </w:t>
      </w:r>
      <w:r w:rsidR="005A077E" w:rsidRPr="00B81A0C">
        <w:t>в</w:t>
      </w:r>
      <w:r w:rsidRPr="00B81A0C">
        <w:t xml:space="preserve"> </w:t>
      </w:r>
      <w:r w:rsidR="005A077E" w:rsidRPr="00B81A0C">
        <w:t>руках</w:t>
      </w:r>
      <w:r w:rsidRPr="00B81A0C">
        <w:t xml:space="preserve"> </w:t>
      </w:r>
      <w:r w:rsidR="005A077E" w:rsidRPr="00B81A0C">
        <w:t>в</w:t>
      </w:r>
      <w:r w:rsidRPr="00B81A0C">
        <w:t xml:space="preserve"> </w:t>
      </w:r>
      <w:r w:rsidR="005A077E" w:rsidRPr="00B81A0C">
        <w:t>форме</w:t>
      </w:r>
      <w:r w:rsidRPr="00B81A0C">
        <w:t xml:space="preserve"> </w:t>
      </w:r>
      <w:r w:rsidR="005A077E" w:rsidRPr="00B81A0C">
        <w:t>обесценивающихся</w:t>
      </w:r>
      <w:r w:rsidRPr="00B81A0C">
        <w:t xml:space="preserve"> </w:t>
      </w:r>
      <w:r w:rsidR="005A077E" w:rsidRPr="00B81A0C">
        <w:t>рублей,</w:t>
      </w:r>
      <w:r w:rsidRPr="00B81A0C">
        <w:t xml:space="preserve"> </w:t>
      </w:r>
      <w:r w:rsidR="005A077E" w:rsidRPr="00B81A0C">
        <w:t>которые</w:t>
      </w:r>
      <w:r w:rsidRPr="00B81A0C">
        <w:t xml:space="preserve"> </w:t>
      </w:r>
      <w:r w:rsidR="005A077E" w:rsidRPr="00B81A0C">
        <w:t>годами</w:t>
      </w:r>
      <w:r w:rsidRPr="00B81A0C">
        <w:t xml:space="preserve"> </w:t>
      </w:r>
      <w:r w:rsidR="005A077E" w:rsidRPr="00B81A0C">
        <w:t>лежат</w:t>
      </w:r>
      <w:r w:rsidRPr="00B81A0C">
        <w:t xml:space="preserve"> </w:t>
      </w:r>
      <w:r w:rsidR="005A077E" w:rsidRPr="00B81A0C">
        <w:t>в</w:t>
      </w:r>
      <w:r w:rsidRPr="00B81A0C">
        <w:t xml:space="preserve"> </w:t>
      </w:r>
      <w:r w:rsidR="005A077E" w:rsidRPr="00B81A0C">
        <w:t>кошельке.</w:t>
      </w:r>
    </w:p>
    <w:p w14:paraId="0727D216" w14:textId="77777777" w:rsidR="005A077E" w:rsidRPr="00B81A0C" w:rsidRDefault="005A077E" w:rsidP="005A077E">
      <w:r w:rsidRPr="00B81A0C">
        <w:t>Будущее</w:t>
      </w:r>
      <w:r w:rsidR="00B81A0C" w:rsidRPr="00B81A0C">
        <w:t xml:space="preserve"> </w:t>
      </w:r>
      <w:r w:rsidRPr="00B81A0C">
        <w:t>инфляции</w:t>
      </w:r>
      <w:r w:rsidR="00B81A0C" w:rsidRPr="00B81A0C">
        <w:t xml:space="preserve"> </w:t>
      </w:r>
      <w:r w:rsidRPr="00B81A0C">
        <w:t>и</w:t>
      </w:r>
      <w:r w:rsidR="00B81A0C" w:rsidRPr="00B81A0C">
        <w:t xml:space="preserve"> </w:t>
      </w:r>
      <w:r w:rsidRPr="00B81A0C">
        <w:t>пенсионных</w:t>
      </w:r>
      <w:r w:rsidR="00B81A0C" w:rsidRPr="00B81A0C">
        <w:t xml:space="preserve"> </w:t>
      </w:r>
      <w:r w:rsidRPr="00B81A0C">
        <w:t>накоплений</w:t>
      </w:r>
    </w:p>
    <w:p w14:paraId="1DB34DF7" w14:textId="77777777" w:rsidR="005A077E" w:rsidRPr="00B81A0C" w:rsidRDefault="005A077E" w:rsidP="005A077E">
      <w:r w:rsidRPr="00B81A0C">
        <w:t>Инфляция</w:t>
      </w:r>
      <w:r w:rsidR="00B81A0C" w:rsidRPr="00B81A0C">
        <w:t xml:space="preserve"> - </w:t>
      </w:r>
      <w:r w:rsidRPr="00B81A0C">
        <w:t>это</w:t>
      </w:r>
      <w:r w:rsidR="00B81A0C" w:rsidRPr="00B81A0C">
        <w:t xml:space="preserve"> </w:t>
      </w:r>
      <w:r w:rsidRPr="00B81A0C">
        <w:t>неотъемлемый</w:t>
      </w:r>
      <w:r w:rsidR="00B81A0C" w:rsidRPr="00B81A0C">
        <w:t xml:space="preserve"> </w:t>
      </w:r>
      <w:r w:rsidRPr="00B81A0C">
        <w:t>спутник</w:t>
      </w:r>
      <w:r w:rsidR="00B81A0C" w:rsidRPr="00B81A0C">
        <w:t xml:space="preserve"> </w:t>
      </w:r>
      <w:r w:rsidRPr="00B81A0C">
        <w:t>современных</w:t>
      </w:r>
      <w:r w:rsidR="00B81A0C" w:rsidRPr="00B81A0C">
        <w:t xml:space="preserve"> </w:t>
      </w:r>
      <w:r w:rsidRPr="00B81A0C">
        <w:t>денежно-кредитных</w:t>
      </w:r>
      <w:r w:rsidR="00B81A0C" w:rsidRPr="00B81A0C">
        <w:t xml:space="preserve"> </w:t>
      </w:r>
      <w:r w:rsidRPr="00B81A0C">
        <w:t>систем.</w:t>
      </w:r>
      <w:r w:rsidR="00B81A0C" w:rsidRPr="00B81A0C">
        <w:t xml:space="preserve"> </w:t>
      </w:r>
      <w:r w:rsidRPr="00B81A0C">
        <w:t>Ни</w:t>
      </w:r>
      <w:r w:rsidR="00B81A0C" w:rsidRPr="00B81A0C">
        <w:t xml:space="preserve"> </w:t>
      </w:r>
      <w:r w:rsidRPr="00B81A0C">
        <w:t>одна</w:t>
      </w:r>
      <w:r w:rsidR="00B81A0C" w:rsidRPr="00B81A0C">
        <w:t xml:space="preserve"> </w:t>
      </w:r>
      <w:r w:rsidRPr="00B81A0C">
        <w:t>экономика</w:t>
      </w:r>
      <w:r w:rsidR="00B81A0C" w:rsidRPr="00B81A0C">
        <w:t xml:space="preserve"> </w:t>
      </w:r>
      <w:r w:rsidRPr="00B81A0C">
        <w:t>мира</w:t>
      </w:r>
      <w:r w:rsidR="00B81A0C" w:rsidRPr="00B81A0C">
        <w:t xml:space="preserve"> </w:t>
      </w:r>
      <w:r w:rsidRPr="00B81A0C">
        <w:t>не</w:t>
      </w:r>
      <w:r w:rsidR="00B81A0C" w:rsidRPr="00B81A0C">
        <w:t xml:space="preserve"> </w:t>
      </w:r>
      <w:r w:rsidRPr="00B81A0C">
        <w:t>останавливает</w:t>
      </w:r>
      <w:r w:rsidR="00B81A0C" w:rsidRPr="00B81A0C">
        <w:t xml:space="preserve"> </w:t>
      </w:r>
      <w:r w:rsidRPr="00B81A0C">
        <w:t>печатный</w:t>
      </w:r>
      <w:r w:rsidR="00B81A0C" w:rsidRPr="00B81A0C">
        <w:t xml:space="preserve"> </w:t>
      </w:r>
      <w:r w:rsidRPr="00B81A0C">
        <w:t>станок.</w:t>
      </w:r>
      <w:r w:rsidR="00B81A0C" w:rsidRPr="00B81A0C">
        <w:t xml:space="preserve"> </w:t>
      </w:r>
      <w:r w:rsidRPr="00B81A0C">
        <w:t>Раз</w:t>
      </w:r>
      <w:r w:rsidR="00B81A0C" w:rsidRPr="00B81A0C">
        <w:t xml:space="preserve"> </w:t>
      </w:r>
      <w:r w:rsidRPr="00B81A0C">
        <w:t>так,</w:t>
      </w:r>
      <w:r w:rsidR="00B81A0C" w:rsidRPr="00B81A0C">
        <w:t xml:space="preserve"> </w:t>
      </w:r>
      <w:r w:rsidRPr="00B81A0C">
        <w:t>то</w:t>
      </w:r>
      <w:r w:rsidR="00B81A0C" w:rsidRPr="00B81A0C">
        <w:t xml:space="preserve"> </w:t>
      </w:r>
      <w:r w:rsidRPr="00B81A0C">
        <w:t>увеличивается</w:t>
      </w:r>
      <w:r w:rsidR="00B81A0C" w:rsidRPr="00B81A0C">
        <w:t xml:space="preserve"> </w:t>
      </w:r>
      <w:r w:rsidRPr="00B81A0C">
        <w:t>предложение</w:t>
      </w:r>
      <w:r w:rsidR="00B81A0C" w:rsidRPr="00B81A0C">
        <w:t xml:space="preserve"> </w:t>
      </w:r>
      <w:r w:rsidRPr="00B81A0C">
        <w:t>денежных</w:t>
      </w:r>
      <w:r w:rsidR="00B81A0C" w:rsidRPr="00B81A0C">
        <w:t xml:space="preserve"> </w:t>
      </w:r>
      <w:r w:rsidRPr="00B81A0C">
        <w:t>знаков,</w:t>
      </w:r>
      <w:r w:rsidR="00B81A0C" w:rsidRPr="00B81A0C">
        <w:t xml:space="preserve"> </w:t>
      </w:r>
      <w:r w:rsidRPr="00B81A0C">
        <w:t>а</w:t>
      </w:r>
      <w:r w:rsidR="00B81A0C" w:rsidRPr="00B81A0C">
        <w:t xml:space="preserve"> </w:t>
      </w:r>
      <w:r w:rsidRPr="00B81A0C">
        <w:t>спрос</w:t>
      </w:r>
      <w:r w:rsidR="00B81A0C" w:rsidRPr="00B81A0C">
        <w:t xml:space="preserve"> </w:t>
      </w:r>
      <w:r w:rsidRPr="00B81A0C">
        <w:t>на</w:t>
      </w:r>
      <w:r w:rsidR="00B81A0C" w:rsidRPr="00B81A0C">
        <w:t xml:space="preserve"> </w:t>
      </w:r>
      <w:r w:rsidRPr="00B81A0C">
        <w:t>них</w:t>
      </w:r>
      <w:r w:rsidR="00B81A0C" w:rsidRPr="00B81A0C">
        <w:t xml:space="preserve"> </w:t>
      </w:r>
      <w:r w:rsidRPr="00B81A0C">
        <w:t>стабильный.</w:t>
      </w:r>
      <w:r w:rsidR="00B81A0C" w:rsidRPr="00B81A0C">
        <w:t xml:space="preserve"> </w:t>
      </w:r>
      <w:r w:rsidRPr="00B81A0C">
        <w:t>В</w:t>
      </w:r>
      <w:r w:rsidR="00B81A0C" w:rsidRPr="00B81A0C">
        <w:t xml:space="preserve"> </w:t>
      </w:r>
      <w:r w:rsidRPr="00B81A0C">
        <w:t>этом</w:t>
      </w:r>
      <w:r w:rsidR="00B81A0C" w:rsidRPr="00B81A0C">
        <w:t xml:space="preserve"> </w:t>
      </w:r>
      <w:r w:rsidRPr="00B81A0C">
        <w:t>случае</w:t>
      </w:r>
      <w:r w:rsidR="00B81A0C" w:rsidRPr="00B81A0C">
        <w:t xml:space="preserve"> </w:t>
      </w:r>
      <w:r w:rsidRPr="00B81A0C">
        <w:t>происходит</w:t>
      </w:r>
      <w:r w:rsidR="00B81A0C" w:rsidRPr="00B81A0C">
        <w:t xml:space="preserve"> </w:t>
      </w:r>
      <w:r w:rsidRPr="00B81A0C">
        <w:t>обесценивание</w:t>
      </w:r>
      <w:r w:rsidR="00B81A0C" w:rsidRPr="00B81A0C">
        <w:t xml:space="preserve"> </w:t>
      </w:r>
      <w:r w:rsidRPr="00B81A0C">
        <w:t>денег,</w:t>
      </w:r>
      <w:r w:rsidR="00B81A0C" w:rsidRPr="00B81A0C">
        <w:t xml:space="preserve"> </w:t>
      </w:r>
      <w:r w:rsidRPr="00B81A0C">
        <w:t>и</w:t>
      </w:r>
      <w:r w:rsidR="00B81A0C" w:rsidRPr="00B81A0C">
        <w:t xml:space="preserve"> </w:t>
      </w:r>
      <w:r w:rsidRPr="00B81A0C">
        <w:t>оно</w:t>
      </w:r>
      <w:r w:rsidR="00B81A0C" w:rsidRPr="00B81A0C">
        <w:t xml:space="preserve"> </w:t>
      </w:r>
      <w:r w:rsidRPr="00B81A0C">
        <w:t>будет</w:t>
      </w:r>
      <w:r w:rsidR="00B81A0C" w:rsidRPr="00B81A0C">
        <w:t xml:space="preserve"> </w:t>
      </w:r>
      <w:r w:rsidRPr="00B81A0C">
        <w:t>только</w:t>
      </w:r>
      <w:r w:rsidR="00B81A0C" w:rsidRPr="00B81A0C">
        <w:t xml:space="preserve"> </w:t>
      </w:r>
      <w:r w:rsidRPr="00B81A0C">
        <w:t>продолжаться.</w:t>
      </w:r>
      <w:r w:rsidR="00B81A0C" w:rsidRPr="00B81A0C">
        <w:t xml:space="preserve"> </w:t>
      </w:r>
      <w:r w:rsidRPr="00B81A0C">
        <w:t>А</w:t>
      </w:r>
      <w:r w:rsidR="00B81A0C" w:rsidRPr="00B81A0C">
        <w:t xml:space="preserve"> </w:t>
      </w:r>
      <w:r w:rsidRPr="00B81A0C">
        <w:t>значит,</w:t>
      </w:r>
      <w:r w:rsidR="00B81A0C" w:rsidRPr="00B81A0C">
        <w:t xml:space="preserve"> </w:t>
      </w:r>
      <w:r w:rsidRPr="00B81A0C">
        <w:t>будут</w:t>
      </w:r>
      <w:r w:rsidR="00B81A0C" w:rsidRPr="00B81A0C">
        <w:t xml:space="preserve"> </w:t>
      </w:r>
      <w:r w:rsidRPr="00B81A0C">
        <w:t>дешеветь</w:t>
      </w:r>
      <w:r w:rsidR="00B81A0C" w:rsidRPr="00B81A0C">
        <w:t xml:space="preserve"> </w:t>
      </w:r>
      <w:r w:rsidRPr="00B81A0C">
        <w:t>и</w:t>
      </w:r>
      <w:r w:rsidR="00B81A0C" w:rsidRPr="00B81A0C">
        <w:t xml:space="preserve"> </w:t>
      </w:r>
      <w:r w:rsidRPr="00B81A0C">
        <w:t>накопления</w:t>
      </w:r>
      <w:r w:rsidR="00B81A0C" w:rsidRPr="00B81A0C">
        <w:t xml:space="preserve"> </w:t>
      </w:r>
      <w:r w:rsidRPr="00B81A0C">
        <w:t>россиян.</w:t>
      </w:r>
      <w:r w:rsidR="00B81A0C" w:rsidRPr="00B81A0C">
        <w:t xml:space="preserve"> </w:t>
      </w:r>
      <w:r w:rsidRPr="00B81A0C">
        <w:t>Вопрос</w:t>
      </w:r>
      <w:r w:rsidR="00B81A0C" w:rsidRPr="00B81A0C">
        <w:t xml:space="preserve"> </w:t>
      </w:r>
      <w:r w:rsidRPr="00B81A0C">
        <w:t>лишь</w:t>
      </w:r>
      <w:r w:rsidR="00B81A0C" w:rsidRPr="00B81A0C">
        <w:t xml:space="preserve"> </w:t>
      </w:r>
      <w:r w:rsidRPr="00B81A0C">
        <w:t>в</w:t>
      </w:r>
      <w:r w:rsidR="00B81A0C" w:rsidRPr="00B81A0C">
        <w:t xml:space="preserve"> </w:t>
      </w:r>
      <w:r w:rsidRPr="00B81A0C">
        <w:t>том,</w:t>
      </w:r>
      <w:r w:rsidR="00B81A0C" w:rsidRPr="00B81A0C">
        <w:t xml:space="preserve"> </w:t>
      </w:r>
      <w:r w:rsidRPr="00B81A0C">
        <w:t>с</w:t>
      </w:r>
      <w:r w:rsidR="00B81A0C" w:rsidRPr="00B81A0C">
        <w:t xml:space="preserve"> </w:t>
      </w:r>
      <w:r w:rsidRPr="00B81A0C">
        <w:t>какой</w:t>
      </w:r>
      <w:r w:rsidR="00B81A0C" w:rsidRPr="00B81A0C">
        <w:t xml:space="preserve"> </w:t>
      </w:r>
      <w:r w:rsidRPr="00B81A0C">
        <w:t>скоростью.</w:t>
      </w:r>
    </w:p>
    <w:p w14:paraId="02C2CA83" w14:textId="77777777" w:rsidR="005A077E" w:rsidRPr="00B81A0C" w:rsidRDefault="005A077E" w:rsidP="005A077E">
      <w:r w:rsidRPr="00B81A0C">
        <w:t>Прогнозы</w:t>
      </w:r>
      <w:r w:rsidR="00B81A0C" w:rsidRPr="00B81A0C">
        <w:t xml:space="preserve"> </w:t>
      </w:r>
      <w:r w:rsidRPr="00B81A0C">
        <w:t>для</w:t>
      </w:r>
      <w:r w:rsidR="00B81A0C" w:rsidRPr="00B81A0C">
        <w:t xml:space="preserve"> </w:t>
      </w:r>
      <w:r w:rsidRPr="00B81A0C">
        <w:t>инфляции</w:t>
      </w:r>
    </w:p>
    <w:p w14:paraId="05DFA589" w14:textId="77777777" w:rsidR="005A077E" w:rsidRPr="00B81A0C" w:rsidRDefault="005A077E" w:rsidP="005A077E">
      <w:r w:rsidRPr="00B81A0C">
        <w:t>Сразу</w:t>
      </w:r>
      <w:r w:rsidR="00B81A0C" w:rsidRPr="00B81A0C">
        <w:t xml:space="preserve"> </w:t>
      </w:r>
      <w:r w:rsidRPr="00B81A0C">
        <w:t>стоит</w:t>
      </w:r>
      <w:r w:rsidR="00B81A0C" w:rsidRPr="00B81A0C">
        <w:t xml:space="preserve"> </w:t>
      </w:r>
      <w:r w:rsidRPr="00B81A0C">
        <w:t>отметить,</w:t>
      </w:r>
      <w:r w:rsidR="00B81A0C" w:rsidRPr="00B81A0C">
        <w:t xml:space="preserve"> </w:t>
      </w:r>
      <w:r w:rsidRPr="00B81A0C">
        <w:t>что</w:t>
      </w:r>
      <w:r w:rsidR="00B81A0C" w:rsidRPr="00B81A0C">
        <w:t xml:space="preserve"> </w:t>
      </w:r>
      <w:r w:rsidRPr="00B81A0C">
        <w:t>таргетированная</w:t>
      </w:r>
      <w:r w:rsidR="00B81A0C" w:rsidRPr="00B81A0C">
        <w:t xml:space="preserve"> </w:t>
      </w:r>
      <w:r w:rsidRPr="00B81A0C">
        <w:t>(целевая)</w:t>
      </w:r>
      <w:r w:rsidR="00B81A0C" w:rsidRPr="00B81A0C">
        <w:t xml:space="preserve"> </w:t>
      </w:r>
      <w:r w:rsidRPr="00B81A0C">
        <w:t>инфляция</w:t>
      </w:r>
      <w:r w:rsidR="00B81A0C" w:rsidRPr="00B81A0C">
        <w:t xml:space="preserve"> </w:t>
      </w:r>
      <w:r w:rsidRPr="00B81A0C">
        <w:t>в</w:t>
      </w:r>
      <w:r w:rsidR="00B81A0C" w:rsidRPr="00B81A0C">
        <w:t xml:space="preserve"> </w:t>
      </w:r>
      <w:r w:rsidRPr="00B81A0C">
        <w:t>России</w:t>
      </w:r>
      <w:r w:rsidR="00B81A0C" w:rsidRPr="00B81A0C">
        <w:t xml:space="preserve"> - </w:t>
      </w:r>
      <w:r w:rsidRPr="00B81A0C">
        <w:t>4</w:t>
      </w:r>
      <w:r w:rsidR="00B81A0C" w:rsidRPr="00B81A0C">
        <w:t>%</w:t>
      </w:r>
      <w:r w:rsidRPr="00B81A0C">
        <w:t>.</w:t>
      </w:r>
      <w:r w:rsidR="00B81A0C" w:rsidRPr="00B81A0C">
        <w:t xml:space="preserve"> </w:t>
      </w:r>
      <w:r w:rsidRPr="00B81A0C">
        <w:t>Это</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США</w:t>
      </w:r>
      <w:r w:rsidR="00B81A0C" w:rsidRPr="00B81A0C">
        <w:t xml:space="preserve"> </w:t>
      </w:r>
      <w:r w:rsidRPr="00B81A0C">
        <w:t>(2</w:t>
      </w:r>
      <w:r w:rsidR="00B81A0C" w:rsidRPr="00B81A0C">
        <w:t>%</w:t>
      </w:r>
      <w:r w:rsidRPr="00B81A0C">
        <w:t>).</w:t>
      </w:r>
      <w:r w:rsidR="00B81A0C" w:rsidRPr="00B81A0C">
        <w:t xml:space="preserve"> </w:t>
      </w:r>
      <w:r w:rsidRPr="00B81A0C">
        <w:t>Первоначально</w:t>
      </w:r>
      <w:r w:rsidR="00B81A0C" w:rsidRPr="00B81A0C">
        <w:t xml:space="preserve"> </w:t>
      </w:r>
      <w:r w:rsidRPr="00B81A0C">
        <w:t>в</w:t>
      </w:r>
      <w:r w:rsidR="00B81A0C" w:rsidRPr="00B81A0C">
        <w:t xml:space="preserve"> </w:t>
      </w:r>
      <w:r w:rsidRPr="00B81A0C">
        <w:t>Центробанке</w:t>
      </w:r>
      <w:r w:rsidR="00B81A0C" w:rsidRPr="00B81A0C">
        <w:t xml:space="preserve"> </w:t>
      </w:r>
      <w:r w:rsidRPr="00B81A0C">
        <w:t>предполагали,</w:t>
      </w:r>
      <w:r w:rsidR="00B81A0C" w:rsidRPr="00B81A0C">
        <w:t xml:space="preserve"> </w:t>
      </w:r>
      <w:r w:rsidRPr="00B81A0C">
        <w:t>что</w:t>
      </w:r>
      <w:r w:rsidR="00B81A0C" w:rsidRPr="00B81A0C">
        <w:t xml:space="preserve"> </w:t>
      </w:r>
      <w:r w:rsidRPr="00B81A0C">
        <w:t>таргет</w:t>
      </w:r>
      <w:r w:rsidR="00B81A0C" w:rsidRPr="00B81A0C">
        <w:t xml:space="preserve"> </w:t>
      </w:r>
      <w:r w:rsidRPr="00B81A0C">
        <w:t>будет</w:t>
      </w:r>
      <w:r w:rsidR="00B81A0C" w:rsidRPr="00B81A0C">
        <w:t xml:space="preserve"> </w:t>
      </w:r>
      <w:r w:rsidRPr="00B81A0C">
        <w:t>достигнут</w:t>
      </w:r>
      <w:r w:rsidR="00B81A0C" w:rsidRPr="00B81A0C">
        <w:t xml:space="preserve"> </w:t>
      </w:r>
      <w:r w:rsidRPr="00B81A0C">
        <w:t>уже</w:t>
      </w:r>
      <w:r w:rsidR="00B81A0C" w:rsidRPr="00B81A0C">
        <w:t xml:space="preserve"> </w:t>
      </w:r>
      <w:r w:rsidRPr="00B81A0C">
        <w:t>в</w:t>
      </w:r>
      <w:r w:rsidR="00B81A0C" w:rsidRPr="00B81A0C">
        <w:t xml:space="preserve"> </w:t>
      </w:r>
      <w:r w:rsidRPr="00B81A0C">
        <w:t>текущем</w:t>
      </w:r>
      <w:r w:rsidR="00B81A0C" w:rsidRPr="00B81A0C">
        <w:t xml:space="preserve"> </w:t>
      </w:r>
      <w:r w:rsidRPr="00B81A0C">
        <w:t>2024</w:t>
      </w:r>
      <w:r w:rsidR="00B81A0C" w:rsidRPr="00B81A0C">
        <w:t xml:space="preserve"> </w:t>
      </w:r>
      <w:r w:rsidRPr="00B81A0C">
        <w:t>году.</w:t>
      </w:r>
      <w:r w:rsidR="00B81A0C" w:rsidRPr="00B81A0C">
        <w:t xml:space="preserve"> </w:t>
      </w:r>
      <w:r w:rsidRPr="00B81A0C">
        <w:t>Однако</w:t>
      </w:r>
      <w:r w:rsidR="00B81A0C" w:rsidRPr="00B81A0C">
        <w:t xml:space="preserve"> </w:t>
      </w:r>
      <w:r w:rsidRPr="00B81A0C">
        <w:t>уже</w:t>
      </w:r>
      <w:r w:rsidR="00B81A0C" w:rsidRPr="00B81A0C">
        <w:t xml:space="preserve"> </w:t>
      </w:r>
      <w:r w:rsidRPr="00B81A0C">
        <w:t>в</w:t>
      </w:r>
      <w:r w:rsidR="00B81A0C" w:rsidRPr="00B81A0C">
        <w:t xml:space="preserve"> </w:t>
      </w:r>
      <w:r w:rsidRPr="00B81A0C">
        <w:t>мае</w:t>
      </w:r>
      <w:r w:rsidR="00B81A0C" w:rsidRPr="00B81A0C">
        <w:t xml:space="preserve"> </w:t>
      </w:r>
      <w:r w:rsidRPr="00B81A0C">
        <w:t>он</w:t>
      </w:r>
      <w:r w:rsidR="00B81A0C" w:rsidRPr="00B81A0C">
        <w:t xml:space="preserve"> </w:t>
      </w:r>
      <w:r w:rsidRPr="00B81A0C">
        <w:t>был</w:t>
      </w:r>
      <w:r w:rsidR="00B81A0C" w:rsidRPr="00B81A0C">
        <w:t xml:space="preserve"> </w:t>
      </w:r>
      <w:r w:rsidRPr="00B81A0C">
        <w:t>подвергнут</w:t>
      </w:r>
      <w:r w:rsidR="00B81A0C" w:rsidRPr="00B81A0C">
        <w:t xml:space="preserve"> </w:t>
      </w:r>
      <w:r w:rsidRPr="00B81A0C">
        <w:t>регулятором</w:t>
      </w:r>
      <w:r w:rsidR="00B81A0C" w:rsidRPr="00B81A0C">
        <w:t xml:space="preserve"> </w:t>
      </w:r>
      <w:r w:rsidRPr="00B81A0C">
        <w:t>пересмотру</w:t>
      </w:r>
      <w:r w:rsidR="00B81A0C" w:rsidRPr="00B81A0C">
        <w:t xml:space="preserve"> </w:t>
      </w:r>
      <w:r w:rsidRPr="00B81A0C">
        <w:t>до</w:t>
      </w:r>
      <w:r w:rsidR="00B81A0C" w:rsidRPr="00B81A0C">
        <w:t xml:space="preserve"> </w:t>
      </w:r>
      <w:r w:rsidRPr="00B81A0C">
        <w:t>5,5</w:t>
      </w:r>
      <w:r w:rsidR="00B81A0C" w:rsidRPr="00B81A0C">
        <w:t>%</w:t>
      </w:r>
      <w:r w:rsidRPr="00B81A0C">
        <w:t>.</w:t>
      </w:r>
      <w:r w:rsidR="00B81A0C" w:rsidRPr="00B81A0C">
        <w:t xml:space="preserve"> </w:t>
      </w:r>
      <w:r w:rsidRPr="00B81A0C">
        <w:t>В</w:t>
      </w:r>
      <w:r w:rsidR="00B81A0C" w:rsidRPr="00B81A0C">
        <w:t xml:space="preserve"> </w:t>
      </w:r>
      <w:r w:rsidRPr="00B81A0C">
        <w:t>июле</w:t>
      </w:r>
      <w:r w:rsidR="00B81A0C" w:rsidRPr="00B81A0C">
        <w:t xml:space="preserve"> </w:t>
      </w:r>
      <w:r w:rsidRPr="00B81A0C">
        <w:t>ЦБ</w:t>
      </w:r>
      <w:r w:rsidR="00B81A0C" w:rsidRPr="00B81A0C">
        <w:t xml:space="preserve"> </w:t>
      </w:r>
      <w:r w:rsidRPr="00B81A0C">
        <w:t>РФ</w:t>
      </w:r>
      <w:r w:rsidR="00B81A0C" w:rsidRPr="00B81A0C">
        <w:t xml:space="preserve"> </w:t>
      </w:r>
      <w:r w:rsidRPr="00B81A0C">
        <w:t>опять</w:t>
      </w:r>
      <w:r w:rsidR="00B81A0C" w:rsidRPr="00B81A0C">
        <w:t xml:space="preserve"> </w:t>
      </w:r>
      <w:r w:rsidRPr="00B81A0C">
        <w:t>изменил</w:t>
      </w:r>
      <w:r w:rsidR="00B81A0C" w:rsidRPr="00B81A0C">
        <w:t xml:space="preserve"> </w:t>
      </w:r>
      <w:r w:rsidRPr="00B81A0C">
        <w:t>свои</w:t>
      </w:r>
      <w:r w:rsidR="00B81A0C" w:rsidRPr="00B81A0C">
        <w:t xml:space="preserve"> </w:t>
      </w:r>
      <w:r w:rsidRPr="00B81A0C">
        <w:t>оценки</w:t>
      </w:r>
    </w:p>
    <w:p w14:paraId="6FDE371C" w14:textId="77777777" w:rsidR="005A077E" w:rsidRPr="00B81A0C" w:rsidRDefault="005A077E" w:rsidP="005A077E">
      <w:r w:rsidRPr="00B81A0C">
        <w:t>Сейчас</w:t>
      </w:r>
      <w:r w:rsidR="00B81A0C" w:rsidRPr="00B81A0C">
        <w:t xml:space="preserve"> </w:t>
      </w:r>
      <w:r w:rsidRPr="00B81A0C">
        <w:t>в</w:t>
      </w:r>
      <w:r w:rsidR="00B81A0C" w:rsidRPr="00B81A0C">
        <w:t xml:space="preserve"> </w:t>
      </w:r>
      <w:r w:rsidRPr="00B81A0C">
        <w:t>Центробанке</w:t>
      </w:r>
      <w:r w:rsidR="00B81A0C" w:rsidRPr="00B81A0C">
        <w:t xml:space="preserve"> </w:t>
      </w:r>
      <w:r w:rsidRPr="00B81A0C">
        <w:t>полагают,</w:t>
      </w:r>
      <w:r w:rsidR="00B81A0C" w:rsidRPr="00B81A0C">
        <w:t xml:space="preserve"> </w:t>
      </w:r>
      <w:r w:rsidRPr="00B81A0C">
        <w:t>что</w:t>
      </w:r>
      <w:r w:rsidR="00B81A0C" w:rsidRPr="00B81A0C">
        <w:t xml:space="preserve"> </w:t>
      </w:r>
      <w:r w:rsidRPr="00B81A0C">
        <w:t>в</w:t>
      </w:r>
      <w:r w:rsidR="00B81A0C" w:rsidRPr="00B81A0C">
        <w:t xml:space="preserve"> </w:t>
      </w:r>
      <w:r w:rsidRPr="00B81A0C">
        <w:t>2024</w:t>
      </w:r>
      <w:r w:rsidR="00B81A0C" w:rsidRPr="00B81A0C">
        <w:t xml:space="preserve"> </w:t>
      </w:r>
      <w:r w:rsidRPr="00B81A0C">
        <w:t>году</w:t>
      </w:r>
      <w:r w:rsidR="00B81A0C" w:rsidRPr="00B81A0C">
        <w:t xml:space="preserve"> </w:t>
      </w:r>
      <w:r w:rsidRPr="00B81A0C">
        <w:t>инфляция</w:t>
      </w:r>
      <w:r w:rsidR="00B81A0C" w:rsidRPr="00B81A0C">
        <w:t xml:space="preserve"> </w:t>
      </w:r>
      <w:r w:rsidRPr="00B81A0C">
        <w:t>составит</w:t>
      </w:r>
      <w:r w:rsidR="00B81A0C" w:rsidRPr="00B81A0C">
        <w:t xml:space="preserve"> </w:t>
      </w:r>
      <w:r w:rsidRPr="00B81A0C">
        <w:t>6,5</w:t>
      </w:r>
      <w:r w:rsidR="00B81A0C" w:rsidRPr="00B81A0C">
        <w:t>%</w:t>
      </w:r>
      <w:r w:rsidRPr="00B81A0C">
        <w:t>.</w:t>
      </w:r>
      <w:r w:rsidR="00B81A0C" w:rsidRPr="00B81A0C">
        <w:t xml:space="preserve"> </w:t>
      </w:r>
      <w:r w:rsidRPr="00B81A0C">
        <w:t>В</w:t>
      </w:r>
      <w:r w:rsidR="00B81A0C" w:rsidRPr="00B81A0C">
        <w:t xml:space="preserve"> </w:t>
      </w:r>
      <w:r w:rsidRPr="00B81A0C">
        <w:t>2025</w:t>
      </w:r>
      <w:r w:rsidR="00B81A0C" w:rsidRPr="00B81A0C">
        <w:t xml:space="preserve"> </w:t>
      </w:r>
      <w:r w:rsidRPr="00B81A0C">
        <w:t>году</w:t>
      </w:r>
      <w:r w:rsidR="00B81A0C" w:rsidRPr="00B81A0C">
        <w:t xml:space="preserve"> </w:t>
      </w:r>
      <w:r w:rsidRPr="00B81A0C">
        <w:t>представители</w:t>
      </w:r>
      <w:r w:rsidR="00B81A0C" w:rsidRPr="00B81A0C">
        <w:t xml:space="preserve"> </w:t>
      </w:r>
      <w:r w:rsidRPr="00B81A0C">
        <w:t>ЦБ</w:t>
      </w:r>
      <w:r w:rsidR="00B81A0C" w:rsidRPr="00B81A0C">
        <w:t xml:space="preserve"> </w:t>
      </w:r>
      <w:r w:rsidRPr="00B81A0C">
        <w:t>РФ</w:t>
      </w:r>
      <w:r w:rsidR="00B81A0C" w:rsidRPr="00B81A0C">
        <w:t xml:space="preserve"> </w:t>
      </w:r>
      <w:r w:rsidRPr="00B81A0C">
        <w:t>ждут</w:t>
      </w:r>
      <w:r w:rsidR="00B81A0C" w:rsidRPr="00B81A0C">
        <w:t xml:space="preserve"> </w:t>
      </w:r>
      <w:r w:rsidRPr="00B81A0C">
        <w:t>роста</w:t>
      </w:r>
      <w:r w:rsidR="00B81A0C" w:rsidRPr="00B81A0C">
        <w:t xml:space="preserve"> </w:t>
      </w:r>
      <w:r w:rsidRPr="00B81A0C">
        <w:t>цен</w:t>
      </w:r>
      <w:r w:rsidR="00B81A0C" w:rsidRPr="00B81A0C">
        <w:t xml:space="preserve"> </w:t>
      </w:r>
      <w:r w:rsidRPr="00B81A0C">
        <w:t>на</w:t>
      </w:r>
      <w:r w:rsidR="00B81A0C" w:rsidRPr="00B81A0C">
        <w:t xml:space="preserve"> </w:t>
      </w:r>
      <w:r w:rsidRPr="00B81A0C">
        <w:t>4,5</w:t>
      </w:r>
      <w:r w:rsidR="00B81A0C" w:rsidRPr="00B81A0C">
        <w:t>%</w:t>
      </w:r>
      <w:r w:rsidRPr="00B81A0C">
        <w:t>.</w:t>
      </w:r>
      <w:r w:rsidR="00B81A0C" w:rsidRPr="00B81A0C">
        <w:t xml:space="preserve"> </w:t>
      </w:r>
      <w:r w:rsidRPr="00B81A0C">
        <w:t>А</w:t>
      </w:r>
      <w:r w:rsidR="00B81A0C" w:rsidRPr="00B81A0C">
        <w:t xml:space="preserve"> </w:t>
      </w:r>
      <w:r w:rsidRPr="00B81A0C">
        <w:t>вот</w:t>
      </w:r>
      <w:r w:rsidR="00B81A0C" w:rsidRPr="00B81A0C">
        <w:t xml:space="preserve"> </w:t>
      </w:r>
      <w:r w:rsidRPr="00B81A0C">
        <w:t>с</w:t>
      </w:r>
      <w:r w:rsidR="00B81A0C" w:rsidRPr="00B81A0C">
        <w:t xml:space="preserve"> </w:t>
      </w:r>
      <w:r w:rsidRPr="00B81A0C">
        <w:t>2026</w:t>
      </w:r>
      <w:r w:rsidR="00B81A0C" w:rsidRPr="00B81A0C">
        <w:t xml:space="preserve"> </w:t>
      </w:r>
      <w:r w:rsidRPr="00B81A0C">
        <w:t>года</w:t>
      </w:r>
      <w:r w:rsidR="00B81A0C" w:rsidRPr="00B81A0C">
        <w:t xml:space="preserve"> </w:t>
      </w:r>
      <w:r w:rsidRPr="00B81A0C">
        <w:t>инфляция</w:t>
      </w:r>
      <w:r w:rsidR="00B81A0C" w:rsidRPr="00B81A0C">
        <w:t xml:space="preserve"> </w:t>
      </w:r>
      <w:r w:rsidRPr="00B81A0C">
        <w:t>вернется</w:t>
      </w:r>
      <w:r w:rsidR="00B81A0C" w:rsidRPr="00B81A0C">
        <w:t xml:space="preserve"> </w:t>
      </w:r>
      <w:r w:rsidRPr="00B81A0C">
        <w:t>к</w:t>
      </w:r>
      <w:r w:rsidR="00B81A0C" w:rsidRPr="00B81A0C">
        <w:t xml:space="preserve"> </w:t>
      </w:r>
      <w:r w:rsidRPr="00B81A0C">
        <w:t>искомым</w:t>
      </w:r>
      <w:r w:rsidR="00B81A0C" w:rsidRPr="00B81A0C">
        <w:t xml:space="preserve"> </w:t>
      </w:r>
      <w:r w:rsidRPr="00B81A0C">
        <w:t>4</w:t>
      </w:r>
      <w:r w:rsidR="00B81A0C" w:rsidRPr="00B81A0C">
        <w:t xml:space="preserve">% </w:t>
      </w:r>
      <w:r w:rsidRPr="00B81A0C">
        <w:t>и</w:t>
      </w:r>
      <w:r w:rsidR="00B81A0C" w:rsidRPr="00B81A0C">
        <w:t xml:space="preserve"> </w:t>
      </w:r>
      <w:r w:rsidRPr="00B81A0C">
        <w:t>будет</w:t>
      </w:r>
      <w:r w:rsidR="00B81A0C" w:rsidRPr="00B81A0C">
        <w:t xml:space="preserve"> </w:t>
      </w:r>
      <w:r w:rsidRPr="00B81A0C">
        <w:t>оставаться</w:t>
      </w:r>
      <w:r w:rsidR="00B81A0C" w:rsidRPr="00B81A0C">
        <w:t xml:space="preserve"> </w:t>
      </w:r>
      <w:r w:rsidRPr="00B81A0C">
        <w:t>на</w:t>
      </w:r>
      <w:r w:rsidR="00B81A0C" w:rsidRPr="00B81A0C">
        <w:t xml:space="preserve"> </w:t>
      </w:r>
      <w:r w:rsidRPr="00B81A0C">
        <w:t>этом</w:t>
      </w:r>
      <w:r w:rsidR="00B81A0C" w:rsidRPr="00B81A0C">
        <w:t xml:space="preserve"> </w:t>
      </w:r>
      <w:r w:rsidRPr="00B81A0C">
        <w:t>уровне.</w:t>
      </w:r>
    </w:p>
    <w:p w14:paraId="3AF522CD" w14:textId="77777777" w:rsidR="005A077E" w:rsidRPr="00B81A0C" w:rsidRDefault="00B81A0C" w:rsidP="005A077E">
      <w:r w:rsidRPr="00B81A0C">
        <w:t xml:space="preserve">    </w:t>
      </w:r>
      <w:r w:rsidR="005A077E" w:rsidRPr="00B81A0C">
        <w:t>Интересно,</w:t>
      </w:r>
      <w:r w:rsidRPr="00B81A0C">
        <w:t xml:space="preserve"> </w:t>
      </w:r>
      <w:r w:rsidR="005A077E" w:rsidRPr="00B81A0C">
        <w:t>что</w:t>
      </w:r>
      <w:r w:rsidRPr="00B81A0C">
        <w:t xml:space="preserve"> </w:t>
      </w:r>
      <w:r w:rsidR="005A077E" w:rsidRPr="00B81A0C">
        <w:t>в</w:t>
      </w:r>
      <w:r w:rsidRPr="00B81A0C">
        <w:t xml:space="preserve"> </w:t>
      </w:r>
      <w:r w:rsidR="005A077E" w:rsidRPr="00B81A0C">
        <w:t>Международном</w:t>
      </w:r>
      <w:r w:rsidRPr="00B81A0C">
        <w:t xml:space="preserve"> </w:t>
      </w:r>
      <w:r w:rsidR="005A077E" w:rsidRPr="00B81A0C">
        <w:t>валютном</w:t>
      </w:r>
      <w:r w:rsidRPr="00B81A0C">
        <w:t xml:space="preserve"> </w:t>
      </w:r>
      <w:r w:rsidR="005A077E" w:rsidRPr="00B81A0C">
        <w:t>фонде</w:t>
      </w:r>
      <w:r w:rsidRPr="00B81A0C">
        <w:t xml:space="preserve"> </w:t>
      </w:r>
      <w:r w:rsidR="005A077E" w:rsidRPr="00B81A0C">
        <w:t>(МВФ)</w:t>
      </w:r>
      <w:r w:rsidRPr="00B81A0C">
        <w:t xml:space="preserve"> </w:t>
      </w:r>
      <w:r w:rsidR="005A077E" w:rsidRPr="00B81A0C">
        <w:t>предполагали</w:t>
      </w:r>
      <w:r w:rsidRPr="00B81A0C">
        <w:t xml:space="preserve"> </w:t>
      </w:r>
      <w:r w:rsidR="005A077E" w:rsidRPr="00B81A0C">
        <w:t>повышение</w:t>
      </w:r>
      <w:r w:rsidRPr="00B81A0C">
        <w:t xml:space="preserve"> </w:t>
      </w:r>
      <w:r w:rsidR="005A077E" w:rsidRPr="00B81A0C">
        <w:t>цен</w:t>
      </w:r>
      <w:r w:rsidRPr="00B81A0C">
        <w:t xml:space="preserve"> </w:t>
      </w:r>
      <w:r w:rsidR="005A077E" w:rsidRPr="00B81A0C">
        <w:t>в</w:t>
      </w:r>
      <w:r w:rsidRPr="00B81A0C">
        <w:t xml:space="preserve"> </w:t>
      </w:r>
      <w:r w:rsidR="005A077E" w:rsidRPr="00B81A0C">
        <w:t>России</w:t>
      </w:r>
      <w:r w:rsidRPr="00B81A0C">
        <w:t xml:space="preserve"> </w:t>
      </w:r>
      <w:r w:rsidR="005A077E" w:rsidRPr="00B81A0C">
        <w:t>в</w:t>
      </w:r>
      <w:r w:rsidRPr="00B81A0C">
        <w:t xml:space="preserve"> </w:t>
      </w:r>
      <w:r w:rsidR="005A077E" w:rsidRPr="00B81A0C">
        <w:t>районе</w:t>
      </w:r>
      <w:r w:rsidRPr="00B81A0C">
        <w:t xml:space="preserve"> </w:t>
      </w:r>
      <w:r w:rsidR="005A077E" w:rsidRPr="00B81A0C">
        <w:t>5,4</w:t>
      </w:r>
      <w:r w:rsidRPr="00B81A0C">
        <w:t xml:space="preserve">% </w:t>
      </w:r>
      <w:r w:rsidR="005A077E" w:rsidRPr="00B81A0C">
        <w:t>в</w:t>
      </w:r>
      <w:r w:rsidRPr="00B81A0C">
        <w:t xml:space="preserve"> </w:t>
      </w:r>
      <w:r w:rsidR="005A077E" w:rsidRPr="00B81A0C">
        <w:t>2024</w:t>
      </w:r>
      <w:r w:rsidRPr="00B81A0C">
        <w:t xml:space="preserve"> </w:t>
      </w:r>
      <w:r w:rsidR="005A077E" w:rsidRPr="00B81A0C">
        <w:t>году</w:t>
      </w:r>
      <w:r w:rsidRPr="00B81A0C">
        <w:t xml:space="preserve"> </w:t>
      </w:r>
      <w:r w:rsidR="005A077E" w:rsidRPr="00B81A0C">
        <w:t>и</w:t>
      </w:r>
      <w:r w:rsidRPr="00B81A0C">
        <w:t xml:space="preserve"> </w:t>
      </w:r>
      <w:r w:rsidR="005A077E" w:rsidRPr="00B81A0C">
        <w:t>4,4</w:t>
      </w:r>
      <w:r w:rsidRPr="00B81A0C">
        <w:t xml:space="preserve">% </w:t>
      </w:r>
      <w:r w:rsidR="005A077E" w:rsidRPr="00B81A0C">
        <w:t>в</w:t>
      </w:r>
      <w:r w:rsidRPr="00B81A0C">
        <w:t xml:space="preserve"> </w:t>
      </w:r>
      <w:r w:rsidR="005A077E" w:rsidRPr="00B81A0C">
        <w:t>2025</w:t>
      </w:r>
      <w:r w:rsidRPr="00B81A0C">
        <w:t xml:space="preserve"> </w:t>
      </w:r>
      <w:r w:rsidR="005A077E" w:rsidRPr="00B81A0C">
        <w:t>году.</w:t>
      </w:r>
      <w:r w:rsidRPr="00B81A0C">
        <w:t xml:space="preserve"> </w:t>
      </w:r>
      <w:r w:rsidR="005A077E" w:rsidRPr="00B81A0C">
        <w:t>В</w:t>
      </w:r>
      <w:r w:rsidRPr="00B81A0C">
        <w:t xml:space="preserve"> </w:t>
      </w:r>
      <w:r w:rsidR="005A077E" w:rsidRPr="00B81A0C">
        <w:t>июльском</w:t>
      </w:r>
      <w:r w:rsidRPr="00B81A0C">
        <w:t xml:space="preserve"> </w:t>
      </w:r>
      <w:r w:rsidR="005A077E" w:rsidRPr="00B81A0C">
        <w:t>же</w:t>
      </w:r>
      <w:r w:rsidRPr="00B81A0C">
        <w:t xml:space="preserve"> </w:t>
      </w:r>
      <w:r w:rsidR="005A077E" w:rsidRPr="00B81A0C">
        <w:t>прогнозе</w:t>
      </w:r>
      <w:r w:rsidRPr="00B81A0C">
        <w:t xml:space="preserve"> </w:t>
      </w:r>
      <w:r w:rsidR="005A077E" w:rsidRPr="00B81A0C">
        <w:t>цифры</w:t>
      </w:r>
      <w:r w:rsidRPr="00B81A0C">
        <w:t xml:space="preserve"> </w:t>
      </w:r>
      <w:r w:rsidR="005A077E" w:rsidRPr="00B81A0C">
        <w:t>оказались</w:t>
      </w:r>
      <w:r w:rsidRPr="00B81A0C">
        <w:t xml:space="preserve"> </w:t>
      </w:r>
      <w:r w:rsidR="005A077E" w:rsidRPr="00B81A0C">
        <w:t>менее</w:t>
      </w:r>
      <w:r w:rsidRPr="00B81A0C">
        <w:t xml:space="preserve"> </w:t>
      </w:r>
      <w:r w:rsidR="005A077E" w:rsidRPr="00B81A0C">
        <w:t>позитивными.</w:t>
      </w:r>
      <w:r w:rsidRPr="00B81A0C">
        <w:t xml:space="preserve"> </w:t>
      </w:r>
      <w:r w:rsidR="005A077E" w:rsidRPr="00B81A0C">
        <w:t>МВФ</w:t>
      </w:r>
      <w:r w:rsidRPr="00B81A0C">
        <w:t xml:space="preserve"> </w:t>
      </w:r>
      <w:r w:rsidR="005A077E" w:rsidRPr="00B81A0C">
        <w:t>не</w:t>
      </w:r>
      <w:r w:rsidRPr="00B81A0C">
        <w:t xml:space="preserve"> </w:t>
      </w:r>
      <w:r w:rsidR="005A077E" w:rsidRPr="00B81A0C">
        <w:t>стал</w:t>
      </w:r>
      <w:r w:rsidRPr="00B81A0C">
        <w:t xml:space="preserve"> </w:t>
      </w:r>
      <w:r w:rsidR="005A077E" w:rsidRPr="00B81A0C">
        <w:t>приводить</w:t>
      </w:r>
      <w:r w:rsidRPr="00B81A0C">
        <w:t xml:space="preserve"> </w:t>
      </w:r>
      <w:r w:rsidR="005A077E" w:rsidRPr="00B81A0C">
        <w:t>конкретику</w:t>
      </w:r>
      <w:r w:rsidRPr="00B81A0C">
        <w:t xml:space="preserve"> </w:t>
      </w:r>
      <w:r w:rsidR="005A077E" w:rsidRPr="00B81A0C">
        <w:t>по</w:t>
      </w:r>
      <w:r w:rsidRPr="00B81A0C">
        <w:t xml:space="preserve"> </w:t>
      </w:r>
      <w:r w:rsidR="005A077E" w:rsidRPr="00B81A0C">
        <w:t>России,</w:t>
      </w:r>
      <w:r w:rsidRPr="00B81A0C">
        <w:t xml:space="preserve"> </w:t>
      </w:r>
      <w:r w:rsidR="005A077E" w:rsidRPr="00B81A0C">
        <w:t>но</w:t>
      </w:r>
      <w:r w:rsidRPr="00B81A0C">
        <w:t xml:space="preserve"> </w:t>
      </w:r>
      <w:r w:rsidR="005A077E" w:rsidRPr="00B81A0C">
        <w:t>уточнил,</w:t>
      </w:r>
      <w:r w:rsidRPr="00B81A0C">
        <w:t xml:space="preserve"> </w:t>
      </w:r>
      <w:r w:rsidR="005A077E" w:rsidRPr="00B81A0C">
        <w:t>что</w:t>
      </w:r>
      <w:r w:rsidRPr="00B81A0C">
        <w:t xml:space="preserve"> </w:t>
      </w:r>
      <w:r w:rsidR="005A077E" w:rsidRPr="00B81A0C">
        <w:t>в</w:t>
      </w:r>
      <w:r w:rsidRPr="00B81A0C">
        <w:t xml:space="preserve"> </w:t>
      </w:r>
      <w:r w:rsidR="005A077E" w:rsidRPr="00B81A0C">
        <w:t>целом</w:t>
      </w:r>
      <w:r w:rsidRPr="00B81A0C">
        <w:t xml:space="preserve"> </w:t>
      </w:r>
      <w:r w:rsidR="005A077E" w:rsidRPr="00B81A0C">
        <w:t>по</w:t>
      </w:r>
      <w:r w:rsidRPr="00B81A0C">
        <w:t xml:space="preserve"> </w:t>
      </w:r>
      <w:r w:rsidR="005A077E" w:rsidRPr="00B81A0C">
        <w:t>развивающимся</w:t>
      </w:r>
      <w:r w:rsidRPr="00B81A0C">
        <w:t xml:space="preserve"> </w:t>
      </w:r>
      <w:r w:rsidR="005A077E" w:rsidRPr="00B81A0C">
        <w:t>странам</w:t>
      </w:r>
      <w:r w:rsidRPr="00B81A0C">
        <w:t xml:space="preserve"> </w:t>
      </w:r>
      <w:r w:rsidR="005A077E" w:rsidRPr="00B81A0C">
        <w:t>ожидает</w:t>
      </w:r>
      <w:r w:rsidRPr="00B81A0C">
        <w:t xml:space="preserve"> </w:t>
      </w:r>
      <w:r w:rsidR="005A077E" w:rsidRPr="00B81A0C">
        <w:t>инфляцию</w:t>
      </w:r>
      <w:r w:rsidRPr="00B81A0C">
        <w:t xml:space="preserve"> </w:t>
      </w:r>
      <w:r w:rsidR="005A077E" w:rsidRPr="00B81A0C">
        <w:t>в</w:t>
      </w:r>
      <w:r w:rsidRPr="00B81A0C">
        <w:t xml:space="preserve"> </w:t>
      </w:r>
      <w:r w:rsidR="005A077E" w:rsidRPr="00B81A0C">
        <w:t>8,2</w:t>
      </w:r>
      <w:r w:rsidRPr="00B81A0C">
        <w:t xml:space="preserve">% </w:t>
      </w:r>
      <w:r w:rsidR="005A077E" w:rsidRPr="00B81A0C">
        <w:t>по</w:t>
      </w:r>
      <w:r w:rsidRPr="00B81A0C">
        <w:t xml:space="preserve"> </w:t>
      </w:r>
      <w:r w:rsidR="005A077E" w:rsidRPr="00B81A0C">
        <w:t>окончании</w:t>
      </w:r>
      <w:r w:rsidRPr="00B81A0C">
        <w:t xml:space="preserve"> </w:t>
      </w:r>
      <w:r w:rsidR="005A077E" w:rsidRPr="00B81A0C">
        <w:t>2024</w:t>
      </w:r>
      <w:r w:rsidRPr="00B81A0C">
        <w:t xml:space="preserve"> </w:t>
      </w:r>
      <w:r w:rsidR="005A077E" w:rsidRPr="00B81A0C">
        <w:t>года</w:t>
      </w:r>
      <w:r w:rsidRPr="00B81A0C">
        <w:t xml:space="preserve"> </w:t>
      </w:r>
      <w:r w:rsidR="005A077E" w:rsidRPr="00B81A0C">
        <w:t>и</w:t>
      </w:r>
      <w:r w:rsidRPr="00B81A0C">
        <w:t xml:space="preserve"> </w:t>
      </w:r>
      <w:r w:rsidR="005A077E" w:rsidRPr="00B81A0C">
        <w:t>6</w:t>
      </w:r>
      <w:r w:rsidRPr="00B81A0C">
        <w:t xml:space="preserve">% </w:t>
      </w:r>
      <w:r w:rsidR="005A077E" w:rsidRPr="00B81A0C">
        <w:t>в</w:t>
      </w:r>
      <w:r w:rsidRPr="00B81A0C">
        <w:t xml:space="preserve"> </w:t>
      </w:r>
      <w:r w:rsidR="005A077E" w:rsidRPr="00B81A0C">
        <w:t>2025</w:t>
      </w:r>
      <w:r w:rsidRPr="00B81A0C">
        <w:t xml:space="preserve"> </w:t>
      </w:r>
      <w:r w:rsidR="005A077E" w:rsidRPr="00B81A0C">
        <w:t>году.</w:t>
      </w:r>
    </w:p>
    <w:p w14:paraId="6944E3EB" w14:textId="77777777" w:rsidR="005A077E" w:rsidRPr="00B81A0C" w:rsidRDefault="005A077E" w:rsidP="005A077E">
      <w:r w:rsidRPr="00B81A0C">
        <w:t>Что</w:t>
      </w:r>
      <w:r w:rsidR="00B81A0C" w:rsidRPr="00B81A0C">
        <w:t xml:space="preserve"> </w:t>
      </w:r>
      <w:r w:rsidRPr="00B81A0C">
        <w:t>будет</w:t>
      </w:r>
      <w:r w:rsidR="00B81A0C" w:rsidRPr="00B81A0C">
        <w:t xml:space="preserve"> </w:t>
      </w:r>
      <w:r w:rsidRPr="00B81A0C">
        <w:t>дальше</w:t>
      </w:r>
      <w:r w:rsidR="00B81A0C" w:rsidRPr="00B81A0C">
        <w:t xml:space="preserve"> </w:t>
      </w:r>
      <w:r w:rsidRPr="00B81A0C">
        <w:t>с</w:t>
      </w:r>
      <w:r w:rsidR="00B81A0C" w:rsidRPr="00B81A0C">
        <w:t xml:space="preserve"> </w:t>
      </w:r>
      <w:r w:rsidRPr="00B81A0C">
        <w:t>инфляцией</w:t>
      </w:r>
      <w:r w:rsidR="00B81A0C" w:rsidRPr="00B81A0C">
        <w:t xml:space="preserve"> </w:t>
      </w:r>
      <w:r w:rsidRPr="00B81A0C">
        <w:t>и</w:t>
      </w:r>
      <w:r w:rsidR="00B81A0C" w:rsidRPr="00B81A0C">
        <w:t xml:space="preserve"> </w:t>
      </w:r>
      <w:r w:rsidRPr="00B81A0C">
        <w:t>выплатами</w:t>
      </w:r>
    </w:p>
    <w:p w14:paraId="12E89939" w14:textId="77777777" w:rsidR="005A077E" w:rsidRPr="00B81A0C" w:rsidRDefault="005A077E" w:rsidP="005A077E">
      <w:r w:rsidRPr="00B81A0C">
        <w:t>Сейчас</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достаточно</w:t>
      </w:r>
      <w:r w:rsidR="00B81A0C" w:rsidRPr="00B81A0C">
        <w:t xml:space="preserve"> </w:t>
      </w:r>
      <w:r w:rsidRPr="00B81A0C">
        <w:t>много</w:t>
      </w:r>
      <w:r w:rsidR="00B81A0C" w:rsidRPr="00B81A0C">
        <w:t xml:space="preserve"> </w:t>
      </w:r>
      <w:r w:rsidRPr="00B81A0C">
        <w:t>причин</w:t>
      </w:r>
      <w:r w:rsidR="00B81A0C" w:rsidRPr="00B81A0C">
        <w:t xml:space="preserve"> </w:t>
      </w:r>
      <w:r w:rsidRPr="00B81A0C">
        <w:t>для</w:t>
      </w:r>
      <w:r w:rsidR="00B81A0C" w:rsidRPr="00B81A0C">
        <w:t xml:space="preserve"> </w:t>
      </w:r>
      <w:r w:rsidRPr="00B81A0C">
        <w:t>роста</w:t>
      </w:r>
      <w:r w:rsidR="00B81A0C" w:rsidRPr="00B81A0C">
        <w:t xml:space="preserve"> </w:t>
      </w:r>
      <w:r w:rsidRPr="00B81A0C">
        <w:t>цен.</w:t>
      </w:r>
    </w:p>
    <w:p w14:paraId="004AD3F0" w14:textId="77777777" w:rsidR="005A077E" w:rsidRPr="00B81A0C" w:rsidRDefault="00B81A0C" w:rsidP="005A077E">
      <w:r w:rsidRPr="00B81A0C">
        <w:t xml:space="preserve">    </w:t>
      </w:r>
      <w:r w:rsidR="005A077E" w:rsidRPr="00B81A0C">
        <w:t>Во-первых,</w:t>
      </w:r>
      <w:r w:rsidRPr="00B81A0C">
        <w:t xml:space="preserve"> </w:t>
      </w:r>
      <w:r w:rsidR="005A077E" w:rsidRPr="00B81A0C">
        <w:t>это</w:t>
      </w:r>
      <w:r w:rsidRPr="00B81A0C">
        <w:t xml:space="preserve"> </w:t>
      </w:r>
      <w:r w:rsidR="005A077E" w:rsidRPr="00B81A0C">
        <w:t>высокие</w:t>
      </w:r>
      <w:r w:rsidRPr="00B81A0C">
        <w:t xml:space="preserve"> </w:t>
      </w:r>
      <w:r w:rsidR="005A077E" w:rsidRPr="00B81A0C">
        <w:t>траты</w:t>
      </w:r>
      <w:r w:rsidRPr="00B81A0C">
        <w:t xml:space="preserve"> </w:t>
      </w:r>
      <w:r w:rsidR="005A077E" w:rsidRPr="00B81A0C">
        <w:t>бюджета.</w:t>
      </w:r>
      <w:r w:rsidRPr="00B81A0C">
        <w:t xml:space="preserve"> </w:t>
      </w:r>
      <w:r w:rsidR="005A077E" w:rsidRPr="00B81A0C">
        <w:t>В</w:t>
      </w:r>
      <w:r w:rsidRPr="00B81A0C">
        <w:t xml:space="preserve"> </w:t>
      </w:r>
      <w:r w:rsidR="005A077E" w:rsidRPr="00B81A0C">
        <w:t>особенности</w:t>
      </w:r>
      <w:r w:rsidRPr="00B81A0C">
        <w:t xml:space="preserve"> </w:t>
      </w:r>
      <w:r w:rsidR="005A077E" w:rsidRPr="00B81A0C">
        <w:t>это</w:t>
      </w:r>
      <w:r w:rsidRPr="00B81A0C">
        <w:t xml:space="preserve"> </w:t>
      </w:r>
      <w:r w:rsidR="005A077E" w:rsidRPr="00B81A0C">
        <w:t>касается</w:t>
      </w:r>
      <w:r w:rsidRPr="00B81A0C">
        <w:t xml:space="preserve"> </w:t>
      </w:r>
      <w:r w:rsidR="005A077E" w:rsidRPr="00B81A0C">
        <w:t>оборонного</w:t>
      </w:r>
      <w:r w:rsidRPr="00B81A0C">
        <w:t xml:space="preserve"> </w:t>
      </w:r>
      <w:r w:rsidR="005A077E" w:rsidRPr="00B81A0C">
        <w:t>сектора.</w:t>
      </w:r>
      <w:r w:rsidRPr="00B81A0C">
        <w:t xml:space="preserve"> </w:t>
      </w:r>
      <w:r w:rsidR="005A077E" w:rsidRPr="00B81A0C">
        <w:t>Аналогичная</w:t>
      </w:r>
      <w:r w:rsidRPr="00B81A0C">
        <w:t xml:space="preserve"> </w:t>
      </w:r>
      <w:r w:rsidR="005A077E" w:rsidRPr="00B81A0C">
        <w:t>ситуация</w:t>
      </w:r>
      <w:r w:rsidRPr="00B81A0C">
        <w:t xml:space="preserve"> </w:t>
      </w:r>
      <w:r w:rsidR="005A077E" w:rsidRPr="00B81A0C">
        <w:t>(хуже)</w:t>
      </w:r>
      <w:r w:rsidRPr="00B81A0C">
        <w:t xml:space="preserve"> </w:t>
      </w:r>
      <w:r w:rsidR="005A077E" w:rsidRPr="00B81A0C">
        <w:t>наблюдается</w:t>
      </w:r>
      <w:r w:rsidRPr="00B81A0C">
        <w:t xml:space="preserve"> </w:t>
      </w:r>
      <w:r w:rsidR="005A077E" w:rsidRPr="00B81A0C">
        <w:t>в</w:t>
      </w:r>
      <w:r w:rsidRPr="00B81A0C">
        <w:t xml:space="preserve"> </w:t>
      </w:r>
      <w:r w:rsidR="005A077E" w:rsidRPr="00B81A0C">
        <w:t>Турции,</w:t>
      </w:r>
      <w:r w:rsidRPr="00B81A0C">
        <w:t xml:space="preserve"> </w:t>
      </w:r>
      <w:r w:rsidR="005A077E" w:rsidRPr="00B81A0C">
        <w:t>где</w:t>
      </w:r>
      <w:r w:rsidRPr="00B81A0C">
        <w:t xml:space="preserve"> </w:t>
      </w:r>
      <w:r w:rsidR="005A077E" w:rsidRPr="00B81A0C">
        <w:t>годовая</w:t>
      </w:r>
      <w:r w:rsidRPr="00B81A0C">
        <w:t xml:space="preserve"> </w:t>
      </w:r>
      <w:r w:rsidR="005A077E" w:rsidRPr="00B81A0C">
        <w:t>инфляция</w:t>
      </w:r>
      <w:r w:rsidRPr="00B81A0C">
        <w:t xml:space="preserve"> </w:t>
      </w:r>
      <w:r w:rsidR="005A077E" w:rsidRPr="00B81A0C">
        <w:t>уже</w:t>
      </w:r>
      <w:r w:rsidRPr="00B81A0C">
        <w:t xml:space="preserve"> </w:t>
      </w:r>
      <w:r w:rsidR="005A077E" w:rsidRPr="00B81A0C">
        <w:t>выше</w:t>
      </w:r>
      <w:r w:rsidRPr="00B81A0C">
        <w:t xml:space="preserve"> </w:t>
      </w:r>
      <w:r w:rsidR="005A077E" w:rsidRPr="00B81A0C">
        <w:t>70</w:t>
      </w:r>
      <w:r w:rsidRPr="00B81A0C">
        <w:t>%</w:t>
      </w:r>
      <w:r w:rsidR="005A077E" w:rsidRPr="00B81A0C">
        <w:t>.</w:t>
      </w:r>
    </w:p>
    <w:p w14:paraId="51B14274" w14:textId="77777777" w:rsidR="005A077E" w:rsidRPr="00B81A0C" w:rsidRDefault="00B81A0C" w:rsidP="005A077E">
      <w:r w:rsidRPr="00B81A0C">
        <w:t xml:space="preserve">    </w:t>
      </w:r>
      <w:r w:rsidR="005A077E" w:rsidRPr="00B81A0C">
        <w:t>Во-вторых,</w:t>
      </w:r>
      <w:r w:rsidRPr="00B81A0C">
        <w:t xml:space="preserve"> </w:t>
      </w:r>
      <w:r w:rsidR="005A077E" w:rsidRPr="00B81A0C">
        <w:t>из-за</w:t>
      </w:r>
      <w:r w:rsidRPr="00B81A0C">
        <w:t xml:space="preserve"> </w:t>
      </w:r>
      <w:r w:rsidR="005A077E" w:rsidRPr="00B81A0C">
        <w:t>санкций</w:t>
      </w:r>
      <w:r w:rsidRPr="00B81A0C">
        <w:t xml:space="preserve"> </w:t>
      </w:r>
      <w:r w:rsidR="005A077E" w:rsidRPr="00B81A0C">
        <w:t>подорожал</w:t>
      </w:r>
      <w:r w:rsidRPr="00B81A0C">
        <w:t xml:space="preserve"> </w:t>
      </w:r>
      <w:r w:rsidR="005A077E" w:rsidRPr="00B81A0C">
        <w:t>импорт.</w:t>
      </w:r>
    </w:p>
    <w:p w14:paraId="184F32B0" w14:textId="77777777" w:rsidR="005A077E" w:rsidRPr="00B81A0C" w:rsidRDefault="00B81A0C" w:rsidP="005A077E">
      <w:r w:rsidRPr="00B81A0C">
        <w:t xml:space="preserve">    </w:t>
      </w:r>
      <w:r w:rsidR="005A077E" w:rsidRPr="00B81A0C">
        <w:t>В-третьих,</w:t>
      </w:r>
      <w:r w:rsidRPr="00B81A0C">
        <w:t xml:space="preserve"> </w:t>
      </w:r>
      <w:r w:rsidR="005A077E" w:rsidRPr="00B81A0C">
        <w:t>российский</w:t>
      </w:r>
      <w:r w:rsidRPr="00B81A0C">
        <w:t xml:space="preserve"> </w:t>
      </w:r>
      <w:r w:rsidR="005A077E" w:rsidRPr="00B81A0C">
        <w:t>рынок</w:t>
      </w:r>
      <w:r w:rsidRPr="00B81A0C">
        <w:t xml:space="preserve"> </w:t>
      </w:r>
      <w:r w:rsidR="005A077E" w:rsidRPr="00B81A0C">
        <w:t>труда</w:t>
      </w:r>
      <w:r w:rsidRPr="00B81A0C">
        <w:t xml:space="preserve"> </w:t>
      </w:r>
      <w:r w:rsidR="005A077E" w:rsidRPr="00B81A0C">
        <w:t>столкнулся</w:t>
      </w:r>
      <w:r w:rsidRPr="00B81A0C">
        <w:t xml:space="preserve"> </w:t>
      </w:r>
      <w:r w:rsidR="005A077E" w:rsidRPr="00B81A0C">
        <w:t>с</w:t>
      </w:r>
      <w:r w:rsidRPr="00B81A0C">
        <w:t xml:space="preserve"> </w:t>
      </w:r>
      <w:r w:rsidR="005A077E" w:rsidRPr="00B81A0C">
        <w:t>дефицитом</w:t>
      </w:r>
      <w:r w:rsidRPr="00B81A0C">
        <w:t xml:space="preserve"> </w:t>
      </w:r>
      <w:r w:rsidR="005A077E" w:rsidRPr="00B81A0C">
        <w:t>кадров.</w:t>
      </w:r>
    </w:p>
    <w:p w14:paraId="315843EF" w14:textId="77777777" w:rsidR="005A077E" w:rsidRPr="00B81A0C" w:rsidRDefault="005A077E" w:rsidP="005A077E">
      <w:r w:rsidRPr="00B81A0C">
        <w:t>Такие</w:t>
      </w:r>
      <w:r w:rsidR="00B81A0C" w:rsidRPr="00B81A0C">
        <w:t xml:space="preserve"> </w:t>
      </w:r>
      <w:r w:rsidRPr="00B81A0C">
        <w:t>катализаторы</w:t>
      </w:r>
      <w:r w:rsidR="00B81A0C" w:rsidRPr="00B81A0C">
        <w:t xml:space="preserve"> </w:t>
      </w:r>
      <w:r w:rsidRPr="00B81A0C">
        <w:t>роста</w:t>
      </w:r>
      <w:r w:rsidR="00B81A0C" w:rsidRPr="00B81A0C">
        <w:t xml:space="preserve"> </w:t>
      </w:r>
      <w:r w:rsidRPr="00B81A0C">
        <w:t>цен</w:t>
      </w:r>
      <w:r w:rsidR="00B81A0C" w:rsidRPr="00B81A0C">
        <w:t xml:space="preserve"> </w:t>
      </w:r>
      <w:r w:rsidRPr="00B81A0C">
        <w:t>видит</w:t>
      </w:r>
      <w:r w:rsidR="00B81A0C" w:rsidRPr="00B81A0C">
        <w:t xml:space="preserve"> </w:t>
      </w:r>
      <w:r w:rsidRPr="00B81A0C">
        <w:t>бывший</w:t>
      </w:r>
      <w:r w:rsidR="00B81A0C" w:rsidRPr="00B81A0C">
        <w:t xml:space="preserve"> </w:t>
      </w:r>
      <w:r w:rsidRPr="00B81A0C">
        <w:t>председатель</w:t>
      </w:r>
      <w:r w:rsidR="00B81A0C" w:rsidRPr="00B81A0C">
        <w:t xml:space="preserve"> </w:t>
      </w:r>
      <w:r w:rsidRPr="00B81A0C">
        <w:t>ЦБ</w:t>
      </w:r>
      <w:r w:rsidR="00B81A0C" w:rsidRPr="00B81A0C">
        <w:t xml:space="preserve"> </w:t>
      </w:r>
      <w:r w:rsidRPr="00B81A0C">
        <w:t>РФ</w:t>
      </w:r>
      <w:r w:rsidR="00B81A0C" w:rsidRPr="00B81A0C">
        <w:t xml:space="preserve"> </w:t>
      </w:r>
      <w:r w:rsidRPr="00B81A0C">
        <w:t>Сергей</w:t>
      </w:r>
      <w:r w:rsidR="00B81A0C" w:rsidRPr="00B81A0C">
        <w:t xml:space="preserve"> </w:t>
      </w:r>
      <w:r w:rsidRPr="00B81A0C">
        <w:t>Дубинин.</w:t>
      </w:r>
    </w:p>
    <w:p w14:paraId="2232F1EE" w14:textId="77777777" w:rsidR="005A077E" w:rsidRPr="00B81A0C" w:rsidRDefault="005A077E" w:rsidP="005A077E">
      <w:r w:rsidRPr="00B81A0C">
        <w:lastRenderedPageBreak/>
        <w:t>Когда</w:t>
      </w:r>
      <w:r w:rsidR="00B81A0C" w:rsidRPr="00B81A0C">
        <w:t xml:space="preserve"> </w:t>
      </w:r>
      <w:r w:rsidRPr="00B81A0C">
        <w:t>инфляция</w:t>
      </w:r>
      <w:r w:rsidR="00B81A0C" w:rsidRPr="00B81A0C">
        <w:t xml:space="preserve"> </w:t>
      </w:r>
      <w:r w:rsidRPr="00B81A0C">
        <w:t>высока,</w:t>
      </w:r>
      <w:r w:rsidR="00B81A0C" w:rsidRPr="00B81A0C">
        <w:t xml:space="preserve"> </w:t>
      </w:r>
      <w:r w:rsidRPr="00B81A0C">
        <w:t>рубль</w:t>
      </w:r>
      <w:r w:rsidR="00B81A0C" w:rsidRPr="00B81A0C">
        <w:t xml:space="preserve"> </w:t>
      </w:r>
      <w:r w:rsidRPr="00B81A0C">
        <w:t>слаб.</w:t>
      </w:r>
      <w:r w:rsidR="00B81A0C" w:rsidRPr="00B81A0C">
        <w:t xml:space="preserve"> </w:t>
      </w:r>
      <w:r w:rsidRPr="00B81A0C">
        <w:t>Раз</w:t>
      </w:r>
      <w:r w:rsidR="00B81A0C" w:rsidRPr="00B81A0C">
        <w:t xml:space="preserve"> </w:t>
      </w:r>
      <w:r w:rsidRPr="00B81A0C">
        <w:t>так,</w:t>
      </w:r>
      <w:r w:rsidR="00B81A0C" w:rsidRPr="00B81A0C">
        <w:t xml:space="preserve"> </w:t>
      </w:r>
      <w:r w:rsidRPr="00B81A0C">
        <w:t>накопления</w:t>
      </w:r>
      <w:r w:rsidR="00B81A0C" w:rsidRPr="00B81A0C">
        <w:t xml:space="preserve"> </w:t>
      </w:r>
      <w:r w:rsidRPr="00B81A0C">
        <w:t>тоже</w:t>
      </w:r>
      <w:r w:rsidR="00B81A0C" w:rsidRPr="00B81A0C">
        <w:t xml:space="preserve"> </w:t>
      </w:r>
      <w:r w:rsidRPr="00B81A0C">
        <w:t>обесцениваются.</w:t>
      </w:r>
      <w:r w:rsidR="00B81A0C" w:rsidRPr="00B81A0C">
        <w:t xml:space="preserve"> </w:t>
      </w:r>
      <w:r w:rsidRPr="00B81A0C">
        <w:t>Инструменты</w:t>
      </w:r>
      <w:r w:rsidR="00B81A0C" w:rsidRPr="00B81A0C">
        <w:t xml:space="preserve"> </w:t>
      </w:r>
      <w:r w:rsidRPr="00B81A0C">
        <w:t>вроде</w:t>
      </w:r>
      <w:r w:rsidR="00B81A0C" w:rsidRPr="00B81A0C">
        <w:t xml:space="preserve"> </w:t>
      </w:r>
      <w:r w:rsidRPr="00B81A0C">
        <w:t>индексации</w:t>
      </w:r>
      <w:r w:rsidR="00B81A0C" w:rsidRPr="00B81A0C">
        <w:t xml:space="preserve"> </w:t>
      </w:r>
      <w:r w:rsidRPr="00B81A0C">
        <w:t>или</w:t>
      </w:r>
      <w:r w:rsidR="00B81A0C" w:rsidRPr="00B81A0C">
        <w:t xml:space="preserve"> </w:t>
      </w:r>
      <w:r w:rsidRPr="00B81A0C">
        <w:t>повышения</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ЦБ</w:t>
      </w:r>
      <w:r w:rsidR="00B81A0C" w:rsidRPr="00B81A0C">
        <w:t xml:space="preserve"> </w:t>
      </w:r>
      <w:r w:rsidRPr="00B81A0C">
        <w:t>лишь</w:t>
      </w:r>
      <w:r w:rsidR="00B81A0C" w:rsidRPr="00B81A0C">
        <w:t xml:space="preserve"> </w:t>
      </w:r>
      <w:r w:rsidRPr="00B81A0C">
        <w:t>точечно</w:t>
      </w:r>
      <w:r w:rsidR="00B81A0C" w:rsidRPr="00B81A0C">
        <w:t xml:space="preserve"> </w:t>
      </w:r>
      <w:r w:rsidRPr="00B81A0C">
        <w:t>нивелируют</w:t>
      </w:r>
      <w:r w:rsidR="00B81A0C" w:rsidRPr="00B81A0C">
        <w:t xml:space="preserve"> </w:t>
      </w:r>
      <w:r w:rsidRPr="00B81A0C">
        <w:t>инфляционное</w:t>
      </w:r>
      <w:r w:rsidR="00B81A0C" w:rsidRPr="00B81A0C">
        <w:t xml:space="preserve"> </w:t>
      </w:r>
      <w:r w:rsidRPr="00B81A0C">
        <w:t>воздействие.</w:t>
      </w:r>
    </w:p>
    <w:p w14:paraId="17780397" w14:textId="77777777" w:rsidR="005A077E" w:rsidRPr="00B81A0C" w:rsidRDefault="005A077E" w:rsidP="005A077E">
      <w:r w:rsidRPr="00B81A0C">
        <w:t>Вывод</w:t>
      </w:r>
    </w:p>
    <w:p w14:paraId="722E804F" w14:textId="77777777" w:rsidR="005A077E" w:rsidRPr="00B81A0C" w:rsidRDefault="005A077E" w:rsidP="005A077E">
      <w:r w:rsidRPr="00B81A0C">
        <w:t>В</w:t>
      </w:r>
      <w:r w:rsidR="00B81A0C" w:rsidRPr="00B81A0C">
        <w:t xml:space="preserve"> </w:t>
      </w:r>
      <w:r w:rsidRPr="00B81A0C">
        <w:t>ситуации,</w:t>
      </w:r>
      <w:r w:rsidR="00B81A0C" w:rsidRPr="00B81A0C">
        <w:t xml:space="preserve"> </w:t>
      </w:r>
      <w:r w:rsidRPr="00B81A0C">
        <w:t>когда</w:t>
      </w:r>
      <w:r w:rsidR="00B81A0C" w:rsidRPr="00B81A0C">
        <w:t xml:space="preserve"> </w:t>
      </w:r>
      <w:r w:rsidRPr="00B81A0C">
        <w:t>инфляция</w:t>
      </w:r>
      <w:r w:rsidR="00B81A0C" w:rsidRPr="00B81A0C">
        <w:t xml:space="preserve"> </w:t>
      </w:r>
      <w:r w:rsidRPr="00B81A0C">
        <w:t>оказывает</w:t>
      </w:r>
      <w:r w:rsidR="00B81A0C" w:rsidRPr="00B81A0C">
        <w:t xml:space="preserve"> </w:t>
      </w:r>
      <w:r w:rsidRPr="00B81A0C">
        <w:t>отрицательный</w:t>
      </w:r>
      <w:r w:rsidR="00B81A0C" w:rsidRPr="00B81A0C">
        <w:t xml:space="preserve"> </w:t>
      </w:r>
      <w:r w:rsidRPr="00B81A0C">
        <w:t>эффект</w:t>
      </w:r>
      <w:r w:rsidR="00B81A0C" w:rsidRPr="00B81A0C">
        <w:t xml:space="preserve"> </w:t>
      </w:r>
      <w:r w:rsidRPr="00B81A0C">
        <w:t>на</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россиян,</w:t>
      </w:r>
      <w:r w:rsidR="00B81A0C" w:rsidRPr="00B81A0C">
        <w:t xml:space="preserve"> </w:t>
      </w:r>
      <w:r w:rsidRPr="00B81A0C">
        <w:t>стоит</w:t>
      </w:r>
      <w:r w:rsidR="00B81A0C" w:rsidRPr="00B81A0C">
        <w:t xml:space="preserve"> </w:t>
      </w:r>
      <w:r w:rsidRPr="00B81A0C">
        <w:t>защитить</w:t>
      </w:r>
      <w:r w:rsidR="00B81A0C" w:rsidRPr="00B81A0C">
        <w:t xml:space="preserve"> </w:t>
      </w:r>
      <w:r w:rsidRPr="00B81A0C">
        <w:t>себя</w:t>
      </w:r>
      <w:r w:rsidR="00B81A0C" w:rsidRPr="00B81A0C">
        <w:t xml:space="preserve"> </w:t>
      </w:r>
      <w:r w:rsidRPr="00B81A0C">
        <w:t>от</w:t>
      </w:r>
      <w:r w:rsidR="00B81A0C" w:rsidRPr="00B81A0C">
        <w:t xml:space="preserve"> </w:t>
      </w:r>
      <w:r w:rsidRPr="00B81A0C">
        <w:t>роста</w:t>
      </w:r>
      <w:r w:rsidR="00B81A0C" w:rsidRPr="00B81A0C">
        <w:t xml:space="preserve"> </w:t>
      </w:r>
      <w:r w:rsidRPr="00B81A0C">
        <w:t>цен,</w:t>
      </w:r>
      <w:r w:rsidR="00B81A0C" w:rsidRPr="00B81A0C">
        <w:t xml:space="preserve"> </w:t>
      </w:r>
      <w:r w:rsidRPr="00B81A0C">
        <w:t>инвестируя</w:t>
      </w:r>
      <w:r w:rsidR="00B81A0C" w:rsidRPr="00B81A0C">
        <w:t xml:space="preserve"> </w:t>
      </w:r>
      <w:r w:rsidRPr="00B81A0C">
        <w:t>свои</w:t>
      </w:r>
      <w:r w:rsidR="00B81A0C" w:rsidRPr="00B81A0C">
        <w:t xml:space="preserve"> </w:t>
      </w:r>
      <w:r w:rsidRPr="00B81A0C">
        <w:t>сбережения.</w:t>
      </w:r>
      <w:r w:rsidR="00B81A0C" w:rsidRPr="00B81A0C">
        <w:t xml:space="preserve"> </w:t>
      </w:r>
      <w:r w:rsidRPr="00B81A0C">
        <w:t>Сделать</w:t>
      </w:r>
      <w:r w:rsidR="00B81A0C" w:rsidRPr="00B81A0C">
        <w:t xml:space="preserve"> </w:t>
      </w:r>
      <w:r w:rsidRPr="00B81A0C">
        <w:t>это</w:t>
      </w:r>
      <w:r w:rsidR="00B81A0C" w:rsidRPr="00B81A0C">
        <w:t xml:space="preserve"> </w:t>
      </w:r>
      <w:r w:rsidRPr="00B81A0C">
        <w:t>можно</w:t>
      </w:r>
      <w:r w:rsidR="00B81A0C" w:rsidRPr="00B81A0C">
        <w:t xml:space="preserve"> </w:t>
      </w:r>
      <w:r w:rsidRPr="00B81A0C">
        <w:t>как</w:t>
      </w:r>
      <w:r w:rsidR="00B81A0C" w:rsidRPr="00B81A0C">
        <w:t xml:space="preserve"> </w:t>
      </w:r>
      <w:r w:rsidRPr="00B81A0C">
        <w:t>самостоятельно,</w:t>
      </w:r>
      <w:r w:rsidR="00B81A0C" w:rsidRPr="00B81A0C">
        <w:t xml:space="preserve"> </w:t>
      </w:r>
      <w:r w:rsidRPr="00B81A0C">
        <w:t>так</w:t>
      </w:r>
      <w:r w:rsidR="00B81A0C" w:rsidRPr="00B81A0C">
        <w:t xml:space="preserve"> </w:t>
      </w:r>
      <w:r w:rsidRPr="00B81A0C">
        <w:t>и</w:t>
      </w:r>
      <w:r w:rsidR="00B81A0C" w:rsidRPr="00B81A0C">
        <w:t xml:space="preserve"> </w:t>
      </w:r>
      <w:r w:rsidRPr="00B81A0C">
        <w:t>через</w:t>
      </w:r>
      <w:r w:rsidR="00B81A0C" w:rsidRPr="00B81A0C">
        <w:t xml:space="preserve"> </w:t>
      </w:r>
      <w:r w:rsidRPr="00B81A0C">
        <w:t>специализированные</w:t>
      </w:r>
      <w:r w:rsidR="00B81A0C" w:rsidRPr="00B81A0C">
        <w:t xml:space="preserve"> </w:t>
      </w:r>
      <w:r w:rsidRPr="00B81A0C">
        <w:t>институты,</w:t>
      </w:r>
      <w:r w:rsidR="00B81A0C" w:rsidRPr="00B81A0C">
        <w:t xml:space="preserve"> </w:t>
      </w:r>
      <w:r w:rsidRPr="00B81A0C">
        <w:t>например,</w:t>
      </w:r>
      <w:r w:rsidR="00B81A0C" w:rsidRPr="00B81A0C">
        <w:t xml:space="preserve"> </w:t>
      </w:r>
      <w:r w:rsidRPr="00B81A0C">
        <w:t>негосударственные</w:t>
      </w:r>
      <w:r w:rsidR="00B81A0C" w:rsidRPr="00B81A0C">
        <w:t xml:space="preserve"> </w:t>
      </w:r>
      <w:r w:rsidRPr="00B81A0C">
        <w:t>пенсионные</w:t>
      </w:r>
      <w:r w:rsidR="00B81A0C" w:rsidRPr="00B81A0C">
        <w:t xml:space="preserve"> </w:t>
      </w:r>
      <w:r w:rsidRPr="00B81A0C">
        <w:t>фонды.</w:t>
      </w:r>
    </w:p>
    <w:p w14:paraId="7CFD4956" w14:textId="77777777" w:rsidR="005A077E" w:rsidRPr="00B81A0C" w:rsidRDefault="00000000" w:rsidP="005A077E">
      <w:hyperlink r:id="rId29" w:history="1">
        <w:r w:rsidR="005A077E" w:rsidRPr="00B81A0C">
          <w:rPr>
            <w:rStyle w:val="a3"/>
          </w:rPr>
          <w:t>https://pensiya.pro/vliyanie-inflyaczii-na-pensionnye-nakopleniya-i-mery-zashhity/</w:t>
        </w:r>
      </w:hyperlink>
      <w:r w:rsidR="00B81A0C" w:rsidRPr="00B81A0C">
        <w:t xml:space="preserve"> </w:t>
      </w:r>
    </w:p>
    <w:p w14:paraId="1BF36526" w14:textId="77777777" w:rsidR="00111D7C" w:rsidRPr="00B81A0C" w:rsidRDefault="00111D7C" w:rsidP="00111D7C">
      <w:pPr>
        <w:pStyle w:val="10"/>
      </w:pPr>
      <w:bookmarkStart w:id="89" w:name="_Toc99318655"/>
      <w:bookmarkStart w:id="90" w:name="_Toc165991075"/>
      <w:bookmarkStart w:id="91" w:name="_Toc178314763"/>
      <w:bookmarkEnd w:id="86"/>
      <w:r w:rsidRPr="00B81A0C">
        <w:t>Региональные</w:t>
      </w:r>
      <w:r w:rsidR="00B81A0C" w:rsidRPr="00B81A0C">
        <w:t xml:space="preserve"> </w:t>
      </w:r>
      <w:r w:rsidRPr="00B81A0C">
        <w:t>СМИ</w:t>
      </w:r>
      <w:bookmarkEnd w:id="28"/>
      <w:bookmarkEnd w:id="89"/>
      <w:bookmarkEnd w:id="90"/>
      <w:bookmarkEnd w:id="91"/>
    </w:p>
    <w:p w14:paraId="637C34D9" w14:textId="77777777" w:rsidR="00311509" w:rsidRPr="00B81A0C" w:rsidRDefault="00311509" w:rsidP="00311509">
      <w:pPr>
        <w:pStyle w:val="2"/>
      </w:pPr>
      <w:bookmarkStart w:id="92" w:name="_Toc178314764"/>
      <w:r w:rsidRPr="00B81A0C">
        <w:t>Банкфакс</w:t>
      </w:r>
      <w:r w:rsidR="00EE5F96" w:rsidRPr="00B81A0C">
        <w:t>.</w:t>
      </w:r>
      <w:r w:rsidR="00EE5F96" w:rsidRPr="00B81A0C">
        <w:rPr>
          <w:lang w:val="en-US"/>
        </w:rPr>
        <w:t>ru</w:t>
      </w:r>
      <w:r w:rsidR="00B81A0C" w:rsidRPr="00B81A0C">
        <w:t xml:space="preserve"> </w:t>
      </w:r>
      <w:r w:rsidR="00EE5F96" w:rsidRPr="00B81A0C">
        <w:t>(Барнаул)</w:t>
      </w:r>
      <w:r w:rsidRPr="00B81A0C">
        <w:t>,</w:t>
      </w:r>
      <w:r w:rsidR="00B81A0C" w:rsidRPr="00B81A0C">
        <w:t xml:space="preserve"> </w:t>
      </w:r>
      <w:r w:rsidRPr="00B81A0C">
        <w:t>26.09.2024,</w:t>
      </w:r>
      <w:r w:rsidR="00B81A0C" w:rsidRPr="00B81A0C">
        <w:t xml:space="preserve"> </w:t>
      </w:r>
      <w:r w:rsidRPr="00B81A0C">
        <w:t>Депутат</w:t>
      </w:r>
      <w:r w:rsidR="00B81A0C" w:rsidRPr="00B81A0C">
        <w:t xml:space="preserve"> </w:t>
      </w:r>
      <w:r w:rsidRPr="00B81A0C">
        <w:t>Госдумы</w:t>
      </w:r>
      <w:r w:rsidR="00B81A0C" w:rsidRPr="00B81A0C">
        <w:t xml:space="preserve"> </w:t>
      </w:r>
      <w:r w:rsidRPr="00B81A0C">
        <w:t>от</w:t>
      </w:r>
      <w:r w:rsidR="00B81A0C" w:rsidRPr="00B81A0C">
        <w:t xml:space="preserve"> </w:t>
      </w:r>
      <w:r w:rsidRPr="00B81A0C">
        <w:t>Алтайского</w:t>
      </w:r>
      <w:r w:rsidR="00B81A0C" w:rsidRPr="00B81A0C">
        <w:t xml:space="preserve"> </w:t>
      </w:r>
      <w:r w:rsidRPr="00B81A0C">
        <w:t>края</w:t>
      </w:r>
      <w:r w:rsidR="00B81A0C" w:rsidRPr="00B81A0C">
        <w:t xml:space="preserve"> </w:t>
      </w:r>
      <w:r w:rsidRPr="00B81A0C">
        <w:t>поддержал</w:t>
      </w:r>
      <w:r w:rsidR="00B81A0C" w:rsidRPr="00B81A0C">
        <w:t xml:space="preserve"> </w:t>
      </w:r>
      <w:r w:rsidRPr="00B81A0C">
        <w:t>инициативы</w:t>
      </w:r>
      <w:r w:rsidR="00B81A0C" w:rsidRPr="00B81A0C">
        <w:t xml:space="preserve"> </w:t>
      </w:r>
      <w:r w:rsidRPr="00B81A0C">
        <w:t>по</w:t>
      </w:r>
      <w:r w:rsidR="00B81A0C" w:rsidRPr="00B81A0C">
        <w:t xml:space="preserve"> </w:t>
      </w:r>
      <w:r w:rsidRPr="00B81A0C">
        <w:t>повышению</w:t>
      </w:r>
      <w:r w:rsidR="00B81A0C" w:rsidRPr="00B81A0C">
        <w:t xml:space="preserve"> </w:t>
      </w:r>
      <w:r w:rsidRPr="00B81A0C">
        <w:t>уровня</w:t>
      </w:r>
      <w:r w:rsidR="00B81A0C" w:rsidRPr="00B81A0C">
        <w:t xml:space="preserve"> </w:t>
      </w:r>
      <w:r w:rsidRPr="00B81A0C">
        <w:t>рождаемости</w:t>
      </w:r>
      <w:bookmarkEnd w:id="92"/>
    </w:p>
    <w:p w14:paraId="2F046511" w14:textId="77777777" w:rsidR="00311509" w:rsidRPr="00B81A0C" w:rsidRDefault="00311509" w:rsidP="00271B2C">
      <w:pPr>
        <w:pStyle w:val="3"/>
      </w:pPr>
      <w:bookmarkStart w:id="93" w:name="_Toc178314765"/>
      <w:r w:rsidRPr="00B81A0C">
        <w:t>Фракция</w:t>
      </w:r>
      <w:r w:rsidR="00B81A0C" w:rsidRPr="00B81A0C">
        <w:t xml:space="preserve"> «</w:t>
      </w:r>
      <w:r w:rsidRPr="00B81A0C">
        <w:t>Справедливая</w:t>
      </w:r>
      <w:r w:rsidR="00B81A0C" w:rsidRPr="00B81A0C">
        <w:t xml:space="preserve"> </w:t>
      </w:r>
      <w:r w:rsidRPr="00B81A0C">
        <w:t>Россия</w:t>
      </w:r>
      <w:r w:rsidR="00B81A0C" w:rsidRPr="00B81A0C">
        <w:t xml:space="preserve"> - </w:t>
      </w:r>
      <w:r w:rsidRPr="00B81A0C">
        <w:t>За</w:t>
      </w:r>
      <w:r w:rsidR="00B81A0C" w:rsidRPr="00B81A0C">
        <w:t xml:space="preserve"> </w:t>
      </w:r>
      <w:r w:rsidRPr="00B81A0C">
        <w:t>правду</w:t>
      </w:r>
      <w:r w:rsidR="00B81A0C" w:rsidRPr="00B81A0C">
        <w:t xml:space="preserve">» </w:t>
      </w:r>
      <w:r w:rsidRPr="00B81A0C">
        <w:t>в</w:t>
      </w:r>
      <w:r w:rsidR="00B81A0C" w:rsidRPr="00B81A0C">
        <w:t xml:space="preserve"> </w:t>
      </w:r>
      <w:r w:rsidRPr="00B81A0C">
        <w:t>Госдуме</w:t>
      </w:r>
      <w:r w:rsidR="00B81A0C" w:rsidRPr="00B81A0C">
        <w:t xml:space="preserve"> </w:t>
      </w:r>
      <w:r w:rsidRPr="00B81A0C">
        <w:t>предложила</w:t>
      </w:r>
      <w:r w:rsidR="00B81A0C" w:rsidRPr="00B81A0C">
        <w:t xml:space="preserve"> </w:t>
      </w:r>
      <w:r w:rsidRPr="00B81A0C">
        <w:t>давать</w:t>
      </w:r>
      <w:r w:rsidR="00B81A0C" w:rsidRPr="00B81A0C">
        <w:t xml:space="preserve"> </w:t>
      </w:r>
      <w:r w:rsidRPr="00B81A0C">
        <w:t>молодым</w:t>
      </w:r>
      <w:r w:rsidR="00B81A0C" w:rsidRPr="00B81A0C">
        <w:t xml:space="preserve"> </w:t>
      </w:r>
      <w:r w:rsidRPr="00B81A0C">
        <w:t>многодетным</w:t>
      </w:r>
      <w:r w:rsidR="00B81A0C" w:rsidRPr="00B81A0C">
        <w:t xml:space="preserve"> </w:t>
      </w:r>
      <w:r w:rsidRPr="00B81A0C">
        <w:t>семьям</w:t>
      </w:r>
      <w:r w:rsidR="00B81A0C" w:rsidRPr="00B81A0C">
        <w:t xml:space="preserve"> </w:t>
      </w:r>
      <w:r w:rsidRPr="00B81A0C">
        <w:t>беспроцентные</w:t>
      </w:r>
      <w:r w:rsidR="00B81A0C" w:rsidRPr="00B81A0C">
        <w:t xml:space="preserve"> </w:t>
      </w:r>
      <w:r w:rsidRPr="00B81A0C">
        <w:t>кредиты</w:t>
      </w:r>
      <w:r w:rsidR="00B81A0C" w:rsidRPr="00B81A0C">
        <w:t xml:space="preserve"> </w:t>
      </w:r>
      <w:r w:rsidRPr="00B81A0C">
        <w:t>на</w:t>
      </w:r>
      <w:r w:rsidR="00B81A0C" w:rsidRPr="00B81A0C">
        <w:t xml:space="preserve"> </w:t>
      </w:r>
      <w:r w:rsidRPr="00B81A0C">
        <w:t>приобретение</w:t>
      </w:r>
      <w:r w:rsidR="00B81A0C" w:rsidRPr="00B81A0C">
        <w:t xml:space="preserve"> </w:t>
      </w:r>
      <w:r w:rsidRPr="00B81A0C">
        <w:t>жилья,</w:t>
      </w:r>
      <w:r w:rsidR="00B81A0C" w:rsidRPr="00B81A0C">
        <w:t xml:space="preserve"> </w:t>
      </w:r>
      <w:r w:rsidRPr="00B81A0C">
        <w:t>расширить</w:t>
      </w:r>
      <w:r w:rsidR="00B81A0C" w:rsidRPr="00B81A0C">
        <w:t xml:space="preserve"> </w:t>
      </w:r>
      <w:r w:rsidRPr="00B81A0C">
        <w:t>пенсионные</w:t>
      </w:r>
      <w:r w:rsidR="00B81A0C" w:rsidRPr="00B81A0C">
        <w:t xml:space="preserve"> </w:t>
      </w:r>
      <w:r w:rsidRPr="00B81A0C">
        <w:t>права</w:t>
      </w:r>
      <w:r w:rsidR="00B81A0C" w:rsidRPr="00B81A0C">
        <w:t xml:space="preserve"> </w:t>
      </w:r>
      <w:r w:rsidRPr="00B81A0C">
        <w:t>матерей</w:t>
      </w:r>
      <w:r w:rsidR="00B81A0C" w:rsidRPr="00B81A0C">
        <w:t xml:space="preserve"> </w:t>
      </w:r>
      <w:r w:rsidRPr="00B81A0C">
        <w:t>и</w:t>
      </w:r>
      <w:r w:rsidR="00B81A0C" w:rsidRPr="00B81A0C">
        <w:t xml:space="preserve"> </w:t>
      </w:r>
      <w:r w:rsidRPr="00B81A0C">
        <w:t>увеличить</w:t>
      </w:r>
      <w:r w:rsidR="00B81A0C" w:rsidRPr="00B81A0C">
        <w:t xml:space="preserve"> </w:t>
      </w:r>
      <w:r w:rsidRPr="00B81A0C">
        <w:t>маткапитал.</w:t>
      </w:r>
      <w:r w:rsidR="00B81A0C" w:rsidRPr="00B81A0C">
        <w:t xml:space="preserve"> </w:t>
      </w:r>
      <w:r w:rsidRPr="00B81A0C">
        <w:t>По</w:t>
      </w:r>
      <w:r w:rsidR="00B81A0C" w:rsidRPr="00B81A0C">
        <w:t xml:space="preserve"> </w:t>
      </w:r>
      <w:r w:rsidRPr="00B81A0C">
        <w:t>их</w:t>
      </w:r>
      <w:r w:rsidR="00B81A0C" w:rsidRPr="00B81A0C">
        <w:t xml:space="preserve"> </w:t>
      </w:r>
      <w:r w:rsidRPr="00B81A0C">
        <w:t>мнению,</w:t>
      </w:r>
      <w:r w:rsidR="00B81A0C" w:rsidRPr="00B81A0C">
        <w:t xml:space="preserve"> </w:t>
      </w:r>
      <w:r w:rsidRPr="00B81A0C">
        <w:t>данные</w:t>
      </w:r>
      <w:r w:rsidR="00B81A0C" w:rsidRPr="00B81A0C">
        <w:t xml:space="preserve"> </w:t>
      </w:r>
      <w:r w:rsidRPr="00B81A0C">
        <w:t>инициативы</w:t>
      </w:r>
      <w:r w:rsidR="00B81A0C" w:rsidRPr="00B81A0C">
        <w:t xml:space="preserve"> </w:t>
      </w:r>
      <w:r w:rsidRPr="00B81A0C">
        <w:t>помогут</w:t>
      </w:r>
      <w:r w:rsidR="00B81A0C" w:rsidRPr="00B81A0C">
        <w:t xml:space="preserve"> </w:t>
      </w:r>
      <w:r w:rsidRPr="00B81A0C">
        <w:t>повысить</w:t>
      </w:r>
      <w:r w:rsidR="00B81A0C" w:rsidRPr="00B81A0C">
        <w:t xml:space="preserve"> </w:t>
      </w:r>
      <w:r w:rsidRPr="00B81A0C">
        <w:t>рождаемость</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Алтайском</w:t>
      </w:r>
      <w:r w:rsidR="00B81A0C" w:rsidRPr="00B81A0C">
        <w:t xml:space="preserve"> </w:t>
      </w:r>
      <w:r w:rsidRPr="00B81A0C">
        <w:t>крае.</w:t>
      </w:r>
      <w:r w:rsidR="00B81A0C" w:rsidRPr="00B81A0C">
        <w:t xml:space="preserve"> </w:t>
      </w:r>
      <w:r w:rsidRPr="00B81A0C">
        <w:t>О</w:t>
      </w:r>
      <w:r w:rsidR="00B81A0C" w:rsidRPr="00B81A0C">
        <w:t xml:space="preserve"> </w:t>
      </w:r>
      <w:r w:rsidRPr="00B81A0C">
        <w:t>необходимости</w:t>
      </w:r>
      <w:r w:rsidR="00B81A0C" w:rsidRPr="00B81A0C">
        <w:t xml:space="preserve"> </w:t>
      </w:r>
      <w:r w:rsidRPr="00B81A0C">
        <w:t>их</w:t>
      </w:r>
      <w:r w:rsidR="00B81A0C" w:rsidRPr="00B81A0C">
        <w:t xml:space="preserve"> </w:t>
      </w:r>
      <w:r w:rsidRPr="00B81A0C">
        <w:t>внедрения</w:t>
      </w:r>
      <w:r w:rsidR="00B81A0C" w:rsidRPr="00B81A0C">
        <w:t xml:space="preserve"> </w:t>
      </w:r>
      <w:r w:rsidRPr="00B81A0C">
        <w:t>высказался</w:t>
      </w:r>
      <w:r w:rsidR="00B81A0C" w:rsidRPr="00B81A0C">
        <w:t xml:space="preserve"> </w:t>
      </w:r>
      <w:r w:rsidRPr="00B81A0C">
        <w:t>лидер</w:t>
      </w:r>
      <w:r w:rsidR="00B81A0C" w:rsidRPr="00B81A0C">
        <w:t xml:space="preserve"> </w:t>
      </w:r>
      <w:r w:rsidRPr="00B81A0C">
        <w:t>алтайских</w:t>
      </w:r>
      <w:r w:rsidR="00B81A0C" w:rsidRPr="00B81A0C">
        <w:t xml:space="preserve"> </w:t>
      </w:r>
      <w:r w:rsidRPr="00B81A0C">
        <w:t>социалистов,</w:t>
      </w:r>
      <w:r w:rsidR="00B81A0C" w:rsidRPr="00B81A0C">
        <w:t xml:space="preserve"> </w:t>
      </w:r>
      <w:r w:rsidRPr="00B81A0C">
        <w:t>депутат</w:t>
      </w:r>
      <w:r w:rsidR="00B81A0C" w:rsidRPr="00B81A0C">
        <w:t xml:space="preserve"> </w:t>
      </w:r>
      <w:r w:rsidRPr="00B81A0C">
        <w:t>ГД</w:t>
      </w:r>
      <w:r w:rsidR="00B81A0C" w:rsidRPr="00B81A0C">
        <w:t xml:space="preserve"> </w:t>
      </w:r>
      <w:r w:rsidRPr="00B81A0C">
        <w:t>Александр</w:t>
      </w:r>
      <w:r w:rsidR="00B81A0C" w:rsidRPr="00B81A0C">
        <w:t xml:space="preserve"> </w:t>
      </w:r>
      <w:r w:rsidRPr="00B81A0C">
        <w:t>Терентьев,</w:t>
      </w:r>
      <w:r w:rsidR="00B81A0C" w:rsidRPr="00B81A0C">
        <w:t xml:space="preserve"> </w:t>
      </w:r>
      <w:r w:rsidRPr="00B81A0C">
        <w:t>сообщается</w:t>
      </w:r>
      <w:r w:rsidR="00B81A0C" w:rsidRPr="00B81A0C">
        <w:t xml:space="preserve"> </w:t>
      </w:r>
      <w:r w:rsidRPr="00B81A0C">
        <w:t>на</w:t>
      </w:r>
      <w:r w:rsidR="00B81A0C" w:rsidRPr="00B81A0C">
        <w:t xml:space="preserve"> </w:t>
      </w:r>
      <w:r w:rsidRPr="00B81A0C">
        <w:t>сайте</w:t>
      </w:r>
      <w:r w:rsidR="00B81A0C" w:rsidRPr="00B81A0C">
        <w:t xml:space="preserve"> </w:t>
      </w:r>
      <w:r w:rsidRPr="00B81A0C">
        <w:t>регионального</w:t>
      </w:r>
      <w:r w:rsidR="00B81A0C" w:rsidRPr="00B81A0C">
        <w:t xml:space="preserve"> </w:t>
      </w:r>
      <w:r w:rsidRPr="00B81A0C">
        <w:t>отделения</w:t>
      </w:r>
      <w:r w:rsidR="00B81A0C" w:rsidRPr="00B81A0C">
        <w:t xml:space="preserve"> </w:t>
      </w:r>
      <w:r w:rsidRPr="00B81A0C">
        <w:t>партии.</w:t>
      </w:r>
      <w:bookmarkEnd w:id="93"/>
    </w:p>
    <w:p w14:paraId="56A5F6CB" w14:textId="77777777" w:rsidR="00311509" w:rsidRPr="00B81A0C" w:rsidRDefault="00311509" w:rsidP="00311509">
      <w:r w:rsidRPr="00B81A0C">
        <w:t>Отмечается,</w:t>
      </w:r>
      <w:r w:rsidR="00B81A0C" w:rsidRPr="00B81A0C">
        <w:t xml:space="preserve"> </w:t>
      </w:r>
      <w:r w:rsidRPr="00B81A0C">
        <w:t>что,</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Росстата,</w:t>
      </w:r>
      <w:r w:rsidR="00B81A0C" w:rsidRPr="00B81A0C">
        <w:t xml:space="preserve"> </w:t>
      </w:r>
      <w:r w:rsidRPr="00B81A0C">
        <w:t>за</w:t>
      </w:r>
      <w:r w:rsidR="00B81A0C" w:rsidRPr="00B81A0C">
        <w:t xml:space="preserve"> </w:t>
      </w:r>
      <w:r w:rsidRPr="00B81A0C">
        <w:t>первые</w:t>
      </w:r>
      <w:r w:rsidR="00B81A0C" w:rsidRPr="00B81A0C">
        <w:t xml:space="preserve"> </w:t>
      </w:r>
      <w:r w:rsidRPr="00B81A0C">
        <w:t>полгода</w:t>
      </w:r>
      <w:r w:rsidR="00B81A0C" w:rsidRPr="00B81A0C">
        <w:t xml:space="preserve"> </w:t>
      </w:r>
      <w:r w:rsidRPr="00B81A0C">
        <w:t>2024</w:t>
      </w:r>
      <w:r w:rsidR="00B81A0C" w:rsidRPr="00B81A0C">
        <w:t xml:space="preserve"> </w:t>
      </w:r>
      <w:r w:rsidRPr="00B81A0C">
        <w:t>года</w:t>
      </w:r>
      <w:r w:rsidR="00B81A0C" w:rsidRPr="00B81A0C">
        <w:t xml:space="preserve"> </w:t>
      </w:r>
      <w:r w:rsidRPr="00B81A0C">
        <w:t>уровень</w:t>
      </w:r>
      <w:r w:rsidR="00B81A0C" w:rsidRPr="00B81A0C">
        <w:t xml:space="preserve"> </w:t>
      </w:r>
      <w:r w:rsidRPr="00B81A0C">
        <w:t>рождаемости</w:t>
      </w:r>
      <w:r w:rsidR="00B81A0C" w:rsidRPr="00B81A0C">
        <w:t xml:space="preserve"> </w:t>
      </w:r>
      <w:r w:rsidRPr="00B81A0C">
        <w:t>снизилась</w:t>
      </w:r>
      <w:r w:rsidR="00B81A0C" w:rsidRPr="00B81A0C">
        <w:t xml:space="preserve"> </w:t>
      </w:r>
      <w:r w:rsidRPr="00B81A0C">
        <w:t>на</w:t>
      </w:r>
      <w:r w:rsidR="00B81A0C" w:rsidRPr="00B81A0C">
        <w:t xml:space="preserve"> </w:t>
      </w:r>
      <w:r w:rsidRPr="00B81A0C">
        <w:t>3</w:t>
      </w:r>
      <w:r w:rsidR="00B81A0C" w:rsidRPr="00B81A0C">
        <w:t>%</w:t>
      </w:r>
      <w:r w:rsidRPr="00B81A0C">
        <w:t>.</w:t>
      </w:r>
      <w:r w:rsidR="00B81A0C" w:rsidRPr="00B81A0C">
        <w:t xml:space="preserve"> </w:t>
      </w:r>
      <w:r w:rsidRPr="00B81A0C">
        <w:t>Социалисты</w:t>
      </w:r>
      <w:r w:rsidR="00B81A0C" w:rsidRPr="00B81A0C">
        <w:t xml:space="preserve"> </w:t>
      </w:r>
      <w:r w:rsidRPr="00B81A0C">
        <w:t>уверены,</w:t>
      </w:r>
      <w:r w:rsidR="00B81A0C" w:rsidRPr="00B81A0C">
        <w:t xml:space="preserve"> </w:t>
      </w:r>
      <w:r w:rsidRPr="00B81A0C">
        <w:t>что</w:t>
      </w:r>
      <w:r w:rsidR="00B81A0C" w:rsidRPr="00B81A0C">
        <w:t xml:space="preserve"> </w:t>
      </w:r>
      <w:r w:rsidRPr="00B81A0C">
        <w:t>граждане</w:t>
      </w:r>
      <w:r w:rsidR="00B81A0C" w:rsidRPr="00B81A0C">
        <w:t xml:space="preserve"> </w:t>
      </w:r>
      <w:r w:rsidRPr="00B81A0C">
        <w:t>боятся</w:t>
      </w:r>
      <w:r w:rsidR="00B81A0C" w:rsidRPr="00B81A0C">
        <w:t xml:space="preserve"> </w:t>
      </w:r>
      <w:r w:rsidRPr="00B81A0C">
        <w:t>не</w:t>
      </w:r>
      <w:r w:rsidR="00B81A0C" w:rsidRPr="00B81A0C">
        <w:t xml:space="preserve"> </w:t>
      </w:r>
      <w:r w:rsidRPr="00B81A0C">
        <w:t>обеспечить</w:t>
      </w:r>
      <w:r w:rsidR="00B81A0C" w:rsidRPr="00B81A0C">
        <w:t xml:space="preserve"> </w:t>
      </w:r>
      <w:r w:rsidRPr="00B81A0C">
        <w:t>своих</w:t>
      </w:r>
      <w:r w:rsidR="00B81A0C" w:rsidRPr="00B81A0C">
        <w:t xml:space="preserve"> </w:t>
      </w:r>
      <w:r w:rsidRPr="00B81A0C">
        <w:t>детей.</w:t>
      </w:r>
      <w:r w:rsidR="00B81A0C" w:rsidRPr="00B81A0C">
        <w:t xml:space="preserve"> </w:t>
      </w:r>
      <w:r w:rsidRPr="00B81A0C">
        <w:t>В</w:t>
      </w:r>
      <w:r w:rsidR="00B81A0C" w:rsidRPr="00B81A0C">
        <w:t xml:space="preserve"> </w:t>
      </w:r>
      <w:r w:rsidRPr="00B81A0C">
        <w:t>связи</w:t>
      </w:r>
      <w:r w:rsidR="00B81A0C" w:rsidRPr="00B81A0C">
        <w:t xml:space="preserve"> </w:t>
      </w:r>
      <w:r w:rsidRPr="00B81A0C">
        <w:t>с</w:t>
      </w:r>
      <w:r w:rsidR="00B81A0C" w:rsidRPr="00B81A0C">
        <w:t xml:space="preserve"> </w:t>
      </w:r>
      <w:r w:rsidRPr="00B81A0C">
        <w:t>этим</w:t>
      </w:r>
      <w:r w:rsidR="00B81A0C" w:rsidRPr="00B81A0C">
        <w:t xml:space="preserve"> </w:t>
      </w:r>
      <w:r w:rsidRPr="00B81A0C">
        <w:t>депутаты</w:t>
      </w:r>
      <w:r w:rsidR="00B81A0C" w:rsidRPr="00B81A0C">
        <w:t xml:space="preserve"> </w:t>
      </w:r>
      <w:r w:rsidRPr="00B81A0C">
        <w:t>фракции</w:t>
      </w:r>
      <w:r w:rsidR="00B81A0C" w:rsidRPr="00B81A0C">
        <w:t xml:space="preserve"> </w:t>
      </w:r>
      <w:r w:rsidRPr="00B81A0C">
        <w:t>СРЗП</w:t>
      </w:r>
      <w:r w:rsidR="00B81A0C" w:rsidRPr="00B81A0C">
        <w:t xml:space="preserve"> </w:t>
      </w:r>
      <w:r w:rsidRPr="00B81A0C">
        <w:t>в</w:t>
      </w:r>
      <w:r w:rsidR="00B81A0C" w:rsidRPr="00B81A0C">
        <w:t xml:space="preserve"> </w:t>
      </w:r>
      <w:r w:rsidRPr="00B81A0C">
        <w:t>Госдуме</w:t>
      </w:r>
      <w:r w:rsidR="00B81A0C" w:rsidRPr="00B81A0C">
        <w:t xml:space="preserve"> </w:t>
      </w:r>
      <w:r w:rsidRPr="00B81A0C">
        <w:t>подготовили</w:t>
      </w:r>
      <w:r w:rsidR="00B81A0C" w:rsidRPr="00B81A0C">
        <w:t xml:space="preserve"> </w:t>
      </w:r>
      <w:r w:rsidRPr="00B81A0C">
        <w:t>ряд</w:t>
      </w:r>
      <w:r w:rsidR="00B81A0C" w:rsidRPr="00B81A0C">
        <w:t xml:space="preserve"> </w:t>
      </w:r>
      <w:r w:rsidRPr="00B81A0C">
        <w:t>законопроектов</w:t>
      </w:r>
      <w:r w:rsidR="00B81A0C" w:rsidRPr="00B81A0C">
        <w:t xml:space="preserve"> </w:t>
      </w:r>
      <w:r w:rsidRPr="00B81A0C">
        <w:t>для</w:t>
      </w:r>
      <w:r w:rsidR="00B81A0C" w:rsidRPr="00B81A0C">
        <w:t xml:space="preserve"> </w:t>
      </w:r>
      <w:r w:rsidRPr="00B81A0C">
        <w:t>решения</w:t>
      </w:r>
      <w:r w:rsidR="00B81A0C" w:rsidRPr="00B81A0C">
        <w:t xml:space="preserve"> </w:t>
      </w:r>
      <w:r w:rsidRPr="00B81A0C">
        <w:t>демографической</w:t>
      </w:r>
      <w:r w:rsidR="00B81A0C" w:rsidRPr="00B81A0C">
        <w:t xml:space="preserve"> </w:t>
      </w:r>
      <w:r w:rsidRPr="00B81A0C">
        <w:t>проблемы.</w:t>
      </w:r>
      <w:r w:rsidR="00B81A0C" w:rsidRPr="00B81A0C">
        <w:t xml:space="preserve"> </w:t>
      </w:r>
      <w:r w:rsidRPr="00B81A0C">
        <w:t>Например,</w:t>
      </w:r>
      <w:r w:rsidR="00B81A0C" w:rsidRPr="00B81A0C">
        <w:t xml:space="preserve"> </w:t>
      </w:r>
      <w:r w:rsidRPr="00B81A0C">
        <w:t>парламентарии</w:t>
      </w:r>
      <w:r w:rsidR="00B81A0C" w:rsidRPr="00B81A0C">
        <w:t xml:space="preserve"> </w:t>
      </w:r>
      <w:r w:rsidRPr="00B81A0C">
        <w:t>предлагают</w:t>
      </w:r>
      <w:r w:rsidR="00B81A0C" w:rsidRPr="00B81A0C">
        <w:t xml:space="preserve"> </w:t>
      </w:r>
      <w:r w:rsidRPr="00B81A0C">
        <w:t>предоставлять</w:t>
      </w:r>
      <w:r w:rsidR="00B81A0C" w:rsidRPr="00B81A0C">
        <w:t xml:space="preserve"> </w:t>
      </w:r>
      <w:r w:rsidRPr="00B81A0C">
        <w:t>молодым</w:t>
      </w:r>
      <w:r w:rsidR="00B81A0C" w:rsidRPr="00B81A0C">
        <w:t xml:space="preserve"> </w:t>
      </w:r>
      <w:r w:rsidRPr="00B81A0C">
        <w:t>многодетным</w:t>
      </w:r>
      <w:r w:rsidR="00B81A0C" w:rsidRPr="00B81A0C">
        <w:t xml:space="preserve"> </w:t>
      </w:r>
      <w:r w:rsidRPr="00B81A0C">
        <w:t>семьям</w:t>
      </w:r>
      <w:r w:rsidR="00B81A0C" w:rsidRPr="00B81A0C">
        <w:t xml:space="preserve"> </w:t>
      </w:r>
      <w:r w:rsidRPr="00B81A0C">
        <w:t>беспроцентные</w:t>
      </w:r>
      <w:r w:rsidR="00B81A0C" w:rsidRPr="00B81A0C">
        <w:t xml:space="preserve"> </w:t>
      </w:r>
      <w:r w:rsidRPr="00B81A0C">
        <w:t>кредиты</w:t>
      </w:r>
      <w:r w:rsidR="00B81A0C" w:rsidRPr="00B81A0C">
        <w:t xml:space="preserve"> </w:t>
      </w:r>
      <w:r w:rsidRPr="00B81A0C">
        <w:t>на</w:t>
      </w:r>
      <w:r w:rsidR="00B81A0C" w:rsidRPr="00B81A0C">
        <w:t xml:space="preserve"> </w:t>
      </w:r>
      <w:r w:rsidRPr="00B81A0C">
        <w:t>25</w:t>
      </w:r>
      <w:r w:rsidR="00B81A0C" w:rsidRPr="00B81A0C">
        <w:t xml:space="preserve"> </w:t>
      </w:r>
      <w:r w:rsidRPr="00B81A0C">
        <w:t>лет</w:t>
      </w:r>
      <w:r w:rsidR="00B81A0C" w:rsidRPr="00B81A0C">
        <w:t xml:space="preserve"> </w:t>
      </w:r>
      <w:r w:rsidRPr="00B81A0C">
        <w:t>на</w:t>
      </w:r>
      <w:r w:rsidR="00B81A0C" w:rsidRPr="00B81A0C">
        <w:t xml:space="preserve"> </w:t>
      </w:r>
      <w:r w:rsidRPr="00B81A0C">
        <w:t>приобретение</w:t>
      </w:r>
      <w:r w:rsidR="00B81A0C" w:rsidRPr="00B81A0C">
        <w:t xml:space="preserve"> </w:t>
      </w:r>
      <w:r w:rsidRPr="00B81A0C">
        <w:t>жилья.</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они</w:t>
      </w:r>
      <w:r w:rsidR="00B81A0C" w:rsidRPr="00B81A0C">
        <w:t xml:space="preserve"> </w:t>
      </w:r>
      <w:r w:rsidRPr="00B81A0C">
        <w:t>считают</w:t>
      </w:r>
      <w:r w:rsidR="00B81A0C" w:rsidRPr="00B81A0C">
        <w:t xml:space="preserve"> </w:t>
      </w:r>
      <w:r w:rsidRPr="00B81A0C">
        <w:t>необходимым</w:t>
      </w:r>
      <w:r w:rsidR="00B81A0C" w:rsidRPr="00B81A0C">
        <w:t xml:space="preserve"> </w:t>
      </w:r>
      <w:r w:rsidRPr="00B81A0C">
        <w:t>увеличить</w:t>
      </w:r>
      <w:r w:rsidR="00B81A0C" w:rsidRPr="00B81A0C">
        <w:t xml:space="preserve"> </w:t>
      </w:r>
      <w:r w:rsidRPr="00B81A0C">
        <w:t>сумму</w:t>
      </w:r>
      <w:r w:rsidR="00B81A0C" w:rsidRPr="00B81A0C">
        <w:t xml:space="preserve"> </w:t>
      </w:r>
      <w:r w:rsidRPr="00B81A0C">
        <w:t>материнского</w:t>
      </w:r>
      <w:r w:rsidR="00B81A0C" w:rsidRPr="00B81A0C">
        <w:t xml:space="preserve"> </w:t>
      </w:r>
      <w:r w:rsidRPr="00B81A0C">
        <w:t>капитала</w:t>
      </w:r>
      <w:r w:rsidR="00B81A0C" w:rsidRPr="00B81A0C">
        <w:t xml:space="preserve"> </w:t>
      </w:r>
      <w:r w:rsidRPr="00B81A0C">
        <w:t>в</w:t>
      </w:r>
      <w:r w:rsidR="00B81A0C" w:rsidRPr="00B81A0C">
        <w:t xml:space="preserve"> </w:t>
      </w:r>
      <w:r w:rsidRPr="00B81A0C">
        <w:t>регионах</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коэффициента</w:t>
      </w:r>
      <w:r w:rsidR="00B81A0C" w:rsidRPr="00B81A0C">
        <w:t xml:space="preserve"> </w:t>
      </w:r>
      <w:r w:rsidRPr="00B81A0C">
        <w:t>рождаемости.</w:t>
      </w:r>
      <w:r w:rsidR="00B81A0C" w:rsidRPr="00B81A0C">
        <w:t xml:space="preserve"> «</w:t>
      </w:r>
      <w:r w:rsidRPr="00B81A0C">
        <w:t>Чем</w:t>
      </w:r>
      <w:r w:rsidR="00B81A0C" w:rsidRPr="00B81A0C">
        <w:t xml:space="preserve"> </w:t>
      </w:r>
      <w:r w:rsidRPr="00B81A0C">
        <w:t>ниже</w:t>
      </w:r>
      <w:r w:rsidR="00B81A0C" w:rsidRPr="00B81A0C">
        <w:t xml:space="preserve"> </w:t>
      </w:r>
      <w:r w:rsidRPr="00B81A0C">
        <w:t>коэффициент</w:t>
      </w:r>
      <w:r w:rsidR="00B81A0C" w:rsidRPr="00B81A0C">
        <w:t xml:space="preserve"> </w:t>
      </w:r>
      <w:r w:rsidRPr="00B81A0C">
        <w:t>рождаемости,</w:t>
      </w:r>
      <w:r w:rsidR="00B81A0C" w:rsidRPr="00B81A0C">
        <w:t xml:space="preserve"> </w:t>
      </w:r>
      <w:r w:rsidRPr="00B81A0C">
        <w:t>тем</w:t>
      </w:r>
      <w:r w:rsidR="00B81A0C" w:rsidRPr="00B81A0C">
        <w:t xml:space="preserve"> </w:t>
      </w:r>
      <w:r w:rsidRPr="00B81A0C">
        <w:t>больше</w:t>
      </w:r>
      <w:r w:rsidR="00B81A0C" w:rsidRPr="00B81A0C">
        <w:t xml:space="preserve"> </w:t>
      </w:r>
      <w:r w:rsidRPr="00B81A0C">
        <w:t>должны</w:t>
      </w:r>
      <w:r w:rsidR="00B81A0C" w:rsidRPr="00B81A0C">
        <w:t xml:space="preserve"> </w:t>
      </w:r>
      <w:r w:rsidRPr="00B81A0C">
        <w:t>быть</w:t>
      </w:r>
      <w:r w:rsidR="00B81A0C" w:rsidRPr="00B81A0C">
        <w:t xml:space="preserve"> </w:t>
      </w:r>
      <w:r w:rsidRPr="00B81A0C">
        <w:t>выплаты.</w:t>
      </w:r>
      <w:r w:rsidR="00B81A0C" w:rsidRPr="00B81A0C">
        <w:t xml:space="preserve"> </w:t>
      </w:r>
      <w:r w:rsidRPr="00B81A0C">
        <w:t>Напомню,</w:t>
      </w:r>
      <w:r w:rsidR="00B81A0C" w:rsidRPr="00B81A0C">
        <w:t xml:space="preserve"> </w:t>
      </w:r>
      <w:r w:rsidRPr="00B81A0C">
        <w:t>что</w:t>
      </w:r>
      <w:r w:rsidR="00B81A0C" w:rsidRPr="00B81A0C">
        <w:t xml:space="preserve"> </w:t>
      </w:r>
      <w:r w:rsidRPr="00B81A0C">
        <w:t>за</w:t>
      </w:r>
      <w:r w:rsidR="00B81A0C" w:rsidRPr="00B81A0C">
        <w:t xml:space="preserve"> </w:t>
      </w:r>
      <w:r w:rsidRPr="00B81A0C">
        <w:t>прошлый</w:t>
      </w:r>
      <w:r w:rsidR="00B81A0C" w:rsidRPr="00B81A0C">
        <w:t xml:space="preserve"> </w:t>
      </w:r>
      <w:r w:rsidRPr="00B81A0C">
        <w:t>год</w:t>
      </w:r>
      <w:r w:rsidR="00B81A0C" w:rsidRPr="00B81A0C">
        <w:t xml:space="preserve"> </w:t>
      </w:r>
      <w:r w:rsidRPr="00B81A0C">
        <w:t>коэффициент</w:t>
      </w:r>
      <w:r w:rsidR="00B81A0C" w:rsidRPr="00B81A0C">
        <w:t xml:space="preserve"> </w:t>
      </w:r>
      <w:r w:rsidRPr="00B81A0C">
        <w:t>рождаемости</w:t>
      </w:r>
      <w:r w:rsidR="00B81A0C" w:rsidRPr="00B81A0C">
        <w:t xml:space="preserve"> </w:t>
      </w:r>
      <w:r w:rsidRPr="00B81A0C">
        <w:t>составил</w:t>
      </w:r>
      <w:r w:rsidR="00B81A0C" w:rsidRPr="00B81A0C">
        <w:t xml:space="preserve"> </w:t>
      </w:r>
      <w:r w:rsidRPr="00B81A0C">
        <w:t>1,4,</w:t>
      </w:r>
      <w:r w:rsidR="00B81A0C" w:rsidRPr="00B81A0C">
        <w:t xml:space="preserve"> </w:t>
      </w:r>
      <w:r w:rsidRPr="00B81A0C">
        <w:t>прогноз</w:t>
      </w:r>
      <w:r w:rsidR="00B81A0C" w:rsidRPr="00B81A0C">
        <w:t xml:space="preserve"> </w:t>
      </w:r>
      <w:r w:rsidRPr="00B81A0C">
        <w:t>Росстата</w:t>
      </w:r>
      <w:r w:rsidR="00B81A0C" w:rsidRPr="00B81A0C">
        <w:t xml:space="preserve"> </w:t>
      </w:r>
      <w:r w:rsidRPr="00B81A0C">
        <w:t>по</w:t>
      </w:r>
      <w:r w:rsidR="00B81A0C" w:rsidRPr="00B81A0C">
        <w:t xml:space="preserve"> </w:t>
      </w:r>
      <w:r w:rsidRPr="00B81A0C">
        <w:t>этому</w:t>
      </w:r>
      <w:r w:rsidR="00B81A0C" w:rsidRPr="00B81A0C">
        <w:t xml:space="preserve"> </w:t>
      </w:r>
      <w:r w:rsidRPr="00B81A0C">
        <w:t>году</w:t>
      </w:r>
      <w:r w:rsidR="00B81A0C" w:rsidRPr="00B81A0C">
        <w:t xml:space="preserve"> - </w:t>
      </w:r>
      <w:r w:rsidRPr="00B81A0C">
        <w:t>1,32.</w:t>
      </w:r>
      <w:r w:rsidR="00B81A0C" w:rsidRPr="00B81A0C">
        <w:t xml:space="preserve"> </w:t>
      </w:r>
      <w:r w:rsidRPr="00B81A0C">
        <w:t>А</w:t>
      </w:r>
      <w:r w:rsidR="00B81A0C" w:rsidRPr="00B81A0C">
        <w:t xml:space="preserve"> </w:t>
      </w:r>
      <w:r w:rsidRPr="00B81A0C">
        <w:t>для</w:t>
      </w:r>
      <w:r w:rsidR="00B81A0C" w:rsidRPr="00B81A0C">
        <w:t xml:space="preserve"> </w:t>
      </w:r>
      <w:r w:rsidRPr="00B81A0C">
        <w:t>простого</w:t>
      </w:r>
      <w:r w:rsidR="00B81A0C" w:rsidRPr="00B81A0C">
        <w:t xml:space="preserve"> </w:t>
      </w:r>
      <w:r w:rsidRPr="00B81A0C">
        <w:t>воспроизводства</w:t>
      </w:r>
      <w:r w:rsidR="00B81A0C" w:rsidRPr="00B81A0C">
        <w:t xml:space="preserve"> </w:t>
      </w:r>
      <w:r w:rsidRPr="00B81A0C">
        <w:t>населения</w:t>
      </w:r>
      <w:r w:rsidR="00B81A0C" w:rsidRPr="00B81A0C">
        <w:t xml:space="preserve"> </w:t>
      </w:r>
      <w:r w:rsidRPr="00B81A0C">
        <w:t>нам</w:t>
      </w:r>
      <w:r w:rsidR="00B81A0C" w:rsidRPr="00B81A0C">
        <w:t xml:space="preserve"> </w:t>
      </w:r>
      <w:r w:rsidRPr="00B81A0C">
        <w:t>нужно</w:t>
      </w:r>
      <w:r w:rsidR="00B81A0C" w:rsidRPr="00B81A0C">
        <w:t xml:space="preserve"> </w:t>
      </w:r>
      <w:r w:rsidRPr="00B81A0C">
        <w:t>2,1,</w:t>
      </w:r>
      <w:r w:rsidR="00B81A0C" w:rsidRPr="00B81A0C">
        <w:t xml:space="preserve"> </w:t>
      </w:r>
      <w:r w:rsidRPr="00B81A0C">
        <w:t>выше</w:t>
      </w:r>
      <w:r w:rsidR="00B81A0C" w:rsidRPr="00B81A0C">
        <w:t xml:space="preserve"> </w:t>
      </w:r>
      <w:r w:rsidRPr="00B81A0C">
        <w:t>этой</w:t>
      </w:r>
      <w:r w:rsidR="00B81A0C" w:rsidRPr="00B81A0C">
        <w:t xml:space="preserve"> </w:t>
      </w:r>
      <w:r w:rsidRPr="00B81A0C">
        <w:t>отметки</w:t>
      </w:r>
      <w:r w:rsidR="00B81A0C" w:rsidRPr="00B81A0C">
        <w:t xml:space="preserve"> </w:t>
      </w:r>
      <w:r w:rsidRPr="00B81A0C">
        <w:t>рождаемость</w:t>
      </w:r>
      <w:r w:rsidR="00B81A0C" w:rsidRPr="00B81A0C">
        <w:t xml:space="preserve"> </w:t>
      </w:r>
      <w:r w:rsidRPr="00B81A0C">
        <w:t>лишь</w:t>
      </w:r>
      <w:r w:rsidR="00B81A0C" w:rsidRPr="00B81A0C">
        <w:t xml:space="preserve"> </w:t>
      </w:r>
      <w:r w:rsidRPr="00B81A0C">
        <w:t>в</w:t>
      </w:r>
      <w:r w:rsidR="00B81A0C" w:rsidRPr="00B81A0C">
        <w:t xml:space="preserve"> </w:t>
      </w:r>
      <w:r w:rsidRPr="00B81A0C">
        <w:t>двух</w:t>
      </w:r>
      <w:r w:rsidR="00B81A0C" w:rsidRPr="00B81A0C">
        <w:t xml:space="preserve"> </w:t>
      </w:r>
      <w:r w:rsidRPr="00B81A0C">
        <w:t>регионах</w:t>
      </w:r>
      <w:r w:rsidR="00B81A0C" w:rsidRPr="00B81A0C">
        <w:t>»</w:t>
      </w:r>
      <w:r w:rsidRPr="00B81A0C">
        <w:t>,</w:t>
      </w:r>
      <w:r w:rsidR="00B81A0C" w:rsidRPr="00B81A0C">
        <w:t xml:space="preserve"> - </w:t>
      </w:r>
      <w:r w:rsidRPr="00B81A0C">
        <w:t>сказал</w:t>
      </w:r>
      <w:r w:rsidR="00B81A0C" w:rsidRPr="00B81A0C">
        <w:t xml:space="preserve"> </w:t>
      </w:r>
      <w:r w:rsidRPr="00B81A0C">
        <w:t>руководитель</w:t>
      </w:r>
      <w:r w:rsidR="00B81A0C" w:rsidRPr="00B81A0C">
        <w:t xml:space="preserve"> </w:t>
      </w:r>
      <w:r w:rsidRPr="00B81A0C">
        <w:t>партии</w:t>
      </w:r>
      <w:r w:rsidR="00B81A0C" w:rsidRPr="00B81A0C">
        <w:t xml:space="preserve"> </w:t>
      </w:r>
      <w:r w:rsidRPr="00B81A0C">
        <w:t>и</w:t>
      </w:r>
      <w:r w:rsidR="00B81A0C" w:rsidRPr="00B81A0C">
        <w:t xml:space="preserve"> </w:t>
      </w:r>
      <w:r w:rsidRPr="00B81A0C">
        <w:t>фракции</w:t>
      </w:r>
      <w:r w:rsidR="00B81A0C" w:rsidRPr="00B81A0C">
        <w:t xml:space="preserve"> «</w:t>
      </w:r>
      <w:r w:rsidRPr="00B81A0C">
        <w:t>Справедливая</w:t>
      </w:r>
      <w:r w:rsidR="00B81A0C" w:rsidRPr="00B81A0C">
        <w:t xml:space="preserve"> </w:t>
      </w:r>
      <w:r w:rsidRPr="00B81A0C">
        <w:t>Россия</w:t>
      </w:r>
      <w:r w:rsidR="00B81A0C" w:rsidRPr="00B81A0C">
        <w:t xml:space="preserve"> - </w:t>
      </w:r>
      <w:r w:rsidRPr="00B81A0C">
        <w:t>За</w:t>
      </w:r>
      <w:r w:rsidR="00B81A0C" w:rsidRPr="00B81A0C">
        <w:t xml:space="preserve"> </w:t>
      </w:r>
      <w:r w:rsidRPr="00B81A0C">
        <w:t>правду</w:t>
      </w:r>
      <w:r w:rsidR="00B81A0C" w:rsidRPr="00B81A0C">
        <w:t xml:space="preserve">» </w:t>
      </w:r>
      <w:r w:rsidRPr="00B81A0C">
        <w:t>Сергей</w:t>
      </w:r>
      <w:r w:rsidR="00B81A0C" w:rsidRPr="00B81A0C">
        <w:t xml:space="preserve"> </w:t>
      </w:r>
      <w:r w:rsidRPr="00B81A0C">
        <w:t>Миронов.</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парламентарии</w:t>
      </w:r>
      <w:r w:rsidR="00B81A0C" w:rsidRPr="00B81A0C">
        <w:t xml:space="preserve"> </w:t>
      </w:r>
      <w:r w:rsidRPr="00B81A0C">
        <w:t>предлагают</w:t>
      </w:r>
      <w:r w:rsidR="00B81A0C" w:rsidRPr="00B81A0C">
        <w:t xml:space="preserve"> </w:t>
      </w:r>
      <w:r w:rsidRPr="00B81A0C">
        <w:t>расширить</w:t>
      </w:r>
      <w:r w:rsidR="00B81A0C" w:rsidRPr="00B81A0C">
        <w:t xml:space="preserve"> </w:t>
      </w:r>
      <w:r w:rsidRPr="00B81A0C">
        <w:t>пенсионные</w:t>
      </w:r>
      <w:r w:rsidR="00B81A0C" w:rsidRPr="00B81A0C">
        <w:t xml:space="preserve"> </w:t>
      </w:r>
      <w:r w:rsidRPr="00B81A0C">
        <w:t>права</w:t>
      </w:r>
      <w:r w:rsidR="00B81A0C" w:rsidRPr="00B81A0C">
        <w:t xml:space="preserve"> </w:t>
      </w:r>
      <w:r w:rsidRPr="00B81A0C">
        <w:t>матерей,</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включить</w:t>
      </w:r>
      <w:r w:rsidR="00B81A0C" w:rsidRPr="00B81A0C">
        <w:t xml:space="preserve"> </w:t>
      </w:r>
      <w:r w:rsidRPr="00B81A0C">
        <w:t>все</w:t>
      </w:r>
      <w:r w:rsidR="00B81A0C" w:rsidRPr="00B81A0C">
        <w:t xml:space="preserve"> </w:t>
      </w:r>
      <w:r w:rsidRPr="00B81A0C">
        <w:t>три</w:t>
      </w:r>
      <w:r w:rsidR="00B81A0C" w:rsidRPr="00B81A0C">
        <w:t xml:space="preserve"> </w:t>
      </w:r>
      <w:r w:rsidRPr="00B81A0C">
        <w:t>года</w:t>
      </w:r>
      <w:r w:rsidR="00B81A0C" w:rsidRPr="00B81A0C">
        <w:t xml:space="preserve"> </w:t>
      </w:r>
      <w:r w:rsidRPr="00B81A0C">
        <w:t>декретного</w:t>
      </w:r>
      <w:r w:rsidR="00B81A0C" w:rsidRPr="00B81A0C">
        <w:t xml:space="preserve"> </w:t>
      </w:r>
      <w:r w:rsidRPr="00B81A0C">
        <w:t>отпуска</w:t>
      </w:r>
      <w:r w:rsidR="00B81A0C" w:rsidRPr="00B81A0C">
        <w:t xml:space="preserve"> </w:t>
      </w:r>
      <w:r w:rsidRPr="00B81A0C">
        <w:t>в</w:t>
      </w:r>
      <w:r w:rsidR="00B81A0C" w:rsidRPr="00B81A0C">
        <w:t xml:space="preserve"> </w:t>
      </w:r>
      <w:r w:rsidRPr="00B81A0C">
        <w:t>страховой</w:t>
      </w:r>
      <w:r w:rsidR="00B81A0C" w:rsidRPr="00B81A0C">
        <w:t xml:space="preserve"> </w:t>
      </w:r>
      <w:r w:rsidRPr="00B81A0C">
        <w:t>стаж.</w:t>
      </w:r>
      <w:r w:rsidR="00B81A0C" w:rsidRPr="00B81A0C">
        <w:t xml:space="preserve"> </w:t>
      </w:r>
      <w:r w:rsidRPr="00B81A0C">
        <w:t>По</w:t>
      </w:r>
      <w:r w:rsidR="00B81A0C" w:rsidRPr="00B81A0C">
        <w:t xml:space="preserve"> </w:t>
      </w:r>
      <w:r w:rsidRPr="00B81A0C">
        <w:t>их</w:t>
      </w:r>
      <w:r w:rsidR="00B81A0C" w:rsidRPr="00B81A0C">
        <w:t xml:space="preserve"> </w:t>
      </w:r>
      <w:r w:rsidRPr="00B81A0C">
        <w:t>мнению,</w:t>
      </w:r>
      <w:r w:rsidR="00B81A0C" w:rsidRPr="00B81A0C">
        <w:t xml:space="preserve"> </w:t>
      </w:r>
      <w:r w:rsidRPr="00B81A0C">
        <w:t>также</w:t>
      </w:r>
      <w:r w:rsidR="00B81A0C" w:rsidRPr="00B81A0C">
        <w:t xml:space="preserve"> </w:t>
      </w:r>
      <w:r w:rsidRPr="00B81A0C">
        <w:t>стоить</w:t>
      </w:r>
      <w:r w:rsidR="00B81A0C" w:rsidRPr="00B81A0C">
        <w:t xml:space="preserve"> </w:t>
      </w:r>
      <w:r w:rsidRPr="00B81A0C">
        <w:t>отменить</w:t>
      </w:r>
      <w:r w:rsidR="00B81A0C" w:rsidRPr="00B81A0C">
        <w:t xml:space="preserve"> </w:t>
      </w:r>
      <w:r w:rsidRPr="00B81A0C">
        <w:t>предел,</w:t>
      </w:r>
      <w:r w:rsidR="00B81A0C" w:rsidRPr="00B81A0C">
        <w:t xml:space="preserve"> </w:t>
      </w:r>
      <w:r w:rsidRPr="00B81A0C">
        <w:t>по</w:t>
      </w:r>
      <w:r w:rsidR="00B81A0C" w:rsidRPr="00B81A0C">
        <w:t xml:space="preserve"> </w:t>
      </w:r>
      <w:r w:rsidRPr="00B81A0C">
        <w:t>которому</w:t>
      </w:r>
      <w:r w:rsidR="00B81A0C" w:rsidRPr="00B81A0C">
        <w:t xml:space="preserve"> </w:t>
      </w:r>
      <w:r w:rsidRPr="00B81A0C">
        <w:t>начисляется</w:t>
      </w:r>
      <w:r w:rsidR="00B81A0C" w:rsidRPr="00B81A0C">
        <w:t xml:space="preserve"> </w:t>
      </w:r>
      <w:r w:rsidRPr="00B81A0C">
        <w:t>стаж</w:t>
      </w:r>
      <w:r w:rsidR="00B81A0C" w:rsidRPr="00B81A0C">
        <w:t xml:space="preserve"> </w:t>
      </w:r>
      <w:r w:rsidRPr="00B81A0C">
        <w:t>максимум</w:t>
      </w:r>
      <w:r w:rsidR="00B81A0C" w:rsidRPr="00B81A0C">
        <w:t xml:space="preserve"> </w:t>
      </w:r>
      <w:r w:rsidRPr="00B81A0C">
        <w:t>за</w:t>
      </w:r>
      <w:r w:rsidR="00B81A0C" w:rsidRPr="00B81A0C">
        <w:t xml:space="preserve"> </w:t>
      </w:r>
      <w:r w:rsidRPr="00B81A0C">
        <w:t>четверых</w:t>
      </w:r>
      <w:r w:rsidR="00B81A0C" w:rsidRPr="00B81A0C">
        <w:t xml:space="preserve"> </w:t>
      </w:r>
      <w:r w:rsidRPr="00B81A0C">
        <w:t>детей.</w:t>
      </w:r>
    </w:p>
    <w:p w14:paraId="37F9BDBC" w14:textId="77777777" w:rsidR="00311509" w:rsidRPr="00B81A0C" w:rsidRDefault="00311509" w:rsidP="00311509">
      <w:r w:rsidRPr="00B81A0C">
        <w:t>Эти</w:t>
      </w:r>
      <w:r w:rsidR="00B81A0C" w:rsidRPr="00B81A0C">
        <w:t xml:space="preserve"> </w:t>
      </w:r>
      <w:r w:rsidRPr="00B81A0C">
        <w:t>инициативы</w:t>
      </w:r>
      <w:r w:rsidR="00B81A0C" w:rsidRPr="00B81A0C">
        <w:t xml:space="preserve"> </w:t>
      </w:r>
      <w:r w:rsidRPr="00B81A0C">
        <w:t>прокомментировал</w:t>
      </w:r>
      <w:r w:rsidR="00B81A0C" w:rsidRPr="00B81A0C">
        <w:t xml:space="preserve"> </w:t>
      </w:r>
      <w:r w:rsidRPr="00B81A0C">
        <w:t>руководитель</w:t>
      </w:r>
      <w:r w:rsidR="00B81A0C" w:rsidRPr="00B81A0C">
        <w:t xml:space="preserve"> </w:t>
      </w:r>
      <w:r w:rsidRPr="00B81A0C">
        <w:t>алтайского</w:t>
      </w:r>
      <w:r w:rsidR="00B81A0C" w:rsidRPr="00B81A0C">
        <w:t xml:space="preserve"> </w:t>
      </w:r>
      <w:r w:rsidRPr="00B81A0C">
        <w:t>реготделения</w:t>
      </w:r>
      <w:r w:rsidR="00B81A0C" w:rsidRPr="00B81A0C">
        <w:t xml:space="preserve"> </w:t>
      </w:r>
      <w:r w:rsidRPr="00B81A0C">
        <w:t>СРЗП,</w:t>
      </w:r>
      <w:r w:rsidR="00B81A0C" w:rsidRPr="00B81A0C">
        <w:t xml:space="preserve"> </w:t>
      </w:r>
      <w:r w:rsidRPr="00B81A0C">
        <w:t>депутат</w:t>
      </w:r>
      <w:r w:rsidR="00B81A0C" w:rsidRPr="00B81A0C">
        <w:t xml:space="preserve"> </w:t>
      </w:r>
      <w:r w:rsidRPr="00B81A0C">
        <w:t>Госдумы</w:t>
      </w:r>
      <w:r w:rsidR="00B81A0C" w:rsidRPr="00B81A0C">
        <w:t xml:space="preserve"> </w:t>
      </w:r>
      <w:r w:rsidRPr="00B81A0C">
        <w:t>Александр</w:t>
      </w:r>
      <w:r w:rsidR="00B81A0C" w:rsidRPr="00B81A0C">
        <w:t xml:space="preserve"> </w:t>
      </w:r>
      <w:r w:rsidRPr="00B81A0C">
        <w:t>Терентьев.</w:t>
      </w:r>
      <w:r w:rsidR="00B81A0C" w:rsidRPr="00B81A0C">
        <w:t xml:space="preserve"> «</w:t>
      </w:r>
      <w:r w:rsidRPr="00B81A0C">
        <w:t>Все</w:t>
      </w:r>
      <w:r w:rsidR="00B81A0C" w:rsidRPr="00B81A0C">
        <w:t xml:space="preserve"> </w:t>
      </w:r>
      <w:r w:rsidRPr="00B81A0C">
        <w:t>мы</w:t>
      </w:r>
      <w:r w:rsidR="00B81A0C" w:rsidRPr="00B81A0C">
        <w:t xml:space="preserve"> </w:t>
      </w:r>
      <w:r w:rsidRPr="00B81A0C">
        <w:t>знаем,</w:t>
      </w:r>
      <w:r w:rsidR="00B81A0C" w:rsidRPr="00B81A0C">
        <w:t xml:space="preserve"> </w:t>
      </w:r>
      <w:r w:rsidRPr="00B81A0C">
        <w:t>что</w:t>
      </w:r>
      <w:r w:rsidR="00B81A0C" w:rsidRPr="00B81A0C">
        <w:t xml:space="preserve"> </w:t>
      </w:r>
      <w:r w:rsidRPr="00B81A0C">
        <w:t>при</w:t>
      </w:r>
      <w:r w:rsidR="00B81A0C" w:rsidRPr="00B81A0C">
        <w:t xml:space="preserve"> </w:t>
      </w:r>
      <w:r w:rsidRPr="00B81A0C">
        <w:t>рождении</w:t>
      </w:r>
      <w:r w:rsidR="00B81A0C" w:rsidRPr="00B81A0C">
        <w:t xml:space="preserve"> </w:t>
      </w:r>
      <w:r w:rsidRPr="00B81A0C">
        <w:t>детей</w:t>
      </w:r>
      <w:r w:rsidR="00B81A0C" w:rsidRPr="00B81A0C">
        <w:t xml:space="preserve"> </w:t>
      </w:r>
      <w:r w:rsidRPr="00B81A0C">
        <w:t>расходы</w:t>
      </w:r>
      <w:r w:rsidR="00B81A0C" w:rsidRPr="00B81A0C">
        <w:t xml:space="preserve"> </w:t>
      </w:r>
      <w:r w:rsidRPr="00B81A0C">
        <w:t>семей</w:t>
      </w:r>
      <w:r w:rsidR="00B81A0C" w:rsidRPr="00B81A0C">
        <w:t xml:space="preserve"> </w:t>
      </w:r>
      <w:r w:rsidRPr="00B81A0C">
        <w:t>растут,</w:t>
      </w:r>
      <w:r w:rsidR="00B81A0C" w:rsidRPr="00B81A0C">
        <w:t xml:space="preserve"> </w:t>
      </w:r>
      <w:r w:rsidRPr="00B81A0C">
        <w:t>а</w:t>
      </w:r>
      <w:r w:rsidR="00B81A0C" w:rsidRPr="00B81A0C">
        <w:t xml:space="preserve"> </w:t>
      </w:r>
      <w:r w:rsidRPr="00B81A0C">
        <w:t>доходы</w:t>
      </w:r>
      <w:r w:rsidR="00B81A0C" w:rsidRPr="00B81A0C">
        <w:t xml:space="preserve"> </w:t>
      </w:r>
      <w:r w:rsidRPr="00B81A0C">
        <w:t>снижаются,</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мама</w:t>
      </w:r>
      <w:r w:rsidR="00B81A0C" w:rsidRPr="00B81A0C">
        <w:t xml:space="preserve"> </w:t>
      </w:r>
      <w:r w:rsidRPr="00B81A0C">
        <w:t>уходит</w:t>
      </w:r>
      <w:r w:rsidR="00B81A0C" w:rsidRPr="00B81A0C">
        <w:t xml:space="preserve"> </w:t>
      </w:r>
      <w:r w:rsidRPr="00B81A0C">
        <w:t>с</w:t>
      </w:r>
      <w:r w:rsidR="00B81A0C" w:rsidRPr="00B81A0C">
        <w:t xml:space="preserve"> </w:t>
      </w:r>
      <w:r w:rsidRPr="00B81A0C">
        <w:t>работы</w:t>
      </w:r>
      <w:r w:rsidR="00B81A0C" w:rsidRPr="00B81A0C">
        <w:t xml:space="preserve"> </w:t>
      </w:r>
      <w:r w:rsidRPr="00B81A0C">
        <w:t>в</w:t>
      </w:r>
      <w:r w:rsidR="00B81A0C" w:rsidRPr="00B81A0C">
        <w:t xml:space="preserve"> </w:t>
      </w:r>
      <w:r w:rsidRPr="00B81A0C">
        <w:t>декретный</w:t>
      </w:r>
      <w:r w:rsidR="00B81A0C" w:rsidRPr="00B81A0C">
        <w:t xml:space="preserve"> </w:t>
      </w:r>
      <w:r w:rsidRPr="00B81A0C">
        <w:t>отпуск</w:t>
      </w:r>
      <w:r w:rsidR="00B81A0C" w:rsidRPr="00B81A0C">
        <w:t xml:space="preserve"> </w:t>
      </w:r>
      <w:r w:rsidRPr="00B81A0C">
        <w:t>и</w:t>
      </w:r>
      <w:r w:rsidR="00B81A0C" w:rsidRPr="00B81A0C">
        <w:t xml:space="preserve"> </w:t>
      </w:r>
      <w:r w:rsidRPr="00B81A0C">
        <w:t>не</w:t>
      </w:r>
      <w:r w:rsidR="00B81A0C" w:rsidRPr="00B81A0C">
        <w:t xml:space="preserve"> </w:t>
      </w:r>
      <w:r w:rsidRPr="00B81A0C">
        <w:t>получает</w:t>
      </w:r>
      <w:r w:rsidR="00B81A0C" w:rsidRPr="00B81A0C">
        <w:t xml:space="preserve"> </w:t>
      </w:r>
      <w:r w:rsidRPr="00B81A0C">
        <w:t>заработную</w:t>
      </w:r>
      <w:r w:rsidR="00B81A0C" w:rsidRPr="00B81A0C">
        <w:t xml:space="preserve"> </w:t>
      </w:r>
      <w:r w:rsidRPr="00B81A0C">
        <w:t>плату</w:t>
      </w:r>
      <w:r w:rsidR="00B81A0C" w:rsidRPr="00B81A0C">
        <w:t xml:space="preserve"> </w:t>
      </w:r>
      <w:r w:rsidRPr="00B81A0C">
        <w:t>в</w:t>
      </w:r>
      <w:r w:rsidR="00B81A0C" w:rsidRPr="00B81A0C">
        <w:t xml:space="preserve"> </w:t>
      </w:r>
      <w:r w:rsidRPr="00B81A0C">
        <w:t>полном</w:t>
      </w:r>
      <w:r w:rsidR="00B81A0C" w:rsidRPr="00B81A0C">
        <w:t xml:space="preserve"> </w:t>
      </w:r>
      <w:r w:rsidRPr="00B81A0C">
        <w:t>объеме.</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ребенку</w:t>
      </w:r>
      <w:r w:rsidR="00B81A0C" w:rsidRPr="00B81A0C">
        <w:t xml:space="preserve"> </w:t>
      </w:r>
      <w:r w:rsidRPr="00B81A0C">
        <w:t>надо</w:t>
      </w:r>
      <w:r w:rsidR="00B81A0C" w:rsidRPr="00B81A0C">
        <w:t xml:space="preserve"> </w:t>
      </w:r>
      <w:r w:rsidRPr="00B81A0C">
        <w:lastRenderedPageBreak/>
        <w:t>покупать</w:t>
      </w:r>
      <w:r w:rsidR="00B81A0C" w:rsidRPr="00B81A0C">
        <w:t xml:space="preserve"> </w:t>
      </w:r>
      <w:r w:rsidRPr="00B81A0C">
        <w:t>одежду,</w:t>
      </w:r>
      <w:r w:rsidR="00B81A0C" w:rsidRPr="00B81A0C">
        <w:t xml:space="preserve"> </w:t>
      </w:r>
      <w:r w:rsidRPr="00B81A0C">
        <w:t>которая</w:t>
      </w:r>
      <w:r w:rsidR="00B81A0C" w:rsidRPr="00B81A0C">
        <w:t xml:space="preserve"> </w:t>
      </w:r>
      <w:r w:rsidRPr="00B81A0C">
        <w:t>стоит</w:t>
      </w:r>
      <w:r w:rsidR="00B81A0C" w:rsidRPr="00B81A0C">
        <w:t xml:space="preserve"> </w:t>
      </w:r>
      <w:r w:rsidRPr="00B81A0C">
        <w:t>дороже,</w:t>
      </w:r>
      <w:r w:rsidR="00B81A0C" w:rsidRPr="00B81A0C">
        <w:t xml:space="preserve"> </w:t>
      </w:r>
      <w:r w:rsidRPr="00B81A0C">
        <w:t>чем</w:t>
      </w:r>
      <w:r w:rsidR="00B81A0C" w:rsidRPr="00B81A0C">
        <w:t xml:space="preserve"> </w:t>
      </w:r>
      <w:r w:rsidRPr="00B81A0C">
        <w:t>на</w:t>
      </w:r>
      <w:r w:rsidR="00B81A0C" w:rsidRPr="00B81A0C">
        <w:t xml:space="preserve"> </w:t>
      </w:r>
      <w:r w:rsidRPr="00B81A0C">
        <w:t>взрослых,</w:t>
      </w:r>
      <w:r w:rsidR="00B81A0C" w:rsidRPr="00B81A0C">
        <w:t xml:space="preserve"> </w:t>
      </w:r>
      <w:r w:rsidRPr="00B81A0C">
        <w:t>питание,</w:t>
      </w:r>
      <w:r w:rsidR="00B81A0C" w:rsidRPr="00B81A0C">
        <w:t xml:space="preserve"> </w:t>
      </w:r>
      <w:r w:rsidRPr="00B81A0C">
        <w:t>оплачивать</w:t>
      </w:r>
      <w:r w:rsidR="00B81A0C" w:rsidRPr="00B81A0C">
        <w:t xml:space="preserve"> </w:t>
      </w:r>
      <w:r w:rsidRPr="00B81A0C">
        <w:t>детские</w:t>
      </w:r>
      <w:r w:rsidR="00B81A0C" w:rsidRPr="00B81A0C">
        <w:t xml:space="preserve"> </w:t>
      </w:r>
      <w:r w:rsidRPr="00B81A0C">
        <w:t>сады,</w:t>
      </w:r>
      <w:r w:rsidR="00B81A0C" w:rsidRPr="00B81A0C">
        <w:t xml:space="preserve"> </w:t>
      </w:r>
      <w:r w:rsidRPr="00B81A0C">
        <w:t>сборы</w:t>
      </w:r>
      <w:r w:rsidR="00B81A0C" w:rsidRPr="00B81A0C">
        <w:t xml:space="preserve"> </w:t>
      </w:r>
      <w:r w:rsidRPr="00B81A0C">
        <w:t>в</w:t>
      </w:r>
      <w:r w:rsidR="00B81A0C" w:rsidRPr="00B81A0C">
        <w:t xml:space="preserve"> </w:t>
      </w:r>
      <w:r w:rsidRPr="00B81A0C">
        <w:t>школы,</w:t>
      </w:r>
      <w:r w:rsidR="00B81A0C" w:rsidRPr="00B81A0C">
        <w:t xml:space="preserve"> </w:t>
      </w:r>
      <w:r w:rsidRPr="00B81A0C">
        <w:t>игрушки,</w:t>
      </w:r>
      <w:r w:rsidR="00B81A0C" w:rsidRPr="00B81A0C">
        <w:t xml:space="preserve"> </w:t>
      </w:r>
      <w:r w:rsidRPr="00B81A0C">
        <w:t>лекарства,</w:t>
      </w:r>
      <w:r w:rsidR="00B81A0C" w:rsidRPr="00B81A0C">
        <w:t xml:space="preserve"> </w:t>
      </w:r>
      <w:r w:rsidRPr="00B81A0C">
        <w:t>занятия</w:t>
      </w:r>
      <w:r w:rsidR="00B81A0C" w:rsidRPr="00B81A0C">
        <w:t xml:space="preserve"> </w:t>
      </w:r>
      <w:r w:rsidRPr="00B81A0C">
        <w:t>в</w:t>
      </w:r>
      <w:r w:rsidR="00B81A0C" w:rsidRPr="00B81A0C">
        <w:t xml:space="preserve"> </w:t>
      </w:r>
      <w:r w:rsidRPr="00B81A0C">
        <w:t>секциях</w:t>
      </w:r>
      <w:r w:rsidR="00B81A0C" w:rsidRPr="00B81A0C">
        <w:t xml:space="preserve"> </w:t>
      </w:r>
      <w:r w:rsidRPr="00B81A0C">
        <w:t>и</w:t>
      </w:r>
      <w:r w:rsidR="00B81A0C" w:rsidRPr="00B81A0C">
        <w:t xml:space="preserve"> </w:t>
      </w:r>
      <w:r w:rsidRPr="00B81A0C">
        <w:t>кружках,</w:t>
      </w:r>
      <w:r w:rsidR="00B81A0C" w:rsidRPr="00B81A0C">
        <w:t xml:space="preserve"> </w:t>
      </w:r>
      <w:r w:rsidRPr="00B81A0C">
        <w:t>развлечения</w:t>
      </w:r>
      <w:r w:rsidR="00B81A0C" w:rsidRPr="00B81A0C">
        <w:t xml:space="preserve"> </w:t>
      </w:r>
      <w:r w:rsidRPr="00B81A0C">
        <w:t>и</w:t>
      </w:r>
      <w:r w:rsidR="00B81A0C" w:rsidRPr="00B81A0C">
        <w:t xml:space="preserve"> </w:t>
      </w:r>
      <w:r w:rsidRPr="00B81A0C">
        <w:t>т.</w:t>
      </w:r>
      <w:r w:rsidR="00B81A0C" w:rsidRPr="00B81A0C">
        <w:t xml:space="preserve"> </w:t>
      </w:r>
      <w:r w:rsidRPr="00B81A0C">
        <w:t>д.</w:t>
      </w:r>
      <w:r w:rsidR="00B81A0C" w:rsidRPr="00B81A0C">
        <w:t xml:space="preserve"> </w:t>
      </w:r>
      <w:r w:rsidRPr="00B81A0C">
        <w:t>Да</w:t>
      </w:r>
      <w:r w:rsidR="00B81A0C" w:rsidRPr="00B81A0C">
        <w:t xml:space="preserve"> </w:t>
      </w:r>
      <w:r w:rsidRPr="00B81A0C">
        <w:t>и</w:t>
      </w:r>
      <w:r w:rsidR="00B81A0C" w:rsidRPr="00B81A0C">
        <w:t xml:space="preserve"> </w:t>
      </w:r>
      <w:r w:rsidRPr="00B81A0C">
        <w:t>зачастую</w:t>
      </w:r>
      <w:r w:rsidR="00B81A0C" w:rsidRPr="00B81A0C">
        <w:t xml:space="preserve"> </w:t>
      </w:r>
      <w:r w:rsidRPr="00B81A0C">
        <w:t>родителям</w:t>
      </w:r>
      <w:r w:rsidR="00B81A0C" w:rsidRPr="00B81A0C">
        <w:t xml:space="preserve"> </w:t>
      </w:r>
      <w:r w:rsidRPr="00B81A0C">
        <w:t>даже</w:t>
      </w:r>
      <w:r w:rsidR="00B81A0C" w:rsidRPr="00B81A0C">
        <w:t xml:space="preserve"> </w:t>
      </w:r>
      <w:r w:rsidRPr="00B81A0C">
        <w:t>некуда</w:t>
      </w:r>
      <w:r w:rsidR="00B81A0C" w:rsidRPr="00B81A0C">
        <w:t xml:space="preserve"> </w:t>
      </w:r>
      <w:r w:rsidRPr="00B81A0C">
        <w:t>привести</w:t>
      </w:r>
      <w:r w:rsidR="00B81A0C" w:rsidRPr="00B81A0C">
        <w:t xml:space="preserve"> </w:t>
      </w:r>
      <w:r w:rsidRPr="00B81A0C">
        <w:t>ребенка,</w:t>
      </w:r>
      <w:r w:rsidR="00B81A0C" w:rsidRPr="00B81A0C">
        <w:t xml:space="preserve"> </w:t>
      </w:r>
      <w:r w:rsidRPr="00B81A0C">
        <w:t>так</w:t>
      </w:r>
      <w:r w:rsidR="00B81A0C" w:rsidRPr="00B81A0C">
        <w:t xml:space="preserve"> </w:t>
      </w:r>
      <w:r w:rsidRPr="00B81A0C">
        <w:t>как</w:t>
      </w:r>
      <w:r w:rsidR="00B81A0C" w:rsidRPr="00B81A0C">
        <w:t xml:space="preserve"> </w:t>
      </w:r>
      <w:r w:rsidRPr="00B81A0C">
        <w:t>не</w:t>
      </w:r>
      <w:r w:rsidR="00B81A0C" w:rsidRPr="00B81A0C">
        <w:t xml:space="preserve"> </w:t>
      </w:r>
      <w:r w:rsidRPr="00B81A0C">
        <w:t>каждый</w:t>
      </w:r>
      <w:r w:rsidR="00B81A0C" w:rsidRPr="00B81A0C">
        <w:t xml:space="preserve"> </w:t>
      </w:r>
      <w:r w:rsidRPr="00B81A0C">
        <w:t>арендодатель</w:t>
      </w:r>
      <w:r w:rsidR="00B81A0C" w:rsidRPr="00B81A0C">
        <w:t xml:space="preserve"> </w:t>
      </w:r>
      <w:r w:rsidRPr="00B81A0C">
        <w:t>рискнет</w:t>
      </w:r>
      <w:r w:rsidR="00B81A0C" w:rsidRPr="00B81A0C">
        <w:t xml:space="preserve"> </w:t>
      </w:r>
      <w:r w:rsidRPr="00B81A0C">
        <w:t>сдавать</w:t>
      </w:r>
      <w:r w:rsidR="00B81A0C" w:rsidRPr="00B81A0C">
        <w:t xml:space="preserve"> </w:t>
      </w:r>
      <w:r w:rsidRPr="00B81A0C">
        <w:t>свое</w:t>
      </w:r>
      <w:r w:rsidR="00B81A0C" w:rsidRPr="00B81A0C">
        <w:t xml:space="preserve"> </w:t>
      </w:r>
      <w:r w:rsidRPr="00B81A0C">
        <w:t>жилье</w:t>
      </w:r>
      <w:r w:rsidR="00B81A0C" w:rsidRPr="00B81A0C">
        <w:t xml:space="preserve"> </w:t>
      </w:r>
      <w:r w:rsidRPr="00B81A0C">
        <w:t>семье</w:t>
      </w:r>
      <w:r w:rsidR="00B81A0C" w:rsidRPr="00B81A0C">
        <w:t xml:space="preserve"> </w:t>
      </w:r>
      <w:r w:rsidRPr="00B81A0C">
        <w:t>с</w:t>
      </w:r>
      <w:r w:rsidR="00B81A0C" w:rsidRPr="00B81A0C">
        <w:t xml:space="preserve"> </w:t>
      </w:r>
      <w:r w:rsidRPr="00B81A0C">
        <w:t>детьми,</w:t>
      </w:r>
      <w:r w:rsidR="00B81A0C" w:rsidRPr="00B81A0C">
        <w:t xml:space="preserve"> </w:t>
      </w:r>
      <w:r w:rsidRPr="00B81A0C">
        <w:t>а</w:t>
      </w:r>
      <w:r w:rsidR="00B81A0C" w:rsidRPr="00B81A0C">
        <w:t xml:space="preserve"> </w:t>
      </w:r>
      <w:r w:rsidRPr="00B81A0C">
        <w:t>проценты</w:t>
      </w:r>
      <w:r w:rsidR="00B81A0C" w:rsidRPr="00B81A0C">
        <w:t xml:space="preserve"> </w:t>
      </w:r>
      <w:r w:rsidRPr="00B81A0C">
        <w:t>по</w:t>
      </w:r>
      <w:r w:rsidR="00B81A0C" w:rsidRPr="00B81A0C">
        <w:t xml:space="preserve"> </w:t>
      </w:r>
      <w:r w:rsidRPr="00B81A0C">
        <w:t>ипотечным</w:t>
      </w:r>
      <w:r w:rsidR="00B81A0C" w:rsidRPr="00B81A0C">
        <w:t xml:space="preserve"> </w:t>
      </w:r>
      <w:r w:rsidRPr="00B81A0C">
        <w:t>кредитам</w:t>
      </w:r>
      <w:r w:rsidR="00B81A0C" w:rsidRPr="00B81A0C">
        <w:t xml:space="preserve"> </w:t>
      </w:r>
      <w:r w:rsidRPr="00B81A0C">
        <w:t>очень</w:t>
      </w:r>
      <w:r w:rsidR="00B81A0C" w:rsidRPr="00B81A0C">
        <w:t xml:space="preserve"> </w:t>
      </w:r>
      <w:r w:rsidRPr="00B81A0C">
        <w:t>большие.</w:t>
      </w:r>
      <w:r w:rsidR="00B81A0C" w:rsidRPr="00B81A0C">
        <w:t xml:space="preserve"> </w:t>
      </w:r>
      <w:r w:rsidRPr="00B81A0C">
        <w:t>Поэтому</w:t>
      </w:r>
      <w:r w:rsidR="00B81A0C" w:rsidRPr="00B81A0C">
        <w:t xml:space="preserve"> </w:t>
      </w:r>
      <w:r w:rsidRPr="00B81A0C">
        <w:t>без</w:t>
      </w:r>
      <w:r w:rsidR="00B81A0C" w:rsidRPr="00B81A0C">
        <w:t xml:space="preserve"> </w:t>
      </w:r>
      <w:r w:rsidRPr="00B81A0C">
        <w:t>поддержки</w:t>
      </w:r>
      <w:r w:rsidR="00B81A0C" w:rsidRPr="00B81A0C">
        <w:t xml:space="preserve"> </w:t>
      </w:r>
      <w:r w:rsidRPr="00B81A0C">
        <w:t>государства</w:t>
      </w:r>
      <w:r w:rsidR="00B81A0C" w:rsidRPr="00B81A0C">
        <w:t xml:space="preserve"> </w:t>
      </w:r>
      <w:r w:rsidRPr="00B81A0C">
        <w:t>и</w:t>
      </w:r>
      <w:r w:rsidR="00B81A0C" w:rsidRPr="00B81A0C">
        <w:t xml:space="preserve"> </w:t>
      </w:r>
      <w:r w:rsidRPr="00B81A0C">
        <w:t>решения</w:t>
      </w:r>
      <w:r w:rsidR="00B81A0C" w:rsidRPr="00B81A0C">
        <w:t xml:space="preserve"> </w:t>
      </w:r>
      <w:r w:rsidRPr="00B81A0C">
        <w:t>этих</w:t>
      </w:r>
      <w:r w:rsidR="00B81A0C" w:rsidRPr="00B81A0C">
        <w:t xml:space="preserve"> </w:t>
      </w:r>
      <w:r w:rsidRPr="00B81A0C">
        <w:t>проблем</w:t>
      </w:r>
      <w:r w:rsidR="00B81A0C" w:rsidRPr="00B81A0C">
        <w:t xml:space="preserve"> </w:t>
      </w:r>
      <w:r w:rsidRPr="00B81A0C">
        <w:t>демографию</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не</w:t>
      </w:r>
      <w:r w:rsidR="00B81A0C" w:rsidRPr="00B81A0C">
        <w:t xml:space="preserve"> </w:t>
      </w:r>
      <w:r w:rsidRPr="00B81A0C">
        <w:t>повысить</w:t>
      </w:r>
      <w:r w:rsidR="00B81A0C" w:rsidRPr="00B81A0C">
        <w:t>»</w:t>
      </w:r>
      <w:r w:rsidRPr="00B81A0C">
        <w:t>,</w:t>
      </w:r>
      <w:r w:rsidR="00B81A0C" w:rsidRPr="00B81A0C">
        <w:t xml:space="preserve"> - </w:t>
      </w:r>
      <w:r w:rsidRPr="00B81A0C">
        <w:t>заявил</w:t>
      </w:r>
      <w:r w:rsidR="00B81A0C" w:rsidRPr="00B81A0C">
        <w:t xml:space="preserve"> </w:t>
      </w:r>
      <w:r w:rsidRPr="00B81A0C">
        <w:t>Терентьев.</w:t>
      </w:r>
    </w:p>
    <w:p w14:paraId="02F0B609" w14:textId="77777777" w:rsidR="00311509" w:rsidRPr="00B81A0C" w:rsidRDefault="00311509" w:rsidP="00311509">
      <w:r w:rsidRPr="00B81A0C">
        <w:t>Отмечается,</w:t>
      </w:r>
      <w:r w:rsidR="00B81A0C" w:rsidRPr="00B81A0C">
        <w:t xml:space="preserve"> </w:t>
      </w:r>
      <w:r w:rsidRPr="00B81A0C">
        <w:t>что</w:t>
      </w:r>
      <w:r w:rsidR="00B81A0C" w:rsidRPr="00B81A0C">
        <w:t xml:space="preserve"> </w:t>
      </w:r>
      <w:r w:rsidRPr="00B81A0C">
        <w:t>всего</w:t>
      </w:r>
      <w:r w:rsidR="00B81A0C" w:rsidRPr="00B81A0C">
        <w:t xml:space="preserve"> </w:t>
      </w:r>
      <w:r w:rsidRPr="00B81A0C">
        <w:t>в</w:t>
      </w:r>
      <w:r w:rsidR="00B81A0C" w:rsidRPr="00B81A0C">
        <w:t xml:space="preserve"> </w:t>
      </w:r>
      <w:r w:rsidRPr="00B81A0C">
        <w:t>законодательном</w:t>
      </w:r>
      <w:r w:rsidR="00B81A0C" w:rsidRPr="00B81A0C">
        <w:t xml:space="preserve"> </w:t>
      </w:r>
      <w:r w:rsidRPr="00B81A0C">
        <w:t>портфеле</w:t>
      </w:r>
      <w:r w:rsidR="00B81A0C" w:rsidRPr="00B81A0C">
        <w:t xml:space="preserve"> </w:t>
      </w:r>
      <w:r w:rsidRPr="00B81A0C">
        <w:t>социалистов</w:t>
      </w:r>
      <w:r w:rsidR="00B81A0C" w:rsidRPr="00B81A0C">
        <w:t xml:space="preserve"> </w:t>
      </w:r>
      <w:r w:rsidRPr="00B81A0C">
        <w:t>свыше</w:t>
      </w:r>
      <w:r w:rsidR="00B81A0C" w:rsidRPr="00B81A0C">
        <w:t xml:space="preserve"> </w:t>
      </w:r>
      <w:r w:rsidRPr="00B81A0C">
        <w:t>30</w:t>
      </w:r>
      <w:r w:rsidR="00B81A0C" w:rsidRPr="00B81A0C">
        <w:t xml:space="preserve"> </w:t>
      </w:r>
      <w:r w:rsidRPr="00B81A0C">
        <w:t>демографических</w:t>
      </w:r>
      <w:r w:rsidR="00B81A0C" w:rsidRPr="00B81A0C">
        <w:t xml:space="preserve"> </w:t>
      </w:r>
      <w:r w:rsidRPr="00B81A0C">
        <w:t>инициатив,</w:t>
      </w:r>
      <w:r w:rsidR="00B81A0C" w:rsidRPr="00B81A0C">
        <w:t xml:space="preserve"> </w:t>
      </w:r>
      <w:r w:rsidRPr="00B81A0C">
        <w:t>направленных</w:t>
      </w:r>
      <w:r w:rsidR="00B81A0C" w:rsidRPr="00B81A0C">
        <w:t xml:space="preserve"> </w:t>
      </w:r>
      <w:r w:rsidRPr="00B81A0C">
        <w:t>на</w:t>
      </w:r>
      <w:r w:rsidR="00B81A0C" w:rsidRPr="00B81A0C">
        <w:t xml:space="preserve"> </w:t>
      </w:r>
      <w:r w:rsidRPr="00B81A0C">
        <w:t>поощрение</w:t>
      </w:r>
      <w:r w:rsidR="00B81A0C" w:rsidRPr="00B81A0C">
        <w:t xml:space="preserve"> </w:t>
      </w:r>
      <w:r w:rsidRPr="00B81A0C">
        <w:t>рождаемости,</w:t>
      </w:r>
      <w:r w:rsidR="00B81A0C" w:rsidRPr="00B81A0C">
        <w:t xml:space="preserve"> </w:t>
      </w:r>
      <w:r w:rsidRPr="00B81A0C">
        <w:t>многодетности</w:t>
      </w:r>
      <w:r w:rsidR="00B81A0C" w:rsidRPr="00B81A0C">
        <w:t xml:space="preserve"> </w:t>
      </w:r>
      <w:r w:rsidRPr="00B81A0C">
        <w:t>и</w:t>
      </w:r>
      <w:r w:rsidR="00B81A0C" w:rsidRPr="00B81A0C">
        <w:t xml:space="preserve"> </w:t>
      </w:r>
      <w:r w:rsidRPr="00B81A0C">
        <w:t>поддержку</w:t>
      </w:r>
      <w:r w:rsidR="00B81A0C" w:rsidRPr="00B81A0C">
        <w:t xml:space="preserve"> </w:t>
      </w:r>
      <w:r w:rsidRPr="00B81A0C">
        <w:t>семей.</w:t>
      </w:r>
    </w:p>
    <w:p w14:paraId="6784177D" w14:textId="77777777" w:rsidR="00111D7C" w:rsidRPr="00B81A0C" w:rsidRDefault="00000000" w:rsidP="00311509">
      <w:hyperlink r:id="rId30" w:history="1">
        <w:r w:rsidR="00311509" w:rsidRPr="00B81A0C">
          <w:rPr>
            <w:rStyle w:val="a3"/>
          </w:rPr>
          <w:t>https://www.bankfax.ru/news/159425/</w:t>
        </w:r>
      </w:hyperlink>
    </w:p>
    <w:p w14:paraId="5185F44C" w14:textId="77777777" w:rsidR="00586C58" w:rsidRPr="00B81A0C" w:rsidRDefault="00586C58" w:rsidP="00586C58">
      <w:pPr>
        <w:pStyle w:val="2"/>
      </w:pPr>
      <w:bookmarkStart w:id="94" w:name="_Hlk178314598"/>
      <w:bookmarkStart w:id="95" w:name="_Toc178314766"/>
      <w:r w:rsidRPr="00B81A0C">
        <w:t>Курская</w:t>
      </w:r>
      <w:r w:rsidR="00B81A0C" w:rsidRPr="00B81A0C">
        <w:t xml:space="preserve"> </w:t>
      </w:r>
      <w:r w:rsidRPr="00B81A0C">
        <w:t>правда,</w:t>
      </w:r>
      <w:r w:rsidR="00B81A0C" w:rsidRPr="00B81A0C">
        <w:t xml:space="preserve"> </w:t>
      </w:r>
      <w:r w:rsidRPr="00B81A0C">
        <w:t>26.09.2024,</w:t>
      </w:r>
      <w:r w:rsidR="00B81A0C" w:rsidRPr="00B81A0C">
        <w:t xml:space="preserve"> </w:t>
      </w:r>
      <w:r w:rsidRPr="00B81A0C">
        <w:t>Татьяна</w:t>
      </w:r>
      <w:r w:rsidR="00B81A0C" w:rsidRPr="00B81A0C">
        <w:t xml:space="preserve"> </w:t>
      </w:r>
      <w:r w:rsidRPr="00B81A0C">
        <w:t>ЛАСТОЧКИНА,</w:t>
      </w:r>
      <w:r w:rsidR="00B81A0C" w:rsidRPr="00B81A0C">
        <w:t xml:space="preserve"> </w:t>
      </w:r>
      <w:r w:rsidRPr="00B81A0C">
        <w:t>Выйти</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и</w:t>
      </w:r>
      <w:r w:rsidR="00B81A0C" w:rsidRPr="00B81A0C">
        <w:t xml:space="preserve"> </w:t>
      </w:r>
      <w:r w:rsidRPr="00B81A0C">
        <w:t>заработать</w:t>
      </w:r>
      <w:r w:rsidR="00B81A0C" w:rsidRPr="00B81A0C">
        <w:t xml:space="preserve"> </w:t>
      </w:r>
      <w:r w:rsidRPr="00B81A0C">
        <w:t>на</w:t>
      </w:r>
      <w:r w:rsidR="00B81A0C" w:rsidRPr="00B81A0C">
        <w:t xml:space="preserve"> </w:t>
      </w:r>
      <w:r w:rsidRPr="00B81A0C">
        <w:t>жизнь</w:t>
      </w:r>
      <w:bookmarkEnd w:id="95"/>
    </w:p>
    <w:p w14:paraId="1AF9E8F2" w14:textId="77777777" w:rsidR="00586C58" w:rsidRPr="00B81A0C" w:rsidRDefault="00586C58" w:rsidP="00271B2C">
      <w:pPr>
        <w:pStyle w:val="3"/>
      </w:pPr>
      <w:bookmarkStart w:id="96" w:name="_Toc178314767"/>
      <w:r w:rsidRPr="00B81A0C">
        <w:t>С</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страховые</w:t>
      </w:r>
      <w:r w:rsidR="00B81A0C" w:rsidRPr="00B81A0C">
        <w:t xml:space="preserve"> </w:t>
      </w:r>
      <w:r w:rsidRPr="00B81A0C">
        <w:t>пенсии</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будут</w:t>
      </w:r>
      <w:r w:rsidR="00B81A0C" w:rsidRPr="00B81A0C">
        <w:t xml:space="preserve"> </w:t>
      </w:r>
      <w:r w:rsidRPr="00B81A0C">
        <w:t>индексироваться</w:t>
      </w:r>
      <w:r w:rsidR="00B81A0C" w:rsidRPr="00B81A0C">
        <w:t xml:space="preserve"> </w:t>
      </w:r>
      <w:r w:rsidRPr="00B81A0C">
        <w:t>дважды</w:t>
      </w:r>
      <w:r w:rsidR="00B81A0C" w:rsidRPr="00B81A0C">
        <w:t xml:space="preserve"> </w:t>
      </w:r>
      <w:r w:rsidRPr="00B81A0C">
        <w:t>в</w:t>
      </w:r>
      <w:r w:rsidR="00B81A0C" w:rsidRPr="00B81A0C">
        <w:t xml:space="preserve"> </w:t>
      </w:r>
      <w:r w:rsidRPr="00B81A0C">
        <w:t>год:</w:t>
      </w:r>
      <w:r w:rsidR="00B81A0C" w:rsidRPr="00B81A0C">
        <w:t xml:space="preserve"> </w:t>
      </w:r>
      <w:r w:rsidRPr="00B81A0C">
        <w:t>1</w:t>
      </w:r>
      <w:r w:rsidR="00B81A0C" w:rsidRPr="00B81A0C">
        <w:t xml:space="preserve"> </w:t>
      </w:r>
      <w:r w:rsidRPr="00B81A0C">
        <w:t>февраля</w:t>
      </w:r>
      <w:r w:rsidR="00B81A0C" w:rsidRPr="00B81A0C">
        <w:t xml:space="preserve"> </w:t>
      </w:r>
      <w:r w:rsidRPr="00B81A0C">
        <w:t>будет</w:t>
      </w:r>
      <w:r w:rsidR="00B81A0C" w:rsidRPr="00B81A0C">
        <w:t xml:space="preserve"> </w:t>
      </w:r>
      <w:r w:rsidRPr="00B81A0C">
        <w:t>увеличена</w:t>
      </w:r>
      <w:r w:rsidR="00B81A0C" w:rsidRPr="00B81A0C">
        <w:t xml:space="preserve"> </w:t>
      </w:r>
      <w:r w:rsidRPr="00B81A0C">
        <w:t>вся</w:t>
      </w:r>
      <w:r w:rsidR="00B81A0C" w:rsidRPr="00B81A0C">
        <w:t xml:space="preserve"> </w:t>
      </w:r>
      <w:r w:rsidRPr="00B81A0C">
        <w:t>пенсия,</w:t>
      </w:r>
      <w:r w:rsidR="00B81A0C" w:rsidRPr="00B81A0C">
        <w:t xml:space="preserve"> </w:t>
      </w:r>
      <w:r w:rsidRPr="00B81A0C">
        <w:t>1</w:t>
      </w:r>
      <w:r w:rsidR="00B81A0C" w:rsidRPr="00B81A0C">
        <w:t xml:space="preserve"> </w:t>
      </w:r>
      <w:r w:rsidRPr="00B81A0C">
        <w:t>апреля</w:t>
      </w:r>
      <w:r w:rsidR="00B81A0C" w:rsidRPr="00B81A0C">
        <w:t xml:space="preserve"> - </w:t>
      </w:r>
      <w:r w:rsidRPr="00B81A0C">
        <w:t>е</w:t>
      </w:r>
      <w:r w:rsidR="00B81A0C" w:rsidRPr="00B81A0C">
        <w:t xml:space="preserve">е </w:t>
      </w:r>
      <w:r w:rsidRPr="00B81A0C">
        <w:t>страховая</w:t>
      </w:r>
      <w:r w:rsidR="00B81A0C" w:rsidRPr="00B81A0C">
        <w:t xml:space="preserve"> </w:t>
      </w:r>
      <w:r w:rsidRPr="00B81A0C">
        <w:t>часть.</w:t>
      </w:r>
      <w:r w:rsidR="00B81A0C" w:rsidRPr="00B81A0C">
        <w:t xml:space="preserve"> </w:t>
      </w:r>
      <w:r w:rsidRPr="00B81A0C">
        <w:t>Это</w:t>
      </w:r>
      <w:r w:rsidR="00B81A0C" w:rsidRPr="00B81A0C">
        <w:t xml:space="preserve"> </w:t>
      </w:r>
      <w:r w:rsidRPr="00B81A0C">
        <w:t>косн</w:t>
      </w:r>
      <w:r w:rsidR="00B81A0C" w:rsidRPr="00B81A0C">
        <w:t>е</w:t>
      </w:r>
      <w:r w:rsidRPr="00B81A0C">
        <w:t>тся</w:t>
      </w:r>
      <w:r w:rsidR="00B81A0C" w:rsidRPr="00B81A0C">
        <w:t xml:space="preserve">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и</w:t>
      </w:r>
      <w:r w:rsidR="00B81A0C" w:rsidRPr="00B81A0C">
        <w:t xml:space="preserve"> </w:t>
      </w:r>
      <w:r w:rsidRPr="00B81A0C">
        <w:t>работающих</w:t>
      </w:r>
      <w:r w:rsidR="00B81A0C" w:rsidRPr="00B81A0C">
        <w:t xml:space="preserve"> </w:t>
      </w:r>
      <w:r w:rsidRPr="00B81A0C">
        <w:t>пенсионеров</w:t>
      </w:r>
      <w:r w:rsidR="00B81A0C" w:rsidRPr="00B81A0C">
        <w:t xml:space="preserve"> - </w:t>
      </w:r>
      <w:r w:rsidRPr="00B81A0C">
        <w:t>в</w:t>
      </w:r>
      <w:r w:rsidR="00B81A0C" w:rsidRPr="00B81A0C">
        <w:t xml:space="preserve"> </w:t>
      </w:r>
      <w:r w:rsidRPr="00B81A0C">
        <w:t>этом</w:t>
      </w:r>
      <w:r w:rsidR="00B81A0C" w:rsidRPr="00B81A0C">
        <w:t xml:space="preserve"> </w:t>
      </w:r>
      <w:r w:rsidRPr="00B81A0C">
        <w:t>году</w:t>
      </w:r>
      <w:r w:rsidR="00B81A0C" w:rsidRPr="00B81A0C">
        <w:t xml:space="preserve"> </w:t>
      </w:r>
      <w:r w:rsidRPr="00B81A0C">
        <w:t>было</w:t>
      </w:r>
      <w:r w:rsidR="00B81A0C" w:rsidRPr="00B81A0C">
        <w:t xml:space="preserve"> </w:t>
      </w:r>
      <w:r w:rsidRPr="00B81A0C">
        <w:t>принято</w:t>
      </w:r>
      <w:r w:rsidR="00B81A0C" w:rsidRPr="00B81A0C">
        <w:t xml:space="preserve"> </w:t>
      </w:r>
      <w:r w:rsidRPr="00B81A0C">
        <w:t>долгожданное</w:t>
      </w:r>
      <w:r w:rsidR="00B81A0C" w:rsidRPr="00B81A0C">
        <w:t xml:space="preserve"> </w:t>
      </w:r>
      <w:r w:rsidRPr="00B81A0C">
        <w:t>решение</w:t>
      </w:r>
      <w:r w:rsidR="00B81A0C" w:rsidRPr="00B81A0C">
        <w:t xml:space="preserve"> </w:t>
      </w:r>
      <w:r w:rsidRPr="00B81A0C">
        <w:t>возобновить</w:t>
      </w:r>
      <w:r w:rsidR="00B81A0C" w:rsidRPr="00B81A0C">
        <w:t xml:space="preserve"> </w:t>
      </w:r>
      <w:r w:rsidRPr="00B81A0C">
        <w:t>индексацию</w:t>
      </w:r>
      <w:r w:rsidR="00B81A0C" w:rsidRPr="00B81A0C">
        <w:t xml:space="preserve"> </w:t>
      </w:r>
      <w:r w:rsidRPr="00B81A0C">
        <w:t>их</w:t>
      </w:r>
      <w:r w:rsidR="00B81A0C" w:rsidRPr="00B81A0C">
        <w:t xml:space="preserve"> </w:t>
      </w:r>
      <w:r w:rsidRPr="00B81A0C">
        <w:t>пенсий.</w:t>
      </w:r>
      <w:bookmarkEnd w:id="96"/>
    </w:p>
    <w:p w14:paraId="006A3D85" w14:textId="77777777" w:rsidR="00586C58" w:rsidRPr="00B81A0C" w:rsidRDefault="00586C58" w:rsidP="00586C58">
      <w:r w:rsidRPr="00B81A0C">
        <w:t>Сейчас</w:t>
      </w:r>
      <w:r w:rsidR="00B81A0C" w:rsidRPr="00B81A0C">
        <w:t xml:space="preserve"> </w:t>
      </w:r>
      <w:r w:rsidRPr="00B81A0C">
        <w:t>пенсия</w:t>
      </w:r>
      <w:r w:rsidR="00B81A0C" w:rsidRPr="00B81A0C">
        <w:t xml:space="preserve"> </w:t>
      </w:r>
      <w:r w:rsidRPr="00B81A0C">
        <w:t>неработающего</w:t>
      </w:r>
      <w:r w:rsidR="00B81A0C" w:rsidRPr="00B81A0C">
        <w:t xml:space="preserve"> </w:t>
      </w:r>
      <w:r w:rsidRPr="00B81A0C">
        <w:t>пенсионера</w:t>
      </w:r>
      <w:r w:rsidR="00B81A0C" w:rsidRPr="00B81A0C">
        <w:t xml:space="preserve"> </w:t>
      </w:r>
      <w:r w:rsidRPr="00B81A0C">
        <w:t>составляет</w:t>
      </w:r>
      <w:r w:rsidR="00B81A0C" w:rsidRPr="00B81A0C">
        <w:t xml:space="preserve"> </w:t>
      </w:r>
      <w:r w:rsidRPr="00B81A0C">
        <w:t>порядка</w:t>
      </w:r>
      <w:r w:rsidR="00B81A0C" w:rsidRPr="00B81A0C">
        <w:t xml:space="preserve"> </w:t>
      </w:r>
      <w:r w:rsidRPr="00B81A0C">
        <w:t>20</w:t>
      </w:r>
      <w:r w:rsidR="00B81A0C" w:rsidRPr="00B81A0C">
        <w:t xml:space="preserve"> </w:t>
      </w:r>
      <w:r w:rsidRPr="00B81A0C">
        <w:t>тысяч</w:t>
      </w:r>
      <w:r w:rsidR="00B81A0C" w:rsidRPr="00B81A0C">
        <w:t xml:space="preserve"> </w:t>
      </w:r>
      <w:r w:rsidRPr="00B81A0C">
        <w:t>рублей</w:t>
      </w:r>
      <w:r w:rsidR="00B81A0C" w:rsidRPr="00B81A0C">
        <w:t xml:space="preserve"> </w:t>
      </w:r>
      <w:r w:rsidRPr="00B81A0C">
        <w:t>в</w:t>
      </w:r>
      <w:r w:rsidR="00B81A0C" w:rsidRPr="00B81A0C">
        <w:t xml:space="preserve"> </w:t>
      </w:r>
      <w:r w:rsidRPr="00B81A0C">
        <w:t>месяц.</w:t>
      </w:r>
      <w:r w:rsidR="00B81A0C" w:rsidRPr="00B81A0C">
        <w:t xml:space="preserve"> </w:t>
      </w:r>
      <w:r w:rsidRPr="00B81A0C">
        <w:t>Понятно,</w:t>
      </w:r>
      <w:r w:rsidR="00B81A0C" w:rsidRPr="00B81A0C">
        <w:t xml:space="preserve"> </w:t>
      </w:r>
      <w:r w:rsidRPr="00B81A0C">
        <w:t>что</w:t>
      </w:r>
      <w:r w:rsidR="00B81A0C" w:rsidRPr="00B81A0C">
        <w:t xml:space="preserve"> </w:t>
      </w:r>
      <w:r w:rsidRPr="00B81A0C">
        <w:t>прожить</w:t>
      </w:r>
      <w:r w:rsidR="00B81A0C" w:rsidRPr="00B81A0C">
        <w:t xml:space="preserve"> </w:t>
      </w:r>
      <w:r w:rsidRPr="00B81A0C">
        <w:t>на</w:t>
      </w:r>
      <w:r w:rsidR="00B81A0C" w:rsidRPr="00B81A0C">
        <w:t xml:space="preserve"> </w:t>
      </w:r>
      <w:r w:rsidRPr="00B81A0C">
        <w:t>такие</w:t>
      </w:r>
      <w:r w:rsidR="00B81A0C" w:rsidRPr="00B81A0C">
        <w:t xml:space="preserve"> </w:t>
      </w:r>
      <w:r w:rsidRPr="00B81A0C">
        <w:t>деньги</w:t>
      </w:r>
      <w:r w:rsidR="00B81A0C" w:rsidRPr="00B81A0C">
        <w:t xml:space="preserve"> </w:t>
      </w:r>
      <w:r w:rsidRPr="00B81A0C">
        <w:t>весьма</w:t>
      </w:r>
      <w:r w:rsidR="00B81A0C" w:rsidRPr="00B81A0C">
        <w:t xml:space="preserve"> </w:t>
      </w:r>
      <w:r w:rsidRPr="00B81A0C">
        <w:t>сложно,</w:t>
      </w:r>
      <w:r w:rsidR="00B81A0C" w:rsidRPr="00B81A0C">
        <w:t xml:space="preserve"> </w:t>
      </w:r>
      <w:r w:rsidRPr="00B81A0C">
        <w:t>поэтому</w:t>
      </w:r>
      <w:r w:rsidR="00B81A0C" w:rsidRPr="00B81A0C">
        <w:t xml:space="preserve"> </w:t>
      </w:r>
      <w:r w:rsidRPr="00B81A0C">
        <w:t>стоит</w:t>
      </w:r>
      <w:r w:rsidR="00B81A0C" w:rsidRPr="00B81A0C">
        <w:t xml:space="preserve"> </w:t>
      </w:r>
      <w:r w:rsidRPr="00B81A0C">
        <w:t>заранее</w:t>
      </w:r>
      <w:r w:rsidR="00B81A0C" w:rsidRPr="00B81A0C">
        <w:t xml:space="preserve"> </w:t>
      </w:r>
      <w:r w:rsidRPr="00B81A0C">
        <w:t>позаботиться</w:t>
      </w:r>
      <w:r w:rsidR="00B81A0C" w:rsidRPr="00B81A0C">
        <w:t xml:space="preserve"> </w:t>
      </w:r>
      <w:r w:rsidRPr="00B81A0C">
        <w:t>о</w:t>
      </w:r>
      <w:r w:rsidR="00B81A0C" w:rsidRPr="00B81A0C">
        <w:t xml:space="preserve"> «</w:t>
      </w:r>
      <w:r w:rsidRPr="00B81A0C">
        <w:t>добавке</w:t>
      </w:r>
      <w:r w:rsidR="00B81A0C" w:rsidRPr="00B81A0C">
        <w:t xml:space="preserve">» </w:t>
      </w:r>
      <w:r w:rsidRPr="00B81A0C">
        <w:t>к</w:t>
      </w:r>
      <w:r w:rsidR="00B81A0C" w:rsidRPr="00B81A0C">
        <w:t xml:space="preserve"> </w:t>
      </w:r>
      <w:r w:rsidRPr="00B81A0C">
        <w:t>пенсии</w:t>
      </w:r>
      <w:r w:rsidR="00B81A0C" w:rsidRPr="00B81A0C">
        <w:t xml:space="preserve"> </w:t>
      </w:r>
      <w:r w:rsidRPr="00B81A0C">
        <w:t>за</w:t>
      </w:r>
      <w:r w:rsidR="00B81A0C" w:rsidRPr="00B81A0C">
        <w:t xml:space="preserve"> </w:t>
      </w:r>
      <w:r w:rsidRPr="00B81A0C">
        <w:t>сч</w:t>
      </w:r>
      <w:r w:rsidR="00B81A0C" w:rsidRPr="00B81A0C">
        <w:t>е</w:t>
      </w:r>
      <w:r w:rsidRPr="00B81A0C">
        <w:t>т</w:t>
      </w:r>
      <w:r w:rsidR="00B81A0C" w:rsidRPr="00B81A0C">
        <w:t xml:space="preserve"> </w:t>
      </w:r>
      <w:r w:rsidRPr="00B81A0C">
        <w:t>дополнительных</w:t>
      </w:r>
      <w:r w:rsidR="00B81A0C" w:rsidRPr="00B81A0C">
        <w:t xml:space="preserve"> </w:t>
      </w:r>
      <w:r w:rsidRPr="00B81A0C">
        <w:t>источников</w:t>
      </w:r>
      <w:r w:rsidR="00B81A0C" w:rsidRPr="00B81A0C">
        <w:t xml:space="preserve"> </w:t>
      </w:r>
      <w:r w:rsidRPr="00B81A0C">
        <w:t>дохода.</w:t>
      </w:r>
      <w:r w:rsidR="00B81A0C" w:rsidRPr="00B81A0C">
        <w:t xml:space="preserve"> </w:t>
      </w:r>
      <w:r w:rsidRPr="00B81A0C">
        <w:t>Словом,</w:t>
      </w:r>
      <w:r w:rsidR="00B81A0C" w:rsidRPr="00B81A0C">
        <w:t xml:space="preserve"> </w:t>
      </w:r>
      <w:r w:rsidRPr="00B81A0C">
        <w:t>будущим</w:t>
      </w:r>
      <w:r w:rsidR="00B81A0C" w:rsidRPr="00B81A0C">
        <w:t xml:space="preserve"> </w:t>
      </w:r>
      <w:r w:rsidRPr="00B81A0C">
        <w:t>пенсионерам</w:t>
      </w:r>
      <w:r w:rsidR="00B81A0C" w:rsidRPr="00B81A0C">
        <w:t xml:space="preserve"> </w:t>
      </w:r>
      <w:r w:rsidRPr="00B81A0C">
        <w:t>необходимо</w:t>
      </w:r>
      <w:r w:rsidR="00B81A0C" w:rsidRPr="00B81A0C">
        <w:t xml:space="preserve"> </w:t>
      </w:r>
      <w:r w:rsidRPr="00B81A0C">
        <w:t>самостоятельно</w:t>
      </w:r>
      <w:r w:rsidR="00B81A0C" w:rsidRPr="00B81A0C">
        <w:t xml:space="preserve"> </w:t>
      </w:r>
      <w:r w:rsidRPr="00B81A0C">
        <w:t>принять</w:t>
      </w:r>
      <w:r w:rsidR="00B81A0C" w:rsidRPr="00B81A0C">
        <w:t xml:space="preserve"> </w:t>
      </w:r>
      <w:r w:rsidRPr="00B81A0C">
        <w:t>участие</w:t>
      </w:r>
      <w:r w:rsidR="00B81A0C" w:rsidRPr="00B81A0C">
        <w:t xml:space="preserve"> </w:t>
      </w:r>
      <w:r w:rsidRPr="00B81A0C">
        <w:t>в</w:t>
      </w:r>
      <w:r w:rsidR="00B81A0C" w:rsidRPr="00B81A0C">
        <w:t xml:space="preserve"> </w:t>
      </w:r>
      <w:r w:rsidRPr="00B81A0C">
        <w:t>формировании</w:t>
      </w:r>
      <w:r w:rsidR="00B81A0C" w:rsidRPr="00B81A0C">
        <w:t xml:space="preserve"> </w:t>
      </w:r>
      <w:r w:rsidRPr="00B81A0C">
        <w:t>своей</w:t>
      </w:r>
      <w:r w:rsidR="00B81A0C" w:rsidRPr="00B81A0C">
        <w:t xml:space="preserve"> </w:t>
      </w:r>
      <w:r w:rsidRPr="00B81A0C">
        <w:t>пенсии.</w:t>
      </w:r>
    </w:p>
    <w:p w14:paraId="06C6D43D" w14:textId="77777777" w:rsidR="00586C58" w:rsidRPr="00B81A0C" w:rsidRDefault="00586C58" w:rsidP="00586C58">
      <w:r w:rsidRPr="00B81A0C">
        <w:t>Хранить</w:t>
      </w:r>
      <w:r w:rsidR="00B81A0C" w:rsidRPr="00B81A0C">
        <w:t xml:space="preserve"> </w:t>
      </w:r>
      <w:r w:rsidRPr="00B81A0C">
        <w:t>сбережения</w:t>
      </w:r>
      <w:r w:rsidR="00B81A0C" w:rsidRPr="00B81A0C">
        <w:t xml:space="preserve"> </w:t>
      </w:r>
      <w:r w:rsidRPr="00B81A0C">
        <w:t>в</w:t>
      </w:r>
      <w:r w:rsidR="00B81A0C" w:rsidRPr="00B81A0C">
        <w:t xml:space="preserve"> </w:t>
      </w:r>
      <w:r w:rsidRPr="00B81A0C">
        <w:t>банке</w:t>
      </w:r>
      <w:r w:rsidR="00B81A0C" w:rsidRPr="00B81A0C">
        <w:t xml:space="preserve"> - </w:t>
      </w:r>
      <w:r w:rsidRPr="00B81A0C">
        <w:t>самый</w:t>
      </w:r>
      <w:r w:rsidR="00B81A0C" w:rsidRPr="00B81A0C">
        <w:t xml:space="preserve"> </w:t>
      </w:r>
      <w:r w:rsidRPr="00B81A0C">
        <w:t>простой</w:t>
      </w:r>
      <w:r w:rsidR="00B81A0C" w:rsidRPr="00B81A0C">
        <w:t xml:space="preserve"> </w:t>
      </w:r>
      <w:r w:rsidRPr="00B81A0C">
        <w:t>и</w:t>
      </w:r>
      <w:r w:rsidR="00B81A0C" w:rsidRPr="00B81A0C">
        <w:t xml:space="preserve"> </w:t>
      </w:r>
      <w:r w:rsidRPr="00B81A0C">
        <w:t>доступный</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способ.</w:t>
      </w:r>
      <w:r w:rsidR="00B81A0C" w:rsidRPr="00B81A0C">
        <w:t xml:space="preserve"> </w:t>
      </w:r>
      <w:r w:rsidRPr="00B81A0C">
        <w:t>Проценты</w:t>
      </w:r>
      <w:r w:rsidR="00B81A0C" w:rsidRPr="00B81A0C">
        <w:t xml:space="preserve"> </w:t>
      </w:r>
      <w:r w:rsidRPr="00B81A0C">
        <w:t>по</w:t>
      </w:r>
      <w:r w:rsidR="00B81A0C" w:rsidRPr="00B81A0C">
        <w:t xml:space="preserve"> </w:t>
      </w:r>
      <w:r w:rsidRPr="00B81A0C">
        <w:t>депозитам</w:t>
      </w:r>
      <w:r w:rsidR="00B81A0C" w:rsidRPr="00B81A0C">
        <w:t xml:space="preserve"> </w:t>
      </w:r>
      <w:r w:rsidRPr="00B81A0C">
        <w:t>известны</w:t>
      </w:r>
      <w:r w:rsidR="00B81A0C" w:rsidRPr="00B81A0C">
        <w:t xml:space="preserve"> </w:t>
      </w:r>
      <w:r w:rsidRPr="00B81A0C">
        <w:t>заранее,</w:t>
      </w:r>
      <w:r w:rsidR="00B81A0C" w:rsidRPr="00B81A0C">
        <w:t xml:space="preserve"> </w:t>
      </w:r>
      <w:r w:rsidRPr="00B81A0C">
        <w:t>они</w:t>
      </w:r>
      <w:r w:rsidR="00B81A0C" w:rsidRPr="00B81A0C">
        <w:t xml:space="preserve"> </w:t>
      </w:r>
      <w:r w:rsidRPr="00B81A0C">
        <w:t>начисляются</w:t>
      </w:r>
      <w:r w:rsidR="00B81A0C" w:rsidRPr="00B81A0C">
        <w:t xml:space="preserve"> </w:t>
      </w:r>
      <w:r w:rsidRPr="00B81A0C">
        <w:t>регулярно,</w:t>
      </w:r>
      <w:r w:rsidR="00B81A0C" w:rsidRPr="00B81A0C">
        <w:t xml:space="preserve"> </w:t>
      </w:r>
      <w:r w:rsidRPr="00B81A0C">
        <w:t>и</w:t>
      </w:r>
      <w:r w:rsidR="00B81A0C" w:rsidRPr="00B81A0C">
        <w:t xml:space="preserve"> </w:t>
      </w:r>
      <w:r w:rsidRPr="00B81A0C">
        <w:t>их</w:t>
      </w:r>
      <w:r w:rsidR="00B81A0C" w:rsidRPr="00B81A0C">
        <w:t xml:space="preserve"> </w:t>
      </w:r>
      <w:r w:rsidRPr="00B81A0C">
        <w:t>можно</w:t>
      </w:r>
      <w:r w:rsidR="00B81A0C" w:rsidRPr="00B81A0C">
        <w:t xml:space="preserve"> </w:t>
      </w:r>
      <w:r w:rsidRPr="00B81A0C">
        <w:t>капитализировать</w:t>
      </w:r>
      <w:r w:rsidR="00B81A0C" w:rsidRPr="00B81A0C">
        <w:t xml:space="preserve"> </w:t>
      </w:r>
      <w:r w:rsidRPr="00B81A0C">
        <w:t>(добавить</w:t>
      </w:r>
      <w:r w:rsidR="00B81A0C" w:rsidRPr="00B81A0C">
        <w:t xml:space="preserve"> </w:t>
      </w:r>
      <w:r w:rsidRPr="00B81A0C">
        <w:t>к</w:t>
      </w:r>
      <w:r w:rsidR="00B81A0C" w:rsidRPr="00B81A0C">
        <w:t xml:space="preserve"> </w:t>
      </w:r>
      <w:r w:rsidRPr="00B81A0C">
        <w:t>вкладу,</w:t>
      </w:r>
      <w:r w:rsidR="00B81A0C" w:rsidRPr="00B81A0C">
        <w:t xml:space="preserve"> </w:t>
      </w:r>
      <w:r w:rsidRPr="00B81A0C">
        <w:t>чтобы</w:t>
      </w:r>
      <w:r w:rsidR="00B81A0C" w:rsidRPr="00B81A0C">
        <w:t xml:space="preserve"> </w:t>
      </w:r>
      <w:r w:rsidRPr="00B81A0C">
        <w:t>в</w:t>
      </w:r>
      <w:r w:rsidR="00B81A0C" w:rsidRPr="00B81A0C">
        <w:t xml:space="preserve"> </w:t>
      </w:r>
      <w:r w:rsidRPr="00B81A0C">
        <w:t>следующем</w:t>
      </w:r>
      <w:r w:rsidR="00B81A0C" w:rsidRPr="00B81A0C">
        <w:t xml:space="preserve"> </w:t>
      </w:r>
      <w:r w:rsidRPr="00B81A0C">
        <w:t>периоде</w:t>
      </w:r>
      <w:r w:rsidR="00B81A0C" w:rsidRPr="00B81A0C">
        <w:t xml:space="preserve"> </w:t>
      </w:r>
      <w:r w:rsidRPr="00B81A0C">
        <w:t>процент</w:t>
      </w:r>
      <w:r w:rsidR="00B81A0C" w:rsidRPr="00B81A0C">
        <w:t xml:space="preserve"> </w:t>
      </w:r>
      <w:r w:rsidRPr="00B81A0C">
        <w:t>начислялся</w:t>
      </w:r>
      <w:r w:rsidR="00B81A0C" w:rsidRPr="00B81A0C">
        <w:t xml:space="preserve"> </w:t>
      </w:r>
      <w:r w:rsidRPr="00B81A0C">
        <w:t>на</w:t>
      </w:r>
      <w:r w:rsidR="00B81A0C" w:rsidRPr="00B81A0C">
        <w:t xml:space="preserve"> </w:t>
      </w:r>
      <w:r w:rsidRPr="00B81A0C">
        <w:t>большую</w:t>
      </w:r>
      <w:r w:rsidR="00B81A0C" w:rsidRPr="00B81A0C">
        <w:t xml:space="preserve"> </w:t>
      </w:r>
      <w:r w:rsidRPr="00B81A0C">
        <w:t>сумму).</w:t>
      </w:r>
    </w:p>
    <w:p w14:paraId="14C8CF21" w14:textId="77777777" w:rsidR="00586C58" w:rsidRPr="00B81A0C" w:rsidRDefault="00586C58" w:rsidP="00586C58">
      <w:r w:rsidRPr="00B81A0C">
        <w:t>Все</w:t>
      </w:r>
      <w:r w:rsidR="00B81A0C" w:rsidRPr="00B81A0C">
        <w:t xml:space="preserve"> </w:t>
      </w:r>
      <w:r w:rsidRPr="00B81A0C">
        <w:t>вклады</w:t>
      </w:r>
      <w:r w:rsidR="00B81A0C" w:rsidRPr="00B81A0C">
        <w:t xml:space="preserve"> </w:t>
      </w:r>
      <w:r w:rsidRPr="00B81A0C">
        <w:t>до</w:t>
      </w:r>
      <w:r w:rsidR="00B81A0C" w:rsidRPr="00B81A0C">
        <w:t xml:space="preserve"> </w:t>
      </w:r>
      <w:r w:rsidRPr="00B81A0C">
        <w:t>1,4</w:t>
      </w:r>
      <w:r w:rsidR="00B81A0C" w:rsidRPr="00B81A0C">
        <w:t xml:space="preserve"> </w:t>
      </w:r>
      <w:r w:rsidRPr="00B81A0C">
        <w:t>млн</w:t>
      </w:r>
      <w:r w:rsidR="00B81A0C" w:rsidRPr="00B81A0C">
        <w:t xml:space="preserve"> </w:t>
      </w:r>
      <w:r w:rsidRPr="00B81A0C">
        <w:t>рублей</w:t>
      </w:r>
      <w:r w:rsidR="00B81A0C" w:rsidRPr="00B81A0C">
        <w:t xml:space="preserve"> </w:t>
      </w:r>
      <w:r w:rsidRPr="00B81A0C">
        <w:t>вместе</w:t>
      </w:r>
      <w:r w:rsidR="00B81A0C" w:rsidRPr="00B81A0C">
        <w:t xml:space="preserve"> </w:t>
      </w:r>
      <w:r w:rsidRPr="00B81A0C">
        <w:t>с</w:t>
      </w:r>
      <w:r w:rsidR="00B81A0C" w:rsidRPr="00B81A0C">
        <w:t xml:space="preserve"> </w:t>
      </w:r>
      <w:r w:rsidRPr="00B81A0C">
        <w:t>процентами</w:t>
      </w:r>
      <w:r w:rsidR="00B81A0C" w:rsidRPr="00B81A0C">
        <w:t xml:space="preserve"> </w:t>
      </w:r>
      <w:r w:rsidRPr="00B81A0C">
        <w:t>застрахованы</w:t>
      </w:r>
      <w:r w:rsidR="00B81A0C" w:rsidRPr="00B81A0C">
        <w:t xml:space="preserve"> </w:t>
      </w:r>
      <w:r w:rsidRPr="00B81A0C">
        <w:t>государством.</w:t>
      </w:r>
      <w:r w:rsidR="00B81A0C" w:rsidRPr="00B81A0C">
        <w:t xml:space="preserve"> </w:t>
      </w:r>
      <w:r w:rsidRPr="00B81A0C">
        <w:t>Но</w:t>
      </w:r>
      <w:r w:rsidR="00B81A0C" w:rsidRPr="00B81A0C">
        <w:t xml:space="preserve"> </w:t>
      </w:r>
      <w:r w:rsidRPr="00B81A0C">
        <w:t>есть</w:t>
      </w:r>
      <w:r w:rsidR="00B81A0C" w:rsidRPr="00B81A0C">
        <w:t xml:space="preserve"> </w:t>
      </w:r>
      <w:r w:rsidRPr="00B81A0C">
        <w:t>и</w:t>
      </w:r>
      <w:r w:rsidR="00B81A0C" w:rsidRPr="00B81A0C">
        <w:t xml:space="preserve"> </w:t>
      </w:r>
      <w:r w:rsidRPr="00B81A0C">
        <w:t>минусы.</w:t>
      </w:r>
      <w:r w:rsidR="00B81A0C" w:rsidRPr="00B81A0C">
        <w:t xml:space="preserve"> </w:t>
      </w:r>
      <w:r w:rsidRPr="00B81A0C">
        <w:t>Проценты</w:t>
      </w:r>
      <w:r w:rsidR="00B81A0C" w:rsidRPr="00B81A0C">
        <w:t xml:space="preserve"> </w:t>
      </w:r>
      <w:r w:rsidRPr="00B81A0C">
        <w:t>по</w:t>
      </w:r>
      <w:r w:rsidR="00B81A0C" w:rsidRPr="00B81A0C">
        <w:t xml:space="preserve"> </w:t>
      </w:r>
      <w:r w:rsidRPr="00B81A0C">
        <w:t>депозитам</w:t>
      </w:r>
      <w:r w:rsidR="00B81A0C" w:rsidRPr="00B81A0C">
        <w:t xml:space="preserve"> </w:t>
      </w:r>
      <w:r w:rsidRPr="00B81A0C">
        <w:t>не</w:t>
      </w:r>
      <w:r w:rsidR="00B81A0C" w:rsidRPr="00B81A0C">
        <w:t xml:space="preserve"> </w:t>
      </w:r>
      <w:r w:rsidRPr="00B81A0C">
        <w:t>всегда</w:t>
      </w:r>
      <w:r w:rsidR="00B81A0C" w:rsidRPr="00B81A0C">
        <w:t xml:space="preserve"> </w:t>
      </w:r>
      <w:r w:rsidRPr="00B81A0C">
        <w:t>перекрывают</w:t>
      </w:r>
      <w:r w:rsidR="00B81A0C" w:rsidRPr="00B81A0C">
        <w:t xml:space="preserve"> </w:t>
      </w:r>
      <w:r w:rsidRPr="00B81A0C">
        <w:t>инфляцию,</w:t>
      </w:r>
      <w:r w:rsidR="00B81A0C" w:rsidRPr="00B81A0C">
        <w:t xml:space="preserve"> </w:t>
      </w:r>
      <w:r w:rsidRPr="00B81A0C">
        <w:t>а</w:t>
      </w:r>
      <w:r w:rsidR="00B81A0C" w:rsidRPr="00B81A0C">
        <w:t xml:space="preserve"> </w:t>
      </w:r>
      <w:r w:rsidRPr="00B81A0C">
        <w:t>по</w:t>
      </w:r>
      <w:r w:rsidR="00B81A0C" w:rsidRPr="00B81A0C">
        <w:t xml:space="preserve"> </w:t>
      </w:r>
      <w:r w:rsidRPr="00B81A0C">
        <w:t>накопительным</w:t>
      </w:r>
      <w:r w:rsidR="00B81A0C" w:rsidRPr="00B81A0C">
        <w:t xml:space="preserve"> </w:t>
      </w:r>
      <w:r w:rsidRPr="00B81A0C">
        <w:t>счетам</w:t>
      </w:r>
      <w:r w:rsidR="00B81A0C" w:rsidRPr="00B81A0C">
        <w:t xml:space="preserve"> </w:t>
      </w:r>
      <w:r w:rsidRPr="00B81A0C">
        <w:t>банки</w:t>
      </w:r>
      <w:r w:rsidR="00B81A0C" w:rsidRPr="00B81A0C">
        <w:t xml:space="preserve"> </w:t>
      </w:r>
      <w:r w:rsidRPr="00B81A0C">
        <w:t>к</w:t>
      </w:r>
      <w:r w:rsidR="00B81A0C" w:rsidRPr="00B81A0C">
        <w:t xml:space="preserve"> </w:t>
      </w:r>
      <w:r w:rsidRPr="00B81A0C">
        <w:t>тому</w:t>
      </w:r>
      <w:r w:rsidR="00B81A0C" w:rsidRPr="00B81A0C">
        <w:t xml:space="preserve"> </w:t>
      </w:r>
      <w:r w:rsidRPr="00B81A0C">
        <w:t>же</w:t>
      </w:r>
      <w:r w:rsidR="00B81A0C" w:rsidRPr="00B81A0C">
        <w:t xml:space="preserve"> </w:t>
      </w:r>
      <w:r w:rsidRPr="00B81A0C">
        <w:t>имеют</w:t>
      </w:r>
      <w:r w:rsidR="00B81A0C" w:rsidRPr="00B81A0C">
        <w:t xml:space="preserve"> </w:t>
      </w:r>
      <w:r w:rsidRPr="00B81A0C">
        <w:t>право</w:t>
      </w:r>
      <w:r w:rsidR="00B81A0C" w:rsidRPr="00B81A0C">
        <w:t xml:space="preserve"> </w:t>
      </w:r>
      <w:r w:rsidRPr="00B81A0C">
        <w:t>менять</w:t>
      </w:r>
      <w:r w:rsidR="00B81A0C" w:rsidRPr="00B81A0C">
        <w:t xml:space="preserve"> </w:t>
      </w:r>
      <w:r w:rsidRPr="00B81A0C">
        <w:t>ставки</w:t>
      </w:r>
      <w:r w:rsidR="00B81A0C" w:rsidRPr="00B81A0C">
        <w:t xml:space="preserve"> </w:t>
      </w:r>
      <w:r w:rsidRPr="00B81A0C">
        <w:t>в</w:t>
      </w:r>
      <w:r w:rsidR="00B81A0C" w:rsidRPr="00B81A0C">
        <w:t xml:space="preserve"> </w:t>
      </w:r>
      <w:r w:rsidRPr="00B81A0C">
        <w:t>любой</w:t>
      </w:r>
      <w:r w:rsidR="00B81A0C" w:rsidRPr="00B81A0C">
        <w:t xml:space="preserve"> </w:t>
      </w:r>
      <w:r w:rsidRPr="00B81A0C">
        <w:t>момент.</w:t>
      </w:r>
    </w:p>
    <w:p w14:paraId="76BECEFC" w14:textId="77777777" w:rsidR="00586C58" w:rsidRPr="00B81A0C" w:rsidRDefault="00586C58" w:rsidP="00586C58">
      <w:r w:rsidRPr="00B81A0C">
        <w:t>Многие</w:t>
      </w:r>
      <w:r w:rsidR="00B81A0C" w:rsidRPr="00B81A0C">
        <w:t xml:space="preserve"> </w:t>
      </w:r>
      <w:r w:rsidRPr="00B81A0C">
        <w:t>инструменты</w:t>
      </w:r>
      <w:r w:rsidR="00B81A0C" w:rsidRPr="00B81A0C">
        <w:t xml:space="preserve"> </w:t>
      </w:r>
      <w:r w:rsidRPr="00B81A0C">
        <w:t>финансового</w:t>
      </w:r>
      <w:r w:rsidR="00B81A0C" w:rsidRPr="00B81A0C">
        <w:t xml:space="preserve"> </w:t>
      </w:r>
      <w:r w:rsidRPr="00B81A0C">
        <w:t>рынка</w:t>
      </w:r>
      <w:r w:rsidR="00B81A0C" w:rsidRPr="00B81A0C">
        <w:t xml:space="preserve"> </w:t>
      </w:r>
      <w:r w:rsidRPr="00B81A0C">
        <w:t>позволяют</w:t>
      </w:r>
      <w:r w:rsidR="00B81A0C" w:rsidRPr="00B81A0C">
        <w:t xml:space="preserve"> </w:t>
      </w:r>
      <w:r w:rsidRPr="00B81A0C">
        <w:t>заработать</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на</w:t>
      </w:r>
      <w:r w:rsidR="00B81A0C" w:rsidRPr="00B81A0C">
        <w:t xml:space="preserve"> </w:t>
      </w:r>
      <w:r w:rsidRPr="00B81A0C">
        <w:t>банковских</w:t>
      </w:r>
      <w:r w:rsidR="00B81A0C" w:rsidRPr="00B81A0C">
        <w:t xml:space="preserve"> </w:t>
      </w:r>
      <w:r w:rsidRPr="00B81A0C">
        <w:t>депозитах.</w:t>
      </w:r>
      <w:r w:rsidR="00B81A0C" w:rsidRPr="00B81A0C">
        <w:t xml:space="preserve"> </w:t>
      </w:r>
      <w:r w:rsidRPr="00B81A0C">
        <w:t>Особенно</w:t>
      </w:r>
      <w:r w:rsidR="00B81A0C" w:rsidRPr="00B81A0C">
        <w:t xml:space="preserve"> </w:t>
      </w:r>
      <w:r w:rsidRPr="00B81A0C">
        <w:t>если</w:t>
      </w:r>
      <w:r w:rsidR="00B81A0C" w:rsidRPr="00B81A0C">
        <w:t xml:space="preserve"> </w:t>
      </w:r>
      <w:r w:rsidRPr="00B81A0C">
        <w:t>вы</w:t>
      </w:r>
      <w:r w:rsidR="00B81A0C" w:rsidRPr="00B81A0C">
        <w:t xml:space="preserve"> </w:t>
      </w:r>
      <w:r w:rsidRPr="00B81A0C">
        <w:t>готовы</w:t>
      </w:r>
      <w:r w:rsidR="00B81A0C" w:rsidRPr="00B81A0C">
        <w:t xml:space="preserve"> </w:t>
      </w:r>
      <w:r w:rsidRPr="00B81A0C">
        <w:t>вложиться</w:t>
      </w:r>
      <w:r w:rsidR="00B81A0C" w:rsidRPr="00B81A0C">
        <w:t xml:space="preserve"> </w:t>
      </w:r>
      <w:r w:rsidRPr="00B81A0C">
        <w:t>на</w:t>
      </w:r>
      <w:r w:rsidR="00B81A0C" w:rsidRPr="00B81A0C">
        <w:t xml:space="preserve"> </w:t>
      </w:r>
      <w:r w:rsidRPr="00B81A0C">
        <w:t>долгий</w:t>
      </w:r>
      <w:r w:rsidR="00B81A0C" w:rsidRPr="00B81A0C">
        <w:t xml:space="preserve"> </w:t>
      </w:r>
      <w:r w:rsidRPr="00B81A0C">
        <w:t>срок.</w:t>
      </w:r>
      <w:r w:rsidR="00B81A0C" w:rsidRPr="00B81A0C">
        <w:t xml:space="preserve"> </w:t>
      </w:r>
      <w:r w:rsidRPr="00B81A0C">
        <w:t>Однако</w:t>
      </w:r>
      <w:r w:rsidR="00B81A0C" w:rsidRPr="00B81A0C">
        <w:t xml:space="preserve"> </w:t>
      </w:r>
      <w:r w:rsidRPr="00B81A0C">
        <w:t>инвестиции</w:t>
      </w:r>
      <w:r w:rsidR="00B81A0C" w:rsidRPr="00B81A0C">
        <w:t xml:space="preserve"> </w:t>
      </w:r>
      <w:r w:rsidRPr="00B81A0C">
        <w:t>могут</w:t>
      </w:r>
      <w:r w:rsidR="00B81A0C" w:rsidRPr="00B81A0C">
        <w:t xml:space="preserve"> </w:t>
      </w:r>
      <w:r w:rsidRPr="00B81A0C">
        <w:t>приносить</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прибыль,</w:t>
      </w:r>
      <w:r w:rsidR="00B81A0C" w:rsidRPr="00B81A0C">
        <w:t xml:space="preserve"> </w:t>
      </w:r>
      <w:r w:rsidRPr="00B81A0C">
        <w:t>но</w:t>
      </w:r>
      <w:r w:rsidR="00B81A0C" w:rsidRPr="00B81A0C">
        <w:t xml:space="preserve"> </w:t>
      </w:r>
      <w:r w:rsidRPr="00B81A0C">
        <w:t>и</w:t>
      </w:r>
      <w:r w:rsidR="00B81A0C" w:rsidRPr="00B81A0C">
        <w:t xml:space="preserve"> </w:t>
      </w:r>
      <w:r w:rsidRPr="00B81A0C">
        <w:t>убытки.</w:t>
      </w:r>
      <w:r w:rsidR="00B81A0C" w:rsidRPr="00B81A0C">
        <w:t xml:space="preserve"> </w:t>
      </w:r>
      <w:r w:rsidRPr="00B81A0C">
        <w:t>И</w:t>
      </w:r>
      <w:r w:rsidR="00B81A0C" w:rsidRPr="00B81A0C">
        <w:t xml:space="preserve"> </w:t>
      </w:r>
      <w:r w:rsidRPr="00B81A0C">
        <w:t>чем</w:t>
      </w:r>
      <w:r w:rsidR="00B81A0C" w:rsidRPr="00B81A0C">
        <w:t xml:space="preserve"> </w:t>
      </w:r>
      <w:r w:rsidRPr="00B81A0C">
        <w:t>выше</w:t>
      </w:r>
      <w:r w:rsidR="00B81A0C" w:rsidRPr="00B81A0C">
        <w:t xml:space="preserve"> </w:t>
      </w:r>
      <w:r w:rsidRPr="00B81A0C">
        <w:t>потенциальная</w:t>
      </w:r>
      <w:r w:rsidR="00B81A0C" w:rsidRPr="00B81A0C">
        <w:t xml:space="preserve"> </w:t>
      </w:r>
      <w:r w:rsidRPr="00B81A0C">
        <w:t>доходность,</w:t>
      </w:r>
      <w:r w:rsidR="00B81A0C" w:rsidRPr="00B81A0C">
        <w:t xml:space="preserve"> </w:t>
      </w:r>
      <w:r w:rsidRPr="00B81A0C">
        <w:t>тем</w:t>
      </w:r>
      <w:r w:rsidR="00B81A0C" w:rsidRPr="00B81A0C">
        <w:t xml:space="preserve"> </w:t>
      </w:r>
      <w:r w:rsidRPr="00B81A0C">
        <w:t>больше</w:t>
      </w:r>
      <w:r w:rsidR="00B81A0C" w:rsidRPr="00B81A0C">
        <w:t xml:space="preserve"> </w:t>
      </w:r>
      <w:r w:rsidRPr="00B81A0C">
        <w:t>вероятность</w:t>
      </w:r>
      <w:r w:rsidR="00B81A0C" w:rsidRPr="00B81A0C">
        <w:t xml:space="preserve"> </w:t>
      </w:r>
      <w:r w:rsidRPr="00B81A0C">
        <w:t>потерять</w:t>
      </w:r>
      <w:r w:rsidR="00B81A0C" w:rsidRPr="00B81A0C">
        <w:t xml:space="preserve"> </w:t>
      </w:r>
      <w:r w:rsidRPr="00B81A0C">
        <w:t>деньги.</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на</w:t>
      </w:r>
      <w:r w:rsidR="00B81A0C" w:rsidRPr="00B81A0C">
        <w:t xml:space="preserve"> </w:t>
      </w:r>
      <w:r w:rsidRPr="00B81A0C">
        <w:t>фондовом</w:t>
      </w:r>
      <w:r w:rsidR="00B81A0C" w:rsidRPr="00B81A0C">
        <w:t xml:space="preserve"> </w:t>
      </w:r>
      <w:r w:rsidRPr="00B81A0C">
        <w:t>рынке</w:t>
      </w:r>
      <w:r w:rsidR="00B81A0C" w:rsidRPr="00B81A0C">
        <w:t xml:space="preserve"> </w:t>
      </w:r>
      <w:r w:rsidRPr="00B81A0C">
        <w:t>иногда</w:t>
      </w:r>
      <w:r w:rsidR="00B81A0C" w:rsidRPr="00B81A0C">
        <w:t xml:space="preserve"> </w:t>
      </w:r>
      <w:r w:rsidRPr="00B81A0C">
        <w:t>случаются</w:t>
      </w:r>
      <w:r w:rsidR="00B81A0C" w:rsidRPr="00B81A0C">
        <w:t xml:space="preserve"> </w:t>
      </w:r>
      <w:r w:rsidRPr="00B81A0C">
        <w:t>кризисы,</w:t>
      </w:r>
      <w:r w:rsidR="00B81A0C" w:rsidRPr="00B81A0C">
        <w:t xml:space="preserve"> </w:t>
      </w:r>
      <w:r w:rsidRPr="00B81A0C">
        <w:t>которые</w:t>
      </w:r>
      <w:r w:rsidR="00B81A0C" w:rsidRPr="00B81A0C">
        <w:t xml:space="preserve"> </w:t>
      </w:r>
      <w:r w:rsidRPr="00B81A0C">
        <w:t>затрагивают</w:t>
      </w:r>
      <w:r w:rsidR="00B81A0C" w:rsidRPr="00B81A0C">
        <w:t xml:space="preserve"> </w:t>
      </w:r>
      <w:r w:rsidRPr="00B81A0C">
        <w:t>все</w:t>
      </w:r>
      <w:r w:rsidR="00B81A0C" w:rsidRPr="00B81A0C">
        <w:t xml:space="preserve"> </w:t>
      </w:r>
      <w:r w:rsidRPr="00B81A0C">
        <w:t>бумаги,</w:t>
      </w:r>
      <w:r w:rsidR="00B81A0C" w:rsidRPr="00B81A0C">
        <w:t xml:space="preserve"> </w:t>
      </w:r>
      <w:r w:rsidRPr="00B81A0C">
        <w:t>включая</w:t>
      </w:r>
      <w:r w:rsidR="00B81A0C" w:rsidRPr="00B81A0C">
        <w:t xml:space="preserve"> </w:t>
      </w:r>
      <w:r w:rsidRPr="00B81A0C">
        <w:t>самые</w:t>
      </w:r>
      <w:r w:rsidR="00B81A0C" w:rsidRPr="00B81A0C">
        <w:t xml:space="preserve"> </w:t>
      </w:r>
      <w:r w:rsidRPr="00B81A0C">
        <w:t>над</w:t>
      </w:r>
      <w:r w:rsidR="00B81A0C" w:rsidRPr="00B81A0C">
        <w:t>е</w:t>
      </w:r>
      <w:r w:rsidRPr="00B81A0C">
        <w:t>жные.</w:t>
      </w:r>
    </w:p>
    <w:p w14:paraId="11177F44" w14:textId="77777777" w:rsidR="00586C58" w:rsidRPr="00B81A0C" w:rsidRDefault="00586C58" w:rsidP="00586C58">
      <w:r w:rsidRPr="00B81A0C">
        <w:t>Негосударственные</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(НПФ)</w:t>
      </w:r>
      <w:r w:rsidR="00B81A0C" w:rsidRPr="00B81A0C">
        <w:t xml:space="preserve"> </w:t>
      </w:r>
      <w:r w:rsidRPr="00B81A0C">
        <w:t>созданы</w:t>
      </w:r>
      <w:r w:rsidR="00B81A0C" w:rsidRPr="00B81A0C">
        <w:t xml:space="preserve"> </w:t>
      </w:r>
      <w:r w:rsidRPr="00B81A0C">
        <w:t>специально</w:t>
      </w:r>
      <w:r w:rsidR="00B81A0C" w:rsidRPr="00B81A0C">
        <w:t xml:space="preserve"> </w:t>
      </w:r>
      <w:r w:rsidRPr="00B81A0C">
        <w:t>для</w:t>
      </w:r>
      <w:r w:rsidR="00B81A0C" w:rsidRPr="00B81A0C">
        <w:t xml:space="preserve"> </w:t>
      </w:r>
      <w:r w:rsidRPr="00B81A0C">
        <w:t>того,</w:t>
      </w:r>
      <w:r w:rsidR="00B81A0C" w:rsidRPr="00B81A0C">
        <w:t xml:space="preserve"> </w:t>
      </w:r>
      <w:r w:rsidRPr="00B81A0C">
        <w:t>чтобы</w:t>
      </w:r>
      <w:r w:rsidR="00B81A0C" w:rsidRPr="00B81A0C">
        <w:t xml:space="preserve"> </w:t>
      </w:r>
      <w:r w:rsidRPr="00B81A0C">
        <w:t>помочь</w:t>
      </w:r>
      <w:r w:rsidR="00B81A0C" w:rsidRPr="00B81A0C">
        <w:t xml:space="preserve"> </w:t>
      </w:r>
      <w:r w:rsidRPr="00B81A0C">
        <w:t>людям</w:t>
      </w:r>
      <w:r w:rsidR="00B81A0C" w:rsidRPr="00B81A0C">
        <w:t xml:space="preserve"> </w:t>
      </w:r>
      <w:r w:rsidRPr="00B81A0C">
        <w:t>копить</w:t>
      </w:r>
      <w:r w:rsidR="00B81A0C" w:rsidRPr="00B81A0C">
        <w:t xml:space="preserve"> </w:t>
      </w:r>
      <w:r w:rsidRPr="00B81A0C">
        <w:t>деньги</w:t>
      </w:r>
      <w:r w:rsidR="00B81A0C" w:rsidRPr="00B81A0C">
        <w:t xml:space="preserve"> </w:t>
      </w:r>
      <w:r w:rsidRPr="00B81A0C">
        <w:t>на</w:t>
      </w:r>
      <w:r w:rsidR="00B81A0C" w:rsidRPr="00B81A0C">
        <w:t xml:space="preserve"> </w:t>
      </w:r>
      <w:r w:rsidRPr="00B81A0C">
        <w:t>старость.</w:t>
      </w:r>
      <w:r w:rsidR="00B81A0C" w:rsidRPr="00B81A0C">
        <w:t xml:space="preserve"> </w:t>
      </w:r>
      <w:r w:rsidRPr="00B81A0C">
        <w:t>Фонды</w:t>
      </w:r>
      <w:r w:rsidR="00B81A0C" w:rsidRPr="00B81A0C">
        <w:t xml:space="preserve"> </w:t>
      </w:r>
      <w:r w:rsidRPr="00B81A0C">
        <w:t>могут</w:t>
      </w:r>
      <w:r w:rsidR="00B81A0C" w:rsidRPr="00B81A0C">
        <w:t xml:space="preserve"> </w:t>
      </w:r>
      <w:r w:rsidRPr="00B81A0C">
        <w:t>инвестировать</w:t>
      </w:r>
      <w:r w:rsidR="00B81A0C" w:rsidRPr="00B81A0C">
        <w:t xml:space="preserve"> </w:t>
      </w:r>
      <w:r w:rsidRPr="00B81A0C">
        <w:t>средства</w:t>
      </w:r>
      <w:r w:rsidR="00B81A0C" w:rsidRPr="00B81A0C">
        <w:t xml:space="preserve"> </w:t>
      </w:r>
      <w:r w:rsidRPr="00B81A0C">
        <w:t>будущих</w:t>
      </w:r>
      <w:r w:rsidR="00B81A0C" w:rsidRPr="00B81A0C">
        <w:t xml:space="preserve"> </w:t>
      </w:r>
      <w:r w:rsidRPr="00B81A0C">
        <w:t>пенсионеров</w:t>
      </w:r>
      <w:r w:rsidR="00B81A0C" w:rsidRPr="00B81A0C">
        <w:t xml:space="preserve"> </w:t>
      </w:r>
      <w:r w:rsidRPr="00B81A0C">
        <w:t>в</w:t>
      </w:r>
      <w:r w:rsidR="00B81A0C" w:rsidRPr="00B81A0C">
        <w:t xml:space="preserve"> </w:t>
      </w:r>
      <w:r w:rsidRPr="00B81A0C">
        <w:t>над</w:t>
      </w:r>
      <w:r w:rsidR="00B81A0C" w:rsidRPr="00B81A0C">
        <w:t>е</w:t>
      </w:r>
      <w:r w:rsidRPr="00B81A0C">
        <w:t>жные</w:t>
      </w:r>
      <w:r w:rsidR="00B81A0C" w:rsidRPr="00B81A0C">
        <w:t xml:space="preserve"> </w:t>
      </w:r>
      <w:r w:rsidRPr="00B81A0C">
        <w:t>инструменты</w:t>
      </w:r>
      <w:r w:rsidR="00B81A0C" w:rsidRPr="00B81A0C">
        <w:t xml:space="preserve"> </w:t>
      </w:r>
      <w:r w:rsidRPr="00B81A0C">
        <w:t>с</w:t>
      </w:r>
      <w:r w:rsidR="00B81A0C" w:rsidRPr="00B81A0C">
        <w:t xml:space="preserve"> </w:t>
      </w:r>
      <w:r w:rsidRPr="00B81A0C">
        <w:t>невысоким</w:t>
      </w:r>
      <w:r w:rsidR="00B81A0C" w:rsidRPr="00B81A0C">
        <w:t xml:space="preserve"> </w:t>
      </w:r>
      <w:r w:rsidRPr="00B81A0C">
        <w:t>риском.</w:t>
      </w:r>
      <w:r w:rsidR="00B81A0C" w:rsidRPr="00B81A0C">
        <w:t xml:space="preserve"> </w:t>
      </w:r>
      <w:r w:rsidRPr="00B81A0C">
        <w:t>Прич</w:t>
      </w:r>
      <w:r w:rsidR="00B81A0C" w:rsidRPr="00B81A0C">
        <w:t>е</w:t>
      </w:r>
      <w:r w:rsidRPr="00B81A0C">
        <w:t>м</w:t>
      </w:r>
      <w:r w:rsidR="00B81A0C" w:rsidRPr="00B81A0C">
        <w:t xml:space="preserve"> </w:t>
      </w:r>
      <w:r w:rsidRPr="00B81A0C">
        <w:t>выбирают</w:t>
      </w:r>
      <w:r w:rsidR="00B81A0C" w:rsidRPr="00B81A0C">
        <w:t xml:space="preserve"> </w:t>
      </w:r>
      <w:r w:rsidRPr="00B81A0C">
        <w:t>активы,</w:t>
      </w:r>
      <w:r w:rsidR="00B81A0C" w:rsidRPr="00B81A0C">
        <w:t xml:space="preserve"> </w:t>
      </w:r>
      <w:r w:rsidRPr="00B81A0C">
        <w:t>решают,</w:t>
      </w:r>
      <w:r w:rsidR="00B81A0C" w:rsidRPr="00B81A0C">
        <w:t xml:space="preserve"> </w:t>
      </w:r>
      <w:r w:rsidRPr="00B81A0C">
        <w:t>когда</w:t>
      </w:r>
      <w:r w:rsidR="00B81A0C" w:rsidRPr="00B81A0C">
        <w:t xml:space="preserve"> </w:t>
      </w:r>
      <w:r w:rsidRPr="00B81A0C">
        <w:t>их</w:t>
      </w:r>
      <w:r w:rsidR="00B81A0C" w:rsidRPr="00B81A0C">
        <w:t xml:space="preserve"> </w:t>
      </w:r>
      <w:r w:rsidRPr="00B81A0C">
        <w:t>покупать</w:t>
      </w:r>
      <w:r w:rsidR="00B81A0C" w:rsidRPr="00B81A0C">
        <w:t xml:space="preserve"> </w:t>
      </w:r>
      <w:r w:rsidRPr="00B81A0C">
        <w:t>и</w:t>
      </w:r>
      <w:r w:rsidR="00B81A0C" w:rsidRPr="00B81A0C">
        <w:t xml:space="preserve"> </w:t>
      </w:r>
      <w:r w:rsidRPr="00B81A0C">
        <w:t>продавать,</w:t>
      </w:r>
      <w:r w:rsidR="00B81A0C" w:rsidRPr="00B81A0C">
        <w:t xml:space="preserve"> </w:t>
      </w:r>
      <w:r w:rsidRPr="00B81A0C">
        <w:t>профессиональные</w:t>
      </w:r>
      <w:r w:rsidR="00B81A0C" w:rsidRPr="00B81A0C">
        <w:t xml:space="preserve"> </w:t>
      </w:r>
      <w:r w:rsidRPr="00B81A0C">
        <w:t>управляющие.</w:t>
      </w:r>
      <w:r w:rsidR="00B81A0C" w:rsidRPr="00B81A0C">
        <w:t xml:space="preserve"> </w:t>
      </w:r>
      <w:r w:rsidRPr="00B81A0C">
        <w:t>Вам</w:t>
      </w:r>
      <w:r w:rsidR="00B81A0C" w:rsidRPr="00B81A0C">
        <w:t xml:space="preserve"> </w:t>
      </w:r>
      <w:r w:rsidRPr="00B81A0C">
        <w:t>не</w:t>
      </w:r>
      <w:r w:rsidR="00B81A0C" w:rsidRPr="00B81A0C">
        <w:t xml:space="preserve"> </w:t>
      </w:r>
      <w:r w:rsidRPr="00B81A0C">
        <w:t>прид</w:t>
      </w:r>
      <w:r w:rsidR="00B81A0C" w:rsidRPr="00B81A0C">
        <w:t>е</w:t>
      </w:r>
      <w:r w:rsidRPr="00B81A0C">
        <w:t>тся</w:t>
      </w:r>
      <w:r w:rsidR="00B81A0C" w:rsidRPr="00B81A0C">
        <w:t xml:space="preserve"> </w:t>
      </w:r>
      <w:r w:rsidRPr="00B81A0C">
        <w:t>вникать</w:t>
      </w:r>
      <w:r w:rsidR="00B81A0C" w:rsidRPr="00B81A0C">
        <w:t xml:space="preserve"> </w:t>
      </w:r>
      <w:r w:rsidRPr="00B81A0C">
        <w:t>в</w:t>
      </w:r>
      <w:r w:rsidR="00B81A0C" w:rsidRPr="00B81A0C">
        <w:t xml:space="preserve"> </w:t>
      </w:r>
      <w:r w:rsidRPr="00B81A0C">
        <w:t>особенности</w:t>
      </w:r>
      <w:r w:rsidR="00B81A0C" w:rsidRPr="00B81A0C">
        <w:t xml:space="preserve"> </w:t>
      </w:r>
      <w:r w:rsidRPr="00B81A0C">
        <w:t>работы</w:t>
      </w:r>
      <w:r w:rsidR="00B81A0C" w:rsidRPr="00B81A0C">
        <w:t xml:space="preserve"> </w:t>
      </w:r>
      <w:r w:rsidRPr="00B81A0C">
        <w:t>фондового</w:t>
      </w:r>
      <w:r w:rsidR="00B81A0C" w:rsidRPr="00B81A0C">
        <w:t xml:space="preserve"> </w:t>
      </w:r>
      <w:r w:rsidRPr="00B81A0C">
        <w:t>рынка</w:t>
      </w:r>
      <w:r w:rsidR="00B81A0C" w:rsidRPr="00B81A0C">
        <w:t xml:space="preserve"> </w:t>
      </w:r>
      <w:r w:rsidRPr="00B81A0C">
        <w:t>и</w:t>
      </w:r>
      <w:r w:rsidR="00B81A0C" w:rsidRPr="00B81A0C">
        <w:t xml:space="preserve"> </w:t>
      </w:r>
      <w:r w:rsidRPr="00B81A0C">
        <w:t>инвестировать</w:t>
      </w:r>
      <w:r w:rsidR="00B81A0C" w:rsidRPr="00B81A0C">
        <w:t xml:space="preserve"> </w:t>
      </w:r>
      <w:r w:rsidRPr="00B81A0C">
        <w:t>самостоятельно.</w:t>
      </w:r>
    </w:p>
    <w:p w14:paraId="4D7A0A2D" w14:textId="77777777" w:rsidR="00586C58" w:rsidRPr="00B81A0C" w:rsidRDefault="00586C58" w:rsidP="00586C58">
      <w:r w:rsidRPr="00B81A0C">
        <w:lastRenderedPageBreak/>
        <w:t>Деньги,</w:t>
      </w:r>
      <w:r w:rsidR="00B81A0C" w:rsidRPr="00B81A0C">
        <w:t xml:space="preserve"> </w:t>
      </w:r>
      <w:r w:rsidRPr="00B81A0C">
        <w:t>которые</w:t>
      </w:r>
      <w:r w:rsidR="00B81A0C" w:rsidRPr="00B81A0C">
        <w:t xml:space="preserve"> </w:t>
      </w:r>
      <w:r w:rsidRPr="00B81A0C">
        <w:t>вы</w:t>
      </w:r>
      <w:r w:rsidR="00B81A0C" w:rsidRPr="00B81A0C">
        <w:t xml:space="preserve"> </w:t>
      </w:r>
      <w:r w:rsidRPr="00B81A0C">
        <w:t>отчисляете</w:t>
      </w:r>
      <w:r w:rsidR="00B81A0C" w:rsidRPr="00B81A0C">
        <w:t xml:space="preserve"> </w:t>
      </w:r>
      <w:r w:rsidRPr="00B81A0C">
        <w:t>на</w:t>
      </w:r>
      <w:r w:rsidR="00B81A0C" w:rsidRPr="00B81A0C">
        <w:t xml:space="preserve"> </w:t>
      </w:r>
      <w:r w:rsidRPr="00B81A0C">
        <w:t>будущую</w:t>
      </w:r>
      <w:r w:rsidR="00B81A0C" w:rsidRPr="00B81A0C">
        <w:t xml:space="preserve"> </w:t>
      </w:r>
      <w:r w:rsidRPr="00B81A0C">
        <w:t>пенсию,</w:t>
      </w:r>
      <w:r w:rsidR="00B81A0C" w:rsidRPr="00B81A0C">
        <w:t xml:space="preserve"> </w:t>
      </w:r>
      <w:r w:rsidRPr="00B81A0C">
        <w:t>можно</w:t>
      </w:r>
      <w:r w:rsidR="00B81A0C" w:rsidRPr="00B81A0C">
        <w:t xml:space="preserve"> </w:t>
      </w:r>
      <w:r w:rsidRPr="00B81A0C">
        <w:t>частично</w:t>
      </w:r>
      <w:r w:rsidR="00B81A0C" w:rsidRPr="00B81A0C">
        <w:t xml:space="preserve"> </w:t>
      </w:r>
      <w:r w:rsidRPr="00B81A0C">
        <w:t>вернуть</w:t>
      </w:r>
      <w:r w:rsidR="00B81A0C" w:rsidRPr="00B81A0C">
        <w:t xml:space="preserve"> </w:t>
      </w:r>
      <w:r w:rsidRPr="00B81A0C">
        <w:t>с</w:t>
      </w:r>
      <w:r w:rsidR="00B81A0C" w:rsidRPr="00B81A0C">
        <w:t xml:space="preserve"> </w:t>
      </w:r>
      <w:r w:rsidRPr="00B81A0C">
        <w:t>помощью</w:t>
      </w:r>
      <w:r w:rsidR="00B81A0C" w:rsidRPr="00B81A0C">
        <w:t xml:space="preserve"> </w:t>
      </w:r>
      <w:r w:rsidRPr="00B81A0C">
        <w:t>налогового</w:t>
      </w:r>
      <w:r w:rsidR="00B81A0C" w:rsidRPr="00B81A0C">
        <w:t xml:space="preserve"> </w:t>
      </w:r>
      <w:r w:rsidRPr="00B81A0C">
        <w:t>вычета.</w:t>
      </w:r>
      <w:r w:rsidR="00B81A0C" w:rsidRPr="00B81A0C">
        <w:t xml:space="preserve"> </w:t>
      </w:r>
      <w:r w:rsidRPr="00B81A0C">
        <w:t>Можно</w:t>
      </w:r>
      <w:r w:rsidR="00B81A0C" w:rsidRPr="00B81A0C">
        <w:t xml:space="preserve"> </w:t>
      </w:r>
      <w:r w:rsidRPr="00B81A0C">
        <w:t>также</w:t>
      </w:r>
      <w:r w:rsidR="00B81A0C" w:rsidRPr="00B81A0C">
        <w:t xml:space="preserve"> </w:t>
      </w:r>
      <w:r w:rsidRPr="00B81A0C">
        <w:t>выбрать</w:t>
      </w:r>
      <w:r w:rsidR="00B81A0C" w:rsidRPr="00B81A0C">
        <w:t xml:space="preserve"> </w:t>
      </w:r>
      <w:r w:rsidRPr="00B81A0C">
        <w:t>подходящий</w:t>
      </w:r>
      <w:r w:rsidR="00B81A0C" w:rsidRPr="00B81A0C">
        <w:t xml:space="preserve"> </w:t>
      </w:r>
      <w:r w:rsidRPr="00B81A0C">
        <w:t>индивидуальный</w:t>
      </w:r>
      <w:r w:rsidR="00B81A0C" w:rsidRPr="00B81A0C">
        <w:t xml:space="preserve"> </w:t>
      </w:r>
      <w:r w:rsidRPr="00B81A0C">
        <w:t>пенсионный</w:t>
      </w:r>
      <w:r w:rsidR="00B81A0C" w:rsidRPr="00B81A0C">
        <w:t xml:space="preserve"> </w:t>
      </w:r>
      <w:r w:rsidRPr="00B81A0C">
        <w:t>план:</w:t>
      </w:r>
      <w:r w:rsidR="00B81A0C" w:rsidRPr="00B81A0C">
        <w:t xml:space="preserve"> </w:t>
      </w:r>
      <w:r w:rsidRPr="00B81A0C">
        <w:t>определить,</w:t>
      </w:r>
      <w:r w:rsidR="00B81A0C" w:rsidRPr="00B81A0C">
        <w:t xml:space="preserve"> </w:t>
      </w:r>
      <w:r w:rsidRPr="00B81A0C">
        <w:t>с</w:t>
      </w:r>
      <w:r w:rsidR="00B81A0C" w:rsidRPr="00B81A0C">
        <w:t xml:space="preserve"> </w:t>
      </w:r>
      <w:r w:rsidRPr="00B81A0C">
        <w:t>какой</w:t>
      </w:r>
      <w:r w:rsidR="00B81A0C" w:rsidRPr="00B81A0C">
        <w:t xml:space="preserve"> </w:t>
      </w:r>
      <w:r w:rsidRPr="00B81A0C">
        <w:t>периодичностью</w:t>
      </w:r>
      <w:r w:rsidR="00B81A0C" w:rsidRPr="00B81A0C">
        <w:t xml:space="preserve"> </w:t>
      </w:r>
      <w:r w:rsidRPr="00B81A0C">
        <w:t>и</w:t>
      </w:r>
      <w:r w:rsidR="00B81A0C" w:rsidRPr="00B81A0C">
        <w:t xml:space="preserve"> </w:t>
      </w:r>
      <w:r w:rsidRPr="00B81A0C">
        <w:t>какие</w:t>
      </w:r>
      <w:r w:rsidR="00B81A0C" w:rsidRPr="00B81A0C">
        <w:t xml:space="preserve"> </w:t>
      </w:r>
      <w:r w:rsidRPr="00B81A0C">
        <w:t>суммы</w:t>
      </w:r>
      <w:r w:rsidR="00B81A0C" w:rsidRPr="00B81A0C">
        <w:t xml:space="preserve"> </w:t>
      </w:r>
      <w:r w:rsidRPr="00B81A0C">
        <w:t>вносить,</w:t>
      </w:r>
      <w:r w:rsidR="00B81A0C" w:rsidRPr="00B81A0C">
        <w:t xml:space="preserve"> </w:t>
      </w:r>
      <w:r w:rsidRPr="00B81A0C">
        <w:t>как</w:t>
      </w:r>
      <w:r w:rsidR="00B81A0C" w:rsidRPr="00B81A0C">
        <w:t xml:space="preserve"> </w:t>
      </w:r>
      <w:r w:rsidRPr="00B81A0C">
        <w:t>получать</w:t>
      </w:r>
      <w:r w:rsidR="00B81A0C" w:rsidRPr="00B81A0C">
        <w:t xml:space="preserve"> </w:t>
      </w:r>
      <w:r w:rsidRPr="00B81A0C">
        <w:t>дополнительную</w:t>
      </w:r>
      <w:r w:rsidR="00B81A0C" w:rsidRPr="00B81A0C">
        <w:t xml:space="preserve"> </w:t>
      </w:r>
      <w:r w:rsidRPr="00B81A0C">
        <w:t>пенсию</w:t>
      </w:r>
      <w:r w:rsidR="00B81A0C" w:rsidRPr="00B81A0C">
        <w:t xml:space="preserve"> - </w:t>
      </w:r>
      <w:r w:rsidRPr="00B81A0C">
        <w:t>пожизненно</w:t>
      </w:r>
      <w:r w:rsidR="00B81A0C" w:rsidRPr="00B81A0C">
        <w:t xml:space="preserve"> </w:t>
      </w:r>
      <w:r w:rsidRPr="00B81A0C">
        <w:t>или</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определ</w:t>
      </w:r>
      <w:r w:rsidR="00B81A0C" w:rsidRPr="00B81A0C">
        <w:t>е</w:t>
      </w:r>
      <w:r w:rsidRPr="00B81A0C">
        <w:t>нного</w:t>
      </w:r>
      <w:r w:rsidR="00B81A0C" w:rsidRPr="00B81A0C">
        <w:t xml:space="preserve"> </w:t>
      </w:r>
      <w:r w:rsidRPr="00B81A0C">
        <w:t>срока.</w:t>
      </w:r>
    </w:p>
    <w:p w14:paraId="5DE53C35" w14:textId="77777777" w:rsidR="00586C58" w:rsidRPr="00B81A0C" w:rsidRDefault="00586C58" w:rsidP="00586C58">
      <w:r w:rsidRPr="00B81A0C">
        <w:t>Сбережения</w:t>
      </w:r>
      <w:r w:rsidR="00B81A0C" w:rsidRPr="00B81A0C">
        <w:t xml:space="preserve"> </w:t>
      </w:r>
      <w:r w:rsidRPr="00B81A0C">
        <w:t>на</w:t>
      </w:r>
      <w:r w:rsidR="00B81A0C" w:rsidRPr="00B81A0C">
        <w:t xml:space="preserve"> </w:t>
      </w:r>
      <w:r w:rsidRPr="00B81A0C">
        <w:t>пенсионном</w:t>
      </w:r>
      <w:r w:rsidR="00B81A0C" w:rsidRPr="00B81A0C">
        <w:t xml:space="preserve"> </w:t>
      </w:r>
      <w:r w:rsidRPr="00B81A0C">
        <w:t>сч</w:t>
      </w:r>
      <w:r w:rsidR="00B81A0C" w:rsidRPr="00B81A0C">
        <w:t>е</w:t>
      </w:r>
      <w:r w:rsidRPr="00B81A0C">
        <w:t>те,</w:t>
      </w:r>
      <w:r w:rsidR="00B81A0C" w:rsidRPr="00B81A0C">
        <w:t xml:space="preserve"> </w:t>
      </w:r>
      <w:r w:rsidRPr="00B81A0C">
        <w:t>как</w:t>
      </w:r>
      <w:r w:rsidR="00B81A0C" w:rsidRPr="00B81A0C">
        <w:t xml:space="preserve"> </w:t>
      </w:r>
      <w:r w:rsidRPr="00B81A0C">
        <w:t>и</w:t>
      </w:r>
      <w:r w:rsidR="00B81A0C" w:rsidRPr="00B81A0C">
        <w:t xml:space="preserve"> </w:t>
      </w:r>
      <w:r w:rsidRPr="00B81A0C">
        <w:t>банковские</w:t>
      </w:r>
      <w:r w:rsidR="00B81A0C" w:rsidRPr="00B81A0C">
        <w:t xml:space="preserve"> </w:t>
      </w:r>
      <w:r w:rsidRPr="00B81A0C">
        <w:t>вклады,</w:t>
      </w:r>
      <w:r w:rsidR="00B81A0C" w:rsidRPr="00B81A0C">
        <w:t xml:space="preserve"> </w:t>
      </w:r>
      <w:r w:rsidRPr="00B81A0C">
        <w:t>застрахованы</w:t>
      </w:r>
      <w:r w:rsidR="00B81A0C" w:rsidRPr="00B81A0C">
        <w:t xml:space="preserve"> </w:t>
      </w:r>
      <w:r w:rsidRPr="00B81A0C">
        <w:t>государством.</w:t>
      </w:r>
      <w:r w:rsidR="00B81A0C" w:rsidRPr="00B81A0C">
        <w:t xml:space="preserve"> </w:t>
      </w:r>
      <w:r w:rsidRPr="00B81A0C">
        <w:t>Если</w:t>
      </w:r>
      <w:r w:rsidR="00B81A0C" w:rsidRPr="00B81A0C">
        <w:t xml:space="preserve"> </w:t>
      </w:r>
      <w:r w:rsidRPr="00B81A0C">
        <w:t>же</w:t>
      </w:r>
      <w:r w:rsidR="00B81A0C" w:rsidRPr="00B81A0C">
        <w:t xml:space="preserve"> </w:t>
      </w:r>
      <w:r w:rsidRPr="00B81A0C">
        <w:t>НПФ</w:t>
      </w:r>
      <w:r w:rsidR="00B81A0C" w:rsidRPr="00B81A0C">
        <w:t xml:space="preserve"> </w:t>
      </w:r>
      <w:r w:rsidRPr="00B81A0C">
        <w:t>обанкротится</w:t>
      </w:r>
      <w:r w:rsidR="00B81A0C" w:rsidRPr="00B81A0C">
        <w:t xml:space="preserve"> </w:t>
      </w:r>
      <w:r w:rsidRPr="00B81A0C">
        <w:t>или</w:t>
      </w:r>
      <w:r w:rsidR="00B81A0C" w:rsidRPr="00B81A0C">
        <w:t xml:space="preserve"> </w:t>
      </w:r>
      <w:r w:rsidRPr="00B81A0C">
        <w:t>у</w:t>
      </w:r>
      <w:r w:rsidR="00B81A0C" w:rsidRPr="00B81A0C">
        <w:t xml:space="preserve"> </w:t>
      </w:r>
      <w:r w:rsidRPr="00B81A0C">
        <w:t>него</w:t>
      </w:r>
      <w:r w:rsidR="00B81A0C" w:rsidRPr="00B81A0C">
        <w:t xml:space="preserve"> </w:t>
      </w:r>
      <w:r w:rsidRPr="00B81A0C">
        <w:t>отзовут</w:t>
      </w:r>
      <w:r w:rsidR="00B81A0C" w:rsidRPr="00B81A0C">
        <w:t xml:space="preserve"> </w:t>
      </w:r>
      <w:r w:rsidRPr="00B81A0C">
        <w:t>лицензию,</w:t>
      </w:r>
      <w:r w:rsidR="00B81A0C" w:rsidRPr="00B81A0C">
        <w:t xml:space="preserve"> </w:t>
      </w:r>
      <w:r w:rsidRPr="00B81A0C">
        <w:t>когда</w:t>
      </w:r>
      <w:r w:rsidR="00B81A0C" w:rsidRPr="00B81A0C">
        <w:t xml:space="preserve"> </w:t>
      </w:r>
      <w:r w:rsidRPr="00B81A0C">
        <w:t>вы</w:t>
      </w:r>
      <w:r w:rsidR="00B81A0C" w:rsidRPr="00B81A0C">
        <w:t xml:space="preserve"> </w:t>
      </w:r>
      <w:r w:rsidRPr="00B81A0C">
        <w:t>уже</w:t>
      </w:r>
      <w:r w:rsidR="00B81A0C" w:rsidRPr="00B81A0C">
        <w:t xml:space="preserve"> </w:t>
      </w:r>
      <w:r w:rsidRPr="00B81A0C">
        <w:t>начн</w:t>
      </w:r>
      <w:r w:rsidR="00B81A0C" w:rsidRPr="00B81A0C">
        <w:t>е</w:t>
      </w:r>
      <w:r w:rsidRPr="00B81A0C">
        <w:t>те</w:t>
      </w:r>
      <w:r w:rsidR="00B81A0C" w:rsidRPr="00B81A0C">
        <w:t xml:space="preserve"> </w:t>
      </w:r>
      <w:r w:rsidRPr="00B81A0C">
        <w:t>получать</w:t>
      </w:r>
      <w:r w:rsidR="00B81A0C" w:rsidRPr="00B81A0C">
        <w:t xml:space="preserve"> </w:t>
      </w:r>
      <w:r w:rsidRPr="00B81A0C">
        <w:t>пенсию,</w:t>
      </w:r>
      <w:r w:rsidR="00B81A0C" w:rsidRPr="00B81A0C">
        <w:t xml:space="preserve"> </w:t>
      </w:r>
      <w:r w:rsidRPr="00B81A0C">
        <w:t>выплаты</w:t>
      </w:r>
      <w:r w:rsidR="00B81A0C" w:rsidRPr="00B81A0C">
        <w:t xml:space="preserve"> </w:t>
      </w:r>
      <w:r w:rsidRPr="00B81A0C">
        <w:t>продолжатся.</w:t>
      </w:r>
      <w:r w:rsidR="00B81A0C" w:rsidRPr="00B81A0C">
        <w:t xml:space="preserve"> </w:t>
      </w:r>
      <w:r w:rsidRPr="00B81A0C">
        <w:t>Просто</w:t>
      </w:r>
      <w:r w:rsidR="00B81A0C" w:rsidRPr="00B81A0C">
        <w:t xml:space="preserve"> </w:t>
      </w:r>
      <w:r w:rsidRPr="00B81A0C">
        <w:t>переводить</w:t>
      </w:r>
      <w:r w:rsidR="00B81A0C" w:rsidRPr="00B81A0C">
        <w:t xml:space="preserve"> </w:t>
      </w:r>
      <w:r w:rsidRPr="00B81A0C">
        <w:t>их</w:t>
      </w:r>
      <w:r w:rsidR="00B81A0C" w:rsidRPr="00B81A0C">
        <w:t xml:space="preserve"> </w:t>
      </w:r>
      <w:r w:rsidRPr="00B81A0C">
        <w:t>будет</w:t>
      </w:r>
      <w:r w:rsidR="00B81A0C" w:rsidRPr="00B81A0C">
        <w:t xml:space="preserve"> </w:t>
      </w:r>
      <w:r w:rsidRPr="00B81A0C">
        <w:t>другой</w:t>
      </w:r>
      <w:r w:rsidR="00B81A0C" w:rsidRPr="00B81A0C">
        <w:t xml:space="preserve"> </w:t>
      </w:r>
      <w:r w:rsidRPr="00B81A0C">
        <w:t>фонд.</w:t>
      </w:r>
      <w:r w:rsidR="00B81A0C" w:rsidRPr="00B81A0C">
        <w:t xml:space="preserve"> </w:t>
      </w:r>
      <w:r w:rsidRPr="00B81A0C">
        <w:t>Максимальная</w:t>
      </w:r>
      <w:r w:rsidR="00B81A0C" w:rsidRPr="00B81A0C">
        <w:t xml:space="preserve"> </w:t>
      </w:r>
      <w:r w:rsidRPr="00B81A0C">
        <w:t>сумма,</w:t>
      </w:r>
      <w:r w:rsidR="00B81A0C" w:rsidRPr="00B81A0C">
        <w:t xml:space="preserve"> </w:t>
      </w:r>
      <w:r w:rsidRPr="00B81A0C">
        <w:t>которая</w:t>
      </w:r>
      <w:r w:rsidR="00B81A0C" w:rsidRPr="00B81A0C">
        <w:t xml:space="preserve"> </w:t>
      </w:r>
      <w:r w:rsidRPr="00B81A0C">
        <w:t>предусмотрена</w:t>
      </w:r>
      <w:r w:rsidR="00B81A0C" w:rsidRPr="00B81A0C">
        <w:t xml:space="preserve"> </w:t>
      </w:r>
      <w:r w:rsidRPr="00B81A0C">
        <w:t>по</w:t>
      </w:r>
      <w:r w:rsidR="00B81A0C" w:rsidRPr="00B81A0C">
        <w:t xml:space="preserve"> </w:t>
      </w:r>
      <w:r w:rsidRPr="00B81A0C">
        <w:t>закону,</w:t>
      </w:r>
      <w:r w:rsidR="00B81A0C" w:rsidRPr="00B81A0C">
        <w:t xml:space="preserve"> - </w:t>
      </w:r>
      <w:r w:rsidRPr="00B81A0C">
        <w:t>четыре</w:t>
      </w:r>
      <w:r w:rsidR="00B81A0C" w:rsidRPr="00B81A0C">
        <w:t xml:space="preserve"> </w:t>
      </w:r>
      <w:r w:rsidRPr="00B81A0C">
        <w:t>социальные</w:t>
      </w:r>
      <w:r w:rsidR="00B81A0C" w:rsidRPr="00B81A0C">
        <w:t xml:space="preserve"> </w:t>
      </w:r>
      <w:r w:rsidRPr="00B81A0C">
        <w:t>пенсии</w:t>
      </w:r>
      <w:r w:rsidR="00B81A0C" w:rsidRPr="00B81A0C">
        <w:t xml:space="preserve"> </w:t>
      </w:r>
      <w:r w:rsidRPr="00B81A0C">
        <w:t>по</w:t>
      </w:r>
      <w:r w:rsidR="00B81A0C" w:rsidRPr="00B81A0C">
        <w:t xml:space="preserve"> </w:t>
      </w:r>
      <w:r w:rsidRPr="00B81A0C">
        <w:t>старости.</w:t>
      </w:r>
      <w:r w:rsidR="00B81A0C" w:rsidRPr="00B81A0C">
        <w:t xml:space="preserve"> </w:t>
      </w:r>
      <w:r w:rsidRPr="00B81A0C">
        <w:t>Если</w:t>
      </w:r>
      <w:r w:rsidR="00B81A0C" w:rsidRPr="00B81A0C">
        <w:t xml:space="preserve"> </w:t>
      </w:r>
      <w:r w:rsidRPr="00B81A0C">
        <w:t>же</w:t>
      </w:r>
      <w:r w:rsidR="00B81A0C" w:rsidRPr="00B81A0C">
        <w:t xml:space="preserve"> </w:t>
      </w:r>
      <w:r w:rsidRPr="00B81A0C">
        <w:t>вы</w:t>
      </w:r>
      <w:r w:rsidR="00B81A0C" w:rsidRPr="00B81A0C">
        <w:t xml:space="preserve"> </w:t>
      </w:r>
      <w:r w:rsidRPr="00B81A0C">
        <w:t>хотите</w:t>
      </w:r>
      <w:r w:rsidR="00B81A0C" w:rsidRPr="00B81A0C">
        <w:t xml:space="preserve"> </w:t>
      </w:r>
      <w:r w:rsidRPr="00B81A0C">
        <w:t>получать</w:t>
      </w:r>
      <w:r w:rsidR="00B81A0C" w:rsidRPr="00B81A0C">
        <w:t xml:space="preserve"> </w:t>
      </w:r>
      <w:r w:rsidRPr="00B81A0C">
        <w:t>выплаты</w:t>
      </w:r>
      <w:r w:rsidR="00B81A0C" w:rsidRPr="00B81A0C">
        <w:t xml:space="preserve"> </w:t>
      </w:r>
      <w:r w:rsidRPr="00B81A0C">
        <w:t>выше</w:t>
      </w:r>
      <w:r w:rsidR="00B81A0C" w:rsidRPr="00B81A0C">
        <w:t xml:space="preserve"> </w:t>
      </w:r>
      <w:r w:rsidRPr="00B81A0C">
        <w:t>этого</w:t>
      </w:r>
      <w:r w:rsidR="00B81A0C" w:rsidRPr="00B81A0C">
        <w:t xml:space="preserve"> </w:t>
      </w:r>
      <w:r w:rsidRPr="00B81A0C">
        <w:t>порога,</w:t>
      </w:r>
      <w:r w:rsidR="00B81A0C" w:rsidRPr="00B81A0C">
        <w:t xml:space="preserve"> </w:t>
      </w:r>
      <w:r w:rsidRPr="00B81A0C">
        <w:t>лучше</w:t>
      </w:r>
      <w:r w:rsidR="00B81A0C" w:rsidRPr="00B81A0C">
        <w:t xml:space="preserve"> </w:t>
      </w:r>
      <w:r w:rsidRPr="00B81A0C">
        <w:t>распределить</w:t>
      </w:r>
      <w:r w:rsidR="00B81A0C" w:rsidRPr="00B81A0C">
        <w:t xml:space="preserve"> </w:t>
      </w:r>
      <w:r w:rsidRPr="00B81A0C">
        <w:t>сбережения</w:t>
      </w:r>
      <w:r w:rsidR="00B81A0C" w:rsidRPr="00B81A0C">
        <w:t xml:space="preserve"> </w:t>
      </w:r>
      <w:r w:rsidRPr="00B81A0C">
        <w:t>между</w:t>
      </w:r>
      <w:r w:rsidR="00B81A0C" w:rsidRPr="00B81A0C">
        <w:t xml:space="preserve"> </w:t>
      </w:r>
      <w:r w:rsidRPr="00B81A0C">
        <w:t>несколькими</w:t>
      </w:r>
      <w:r w:rsidR="00B81A0C" w:rsidRPr="00B81A0C">
        <w:t xml:space="preserve"> </w:t>
      </w:r>
      <w:r w:rsidRPr="00B81A0C">
        <w:t>НПФ.</w:t>
      </w:r>
    </w:p>
    <w:p w14:paraId="3E43B19E" w14:textId="77777777" w:rsidR="00586C58" w:rsidRPr="00B81A0C" w:rsidRDefault="00586C58" w:rsidP="00586C58">
      <w:r w:rsidRPr="00B81A0C">
        <w:t>При</w:t>
      </w:r>
      <w:r w:rsidR="00B81A0C" w:rsidRPr="00B81A0C">
        <w:t xml:space="preserve"> </w:t>
      </w:r>
      <w:r w:rsidRPr="00B81A0C">
        <w:t>этом</w:t>
      </w:r>
      <w:r w:rsidR="00B81A0C" w:rsidRPr="00B81A0C">
        <w:t xml:space="preserve"> </w:t>
      </w:r>
      <w:r w:rsidRPr="00B81A0C">
        <w:t>стоит</w:t>
      </w:r>
      <w:r w:rsidR="00B81A0C" w:rsidRPr="00B81A0C">
        <w:t xml:space="preserve"> </w:t>
      </w:r>
      <w:r w:rsidRPr="00B81A0C">
        <w:t>учитывать,</w:t>
      </w:r>
      <w:r w:rsidR="00B81A0C" w:rsidRPr="00B81A0C">
        <w:t xml:space="preserve"> </w:t>
      </w:r>
      <w:r w:rsidRPr="00B81A0C">
        <w:t>что</w:t>
      </w:r>
      <w:r w:rsidR="00B81A0C" w:rsidRPr="00B81A0C">
        <w:t xml:space="preserve"> </w:t>
      </w:r>
      <w:r w:rsidRPr="00B81A0C">
        <w:t>вложения</w:t>
      </w:r>
      <w:r w:rsidR="00B81A0C" w:rsidRPr="00B81A0C">
        <w:t xml:space="preserve"> </w:t>
      </w:r>
      <w:r w:rsidRPr="00B81A0C">
        <w:t>фондов</w:t>
      </w:r>
      <w:r w:rsidR="00B81A0C" w:rsidRPr="00B81A0C">
        <w:t xml:space="preserve"> </w:t>
      </w:r>
      <w:r w:rsidRPr="00B81A0C">
        <w:t>в</w:t>
      </w:r>
      <w:r w:rsidR="00B81A0C" w:rsidRPr="00B81A0C">
        <w:t xml:space="preserve"> </w:t>
      </w:r>
      <w:r w:rsidRPr="00B81A0C">
        <w:t>над</w:t>
      </w:r>
      <w:r w:rsidR="00B81A0C" w:rsidRPr="00B81A0C">
        <w:t>е</w:t>
      </w:r>
      <w:r w:rsidRPr="00B81A0C">
        <w:t>жные</w:t>
      </w:r>
      <w:r w:rsidR="00B81A0C" w:rsidRPr="00B81A0C">
        <w:t xml:space="preserve"> </w:t>
      </w:r>
      <w:r w:rsidRPr="00B81A0C">
        <w:t>инструменты,</w:t>
      </w:r>
      <w:r w:rsidR="00B81A0C" w:rsidRPr="00B81A0C">
        <w:t xml:space="preserve"> </w:t>
      </w:r>
      <w:r w:rsidRPr="00B81A0C">
        <w:t>как</w:t>
      </w:r>
      <w:r w:rsidR="00B81A0C" w:rsidRPr="00B81A0C">
        <w:t xml:space="preserve"> </w:t>
      </w:r>
      <w:r w:rsidRPr="00B81A0C">
        <w:t>правило,</w:t>
      </w:r>
      <w:r w:rsidR="00B81A0C" w:rsidRPr="00B81A0C">
        <w:t xml:space="preserve"> </w:t>
      </w:r>
      <w:r w:rsidRPr="00B81A0C">
        <w:t>оборачиваются</w:t>
      </w:r>
      <w:r w:rsidR="00B81A0C" w:rsidRPr="00B81A0C">
        <w:t xml:space="preserve"> </w:t>
      </w:r>
      <w:r w:rsidRPr="00B81A0C">
        <w:t>невысокой</w:t>
      </w:r>
      <w:r w:rsidR="00B81A0C" w:rsidRPr="00B81A0C">
        <w:t xml:space="preserve"> </w:t>
      </w:r>
      <w:r w:rsidRPr="00B81A0C">
        <w:t>доходностью.</w:t>
      </w:r>
      <w:r w:rsidR="00B81A0C" w:rsidRPr="00B81A0C">
        <w:t xml:space="preserve"> </w:t>
      </w:r>
      <w:r w:rsidRPr="00B81A0C">
        <w:t>А</w:t>
      </w:r>
      <w:r w:rsidR="00B81A0C" w:rsidRPr="00B81A0C">
        <w:t xml:space="preserve"> </w:t>
      </w:r>
      <w:r w:rsidRPr="00B81A0C">
        <w:t>если</w:t>
      </w:r>
      <w:r w:rsidR="00B81A0C" w:rsidRPr="00B81A0C">
        <w:t xml:space="preserve"> </w:t>
      </w:r>
      <w:r w:rsidRPr="00B81A0C">
        <w:t>фонд</w:t>
      </w:r>
      <w:r w:rsidR="00B81A0C" w:rsidRPr="00B81A0C">
        <w:t xml:space="preserve"> </w:t>
      </w:r>
      <w:r w:rsidRPr="00B81A0C">
        <w:t>инвестирует</w:t>
      </w:r>
      <w:r w:rsidR="00B81A0C" w:rsidRPr="00B81A0C">
        <w:t xml:space="preserve"> </w:t>
      </w:r>
      <w:r w:rsidRPr="00B81A0C">
        <w:t>неудачно</w:t>
      </w:r>
      <w:r w:rsidR="00B81A0C" w:rsidRPr="00B81A0C">
        <w:t xml:space="preserve"> </w:t>
      </w:r>
      <w:r w:rsidRPr="00B81A0C">
        <w:t>и</w:t>
      </w:r>
      <w:r w:rsidR="00B81A0C" w:rsidRPr="00B81A0C">
        <w:t xml:space="preserve"> </w:t>
      </w:r>
      <w:r w:rsidRPr="00B81A0C">
        <w:t>не</w:t>
      </w:r>
      <w:r w:rsidR="00B81A0C" w:rsidRPr="00B81A0C">
        <w:t xml:space="preserve"> </w:t>
      </w:r>
      <w:r w:rsidRPr="00B81A0C">
        <w:t>может</w:t>
      </w:r>
      <w:r w:rsidR="00B81A0C" w:rsidRPr="00B81A0C">
        <w:t xml:space="preserve"> </w:t>
      </w:r>
      <w:r w:rsidRPr="00B81A0C">
        <w:t>обогнать</w:t>
      </w:r>
      <w:r w:rsidR="00B81A0C" w:rsidRPr="00B81A0C">
        <w:t xml:space="preserve"> </w:t>
      </w:r>
      <w:r w:rsidRPr="00B81A0C">
        <w:t>даже</w:t>
      </w:r>
      <w:r w:rsidR="00B81A0C" w:rsidRPr="00B81A0C">
        <w:t xml:space="preserve"> </w:t>
      </w:r>
      <w:r w:rsidRPr="00B81A0C">
        <w:t>инфляцию,</w:t>
      </w:r>
      <w:r w:rsidR="00B81A0C" w:rsidRPr="00B81A0C">
        <w:t xml:space="preserve"> </w:t>
      </w:r>
      <w:r w:rsidRPr="00B81A0C">
        <w:t>то</w:t>
      </w:r>
      <w:r w:rsidR="00B81A0C" w:rsidRPr="00B81A0C">
        <w:t xml:space="preserve"> </w:t>
      </w:r>
      <w:r w:rsidRPr="00B81A0C">
        <w:t>сбережения</w:t>
      </w:r>
      <w:r w:rsidR="00B81A0C" w:rsidRPr="00B81A0C">
        <w:t xml:space="preserve"> </w:t>
      </w:r>
      <w:r w:rsidRPr="00B81A0C">
        <w:t>к</w:t>
      </w:r>
      <w:r w:rsidR="00B81A0C" w:rsidRPr="00B81A0C">
        <w:t xml:space="preserve"> </w:t>
      </w:r>
      <w:r w:rsidRPr="00B81A0C">
        <w:t>моменту</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частично</w:t>
      </w:r>
      <w:r w:rsidR="00B81A0C" w:rsidRPr="00B81A0C">
        <w:t xml:space="preserve"> </w:t>
      </w:r>
      <w:r w:rsidRPr="00B81A0C">
        <w:t>обесценятся.</w:t>
      </w:r>
      <w:r w:rsidR="00B81A0C" w:rsidRPr="00B81A0C">
        <w:t xml:space="preserve"> </w:t>
      </w:r>
      <w:r w:rsidRPr="00B81A0C">
        <w:t>Самостоятельное</w:t>
      </w:r>
      <w:r w:rsidR="00B81A0C" w:rsidRPr="00B81A0C">
        <w:t xml:space="preserve"> </w:t>
      </w:r>
      <w:r w:rsidRPr="00B81A0C">
        <w:t>инвестирование</w:t>
      </w:r>
      <w:r w:rsidR="00B81A0C" w:rsidRPr="00B81A0C">
        <w:t xml:space="preserve"> </w:t>
      </w:r>
      <w:r w:rsidRPr="00B81A0C">
        <w:t>даст</w:t>
      </w:r>
      <w:r w:rsidR="00B81A0C" w:rsidRPr="00B81A0C">
        <w:t xml:space="preserve"> </w:t>
      </w:r>
      <w:r w:rsidRPr="00B81A0C">
        <w:t>шанс</w:t>
      </w:r>
      <w:r w:rsidR="00B81A0C" w:rsidRPr="00B81A0C">
        <w:t xml:space="preserve"> </w:t>
      </w:r>
      <w:r w:rsidRPr="00B81A0C">
        <w:t>получить</w:t>
      </w:r>
      <w:r w:rsidR="00B81A0C" w:rsidRPr="00B81A0C">
        <w:t xml:space="preserve"> </w:t>
      </w:r>
      <w:r w:rsidRPr="00B81A0C">
        <w:t>более</w:t>
      </w:r>
      <w:r w:rsidR="00B81A0C" w:rsidRPr="00B81A0C">
        <w:t xml:space="preserve"> </w:t>
      </w:r>
      <w:r w:rsidRPr="00B81A0C">
        <w:t>солидную</w:t>
      </w:r>
      <w:r w:rsidR="00B81A0C" w:rsidRPr="00B81A0C">
        <w:t xml:space="preserve"> </w:t>
      </w:r>
      <w:r w:rsidRPr="00B81A0C">
        <w:t>прибыль,</w:t>
      </w:r>
      <w:r w:rsidR="00B81A0C" w:rsidRPr="00B81A0C">
        <w:t xml:space="preserve"> </w:t>
      </w:r>
      <w:r w:rsidRPr="00B81A0C">
        <w:t>чем</w:t>
      </w:r>
      <w:r w:rsidR="00B81A0C" w:rsidRPr="00B81A0C">
        <w:t xml:space="preserve"> </w:t>
      </w:r>
      <w:r w:rsidRPr="00B81A0C">
        <w:t>с</w:t>
      </w:r>
      <w:r w:rsidR="00B81A0C" w:rsidRPr="00B81A0C">
        <w:t xml:space="preserve"> </w:t>
      </w:r>
      <w:r w:rsidRPr="00B81A0C">
        <w:t>помощью</w:t>
      </w:r>
      <w:r w:rsidR="00B81A0C" w:rsidRPr="00B81A0C">
        <w:t xml:space="preserve"> </w:t>
      </w:r>
      <w:r w:rsidRPr="00B81A0C">
        <w:t>НПФ,</w:t>
      </w:r>
      <w:r w:rsidR="00B81A0C" w:rsidRPr="00B81A0C">
        <w:t xml:space="preserve"> </w:t>
      </w:r>
      <w:r w:rsidRPr="00B81A0C">
        <w:t>хотя</w:t>
      </w:r>
      <w:r w:rsidR="00B81A0C" w:rsidRPr="00B81A0C">
        <w:t xml:space="preserve"> </w:t>
      </w:r>
      <w:r w:rsidRPr="00B81A0C">
        <w:t>риски</w:t>
      </w:r>
      <w:r w:rsidR="00B81A0C" w:rsidRPr="00B81A0C">
        <w:t xml:space="preserve"> </w:t>
      </w:r>
      <w:r w:rsidRPr="00B81A0C">
        <w:t>потерь</w:t>
      </w:r>
      <w:r w:rsidR="00B81A0C" w:rsidRPr="00B81A0C">
        <w:t xml:space="preserve"> </w:t>
      </w:r>
      <w:r w:rsidRPr="00B81A0C">
        <w:t>будут</w:t>
      </w:r>
      <w:r w:rsidR="00B81A0C" w:rsidRPr="00B81A0C">
        <w:t xml:space="preserve"> </w:t>
      </w:r>
      <w:r w:rsidRPr="00B81A0C">
        <w:t>выше,</w:t>
      </w:r>
      <w:r w:rsidR="00B81A0C" w:rsidRPr="00B81A0C">
        <w:t xml:space="preserve"> </w:t>
      </w:r>
      <w:r w:rsidRPr="00B81A0C">
        <w:t>а</w:t>
      </w:r>
      <w:r w:rsidR="00B81A0C" w:rsidRPr="00B81A0C">
        <w:t xml:space="preserve"> </w:t>
      </w:r>
      <w:r w:rsidRPr="00B81A0C">
        <w:t>времени</w:t>
      </w:r>
      <w:r w:rsidR="00B81A0C" w:rsidRPr="00B81A0C">
        <w:t xml:space="preserve"> </w:t>
      </w:r>
      <w:r w:rsidRPr="00B81A0C">
        <w:t>и</w:t>
      </w:r>
      <w:r w:rsidR="00B81A0C" w:rsidRPr="00B81A0C">
        <w:t xml:space="preserve"> </w:t>
      </w:r>
      <w:r w:rsidRPr="00B81A0C">
        <w:t>сил</w:t>
      </w:r>
      <w:r w:rsidR="00B81A0C" w:rsidRPr="00B81A0C">
        <w:t xml:space="preserve"> </w:t>
      </w:r>
      <w:r w:rsidRPr="00B81A0C">
        <w:t>прид</w:t>
      </w:r>
      <w:r w:rsidR="00B81A0C" w:rsidRPr="00B81A0C">
        <w:t>е</w:t>
      </w:r>
      <w:r w:rsidRPr="00B81A0C">
        <w:t>тся</w:t>
      </w:r>
      <w:r w:rsidR="00B81A0C" w:rsidRPr="00B81A0C">
        <w:t xml:space="preserve"> </w:t>
      </w:r>
      <w:r w:rsidRPr="00B81A0C">
        <w:t>потратить</w:t>
      </w:r>
      <w:r w:rsidR="00B81A0C" w:rsidRPr="00B81A0C">
        <w:t xml:space="preserve"> </w:t>
      </w:r>
      <w:r w:rsidRPr="00B81A0C">
        <w:t>больше.</w:t>
      </w:r>
    </w:p>
    <w:p w14:paraId="4601D79C" w14:textId="77777777" w:rsidR="00586C58" w:rsidRPr="00B81A0C" w:rsidRDefault="00000000" w:rsidP="00586C58">
      <w:hyperlink r:id="rId31" w:history="1">
        <w:r w:rsidR="00586C58" w:rsidRPr="00B81A0C">
          <w:rPr>
            <w:rStyle w:val="a3"/>
          </w:rPr>
          <w:t>https://kpravda.ru/2024/09/26/vyjti-na-pensiyu-i-zarabotat-na-zhizn/</w:t>
        </w:r>
      </w:hyperlink>
    </w:p>
    <w:p w14:paraId="4FB95403" w14:textId="77777777" w:rsidR="00111D7C" w:rsidRPr="00B81A0C" w:rsidRDefault="00111D7C" w:rsidP="00111D7C">
      <w:pPr>
        <w:pStyle w:val="251"/>
      </w:pPr>
      <w:bookmarkStart w:id="97" w:name="_Toc99271704"/>
      <w:bookmarkStart w:id="98" w:name="_Toc99318656"/>
      <w:bookmarkStart w:id="99" w:name="_Toc165991076"/>
      <w:bookmarkStart w:id="100" w:name="_Toc62681899"/>
      <w:bookmarkStart w:id="101" w:name="_Toc178314768"/>
      <w:bookmarkEnd w:id="21"/>
      <w:bookmarkEnd w:id="22"/>
      <w:bookmarkEnd w:id="23"/>
      <w:bookmarkEnd w:id="94"/>
      <w:r w:rsidRPr="00B81A0C">
        <w:lastRenderedPageBreak/>
        <w:t>НОВОСТИ</w:t>
      </w:r>
      <w:r w:rsidR="00B81A0C" w:rsidRPr="00B81A0C">
        <w:t xml:space="preserve"> </w:t>
      </w:r>
      <w:r w:rsidRPr="00B81A0C">
        <w:t>МАКРОЭКОНОМИКИ</w:t>
      </w:r>
      <w:bookmarkEnd w:id="97"/>
      <w:bookmarkEnd w:id="98"/>
      <w:bookmarkEnd w:id="99"/>
      <w:bookmarkEnd w:id="101"/>
    </w:p>
    <w:p w14:paraId="13D8D6DA" w14:textId="77777777" w:rsidR="00011451" w:rsidRPr="00B81A0C" w:rsidRDefault="00011451" w:rsidP="00011451">
      <w:pPr>
        <w:pStyle w:val="2"/>
      </w:pPr>
      <w:bookmarkStart w:id="102" w:name="_Toc178314769"/>
      <w:r w:rsidRPr="00B81A0C">
        <w:t>РИА</w:t>
      </w:r>
      <w:r w:rsidR="00B81A0C" w:rsidRPr="00B81A0C">
        <w:t xml:space="preserve"> </w:t>
      </w:r>
      <w:r w:rsidRPr="00B81A0C">
        <w:t>Новости,</w:t>
      </w:r>
      <w:r w:rsidR="00B81A0C" w:rsidRPr="00B81A0C">
        <w:t xml:space="preserve"> </w:t>
      </w:r>
      <w:r w:rsidRPr="00B81A0C">
        <w:t>26.09.2024,</w:t>
      </w:r>
      <w:r w:rsidR="00B81A0C" w:rsidRPr="00B81A0C">
        <w:t xml:space="preserve"> </w:t>
      </w:r>
      <w:r w:rsidRPr="00B81A0C">
        <w:t>Минфин</w:t>
      </w:r>
      <w:r w:rsidR="00B81A0C" w:rsidRPr="00B81A0C">
        <w:t xml:space="preserve"> </w:t>
      </w:r>
      <w:r w:rsidRPr="00B81A0C">
        <w:t>РФ</w:t>
      </w:r>
      <w:r w:rsidR="00B81A0C" w:rsidRPr="00B81A0C">
        <w:t xml:space="preserve"> </w:t>
      </w:r>
      <w:r w:rsidRPr="00B81A0C">
        <w:t>оценил</w:t>
      </w:r>
      <w:r w:rsidR="00B81A0C" w:rsidRPr="00B81A0C">
        <w:t xml:space="preserve"> </w:t>
      </w:r>
      <w:r w:rsidRPr="00B81A0C">
        <w:t>объем</w:t>
      </w:r>
      <w:r w:rsidR="00B81A0C" w:rsidRPr="00B81A0C">
        <w:t xml:space="preserve"> </w:t>
      </w:r>
      <w:r w:rsidRPr="00B81A0C">
        <w:t>налоговых</w:t>
      </w:r>
      <w:r w:rsidR="00B81A0C" w:rsidRPr="00B81A0C">
        <w:t xml:space="preserve"> </w:t>
      </w:r>
      <w:r w:rsidRPr="00B81A0C">
        <w:t>льгот</w:t>
      </w:r>
      <w:r w:rsidR="00B81A0C" w:rsidRPr="00B81A0C">
        <w:t xml:space="preserve"> </w:t>
      </w:r>
      <w:r w:rsidRPr="00B81A0C">
        <w:t>в</w:t>
      </w:r>
      <w:r w:rsidR="00B81A0C" w:rsidRPr="00B81A0C">
        <w:t xml:space="preserve"> </w:t>
      </w:r>
      <w:r w:rsidRPr="00B81A0C">
        <w:t>нефтянке</w:t>
      </w:r>
      <w:r w:rsidR="00B81A0C" w:rsidRPr="00B81A0C">
        <w:t xml:space="preserve"> </w:t>
      </w:r>
      <w:r w:rsidRPr="00B81A0C">
        <w:t>в</w:t>
      </w:r>
      <w:r w:rsidR="00B81A0C" w:rsidRPr="00B81A0C">
        <w:t xml:space="preserve"> </w:t>
      </w:r>
      <w:r w:rsidRPr="00B81A0C">
        <w:t>2023</w:t>
      </w:r>
      <w:r w:rsidR="00B81A0C" w:rsidRPr="00B81A0C">
        <w:t xml:space="preserve"> </w:t>
      </w:r>
      <w:r w:rsidRPr="00B81A0C">
        <w:t>году</w:t>
      </w:r>
      <w:r w:rsidR="00B81A0C" w:rsidRPr="00B81A0C">
        <w:t xml:space="preserve"> </w:t>
      </w:r>
      <w:r w:rsidRPr="00B81A0C">
        <w:t>в</w:t>
      </w:r>
      <w:r w:rsidR="00B81A0C" w:rsidRPr="00B81A0C">
        <w:t xml:space="preserve"> </w:t>
      </w:r>
      <w:r w:rsidRPr="00B81A0C">
        <w:t>1,7</w:t>
      </w:r>
      <w:r w:rsidR="00B81A0C" w:rsidRPr="00B81A0C">
        <w:t xml:space="preserve"> </w:t>
      </w:r>
      <w:r w:rsidRPr="00B81A0C">
        <w:t>трлн</w:t>
      </w:r>
      <w:r w:rsidR="00B81A0C" w:rsidRPr="00B81A0C">
        <w:t xml:space="preserve"> </w:t>
      </w:r>
      <w:r w:rsidRPr="00B81A0C">
        <w:t>руб</w:t>
      </w:r>
      <w:bookmarkEnd w:id="102"/>
    </w:p>
    <w:p w14:paraId="00B721EC" w14:textId="77777777" w:rsidR="00011451" w:rsidRPr="00B81A0C" w:rsidRDefault="00011451" w:rsidP="00271B2C">
      <w:pPr>
        <w:pStyle w:val="3"/>
      </w:pPr>
      <w:bookmarkStart w:id="103" w:name="_Toc178314770"/>
      <w:r w:rsidRPr="00B81A0C">
        <w:t>Объем</w:t>
      </w:r>
      <w:r w:rsidR="00B81A0C" w:rsidRPr="00B81A0C">
        <w:t xml:space="preserve"> </w:t>
      </w:r>
      <w:r w:rsidRPr="00B81A0C">
        <w:t>налоговых</w:t>
      </w:r>
      <w:r w:rsidR="00B81A0C" w:rsidRPr="00B81A0C">
        <w:t xml:space="preserve"> </w:t>
      </w:r>
      <w:r w:rsidRPr="00B81A0C">
        <w:t>льгот</w:t>
      </w:r>
      <w:r w:rsidR="00B81A0C" w:rsidRPr="00B81A0C">
        <w:t xml:space="preserve"> </w:t>
      </w:r>
      <w:r w:rsidRPr="00B81A0C">
        <w:t>в</w:t>
      </w:r>
      <w:r w:rsidR="00B81A0C" w:rsidRPr="00B81A0C">
        <w:t xml:space="preserve"> </w:t>
      </w:r>
      <w:r w:rsidRPr="00B81A0C">
        <w:t>нефтяной</w:t>
      </w:r>
      <w:r w:rsidR="00B81A0C" w:rsidRPr="00B81A0C">
        <w:t xml:space="preserve"> </w:t>
      </w:r>
      <w:r w:rsidRPr="00B81A0C">
        <w:t>отрасли</w:t>
      </w:r>
      <w:r w:rsidR="00B81A0C" w:rsidRPr="00B81A0C">
        <w:t xml:space="preserve"> </w:t>
      </w:r>
      <w:r w:rsidRPr="00B81A0C">
        <w:t>РФ</w:t>
      </w:r>
      <w:r w:rsidR="00B81A0C" w:rsidRPr="00B81A0C">
        <w:t xml:space="preserve"> </w:t>
      </w:r>
      <w:r w:rsidRPr="00B81A0C">
        <w:t>в</w:t>
      </w:r>
      <w:r w:rsidR="00B81A0C" w:rsidRPr="00B81A0C">
        <w:t xml:space="preserve"> </w:t>
      </w:r>
      <w:r w:rsidRPr="00B81A0C">
        <w:t>2023</w:t>
      </w:r>
      <w:r w:rsidR="00B81A0C" w:rsidRPr="00B81A0C">
        <w:t xml:space="preserve"> </w:t>
      </w:r>
      <w:r w:rsidRPr="00B81A0C">
        <w:t>году</w:t>
      </w:r>
      <w:r w:rsidR="00B81A0C" w:rsidRPr="00B81A0C">
        <w:t xml:space="preserve"> </w:t>
      </w:r>
      <w:r w:rsidRPr="00B81A0C">
        <w:t>составил</w:t>
      </w:r>
      <w:r w:rsidR="00B81A0C" w:rsidRPr="00B81A0C">
        <w:t xml:space="preserve"> </w:t>
      </w:r>
      <w:r w:rsidRPr="00B81A0C">
        <w:t>1,7</w:t>
      </w:r>
      <w:r w:rsidR="00B81A0C" w:rsidRPr="00B81A0C">
        <w:t xml:space="preserve"> </w:t>
      </w:r>
      <w:r w:rsidRPr="00B81A0C">
        <w:t>триллиона</w:t>
      </w:r>
      <w:r w:rsidR="00B81A0C" w:rsidRPr="00B81A0C">
        <w:t xml:space="preserve"> </w:t>
      </w:r>
      <w:r w:rsidRPr="00B81A0C">
        <w:t>рублей,</w:t>
      </w:r>
      <w:r w:rsidR="00B81A0C" w:rsidRPr="00B81A0C">
        <w:t xml:space="preserve"> </w:t>
      </w:r>
      <w:r w:rsidRPr="00B81A0C">
        <w:t>около</w:t>
      </w:r>
      <w:r w:rsidR="00B81A0C" w:rsidRPr="00B81A0C">
        <w:t xml:space="preserve"> </w:t>
      </w:r>
      <w:r w:rsidRPr="00B81A0C">
        <w:t>1</w:t>
      </w:r>
      <w:r w:rsidR="00B81A0C" w:rsidRPr="00B81A0C">
        <w:t xml:space="preserve"> </w:t>
      </w:r>
      <w:r w:rsidRPr="00B81A0C">
        <w:t>триллиона</w:t>
      </w:r>
      <w:r w:rsidR="00B81A0C" w:rsidRPr="00B81A0C">
        <w:t xml:space="preserve"> </w:t>
      </w:r>
      <w:r w:rsidRPr="00B81A0C">
        <w:t>из</w:t>
      </w:r>
      <w:r w:rsidR="00B81A0C" w:rsidRPr="00B81A0C">
        <w:t xml:space="preserve"> </w:t>
      </w:r>
      <w:r w:rsidRPr="00B81A0C">
        <w:t>них</w:t>
      </w:r>
      <w:r w:rsidR="00B81A0C" w:rsidRPr="00B81A0C">
        <w:t xml:space="preserve"> </w:t>
      </w:r>
      <w:r w:rsidRPr="00B81A0C">
        <w:t>пришлось</w:t>
      </w:r>
      <w:r w:rsidR="00B81A0C" w:rsidRPr="00B81A0C">
        <w:t xml:space="preserve"> </w:t>
      </w:r>
      <w:r w:rsidRPr="00B81A0C">
        <w:t>на</w:t>
      </w:r>
      <w:r w:rsidR="00B81A0C" w:rsidRPr="00B81A0C">
        <w:t xml:space="preserve"> </w:t>
      </w:r>
      <w:r w:rsidRPr="00B81A0C">
        <w:t>налог</w:t>
      </w:r>
      <w:r w:rsidR="00B81A0C" w:rsidRPr="00B81A0C">
        <w:t xml:space="preserve"> </w:t>
      </w:r>
      <w:r w:rsidRPr="00B81A0C">
        <w:t>на</w:t>
      </w:r>
      <w:r w:rsidR="00B81A0C" w:rsidRPr="00B81A0C">
        <w:t xml:space="preserve"> </w:t>
      </w:r>
      <w:r w:rsidRPr="00B81A0C">
        <w:t>дополнительный</w:t>
      </w:r>
      <w:r w:rsidR="00B81A0C" w:rsidRPr="00B81A0C">
        <w:t xml:space="preserve"> </w:t>
      </w:r>
      <w:r w:rsidRPr="00B81A0C">
        <w:t>доход</w:t>
      </w:r>
      <w:r w:rsidR="00B81A0C" w:rsidRPr="00B81A0C">
        <w:t xml:space="preserve"> </w:t>
      </w:r>
      <w:r w:rsidRPr="00B81A0C">
        <w:t>(НДД),</w:t>
      </w:r>
      <w:r w:rsidR="00B81A0C" w:rsidRPr="00B81A0C">
        <w:t xml:space="preserve"> </w:t>
      </w:r>
      <w:r w:rsidRPr="00B81A0C">
        <w:t>сообщил</w:t>
      </w:r>
      <w:r w:rsidR="00B81A0C" w:rsidRPr="00B81A0C">
        <w:t xml:space="preserve"> </w:t>
      </w:r>
      <w:r w:rsidRPr="00B81A0C">
        <w:t>статс-секретарь,</w:t>
      </w:r>
      <w:r w:rsidR="00B81A0C" w:rsidRPr="00B81A0C">
        <w:t xml:space="preserve"> </w:t>
      </w:r>
      <w:r w:rsidRPr="00B81A0C">
        <w:t>замминистра</w:t>
      </w:r>
      <w:r w:rsidR="00B81A0C" w:rsidRPr="00B81A0C">
        <w:t xml:space="preserve"> </w:t>
      </w:r>
      <w:r w:rsidRPr="00B81A0C">
        <w:t>финансов</w:t>
      </w:r>
      <w:r w:rsidR="00B81A0C" w:rsidRPr="00B81A0C">
        <w:t xml:space="preserve"> </w:t>
      </w:r>
      <w:r w:rsidRPr="00B81A0C">
        <w:t>РФ</w:t>
      </w:r>
      <w:r w:rsidR="00B81A0C" w:rsidRPr="00B81A0C">
        <w:t xml:space="preserve"> </w:t>
      </w:r>
      <w:r w:rsidRPr="00B81A0C">
        <w:t>Алексей</w:t>
      </w:r>
      <w:r w:rsidR="00B81A0C" w:rsidRPr="00B81A0C">
        <w:t xml:space="preserve"> </w:t>
      </w:r>
      <w:r w:rsidRPr="00B81A0C">
        <w:t>Сазанов</w:t>
      </w:r>
      <w:r w:rsidR="00B81A0C" w:rsidRPr="00B81A0C">
        <w:t xml:space="preserve"> </w:t>
      </w:r>
      <w:r w:rsidRPr="00B81A0C">
        <w:t>на</w:t>
      </w:r>
      <w:r w:rsidR="00B81A0C" w:rsidRPr="00B81A0C">
        <w:t xml:space="preserve"> </w:t>
      </w:r>
      <w:r w:rsidRPr="00B81A0C">
        <w:t>Российской</w:t>
      </w:r>
      <w:r w:rsidR="00B81A0C" w:rsidRPr="00B81A0C">
        <w:t xml:space="preserve"> </w:t>
      </w:r>
      <w:r w:rsidRPr="00B81A0C">
        <w:t>энергетической</w:t>
      </w:r>
      <w:r w:rsidR="00B81A0C" w:rsidRPr="00B81A0C">
        <w:t xml:space="preserve"> </w:t>
      </w:r>
      <w:r w:rsidRPr="00B81A0C">
        <w:t>неделе.</w:t>
      </w:r>
      <w:bookmarkEnd w:id="103"/>
    </w:p>
    <w:p w14:paraId="0C9CFB1B" w14:textId="77777777" w:rsidR="00011451" w:rsidRPr="00B81A0C" w:rsidRDefault="00B81A0C" w:rsidP="00011451">
      <w:r w:rsidRPr="00B81A0C">
        <w:t>«</w:t>
      </w:r>
      <w:r w:rsidR="00011451" w:rsidRPr="00B81A0C">
        <w:t>Как</w:t>
      </w:r>
      <w:r w:rsidRPr="00B81A0C">
        <w:t xml:space="preserve"> </w:t>
      </w:r>
      <w:r w:rsidR="00011451" w:rsidRPr="00B81A0C">
        <w:t>оцениваем</w:t>
      </w:r>
      <w:r w:rsidRPr="00B81A0C">
        <w:t xml:space="preserve"> </w:t>
      </w:r>
      <w:r w:rsidR="00011451" w:rsidRPr="00B81A0C">
        <w:t>налоговые</w:t>
      </w:r>
      <w:r w:rsidRPr="00B81A0C">
        <w:t xml:space="preserve"> </w:t>
      </w:r>
      <w:r w:rsidR="00011451" w:rsidRPr="00B81A0C">
        <w:t>льготы</w:t>
      </w:r>
      <w:r w:rsidRPr="00B81A0C">
        <w:t xml:space="preserve"> </w:t>
      </w:r>
      <w:r w:rsidR="00011451" w:rsidRPr="00B81A0C">
        <w:t>для</w:t>
      </w:r>
      <w:r w:rsidRPr="00B81A0C">
        <w:t xml:space="preserve"> </w:t>
      </w:r>
      <w:r w:rsidR="00011451" w:rsidRPr="00B81A0C">
        <w:t>нефтяной</w:t>
      </w:r>
      <w:r w:rsidRPr="00B81A0C">
        <w:t xml:space="preserve"> </w:t>
      </w:r>
      <w:r w:rsidR="00011451" w:rsidRPr="00B81A0C">
        <w:t>отрасли?</w:t>
      </w:r>
      <w:r w:rsidRPr="00B81A0C">
        <w:t xml:space="preserve"> </w:t>
      </w:r>
      <w:r w:rsidR="00011451" w:rsidRPr="00B81A0C">
        <w:t>Их</w:t>
      </w:r>
      <w:r w:rsidRPr="00B81A0C">
        <w:t xml:space="preserve"> </w:t>
      </w:r>
      <w:r w:rsidR="00011451" w:rsidRPr="00B81A0C">
        <w:t>оценка</w:t>
      </w:r>
      <w:r w:rsidRPr="00B81A0C">
        <w:t xml:space="preserve"> </w:t>
      </w:r>
      <w:r w:rsidR="00011451" w:rsidRPr="00B81A0C">
        <w:t>за</w:t>
      </w:r>
      <w:r w:rsidRPr="00B81A0C">
        <w:t xml:space="preserve"> </w:t>
      </w:r>
      <w:r w:rsidR="00011451" w:rsidRPr="00B81A0C">
        <w:t>2023</w:t>
      </w:r>
      <w:r w:rsidRPr="00B81A0C">
        <w:t xml:space="preserve"> </w:t>
      </w:r>
      <w:r w:rsidR="00011451" w:rsidRPr="00B81A0C">
        <w:t>год</w:t>
      </w:r>
      <w:r w:rsidRPr="00B81A0C">
        <w:t xml:space="preserve"> </w:t>
      </w:r>
      <w:r w:rsidR="00011451" w:rsidRPr="00B81A0C">
        <w:t>-</w:t>
      </w:r>
      <w:r w:rsidRPr="00B81A0C">
        <w:t xml:space="preserve"> </w:t>
      </w:r>
      <w:r w:rsidR="00011451" w:rsidRPr="00B81A0C">
        <w:t>1,7</w:t>
      </w:r>
      <w:r w:rsidRPr="00B81A0C">
        <w:t xml:space="preserve"> </w:t>
      </w:r>
      <w:r w:rsidR="00011451" w:rsidRPr="00B81A0C">
        <w:t>триллиона</w:t>
      </w:r>
      <w:r w:rsidRPr="00B81A0C">
        <w:t xml:space="preserve"> </w:t>
      </w:r>
      <w:r w:rsidR="00011451" w:rsidRPr="00B81A0C">
        <w:t>рублей.</w:t>
      </w:r>
      <w:r w:rsidRPr="00B81A0C">
        <w:t xml:space="preserve"> </w:t>
      </w:r>
      <w:r w:rsidR="00011451" w:rsidRPr="00B81A0C">
        <w:t>Это</w:t>
      </w:r>
      <w:r w:rsidRPr="00B81A0C">
        <w:t xml:space="preserve"> </w:t>
      </w:r>
      <w:r w:rsidR="00011451" w:rsidRPr="00B81A0C">
        <w:t>сколько...</w:t>
      </w:r>
      <w:r w:rsidRPr="00B81A0C">
        <w:t xml:space="preserve"> </w:t>
      </w:r>
      <w:r w:rsidR="00011451" w:rsidRPr="00B81A0C">
        <w:t>за</w:t>
      </w:r>
      <w:r w:rsidRPr="00B81A0C">
        <w:t xml:space="preserve"> </w:t>
      </w:r>
      <w:r w:rsidR="00011451" w:rsidRPr="00B81A0C">
        <w:t>счет</w:t>
      </w:r>
      <w:r w:rsidRPr="00B81A0C">
        <w:t xml:space="preserve"> </w:t>
      </w:r>
      <w:r w:rsidR="00011451" w:rsidRPr="00B81A0C">
        <w:t>налоговых</w:t>
      </w:r>
      <w:r w:rsidRPr="00B81A0C">
        <w:t xml:space="preserve"> </w:t>
      </w:r>
      <w:r w:rsidR="00011451" w:rsidRPr="00B81A0C">
        <w:t>преференций,</w:t>
      </w:r>
      <w:r w:rsidRPr="00B81A0C">
        <w:t xml:space="preserve"> </w:t>
      </w:r>
      <w:r w:rsidR="00011451" w:rsidRPr="00B81A0C">
        <w:t>мы</w:t>
      </w:r>
      <w:r w:rsidRPr="00B81A0C">
        <w:t xml:space="preserve"> </w:t>
      </w:r>
      <w:r w:rsidR="00011451" w:rsidRPr="00B81A0C">
        <w:t>называем</w:t>
      </w:r>
      <w:r w:rsidRPr="00B81A0C">
        <w:t xml:space="preserve"> </w:t>
      </w:r>
      <w:r w:rsidR="00011451" w:rsidRPr="00B81A0C">
        <w:t>налоговые</w:t>
      </w:r>
      <w:r w:rsidRPr="00B81A0C">
        <w:t xml:space="preserve"> </w:t>
      </w:r>
      <w:r w:rsidR="00011451" w:rsidRPr="00B81A0C">
        <w:t>расходы,</w:t>
      </w:r>
      <w:r w:rsidRPr="00B81A0C">
        <w:t xml:space="preserve"> </w:t>
      </w:r>
      <w:r w:rsidR="00011451" w:rsidRPr="00B81A0C">
        <w:t>которые</w:t>
      </w:r>
      <w:r w:rsidRPr="00B81A0C">
        <w:t xml:space="preserve"> </w:t>
      </w:r>
      <w:r w:rsidR="00011451" w:rsidRPr="00B81A0C">
        <w:t>есть</w:t>
      </w:r>
      <w:r w:rsidRPr="00B81A0C">
        <w:t xml:space="preserve"> </w:t>
      </w:r>
      <w:r w:rsidR="00011451" w:rsidRPr="00B81A0C">
        <w:t>в</w:t>
      </w:r>
      <w:r w:rsidRPr="00B81A0C">
        <w:t xml:space="preserve"> </w:t>
      </w:r>
      <w:r w:rsidR="00011451" w:rsidRPr="00B81A0C">
        <w:t>отрасли.</w:t>
      </w:r>
      <w:r w:rsidRPr="00B81A0C">
        <w:t xml:space="preserve"> </w:t>
      </w:r>
      <w:r w:rsidR="00011451" w:rsidRPr="00B81A0C">
        <w:t>Где-то</w:t>
      </w:r>
      <w:r w:rsidRPr="00B81A0C">
        <w:t xml:space="preserve"> </w:t>
      </w:r>
      <w:r w:rsidR="00011451" w:rsidRPr="00B81A0C">
        <w:t>порядка</w:t>
      </w:r>
      <w:r w:rsidRPr="00B81A0C">
        <w:t xml:space="preserve"> </w:t>
      </w:r>
      <w:r w:rsidR="00011451" w:rsidRPr="00B81A0C">
        <w:t>1</w:t>
      </w:r>
      <w:r w:rsidRPr="00B81A0C">
        <w:t xml:space="preserve"> </w:t>
      </w:r>
      <w:r w:rsidR="00011451" w:rsidRPr="00B81A0C">
        <w:t>триллиона</w:t>
      </w:r>
      <w:r w:rsidRPr="00B81A0C">
        <w:t xml:space="preserve"> </w:t>
      </w:r>
      <w:r w:rsidR="00011451" w:rsidRPr="00B81A0C">
        <w:t>приходится</w:t>
      </w:r>
      <w:r w:rsidRPr="00B81A0C">
        <w:t xml:space="preserve"> </w:t>
      </w:r>
      <w:r w:rsidR="00011451" w:rsidRPr="00B81A0C">
        <w:t>на</w:t>
      </w:r>
      <w:r w:rsidRPr="00B81A0C">
        <w:t xml:space="preserve"> </w:t>
      </w:r>
      <w:r w:rsidR="00011451" w:rsidRPr="00B81A0C">
        <w:t>НДД</w:t>
      </w:r>
      <w:r w:rsidRPr="00B81A0C">
        <w:t>»</w:t>
      </w:r>
      <w:r w:rsidR="00011451" w:rsidRPr="00B81A0C">
        <w:t>,</w:t>
      </w:r>
      <w:r w:rsidRPr="00B81A0C">
        <w:t xml:space="preserve"> </w:t>
      </w:r>
      <w:r w:rsidR="00011451" w:rsidRPr="00B81A0C">
        <w:t>-</w:t>
      </w:r>
      <w:r w:rsidRPr="00B81A0C">
        <w:t xml:space="preserve"> </w:t>
      </w:r>
      <w:r w:rsidR="00011451" w:rsidRPr="00B81A0C">
        <w:t>сказал</w:t>
      </w:r>
      <w:r w:rsidRPr="00B81A0C">
        <w:t xml:space="preserve"> </w:t>
      </w:r>
      <w:r w:rsidR="00011451" w:rsidRPr="00B81A0C">
        <w:t>Сазанов.</w:t>
      </w:r>
    </w:p>
    <w:p w14:paraId="7D5A0044" w14:textId="77777777" w:rsidR="00011451" w:rsidRPr="00B81A0C" w:rsidRDefault="00011451" w:rsidP="00011451">
      <w:r w:rsidRPr="00B81A0C">
        <w:t>При</w:t>
      </w:r>
      <w:r w:rsidR="00B81A0C" w:rsidRPr="00B81A0C">
        <w:t xml:space="preserve"> </w:t>
      </w:r>
      <w:r w:rsidRPr="00B81A0C">
        <w:t>этом</w:t>
      </w:r>
      <w:r w:rsidR="00B81A0C" w:rsidRPr="00B81A0C">
        <w:t xml:space="preserve"> </w:t>
      </w:r>
      <w:r w:rsidRPr="00B81A0C">
        <w:t>замминистра</w:t>
      </w:r>
      <w:r w:rsidR="00B81A0C" w:rsidRPr="00B81A0C">
        <w:t xml:space="preserve"> </w:t>
      </w:r>
      <w:r w:rsidRPr="00B81A0C">
        <w:t>добавил,</w:t>
      </w:r>
      <w:r w:rsidR="00B81A0C" w:rsidRPr="00B81A0C">
        <w:t xml:space="preserve"> </w:t>
      </w:r>
      <w:r w:rsidRPr="00B81A0C">
        <w:t>что</w:t>
      </w:r>
      <w:r w:rsidR="00B81A0C" w:rsidRPr="00B81A0C">
        <w:t xml:space="preserve"> </w:t>
      </w:r>
      <w:r w:rsidRPr="00B81A0C">
        <w:t>применение</w:t>
      </w:r>
      <w:r w:rsidR="00B81A0C" w:rsidRPr="00B81A0C">
        <w:t xml:space="preserve"> </w:t>
      </w:r>
      <w:r w:rsidRPr="00B81A0C">
        <w:t>НДД</w:t>
      </w:r>
      <w:r w:rsidR="00B81A0C" w:rsidRPr="00B81A0C">
        <w:t xml:space="preserve"> </w:t>
      </w:r>
      <w:r w:rsidRPr="00B81A0C">
        <w:t>обеспечивает</w:t>
      </w:r>
      <w:r w:rsidR="00B81A0C" w:rsidRPr="00B81A0C">
        <w:t xml:space="preserve"> </w:t>
      </w:r>
      <w:r w:rsidRPr="00B81A0C">
        <w:t>где-то</w:t>
      </w:r>
      <w:r w:rsidR="00B81A0C" w:rsidRPr="00B81A0C">
        <w:t xml:space="preserve"> </w:t>
      </w:r>
      <w:r w:rsidRPr="00B81A0C">
        <w:t>на</w:t>
      </w:r>
      <w:r w:rsidR="00B81A0C" w:rsidRPr="00B81A0C">
        <w:t xml:space="preserve"> </w:t>
      </w:r>
      <w:r w:rsidRPr="00B81A0C">
        <w:t>30-50%</w:t>
      </w:r>
      <w:r w:rsidR="00B81A0C" w:rsidRPr="00B81A0C">
        <w:t xml:space="preserve"> </w:t>
      </w:r>
      <w:r w:rsidRPr="00B81A0C">
        <w:t>больше</w:t>
      </w:r>
      <w:r w:rsidR="00B81A0C" w:rsidRPr="00B81A0C">
        <w:t xml:space="preserve"> </w:t>
      </w:r>
      <w:r w:rsidRPr="00B81A0C">
        <w:t>свободных</w:t>
      </w:r>
      <w:r w:rsidR="00B81A0C" w:rsidRPr="00B81A0C">
        <w:t xml:space="preserve"> </w:t>
      </w:r>
      <w:r w:rsidRPr="00B81A0C">
        <w:t>денежных</w:t>
      </w:r>
      <w:r w:rsidR="00B81A0C" w:rsidRPr="00B81A0C">
        <w:t xml:space="preserve"> </w:t>
      </w:r>
      <w:r w:rsidRPr="00B81A0C">
        <w:t>средств,</w:t>
      </w:r>
      <w:r w:rsidR="00B81A0C" w:rsidRPr="00B81A0C">
        <w:t xml:space="preserve"> </w:t>
      </w:r>
      <w:r w:rsidRPr="00B81A0C">
        <w:t>чем</w:t>
      </w:r>
      <w:r w:rsidR="00B81A0C" w:rsidRPr="00B81A0C">
        <w:t xml:space="preserve"> </w:t>
      </w:r>
      <w:r w:rsidRPr="00B81A0C">
        <w:t>налоговые</w:t>
      </w:r>
      <w:r w:rsidR="00B81A0C" w:rsidRPr="00B81A0C">
        <w:t xml:space="preserve"> </w:t>
      </w:r>
      <w:r w:rsidRPr="00B81A0C">
        <w:t>преференции</w:t>
      </w:r>
      <w:r w:rsidR="00B81A0C" w:rsidRPr="00B81A0C">
        <w:t xml:space="preserve"> </w:t>
      </w:r>
      <w:r w:rsidRPr="00B81A0C">
        <w:t>по</w:t>
      </w:r>
      <w:r w:rsidR="00B81A0C" w:rsidRPr="00B81A0C">
        <w:t xml:space="preserve"> </w:t>
      </w:r>
      <w:r w:rsidRPr="00B81A0C">
        <w:t>традиционным</w:t>
      </w:r>
      <w:r w:rsidR="00B81A0C" w:rsidRPr="00B81A0C">
        <w:t xml:space="preserve"> </w:t>
      </w:r>
      <w:r w:rsidRPr="00B81A0C">
        <w:t>месторождениям,</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Западной</w:t>
      </w:r>
      <w:r w:rsidR="00B81A0C" w:rsidRPr="00B81A0C">
        <w:t xml:space="preserve"> </w:t>
      </w:r>
      <w:r w:rsidRPr="00B81A0C">
        <w:t>Сибири.</w:t>
      </w:r>
    </w:p>
    <w:p w14:paraId="00C924A9" w14:textId="77777777" w:rsidR="00011451" w:rsidRPr="00B81A0C" w:rsidRDefault="00011451" w:rsidP="00011451">
      <w:r w:rsidRPr="00B81A0C">
        <w:t>НДД</w:t>
      </w:r>
      <w:r w:rsidR="00B81A0C" w:rsidRPr="00B81A0C">
        <w:t xml:space="preserve"> </w:t>
      </w:r>
      <w:r w:rsidRPr="00B81A0C">
        <w:t>был</w:t>
      </w:r>
      <w:r w:rsidR="00B81A0C" w:rsidRPr="00B81A0C">
        <w:t xml:space="preserve"> </w:t>
      </w:r>
      <w:r w:rsidRPr="00B81A0C">
        <w:t>введен</w:t>
      </w:r>
      <w:r w:rsidR="00B81A0C" w:rsidRPr="00B81A0C">
        <w:t xml:space="preserve"> </w:t>
      </w:r>
      <w:r w:rsidRPr="00B81A0C">
        <w:t>с</w:t>
      </w:r>
      <w:r w:rsidR="00B81A0C" w:rsidRPr="00B81A0C">
        <w:t xml:space="preserve"> </w:t>
      </w:r>
      <w:r w:rsidRPr="00B81A0C">
        <w:t>2019</w:t>
      </w:r>
      <w:r w:rsidR="00B81A0C" w:rsidRPr="00B81A0C">
        <w:t xml:space="preserve"> </w:t>
      </w:r>
      <w:r w:rsidRPr="00B81A0C">
        <w:t>года,</w:t>
      </w:r>
      <w:r w:rsidR="00B81A0C" w:rsidRPr="00B81A0C">
        <w:t xml:space="preserve"> </w:t>
      </w:r>
      <w:r w:rsidRPr="00B81A0C">
        <w:t>чтобы</w:t>
      </w:r>
      <w:r w:rsidR="00B81A0C" w:rsidRPr="00B81A0C">
        <w:t xml:space="preserve"> </w:t>
      </w:r>
      <w:r w:rsidRPr="00B81A0C">
        <w:t>стимулировать</w:t>
      </w:r>
      <w:r w:rsidR="00B81A0C" w:rsidRPr="00B81A0C">
        <w:t xml:space="preserve"> </w:t>
      </w:r>
      <w:r w:rsidRPr="00B81A0C">
        <w:t>компании</w:t>
      </w:r>
      <w:r w:rsidR="00B81A0C" w:rsidRPr="00B81A0C">
        <w:t xml:space="preserve"> </w:t>
      </w:r>
      <w:r w:rsidRPr="00B81A0C">
        <w:t>добывать</w:t>
      </w:r>
      <w:r w:rsidR="00B81A0C" w:rsidRPr="00B81A0C">
        <w:t xml:space="preserve"> </w:t>
      </w:r>
      <w:r w:rsidRPr="00B81A0C">
        <w:t>нефть</w:t>
      </w:r>
      <w:r w:rsidR="00B81A0C" w:rsidRPr="00B81A0C">
        <w:t xml:space="preserve"> </w:t>
      </w:r>
      <w:r w:rsidRPr="00B81A0C">
        <w:t>на</w:t>
      </w:r>
      <w:r w:rsidR="00B81A0C" w:rsidRPr="00B81A0C">
        <w:t xml:space="preserve"> </w:t>
      </w:r>
      <w:r w:rsidRPr="00B81A0C">
        <w:t>выработанных</w:t>
      </w:r>
      <w:r w:rsidR="00B81A0C" w:rsidRPr="00B81A0C">
        <w:t xml:space="preserve"> </w:t>
      </w:r>
      <w:r w:rsidRPr="00B81A0C">
        <w:t>месторождениях</w:t>
      </w:r>
      <w:r w:rsidR="00B81A0C" w:rsidRPr="00B81A0C">
        <w:t xml:space="preserve"> </w:t>
      </w:r>
      <w:r w:rsidRPr="00B81A0C">
        <w:t>и</w:t>
      </w:r>
      <w:r w:rsidR="00B81A0C" w:rsidRPr="00B81A0C">
        <w:t xml:space="preserve"> </w:t>
      </w:r>
      <w:r w:rsidRPr="00B81A0C">
        <w:t>участках</w:t>
      </w:r>
      <w:r w:rsidR="00B81A0C" w:rsidRPr="00B81A0C">
        <w:t xml:space="preserve"> </w:t>
      </w:r>
      <w:r w:rsidRPr="00B81A0C">
        <w:t>с</w:t>
      </w:r>
      <w:r w:rsidR="00B81A0C" w:rsidRPr="00B81A0C">
        <w:t xml:space="preserve"> </w:t>
      </w:r>
      <w:r w:rsidRPr="00B81A0C">
        <w:t>трудноизвлекаемыми</w:t>
      </w:r>
      <w:r w:rsidR="00B81A0C" w:rsidRPr="00B81A0C">
        <w:t xml:space="preserve"> </w:t>
      </w:r>
      <w:r w:rsidRPr="00B81A0C">
        <w:t>запасами,</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инвестировать</w:t>
      </w:r>
      <w:r w:rsidR="00B81A0C" w:rsidRPr="00B81A0C">
        <w:t xml:space="preserve"> </w:t>
      </w:r>
      <w:r w:rsidRPr="00B81A0C">
        <w:t>в</w:t>
      </w:r>
      <w:r w:rsidR="00B81A0C" w:rsidRPr="00B81A0C">
        <w:t xml:space="preserve"> </w:t>
      </w:r>
      <w:r w:rsidRPr="00B81A0C">
        <w:t>разработку</w:t>
      </w:r>
      <w:r w:rsidR="00B81A0C" w:rsidRPr="00B81A0C">
        <w:t xml:space="preserve"> </w:t>
      </w:r>
      <w:r w:rsidRPr="00B81A0C">
        <w:t>новых.</w:t>
      </w:r>
      <w:r w:rsidR="00B81A0C" w:rsidRPr="00B81A0C">
        <w:t xml:space="preserve"> </w:t>
      </w:r>
      <w:r w:rsidRPr="00B81A0C">
        <w:t>В</w:t>
      </w:r>
      <w:r w:rsidR="00B81A0C" w:rsidRPr="00B81A0C">
        <w:t xml:space="preserve"> </w:t>
      </w:r>
      <w:r w:rsidRPr="00B81A0C">
        <w:t>отличие</w:t>
      </w:r>
      <w:r w:rsidR="00B81A0C" w:rsidRPr="00B81A0C">
        <w:t xml:space="preserve"> </w:t>
      </w:r>
      <w:r w:rsidRPr="00B81A0C">
        <w:t>от</w:t>
      </w:r>
      <w:r w:rsidR="00B81A0C" w:rsidRPr="00B81A0C">
        <w:t xml:space="preserve"> </w:t>
      </w:r>
      <w:r w:rsidRPr="00B81A0C">
        <w:t>НДПИ,</w:t>
      </w:r>
      <w:r w:rsidR="00B81A0C" w:rsidRPr="00B81A0C">
        <w:t xml:space="preserve"> </w:t>
      </w:r>
      <w:r w:rsidRPr="00B81A0C">
        <w:t>этот</w:t>
      </w:r>
      <w:r w:rsidR="00B81A0C" w:rsidRPr="00B81A0C">
        <w:t xml:space="preserve"> </w:t>
      </w:r>
      <w:r w:rsidRPr="00B81A0C">
        <w:t>налог</w:t>
      </w:r>
      <w:r w:rsidR="00B81A0C" w:rsidRPr="00B81A0C">
        <w:t xml:space="preserve"> </w:t>
      </w:r>
      <w:r w:rsidRPr="00B81A0C">
        <w:t>взимается</w:t>
      </w:r>
      <w:r w:rsidR="00B81A0C" w:rsidRPr="00B81A0C">
        <w:t xml:space="preserve"> </w:t>
      </w:r>
      <w:r w:rsidRPr="00B81A0C">
        <w:t>с</w:t>
      </w:r>
      <w:r w:rsidR="00B81A0C" w:rsidRPr="00B81A0C">
        <w:t xml:space="preserve"> </w:t>
      </w:r>
      <w:r w:rsidRPr="00B81A0C">
        <w:t>финансового</w:t>
      </w:r>
      <w:r w:rsidR="00B81A0C" w:rsidRPr="00B81A0C">
        <w:t xml:space="preserve"> </w:t>
      </w:r>
      <w:r w:rsidRPr="00B81A0C">
        <w:t>результата</w:t>
      </w:r>
      <w:r w:rsidR="00B81A0C" w:rsidRPr="00B81A0C">
        <w:t xml:space="preserve"> </w:t>
      </w:r>
      <w:r w:rsidRPr="00B81A0C">
        <w:t>-</w:t>
      </w:r>
      <w:r w:rsidR="00B81A0C" w:rsidRPr="00B81A0C">
        <w:t xml:space="preserve"> </w:t>
      </w:r>
      <w:r w:rsidRPr="00B81A0C">
        <w:t>с</w:t>
      </w:r>
      <w:r w:rsidR="00B81A0C" w:rsidRPr="00B81A0C">
        <w:t xml:space="preserve"> </w:t>
      </w:r>
      <w:r w:rsidRPr="00B81A0C">
        <w:t>дохода</w:t>
      </w:r>
      <w:r w:rsidR="00B81A0C" w:rsidRPr="00B81A0C">
        <w:t xml:space="preserve"> </w:t>
      </w:r>
      <w:r w:rsidRPr="00B81A0C">
        <w:t>от</w:t>
      </w:r>
      <w:r w:rsidR="00B81A0C" w:rsidRPr="00B81A0C">
        <w:t xml:space="preserve"> </w:t>
      </w:r>
      <w:r w:rsidRPr="00B81A0C">
        <w:t>продаж</w:t>
      </w:r>
      <w:r w:rsidR="00B81A0C" w:rsidRPr="00B81A0C">
        <w:t xml:space="preserve"> </w:t>
      </w:r>
      <w:r w:rsidRPr="00B81A0C">
        <w:t>за</w:t>
      </w:r>
      <w:r w:rsidR="00B81A0C" w:rsidRPr="00B81A0C">
        <w:t xml:space="preserve"> </w:t>
      </w:r>
      <w:r w:rsidRPr="00B81A0C">
        <w:t>вычетом</w:t>
      </w:r>
      <w:r w:rsidR="00B81A0C" w:rsidRPr="00B81A0C">
        <w:t xml:space="preserve"> </w:t>
      </w:r>
      <w:r w:rsidRPr="00B81A0C">
        <w:t>расходов</w:t>
      </w:r>
      <w:r w:rsidR="00B81A0C" w:rsidRPr="00B81A0C">
        <w:t xml:space="preserve"> </w:t>
      </w:r>
      <w:r w:rsidRPr="00B81A0C">
        <w:t>на</w:t>
      </w:r>
      <w:r w:rsidR="00B81A0C" w:rsidRPr="00B81A0C">
        <w:t xml:space="preserve"> </w:t>
      </w:r>
      <w:r w:rsidRPr="00B81A0C">
        <w:t>добычу</w:t>
      </w:r>
      <w:r w:rsidR="00B81A0C" w:rsidRPr="00B81A0C">
        <w:t xml:space="preserve"> </w:t>
      </w:r>
      <w:r w:rsidRPr="00B81A0C">
        <w:t>и</w:t>
      </w:r>
      <w:r w:rsidR="00B81A0C" w:rsidRPr="00B81A0C">
        <w:t xml:space="preserve"> </w:t>
      </w:r>
      <w:r w:rsidRPr="00B81A0C">
        <w:t>логистику.</w:t>
      </w:r>
      <w:r w:rsidR="00B81A0C" w:rsidRPr="00B81A0C">
        <w:t xml:space="preserve"> </w:t>
      </w:r>
      <w:r w:rsidRPr="00B81A0C">
        <w:t>Ставка</w:t>
      </w:r>
      <w:r w:rsidR="00B81A0C" w:rsidRPr="00B81A0C">
        <w:t xml:space="preserve"> </w:t>
      </w:r>
      <w:r w:rsidRPr="00B81A0C">
        <w:t>НДД</w:t>
      </w:r>
      <w:r w:rsidR="00B81A0C" w:rsidRPr="00B81A0C">
        <w:t xml:space="preserve"> </w:t>
      </w:r>
      <w:r w:rsidRPr="00B81A0C">
        <w:t>-</w:t>
      </w:r>
      <w:r w:rsidR="00B81A0C" w:rsidRPr="00B81A0C">
        <w:t xml:space="preserve"> </w:t>
      </w:r>
      <w:r w:rsidRPr="00B81A0C">
        <w:t>50%.</w:t>
      </w:r>
    </w:p>
    <w:p w14:paraId="3F900B23" w14:textId="77777777" w:rsidR="00011451" w:rsidRPr="00B81A0C" w:rsidRDefault="00011451" w:rsidP="00011451">
      <w:r w:rsidRPr="00B81A0C">
        <w:t>Российская</w:t>
      </w:r>
      <w:r w:rsidR="00B81A0C" w:rsidRPr="00B81A0C">
        <w:t xml:space="preserve"> </w:t>
      </w:r>
      <w:r w:rsidRPr="00B81A0C">
        <w:t>энергетическая</w:t>
      </w:r>
      <w:r w:rsidR="00B81A0C" w:rsidRPr="00B81A0C">
        <w:t xml:space="preserve"> </w:t>
      </w:r>
      <w:r w:rsidRPr="00B81A0C">
        <w:t>неделя</w:t>
      </w:r>
      <w:r w:rsidR="00B81A0C" w:rsidRPr="00B81A0C">
        <w:t xml:space="preserve"> </w:t>
      </w:r>
      <w:r w:rsidRPr="00B81A0C">
        <w:t>проходит</w:t>
      </w:r>
      <w:r w:rsidR="00B81A0C" w:rsidRPr="00B81A0C">
        <w:t xml:space="preserve"> </w:t>
      </w:r>
      <w:r w:rsidRPr="00B81A0C">
        <w:t>в</w:t>
      </w:r>
      <w:r w:rsidR="00B81A0C" w:rsidRPr="00B81A0C">
        <w:t xml:space="preserve"> </w:t>
      </w:r>
      <w:r w:rsidRPr="00B81A0C">
        <w:t>Москве</w:t>
      </w:r>
      <w:r w:rsidR="00B81A0C" w:rsidRPr="00B81A0C">
        <w:t xml:space="preserve"> </w:t>
      </w:r>
      <w:r w:rsidRPr="00B81A0C">
        <w:t>с</w:t>
      </w:r>
      <w:r w:rsidR="00B81A0C" w:rsidRPr="00B81A0C">
        <w:t xml:space="preserve"> </w:t>
      </w:r>
      <w:r w:rsidRPr="00B81A0C">
        <w:t>26</w:t>
      </w:r>
      <w:r w:rsidR="00B81A0C" w:rsidRPr="00B81A0C">
        <w:t xml:space="preserve"> </w:t>
      </w:r>
      <w:r w:rsidRPr="00B81A0C">
        <w:t>по</w:t>
      </w:r>
      <w:r w:rsidR="00B81A0C" w:rsidRPr="00B81A0C">
        <w:t xml:space="preserve"> </w:t>
      </w:r>
      <w:r w:rsidRPr="00B81A0C">
        <w:t>28</w:t>
      </w:r>
      <w:r w:rsidR="00B81A0C" w:rsidRPr="00B81A0C">
        <w:t xml:space="preserve"> </w:t>
      </w:r>
      <w:r w:rsidRPr="00B81A0C">
        <w:t>сентября.</w:t>
      </w:r>
      <w:r w:rsidR="00B81A0C" w:rsidRPr="00B81A0C">
        <w:t xml:space="preserve"> </w:t>
      </w:r>
      <w:r w:rsidRPr="00B81A0C">
        <w:t>РИА</w:t>
      </w:r>
      <w:r w:rsidR="00B81A0C" w:rsidRPr="00B81A0C">
        <w:t xml:space="preserve"> </w:t>
      </w:r>
      <w:r w:rsidRPr="00B81A0C">
        <w:t>Новости</w:t>
      </w:r>
      <w:r w:rsidR="00B81A0C" w:rsidRPr="00B81A0C">
        <w:t xml:space="preserve"> </w:t>
      </w:r>
      <w:r w:rsidRPr="00B81A0C">
        <w:t>выступает</w:t>
      </w:r>
      <w:r w:rsidR="00B81A0C" w:rsidRPr="00B81A0C">
        <w:t xml:space="preserve"> </w:t>
      </w:r>
      <w:r w:rsidRPr="00B81A0C">
        <w:t>информационным</w:t>
      </w:r>
      <w:r w:rsidR="00B81A0C" w:rsidRPr="00B81A0C">
        <w:t xml:space="preserve"> </w:t>
      </w:r>
      <w:r w:rsidRPr="00B81A0C">
        <w:t>партнером</w:t>
      </w:r>
      <w:r w:rsidR="00B81A0C" w:rsidRPr="00B81A0C">
        <w:t xml:space="preserve"> </w:t>
      </w:r>
      <w:r w:rsidRPr="00B81A0C">
        <w:t>форума.</w:t>
      </w:r>
    </w:p>
    <w:p w14:paraId="140809D9" w14:textId="77777777" w:rsidR="00011451" w:rsidRPr="00B81A0C" w:rsidRDefault="00011451" w:rsidP="00011451">
      <w:pPr>
        <w:pStyle w:val="2"/>
      </w:pPr>
      <w:bookmarkStart w:id="104" w:name="_Toc178314771"/>
      <w:r w:rsidRPr="00B81A0C">
        <w:t>РИА</w:t>
      </w:r>
      <w:r w:rsidR="00B81A0C" w:rsidRPr="00B81A0C">
        <w:t xml:space="preserve"> </w:t>
      </w:r>
      <w:r w:rsidRPr="00B81A0C">
        <w:t>Новости,</w:t>
      </w:r>
      <w:r w:rsidR="00B81A0C" w:rsidRPr="00B81A0C">
        <w:t xml:space="preserve"> </w:t>
      </w:r>
      <w:r w:rsidRPr="00B81A0C">
        <w:t>26.09.2024,</w:t>
      </w:r>
      <w:r w:rsidR="00B81A0C" w:rsidRPr="00B81A0C">
        <w:t xml:space="preserve"> </w:t>
      </w:r>
      <w:r w:rsidRPr="00B81A0C">
        <w:t>ЦБ</w:t>
      </w:r>
      <w:r w:rsidR="00B81A0C" w:rsidRPr="00B81A0C">
        <w:t xml:space="preserve"> </w:t>
      </w:r>
      <w:r w:rsidRPr="00B81A0C">
        <w:t>РФ</w:t>
      </w:r>
      <w:r w:rsidR="00B81A0C" w:rsidRPr="00B81A0C">
        <w:t xml:space="preserve"> </w:t>
      </w:r>
      <w:r w:rsidRPr="00B81A0C">
        <w:t>не</w:t>
      </w:r>
      <w:r w:rsidR="00B81A0C" w:rsidRPr="00B81A0C">
        <w:t xml:space="preserve"> </w:t>
      </w:r>
      <w:r w:rsidRPr="00B81A0C">
        <w:t>исключает</w:t>
      </w:r>
      <w:r w:rsidR="00B81A0C" w:rsidRPr="00B81A0C">
        <w:t xml:space="preserve"> </w:t>
      </w:r>
      <w:r w:rsidRPr="00B81A0C">
        <w:t>дальнейшего</w:t>
      </w:r>
      <w:r w:rsidR="00B81A0C" w:rsidRPr="00B81A0C">
        <w:t xml:space="preserve"> </w:t>
      </w:r>
      <w:r w:rsidRPr="00B81A0C">
        <w:t>повышения</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в</w:t>
      </w:r>
      <w:r w:rsidR="00B81A0C" w:rsidRPr="00B81A0C">
        <w:t xml:space="preserve"> </w:t>
      </w:r>
      <w:r w:rsidRPr="00B81A0C">
        <w:t>октябре</w:t>
      </w:r>
      <w:r w:rsidR="00B81A0C" w:rsidRPr="00B81A0C">
        <w:t xml:space="preserve"> </w:t>
      </w:r>
      <w:r w:rsidRPr="00B81A0C">
        <w:t>-</w:t>
      </w:r>
      <w:r w:rsidR="00B81A0C" w:rsidRPr="00B81A0C">
        <w:t xml:space="preserve"> </w:t>
      </w:r>
      <w:r w:rsidRPr="00B81A0C">
        <w:t>Набиуллина</w:t>
      </w:r>
      <w:bookmarkEnd w:id="104"/>
    </w:p>
    <w:p w14:paraId="136E7764" w14:textId="77777777" w:rsidR="00011451" w:rsidRPr="00B81A0C" w:rsidRDefault="00011451" w:rsidP="00271B2C">
      <w:pPr>
        <w:pStyle w:val="3"/>
      </w:pPr>
      <w:bookmarkStart w:id="105" w:name="_Toc178314772"/>
      <w:r w:rsidRPr="00B81A0C">
        <w:t>ЦБ</w:t>
      </w:r>
      <w:r w:rsidR="00B81A0C" w:rsidRPr="00B81A0C">
        <w:t xml:space="preserve"> </w:t>
      </w:r>
      <w:r w:rsidRPr="00B81A0C">
        <w:t>РФ</w:t>
      </w:r>
      <w:r w:rsidR="00B81A0C" w:rsidRPr="00B81A0C">
        <w:t xml:space="preserve"> </w:t>
      </w:r>
      <w:r w:rsidRPr="00B81A0C">
        <w:t>не</w:t>
      </w:r>
      <w:r w:rsidR="00B81A0C" w:rsidRPr="00B81A0C">
        <w:t xml:space="preserve"> </w:t>
      </w:r>
      <w:r w:rsidRPr="00B81A0C">
        <w:t>исключает</w:t>
      </w:r>
      <w:r w:rsidR="00B81A0C" w:rsidRPr="00B81A0C">
        <w:t xml:space="preserve"> </w:t>
      </w:r>
      <w:r w:rsidRPr="00B81A0C">
        <w:t>дальнейшего</w:t>
      </w:r>
      <w:r w:rsidR="00B81A0C" w:rsidRPr="00B81A0C">
        <w:t xml:space="preserve"> </w:t>
      </w:r>
      <w:r w:rsidRPr="00B81A0C">
        <w:t>повышения</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в</w:t>
      </w:r>
      <w:r w:rsidR="00B81A0C" w:rsidRPr="00B81A0C">
        <w:t xml:space="preserve"> </w:t>
      </w:r>
      <w:r w:rsidRPr="00B81A0C">
        <w:t>октябре,</w:t>
      </w:r>
      <w:r w:rsidR="00B81A0C" w:rsidRPr="00B81A0C">
        <w:t xml:space="preserve"> </w:t>
      </w:r>
      <w:r w:rsidRPr="00B81A0C">
        <w:t>сказала</w:t>
      </w:r>
      <w:r w:rsidR="00B81A0C" w:rsidRPr="00B81A0C">
        <w:t xml:space="preserve"> </w:t>
      </w:r>
      <w:r w:rsidRPr="00B81A0C">
        <w:t>глава</w:t>
      </w:r>
      <w:r w:rsidR="00B81A0C" w:rsidRPr="00B81A0C">
        <w:t xml:space="preserve"> </w:t>
      </w:r>
      <w:r w:rsidRPr="00B81A0C">
        <w:t>Банка</w:t>
      </w:r>
      <w:r w:rsidR="00B81A0C" w:rsidRPr="00B81A0C">
        <w:t xml:space="preserve"> </w:t>
      </w:r>
      <w:r w:rsidRPr="00B81A0C">
        <w:t>России</w:t>
      </w:r>
      <w:r w:rsidR="00B81A0C" w:rsidRPr="00B81A0C">
        <w:t xml:space="preserve"> </w:t>
      </w:r>
      <w:r w:rsidRPr="00B81A0C">
        <w:t>Эльвира</w:t>
      </w:r>
      <w:r w:rsidR="00B81A0C" w:rsidRPr="00B81A0C">
        <w:t xml:space="preserve"> </w:t>
      </w:r>
      <w:r w:rsidRPr="00B81A0C">
        <w:t>Набиуллина.</w:t>
      </w:r>
      <w:bookmarkEnd w:id="105"/>
    </w:p>
    <w:p w14:paraId="0FE6FB97" w14:textId="77777777" w:rsidR="00011451" w:rsidRPr="00B81A0C" w:rsidRDefault="00B81A0C" w:rsidP="00011451">
      <w:r w:rsidRPr="00B81A0C">
        <w:t>«</w:t>
      </w:r>
      <w:r w:rsidR="00011451" w:rsidRPr="00B81A0C">
        <w:t>Мы</w:t>
      </w:r>
      <w:r w:rsidRPr="00B81A0C">
        <w:t xml:space="preserve"> </w:t>
      </w:r>
      <w:r w:rsidR="00011451" w:rsidRPr="00B81A0C">
        <w:t>в</w:t>
      </w:r>
      <w:r w:rsidRPr="00B81A0C">
        <w:t xml:space="preserve"> </w:t>
      </w:r>
      <w:r w:rsidR="00011451" w:rsidRPr="00B81A0C">
        <w:t>сентябре</w:t>
      </w:r>
      <w:r w:rsidRPr="00B81A0C">
        <w:t xml:space="preserve"> </w:t>
      </w:r>
      <w:r w:rsidR="00011451" w:rsidRPr="00B81A0C">
        <w:t>повысили</w:t>
      </w:r>
      <w:r w:rsidRPr="00B81A0C">
        <w:t xml:space="preserve"> </w:t>
      </w:r>
      <w:r w:rsidR="00011451" w:rsidRPr="00B81A0C">
        <w:t>ставку</w:t>
      </w:r>
      <w:r w:rsidRPr="00B81A0C">
        <w:t xml:space="preserve"> </w:t>
      </w:r>
      <w:r w:rsidR="00011451" w:rsidRPr="00B81A0C">
        <w:t>до</w:t>
      </w:r>
      <w:r w:rsidRPr="00B81A0C">
        <w:t xml:space="preserve"> </w:t>
      </w:r>
      <w:r w:rsidR="00011451" w:rsidRPr="00B81A0C">
        <w:t>19%</w:t>
      </w:r>
      <w:r w:rsidRPr="00B81A0C">
        <w:t xml:space="preserve"> </w:t>
      </w:r>
      <w:r w:rsidR="00011451" w:rsidRPr="00B81A0C">
        <w:t>и</w:t>
      </w:r>
      <w:r w:rsidRPr="00B81A0C">
        <w:t xml:space="preserve"> </w:t>
      </w:r>
      <w:r w:rsidR="00011451" w:rsidRPr="00B81A0C">
        <w:t>не</w:t>
      </w:r>
      <w:r w:rsidRPr="00B81A0C">
        <w:t xml:space="preserve"> </w:t>
      </w:r>
      <w:r w:rsidR="00011451" w:rsidRPr="00B81A0C">
        <w:t>исключаем</w:t>
      </w:r>
      <w:r w:rsidRPr="00B81A0C">
        <w:t xml:space="preserve"> </w:t>
      </w:r>
      <w:r w:rsidR="00011451" w:rsidRPr="00B81A0C">
        <w:t>ее</w:t>
      </w:r>
      <w:r w:rsidRPr="00B81A0C">
        <w:t xml:space="preserve"> </w:t>
      </w:r>
      <w:r w:rsidR="00011451" w:rsidRPr="00B81A0C">
        <w:t>дальнейшего</w:t>
      </w:r>
      <w:r w:rsidRPr="00B81A0C">
        <w:t xml:space="preserve"> </w:t>
      </w:r>
      <w:r w:rsidR="00011451" w:rsidRPr="00B81A0C">
        <w:t>повышения</w:t>
      </w:r>
      <w:r w:rsidRPr="00B81A0C">
        <w:t xml:space="preserve"> </w:t>
      </w:r>
      <w:r w:rsidR="00011451" w:rsidRPr="00B81A0C">
        <w:t>в</w:t>
      </w:r>
      <w:r w:rsidRPr="00B81A0C">
        <w:t xml:space="preserve"> </w:t>
      </w:r>
      <w:r w:rsidR="00011451" w:rsidRPr="00B81A0C">
        <w:t>октябре</w:t>
      </w:r>
      <w:r w:rsidRPr="00B81A0C">
        <w:t>»</w:t>
      </w:r>
      <w:r w:rsidR="00011451" w:rsidRPr="00B81A0C">
        <w:t>,</w:t>
      </w:r>
      <w:r w:rsidRPr="00B81A0C">
        <w:t xml:space="preserve"> </w:t>
      </w:r>
      <w:r w:rsidR="00011451" w:rsidRPr="00B81A0C">
        <w:t>-</w:t>
      </w:r>
      <w:r w:rsidRPr="00B81A0C">
        <w:t xml:space="preserve"> </w:t>
      </w:r>
      <w:r w:rsidR="00011451" w:rsidRPr="00B81A0C">
        <w:t>заявила</w:t>
      </w:r>
      <w:r w:rsidRPr="00B81A0C">
        <w:t xml:space="preserve"> </w:t>
      </w:r>
      <w:r w:rsidR="00011451" w:rsidRPr="00B81A0C">
        <w:t>она</w:t>
      </w:r>
      <w:r w:rsidRPr="00B81A0C">
        <w:t xml:space="preserve"> </w:t>
      </w:r>
      <w:r w:rsidR="00011451" w:rsidRPr="00B81A0C">
        <w:t>в</w:t>
      </w:r>
      <w:r w:rsidRPr="00B81A0C">
        <w:t xml:space="preserve"> </w:t>
      </w:r>
      <w:r w:rsidR="00011451" w:rsidRPr="00B81A0C">
        <w:t>ходе</w:t>
      </w:r>
      <w:r w:rsidRPr="00B81A0C">
        <w:t xml:space="preserve"> </w:t>
      </w:r>
      <w:r w:rsidR="00011451" w:rsidRPr="00B81A0C">
        <w:t>Международного</w:t>
      </w:r>
      <w:r w:rsidRPr="00B81A0C">
        <w:t xml:space="preserve"> </w:t>
      </w:r>
      <w:r w:rsidR="00011451" w:rsidRPr="00B81A0C">
        <w:t>банковского</w:t>
      </w:r>
      <w:r w:rsidRPr="00B81A0C">
        <w:t xml:space="preserve"> </w:t>
      </w:r>
      <w:r w:rsidR="00011451" w:rsidRPr="00B81A0C">
        <w:t>форума.</w:t>
      </w:r>
    </w:p>
    <w:p w14:paraId="2B4E958A" w14:textId="77777777" w:rsidR="00011451" w:rsidRPr="00B81A0C" w:rsidRDefault="00011451" w:rsidP="00011451">
      <w:pPr>
        <w:pStyle w:val="2"/>
      </w:pPr>
      <w:bookmarkStart w:id="106" w:name="_Toc178314773"/>
      <w:r w:rsidRPr="00B81A0C">
        <w:t>РИА</w:t>
      </w:r>
      <w:r w:rsidR="00B81A0C" w:rsidRPr="00B81A0C">
        <w:t xml:space="preserve"> </w:t>
      </w:r>
      <w:r w:rsidRPr="00B81A0C">
        <w:t>Новости,</w:t>
      </w:r>
      <w:r w:rsidR="00B81A0C" w:rsidRPr="00B81A0C">
        <w:t xml:space="preserve"> </w:t>
      </w:r>
      <w:r w:rsidRPr="00B81A0C">
        <w:t>26.09.2024,</w:t>
      </w:r>
      <w:r w:rsidR="00B81A0C" w:rsidRPr="00B81A0C">
        <w:t xml:space="preserve"> </w:t>
      </w:r>
      <w:r w:rsidRPr="00B81A0C">
        <w:t>Повышение</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ЦБ</w:t>
      </w:r>
      <w:r w:rsidR="00B81A0C" w:rsidRPr="00B81A0C">
        <w:t xml:space="preserve"> </w:t>
      </w:r>
      <w:r w:rsidRPr="00B81A0C">
        <w:t>РФ</w:t>
      </w:r>
      <w:r w:rsidR="00B81A0C" w:rsidRPr="00B81A0C">
        <w:t xml:space="preserve"> </w:t>
      </w:r>
      <w:r w:rsidRPr="00B81A0C">
        <w:t>постепенно</w:t>
      </w:r>
      <w:r w:rsidR="00B81A0C" w:rsidRPr="00B81A0C">
        <w:t xml:space="preserve"> </w:t>
      </w:r>
      <w:r w:rsidRPr="00B81A0C">
        <w:t>оказывает</w:t>
      </w:r>
      <w:r w:rsidR="00B81A0C" w:rsidRPr="00B81A0C">
        <w:t xml:space="preserve"> </w:t>
      </w:r>
      <w:r w:rsidRPr="00B81A0C">
        <w:t>влияние</w:t>
      </w:r>
      <w:r w:rsidR="00B81A0C" w:rsidRPr="00B81A0C">
        <w:t xml:space="preserve"> </w:t>
      </w:r>
      <w:r w:rsidRPr="00B81A0C">
        <w:t>на</w:t>
      </w:r>
      <w:r w:rsidR="00B81A0C" w:rsidRPr="00B81A0C">
        <w:t xml:space="preserve"> </w:t>
      </w:r>
      <w:r w:rsidRPr="00B81A0C">
        <w:t>кредитную</w:t>
      </w:r>
      <w:r w:rsidR="00B81A0C" w:rsidRPr="00B81A0C">
        <w:t xml:space="preserve"> </w:t>
      </w:r>
      <w:r w:rsidRPr="00B81A0C">
        <w:t>активность</w:t>
      </w:r>
      <w:bookmarkEnd w:id="106"/>
    </w:p>
    <w:p w14:paraId="00CBA621" w14:textId="77777777" w:rsidR="00011451" w:rsidRPr="00B81A0C" w:rsidRDefault="00011451" w:rsidP="00271B2C">
      <w:pPr>
        <w:pStyle w:val="3"/>
      </w:pPr>
      <w:bookmarkStart w:id="107" w:name="_Toc178314774"/>
      <w:r w:rsidRPr="00B81A0C">
        <w:t>Повышение</w:t>
      </w:r>
      <w:r w:rsidR="00B81A0C" w:rsidRPr="00B81A0C">
        <w:t xml:space="preserve"> </w:t>
      </w:r>
      <w:r w:rsidRPr="00B81A0C">
        <w:t>ключевой</w:t>
      </w:r>
      <w:r w:rsidR="00B81A0C" w:rsidRPr="00B81A0C">
        <w:t xml:space="preserve"> </w:t>
      </w:r>
      <w:r w:rsidRPr="00B81A0C">
        <w:t>ставки</w:t>
      </w:r>
      <w:r w:rsidR="00B81A0C" w:rsidRPr="00B81A0C">
        <w:t xml:space="preserve"> </w:t>
      </w:r>
      <w:r w:rsidRPr="00B81A0C">
        <w:t>Банка</w:t>
      </w:r>
      <w:r w:rsidR="00B81A0C" w:rsidRPr="00B81A0C">
        <w:t xml:space="preserve"> </w:t>
      </w:r>
      <w:r w:rsidRPr="00B81A0C">
        <w:t>России</w:t>
      </w:r>
      <w:r w:rsidR="00B81A0C" w:rsidRPr="00B81A0C">
        <w:t xml:space="preserve"> </w:t>
      </w:r>
      <w:r w:rsidRPr="00B81A0C">
        <w:t>постепенно</w:t>
      </w:r>
      <w:r w:rsidR="00B81A0C" w:rsidRPr="00B81A0C">
        <w:t xml:space="preserve"> </w:t>
      </w:r>
      <w:r w:rsidRPr="00B81A0C">
        <w:t>оказывает</w:t>
      </w:r>
      <w:r w:rsidR="00B81A0C" w:rsidRPr="00B81A0C">
        <w:t xml:space="preserve"> </w:t>
      </w:r>
      <w:r w:rsidRPr="00B81A0C">
        <w:t>влияние</w:t>
      </w:r>
      <w:r w:rsidR="00B81A0C" w:rsidRPr="00B81A0C">
        <w:t xml:space="preserve"> </w:t>
      </w:r>
      <w:r w:rsidRPr="00B81A0C">
        <w:t>на</w:t>
      </w:r>
      <w:r w:rsidR="00B81A0C" w:rsidRPr="00B81A0C">
        <w:t xml:space="preserve"> </w:t>
      </w:r>
      <w:r w:rsidRPr="00B81A0C">
        <w:t>кредитную</w:t>
      </w:r>
      <w:r w:rsidR="00B81A0C" w:rsidRPr="00B81A0C">
        <w:t xml:space="preserve"> </w:t>
      </w:r>
      <w:r w:rsidRPr="00B81A0C">
        <w:t>активность</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но</w:t>
      </w:r>
      <w:r w:rsidR="00B81A0C" w:rsidRPr="00B81A0C">
        <w:t xml:space="preserve"> </w:t>
      </w:r>
      <w:r w:rsidRPr="00B81A0C">
        <w:t>речи</w:t>
      </w:r>
      <w:r w:rsidR="00B81A0C" w:rsidRPr="00B81A0C">
        <w:t xml:space="preserve"> </w:t>
      </w:r>
      <w:r w:rsidRPr="00B81A0C">
        <w:t>о</w:t>
      </w:r>
      <w:r w:rsidR="00B81A0C" w:rsidRPr="00B81A0C">
        <w:t xml:space="preserve"> </w:t>
      </w:r>
      <w:r w:rsidRPr="00B81A0C">
        <w:t>его</w:t>
      </w:r>
      <w:r w:rsidR="00B81A0C" w:rsidRPr="00B81A0C">
        <w:t xml:space="preserve"> </w:t>
      </w:r>
      <w:r w:rsidRPr="00B81A0C">
        <w:t>остановке</w:t>
      </w:r>
      <w:r w:rsidR="00B81A0C" w:rsidRPr="00B81A0C">
        <w:t xml:space="preserve"> </w:t>
      </w:r>
      <w:r w:rsidRPr="00B81A0C">
        <w:t>не</w:t>
      </w:r>
      <w:r w:rsidR="00B81A0C" w:rsidRPr="00B81A0C">
        <w:t xml:space="preserve"> </w:t>
      </w:r>
      <w:r w:rsidRPr="00B81A0C">
        <w:t>идет,</w:t>
      </w:r>
      <w:r w:rsidR="00B81A0C" w:rsidRPr="00B81A0C">
        <w:t xml:space="preserve"> </w:t>
      </w:r>
      <w:r w:rsidRPr="00B81A0C">
        <w:t>заявила</w:t>
      </w:r>
      <w:r w:rsidR="00B81A0C" w:rsidRPr="00B81A0C">
        <w:t xml:space="preserve"> </w:t>
      </w:r>
      <w:r w:rsidRPr="00B81A0C">
        <w:t>глава</w:t>
      </w:r>
      <w:r w:rsidR="00B81A0C" w:rsidRPr="00B81A0C">
        <w:t xml:space="preserve"> </w:t>
      </w:r>
      <w:r w:rsidRPr="00B81A0C">
        <w:t>Банка</w:t>
      </w:r>
      <w:r w:rsidR="00B81A0C" w:rsidRPr="00B81A0C">
        <w:t xml:space="preserve"> </w:t>
      </w:r>
      <w:r w:rsidRPr="00B81A0C">
        <w:t>России</w:t>
      </w:r>
      <w:r w:rsidR="00B81A0C" w:rsidRPr="00B81A0C">
        <w:t xml:space="preserve"> </w:t>
      </w:r>
      <w:r w:rsidRPr="00B81A0C">
        <w:t>Эльвира</w:t>
      </w:r>
      <w:r w:rsidR="00B81A0C" w:rsidRPr="00B81A0C">
        <w:t xml:space="preserve"> </w:t>
      </w:r>
      <w:r w:rsidRPr="00B81A0C">
        <w:t>Набиуллина,</w:t>
      </w:r>
      <w:r w:rsidR="00B81A0C" w:rsidRPr="00B81A0C">
        <w:t xml:space="preserve"> </w:t>
      </w:r>
      <w:r w:rsidRPr="00B81A0C">
        <w:t>выступая</w:t>
      </w:r>
      <w:r w:rsidR="00B81A0C" w:rsidRPr="00B81A0C">
        <w:t xml:space="preserve"> </w:t>
      </w:r>
      <w:r w:rsidRPr="00B81A0C">
        <w:t>на</w:t>
      </w:r>
      <w:r w:rsidR="00B81A0C" w:rsidRPr="00B81A0C">
        <w:t xml:space="preserve"> </w:t>
      </w:r>
      <w:r w:rsidRPr="00B81A0C">
        <w:t>ХХI</w:t>
      </w:r>
      <w:r w:rsidR="00B81A0C" w:rsidRPr="00B81A0C">
        <w:t xml:space="preserve"> </w:t>
      </w:r>
      <w:r w:rsidRPr="00B81A0C">
        <w:t>Международном</w:t>
      </w:r>
      <w:r w:rsidR="00B81A0C" w:rsidRPr="00B81A0C">
        <w:t xml:space="preserve"> </w:t>
      </w:r>
      <w:r w:rsidRPr="00B81A0C">
        <w:t>банковском</w:t>
      </w:r>
      <w:r w:rsidR="00B81A0C" w:rsidRPr="00B81A0C">
        <w:t xml:space="preserve"> </w:t>
      </w:r>
      <w:r w:rsidRPr="00B81A0C">
        <w:t>форуме.</w:t>
      </w:r>
      <w:bookmarkEnd w:id="107"/>
    </w:p>
    <w:p w14:paraId="1FB0EF0C" w14:textId="77777777" w:rsidR="00011451" w:rsidRPr="00B81A0C" w:rsidRDefault="00B81A0C" w:rsidP="00011451">
      <w:r w:rsidRPr="00B81A0C">
        <w:t>«</w:t>
      </w:r>
      <w:r w:rsidR="00011451" w:rsidRPr="00B81A0C">
        <w:t>Повышение</w:t>
      </w:r>
      <w:r w:rsidRPr="00B81A0C">
        <w:t xml:space="preserve"> </w:t>
      </w:r>
      <w:r w:rsidR="00011451" w:rsidRPr="00B81A0C">
        <w:t>ключевой</w:t>
      </w:r>
      <w:r w:rsidRPr="00B81A0C">
        <w:t xml:space="preserve"> </w:t>
      </w:r>
      <w:r w:rsidR="00011451" w:rsidRPr="00B81A0C">
        <w:t>ставки</w:t>
      </w:r>
      <w:r w:rsidRPr="00B81A0C">
        <w:t xml:space="preserve"> </w:t>
      </w:r>
      <w:r w:rsidR="00011451" w:rsidRPr="00B81A0C">
        <w:t>постепенно</w:t>
      </w:r>
      <w:r w:rsidRPr="00B81A0C">
        <w:t xml:space="preserve"> </w:t>
      </w:r>
      <w:r w:rsidR="00011451" w:rsidRPr="00B81A0C">
        <w:t>оказывает</w:t>
      </w:r>
      <w:r w:rsidRPr="00B81A0C">
        <w:t xml:space="preserve"> </w:t>
      </w:r>
      <w:r w:rsidR="00011451" w:rsidRPr="00B81A0C">
        <w:t>влияние</w:t>
      </w:r>
      <w:r w:rsidRPr="00B81A0C">
        <w:t xml:space="preserve"> </w:t>
      </w:r>
      <w:r w:rsidR="00011451" w:rsidRPr="00B81A0C">
        <w:t>на</w:t>
      </w:r>
      <w:r w:rsidRPr="00B81A0C">
        <w:t xml:space="preserve"> </w:t>
      </w:r>
      <w:r w:rsidR="00011451" w:rsidRPr="00B81A0C">
        <w:t>кредитную</w:t>
      </w:r>
      <w:r w:rsidRPr="00B81A0C">
        <w:t xml:space="preserve"> </w:t>
      </w:r>
      <w:r w:rsidR="00011451" w:rsidRPr="00B81A0C">
        <w:t>активность,</w:t>
      </w:r>
      <w:r w:rsidRPr="00B81A0C">
        <w:t xml:space="preserve"> </w:t>
      </w:r>
      <w:r w:rsidR="00011451" w:rsidRPr="00B81A0C">
        <w:t>но</w:t>
      </w:r>
      <w:r w:rsidRPr="00B81A0C">
        <w:t xml:space="preserve"> </w:t>
      </w:r>
      <w:r w:rsidR="00011451" w:rsidRPr="00B81A0C">
        <w:t>речи</w:t>
      </w:r>
      <w:r w:rsidRPr="00B81A0C">
        <w:t xml:space="preserve"> </w:t>
      </w:r>
      <w:r w:rsidR="00011451" w:rsidRPr="00B81A0C">
        <w:t>об</w:t>
      </w:r>
      <w:r w:rsidRPr="00B81A0C">
        <w:t xml:space="preserve"> </w:t>
      </w:r>
      <w:r w:rsidR="00011451" w:rsidRPr="00B81A0C">
        <w:t>остановке</w:t>
      </w:r>
      <w:r w:rsidRPr="00B81A0C">
        <w:t xml:space="preserve"> </w:t>
      </w:r>
      <w:r w:rsidR="00011451" w:rsidRPr="00B81A0C">
        <w:t>кредитования</w:t>
      </w:r>
      <w:r w:rsidRPr="00B81A0C">
        <w:t xml:space="preserve"> </w:t>
      </w:r>
      <w:r w:rsidR="00011451" w:rsidRPr="00B81A0C">
        <w:t>не</w:t>
      </w:r>
      <w:r w:rsidRPr="00B81A0C">
        <w:t xml:space="preserve"> </w:t>
      </w:r>
      <w:r w:rsidR="00011451" w:rsidRPr="00B81A0C">
        <w:t>идет.</w:t>
      </w:r>
      <w:r w:rsidRPr="00B81A0C">
        <w:t xml:space="preserve"> </w:t>
      </w:r>
      <w:r w:rsidR="00011451" w:rsidRPr="00B81A0C">
        <w:t>Данные</w:t>
      </w:r>
      <w:r w:rsidRPr="00B81A0C">
        <w:t xml:space="preserve"> </w:t>
      </w:r>
      <w:r w:rsidR="00011451" w:rsidRPr="00B81A0C">
        <w:t>за</w:t>
      </w:r>
      <w:r w:rsidRPr="00B81A0C">
        <w:t xml:space="preserve"> </w:t>
      </w:r>
      <w:r w:rsidR="00011451" w:rsidRPr="00B81A0C">
        <w:t>июль-август,</w:t>
      </w:r>
      <w:r w:rsidRPr="00B81A0C">
        <w:t xml:space="preserve"> </w:t>
      </w:r>
      <w:r w:rsidR="00011451" w:rsidRPr="00B81A0C">
        <w:lastRenderedPageBreak/>
        <w:t>оперативные</w:t>
      </w:r>
      <w:r w:rsidRPr="00B81A0C">
        <w:t xml:space="preserve"> </w:t>
      </w:r>
      <w:r w:rsidR="00011451" w:rsidRPr="00B81A0C">
        <w:t>данные</w:t>
      </w:r>
      <w:r w:rsidRPr="00B81A0C">
        <w:t xml:space="preserve"> </w:t>
      </w:r>
      <w:r w:rsidR="00011451" w:rsidRPr="00B81A0C">
        <w:t>за</w:t>
      </w:r>
      <w:r w:rsidRPr="00B81A0C">
        <w:t xml:space="preserve"> </w:t>
      </w:r>
      <w:r w:rsidR="00011451" w:rsidRPr="00B81A0C">
        <w:t>сентябрь</w:t>
      </w:r>
      <w:r w:rsidRPr="00B81A0C">
        <w:t xml:space="preserve"> </w:t>
      </w:r>
      <w:r w:rsidR="00011451" w:rsidRPr="00B81A0C">
        <w:t>показывают,</w:t>
      </w:r>
      <w:r w:rsidRPr="00B81A0C">
        <w:t xml:space="preserve"> </w:t>
      </w:r>
      <w:r w:rsidR="00011451" w:rsidRPr="00B81A0C">
        <w:t>что</w:t>
      </w:r>
      <w:r w:rsidRPr="00B81A0C">
        <w:t xml:space="preserve"> </w:t>
      </w:r>
      <w:r w:rsidR="00011451" w:rsidRPr="00B81A0C">
        <w:t>общий</w:t>
      </w:r>
      <w:r w:rsidRPr="00B81A0C">
        <w:t xml:space="preserve"> </w:t>
      </w:r>
      <w:r w:rsidR="00011451" w:rsidRPr="00B81A0C">
        <w:t>рост</w:t>
      </w:r>
      <w:r w:rsidRPr="00B81A0C">
        <w:t xml:space="preserve"> </w:t>
      </w:r>
      <w:r w:rsidR="00011451" w:rsidRPr="00B81A0C">
        <w:t>кредита</w:t>
      </w:r>
      <w:r w:rsidRPr="00B81A0C">
        <w:t xml:space="preserve"> </w:t>
      </w:r>
      <w:r w:rsidR="00011451" w:rsidRPr="00B81A0C">
        <w:t>остается</w:t>
      </w:r>
      <w:r w:rsidRPr="00B81A0C">
        <w:t xml:space="preserve"> </w:t>
      </w:r>
      <w:r w:rsidR="00011451" w:rsidRPr="00B81A0C">
        <w:t>существенным</w:t>
      </w:r>
      <w:r w:rsidRPr="00B81A0C">
        <w:t>»</w:t>
      </w:r>
      <w:r w:rsidR="00011451" w:rsidRPr="00B81A0C">
        <w:t>,</w:t>
      </w:r>
      <w:r w:rsidRPr="00B81A0C">
        <w:t xml:space="preserve"> </w:t>
      </w:r>
      <w:r w:rsidR="00011451" w:rsidRPr="00B81A0C">
        <w:t>-</w:t>
      </w:r>
      <w:r w:rsidRPr="00B81A0C">
        <w:t xml:space="preserve"> </w:t>
      </w:r>
      <w:r w:rsidR="00011451" w:rsidRPr="00B81A0C">
        <w:t>сказала</w:t>
      </w:r>
      <w:r w:rsidRPr="00B81A0C">
        <w:t xml:space="preserve"> </w:t>
      </w:r>
      <w:r w:rsidR="00011451" w:rsidRPr="00B81A0C">
        <w:t>она.</w:t>
      </w:r>
    </w:p>
    <w:p w14:paraId="61CF5588" w14:textId="77777777" w:rsidR="00011451" w:rsidRPr="00B81A0C" w:rsidRDefault="00B81A0C" w:rsidP="00011451">
      <w:r w:rsidRPr="00B81A0C">
        <w:t>«</w:t>
      </w:r>
      <w:r w:rsidR="00011451" w:rsidRPr="00B81A0C">
        <w:t>Хотя</w:t>
      </w:r>
      <w:r w:rsidRPr="00B81A0C">
        <w:t xml:space="preserve"> </w:t>
      </w:r>
      <w:r w:rsidR="00011451" w:rsidRPr="00B81A0C">
        <w:t>по</w:t>
      </w:r>
      <w:r w:rsidRPr="00B81A0C">
        <w:t xml:space="preserve"> </w:t>
      </w:r>
      <w:r w:rsidR="00011451" w:rsidRPr="00B81A0C">
        <w:t>сегментам</w:t>
      </w:r>
      <w:r w:rsidRPr="00B81A0C">
        <w:t xml:space="preserve"> </w:t>
      </w:r>
      <w:r w:rsidR="00011451" w:rsidRPr="00B81A0C">
        <w:t>кредитного</w:t>
      </w:r>
      <w:r w:rsidRPr="00B81A0C">
        <w:t xml:space="preserve"> </w:t>
      </w:r>
      <w:r w:rsidR="00011451" w:rsidRPr="00B81A0C">
        <w:t>рынка</w:t>
      </w:r>
      <w:r w:rsidRPr="00B81A0C">
        <w:t xml:space="preserve"> </w:t>
      </w:r>
      <w:r w:rsidR="00011451" w:rsidRPr="00B81A0C">
        <w:t>влияние</w:t>
      </w:r>
      <w:r w:rsidRPr="00B81A0C">
        <w:t xml:space="preserve"> </w:t>
      </w:r>
      <w:r w:rsidR="00011451" w:rsidRPr="00B81A0C">
        <w:t>неравномерное,</w:t>
      </w:r>
      <w:r w:rsidRPr="00B81A0C">
        <w:t xml:space="preserve"> </w:t>
      </w:r>
      <w:r w:rsidR="00011451" w:rsidRPr="00B81A0C">
        <w:t>и</w:t>
      </w:r>
      <w:r w:rsidRPr="00B81A0C">
        <w:t xml:space="preserve"> </w:t>
      </w:r>
      <w:r w:rsidR="00011451" w:rsidRPr="00B81A0C">
        <w:t>если</w:t>
      </w:r>
      <w:r w:rsidRPr="00B81A0C">
        <w:t xml:space="preserve"> </w:t>
      </w:r>
      <w:r w:rsidR="00011451" w:rsidRPr="00B81A0C">
        <w:t>сравнивать</w:t>
      </w:r>
      <w:r w:rsidRPr="00B81A0C">
        <w:t xml:space="preserve"> </w:t>
      </w:r>
      <w:r w:rsidR="00011451" w:rsidRPr="00B81A0C">
        <w:t>со</w:t>
      </w:r>
      <w:r w:rsidRPr="00B81A0C">
        <w:t xml:space="preserve"> </w:t>
      </w:r>
      <w:r w:rsidR="00011451" w:rsidRPr="00B81A0C">
        <w:t>вторым</w:t>
      </w:r>
      <w:r w:rsidRPr="00B81A0C">
        <w:t xml:space="preserve"> </w:t>
      </w:r>
      <w:r w:rsidR="00011451" w:rsidRPr="00B81A0C">
        <w:t>кварталом,</w:t>
      </w:r>
      <w:r w:rsidRPr="00B81A0C">
        <w:t xml:space="preserve"> </w:t>
      </w:r>
      <w:r w:rsidR="00011451" w:rsidRPr="00B81A0C">
        <w:t>то</w:t>
      </w:r>
      <w:r w:rsidRPr="00B81A0C">
        <w:t xml:space="preserve"> </w:t>
      </w:r>
      <w:r w:rsidR="00011451" w:rsidRPr="00B81A0C">
        <w:t>налицо</w:t>
      </w:r>
      <w:r w:rsidRPr="00B81A0C">
        <w:t xml:space="preserve"> </w:t>
      </w:r>
      <w:r w:rsidR="00011451" w:rsidRPr="00B81A0C">
        <w:t>замедление</w:t>
      </w:r>
      <w:r w:rsidRPr="00B81A0C">
        <w:t xml:space="preserve"> </w:t>
      </w:r>
      <w:r w:rsidR="00011451" w:rsidRPr="00B81A0C">
        <w:t>в</w:t>
      </w:r>
      <w:r w:rsidRPr="00B81A0C">
        <w:t xml:space="preserve"> </w:t>
      </w:r>
      <w:r w:rsidR="00011451" w:rsidRPr="00B81A0C">
        <w:t>рознице,</w:t>
      </w:r>
      <w:r w:rsidRPr="00B81A0C">
        <w:t xml:space="preserve"> </w:t>
      </w:r>
      <w:r w:rsidR="00011451" w:rsidRPr="00B81A0C">
        <w:t>а</w:t>
      </w:r>
      <w:r w:rsidRPr="00B81A0C">
        <w:t xml:space="preserve"> </w:t>
      </w:r>
      <w:r w:rsidR="00011451" w:rsidRPr="00B81A0C">
        <w:t>корпоративное</w:t>
      </w:r>
      <w:r w:rsidRPr="00B81A0C">
        <w:t xml:space="preserve"> </w:t>
      </w:r>
      <w:r w:rsidR="00011451" w:rsidRPr="00B81A0C">
        <w:t>кредитование</w:t>
      </w:r>
      <w:r w:rsidRPr="00B81A0C">
        <w:t xml:space="preserve"> </w:t>
      </w:r>
      <w:r w:rsidR="00011451" w:rsidRPr="00B81A0C">
        <w:t>остается</w:t>
      </w:r>
      <w:r w:rsidRPr="00B81A0C">
        <w:t xml:space="preserve"> </w:t>
      </w:r>
      <w:r w:rsidR="00011451" w:rsidRPr="00B81A0C">
        <w:t>очень</w:t>
      </w:r>
      <w:r w:rsidRPr="00B81A0C">
        <w:t xml:space="preserve"> </w:t>
      </w:r>
      <w:r w:rsidR="00011451" w:rsidRPr="00B81A0C">
        <w:t>высоким.</w:t>
      </w:r>
      <w:r w:rsidRPr="00B81A0C">
        <w:t xml:space="preserve"> </w:t>
      </w:r>
      <w:r w:rsidR="00011451" w:rsidRPr="00B81A0C">
        <w:t>В</w:t>
      </w:r>
      <w:r w:rsidRPr="00B81A0C">
        <w:t xml:space="preserve"> </w:t>
      </w:r>
      <w:r w:rsidR="00011451" w:rsidRPr="00B81A0C">
        <w:t>корпоративном</w:t>
      </w:r>
      <w:r w:rsidRPr="00B81A0C">
        <w:t xml:space="preserve"> </w:t>
      </w:r>
      <w:r w:rsidR="00011451" w:rsidRPr="00B81A0C">
        <w:t>кредитовании</w:t>
      </w:r>
      <w:r w:rsidRPr="00B81A0C">
        <w:t xml:space="preserve"> </w:t>
      </w:r>
      <w:r w:rsidR="00011451" w:rsidRPr="00B81A0C">
        <w:t>прирост</w:t>
      </w:r>
      <w:r w:rsidRPr="00B81A0C">
        <w:t xml:space="preserve"> </w:t>
      </w:r>
      <w:r w:rsidR="00011451" w:rsidRPr="00B81A0C">
        <w:t>год</w:t>
      </w:r>
      <w:r w:rsidRPr="00B81A0C">
        <w:t xml:space="preserve"> </w:t>
      </w:r>
      <w:r w:rsidR="00011451" w:rsidRPr="00B81A0C">
        <w:t>к</w:t>
      </w:r>
      <w:r w:rsidRPr="00B81A0C">
        <w:t xml:space="preserve"> </w:t>
      </w:r>
      <w:r w:rsidR="00011451" w:rsidRPr="00B81A0C">
        <w:t>году</w:t>
      </w:r>
      <w:r w:rsidRPr="00B81A0C">
        <w:t xml:space="preserve"> </w:t>
      </w:r>
      <w:r w:rsidR="00011451" w:rsidRPr="00B81A0C">
        <w:t>составил</w:t>
      </w:r>
      <w:r w:rsidRPr="00B81A0C">
        <w:t xml:space="preserve"> </w:t>
      </w:r>
      <w:r w:rsidR="00011451" w:rsidRPr="00B81A0C">
        <w:t>21,4%</w:t>
      </w:r>
      <w:r w:rsidRPr="00B81A0C">
        <w:t xml:space="preserve"> </w:t>
      </w:r>
      <w:r w:rsidR="00011451" w:rsidRPr="00B81A0C">
        <w:t>-</w:t>
      </w:r>
      <w:r w:rsidRPr="00B81A0C">
        <w:t xml:space="preserve"> </w:t>
      </w:r>
      <w:r w:rsidR="00011451" w:rsidRPr="00B81A0C">
        <w:t>это</w:t>
      </w:r>
      <w:r w:rsidRPr="00B81A0C">
        <w:t xml:space="preserve"> </w:t>
      </w:r>
      <w:r w:rsidR="00011451" w:rsidRPr="00B81A0C">
        <w:t>высокие</w:t>
      </w:r>
      <w:r w:rsidRPr="00B81A0C">
        <w:t xml:space="preserve"> </w:t>
      </w:r>
      <w:r w:rsidR="00011451" w:rsidRPr="00B81A0C">
        <w:t>темпы</w:t>
      </w:r>
      <w:r w:rsidRPr="00B81A0C">
        <w:t xml:space="preserve"> </w:t>
      </w:r>
      <w:r w:rsidR="00011451" w:rsidRPr="00B81A0C">
        <w:t>роста</w:t>
      </w:r>
      <w:r w:rsidRPr="00B81A0C">
        <w:t>»</w:t>
      </w:r>
      <w:r w:rsidR="00011451" w:rsidRPr="00B81A0C">
        <w:t>,</w:t>
      </w:r>
      <w:r w:rsidRPr="00B81A0C">
        <w:t xml:space="preserve"> </w:t>
      </w:r>
      <w:r w:rsidR="00011451" w:rsidRPr="00B81A0C">
        <w:t>-</w:t>
      </w:r>
      <w:r w:rsidRPr="00B81A0C">
        <w:t xml:space="preserve"> </w:t>
      </w:r>
      <w:r w:rsidR="00011451" w:rsidRPr="00B81A0C">
        <w:t>добавила</w:t>
      </w:r>
      <w:r w:rsidRPr="00B81A0C">
        <w:t xml:space="preserve"> </w:t>
      </w:r>
      <w:r w:rsidR="00011451" w:rsidRPr="00B81A0C">
        <w:t>она.</w:t>
      </w:r>
    </w:p>
    <w:p w14:paraId="6A113442" w14:textId="77777777" w:rsidR="00011451" w:rsidRPr="00B81A0C" w:rsidRDefault="00011451" w:rsidP="00011451">
      <w:pPr>
        <w:pStyle w:val="2"/>
      </w:pPr>
      <w:bookmarkStart w:id="108" w:name="_Toc178314775"/>
      <w:r w:rsidRPr="00B81A0C">
        <w:t>РИА</w:t>
      </w:r>
      <w:r w:rsidR="00B81A0C" w:rsidRPr="00B81A0C">
        <w:t xml:space="preserve"> </w:t>
      </w:r>
      <w:r w:rsidRPr="00B81A0C">
        <w:t>Новости,</w:t>
      </w:r>
      <w:r w:rsidR="00B81A0C" w:rsidRPr="00B81A0C">
        <w:t xml:space="preserve"> </w:t>
      </w:r>
      <w:r w:rsidRPr="00B81A0C">
        <w:t>26.09.2024,</w:t>
      </w:r>
      <w:r w:rsidR="00B81A0C" w:rsidRPr="00B81A0C">
        <w:t xml:space="preserve"> </w:t>
      </w:r>
      <w:r w:rsidRPr="00B81A0C">
        <w:t>Надо</w:t>
      </w:r>
      <w:r w:rsidR="00B81A0C" w:rsidRPr="00B81A0C">
        <w:t xml:space="preserve"> </w:t>
      </w:r>
      <w:r w:rsidRPr="00B81A0C">
        <w:t>думать</w:t>
      </w:r>
      <w:r w:rsidR="00B81A0C" w:rsidRPr="00B81A0C">
        <w:t xml:space="preserve"> </w:t>
      </w:r>
      <w:r w:rsidRPr="00B81A0C">
        <w:t>о</w:t>
      </w:r>
      <w:r w:rsidR="00B81A0C" w:rsidRPr="00B81A0C">
        <w:t xml:space="preserve"> </w:t>
      </w:r>
      <w:r w:rsidRPr="00B81A0C">
        <w:t>дополнительном</w:t>
      </w:r>
      <w:r w:rsidR="00B81A0C" w:rsidRPr="00B81A0C">
        <w:t xml:space="preserve"> </w:t>
      </w:r>
      <w:r w:rsidRPr="00B81A0C">
        <w:t>повышении</w:t>
      </w:r>
      <w:r w:rsidR="00B81A0C" w:rsidRPr="00B81A0C">
        <w:t xml:space="preserve"> </w:t>
      </w:r>
      <w:r w:rsidRPr="00B81A0C">
        <w:t>устойчивости</w:t>
      </w:r>
      <w:r w:rsidR="00B81A0C" w:rsidRPr="00B81A0C">
        <w:t xml:space="preserve"> </w:t>
      </w:r>
      <w:r w:rsidRPr="00B81A0C">
        <w:t>банковской</w:t>
      </w:r>
      <w:r w:rsidR="00B81A0C" w:rsidRPr="00B81A0C">
        <w:t xml:space="preserve"> </w:t>
      </w:r>
      <w:r w:rsidRPr="00B81A0C">
        <w:t>системы</w:t>
      </w:r>
      <w:r w:rsidR="00B81A0C" w:rsidRPr="00B81A0C">
        <w:t xml:space="preserve"> </w:t>
      </w:r>
      <w:r w:rsidRPr="00B81A0C">
        <w:t>РФ</w:t>
      </w:r>
      <w:r w:rsidR="00B81A0C" w:rsidRPr="00B81A0C">
        <w:t xml:space="preserve"> </w:t>
      </w:r>
      <w:r w:rsidRPr="00B81A0C">
        <w:t>-</w:t>
      </w:r>
      <w:r w:rsidR="00B81A0C" w:rsidRPr="00B81A0C">
        <w:t xml:space="preserve"> </w:t>
      </w:r>
      <w:r w:rsidRPr="00B81A0C">
        <w:t>Набиуллина</w:t>
      </w:r>
      <w:bookmarkEnd w:id="108"/>
    </w:p>
    <w:p w14:paraId="310EB513" w14:textId="77777777" w:rsidR="00011451" w:rsidRPr="00B81A0C" w:rsidRDefault="00011451" w:rsidP="00271B2C">
      <w:pPr>
        <w:pStyle w:val="3"/>
      </w:pPr>
      <w:bookmarkStart w:id="109" w:name="_Toc178314776"/>
      <w:r w:rsidRPr="00B81A0C">
        <w:t>Надо</w:t>
      </w:r>
      <w:r w:rsidR="00B81A0C" w:rsidRPr="00B81A0C">
        <w:t xml:space="preserve"> </w:t>
      </w:r>
      <w:r w:rsidRPr="00B81A0C">
        <w:t>думать</w:t>
      </w:r>
      <w:r w:rsidR="00B81A0C" w:rsidRPr="00B81A0C">
        <w:t xml:space="preserve"> </w:t>
      </w:r>
      <w:r w:rsidRPr="00B81A0C">
        <w:t>о</w:t>
      </w:r>
      <w:r w:rsidR="00B81A0C" w:rsidRPr="00B81A0C">
        <w:t xml:space="preserve"> </w:t>
      </w:r>
      <w:r w:rsidRPr="00B81A0C">
        <w:t>дополнительном</w:t>
      </w:r>
      <w:r w:rsidR="00B81A0C" w:rsidRPr="00B81A0C">
        <w:t xml:space="preserve"> </w:t>
      </w:r>
      <w:r w:rsidRPr="00B81A0C">
        <w:t>повышении</w:t>
      </w:r>
      <w:r w:rsidR="00B81A0C" w:rsidRPr="00B81A0C">
        <w:t xml:space="preserve"> </w:t>
      </w:r>
      <w:r w:rsidRPr="00B81A0C">
        <w:t>устойчивости</w:t>
      </w:r>
      <w:r w:rsidR="00B81A0C" w:rsidRPr="00B81A0C">
        <w:t xml:space="preserve"> </w:t>
      </w:r>
      <w:r w:rsidRPr="00B81A0C">
        <w:t>банковской</w:t>
      </w:r>
      <w:r w:rsidR="00B81A0C" w:rsidRPr="00B81A0C">
        <w:t xml:space="preserve"> </w:t>
      </w:r>
      <w:r w:rsidRPr="00B81A0C">
        <w:t>системы</w:t>
      </w:r>
      <w:r w:rsidR="00B81A0C" w:rsidRPr="00B81A0C">
        <w:t xml:space="preserve"> </w:t>
      </w:r>
      <w:r w:rsidRPr="00B81A0C">
        <w:t>России,</w:t>
      </w:r>
      <w:r w:rsidR="00B81A0C" w:rsidRPr="00B81A0C">
        <w:t xml:space="preserve"> </w:t>
      </w:r>
      <w:r w:rsidRPr="00B81A0C">
        <w:t>эта</w:t>
      </w:r>
      <w:r w:rsidR="00B81A0C" w:rsidRPr="00B81A0C">
        <w:t xml:space="preserve"> </w:t>
      </w:r>
      <w:r w:rsidRPr="00B81A0C">
        <w:t>планка</w:t>
      </w:r>
      <w:r w:rsidR="00B81A0C" w:rsidRPr="00B81A0C">
        <w:t xml:space="preserve"> </w:t>
      </w:r>
      <w:r w:rsidRPr="00B81A0C">
        <w:t>должна</w:t>
      </w:r>
      <w:r w:rsidR="00B81A0C" w:rsidRPr="00B81A0C">
        <w:t xml:space="preserve"> </w:t>
      </w:r>
      <w:r w:rsidRPr="00B81A0C">
        <w:t>быть</w:t>
      </w:r>
      <w:r w:rsidR="00B81A0C" w:rsidRPr="00B81A0C">
        <w:t xml:space="preserve"> </w:t>
      </w:r>
      <w:r w:rsidRPr="00B81A0C">
        <w:t>достаточно</w:t>
      </w:r>
      <w:r w:rsidR="00B81A0C" w:rsidRPr="00B81A0C">
        <w:t xml:space="preserve"> </w:t>
      </w:r>
      <w:r w:rsidRPr="00B81A0C">
        <w:t>высокой,</w:t>
      </w:r>
      <w:r w:rsidR="00B81A0C" w:rsidRPr="00B81A0C">
        <w:t xml:space="preserve"> </w:t>
      </w:r>
      <w:r w:rsidRPr="00B81A0C">
        <w:t>сказала</w:t>
      </w:r>
      <w:r w:rsidR="00B81A0C" w:rsidRPr="00B81A0C">
        <w:t xml:space="preserve"> </w:t>
      </w:r>
      <w:r w:rsidRPr="00B81A0C">
        <w:t>глава</w:t>
      </w:r>
      <w:r w:rsidR="00B81A0C" w:rsidRPr="00B81A0C">
        <w:t xml:space="preserve"> </w:t>
      </w:r>
      <w:r w:rsidRPr="00B81A0C">
        <w:t>ЦБ</w:t>
      </w:r>
      <w:r w:rsidR="00B81A0C" w:rsidRPr="00B81A0C">
        <w:t xml:space="preserve"> </w:t>
      </w:r>
      <w:r w:rsidRPr="00B81A0C">
        <w:t>Эльвира</w:t>
      </w:r>
      <w:r w:rsidR="00B81A0C" w:rsidRPr="00B81A0C">
        <w:t xml:space="preserve"> </w:t>
      </w:r>
      <w:r w:rsidRPr="00B81A0C">
        <w:t>Набиуллина.</w:t>
      </w:r>
      <w:bookmarkEnd w:id="109"/>
    </w:p>
    <w:p w14:paraId="1C455F5D" w14:textId="77777777" w:rsidR="00011451" w:rsidRPr="00B81A0C" w:rsidRDefault="00B81A0C" w:rsidP="00011451">
      <w:r w:rsidRPr="00B81A0C">
        <w:t>«</w:t>
      </w:r>
      <w:r w:rsidR="00011451" w:rsidRPr="00B81A0C">
        <w:t>Нам</w:t>
      </w:r>
      <w:r w:rsidRPr="00B81A0C">
        <w:t xml:space="preserve"> </w:t>
      </w:r>
      <w:r w:rsidR="00011451" w:rsidRPr="00B81A0C">
        <w:t>нужно</w:t>
      </w:r>
      <w:r w:rsidRPr="00B81A0C">
        <w:t xml:space="preserve"> </w:t>
      </w:r>
      <w:r w:rsidR="00011451" w:rsidRPr="00B81A0C">
        <w:t>всем</w:t>
      </w:r>
      <w:r w:rsidRPr="00B81A0C">
        <w:t xml:space="preserve"> </w:t>
      </w:r>
      <w:r w:rsidR="00011451" w:rsidRPr="00B81A0C">
        <w:t>вместе</w:t>
      </w:r>
      <w:r w:rsidRPr="00B81A0C">
        <w:t xml:space="preserve"> </w:t>
      </w:r>
      <w:r w:rsidR="00011451" w:rsidRPr="00B81A0C">
        <w:t>думать</w:t>
      </w:r>
      <w:r w:rsidRPr="00B81A0C">
        <w:t xml:space="preserve"> </w:t>
      </w:r>
      <w:r w:rsidR="00011451" w:rsidRPr="00B81A0C">
        <w:t>над</w:t>
      </w:r>
      <w:r w:rsidRPr="00B81A0C">
        <w:t xml:space="preserve"> </w:t>
      </w:r>
      <w:r w:rsidR="00011451" w:rsidRPr="00B81A0C">
        <w:t>повышением,</w:t>
      </w:r>
      <w:r w:rsidRPr="00B81A0C">
        <w:t xml:space="preserve"> </w:t>
      </w:r>
      <w:r w:rsidR="00011451" w:rsidRPr="00B81A0C">
        <w:t>над</w:t>
      </w:r>
      <w:r w:rsidRPr="00B81A0C">
        <w:t xml:space="preserve"> </w:t>
      </w:r>
      <w:r w:rsidR="00011451" w:rsidRPr="00B81A0C">
        <w:t>дополнительным</w:t>
      </w:r>
      <w:r w:rsidRPr="00B81A0C">
        <w:t xml:space="preserve"> </w:t>
      </w:r>
      <w:r w:rsidR="00011451" w:rsidRPr="00B81A0C">
        <w:t>повышением</w:t>
      </w:r>
      <w:r w:rsidRPr="00B81A0C">
        <w:t xml:space="preserve"> </w:t>
      </w:r>
      <w:r w:rsidR="00011451" w:rsidRPr="00B81A0C">
        <w:t>устойчивости</w:t>
      </w:r>
      <w:r w:rsidRPr="00B81A0C">
        <w:t xml:space="preserve"> </w:t>
      </w:r>
      <w:r w:rsidR="00011451" w:rsidRPr="00B81A0C">
        <w:t>банковской</w:t>
      </w:r>
      <w:r w:rsidRPr="00B81A0C">
        <w:t xml:space="preserve"> </w:t>
      </w:r>
      <w:r w:rsidR="00011451" w:rsidRPr="00B81A0C">
        <w:t>системы.</w:t>
      </w:r>
      <w:r w:rsidRPr="00B81A0C">
        <w:t xml:space="preserve"> </w:t>
      </w:r>
      <w:r w:rsidR="00011451" w:rsidRPr="00B81A0C">
        <w:t>Мы</w:t>
      </w:r>
      <w:r w:rsidRPr="00B81A0C">
        <w:t xml:space="preserve"> </w:t>
      </w:r>
      <w:r w:rsidR="00011451" w:rsidRPr="00B81A0C">
        <w:t>через</w:t>
      </w:r>
      <w:r w:rsidRPr="00B81A0C">
        <w:t xml:space="preserve"> </w:t>
      </w:r>
      <w:r w:rsidR="00011451" w:rsidRPr="00B81A0C">
        <w:t>последние</w:t>
      </w:r>
      <w:r w:rsidRPr="00B81A0C">
        <w:t xml:space="preserve"> </w:t>
      </w:r>
      <w:r w:rsidR="00011451" w:rsidRPr="00B81A0C">
        <w:t>кризисы</w:t>
      </w:r>
      <w:r w:rsidRPr="00B81A0C">
        <w:t xml:space="preserve"> </w:t>
      </w:r>
      <w:r w:rsidR="00011451" w:rsidRPr="00B81A0C">
        <w:t>из-за</w:t>
      </w:r>
      <w:r w:rsidRPr="00B81A0C">
        <w:t xml:space="preserve"> </w:t>
      </w:r>
      <w:r w:rsidR="00011451" w:rsidRPr="00B81A0C">
        <w:t>того,</w:t>
      </w:r>
      <w:r w:rsidRPr="00B81A0C">
        <w:t xml:space="preserve"> </w:t>
      </w:r>
      <w:r w:rsidR="00011451" w:rsidRPr="00B81A0C">
        <w:t>что</w:t>
      </w:r>
      <w:r w:rsidRPr="00B81A0C">
        <w:t xml:space="preserve"> </w:t>
      </w:r>
      <w:r w:rsidR="00011451" w:rsidRPr="00B81A0C">
        <w:t>банковская</w:t>
      </w:r>
      <w:r w:rsidRPr="00B81A0C">
        <w:t xml:space="preserve"> </w:t>
      </w:r>
      <w:r w:rsidR="00011451" w:rsidRPr="00B81A0C">
        <w:t>система</w:t>
      </w:r>
      <w:r w:rsidRPr="00B81A0C">
        <w:t xml:space="preserve"> </w:t>
      </w:r>
      <w:r w:rsidR="00011451" w:rsidRPr="00B81A0C">
        <w:t>была</w:t>
      </w:r>
      <w:r w:rsidRPr="00B81A0C">
        <w:t xml:space="preserve"> </w:t>
      </w:r>
      <w:r w:rsidR="00011451" w:rsidRPr="00B81A0C">
        <w:t>устойчивой,</w:t>
      </w:r>
      <w:r w:rsidRPr="00B81A0C">
        <w:t xml:space="preserve"> </w:t>
      </w:r>
      <w:r w:rsidR="00011451" w:rsidRPr="00B81A0C">
        <w:t>прошли</w:t>
      </w:r>
      <w:r w:rsidRPr="00B81A0C">
        <w:t xml:space="preserve"> </w:t>
      </w:r>
      <w:r w:rsidR="00011451" w:rsidRPr="00B81A0C">
        <w:t>очень</w:t>
      </w:r>
      <w:r w:rsidRPr="00B81A0C">
        <w:t xml:space="preserve"> </w:t>
      </w:r>
      <w:r w:rsidR="00011451" w:rsidRPr="00B81A0C">
        <w:t>хорошо,</w:t>
      </w:r>
      <w:r w:rsidRPr="00B81A0C">
        <w:t xml:space="preserve"> </w:t>
      </w:r>
      <w:r w:rsidR="00011451" w:rsidRPr="00B81A0C">
        <w:t>но</w:t>
      </w:r>
      <w:r w:rsidRPr="00B81A0C">
        <w:t xml:space="preserve"> </w:t>
      </w:r>
      <w:r w:rsidR="00011451" w:rsidRPr="00B81A0C">
        <w:t>мы</w:t>
      </w:r>
      <w:r w:rsidRPr="00B81A0C">
        <w:t xml:space="preserve"> </w:t>
      </w:r>
      <w:r w:rsidR="00011451" w:rsidRPr="00B81A0C">
        <w:t>использовали</w:t>
      </w:r>
      <w:r w:rsidRPr="00B81A0C">
        <w:t xml:space="preserve"> </w:t>
      </w:r>
      <w:r w:rsidR="00011451" w:rsidRPr="00B81A0C">
        <w:t>многие</w:t>
      </w:r>
      <w:r w:rsidRPr="00B81A0C">
        <w:t xml:space="preserve"> </w:t>
      </w:r>
      <w:r w:rsidR="00011451" w:rsidRPr="00B81A0C">
        <w:t>буферы,</w:t>
      </w:r>
      <w:r w:rsidRPr="00B81A0C">
        <w:t xml:space="preserve"> </w:t>
      </w:r>
      <w:r w:rsidR="00011451" w:rsidRPr="00B81A0C">
        <w:t>и,</w:t>
      </w:r>
      <w:r w:rsidRPr="00B81A0C">
        <w:t xml:space="preserve"> </w:t>
      </w:r>
      <w:r w:rsidR="00011451" w:rsidRPr="00B81A0C">
        <w:t>конечно,</w:t>
      </w:r>
      <w:r w:rsidRPr="00B81A0C">
        <w:t xml:space="preserve"> </w:t>
      </w:r>
      <w:r w:rsidR="00011451" w:rsidRPr="00B81A0C">
        <w:t>нужно</w:t>
      </w:r>
      <w:r w:rsidRPr="00B81A0C">
        <w:t xml:space="preserve"> </w:t>
      </w:r>
      <w:r w:rsidR="00011451" w:rsidRPr="00B81A0C">
        <w:t>планку</w:t>
      </w:r>
      <w:r w:rsidRPr="00B81A0C">
        <w:t xml:space="preserve"> </w:t>
      </w:r>
      <w:r w:rsidR="00011451" w:rsidRPr="00B81A0C">
        <w:t>устойчивости</w:t>
      </w:r>
      <w:r w:rsidRPr="00B81A0C">
        <w:t xml:space="preserve"> </w:t>
      </w:r>
      <w:r w:rsidR="00011451" w:rsidRPr="00B81A0C">
        <w:t>держать</w:t>
      </w:r>
      <w:r w:rsidRPr="00B81A0C">
        <w:t xml:space="preserve"> </w:t>
      </w:r>
      <w:r w:rsidR="00011451" w:rsidRPr="00B81A0C">
        <w:t>достаточно</w:t>
      </w:r>
      <w:r w:rsidRPr="00B81A0C">
        <w:t xml:space="preserve"> </w:t>
      </w:r>
      <w:r w:rsidR="00011451" w:rsidRPr="00B81A0C">
        <w:t>высоко</w:t>
      </w:r>
      <w:r w:rsidRPr="00B81A0C">
        <w:t>»</w:t>
      </w:r>
      <w:r w:rsidR="00011451" w:rsidRPr="00B81A0C">
        <w:t>,</w:t>
      </w:r>
      <w:r w:rsidRPr="00B81A0C">
        <w:t xml:space="preserve"> </w:t>
      </w:r>
      <w:r w:rsidR="00011451" w:rsidRPr="00B81A0C">
        <w:t>-</w:t>
      </w:r>
      <w:r w:rsidRPr="00B81A0C">
        <w:t xml:space="preserve"> </w:t>
      </w:r>
      <w:r w:rsidR="00011451" w:rsidRPr="00B81A0C">
        <w:t>отметила</w:t>
      </w:r>
      <w:r w:rsidRPr="00B81A0C">
        <w:t xml:space="preserve"> </w:t>
      </w:r>
      <w:r w:rsidR="00011451" w:rsidRPr="00B81A0C">
        <w:t>она</w:t>
      </w:r>
      <w:r w:rsidRPr="00B81A0C">
        <w:t xml:space="preserve"> </w:t>
      </w:r>
      <w:r w:rsidR="00011451" w:rsidRPr="00B81A0C">
        <w:t>на</w:t>
      </w:r>
      <w:r w:rsidRPr="00B81A0C">
        <w:t xml:space="preserve"> </w:t>
      </w:r>
      <w:r w:rsidR="00011451" w:rsidRPr="00B81A0C">
        <w:t>XXI</w:t>
      </w:r>
      <w:r w:rsidRPr="00B81A0C">
        <w:t xml:space="preserve"> </w:t>
      </w:r>
      <w:r w:rsidR="00011451" w:rsidRPr="00B81A0C">
        <w:t>Международном</w:t>
      </w:r>
      <w:r w:rsidRPr="00B81A0C">
        <w:t xml:space="preserve"> </w:t>
      </w:r>
      <w:r w:rsidR="00011451" w:rsidRPr="00B81A0C">
        <w:t>банковском</w:t>
      </w:r>
      <w:r w:rsidRPr="00B81A0C">
        <w:t xml:space="preserve"> </w:t>
      </w:r>
      <w:r w:rsidR="00011451" w:rsidRPr="00B81A0C">
        <w:t>форуме</w:t>
      </w:r>
      <w:r w:rsidRPr="00B81A0C">
        <w:t xml:space="preserve"> «</w:t>
      </w:r>
      <w:r w:rsidR="00011451" w:rsidRPr="00B81A0C">
        <w:t>Финансовый</w:t>
      </w:r>
      <w:r w:rsidRPr="00B81A0C">
        <w:t xml:space="preserve"> </w:t>
      </w:r>
      <w:r w:rsidR="00011451" w:rsidRPr="00B81A0C">
        <w:t>рынок:</w:t>
      </w:r>
      <w:r w:rsidRPr="00B81A0C">
        <w:t xml:space="preserve"> </w:t>
      </w:r>
      <w:r w:rsidR="00011451" w:rsidRPr="00B81A0C">
        <w:t>технологический</w:t>
      </w:r>
      <w:r w:rsidRPr="00B81A0C">
        <w:t xml:space="preserve"> </w:t>
      </w:r>
      <w:r w:rsidR="00011451" w:rsidRPr="00B81A0C">
        <w:t>суверенитет</w:t>
      </w:r>
      <w:r w:rsidRPr="00B81A0C">
        <w:t xml:space="preserve"> </w:t>
      </w:r>
      <w:r w:rsidR="00011451" w:rsidRPr="00B81A0C">
        <w:t>и</w:t>
      </w:r>
      <w:r w:rsidRPr="00B81A0C">
        <w:t xml:space="preserve"> </w:t>
      </w:r>
      <w:r w:rsidR="00011451" w:rsidRPr="00B81A0C">
        <w:t>структурная</w:t>
      </w:r>
      <w:r w:rsidRPr="00B81A0C">
        <w:t xml:space="preserve"> </w:t>
      </w:r>
      <w:r w:rsidR="00011451" w:rsidRPr="00B81A0C">
        <w:t>трансформация</w:t>
      </w:r>
      <w:r w:rsidRPr="00B81A0C">
        <w:t xml:space="preserve"> </w:t>
      </w:r>
      <w:r w:rsidR="00011451" w:rsidRPr="00B81A0C">
        <w:t>экономики</w:t>
      </w:r>
      <w:r w:rsidRPr="00B81A0C">
        <w:t>»</w:t>
      </w:r>
      <w:r w:rsidR="00011451" w:rsidRPr="00B81A0C">
        <w:t>.</w:t>
      </w:r>
    </w:p>
    <w:p w14:paraId="2C6834E0" w14:textId="77777777" w:rsidR="002F3BBC" w:rsidRPr="00B81A0C" w:rsidRDefault="002F3BBC" w:rsidP="002F3BBC">
      <w:pPr>
        <w:pStyle w:val="2"/>
      </w:pPr>
      <w:bookmarkStart w:id="110" w:name="_Toc99271711"/>
      <w:bookmarkStart w:id="111" w:name="_Toc99318657"/>
      <w:bookmarkStart w:id="112" w:name="_Hlk178314648"/>
      <w:bookmarkStart w:id="113" w:name="_Toc178314777"/>
      <w:r w:rsidRPr="00B81A0C">
        <w:t>ТАСС,</w:t>
      </w:r>
      <w:r w:rsidR="00B81A0C" w:rsidRPr="00B81A0C">
        <w:t xml:space="preserve"> </w:t>
      </w:r>
      <w:r w:rsidRPr="00B81A0C">
        <w:t>26.09.2024,</w:t>
      </w:r>
      <w:r w:rsidR="00B81A0C" w:rsidRPr="00B81A0C">
        <w:t xml:space="preserve"> </w:t>
      </w:r>
      <w:r w:rsidRPr="00B81A0C">
        <w:t>Опубликована</w:t>
      </w:r>
      <w:r w:rsidR="00B81A0C" w:rsidRPr="00B81A0C">
        <w:t xml:space="preserve"> </w:t>
      </w:r>
      <w:r w:rsidRPr="00B81A0C">
        <w:t>деловая</w:t>
      </w:r>
      <w:r w:rsidR="00B81A0C" w:rsidRPr="00B81A0C">
        <w:t xml:space="preserve"> </w:t>
      </w:r>
      <w:r w:rsidRPr="00B81A0C">
        <w:t>программа</w:t>
      </w:r>
      <w:r w:rsidR="00B81A0C" w:rsidRPr="00B81A0C">
        <w:t xml:space="preserve"> </w:t>
      </w:r>
      <w:r w:rsidRPr="00B81A0C">
        <w:t>Московского</w:t>
      </w:r>
      <w:r w:rsidR="00B81A0C" w:rsidRPr="00B81A0C">
        <w:t xml:space="preserve"> </w:t>
      </w:r>
      <w:r w:rsidRPr="00B81A0C">
        <w:t>финансового</w:t>
      </w:r>
      <w:r w:rsidR="00B81A0C" w:rsidRPr="00B81A0C">
        <w:t xml:space="preserve"> </w:t>
      </w:r>
      <w:r w:rsidRPr="00B81A0C">
        <w:t>форума</w:t>
      </w:r>
      <w:r w:rsidR="00B81A0C" w:rsidRPr="00B81A0C">
        <w:t xml:space="preserve"> </w:t>
      </w:r>
      <w:r w:rsidRPr="00B81A0C">
        <w:t>-</w:t>
      </w:r>
      <w:r w:rsidR="00B81A0C" w:rsidRPr="00B81A0C">
        <w:t xml:space="preserve"> </w:t>
      </w:r>
      <w:r w:rsidRPr="00B81A0C">
        <w:t>2024</w:t>
      </w:r>
      <w:bookmarkEnd w:id="113"/>
    </w:p>
    <w:p w14:paraId="34C130CB" w14:textId="77777777" w:rsidR="002F3BBC" w:rsidRPr="00B81A0C" w:rsidRDefault="002F3BBC" w:rsidP="00271B2C">
      <w:pPr>
        <w:pStyle w:val="3"/>
      </w:pPr>
      <w:bookmarkStart w:id="114" w:name="_Toc178314778"/>
      <w:r w:rsidRPr="00B81A0C">
        <w:t>Московский</w:t>
      </w:r>
      <w:r w:rsidR="00B81A0C" w:rsidRPr="00B81A0C">
        <w:t xml:space="preserve"> </w:t>
      </w:r>
      <w:r w:rsidRPr="00B81A0C">
        <w:t>финансовый</w:t>
      </w:r>
      <w:r w:rsidR="00B81A0C" w:rsidRPr="00B81A0C">
        <w:t xml:space="preserve"> </w:t>
      </w:r>
      <w:r w:rsidRPr="00B81A0C">
        <w:t>форум-2024,</w:t>
      </w:r>
      <w:r w:rsidR="00B81A0C" w:rsidRPr="00B81A0C">
        <w:t xml:space="preserve"> </w:t>
      </w:r>
      <w:r w:rsidRPr="00B81A0C">
        <w:t>организаторами</w:t>
      </w:r>
      <w:r w:rsidR="00B81A0C" w:rsidRPr="00B81A0C">
        <w:t xml:space="preserve"> </w:t>
      </w:r>
      <w:r w:rsidRPr="00B81A0C">
        <w:t>которого</w:t>
      </w:r>
      <w:r w:rsidR="00B81A0C" w:rsidRPr="00B81A0C">
        <w:t xml:space="preserve"> </w:t>
      </w:r>
      <w:r w:rsidRPr="00B81A0C">
        <w:t>выступают</w:t>
      </w:r>
      <w:r w:rsidR="00B81A0C" w:rsidRPr="00B81A0C">
        <w:t xml:space="preserve"> </w:t>
      </w:r>
      <w:r w:rsidRPr="00B81A0C">
        <w:t>Минфин</w:t>
      </w:r>
      <w:r w:rsidR="00B81A0C" w:rsidRPr="00B81A0C">
        <w:t xml:space="preserve"> </w:t>
      </w:r>
      <w:r w:rsidRPr="00B81A0C">
        <w:t>России</w:t>
      </w:r>
      <w:r w:rsidR="00B81A0C" w:rsidRPr="00B81A0C">
        <w:t xml:space="preserve"> </w:t>
      </w:r>
      <w:r w:rsidRPr="00B81A0C">
        <w:t>и</w:t>
      </w:r>
      <w:r w:rsidR="00B81A0C" w:rsidRPr="00B81A0C">
        <w:t xml:space="preserve"> </w:t>
      </w:r>
      <w:r w:rsidRPr="00B81A0C">
        <w:t>Правительство</w:t>
      </w:r>
      <w:r w:rsidR="00B81A0C" w:rsidRPr="00B81A0C">
        <w:t xml:space="preserve"> </w:t>
      </w:r>
      <w:r w:rsidRPr="00B81A0C">
        <w:t>Москвы,</w:t>
      </w:r>
      <w:r w:rsidR="00B81A0C" w:rsidRPr="00B81A0C">
        <w:t xml:space="preserve"> </w:t>
      </w:r>
      <w:r w:rsidRPr="00B81A0C">
        <w:t>пройд</w:t>
      </w:r>
      <w:r w:rsidR="00B81A0C" w:rsidRPr="00B81A0C">
        <w:t>е</w:t>
      </w:r>
      <w:r w:rsidRPr="00B81A0C">
        <w:t>т</w:t>
      </w:r>
      <w:r w:rsidR="00B81A0C" w:rsidRPr="00B81A0C">
        <w:t xml:space="preserve"> </w:t>
      </w:r>
      <w:r w:rsidRPr="00B81A0C">
        <w:t>18</w:t>
      </w:r>
      <w:r w:rsidR="00B81A0C" w:rsidRPr="00B81A0C">
        <w:t xml:space="preserve"> </w:t>
      </w:r>
      <w:r w:rsidRPr="00B81A0C">
        <w:t>октября</w:t>
      </w:r>
      <w:r w:rsidR="00B81A0C" w:rsidRPr="00B81A0C">
        <w:t xml:space="preserve"> </w:t>
      </w:r>
      <w:r w:rsidRPr="00B81A0C">
        <w:t>в</w:t>
      </w:r>
      <w:r w:rsidR="00B81A0C" w:rsidRPr="00B81A0C">
        <w:t xml:space="preserve"> </w:t>
      </w:r>
      <w:r w:rsidRPr="00B81A0C">
        <w:t>Центральном</w:t>
      </w:r>
      <w:r w:rsidR="00B81A0C" w:rsidRPr="00B81A0C">
        <w:t xml:space="preserve"> </w:t>
      </w:r>
      <w:r w:rsidRPr="00B81A0C">
        <w:t>выставочном</w:t>
      </w:r>
      <w:r w:rsidR="00B81A0C" w:rsidRPr="00B81A0C">
        <w:t xml:space="preserve"> </w:t>
      </w:r>
      <w:r w:rsidRPr="00B81A0C">
        <w:t>зале</w:t>
      </w:r>
      <w:r w:rsidR="00B81A0C" w:rsidRPr="00B81A0C">
        <w:t xml:space="preserve"> «</w:t>
      </w:r>
      <w:r w:rsidRPr="00B81A0C">
        <w:t>Манеж</w:t>
      </w:r>
      <w:r w:rsidR="00B81A0C" w:rsidRPr="00B81A0C">
        <w:t>»</w:t>
      </w:r>
      <w:r w:rsidRPr="00B81A0C">
        <w:t>.</w:t>
      </w:r>
      <w:bookmarkEnd w:id="114"/>
    </w:p>
    <w:p w14:paraId="7279B728" w14:textId="77777777" w:rsidR="002F3BBC" w:rsidRPr="00B81A0C" w:rsidRDefault="002F3BBC" w:rsidP="002F3BBC">
      <w:r w:rsidRPr="00B81A0C">
        <w:t>Обсуждения</w:t>
      </w:r>
      <w:r w:rsidR="00B81A0C" w:rsidRPr="00B81A0C">
        <w:t xml:space="preserve"> </w:t>
      </w:r>
      <w:r w:rsidRPr="00B81A0C">
        <w:t>пройдут</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15</w:t>
      </w:r>
      <w:r w:rsidR="00B81A0C" w:rsidRPr="00B81A0C">
        <w:t xml:space="preserve"> </w:t>
      </w:r>
      <w:r w:rsidRPr="00B81A0C">
        <w:t>деловых</w:t>
      </w:r>
      <w:r w:rsidR="00B81A0C" w:rsidRPr="00B81A0C">
        <w:t xml:space="preserve"> </w:t>
      </w:r>
      <w:r w:rsidRPr="00B81A0C">
        <w:t>сессий.</w:t>
      </w:r>
      <w:r w:rsidR="00B81A0C" w:rsidRPr="00B81A0C">
        <w:t xml:space="preserve"> </w:t>
      </w:r>
      <w:r w:rsidRPr="00B81A0C">
        <w:t>Главная</w:t>
      </w:r>
      <w:r w:rsidR="00B81A0C" w:rsidRPr="00B81A0C">
        <w:t xml:space="preserve"> </w:t>
      </w:r>
      <w:r w:rsidRPr="00B81A0C">
        <w:t>тема</w:t>
      </w:r>
      <w:r w:rsidR="00B81A0C" w:rsidRPr="00B81A0C">
        <w:t xml:space="preserve"> </w:t>
      </w:r>
      <w:r w:rsidRPr="00B81A0C">
        <w:t>МФФ-2024</w:t>
      </w:r>
      <w:r w:rsidR="00B81A0C" w:rsidRPr="00B81A0C">
        <w:t xml:space="preserve"> </w:t>
      </w:r>
      <w:r w:rsidRPr="00B81A0C">
        <w:t>-</w:t>
      </w:r>
      <w:r w:rsidR="00B81A0C" w:rsidRPr="00B81A0C">
        <w:t xml:space="preserve"> «</w:t>
      </w:r>
      <w:r w:rsidRPr="00B81A0C">
        <w:t>Суверенная</w:t>
      </w:r>
      <w:r w:rsidR="00B81A0C" w:rsidRPr="00B81A0C">
        <w:t xml:space="preserve"> </w:t>
      </w:r>
      <w:r w:rsidRPr="00B81A0C">
        <w:t>финансовая</w:t>
      </w:r>
      <w:r w:rsidR="00B81A0C" w:rsidRPr="00B81A0C">
        <w:t xml:space="preserve"> </w:t>
      </w:r>
      <w:r w:rsidRPr="00B81A0C">
        <w:t>система</w:t>
      </w:r>
      <w:r w:rsidR="00B81A0C" w:rsidRPr="00B81A0C">
        <w:t xml:space="preserve"> </w:t>
      </w:r>
      <w:r w:rsidRPr="00B81A0C">
        <w:t>в</w:t>
      </w:r>
      <w:r w:rsidR="00B81A0C" w:rsidRPr="00B81A0C">
        <w:t xml:space="preserve"> </w:t>
      </w:r>
      <w:r w:rsidRPr="00B81A0C">
        <w:t>период</w:t>
      </w:r>
      <w:r w:rsidR="00B81A0C" w:rsidRPr="00B81A0C">
        <w:t xml:space="preserve"> </w:t>
      </w:r>
      <w:r w:rsidRPr="00B81A0C">
        <w:t>трансформации:</w:t>
      </w:r>
      <w:r w:rsidR="00B81A0C" w:rsidRPr="00B81A0C">
        <w:t xml:space="preserve"> </w:t>
      </w:r>
      <w:r w:rsidRPr="00B81A0C">
        <w:t>на</w:t>
      </w:r>
      <w:r w:rsidR="00B81A0C" w:rsidRPr="00B81A0C">
        <w:t xml:space="preserve"> </w:t>
      </w:r>
      <w:r w:rsidRPr="00B81A0C">
        <w:t>службе</w:t>
      </w:r>
      <w:r w:rsidR="00B81A0C" w:rsidRPr="00B81A0C">
        <w:t xml:space="preserve"> </w:t>
      </w:r>
      <w:r w:rsidRPr="00B81A0C">
        <w:t>национальным</w:t>
      </w:r>
      <w:r w:rsidR="00B81A0C" w:rsidRPr="00B81A0C">
        <w:t xml:space="preserve"> </w:t>
      </w:r>
      <w:r w:rsidRPr="00B81A0C">
        <w:t>целям,</w:t>
      </w:r>
      <w:r w:rsidR="00B81A0C" w:rsidRPr="00B81A0C">
        <w:t xml:space="preserve"> </w:t>
      </w:r>
      <w:r w:rsidRPr="00B81A0C">
        <w:t>на</w:t>
      </w:r>
      <w:r w:rsidR="00B81A0C" w:rsidRPr="00B81A0C">
        <w:t xml:space="preserve"> </w:t>
      </w:r>
      <w:r w:rsidRPr="00B81A0C">
        <w:t>страже</w:t>
      </w:r>
      <w:r w:rsidR="00B81A0C" w:rsidRPr="00B81A0C">
        <w:t xml:space="preserve"> </w:t>
      </w:r>
      <w:r w:rsidRPr="00B81A0C">
        <w:t>благосостояния</w:t>
      </w:r>
      <w:r w:rsidR="00B81A0C" w:rsidRPr="00B81A0C">
        <w:t>»</w:t>
      </w:r>
      <w:r w:rsidRPr="00B81A0C">
        <w:t>.</w:t>
      </w:r>
    </w:p>
    <w:p w14:paraId="42746A73" w14:textId="77777777" w:rsidR="002F3BBC" w:rsidRPr="00B81A0C" w:rsidRDefault="002F3BBC" w:rsidP="002F3BBC">
      <w:r w:rsidRPr="00B81A0C">
        <w:t>В</w:t>
      </w:r>
      <w:r w:rsidR="00B81A0C" w:rsidRPr="00B81A0C">
        <w:t xml:space="preserve"> </w:t>
      </w:r>
      <w:r w:rsidRPr="00B81A0C">
        <w:t>условиях</w:t>
      </w:r>
      <w:r w:rsidR="00B81A0C" w:rsidRPr="00B81A0C">
        <w:t xml:space="preserve"> </w:t>
      </w:r>
      <w:r w:rsidRPr="00B81A0C">
        <w:t>глобальных</w:t>
      </w:r>
      <w:r w:rsidR="00B81A0C" w:rsidRPr="00B81A0C">
        <w:t xml:space="preserve"> </w:t>
      </w:r>
      <w:r w:rsidRPr="00B81A0C">
        <w:t>изменений</w:t>
      </w:r>
      <w:r w:rsidR="00B81A0C" w:rsidRPr="00B81A0C">
        <w:t xml:space="preserve"> </w:t>
      </w:r>
      <w:r w:rsidRPr="00B81A0C">
        <w:t>мировой</w:t>
      </w:r>
      <w:r w:rsidR="00B81A0C" w:rsidRPr="00B81A0C">
        <w:t xml:space="preserve"> </w:t>
      </w:r>
      <w:r w:rsidRPr="00B81A0C">
        <w:t>экономики</w:t>
      </w:r>
      <w:r w:rsidR="00B81A0C" w:rsidRPr="00B81A0C">
        <w:t xml:space="preserve"> </w:t>
      </w:r>
      <w:r w:rsidRPr="00B81A0C">
        <w:t>требуется</w:t>
      </w:r>
      <w:r w:rsidR="00B81A0C" w:rsidRPr="00B81A0C">
        <w:t xml:space="preserve"> </w:t>
      </w:r>
      <w:r w:rsidRPr="00B81A0C">
        <w:t>корректировка</w:t>
      </w:r>
      <w:r w:rsidR="00B81A0C" w:rsidRPr="00B81A0C">
        <w:t xml:space="preserve"> </w:t>
      </w:r>
      <w:r w:rsidRPr="00B81A0C">
        <w:t>национальных</w:t>
      </w:r>
      <w:r w:rsidR="00B81A0C" w:rsidRPr="00B81A0C">
        <w:t xml:space="preserve"> </w:t>
      </w:r>
      <w:r w:rsidRPr="00B81A0C">
        <w:t>приоритетов.</w:t>
      </w:r>
      <w:r w:rsidR="00B81A0C" w:rsidRPr="00B81A0C">
        <w:t xml:space="preserve"> </w:t>
      </w:r>
      <w:r w:rsidRPr="00B81A0C">
        <w:t>Основой</w:t>
      </w:r>
      <w:r w:rsidR="00B81A0C" w:rsidRPr="00B81A0C">
        <w:t xml:space="preserve"> </w:t>
      </w:r>
      <w:r w:rsidRPr="00B81A0C">
        <w:t>реализации</w:t>
      </w:r>
      <w:r w:rsidR="00B81A0C" w:rsidRPr="00B81A0C">
        <w:t xml:space="preserve"> </w:t>
      </w:r>
      <w:r w:rsidRPr="00B81A0C">
        <w:t>новых</w:t>
      </w:r>
      <w:r w:rsidR="00B81A0C" w:rsidRPr="00B81A0C">
        <w:t xml:space="preserve"> </w:t>
      </w:r>
      <w:r w:rsidRPr="00B81A0C">
        <w:t>целей</w:t>
      </w:r>
      <w:r w:rsidR="00B81A0C" w:rsidRPr="00B81A0C">
        <w:t xml:space="preserve"> </w:t>
      </w:r>
      <w:r w:rsidRPr="00B81A0C">
        <w:t>на</w:t>
      </w:r>
      <w:r w:rsidR="00B81A0C" w:rsidRPr="00B81A0C">
        <w:t xml:space="preserve"> </w:t>
      </w:r>
      <w:r w:rsidRPr="00B81A0C">
        <w:t>ближайшие</w:t>
      </w:r>
      <w:r w:rsidR="00B81A0C" w:rsidRPr="00B81A0C">
        <w:t xml:space="preserve"> </w:t>
      </w:r>
      <w:r w:rsidRPr="00B81A0C">
        <w:t>6</w:t>
      </w:r>
      <w:r w:rsidR="00B81A0C" w:rsidRPr="00B81A0C">
        <w:t xml:space="preserve"> </w:t>
      </w:r>
      <w:r w:rsidRPr="00B81A0C">
        <w:t>лет</w:t>
      </w:r>
      <w:r w:rsidR="00B81A0C" w:rsidRPr="00B81A0C">
        <w:t xml:space="preserve"> </w:t>
      </w:r>
      <w:r w:rsidRPr="00B81A0C">
        <w:t>должна</w:t>
      </w:r>
      <w:r w:rsidR="00B81A0C" w:rsidRPr="00B81A0C">
        <w:t xml:space="preserve"> </w:t>
      </w:r>
      <w:r w:rsidRPr="00B81A0C">
        <w:t>стать</w:t>
      </w:r>
      <w:r w:rsidR="00B81A0C" w:rsidRPr="00B81A0C">
        <w:t xml:space="preserve"> </w:t>
      </w:r>
      <w:r w:rsidRPr="00B81A0C">
        <w:t>суверенная</w:t>
      </w:r>
      <w:r w:rsidR="00B81A0C" w:rsidRPr="00B81A0C">
        <w:t xml:space="preserve"> </w:t>
      </w:r>
      <w:r w:rsidRPr="00B81A0C">
        <w:t>финансово-экономическая</w:t>
      </w:r>
      <w:r w:rsidR="00B81A0C" w:rsidRPr="00B81A0C">
        <w:t xml:space="preserve"> </w:t>
      </w:r>
      <w:r w:rsidRPr="00B81A0C">
        <w:t>система.</w:t>
      </w:r>
      <w:r w:rsidR="00B81A0C" w:rsidRPr="00B81A0C">
        <w:t xml:space="preserve"> </w:t>
      </w:r>
      <w:r w:rsidRPr="00B81A0C">
        <w:t>Какой</w:t>
      </w:r>
      <w:r w:rsidR="00B81A0C" w:rsidRPr="00B81A0C">
        <w:t xml:space="preserve"> </w:t>
      </w:r>
      <w:r w:rsidRPr="00B81A0C">
        <w:t>именно</w:t>
      </w:r>
      <w:r w:rsidR="00B81A0C" w:rsidRPr="00B81A0C">
        <w:t xml:space="preserve"> </w:t>
      </w:r>
      <w:r w:rsidRPr="00B81A0C">
        <w:t>она</w:t>
      </w:r>
      <w:r w:rsidR="00B81A0C" w:rsidRPr="00B81A0C">
        <w:t xml:space="preserve"> </w:t>
      </w:r>
      <w:r w:rsidRPr="00B81A0C">
        <w:t>должна</w:t>
      </w:r>
      <w:r w:rsidR="00B81A0C" w:rsidRPr="00B81A0C">
        <w:t xml:space="preserve"> </w:t>
      </w:r>
      <w:r w:rsidRPr="00B81A0C">
        <w:t>быть</w:t>
      </w:r>
      <w:r w:rsidR="00B81A0C" w:rsidRPr="00B81A0C">
        <w:t xml:space="preserve"> </w:t>
      </w:r>
      <w:r w:rsidRPr="00B81A0C">
        <w:t>в</w:t>
      </w:r>
      <w:r w:rsidR="00B81A0C" w:rsidRPr="00B81A0C">
        <w:t xml:space="preserve"> </w:t>
      </w:r>
      <w:r w:rsidRPr="00B81A0C">
        <w:t>новых</w:t>
      </w:r>
      <w:r w:rsidR="00B81A0C" w:rsidRPr="00B81A0C">
        <w:t xml:space="preserve"> </w:t>
      </w:r>
      <w:r w:rsidRPr="00B81A0C">
        <w:t>реалиях</w:t>
      </w:r>
      <w:r w:rsidR="00B81A0C" w:rsidRPr="00B81A0C">
        <w:t xml:space="preserve"> </w:t>
      </w:r>
      <w:r w:rsidRPr="00B81A0C">
        <w:t>обсудят</w:t>
      </w:r>
      <w:r w:rsidR="00B81A0C" w:rsidRPr="00B81A0C">
        <w:t xml:space="preserve"> </w:t>
      </w:r>
      <w:r w:rsidRPr="00B81A0C">
        <w:t>участники</w:t>
      </w:r>
      <w:r w:rsidR="00B81A0C" w:rsidRPr="00B81A0C">
        <w:t xml:space="preserve"> </w:t>
      </w:r>
      <w:r w:rsidRPr="00B81A0C">
        <w:t>форума</w:t>
      </w:r>
      <w:r w:rsidR="00B81A0C" w:rsidRPr="00B81A0C">
        <w:t xml:space="preserve"> </w:t>
      </w:r>
      <w:r w:rsidRPr="00B81A0C">
        <w:t>на</w:t>
      </w:r>
      <w:r w:rsidR="00B81A0C" w:rsidRPr="00B81A0C">
        <w:t xml:space="preserve"> </w:t>
      </w:r>
      <w:r w:rsidRPr="00B81A0C">
        <w:t>пленарной</w:t>
      </w:r>
      <w:r w:rsidR="00B81A0C" w:rsidRPr="00B81A0C">
        <w:t xml:space="preserve"> </w:t>
      </w:r>
      <w:r w:rsidRPr="00B81A0C">
        <w:t>сессии.</w:t>
      </w:r>
    </w:p>
    <w:p w14:paraId="07248D6E" w14:textId="77777777" w:rsidR="002F3BBC" w:rsidRPr="00B81A0C" w:rsidRDefault="002F3BBC" w:rsidP="002F3BBC">
      <w:r w:rsidRPr="00B81A0C">
        <w:t>Как</w:t>
      </w:r>
      <w:r w:rsidR="00B81A0C" w:rsidRPr="00B81A0C">
        <w:t xml:space="preserve"> </w:t>
      </w:r>
      <w:r w:rsidRPr="00B81A0C">
        <w:t>должны</w:t>
      </w:r>
      <w:r w:rsidR="00B81A0C" w:rsidRPr="00B81A0C">
        <w:t xml:space="preserve"> </w:t>
      </w:r>
      <w:r w:rsidRPr="00B81A0C">
        <w:t>строиться</w:t>
      </w:r>
      <w:r w:rsidR="00B81A0C" w:rsidRPr="00B81A0C">
        <w:t xml:space="preserve"> </w:t>
      </w:r>
      <w:r w:rsidRPr="00B81A0C">
        <w:t>региональная</w:t>
      </w:r>
      <w:r w:rsidR="00B81A0C" w:rsidRPr="00B81A0C">
        <w:t xml:space="preserve"> </w:t>
      </w:r>
      <w:r w:rsidRPr="00B81A0C">
        <w:t>политика</w:t>
      </w:r>
      <w:r w:rsidR="00B81A0C" w:rsidRPr="00B81A0C">
        <w:t xml:space="preserve"> </w:t>
      </w:r>
      <w:r w:rsidRPr="00B81A0C">
        <w:t>и</w:t>
      </w:r>
      <w:r w:rsidR="00B81A0C" w:rsidRPr="00B81A0C">
        <w:t xml:space="preserve"> </w:t>
      </w:r>
      <w:r w:rsidRPr="00B81A0C">
        <w:t>межбюджетные</w:t>
      </w:r>
      <w:r w:rsidR="00B81A0C" w:rsidRPr="00B81A0C">
        <w:t xml:space="preserve"> </w:t>
      </w:r>
      <w:r w:rsidRPr="00B81A0C">
        <w:t>отношения</w:t>
      </w:r>
      <w:r w:rsidR="00B81A0C" w:rsidRPr="00B81A0C">
        <w:t xml:space="preserve"> </w:t>
      </w:r>
      <w:r w:rsidRPr="00B81A0C">
        <w:t>в</w:t>
      </w:r>
      <w:r w:rsidR="00B81A0C" w:rsidRPr="00B81A0C">
        <w:t xml:space="preserve"> </w:t>
      </w:r>
      <w:r w:rsidRPr="00B81A0C">
        <w:t>новых</w:t>
      </w:r>
      <w:r w:rsidR="00B81A0C" w:rsidRPr="00B81A0C">
        <w:t xml:space="preserve"> </w:t>
      </w:r>
      <w:r w:rsidRPr="00B81A0C">
        <w:t>условиях</w:t>
      </w:r>
      <w:r w:rsidR="00B81A0C" w:rsidRPr="00B81A0C">
        <w:t xml:space="preserve"> </w:t>
      </w:r>
      <w:r w:rsidRPr="00B81A0C">
        <w:t>и</w:t>
      </w:r>
      <w:r w:rsidR="00B81A0C" w:rsidRPr="00B81A0C">
        <w:t xml:space="preserve"> </w:t>
      </w:r>
      <w:r w:rsidRPr="00B81A0C">
        <w:t>какие</w:t>
      </w:r>
      <w:r w:rsidR="00B81A0C" w:rsidRPr="00B81A0C">
        <w:t xml:space="preserve"> </w:t>
      </w:r>
      <w:r w:rsidRPr="00B81A0C">
        <w:t>инструменты</w:t>
      </w:r>
      <w:r w:rsidR="00B81A0C" w:rsidRPr="00B81A0C">
        <w:t xml:space="preserve"> </w:t>
      </w:r>
      <w:r w:rsidRPr="00B81A0C">
        <w:t>развития</w:t>
      </w:r>
      <w:r w:rsidR="00B81A0C" w:rsidRPr="00B81A0C">
        <w:t xml:space="preserve"> </w:t>
      </w:r>
      <w:r w:rsidRPr="00B81A0C">
        <w:t>более</w:t>
      </w:r>
      <w:r w:rsidR="00B81A0C" w:rsidRPr="00B81A0C">
        <w:t xml:space="preserve"> </w:t>
      </w:r>
      <w:r w:rsidRPr="00B81A0C">
        <w:t>эффективны</w:t>
      </w:r>
      <w:r w:rsidR="00B81A0C" w:rsidRPr="00B81A0C">
        <w:t xml:space="preserve"> </w:t>
      </w:r>
      <w:r w:rsidRPr="00B81A0C">
        <w:t>-</w:t>
      </w:r>
      <w:r w:rsidR="00B81A0C" w:rsidRPr="00B81A0C">
        <w:t xml:space="preserve"> </w:t>
      </w:r>
      <w:r w:rsidRPr="00B81A0C">
        <w:t>эти</w:t>
      </w:r>
      <w:r w:rsidR="00B81A0C" w:rsidRPr="00B81A0C">
        <w:t xml:space="preserve"> </w:t>
      </w:r>
      <w:r w:rsidRPr="00B81A0C">
        <w:t>вопросы</w:t>
      </w:r>
      <w:r w:rsidR="00B81A0C" w:rsidRPr="00B81A0C">
        <w:t xml:space="preserve"> </w:t>
      </w:r>
      <w:r w:rsidRPr="00B81A0C">
        <w:t>станут</w:t>
      </w:r>
      <w:r w:rsidR="00B81A0C" w:rsidRPr="00B81A0C">
        <w:t xml:space="preserve"> </w:t>
      </w:r>
      <w:r w:rsidRPr="00B81A0C">
        <w:t>предметом</w:t>
      </w:r>
      <w:r w:rsidR="00B81A0C" w:rsidRPr="00B81A0C">
        <w:t xml:space="preserve"> </w:t>
      </w:r>
      <w:r w:rsidRPr="00B81A0C">
        <w:t>дискуссии</w:t>
      </w:r>
      <w:r w:rsidR="00B81A0C" w:rsidRPr="00B81A0C">
        <w:t xml:space="preserve"> </w:t>
      </w:r>
      <w:r w:rsidRPr="00B81A0C">
        <w:t>сессии</w:t>
      </w:r>
      <w:r w:rsidR="00B81A0C" w:rsidRPr="00B81A0C">
        <w:t xml:space="preserve"> «</w:t>
      </w:r>
      <w:r w:rsidRPr="00B81A0C">
        <w:t>Региональная</w:t>
      </w:r>
      <w:r w:rsidR="00B81A0C" w:rsidRPr="00B81A0C">
        <w:t xml:space="preserve"> </w:t>
      </w:r>
      <w:r w:rsidRPr="00B81A0C">
        <w:t>политика:</w:t>
      </w:r>
      <w:r w:rsidR="00B81A0C" w:rsidRPr="00B81A0C">
        <w:t xml:space="preserve"> </w:t>
      </w:r>
      <w:r w:rsidRPr="00B81A0C">
        <w:t>как</w:t>
      </w:r>
      <w:r w:rsidR="00B81A0C" w:rsidRPr="00B81A0C">
        <w:t xml:space="preserve"> </w:t>
      </w:r>
      <w:r w:rsidRPr="00B81A0C">
        <w:t>достичь</w:t>
      </w:r>
      <w:r w:rsidR="00B81A0C" w:rsidRPr="00B81A0C">
        <w:t xml:space="preserve"> </w:t>
      </w:r>
      <w:r w:rsidRPr="00B81A0C">
        <w:t>национальных</w:t>
      </w:r>
      <w:r w:rsidR="00B81A0C" w:rsidRPr="00B81A0C">
        <w:t xml:space="preserve"> </w:t>
      </w:r>
      <w:r w:rsidRPr="00B81A0C">
        <w:t>целей.</w:t>
      </w:r>
      <w:r w:rsidR="00B81A0C" w:rsidRPr="00B81A0C">
        <w:t xml:space="preserve"> </w:t>
      </w:r>
      <w:r w:rsidRPr="00B81A0C">
        <w:t>Инструменты</w:t>
      </w:r>
      <w:r w:rsidR="00B81A0C" w:rsidRPr="00B81A0C">
        <w:t xml:space="preserve"> </w:t>
      </w:r>
      <w:r w:rsidRPr="00B81A0C">
        <w:t>развития</w:t>
      </w:r>
      <w:r w:rsidR="00B81A0C" w:rsidRPr="00B81A0C">
        <w:t>»</w:t>
      </w:r>
      <w:r w:rsidRPr="00B81A0C">
        <w:t>.</w:t>
      </w:r>
    </w:p>
    <w:p w14:paraId="20526BA9" w14:textId="77777777" w:rsidR="002F3BBC" w:rsidRPr="00B81A0C" w:rsidRDefault="002F3BBC" w:rsidP="002F3BBC">
      <w:r w:rsidRPr="00B81A0C">
        <w:t>На</w:t>
      </w:r>
      <w:r w:rsidR="00B81A0C" w:rsidRPr="00B81A0C">
        <w:t xml:space="preserve"> </w:t>
      </w:r>
      <w:r w:rsidRPr="00B81A0C">
        <w:t>сессии</w:t>
      </w:r>
      <w:r w:rsidR="00B81A0C" w:rsidRPr="00B81A0C">
        <w:t xml:space="preserve"> «</w:t>
      </w:r>
      <w:r w:rsidRPr="00B81A0C">
        <w:t>Роль</w:t>
      </w:r>
      <w:r w:rsidR="00B81A0C" w:rsidRPr="00B81A0C">
        <w:t xml:space="preserve"> </w:t>
      </w:r>
      <w:r w:rsidRPr="00B81A0C">
        <w:t>субъектов</w:t>
      </w:r>
      <w:r w:rsidR="00B81A0C" w:rsidRPr="00B81A0C">
        <w:t xml:space="preserve"> </w:t>
      </w:r>
      <w:r w:rsidRPr="00B81A0C">
        <w:t>Российской</w:t>
      </w:r>
      <w:r w:rsidR="00B81A0C" w:rsidRPr="00B81A0C">
        <w:t xml:space="preserve"> </w:t>
      </w:r>
      <w:r w:rsidRPr="00B81A0C">
        <w:t>Федерации</w:t>
      </w:r>
      <w:r w:rsidR="00B81A0C" w:rsidRPr="00B81A0C">
        <w:t xml:space="preserve"> </w:t>
      </w:r>
      <w:r w:rsidRPr="00B81A0C">
        <w:t>в</w:t>
      </w:r>
      <w:r w:rsidR="00B81A0C" w:rsidRPr="00B81A0C">
        <w:t xml:space="preserve"> </w:t>
      </w:r>
      <w:r w:rsidRPr="00B81A0C">
        <w:t>формировании</w:t>
      </w:r>
      <w:r w:rsidR="00B81A0C" w:rsidRPr="00B81A0C">
        <w:t xml:space="preserve"> </w:t>
      </w:r>
      <w:r w:rsidRPr="00B81A0C">
        <w:t>эффективной</w:t>
      </w:r>
      <w:r w:rsidR="00B81A0C" w:rsidRPr="00B81A0C">
        <w:t xml:space="preserve"> </w:t>
      </w:r>
      <w:r w:rsidRPr="00B81A0C">
        <w:t>и</w:t>
      </w:r>
      <w:r w:rsidR="00B81A0C" w:rsidRPr="00B81A0C">
        <w:t xml:space="preserve"> </w:t>
      </w:r>
      <w:r w:rsidRPr="00B81A0C">
        <w:t>конкурентной</w:t>
      </w:r>
      <w:r w:rsidR="00B81A0C" w:rsidRPr="00B81A0C">
        <w:t xml:space="preserve"> </w:t>
      </w:r>
      <w:r w:rsidRPr="00B81A0C">
        <w:t>экономики</w:t>
      </w:r>
      <w:r w:rsidR="00B81A0C" w:rsidRPr="00B81A0C">
        <w:t xml:space="preserve">» </w:t>
      </w:r>
      <w:r w:rsidRPr="00B81A0C">
        <w:t>обсудят</w:t>
      </w:r>
      <w:r w:rsidR="00B81A0C" w:rsidRPr="00B81A0C">
        <w:t xml:space="preserve"> </w:t>
      </w:r>
      <w:r w:rsidRPr="00B81A0C">
        <w:t>региональный</w:t>
      </w:r>
      <w:r w:rsidR="00B81A0C" w:rsidRPr="00B81A0C">
        <w:t xml:space="preserve"> </w:t>
      </w:r>
      <w:r w:rsidRPr="00B81A0C">
        <w:t>аспект</w:t>
      </w:r>
      <w:r w:rsidR="00B81A0C" w:rsidRPr="00B81A0C">
        <w:t xml:space="preserve"> </w:t>
      </w:r>
      <w:r w:rsidRPr="00B81A0C">
        <w:t>в</w:t>
      </w:r>
      <w:r w:rsidR="00B81A0C" w:rsidRPr="00B81A0C">
        <w:t xml:space="preserve"> </w:t>
      </w:r>
      <w:r w:rsidRPr="00B81A0C">
        <w:t>обеспечении</w:t>
      </w:r>
      <w:r w:rsidR="00B81A0C" w:rsidRPr="00B81A0C">
        <w:t xml:space="preserve"> </w:t>
      </w:r>
      <w:r w:rsidRPr="00B81A0C">
        <w:t>роста</w:t>
      </w:r>
      <w:r w:rsidR="00B81A0C" w:rsidRPr="00B81A0C">
        <w:t xml:space="preserve"> </w:t>
      </w:r>
      <w:r w:rsidRPr="00B81A0C">
        <w:t>экономики,</w:t>
      </w:r>
      <w:r w:rsidR="00B81A0C" w:rsidRPr="00B81A0C">
        <w:t xml:space="preserve"> </w:t>
      </w:r>
      <w:r w:rsidRPr="00B81A0C">
        <w:t>инвестиций</w:t>
      </w:r>
      <w:r w:rsidR="00B81A0C" w:rsidRPr="00B81A0C">
        <w:t xml:space="preserve"> </w:t>
      </w:r>
      <w:r w:rsidRPr="00B81A0C">
        <w:t>и</w:t>
      </w:r>
      <w:r w:rsidR="00B81A0C" w:rsidRPr="00B81A0C">
        <w:t xml:space="preserve"> </w:t>
      </w:r>
      <w:r w:rsidRPr="00B81A0C">
        <w:t>доходов</w:t>
      </w:r>
      <w:r w:rsidR="00B81A0C" w:rsidRPr="00B81A0C">
        <w:t xml:space="preserve"> </w:t>
      </w:r>
      <w:r w:rsidRPr="00B81A0C">
        <w:t>населения</w:t>
      </w:r>
      <w:r w:rsidR="00B81A0C" w:rsidRPr="00B81A0C">
        <w:t xml:space="preserve"> </w:t>
      </w:r>
      <w:r w:rsidRPr="00B81A0C">
        <w:t>страны.</w:t>
      </w:r>
    </w:p>
    <w:p w14:paraId="14F8FCCD" w14:textId="77777777" w:rsidR="002F3BBC" w:rsidRPr="00B81A0C" w:rsidRDefault="002F3BBC" w:rsidP="002F3BBC">
      <w:r w:rsidRPr="00B81A0C">
        <w:t>Участникам</w:t>
      </w:r>
      <w:r w:rsidR="00B81A0C" w:rsidRPr="00B81A0C">
        <w:t xml:space="preserve"> </w:t>
      </w:r>
      <w:r w:rsidRPr="00B81A0C">
        <w:t>сессии</w:t>
      </w:r>
      <w:r w:rsidR="00B81A0C" w:rsidRPr="00B81A0C">
        <w:t xml:space="preserve"> «</w:t>
      </w:r>
      <w:r w:rsidRPr="00B81A0C">
        <w:t>Российский</w:t>
      </w:r>
      <w:r w:rsidR="00B81A0C" w:rsidRPr="00B81A0C">
        <w:t xml:space="preserve"> </w:t>
      </w:r>
      <w:r w:rsidRPr="00B81A0C">
        <w:t>финансовый</w:t>
      </w:r>
      <w:r w:rsidR="00B81A0C" w:rsidRPr="00B81A0C">
        <w:t xml:space="preserve"> </w:t>
      </w:r>
      <w:r w:rsidRPr="00B81A0C">
        <w:t>рынок:</w:t>
      </w:r>
      <w:r w:rsidR="00B81A0C" w:rsidRPr="00B81A0C">
        <w:t xml:space="preserve"> </w:t>
      </w:r>
      <w:r w:rsidRPr="00B81A0C">
        <w:t>новый</w:t>
      </w:r>
      <w:r w:rsidR="00B81A0C" w:rsidRPr="00B81A0C">
        <w:t xml:space="preserve"> </w:t>
      </w:r>
      <w:r w:rsidRPr="00B81A0C">
        <w:t>импульс</w:t>
      </w:r>
      <w:r w:rsidR="00B81A0C" w:rsidRPr="00B81A0C">
        <w:t xml:space="preserve"> </w:t>
      </w:r>
      <w:r w:rsidRPr="00B81A0C">
        <w:t>развития</w:t>
      </w:r>
      <w:r w:rsidR="00B81A0C" w:rsidRPr="00B81A0C">
        <w:t xml:space="preserve"> </w:t>
      </w:r>
      <w:r w:rsidRPr="00B81A0C">
        <w:t>и</w:t>
      </w:r>
      <w:r w:rsidR="00B81A0C" w:rsidRPr="00B81A0C">
        <w:t xml:space="preserve"> </w:t>
      </w:r>
      <w:r w:rsidRPr="00B81A0C">
        <w:t>роста</w:t>
      </w:r>
      <w:r w:rsidR="00B81A0C" w:rsidRPr="00B81A0C">
        <w:t xml:space="preserve">» </w:t>
      </w:r>
      <w:r w:rsidRPr="00B81A0C">
        <w:t>предстоит</w:t>
      </w:r>
      <w:r w:rsidR="00B81A0C" w:rsidRPr="00B81A0C">
        <w:t xml:space="preserve"> </w:t>
      </w:r>
      <w:r w:rsidRPr="00B81A0C">
        <w:t>выработать</w:t>
      </w:r>
      <w:r w:rsidR="00B81A0C" w:rsidRPr="00B81A0C">
        <w:t xml:space="preserve"> </w:t>
      </w:r>
      <w:r w:rsidRPr="00B81A0C">
        <w:t>систему</w:t>
      </w:r>
      <w:r w:rsidR="00B81A0C" w:rsidRPr="00B81A0C">
        <w:t xml:space="preserve"> </w:t>
      </w:r>
      <w:r w:rsidRPr="00B81A0C">
        <w:t>мер</w:t>
      </w:r>
      <w:r w:rsidR="00B81A0C" w:rsidRPr="00B81A0C">
        <w:t xml:space="preserve"> </w:t>
      </w:r>
      <w:r w:rsidRPr="00B81A0C">
        <w:t>и</w:t>
      </w:r>
      <w:r w:rsidR="00B81A0C" w:rsidRPr="00B81A0C">
        <w:t xml:space="preserve"> </w:t>
      </w:r>
      <w:r w:rsidRPr="00B81A0C">
        <w:t>стимулов</w:t>
      </w:r>
      <w:r w:rsidR="00B81A0C" w:rsidRPr="00B81A0C">
        <w:t xml:space="preserve"> </w:t>
      </w:r>
      <w:r w:rsidRPr="00B81A0C">
        <w:t>для</w:t>
      </w:r>
      <w:r w:rsidR="00B81A0C" w:rsidRPr="00B81A0C">
        <w:t xml:space="preserve"> </w:t>
      </w:r>
      <w:r w:rsidRPr="00B81A0C">
        <w:t>дальнейшего</w:t>
      </w:r>
      <w:r w:rsidR="00B81A0C" w:rsidRPr="00B81A0C">
        <w:t xml:space="preserve"> </w:t>
      </w:r>
      <w:r w:rsidRPr="00B81A0C">
        <w:t>развития</w:t>
      </w:r>
      <w:r w:rsidR="00B81A0C" w:rsidRPr="00B81A0C">
        <w:t xml:space="preserve"> </w:t>
      </w:r>
      <w:r w:rsidRPr="00B81A0C">
        <w:t>российского</w:t>
      </w:r>
      <w:r w:rsidR="00B81A0C" w:rsidRPr="00B81A0C">
        <w:t xml:space="preserve"> </w:t>
      </w:r>
      <w:r w:rsidRPr="00B81A0C">
        <w:t>финансового</w:t>
      </w:r>
      <w:r w:rsidR="00B81A0C" w:rsidRPr="00B81A0C">
        <w:t xml:space="preserve"> </w:t>
      </w:r>
      <w:r w:rsidRPr="00B81A0C">
        <w:t>рынка</w:t>
      </w:r>
      <w:r w:rsidR="00B81A0C" w:rsidRPr="00B81A0C">
        <w:t xml:space="preserve"> </w:t>
      </w:r>
      <w:r w:rsidRPr="00B81A0C">
        <w:t>для</w:t>
      </w:r>
      <w:r w:rsidR="00B81A0C" w:rsidRPr="00B81A0C">
        <w:t xml:space="preserve"> </w:t>
      </w:r>
      <w:r w:rsidRPr="00B81A0C">
        <w:t>достижения</w:t>
      </w:r>
      <w:r w:rsidR="00B81A0C" w:rsidRPr="00B81A0C">
        <w:t xml:space="preserve"> </w:t>
      </w:r>
      <w:r w:rsidRPr="00B81A0C">
        <w:t>целей,</w:t>
      </w:r>
      <w:r w:rsidR="00B81A0C" w:rsidRPr="00B81A0C">
        <w:t xml:space="preserve"> </w:t>
      </w:r>
      <w:r w:rsidRPr="00B81A0C">
        <w:t>поставленных</w:t>
      </w:r>
      <w:r w:rsidR="00B81A0C" w:rsidRPr="00B81A0C">
        <w:t xml:space="preserve"> </w:t>
      </w:r>
      <w:r w:rsidRPr="00B81A0C">
        <w:t>Президентом</w:t>
      </w:r>
      <w:r w:rsidR="00B81A0C" w:rsidRPr="00B81A0C">
        <w:t xml:space="preserve"> </w:t>
      </w:r>
      <w:r w:rsidRPr="00B81A0C">
        <w:t>России,</w:t>
      </w:r>
      <w:r w:rsidR="00B81A0C" w:rsidRPr="00B81A0C">
        <w:t xml:space="preserve"> </w:t>
      </w:r>
      <w:r w:rsidRPr="00B81A0C">
        <w:t>по</w:t>
      </w:r>
      <w:r w:rsidR="00B81A0C" w:rsidRPr="00B81A0C">
        <w:t xml:space="preserve"> </w:t>
      </w:r>
      <w:r w:rsidRPr="00B81A0C">
        <w:lastRenderedPageBreak/>
        <w:t>обеспечению</w:t>
      </w:r>
      <w:r w:rsidR="00B81A0C" w:rsidRPr="00B81A0C">
        <w:t xml:space="preserve"> </w:t>
      </w:r>
      <w:r w:rsidRPr="00B81A0C">
        <w:t>роста</w:t>
      </w:r>
      <w:r w:rsidR="00B81A0C" w:rsidRPr="00B81A0C">
        <w:t xml:space="preserve"> </w:t>
      </w:r>
      <w:r w:rsidRPr="00B81A0C">
        <w:t>уровня</w:t>
      </w:r>
      <w:r w:rsidR="00B81A0C" w:rsidRPr="00B81A0C">
        <w:t xml:space="preserve"> </w:t>
      </w:r>
      <w:r w:rsidRPr="00B81A0C">
        <w:t>капитализации</w:t>
      </w:r>
      <w:r w:rsidR="00B81A0C" w:rsidRPr="00B81A0C">
        <w:t xml:space="preserve"> </w:t>
      </w:r>
      <w:r w:rsidRPr="00B81A0C">
        <w:t>фондового</w:t>
      </w:r>
      <w:r w:rsidR="00B81A0C" w:rsidRPr="00B81A0C">
        <w:t xml:space="preserve"> </w:t>
      </w:r>
      <w:r w:rsidRPr="00B81A0C">
        <w:t>рынка</w:t>
      </w:r>
      <w:r w:rsidR="00B81A0C" w:rsidRPr="00B81A0C">
        <w:t xml:space="preserve"> </w:t>
      </w:r>
      <w:r w:rsidRPr="00B81A0C">
        <w:t>и</w:t>
      </w:r>
      <w:r w:rsidR="00B81A0C" w:rsidRPr="00B81A0C">
        <w:t xml:space="preserve"> </w:t>
      </w:r>
      <w:r w:rsidRPr="00B81A0C">
        <w:t>доли</w:t>
      </w:r>
      <w:r w:rsidR="00B81A0C" w:rsidRPr="00B81A0C">
        <w:t xml:space="preserve"> </w:t>
      </w:r>
      <w:r w:rsidRPr="00B81A0C">
        <w:rPr>
          <w:b/>
        </w:rPr>
        <w:t>долгосрочных</w:t>
      </w:r>
      <w:r w:rsidR="00B81A0C" w:rsidRPr="00B81A0C">
        <w:rPr>
          <w:b/>
        </w:rPr>
        <w:t xml:space="preserve"> </w:t>
      </w:r>
      <w:r w:rsidRPr="00B81A0C">
        <w:rPr>
          <w:b/>
        </w:rPr>
        <w:t>сбережений</w:t>
      </w:r>
      <w:r w:rsidR="00B81A0C" w:rsidRPr="00B81A0C">
        <w:t xml:space="preserve"> </w:t>
      </w:r>
      <w:r w:rsidRPr="00B81A0C">
        <w:t>граждан</w:t>
      </w:r>
      <w:r w:rsidR="00B81A0C" w:rsidRPr="00B81A0C">
        <w:t xml:space="preserve"> </w:t>
      </w:r>
      <w:r w:rsidRPr="00B81A0C">
        <w:t>в</w:t>
      </w:r>
      <w:r w:rsidR="00B81A0C" w:rsidRPr="00B81A0C">
        <w:t xml:space="preserve"> </w:t>
      </w:r>
      <w:r w:rsidRPr="00B81A0C">
        <w:t>общем</w:t>
      </w:r>
      <w:r w:rsidR="00B81A0C" w:rsidRPr="00B81A0C">
        <w:t xml:space="preserve"> </w:t>
      </w:r>
      <w:r w:rsidRPr="00B81A0C">
        <w:t>объ</w:t>
      </w:r>
      <w:r w:rsidR="00B81A0C" w:rsidRPr="00B81A0C">
        <w:t>е</w:t>
      </w:r>
      <w:r w:rsidRPr="00B81A0C">
        <w:t>ме</w:t>
      </w:r>
      <w:r w:rsidR="00B81A0C" w:rsidRPr="00B81A0C">
        <w:t xml:space="preserve"> </w:t>
      </w:r>
      <w:r w:rsidRPr="00B81A0C">
        <w:t>их</w:t>
      </w:r>
      <w:r w:rsidR="00B81A0C" w:rsidRPr="00B81A0C">
        <w:t xml:space="preserve"> </w:t>
      </w:r>
      <w:r w:rsidRPr="00B81A0C">
        <w:t>сбережений.</w:t>
      </w:r>
    </w:p>
    <w:p w14:paraId="2F07061C" w14:textId="77777777" w:rsidR="002F3BBC" w:rsidRPr="00B81A0C" w:rsidRDefault="002F3BBC" w:rsidP="002F3BBC">
      <w:r w:rsidRPr="00B81A0C">
        <w:t>Какова</w:t>
      </w:r>
      <w:r w:rsidR="00B81A0C" w:rsidRPr="00B81A0C">
        <w:t xml:space="preserve"> </w:t>
      </w:r>
      <w:r w:rsidRPr="00B81A0C">
        <w:t>реальная</w:t>
      </w:r>
      <w:r w:rsidR="00B81A0C" w:rsidRPr="00B81A0C">
        <w:t xml:space="preserve"> </w:t>
      </w:r>
      <w:r w:rsidRPr="00B81A0C">
        <w:t>стоимость</w:t>
      </w:r>
      <w:r w:rsidR="00B81A0C" w:rsidRPr="00B81A0C">
        <w:t xml:space="preserve"> </w:t>
      </w:r>
      <w:r w:rsidRPr="00B81A0C">
        <w:t>долговых</w:t>
      </w:r>
      <w:r w:rsidR="00B81A0C" w:rsidRPr="00B81A0C">
        <w:t xml:space="preserve"> </w:t>
      </w:r>
      <w:r w:rsidRPr="00B81A0C">
        <w:t>бумаг</w:t>
      </w:r>
      <w:r w:rsidR="00B81A0C" w:rsidRPr="00B81A0C">
        <w:t xml:space="preserve"> </w:t>
      </w:r>
      <w:r w:rsidRPr="00B81A0C">
        <w:t>Минфина</w:t>
      </w:r>
      <w:r w:rsidR="00B81A0C" w:rsidRPr="00B81A0C">
        <w:t xml:space="preserve"> </w:t>
      </w:r>
      <w:r w:rsidRPr="00B81A0C">
        <w:t>России</w:t>
      </w:r>
      <w:r w:rsidR="00B81A0C" w:rsidRPr="00B81A0C">
        <w:t xml:space="preserve"> </w:t>
      </w:r>
      <w:r w:rsidRPr="00B81A0C">
        <w:t>и</w:t>
      </w:r>
      <w:r w:rsidR="00B81A0C" w:rsidRPr="00B81A0C">
        <w:t xml:space="preserve"> </w:t>
      </w:r>
      <w:r w:rsidRPr="00B81A0C">
        <w:t>какие</w:t>
      </w:r>
      <w:r w:rsidR="00B81A0C" w:rsidRPr="00B81A0C">
        <w:t xml:space="preserve"> </w:t>
      </w:r>
      <w:r w:rsidRPr="00B81A0C">
        <w:t>гособлигации</w:t>
      </w:r>
      <w:r w:rsidR="00B81A0C" w:rsidRPr="00B81A0C">
        <w:t xml:space="preserve"> </w:t>
      </w:r>
      <w:r w:rsidRPr="00B81A0C">
        <w:t>выгодно</w:t>
      </w:r>
      <w:r w:rsidR="00B81A0C" w:rsidRPr="00B81A0C">
        <w:t xml:space="preserve"> </w:t>
      </w:r>
      <w:r w:rsidRPr="00B81A0C">
        <w:t>покупать,</w:t>
      </w:r>
      <w:r w:rsidR="00B81A0C" w:rsidRPr="00B81A0C">
        <w:t xml:space="preserve"> </w:t>
      </w:r>
      <w:r w:rsidRPr="00B81A0C">
        <w:t>расскажут</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За</w:t>
      </w:r>
      <w:r w:rsidR="00B81A0C" w:rsidRPr="00B81A0C">
        <w:t>е</w:t>
      </w:r>
      <w:r w:rsidRPr="00B81A0C">
        <w:t>мная</w:t>
      </w:r>
      <w:r w:rsidR="00B81A0C" w:rsidRPr="00B81A0C">
        <w:t xml:space="preserve"> </w:t>
      </w:r>
      <w:r w:rsidRPr="00B81A0C">
        <w:t>политика</w:t>
      </w:r>
      <w:r w:rsidR="00B81A0C" w:rsidRPr="00B81A0C">
        <w:t xml:space="preserve"> </w:t>
      </w:r>
      <w:r w:rsidRPr="00B81A0C">
        <w:t>Российской</w:t>
      </w:r>
      <w:r w:rsidR="00B81A0C" w:rsidRPr="00B81A0C">
        <w:t xml:space="preserve"> </w:t>
      </w:r>
      <w:r w:rsidRPr="00B81A0C">
        <w:t>Федерации.</w:t>
      </w:r>
      <w:r w:rsidR="00B81A0C" w:rsidRPr="00B81A0C">
        <w:t xml:space="preserve"> </w:t>
      </w:r>
      <w:r w:rsidRPr="00B81A0C">
        <w:t>Взгляд</w:t>
      </w:r>
      <w:r w:rsidR="00B81A0C" w:rsidRPr="00B81A0C">
        <w:t xml:space="preserve"> </w:t>
      </w:r>
      <w:r w:rsidRPr="00B81A0C">
        <w:t>инвестора</w:t>
      </w:r>
      <w:r w:rsidR="00B81A0C" w:rsidRPr="00B81A0C">
        <w:t xml:space="preserve"> </w:t>
      </w:r>
      <w:r w:rsidRPr="00B81A0C">
        <w:t>и</w:t>
      </w:r>
      <w:r w:rsidR="00B81A0C" w:rsidRPr="00B81A0C">
        <w:t xml:space="preserve"> </w:t>
      </w:r>
      <w:r w:rsidRPr="00B81A0C">
        <w:t>эмитента</w:t>
      </w:r>
      <w:r w:rsidR="00B81A0C" w:rsidRPr="00B81A0C">
        <w:t>»</w:t>
      </w:r>
      <w:r w:rsidRPr="00B81A0C">
        <w:t>.</w:t>
      </w:r>
    </w:p>
    <w:p w14:paraId="3B823E82" w14:textId="77777777" w:rsidR="002F3BBC" w:rsidRPr="00B81A0C" w:rsidRDefault="002F3BBC" w:rsidP="002F3BBC">
      <w:r w:rsidRPr="00B81A0C">
        <w:t>Меры</w:t>
      </w:r>
      <w:r w:rsidR="00B81A0C" w:rsidRPr="00B81A0C">
        <w:t xml:space="preserve"> </w:t>
      </w:r>
      <w:r w:rsidRPr="00B81A0C">
        <w:t>для</w:t>
      </w:r>
      <w:r w:rsidR="00B81A0C" w:rsidRPr="00B81A0C">
        <w:t xml:space="preserve"> </w:t>
      </w:r>
      <w:r w:rsidRPr="00B81A0C">
        <w:t>обеспечения</w:t>
      </w:r>
      <w:r w:rsidR="00B81A0C" w:rsidRPr="00B81A0C">
        <w:t xml:space="preserve"> </w:t>
      </w:r>
      <w:r w:rsidRPr="00B81A0C">
        <w:t>дальнейшего</w:t>
      </w:r>
      <w:r w:rsidR="00B81A0C" w:rsidRPr="00B81A0C">
        <w:t xml:space="preserve"> </w:t>
      </w:r>
      <w:r w:rsidRPr="00B81A0C">
        <w:t>развития</w:t>
      </w:r>
      <w:r w:rsidR="00B81A0C" w:rsidRPr="00B81A0C">
        <w:t xml:space="preserve"> </w:t>
      </w:r>
      <w:r w:rsidRPr="00B81A0C">
        <w:t>импортозамещения</w:t>
      </w:r>
      <w:r w:rsidR="00B81A0C" w:rsidRPr="00B81A0C">
        <w:t xml:space="preserve"> </w:t>
      </w:r>
      <w:r w:rsidRPr="00B81A0C">
        <w:t>в</w:t>
      </w:r>
      <w:r w:rsidR="00B81A0C" w:rsidRPr="00B81A0C">
        <w:t xml:space="preserve"> </w:t>
      </w:r>
      <w:r w:rsidRPr="00B81A0C">
        <w:t>закупках</w:t>
      </w:r>
      <w:r w:rsidR="00B81A0C" w:rsidRPr="00B81A0C">
        <w:t xml:space="preserve"> </w:t>
      </w:r>
      <w:r w:rsidRPr="00B81A0C">
        <w:t>предложат</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Система</w:t>
      </w:r>
      <w:r w:rsidR="00B81A0C" w:rsidRPr="00B81A0C">
        <w:t xml:space="preserve"> </w:t>
      </w:r>
      <w:r w:rsidRPr="00B81A0C">
        <w:t>госзакупок:</w:t>
      </w:r>
      <w:r w:rsidR="00B81A0C" w:rsidRPr="00B81A0C">
        <w:t xml:space="preserve"> </w:t>
      </w:r>
      <w:r w:rsidRPr="00B81A0C">
        <w:t>новая</w:t>
      </w:r>
      <w:r w:rsidR="00B81A0C" w:rsidRPr="00B81A0C">
        <w:t xml:space="preserve"> </w:t>
      </w:r>
      <w:r w:rsidRPr="00B81A0C">
        <w:t>реальность</w:t>
      </w:r>
      <w:r w:rsidR="00B81A0C" w:rsidRPr="00B81A0C">
        <w:t xml:space="preserve"> </w:t>
      </w:r>
      <w:r w:rsidRPr="00B81A0C">
        <w:t>и</w:t>
      </w:r>
      <w:r w:rsidR="00B81A0C" w:rsidRPr="00B81A0C">
        <w:t xml:space="preserve"> </w:t>
      </w:r>
      <w:r w:rsidRPr="00B81A0C">
        <w:t>вектор</w:t>
      </w:r>
      <w:r w:rsidR="00B81A0C" w:rsidRPr="00B81A0C">
        <w:t xml:space="preserve"> </w:t>
      </w:r>
      <w:r w:rsidRPr="00B81A0C">
        <w:t>развития</w:t>
      </w:r>
      <w:r w:rsidR="00B81A0C" w:rsidRPr="00B81A0C">
        <w:t>»</w:t>
      </w:r>
      <w:r w:rsidRPr="00B81A0C">
        <w:t>.</w:t>
      </w:r>
    </w:p>
    <w:p w14:paraId="0EA4CF01" w14:textId="77777777" w:rsidR="002F3BBC" w:rsidRPr="00B81A0C" w:rsidRDefault="002F3BBC" w:rsidP="002F3BBC">
      <w:r w:rsidRPr="00B81A0C">
        <w:t>Как</w:t>
      </w:r>
      <w:r w:rsidR="00B81A0C" w:rsidRPr="00B81A0C">
        <w:t xml:space="preserve"> </w:t>
      </w:r>
      <w:r w:rsidRPr="00B81A0C">
        <w:t>настроить</w:t>
      </w:r>
      <w:r w:rsidR="00B81A0C" w:rsidRPr="00B81A0C">
        <w:t xml:space="preserve"> </w:t>
      </w:r>
      <w:r w:rsidRPr="00B81A0C">
        <w:t>процессы</w:t>
      </w:r>
      <w:r w:rsidR="00B81A0C" w:rsidRPr="00B81A0C">
        <w:t xml:space="preserve"> </w:t>
      </w:r>
      <w:r w:rsidRPr="00B81A0C">
        <w:t>трансграничной</w:t>
      </w:r>
      <w:r w:rsidR="00B81A0C" w:rsidRPr="00B81A0C">
        <w:t xml:space="preserve"> </w:t>
      </w:r>
      <w:r w:rsidRPr="00B81A0C">
        <w:t>торговли</w:t>
      </w:r>
      <w:r w:rsidR="00B81A0C" w:rsidRPr="00B81A0C">
        <w:t xml:space="preserve"> </w:t>
      </w:r>
      <w:r w:rsidRPr="00B81A0C">
        <w:t>в</w:t>
      </w:r>
      <w:r w:rsidR="00B81A0C" w:rsidRPr="00B81A0C">
        <w:t xml:space="preserve"> </w:t>
      </w:r>
      <w:r w:rsidRPr="00B81A0C">
        <w:t>быстроменяющихся</w:t>
      </w:r>
      <w:r w:rsidR="00B81A0C" w:rsidRPr="00B81A0C">
        <w:t xml:space="preserve"> </w:t>
      </w:r>
      <w:r w:rsidRPr="00B81A0C">
        <w:t>условиях,</w:t>
      </w:r>
      <w:r w:rsidR="00B81A0C" w:rsidRPr="00B81A0C">
        <w:t xml:space="preserve"> </w:t>
      </w:r>
      <w:r w:rsidRPr="00B81A0C">
        <w:t>выяснят</w:t>
      </w:r>
      <w:r w:rsidR="00B81A0C" w:rsidRPr="00B81A0C">
        <w:t xml:space="preserve"> </w:t>
      </w:r>
      <w:r w:rsidRPr="00B81A0C">
        <w:t>участники</w:t>
      </w:r>
      <w:r w:rsidR="00B81A0C" w:rsidRPr="00B81A0C">
        <w:t xml:space="preserve"> </w:t>
      </w:r>
      <w:r w:rsidRPr="00B81A0C">
        <w:t>сессии</w:t>
      </w:r>
      <w:r w:rsidR="00B81A0C" w:rsidRPr="00B81A0C">
        <w:t xml:space="preserve"> «</w:t>
      </w:r>
      <w:r w:rsidRPr="00B81A0C">
        <w:t>Трансграничная</w:t>
      </w:r>
      <w:r w:rsidR="00B81A0C" w:rsidRPr="00B81A0C">
        <w:t xml:space="preserve"> </w:t>
      </w:r>
      <w:r w:rsidRPr="00B81A0C">
        <w:t>торговля:</w:t>
      </w:r>
      <w:r w:rsidR="00B81A0C" w:rsidRPr="00B81A0C">
        <w:t xml:space="preserve"> </w:t>
      </w:r>
      <w:r w:rsidRPr="00B81A0C">
        <w:t>направления</w:t>
      </w:r>
      <w:r w:rsidR="00B81A0C" w:rsidRPr="00B81A0C">
        <w:t xml:space="preserve"> </w:t>
      </w:r>
      <w:r w:rsidRPr="00B81A0C">
        <w:t>движения</w:t>
      </w:r>
      <w:r w:rsidR="00B81A0C" w:rsidRPr="00B81A0C">
        <w:t>»</w:t>
      </w:r>
      <w:r w:rsidRPr="00B81A0C">
        <w:t>.</w:t>
      </w:r>
    </w:p>
    <w:p w14:paraId="63A621AB" w14:textId="77777777" w:rsidR="002F3BBC" w:rsidRPr="00B81A0C" w:rsidRDefault="002F3BBC" w:rsidP="002F3BBC">
      <w:r w:rsidRPr="00B81A0C">
        <w:t>Эффективность</w:t>
      </w:r>
      <w:r w:rsidR="00B81A0C" w:rsidRPr="00B81A0C">
        <w:t xml:space="preserve"> </w:t>
      </w:r>
      <w:r w:rsidRPr="00B81A0C">
        <w:t>государственных</w:t>
      </w:r>
      <w:r w:rsidR="00B81A0C" w:rsidRPr="00B81A0C">
        <w:t xml:space="preserve"> </w:t>
      </w:r>
      <w:r w:rsidRPr="00B81A0C">
        <w:t>мер</w:t>
      </w:r>
      <w:r w:rsidR="00B81A0C" w:rsidRPr="00B81A0C">
        <w:t xml:space="preserve"> </w:t>
      </w:r>
      <w:r w:rsidRPr="00B81A0C">
        <w:t>поддержки</w:t>
      </w:r>
      <w:r w:rsidR="00B81A0C" w:rsidRPr="00B81A0C">
        <w:t xml:space="preserve"> </w:t>
      </w:r>
      <w:r w:rsidRPr="00B81A0C">
        <w:t>для</w:t>
      </w:r>
      <w:r w:rsidR="00B81A0C" w:rsidRPr="00B81A0C">
        <w:t xml:space="preserve"> </w:t>
      </w:r>
      <w:r w:rsidRPr="00B81A0C">
        <w:t>защиты</w:t>
      </w:r>
      <w:r w:rsidR="00B81A0C" w:rsidRPr="00B81A0C">
        <w:t xml:space="preserve"> </w:t>
      </w:r>
      <w:r w:rsidRPr="00B81A0C">
        <w:t>отечественных</w:t>
      </w:r>
      <w:r w:rsidR="00B81A0C" w:rsidRPr="00B81A0C">
        <w:t xml:space="preserve"> </w:t>
      </w:r>
      <w:r w:rsidRPr="00B81A0C">
        <w:t>производителей</w:t>
      </w:r>
      <w:r w:rsidR="00B81A0C" w:rsidRPr="00B81A0C">
        <w:t xml:space="preserve"> </w:t>
      </w:r>
      <w:r w:rsidRPr="00B81A0C">
        <w:t>оценят</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Импортозамещение</w:t>
      </w:r>
      <w:r w:rsidR="00B81A0C" w:rsidRPr="00B81A0C">
        <w:t xml:space="preserve"> </w:t>
      </w:r>
      <w:r w:rsidRPr="00B81A0C">
        <w:t>в</w:t>
      </w:r>
      <w:r w:rsidR="00B81A0C" w:rsidRPr="00B81A0C">
        <w:t xml:space="preserve"> </w:t>
      </w:r>
      <w:r w:rsidRPr="00B81A0C">
        <w:t>алкогольной</w:t>
      </w:r>
      <w:r w:rsidR="00B81A0C" w:rsidRPr="00B81A0C">
        <w:t xml:space="preserve"> </w:t>
      </w:r>
      <w:r w:rsidRPr="00B81A0C">
        <w:t>отрасли:</w:t>
      </w:r>
      <w:r w:rsidR="00B81A0C" w:rsidRPr="00B81A0C">
        <w:t xml:space="preserve"> </w:t>
      </w:r>
      <w:r w:rsidRPr="00B81A0C">
        <w:t>результаты,</w:t>
      </w:r>
      <w:r w:rsidR="00B81A0C" w:rsidRPr="00B81A0C">
        <w:t xml:space="preserve"> </w:t>
      </w:r>
      <w:r w:rsidRPr="00B81A0C">
        <w:t>тренды,</w:t>
      </w:r>
      <w:r w:rsidR="00B81A0C" w:rsidRPr="00B81A0C">
        <w:t xml:space="preserve"> </w:t>
      </w:r>
      <w:r w:rsidRPr="00B81A0C">
        <w:t>векторы</w:t>
      </w:r>
      <w:r w:rsidR="00B81A0C" w:rsidRPr="00B81A0C">
        <w:t xml:space="preserve"> </w:t>
      </w:r>
      <w:r w:rsidRPr="00B81A0C">
        <w:t>развития</w:t>
      </w:r>
      <w:r w:rsidR="00B81A0C" w:rsidRPr="00B81A0C">
        <w:t>»</w:t>
      </w:r>
      <w:r w:rsidRPr="00B81A0C">
        <w:t>.</w:t>
      </w:r>
    </w:p>
    <w:p w14:paraId="776681D2" w14:textId="77777777" w:rsidR="002F3BBC" w:rsidRPr="00B81A0C" w:rsidRDefault="002F3BBC" w:rsidP="002F3BBC">
      <w:r w:rsidRPr="00B81A0C">
        <w:t>На</w:t>
      </w:r>
      <w:r w:rsidR="00B81A0C" w:rsidRPr="00B81A0C">
        <w:t xml:space="preserve"> </w:t>
      </w:r>
      <w:r w:rsidRPr="00B81A0C">
        <w:t>сессии</w:t>
      </w:r>
      <w:r w:rsidR="00B81A0C" w:rsidRPr="00B81A0C">
        <w:t xml:space="preserve"> «</w:t>
      </w:r>
      <w:r w:rsidRPr="00B81A0C">
        <w:t>Влияние</w:t>
      </w:r>
      <w:r w:rsidR="00B81A0C" w:rsidRPr="00B81A0C">
        <w:t xml:space="preserve"> </w:t>
      </w:r>
      <w:r w:rsidRPr="00B81A0C">
        <w:t>финансовой</w:t>
      </w:r>
      <w:r w:rsidR="00B81A0C" w:rsidRPr="00B81A0C">
        <w:t xml:space="preserve"> </w:t>
      </w:r>
      <w:r w:rsidRPr="00B81A0C">
        <w:t>культуры</w:t>
      </w:r>
      <w:r w:rsidR="00B81A0C" w:rsidRPr="00B81A0C">
        <w:t xml:space="preserve"> </w:t>
      </w:r>
      <w:r w:rsidRPr="00B81A0C">
        <w:t>на</w:t>
      </w:r>
      <w:r w:rsidR="00B81A0C" w:rsidRPr="00B81A0C">
        <w:t xml:space="preserve"> </w:t>
      </w:r>
      <w:r w:rsidRPr="00B81A0C">
        <w:t>экономическое</w:t>
      </w:r>
      <w:r w:rsidR="00B81A0C" w:rsidRPr="00B81A0C">
        <w:t xml:space="preserve"> </w:t>
      </w:r>
      <w:r w:rsidRPr="00B81A0C">
        <w:t>развитие</w:t>
      </w:r>
      <w:r w:rsidR="00B81A0C" w:rsidRPr="00B81A0C">
        <w:t xml:space="preserve"> </w:t>
      </w:r>
      <w:r w:rsidRPr="00B81A0C">
        <w:t>регионов</w:t>
      </w:r>
      <w:r w:rsidR="00B81A0C" w:rsidRPr="00B81A0C">
        <w:t xml:space="preserve">» </w:t>
      </w:r>
      <w:r w:rsidRPr="00B81A0C">
        <w:t>рассмотрят</w:t>
      </w:r>
      <w:r w:rsidR="00B81A0C" w:rsidRPr="00B81A0C">
        <w:t xml:space="preserve"> </w:t>
      </w:r>
      <w:r w:rsidRPr="00B81A0C">
        <w:t>формирование</w:t>
      </w:r>
      <w:r w:rsidR="00B81A0C" w:rsidRPr="00B81A0C">
        <w:t xml:space="preserve"> </w:t>
      </w:r>
      <w:r w:rsidRPr="00B81A0C">
        <w:t>финансовой</w:t>
      </w:r>
      <w:r w:rsidR="00B81A0C" w:rsidRPr="00B81A0C">
        <w:t xml:space="preserve"> </w:t>
      </w:r>
      <w:r w:rsidRPr="00B81A0C">
        <w:t>культуры</w:t>
      </w:r>
      <w:r w:rsidR="00B81A0C" w:rsidRPr="00B81A0C">
        <w:t xml:space="preserve"> </w:t>
      </w:r>
      <w:r w:rsidRPr="00B81A0C">
        <w:t>в</w:t>
      </w:r>
      <w:r w:rsidR="00B81A0C" w:rsidRPr="00B81A0C">
        <w:t xml:space="preserve"> </w:t>
      </w:r>
      <w:r w:rsidRPr="00B81A0C">
        <w:t>контексте</w:t>
      </w:r>
      <w:r w:rsidR="00B81A0C" w:rsidRPr="00B81A0C">
        <w:t xml:space="preserve"> </w:t>
      </w:r>
      <w:r w:rsidRPr="00B81A0C">
        <w:t>различий</w:t>
      </w:r>
      <w:r w:rsidR="00B81A0C" w:rsidRPr="00B81A0C">
        <w:t xml:space="preserve"> </w:t>
      </w:r>
      <w:r w:rsidRPr="00B81A0C">
        <w:t>социокультурной</w:t>
      </w:r>
      <w:r w:rsidR="00B81A0C" w:rsidRPr="00B81A0C">
        <w:t xml:space="preserve"> </w:t>
      </w:r>
      <w:r w:rsidRPr="00B81A0C">
        <w:t>среды</w:t>
      </w:r>
      <w:r w:rsidR="00B81A0C" w:rsidRPr="00B81A0C">
        <w:t xml:space="preserve"> </w:t>
      </w:r>
      <w:r w:rsidRPr="00B81A0C">
        <w:t>регионов.</w:t>
      </w:r>
    </w:p>
    <w:p w14:paraId="328F5A4A" w14:textId="77777777" w:rsidR="002F3BBC" w:rsidRPr="00B81A0C" w:rsidRDefault="002F3BBC" w:rsidP="002F3BBC">
      <w:r w:rsidRPr="00B81A0C">
        <w:t>В</w:t>
      </w:r>
      <w:r w:rsidR="00B81A0C" w:rsidRPr="00B81A0C">
        <w:t xml:space="preserve"> </w:t>
      </w:r>
      <w:r w:rsidRPr="00B81A0C">
        <w:t>рамках</w:t>
      </w:r>
      <w:r w:rsidR="00B81A0C" w:rsidRPr="00B81A0C">
        <w:t xml:space="preserve"> </w:t>
      </w:r>
      <w:r w:rsidRPr="00B81A0C">
        <w:t>сессии</w:t>
      </w:r>
      <w:r w:rsidR="00B81A0C" w:rsidRPr="00B81A0C">
        <w:t xml:space="preserve"> «</w:t>
      </w:r>
      <w:r w:rsidRPr="00B81A0C">
        <w:t>Цифровое</w:t>
      </w:r>
      <w:r w:rsidR="00B81A0C" w:rsidRPr="00B81A0C">
        <w:t xml:space="preserve"> </w:t>
      </w:r>
      <w:r w:rsidRPr="00B81A0C">
        <w:t>будущее</w:t>
      </w:r>
      <w:r w:rsidR="00B81A0C" w:rsidRPr="00B81A0C">
        <w:t xml:space="preserve"> </w:t>
      </w:r>
      <w:r w:rsidRPr="00B81A0C">
        <w:t>бюджета:</w:t>
      </w:r>
      <w:r w:rsidR="00B81A0C" w:rsidRPr="00B81A0C">
        <w:t xml:space="preserve"> </w:t>
      </w:r>
      <w:r w:rsidRPr="00B81A0C">
        <w:t>технологии</w:t>
      </w:r>
      <w:r w:rsidR="00B81A0C" w:rsidRPr="00B81A0C">
        <w:t xml:space="preserve"> </w:t>
      </w:r>
      <w:r w:rsidRPr="00B81A0C">
        <w:t>и</w:t>
      </w:r>
      <w:r w:rsidR="00B81A0C" w:rsidRPr="00B81A0C">
        <w:t xml:space="preserve"> </w:t>
      </w:r>
      <w:r w:rsidRPr="00B81A0C">
        <w:t>эффективность</w:t>
      </w:r>
      <w:r w:rsidR="00B81A0C" w:rsidRPr="00B81A0C">
        <w:t xml:space="preserve">» </w:t>
      </w:r>
      <w:r w:rsidRPr="00B81A0C">
        <w:t>участники</w:t>
      </w:r>
      <w:r w:rsidR="00B81A0C" w:rsidRPr="00B81A0C">
        <w:t xml:space="preserve"> </w:t>
      </w:r>
      <w:r w:rsidRPr="00B81A0C">
        <w:t>обсудят,</w:t>
      </w:r>
      <w:r w:rsidR="00B81A0C" w:rsidRPr="00B81A0C">
        <w:t xml:space="preserve"> </w:t>
      </w:r>
      <w:r w:rsidRPr="00B81A0C">
        <w:t>каким</w:t>
      </w:r>
      <w:r w:rsidR="00B81A0C" w:rsidRPr="00B81A0C">
        <w:t xml:space="preserve"> </w:t>
      </w:r>
      <w:r w:rsidRPr="00B81A0C">
        <w:t>будет</w:t>
      </w:r>
      <w:r w:rsidR="00B81A0C" w:rsidRPr="00B81A0C">
        <w:t xml:space="preserve"> </w:t>
      </w:r>
      <w:r w:rsidRPr="00B81A0C">
        <w:t>бюджетный</w:t>
      </w:r>
      <w:r w:rsidR="00B81A0C" w:rsidRPr="00B81A0C">
        <w:t xml:space="preserve"> </w:t>
      </w:r>
      <w:r w:rsidRPr="00B81A0C">
        <w:t>процесс</w:t>
      </w:r>
      <w:r w:rsidR="00B81A0C" w:rsidRPr="00B81A0C">
        <w:t xml:space="preserve"> </w:t>
      </w:r>
      <w:r w:rsidRPr="00B81A0C">
        <w:t>через</w:t>
      </w:r>
      <w:r w:rsidR="00B81A0C" w:rsidRPr="00B81A0C">
        <w:t xml:space="preserve"> </w:t>
      </w:r>
      <w:r w:rsidRPr="00B81A0C">
        <w:t>10</w:t>
      </w:r>
      <w:r w:rsidR="00B81A0C" w:rsidRPr="00B81A0C">
        <w:t xml:space="preserve"> </w:t>
      </w:r>
      <w:r w:rsidRPr="00B81A0C">
        <w:t>лет.</w:t>
      </w:r>
    </w:p>
    <w:p w14:paraId="40878C3E" w14:textId="77777777" w:rsidR="002F3BBC" w:rsidRPr="00B81A0C" w:rsidRDefault="002F3BBC" w:rsidP="002F3BBC">
      <w:r w:rsidRPr="00B81A0C">
        <w:t>О</w:t>
      </w:r>
      <w:r w:rsidR="00B81A0C" w:rsidRPr="00B81A0C">
        <w:t xml:space="preserve"> </w:t>
      </w:r>
      <w:r w:rsidRPr="00B81A0C">
        <w:t>том,</w:t>
      </w:r>
      <w:r w:rsidR="00B81A0C" w:rsidRPr="00B81A0C">
        <w:t xml:space="preserve"> </w:t>
      </w:r>
      <w:r w:rsidRPr="00B81A0C">
        <w:t>как</w:t>
      </w:r>
      <w:r w:rsidR="00B81A0C" w:rsidRPr="00B81A0C">
        <w:t xml:space="preserve"> </w:t>
      </w:r>
      <w:r w:rsidRPr="00B81A0C">
        <w:t>будет</w:t>
      </w:r>
      <w:r w:rsidR="00B81A0C" w:rsidRPr="00B81A0C">
        <w:t xml:space="preserve"> </w:t>
      </w:r>
      <w:r w:rsidRPr="00B81A0C">
        <w:t>обеспечиваться</w:t>
      </w:r>
      <w:r w:rsidR="00B81A0C" w:rsidRPr="00B81A0C">
        <w:t xml:space="preserve"> </w:t>
      </w:r>
      <w:r w:rsidRPr="00B81A0C">
        <w:t>налоговое</w:t>
      </w:r>
      <w:r w:rsidR="00B81A0C" w:rsidRPr="00B81A0C">
        <w:t xml:space="preserve"> </w:t>
      </w:r>
      <w:r w:rsidRPr="00B81A0C">
        <w:t>администрирование</w:t>
      </w:r>
      <w:r w:rsidR="00B81A0C" w:rsidRPr="00B81A0C">
        <w:t xml:space="preserve"> </w:t>
      </w:r>
      <w:r w:rsidRPr="00B81A0C">
        <w:t>в</w:t>
      </w:r>
      <w:r w:rsidR="00B81A0C" w:rsidRPr="00B81A0C">
        <w:t xml:space="preserve"> </w:t>
      </w:r>
      <w:r w:rsidRPr="00B81A0C">
        <w:t>условиях</w:t>
      </w:r>
      <w:r w:rsidR="00B81A0C" w:rsidRPr="00B81A0C">
        <w:t xml:space="preserve"> </w:t>
      </w:r>
      <w:r w:rsidRPr="00B81A0C">
        <w:t>налоговых</w:t>
      </w:r>
      <w:r w:rsidR="00B81A0C" w:rsidRPr="00B81A0C">
        <w:t xml:space="preserve"> </w:t>
      </w:r>
      <w:r w:rsidRPr="00B81A0C">
        <w:t>изменений</w:t>
      </w:r>
      <w:r w:rsidR="00B81A0C" w:rsidRPr="00B81A0C">
        <w:t xml:space="preserve"> </w:t>
      </w:r>
      <w:r w:rsidRPr="00B81A0C">
        <w:t>со</w:t>
      </w:r>
      <w:r w:rsidR="00B81A0C" w:rsidRPr="00B81A0C">
        <w:t xml:space="preserve"> </w:t>
      </w:r>
      <w:r w:rsidRPr="00B81A0C">
        <w:t>следующего</w:t>
      </w:r>
      <w:r w:rsidR="00B81A0C" w:rsidRPr="00B81A0C">
        <w:t xml:space="preserve"> </w:t>
      </w:r>
      <w:r w:rsidRPr="00B81A0C">
        <w:t>года,</w:t>
      </w:r>
      <w:r w:rsidR="00B81A0C" w:rsidRPr="00B81A0C">
        <w:t xml:space="preserve"> </w:t>
      </w:r>
      <w:r w:rsidRPr="00B81A0C">
        <w:t>расскажут</w:t>
      </w:r>
      <w:r w:rsidR="00B81A0C" w:rsidRPr="00B81A0C">
        <w:t xml:space="preserve"> </w:t>
      </w:r>
      <w:r w:rsidRPr="00B81A0C">
        <w:t>на</w:t>
      </w:r>
      <w:r w:rsidR="00B81A0C" w:rsidRPr="00B81A0C">
        <w:t xml:space="preserve"> </w:t>
      </w:r>
      <w:r w:rsidRPr="00B81A0C">
        <w:t>сессии</w:t>
      </w:r>
      <w:r w:rsidR="00B81A0C" w:rsidRPr="00B81A0C">
        <w:t xml:space="preserve"> «</w:t>
      </w:r>
      <w:r w:rsidRPr="00B81A0C">
        <w:t>Налоговая</w:t>
      </w:r>
      <w:r w:rsidR="00B81A0C" w:rsidRPr="00B81A0C">
        <w:t xml:space="preserve"> </w:t>
      </w:r>
      <w:r w:rsidRPr="00B81A0C">
        <w:t>система</w:t>
      </w:r>
      <w:r w:rsidR="00B81A0C" w:rsidRPr="00B81A0C">
        <w:t xml:space="preserve"> </w:t>
      </w:r>
      <w:r w:rsidRPr="00B81A0C">
        <w:t>2025+.</w:t>
      </w:r>
      <w:r w:rsidR="00B81A0C" w:rsidRPr="00B81A0C">
        <w:t xml:space="preserve"> </w:t>
      </w:r>
      <w:r w:rsidRPr="00B81A0C">
        <w:t>Курс</w:t>
      </w:r>
      <w:r w:rsidR="00B81A0C" w:rsidRPr="00B81A0C">
        <w:t xml:space="preserve"> </w:t>
      </w:r>
      <w:r w:rsidRPr="00B81A0C">
        <w:t>на</w:t>
      </w:r>
      <w:r w:rsidR="00B81A0C" w:rsidRPr="00B81A0C">
        <w:t xml:space="preserve"> </w:t>
      </w:r>
      <w:r w:rsidRPr="00B81A0C">
        <w:t>справедливость</w:t>
      </w:r>
      <w:r w:rsidR="00B81A0C" w:rsidRPr="00B81A0C">
        <w:t>»</w:t>
      </w:r>
      <w:r w:rsidRPr="00B81A0C">
        <w:t>.</w:t>
      </w:r>
    </w:p>
    <w:p w14:paraId="2B1C0BAE" w14:textId="77777777" w:rsidR="002F3BBC" w:rsidRPr="00B81A0C" w:rsidRDefault="002F3BBC" w:rsidP="002F3BBC">
      <w:r w:rsidRPr="00B81A0C">
        <w:t>ТАСС</w:t>
      </w:r>
      <w:r w:rsidR="00B81A0C" w:rsidRPr="00B81A0C">
        <w:t xml:space="preserve"> </w:t>
      </w:r>
      <w:r w:rsidRPr="00B81A0C">
        <w:t>-</w:t>
      </w:r>
      <w:r w:rsidR="00B81A0C" w:rsidRPr="00B81A0C">
        <w:t xml:space="preserve"> </w:t>
      </w:r>
      <w:r w:rsidRPr="00B81A0C">
        <w:t>генеральное</w:t>
      </w:r>
      <w:r w:rsidR="00B81A0C" w:rsidRPr="00B81A0C">
        <w:t xml:space="preserve"> </w:t>
      </w:r>
      <w:r w:rsidRPr="00B81A0C">
        <w:t>информационное</w:t>
      </w:r>
      <w:r w:rsidR="00B81A0C" w:rsidRPr="00B81A0C">
        <w:t xml:space="preserve"> </w:t>
      </w:r>
      <w:r w:rsidRPr="00B81A0C">
        <w:t>агентство.</w:t>
      </w:r>
    </w:p>
    <w:p w14:paraId="6DF8CDED" w14:textId="77777777" w:rsidR="002F3BBC" w:rsidRDefault="00000000" w:rsidP="002F3BBC">
      <w:pPr>
        <w:rPr>
          <w:rStyle w:val="a3"/>
        </w:rPr>
      </w:pPr>
      <w:hyperlink r:id="rId32" w:history="1">
        <w:r w:rsidR="002F3BBC" w:rsidRPr="00B81A0C">
          <w:rPr>
            <w:rStyle w:val="a3"/>
          </w:rPr>
          <w:t>https://tass.ru/novosti-partnerov/21962167</w:t>
        </w:r>
      </w:hyperlink>
    </w:p>
    <w:p w14:paraId="51EC0E14" w14:textId="77777777" w:rsidR="00210630" w:rsidRPr="00B81A0C" w:rsidRDefault="00210630" w:rsidP="00210630">
      <w:pPr>
        <w:pStyle w:val="2"/>
      </w:pPr>
      <w:bookmarkStart w:id="115" w:name="_Toc178314779"/>
      <w:bookmarkEnd w:id="112"/>
      <w:r w:rsidRPr="00B81A0C">
        <w:t>Ежедневная деловая газета РБК, 27.09.2024, Глеб КУХАРЧУК, Дмитрий ПОЛЯНСКИЙ, Ограничения по обе стороны. ЦБ готовится уточнить правила работы бирж и брокерских компаний</w:t>
      </w:r>
      <w:bookmarkEnd w:id="115"/>
    </w:p>
    <w:p w14:paraId="67E4FF36" w14:textId="77777777" w:rsidR="00210630" w:rsidRPr="00B81A0C" w:rsidRDefault="00210630" w:rsidP="00210630">
      <w:pPr>
        <w:pStyle w:val="3"/>
      </w:pPr>
      <w:bookmarkStart w:id="116" w:name="_Toc178314780"/>
      <w:r w:rsidRPr="00B81A0C">
        <w:t>ЦБ собрал участников рынка и рассказал о том, что биржи не должны превращаться в брокеров и наоборот. Также он хочет ужесточить правила для инвесткомпаний, которые исполняют сделки клиентов, не выводя их на биржу.</w:t>
      </w:r>
      <w:bookmarkEnd w:id="116"/>
    </w:p>
    <w:p w14:paraId="571FB4AD" w14:textId="77777777" w:rsidR="00210630" w:rsidRPr="00B81A0C" w:rsidRDefault="00210630" w:rsidP="00210630">
      <w:r w:rsidRPr="00B81A0C">
        <w:t>Банк России готов отказать Московской бирже в возможности предоставления брокерских услуг, но в то же время планирует ужесточить требования к брокерам, которые в силу своей величины сами фактически становятся биржами, не пропуская заявки клиентов вовне. Это следует из тезисов регулятора к встрече с участниками рынка (есть у РБК), которая прошла 18 сентября и была посвящена обсуждению консультативного доклада ЦБ «Универсализация или специализация? Роли участников на фондовом рынке». Подлинность документа подтвердили два участника встречи. Озвученное на совещании мнение регулятора РБК также подтвердили в Национальной ассоциации участников фондового рынка (НАУФОР) и Ассоциации владельцев облигаций (АВО).</w:t>
      </w:r>
    </w:p>
    <w:p w14:paraId="76632690" w14:textId="77777777" w:rsidR="00210630" w:rsidRPr="00B81A0C" w:rsidRDefault="00210630" w:rsidP="00210630">
      <w:r w:rsidRPr="00B81A0C">
        <w:lastRenderedPageBreak/>
        <w:t>ЧТО ПЛАНИРУЕТ УЖЕСТОЧИТЬ ЦБ</w:t>
      </w:r>
    </w:p>
    <w:p w14:paraId="54CB5AB9" w14:textId="77777777" w:rsidR="00210630" w:rsidRPr="00B81A0C" w:rsidRDefault="00210630" w:rsidP="00210630">
      <w:r w:rsidRPr="00B81A0C">
        <w:t>В раздаточном материале для участников ЦБ сформулировал свой подход в отношении бирж-брокеров следующим образом: «Не создавать условий для прямого доступа к организованным торгам и не расширять список участников торгов. Запретить организаторам торговли прямо или косвенно(через дочерние структуры) оказывать услуги прямого доступа лицам, не являющимся участниками. Но не ограничивать сервисы аутсорсинга для брокеров».</w:t>
      </w:r>
    </w:p>
    <w:p w14:paraId="18644127" w14:textId="77777777" w:rsidR="00210630" w:rsidRPr="00B81A0C" w:rsidRDefault="00210630" w:rsidP="00210630">
      <w:r w:rsidRPr="00B81A0C">
        <w:t>«Мы удовлетворены тем, что тема прямого доступа для иных лиц, чем предусмотренные в настоящее время законодательством, в том числе розничных инвесторов, на биржу закрыта», - сообщил РБК глава НАУФОР Алексей Тимофеев, присутствовавший на встрече. О том, что ЦБ счел нецелесообразным прямой доступ на торги лиц, не являющихся профучастниками, знает и член совета АВО Алексей Пономарев.</w:t>
      </w:r>
    </w:p>
    <w:p w14:paraId="592435C1" w14:textId="77777777" w:rsidR="00210630" w:rsidRPr="00B81A0C" w:rsidRDefault="00210630" w:rsidP="00210630">
      <w:r w:rsidRPr="00B81A0C">
        <w:t>В Банке России на запрос РБК ответили, что регулятор подводит итоги общественного обсуждения консультативного доклада и в рамках этой работы те или иные вопросы могут обсуждаться с участниками рынка.</w:t>
      </w:r>
    </w:p>
    <w:p w14:paraId="5D2F1CFB" w14:textId="77777777" w:rsidR="00210630" w:rsidRPr="00B81A0C" w:rsidRDefault="00210630" w:rsidP="00210630">
      <w:r w:rsidRPr="00B81A0C">
        <w:t>«Мы совместно с участниками рынка и регулятором обсуждаем варианты дальнейшего развития финансового рынка. Оптимальный баланс возможен только как комплексное решение, учитывающее стратегические задачи трансформации экономики», - сообщил РБК представитель Мосбиржи.</w:t>
      </w:r>
    </w:p>
    <w:p w14:paraId="7377AA4A" w14:textId="77777777" w:rsidR="00210630" w:rsidRPr="00B81A0C" w:rsidRDefault="00210630" w:rsidP="00210630">
      <w:r w:rsidRPr="00B81A0C">
        <w:t>Одновременно с этим регулятор готов пойти на уступки Мосбирже, ужесточив требования к брокерам, которые сводят заявки клиентов на покупку и продажу «внутри себя». В этих целях на совещании обсуждались следующие меры.</w:t>
      </w:r>
    </w:p>
    <w:p w14:paraId="50CCC24E" w14:textId="77777777" w:rsidR="00210630" w:rsidRPr="00B81A0C" w:rsidRDefault="00210630" w:rsidP="00210630">
      <w:r w:rsidRPr="00B81A0C">
        <w:t>Установление лимитов на сделки «внутри себя». «Например, на бирже сделали оборот 100 млрд руб. по бумаге. Брокер должен по этой бумаге, условно говоря, не больше 5% заводить внутри себя, остальные 95% должны через биржу проходить», - объясняет возможный подход один из присутствовавших на встрече. Однако точных раскладов по таким лимитам, по его словам, еще нет. Вероятно, лимиты будут едиными для всех профучастников, допускает он. В то же время для разных бумаг могут быть поставлены разные лимиты, которые будут зависеть главным образом от ликвидности актива.</w:t>
      </w:r>
    </w:p>
    <w:p w14:paraId="5A471A0E" w14:textId="77777777" w:rsidR="00210630" w:rsidRPr="00B81A0C" w:rsidRDefault="00210630" w:rsidP="00210630">
      <w:r w:rsidRPr="00B81A0C">
        <w:t>Обеспечение принципа лучшей цены (best execution). По мнению Банка России, брокер должен сравнить цену, по которой он может удовлетворить заявку клиента на своей торговой платформе, с ценой на Мосбирже и на основе этого уже маршрутизировать клиента. Один из собеседников РБК сказал, что по этому вопросу сейчас нет четкого понимания, ведь цена меняется ежесекундно. Другой участник встречи говорит, что для брокеров из топ-7 это не будет большой проблемой.</w:t>
      </w:r>
    </w:p>
    <w:p w14:paraId="74BF5E41" w14:textId="77777777" w:rsidR="00210630" w:rsidRPr="00B81A0C" w:rsidRDefault="00210630" w:rsidP="00210630">
      <w:r w:rsidRPr="00B81A0C">
        <w:t>Возможная замена Центрального контрагента другой структурой. У Мосбиржи есть структура, которая фактически выступает гарантом любой сделки, - Центральный контрагент (ЦК). ЦБ допускает, что в случае, когда сделки проходят у брокера «внутри себя», ее могло бы заменить контролируемое лицо брокера, которое фактически будет выступать маркетмейкером со стороны покупателей и со стороны продавцов. Однако на данный момент юридических конструкций регулирования этого вопроса регулятор не обсуждает, говорят собеседники.</w:t>
      </w:r>
    </w:p>
    <w:p w14:paraId="6C8FD547" w14:textId="77777777" w:rsidR="00210630" w:rsidRPr="00B81A0C" w:rsidRDefault="00210630" w:rsidP="00210630">
      <w:r w:rsidRPr="00B81A0C">
        <w:lastRenderedPageBreak/>
        <w:t>Возможное лицензирование брокеров для сделок «внутри себя». Для того чтобы обеспечить безопасность инвесторов, был предложен вариант, при котором брокеры, проводящие операции «внутри себя», должны будут получить лицензию на торговую систему в дополнение к уже имеющейся брокерской лицензии. «Это как биржевая деятельность, но не биржа, а торговая площадка», - поясняет один из источников.</w:t>
      </w:r>
    </w:p>
    <w:p w14:paraId="64F5F3C3" w14:textId="77777777" w:rsidR="00210630" w:rsidRPr="00B81A0C" w:rsidRDefault="00210630" w:rsidP="00210630">
      <w:r w:rsidRPr="00B81A0C">
        <w:t>Коллегиальное регулирование тарифов Мосбиржи. Было предложено, что этими вопросами будет заниматься совет Мосбиржи, а далее он сможет передавать вопросы тарификации на рассмотрение высшему корпоративному органу - наблюдательному совету. Ранее эти вопросы рассматривались на уровне отдельных комитетов. В совет площадки уже входят представители брокеров и других профучастников.</w:t>
      </w:r>
    </w:p>
    <w:p w14:paraId="4A955A21" w14:textId="77777777" w:rsidR="00210630" w:rsidRPr="00B81A0C" w:rsidRDefault="00210630" w:rsidP="00210630">
      <w:r w:rsidRPr="00B81A0C">
        <w:t>ПОЗИЦИЯ ПРОФИЛЬНЫХ АССОЦИАЦИЙ</w:t>
      </w:r>
    </w:p>
    <w:p w14:paraId="5EAF791B" w14:textId="77777777" w:rsidR="00210630" w:rsidRPr="00B81A0C" w:rsidRDefault="00210630" w:rsidP="00210630">
      <w:r w:rsidRPr="00B81A0C">
        <w:t>«Ограничения на интернализацию только в начале обсуждения. Банк России упоминал лимиты от объема поручений, исполняемых брокером. Вероятно, правильнее было бы устанавливать ограничения от объема сделок на рынке. Следует также сделать исключения для нетипичных для организованного рынка сделок, с чем Банк России согласен», - отмечает Тимофеев.</w:t>
      </w:r>
    </w:p>
    <w:p w14:paraId="0CC5E7D7" w14:textId="77777777" w:rsidR="00210630" w:rsidRPr="00B81A0C" w:rsidRDefault="00210630" w:rsidP="00210630">
      <w:r w:rsidRPr="00B81A0C">
        <w:t>По его словам, в соответствии с федеральным законом «Об организованных торгах» брокер уже сейчас может получить лицензию торговой системы - она не исключает совмещение деятельности по организации торговли и брокерской деятельности в отличие от лицензии биржи. Пономарев, комментируя тезис о лицензировании, отметил, что в рамках обсуждений доклада удалось найти баланс интересов организаторов торгов и брокеров и вопрос получения брокерами биржевой лицензии «ушел с повестки».</w:t>
      </w:r>
    </w:p>
    <w:p w14:paraId="1F5BCD38" w14:textId="77777777" w:rsidR="00210630" w:rsidRPr="00B81A0C" w:rsidRDefault="00210630" w:rsidP="00210630">
      <w:r w:rsidRPr="00B81A0C">
        <w:t>Соблюдение принципа best execution - обязательное условие для всех случаев исполнения поручения, исполняется оно на организованном рынке или «внутри» брокера, обращает внимание Тимофеев. Пономарев добавляет, что необходимость соблюдения этого принципа подтверждалась во время обсуждения, в АВО исходят из того, что брокеры будут исполнять сделки именно таким образом.</w:t>
      </w:r>
    </w:p>
    <w:p w14:paraId="1FDC93F8" w14:textId="77777777" w:rsidR="00210630" w:rsidRPr="00B81A0C" w:rsidRDefault="00210630" w:rsidP="00210630">
      <w:r w:rsidRPr="00B81A0C">
        <w:t>Представитель Ассоциации владельцев облигаций считает, что по итогам обсуждения доклада стороны диалога смогли существенно сблизить позиции и достичь разумного компромисса по ряду важных вопросов для дальнейшего развития рынка.</w:t>
      </w:r>
    </w:p>
    <w:p w14:paraId="6C255487" w14:textId="77777777" w:rsidR="00210630" w:rsidRPr="00B81A0C" w:rsidRDefault="00210630" w:rsidP="00210630">
      <w:r w:rsidRPr="00B81A0C">
        <w:t>В Ассоциации розничных инвесторов (АРИ) также считают, что сейчас Центробанк, Мосбиржа и брокеры пытаются найти компромисс и есть большой шанс, что они его достигнут. «Eсли бы биржа купила брокера, она бы стала конкурентом другим брокерам и, возможно, были бы ниже тарифы. Это могло привести к тому, что часть брокеров просто не выдержали бы конкуренции с биржей за счет разницы в тарифах», - отмечает исполнительный директор АРИ Илья Херсонцев.</w:t>
      </w:r>
    </w:p>
    <w:p w14:paraId="6F28AB29" w14:textId="77777777" w:rsidR="00210630" w:rsidRPr="00B81A0C" w:rsidRDefault="00210630" w:rsidP="00210630">
      <w:r w:rsidRPr="00B81A0C">
        <w:t>***</w:t>
      </w:r>
    </w:p>
    <w:p w14:paraId="063B484C" w14:textId="77777777" w:rsidR="00210630" w:rsidRPr="00B81A0C" w:rsidRDefault="00210630" w:rsidP="00210630">
      <w:r w:rsidRPr="00B81A0C">
        <w:t>РЕАКЦИЯ БРОКЕРОВ НА ПРЕДЛОЖЕНИЕ МОСБИРЖИ</w:t>
      </w:r>
    </w:p>
    <w:p w14:paraId="2B513D97" w14:textId="77777777" w:rsidR="00210630" w:rsidRPr="00B81A0C" w:rsidRDefault="00210630" w:rsidP="00210630">
      <w:r w:rsidRPr="00B81A0C">
        <w:t xml:space="preserve">В середине августа «Коммерсантъ» со ссылкой на источники сообщал, что Московская биржа интересуется покупкой собственной брокерской компании. По словам одного из собеседников издания, после того как биржа высказала идею предоставления прямого доступа инвесторов к торгам, такое предложение вызвало жесткую критику со стороны </w:t>
      </w:r>
      <w:r w:rsidRPr="00B81A0C">
        <w:lastRenderedPageBreak/>
        <w:t>брокеров. Площадка тогда ответила, что не ведет переговоры о покупке брокера и «выступает за развитие финансового рынка и партнерских отношений со всеми его участниками».</w:t>
      </w:r>
    </w:p>
    <w:p w14:paraId="66B48340" w14:textId="77777777" w:rsidR="00210630" w:rsidRDefault="00210630" w:rsidP="00210630">
      <w:r w:rsidRPr="00B81A0C">
        <w:t>Ранее ЦБ рассматривал возможность открытия счетов инвесторам напрямую на Московской бирже. В этом вопросе регулятор исходил из того, что новые подходы в регулировании не должны негативно сказываться на функционировании фондового рынка, даже если потенциально они дают новые возможности. Брокеры оценили такую идею негативно.</w:t>
      </w:r>
    </w:p>
    <w:p w14:paraId="2986EA00" w14:textId="77777777" w:rsidR="00210630" w:rsidRPr="00B81A0C" w:rsidRDefault="00210630" w:rsidP="002F3BBC"/>
    <w:p w14:paraId="7D00F461" w14:textId="77777777" w:rsidR="00111D7C" w:rsidRPr="00B81A0C" w:rsidRDefault="00111D7C" w:rsidP="00111D7C">
      <w:pPr>
        <w:pStyle w:val="251"/>
      </w:pPr>
      <w:bookmarkStart w:id="117" w:name="_Toc99271712"/>
      <w:bookmarkStart w:id="118" w:name="_Toc99318658"/>
      <w:bookmarkStart w:id="119" w:name="_Toc165991078"/>
      <w:bookmarkStart w:id="120" w:name="_Toc178314781"/>
      <w:bookmarkEnd w:id="110"/>
      <w:bookmarkEnd w:id="111"/>
      <w:r w:rsidRPr="00B81A0C">
        <w:lastRenderedPageBreak/>
        <w:t>НОВОСТИ</w:t>
      </w:r>
      <w:r w:rsidR="00B81A0C" w:rsidRPr="00B81A0C">
        <w:t xml:space="preserve"> </w:t>
      </w:r>
      <w:r w:rsidRPr="00B81A0C">
        <w:t>ЗАРУБЕЖНЫХ</w:t>
      </w:r>
      <w:r w:rsidR="00B81A0C" w:rsidRPr="00B81A0C">
        <w:t xml:space="preserve"> </w:t>
      </w:r>
      <w:r w:rsidRPr="00B81A0C">
        <w:t>ПЕНСИОННЫХ</w:t>
      </w:r>
      <w:r w:rsidR="00B81A0C" w:rsidRPr="00B81A0C">
        <w:t xml:space="preserve"> </w:t>
      </w:r>
      <w:r w:rsidRPr="00B81A0C">
        <w:t>СИСТЕМ</w:t>
      </w:r>
      <w:bookmarkEnd w:id="117"/>
      <w:bookmarkEnd w:id="118"/>
      <w:bookmarkEnd w:id="119"/>
      <w:bookmarkEnd w:id="120"/>
    </w:p>
    <w:p w14:paraId="28AC3409" w14:textId="77777777" w:rsidR="00111D7C" w:rsidRPr="00B81A0C" w:rsidRDefault="00111D7C" w:rsidP="00111D7C">
      <w:pPr>
        <w:pStyle w:val="10"/>
      </w:pPr>
      <w:bookmarkStart w:id="121" w:name="_Toc99271713"/>
      <w:bookmarkStart w:id="122" w:name="_Toc99318659"/>
      <w:bookmarkStart w:id="123" w:name="_Toc165991079"/>
      <w:bookmarkStart w:id="124" w:name="_Toc178314782"/>
      <w:r w:rsidRPr="00B81A0C">
        <w:t>Новости</w:t>
      </w:r>
      <w:r w:rsidR="00B81A0C" w:rsidRPr="00B81A0C">
        <w:t xml:space="preserve"> </w:t>
      </w:r>
      <w:r w:rsidRPr="00B81A0C">
        <w:t>пенсионной</w:t>
      </w:r>
      <w:r w:rsidR="00B81A0C" w:rsidRPr="00B81A0C">
        <w:t xml:space="preserve"> </w:t>
      </w:r>
      <w:r w:rsidRPr="00B81A0C">
        <w:t>отрасли</w:t>
      </w:r>
      <w:r w:rsidR="00B81A0C" w:rsidRPr="00B81A0C">
        <w:t xml:space="preserve"> </w:t>
      </w:r>
      <w:r w:rsidRPr="00B81A0C">
        <w:t>стран</w:t>
      </w:r>
      <w:r w:rsidR="00B81A0C" w:rsidRPr="00B81A0C">
        <w:t xml:space="preserve"> </w:t>
      </w:r>
      <w:r w:rsidRPr="00B81A0C">
        <w:t>ближнего</w:t>
      </w:r>
      <w:r w:rsidR="00B81A0C" w:rsidRPr="00B81A0C">
        <w:t xml:space="preserve"> </w:t>
      </w:r>
      <w:r w:rsidRPr="00B81A0C">
        <w:t>зарубежья</w:t>
      </w:r>
      <w:bookmarkEnd w:id="121"/>
      <w:bookmarkEnd w:id="122"/>
      <w:bookmarkEnd w:id="123"/>
      <w:bookmarkEnd w:id="124"/>
    </w:p>
    <w:p w14:paraId="71550E6A" w14:textId="77777777" w:rsidR="00C20AB6" w:rsidRPr="00B81A0C" w:rsidRDefault="00C20AB6" w:rsidP="00C20AB6">
      <w:pPr>
        <w:pStyle w:val="2"/>
      </w:pPr>
      <w:bookmarkStart w:id="125" w:name="_Toc178314783"/>
      <w:r w:rsidRPr="00B81A0C">
        <w:t>АиФ</w:t>
      </w:r>
      <w:r w:rsidR="00B81A0C" w:rsidRPr="00B81A0C">
        <w:t xml:space="preserve"> - </w:t>
      </w:r>
      <w:r w:rsidRPr="00B81A0C">
        <w:t>Беларусь,</w:t>
      </w:r>
      <w:r w:rsidR="00B81A0C" w:rsidRPr="00B81A0C">
        <w:t xml:space="preserve"> </w:t>
      </w:r>
      <w:r w:rsidRPr="00B81A0C">
        <w:t>26.09.2024</w:t>
      </w:r>
      <w:r w:rsidR="00B81A0C" w:rsidRPr="00B81A0C">
        <w:t xml:space="preserve"> </w:t>
      </w:r>
      <w:r w:rsidRPr="00B81A0C">
        <w:t>В</w:t>
      </w:r>
      <w:r w:rsidR="00B81A0C" w:rsidRPr="00B81A0C">
        <w:t xml:space="preserve"> </w:t>
      </w:r>
      <w:r w:rsidRPr="00B81A0C">
        <w:t>и</w:t>
      </w:r>
      <w:r w:rsidR="00B81A0C" w:rsidRPr="00B81A0C">
        <w:t xml:space="preserve"> </w:t>
      </w:r>
      <w:r w:rsidRPr="00B81A0C">
        <w:t>каждый</w:t>
      </w:r>
      <w:r w:rsidR="00B81A0C" w:rsidRPr="00B81A0C">
        <w:t xml:space="preserve"> </w:t>
      </w:r>
      <w:r w:rsidRPr="00B81A0C">
        <w:t>пятый</w:t>
      </w:r>
      <w:r w:rsidR="00B81A0C" w:rsidRPr="00B81A0C">
        <w:t xml:space="preserve"> </w:t>
      </w:r>
      <w:r w:rsidRPr="00B81A0C">
        <w:t>пенсионер</w:t>
      </w:r>
      <w:r w:rsidR="00B81A0C" w:rsidRPr="00B81A0C">
        <w:t xml:space="preserve"> </w:t>
      </w:r>
      <w:r w:rsidRPr="00B81A0C">
        <w:t>продолжает</w:t>
      </w:r>
      <w:r w:rsidR="00B81A0C" w:rsidRPr="00B81A0C">
        <w:t xml:space="preserve"> </w:t>
      </w:r>
      <w:r w:rsidRPr="00B81A0C">
        <w:t>работать</w:t>
      </w:r>
      <w:bookmarkEnd w:id="125"/>
    </w:p>
    <w:p w14:paraId="6716EDD8" w14:textId="77777777" w:rsidR="00C20AB6" w:rsidRPr="00B81A0C" w:rsidRDefault="00C20AB6" w:rsidP="00271B2C">
      <w:pPr>
        <w:pStyle w:val="3"/>
      </w:pPr>
      <w:bookmarkStart w:id="126" w:name="_Toc178314784"/>
      <w:r w:rsidRPr="00B81A0C">
        <w:t>Многие</w:t>
      </w:r>
      <w:r w:rsidR="00B81A0C" w:rsidRPr="00B81A0C">
        <w:t xml:space="preserve"> </w:t>
      </w:r>
      <w:r w:rsidRPr="00B81A0C">
        <w:t>пенсионеры</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принимают</w:t>
      </w:r>
      <w:r w:rsidR="00B81A0C" w:rsidRPr="00B81A0C">
        <w:t xml:space="preserve"> </w:t>
      </w:r>
      <w:r w:rsidRPr="00B81A0C">
        <w:t>решение</w:t>
      </w:r>
      <w:r w:rsidR="00B81A0C" w:rsidRPr="00B81A0C">
        <w:t xml:space="preserve"> </w:t>
      </w:r>
      <w:r w:rsidRPr="00B81A0C">
        <w:t>продолжить</w:t>
      </w:r>
      <w:r w:rsidR="00B81A0C" w:rsidRPr="00B81A0C">
        <w:t xml:space="preserve"> </w:t>
      </w:r>
      <w:r w:rsidRPr="00B81A0C">
        <w:t>трудовую</w:t>
      </w:r>
      <w:r w:rsidR="00B81A0C" w:rsidRPr="00B81A0C">
        <w:t xml:space="preserve"> </w:t>
      </w:r>
      <w:r w:rsidRPr="00B81A0C">
        <w:t>деятельность.</w:t>
      </w:r>
      <w:r w:rsidR="00B81A0C" w:rsidRPr="00B81A0C">
        <w:t xml:space="preserve"> </w:t>
      </w:r>
      <w:r w:rsidRPr="00B81A0C">
        <w:t>Так,</w:t>
      </w:r>
      <w:r w:rsidR="00B81A0C" w:rsidRPr="00B81A0C">
        <w:t xml:space="preserve"> </w:t>
      </w:r>
      <w:r w:rsidRPr="00B81A0C">
        <w:t>это</w:t>
      </w:r>
      <w:r w:rsidR="00B81A0C" w:rsidRPr="00B81A0C">
        <w:t xml:space="preserve"> </w:t>
      </w:r>
      <w:r w:rsidRPr="00B81A0C">
        <w:t>каждый</w:t>
      </w:r>
      <w:r w:rsidR="00B81A0C" w:rsidRPr="00B81A0C">
        <w:t xml:space="preserve"> </w:t>
      </w:r>
      <w:r w:rsidRPr="00B81A0C">
        <w:t>пятый</w:t>
      </w:r>
      <w:r w:rsidR="00B81A0C" w:rsidRPr="00B81A0C">
        <w:t xml:space="preserve"> </w:t>
      </w:r>
      <w:r w:rsidRPr="00B81A0C">
        <w:t>пенсионер</w:t>
      </w:r>
      <w:r w:rsidR="00B81A0C" w:rsidRPr="00B81A0C">
        <w:t xml:space="preserve"> </w:t>
      </w:r>
      <w:r w:rsidRPr="00B81A0C">
        <w:t>или</w:t>
      </w:r>
      <w:r w:rsidR="00B81A0C" w:rsidRPr="00B81A0C">
        <w:t xml:space="preserve"> </w:t>
      </w:r>
      <w:r w:rsidRPr="00B81A0C">
        <w:t>445</w:t>
      </w:r>
      <w:r w:rsidR="00B81A0C" w:rsidRPr="00B81A0C">
        <w:t xml:space="preserve"> </w:t>
      </w:r>
      <w:r w:rsidRPr="00B81A0C">
        <w:t>тыс.</w:t>
      </w:r>
      <w:r w:rsidR="00B81A0C" w:rsidRPr="00B81A0C">
        <w:t xml:space="preserve"> </w:t>
      </w:r>
      <w:r w:rsidRPr="00B81A0C">
        <w:t>человек</w:t>
      </w:r>
      <w:r w:rsidR="00B81A0C" w:rsidRPr="00B81A0C">
        <w:t xml:space="preserve"> </w:t>
      </w:r>
      <w:r w:rsidRPr="00B81A0C">
        <w:t>(21,5%</w:t>
      </w:r>
      <w:r w:rsidR="00B81A0C" w:rsidRPr="00B81A0C">
        <w:t xml:space="preserve"> </w:t>
      </w:r>
      <w:r w:rsidRPr="00B81A0C">
        <w:t>от</w:t>
      </w:r>
      <w:r w:rsidR="00B81A0C" w:rsidRPr="00B81A0C">
        <w:t xml:space="preserve"> </w:t>
      </w:r>
      <w:r w:rsidRPr="00B81A0C">
        <w:t>общего</w:t>
      </w:r>
      <w:r w:rsidR="00B81A0C" w:rsidRPr="00B81A0C">
        <w:t xml:space="preserve"> </w:t>
      </w:r>
      <w:r w:rsidRPr="00B81A0C">
        <w:t>количества</w:t>
      </w:r>
      <w:r w:rsidR="00B81A0C" w:rsidRPr="00B81A0C">
        <w:t xml:space="preserve"> </w:t>
      </w:r>
      <w:r w:rsidRPr="00B81A0C">
        <w:t>пенсионеров).</w:t>
      </w:r>
      <w:r w:rsidR="00B81A0C" w:rsidRPr="00B81A0C">
        <w:t xml:space="preserve"> </w:t>
      </w:r>
      <w:r w:rsidRPr="00B81A0C">
        <w:t>Об</w:t>
      </w:r>
      <w:r w:rsidR="00B81A0C" w:rsidRPr="00B81A0C">
        <w:t xml:space="preserve"> </w:t>
      </w:r>
      <w:r w:rsidRPr="00B81A0C">
        <w:t>этом</w:t>
      </w:r>
      <w:r w:rsidR="00B81A0C" w:rsidRPr="00B81A0C">
        <w:t xml:space="preserve"> </w:t>
      </w:r>
      <w:r w:rsidRPr="00B81A0C">
        <w:t>рассказала</w:t>
      </w:r>
      <w:r w:rsidR="00B81A0C" w:rsidRPr="00B81A0C">
        <w:t xml:space="preserve"> </w:t>
      </w:r>
      <w:r w:rsidRPr="00B81A0C">
        <w:t>заместитель</w:t>
      </w:r>
      <w:r w:rsidR="00B81A0C" w:rsidRPr="00B81A0C">
        <w:t xml:space="preserve"> </w:t>
      </w:r>
      <w:r w:rsidRPr="00B81A0C">
        <w:t>министра</w:t>
      </w:r>
      <w:r w:rsidR="00B81A0C" w:rsidRPr="00B81A0C">
        <w:t xml:space="preserve"> </w:t>
      </w:r>
      <w:r w:rsidRPr="00B81A0C">
        <w:t>труда</w:t>
      </w:r>
      <w:r w:rsidR="00B81A0C" w:rsidRPr="00B81A0C">
        <w:t xml:space="preserve"> </w:t>
      </w:r>
      <w:r w:rsidRPr="00B81A0C">
        <w:t>и</w:t>
      </w:r>
      <w:r w:rsidR="00B81A0C" w:rsidRPr="00B81A0C">
        <w:t xml:space="preserve"> </w:t>
      </w:r>
      <w:r w:rsidRPr="00B81A0C">
        <w:t>социальной</w:t>
      </w:r>
      <w:r w:rsidR="00B81A0C" w:rsidRPr="00B81A0C">
        <w:t xml:space="preserve"> </w:t>
      </w:r>
      <w:r w:rsidRPr="00B81A0C">
        <w:t>защиты</w:t>
      </w:r>
      <w:r w:rsidR="00B81A0C" w:rsidRPr="00B81A0C">
        <w:t xml:space="preserve"> </w:t>
      </w:r>
      <w:r w:rsidRPr="00B81A0C">
        <w:t>Марина</w:t>
      </w:r>
      <w:r w:rsidR="00B81A0C" w:rsidRPr="00B81A0C">
        <w:t xml:space="preserve"> </w:t>
      </w:r>
      <w:r w:rsidRPr="00B81A0C">
        <w:t>Артеменко.</w:t>
      </w:r>
      <w:bookmarkEnd w:id="126"/>
    </w:p>
    <w:p w14:paraId="75AF62B0" w14:textId="77777777" w:rsidR="00C20AB6" w:rsidRPr="00B81A0C" w:rsidRDefault="00C20AB6" w:rsidP="00C20AB6">
      <w:r w:rsidRPr="00B81A0C">
        <w:t>Она</w:t>
      </w:r>
      <w:r w:rsidR="00B81A0C" w:rsidRPr="00B81A0C">
        <w:t xml:space="preserve"> </w:t>
      </w:r>
      <w:r w:rsidRPr="00B81A0C">
        <w:t>отметила,</w:t>
      </w:r>
      <w:r w:rsidR="00B81A0C" w:rsidRPr="00B81A0C">
        <w:t xml:space="preserve"> </w:t>
      </w:r>
      <w:r w:rsidRPr="00B81A0C">
        <w:t>что</w:t>
      </w:r>
      <w:r w:rsidR="00B81A0C" w:rsidRPr="00B81A0C">
        <w:t xml:space="preserve"> </w:t>
      </w:r>
      <w:r w:rsidRPr="00B81A0C">
        <w:t>для</w:t>
      </w:r>
      <w:r w:rsidR="00B81A0C" w:rsidRPr="00B81A0C">
        <w:t xml:space="preserve"> </w:t>
      </w:r>
      <w:r w:rsidRPr="00B81A0C">
        <w:t>рынка</w:t>
      </w:r>
      <w:r w:rsidR="00B81A0C" w:rsidRPr="00B81A0C">
        <w:t xml:space="preserve"> </w:t>
      </w:r>
      <w:r w:rsidRPr="00B81A0C">
        <w:t>труда</w:t>
      </w:r>
      <w:r w:rsidR="00B81A0C" w:rsidRPr="00B81A0C">
        <w:t xml:space="preserve"> «</w:t>
      </w:r>
      <w:r w:rsidRPr="00B81A0C">
        <w:t>этот</w:t>
      </w:r>
      <w:r w:rsidR="00B81A0C" w:rsidRPr="00B81A0C">
        <w:t xml:space="preserve"> </w:t>
      </w:r>
      <w:r w:rsidRPr="00B81A0C">
        <w:t>ресурс</w:t>
      </w:r>
      <w:r w:rsidR="00B81A0C" w:rsidRPr="00B81A0C">
        <w:t xml:space="preserve"> </w:t>
      </w:r>
      <w:r w:rsidRPr="00B81A0C">
        <w:t>очень</w:t>
      </w:r>
      <w:r w:rsidR="00B81A0C" w:rsidRPr="00B81A0C">
        <w:t xml:space="preserve"> </w:t>
      </w:r>
      <w:r w:rsidRPr="00B81A0C">
        <w:t>важен</w:t>
      </w:r>
      <w:r w:rsidR="00B81A0C" w:rsidRPr="00B81A0C">
        <w:t>»</w:t>
      </w:r>
      <w:r w:rsidRPr="00B81A0C">
        <w:t>.</w:t>
      </w:r>
      <w:r w:rsidR="00B81A0C" w:rsidRPr="00B81A0C">
        <w:t xml:space="preserve"> </w:t>
      </w:r>
      <w:r w:rsidRPr="00B81A0C">
        <w:t>Поэтому</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установлены</w:t>
      </w:r>
      <w:r w:rsidR="00B81A0C" w:rsidRPr="00B81A0C">
        <w:t xml:space="preserve"> </w:t>
      </w:r>
      <w:r w:rsidRPr="00B81A0C">
        <w:t>дополнительные</w:t>
      </w:r>
      <w:r w:rsidR="00B81A0C" w:rsidRPr="00B81A0C">
        <w:t xml:space="preserve"> </w:t>
      </w:r>
      <w:r w:rsidRPr="00B81A0C">
        <w:t>гарантии</w:t>
      </w:r>
      <w:r w:rsidR="00B81A0C" w:rsidRPr="00B81A0C">
        <w:t xml:space="preserve"> </w:t>
      </w:r>
      <w:r w:rsidRPr="00B81A0C">
        <w:t>для</w:t>
      </w:r>
      <w:r w:rsidR="00B81A0C" w:rsidRPr="00B81A0C">
        <w:t xml:space="preserve"> </w:t>
      </w:r>
      <w:r w:rsidRPr="00B81A0C">
        <w:t>людей</w:t>
      </w:r>
      <w:r w:rsidR="00B81A0C" w:rsidRPr="00B81A0C">
        <w:t xml:space="preserve"> </w:t>
      </w:r>
      <w:r w:rsidRPr="00B81A0C">
        <w:t>предпенсионного</w:t>
      </w:r>
      <w:r w:rsidR="00B81A0C" w:rsidRPr="00B81A0C">
        <w:t xml:space="preserve"> </w:t>
      </w:r>
      <w:r w:rsidRPr="00B81A0C">
        <w:t>и</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Соответствующие</w:t>
      </w:r>
      <w:r w:rsidR="00B81A0C" w:rsidRPr="00B81A0C">
        <w:t xml:space="preserve"> </w:t>
      </w:r>
      <w:r w:rsidRPr="00B81A0C">
        <w:t>изменения</w:t>
      </w:r>
      <w:r w:rsidR="00B81A0C" w:rsidRPr="00B81A0C">
        <w:t xml:space="preserve"> </w:t>
      </w:r>
      <w:r w:rsidRPr="00B81A0C">
        <w:t>уже</w:t>
      </w:r>
      <w:r w:rsidR="00B81A0C" w:rsidRPr="00B81A0C">
        <w:t xml:space="preserve"> </w:t>
      </w:r>
      <w:r w:rsidRPr="00B81A0C">
        <w:t>одобрены</w:t>
      </w:r>
      <w:r w:rsidR="00B81A0C" w:rsidRPr="00B81A0C">
        <w:t xml:space="preserve"> </w:t>
      </w:r>
      <w:r w:rsidRPr="00B81A0C">
        <w:t>в</w:t>
      </w:r>
      <w:r w:rsidR="00B81A0C" w:rsidRPr="00B81A0C">
        <w:t xml:space="preserve"> </w:t>
      </w:r>
      <w:r w:rsidRPr="00B81A0C">
        <w:t>Совете</w:t>
      </w:r>
      <w:r w:rsidR="00B81A0C" w:rsidRPr="00B81A0C">
        <w:t xml:space="preserve"> </w:t>
      </w:r>
      <w:r w:rsidRPr="00B81A0C">
        <w:t>Республики.</w:t>
      </w:r>
    </w:p>
    <w:p w14:paraId="6469F75E" w14:textId="77777777" w:rsidR="00C20AB6" w:rsidRPr="00B81A0C" w:rsidRDefault="00B81A0C" w:rsidP="00C20AB6">
      <w:r w:rsidRPr="00B81A0C">
        <w:t>«</w:t>
      </w:r>
      <w:r w:rsidR="00C20AB6" w:rsidRPr="00B81A0C">
        <w:t>Это</w:t>
      </w:r>
      <w:r w:rsidRPr="00B81A0C">
        <w:t xml:space="preserve"> </w:t>
      </w:r>
      <w:r w:rsidR="00C20AB6" w:rsidRPr="00B81A0C">
        <w:t>сохранение</w:t>
      </w:r>
      <w:r w:rsidRPr="00B81A0C">
        <w:t xml:space="preserve"> </w:t>
      </w:r>
      <w:r w:rsidR="00C20AB6" w:rsidRPr="00B81A0C">
        <w:t>для</w:t>
      </w:r>
      <w:r w:rsidRPr="00B81A0C">
        <w:t xml:space="preserve"> </w:t>
      </w:r>
      <w:r w:rsidR="00C20AB6" w:rsidRPr="00B81A0C">
        <w:t>безработных</w:t>
      </w:r>
      <w:r w:rsidRPr="00B81A0C">
        <w:t xml:space="preserve"> </w:t>
      </w:r>
      <w:r w:rsidR="00C20AB6" w:rsidRPr="00B81A0C">
        <w:t>данной</w:t>
      </w:r>
      <w:r w:rsidRPr="00B81A0C">
        <w:t xml:space="preserve"> </w:t>
      </w:r>
      <w:r w:rsidR="00C20AB6" w:rsidRPr="00B81A0C">
        <w:t>категории</w:t>
      </w:r>
      <w:r w:rsidRPr="00B81A0C">
        <w:t xml:space="preserve"> </w:t>
      </w:r>
      <w:r w:rsidR="00C20AB6" w:rsidRPr="00B81A0C">
        <w:t>выплат</w:t>
      </w:r>
      <w:r w:rsidRPr="00B81A0C">
        <w:t xml:space="preserve"> </w:t>
      </w:r>
      <w:r w:rsidR="00C20AB6" w:rsidRPr="00B81A0C">
        <w:t>пособий</w:t>
      </w:r>
      <w:r w:rsidRPr="00B81A0C">
        <w:t xml:space="preserve"> </w:t>
      </w:r>
      <w:r w:rsidR="00C20AB6" w:rsidRPr="00B81A0C">
        <w:t>по</w:t>
      </w:r>
      <w:r w:rsidRPr="00B81A0C">
        <w:t xml:space="preserve"> </w:t>
      </w:r>
      <w:r w:rsidR="00C20AB6" w:rsidRPr="00B81A0C">
        <w:t>безработице</w:t>
      </w:r>
      <w:r w:rsidRPr="00B81A0C">
        <w:t xml:space="preserve"> </w:t>
      </w:r>
      <w:r w:rsidR="00C20AB6" w:rsidRPr="00B81A0C">
        <w:t>на</w:t>
      </w:r>
      <w:r w:rsidRPr="00B81A0C">
        <w:t xml:space="preserve"> </w:t>
      </w:r>
      <w:r w:rsidR="00C20AB6" w:rsidRPr="00B81A0C">
        <w:t>протяжении</w:t>
      </w:r>
      <w:r w:rsidRPr="00B81A0C">
        <w:t xml:space="preserve"> </w:t>
      </w:r>
      <w:r w:rsidR="00C20AB6" w:rsidRPr="00B81A0C">
        <w:t>6</w:t>
      </w:r>
      <w:r w:rsidRPr="00B81A0C">
        <w:t xml:space="preserve"> </w:t>
      </w:r>
      <w:r w:rsidR="00C20AB6" w:rsidRPr="00B81A0C">
        <w:t>месяцев.</w:t>
      </w:r>
      <w:r w:rsidRPr="00B81A0C">
        <w:t xml:space="preserve"> </w:t>
      </w:r>
      <w:r w:rsidR="00C20AB6" w:rsidRPr="00B81A0C">
        <w:t>Для</w:t>
      </w:r>
      <w:r w:rsidRPr="00B81A0C">
        <w:t xml:space="preserve"> </w:t>
      </w:r>
      <w:r w:rsidR="00C20AB6" w:rsidRPr="00B81A0C">
        <w:t>других</w:t>
      </w:r>
      <w:r w:rsidRPr="00B81A0C">
        <w:t xml:space="preserve"> </w:t>
      </w:r>
      <w:r w:rsidR="00C20AB6" w:rsidRPr="00B81A0C">
        <w:t>категорий</w:t>
      </w:r>
      <w:r w:rsidRPr="00B81A0C">
        <w:t xml:space="preserve"> </w:t>
      </w:r>
      <w:r w:rsidR="00C20AB6" w:rsidRPr="00B81A0C">
        <w:t>этот</w:t>
      </w:r>
      <w:r w:rsidRPr="00B81A0C">
        <w:t xml:space="preserve"> </w:t>
      </w:r>
      <w:r w:rsidR="00C20AB6" w:rsidRPr="00B81A0C">
        <w:t>период</w:t>
      </w:r>
      <w:r w:rsidRPr="00B81A0C">
        <w:t xml:space="preserve"> </w:t>
      </w:r>
      <w:r w:rsidR="00C20AB6" w:rsidRPr="00B81A0C">
        <w:t>сокращается.</w:t>
      </w:r>
      <w:r w:rsidRPr="00B81A0C">
        <w:t xml:space="preserve"> </w:t>
      </w:r>
      <w:r w:rsidR="00C20AB6" w:rsidRPr="00B81A0C">
        <w:t>Трудоустройство</w:t>
      </w:r>
      <w:r w:rsidRPr="00B81A0C">
        <w:t xml:space="preserve"> </w:t>
      </w:r>
      <w:r w:rsidR="00C20AB6" w:rsidRPr="00B81A0C">
        <w:t>в</w:t>
      </w:r>
      <w:r w:rsidRPr="00B81A0C">
        <w:t xml:space="preserve"> </w:t>
      </w:r>
      <w:r w:rsidR="00C20AB6" w:rsidRPr="00B81A0C">
        <w:t>счет</w:t>
      </w:r>
      <w:r w:rsidRPr="00B81A0C">
        <w:t xml:space="preserve"> </w:t>
      </w:r>
      <w:r w:rsidR="00C20AB6" w:rsidRPr="00B81A0C">
        <w:t>установленной</w:t>
      </w:r>
      <w:r w:rsidRPr="00B81A0C">
        <w:t xml:space="preserve"> </w:t>
      </w:r>
      <w:r w:rsidR="00C20AB6" w:rsidRPr="00B81A0C">
        <w:t>брони.</w:t>
      </w:r>
      <w:r w:rsidRPr="00B81A0C">
        <w:t xml:space="preserve"> </w:t>
      </w:r>
      <w:r w:rsidR="00C20AB6" w:rsidRPr="00B81A0C">
        <w:t>Ранее</w:t>
      </w:r>
      <w:r w:rsidRPr="00B81A0C">
        <w:t xml:space="preserve"> </w:t>
      </w:r>
      <w:r w:rsidR="00C20AB6" w:rsidRPr="00B81A0C">
        <w:t>-</w:t>
      </w:r>
      <w:r w:rsidRPr="00B81A0C">
        <w:t xml:space="preserve"> </w:t>
      </w:r>
      <w:r w:rsidR="00C20AB6" w:rsidRPr="00B81A0C">
        <w:t>за</w:t>
      </w:r>
      <w:r w:rsidRPr="00B81A0C">
        <w:t xml:space="preserve"> </w:t>
      </w:r>
      <w:r w:rsidR="00C20AB6" w:rsidRPr="00B81A0C">
        <w:t>2</w:t>
      </w:r>
      <w:r w:rsidRPr="00B81A0C">
        <w:t xml:space="preserve"> </w:t>
      </w:r>
      <w:r w:rsidR="00C20AB6" w:rsidRPr="00B81A0C">
        <w:t>года</w:t>
      </w:r>
      <w:r w:rsidRPr="00B81A0C">
        <w:t xml:space="preserve"> </w:t>
      </w:r>
      <w:r w:rsidR="00C20AB6" w:rsidRPr="00B81A0C">
        <w:t>до</w:t>
      </w:r>
      <w:r w:rsidRPr="00B81A0C">
        <w:t xml:space="preserve"> </w:t>
      </w:r>
      <w:r w:rsidR="00C20AB6" w:rsidRPr="00B81A0C">
        <w:t>общеустановленного</w:t>
      </w:r>
      <w:r w:rsidRPr="00B81A0C">
        <w:t xml:space="preserve"> </w:t>
      </w:r>
      <w:r w:rsidR="00C20AB6" w:rsidRPr="00B81A0C">
        <w:t>пенсионного</w:t>
      </w:r>
      <w:r w:rsidRPr="00B81A0C">
        <w:t xml:space="preserve"> </w:t>
      </w:r>
      <w:r w:rsidR="00C20AB6" w:rsidRPr="00B81A0C">
        <w:t>возраста,</w:t>
      </w:r>
      <w:r w:rsidRPr="00B81A0C">
        <w:t xml:space="preserve"> </w:t>
      </w:r>
      <w:r w:rsidR="00C20AB6" w:rsidRPr="00B81A0C">
        <w:t>теперь</w:t>
      </w:r>
      <w:r w:rsidRPr="00B81A0C">
        <w:t xml:space="preserve"> </w:t>
      </w:r>
      <w:r w:rsidR="00C20AB6" w:rsidRPr="00B81A0C">
        <w:t>предлагается</w:t>
      </w:r>
      <w:r w:rsidRPr="00B81A0C">
        <w:t xml:space="preserve"> </w:t>
      </w:r>
      <w:r w:rsidR="00C20AB6" w:rsidRPr="00B81A0C">
        <w:t>за</w:t>
      </w:r>
      <w:r w:rsidRPr="00B81A0C">
        <w:t xml:space="preserve"> </w:t>
      </w:r>
      <w:r w:rsidR="00C20AB6" w:rsidRPr="00B81A0C">
        <w:t>5</w:t>
      </w:r>
      <w:r w:rsidRPr="00B81A0C">
        <w:t xml:space="preserve"> </w:t>
      </w:r>
      <w:r w:rsidR="00C20AB6" w:rsidRPr="00B81A0C">
        <w:t>лет.</w:t>
      </w:r>
      <w:r w:rsidRPr="00B81A0C">
        <w:t xml:space="preserve"> </w:t>
      </w:r>
      <w:r w:rsidR="00C20AB6" w:rsidRPr="00B81A0C">
        <w:t>Также</w:t>
      </w:r>
      <w:r w:rsidRPr="00B81A0C">
        <w:t xml:space="preserve"> </w:t>
      </w:r>
      <w:r w:rsidR="00C20AB6" w:rsidRPr="00B81A0C">
        <w:t>полная</w:t>
      </w:r>
      <w:r w:rsidRPr="00B81A0C">
        <w:t xml:space="preserve"> </w:t>
      </w:r>
      <w:r w:rsidR="00C20AB6" w:rsidRPr="00B81A0C">
        <w:t>или</w:t>
      </w:r>
      <w:r w:rsidRPr="00B81A0C">
        <w:t xml:space="preserve"> </w:t>
      </w:r>
      <w:r w:rsidR="00C20AB6" w:rsidRPr="00B81A0C">
        <w:t>частичная</w:t>
      </w:r>
      <w:r w:rsidRPr="00B81A0C">
        <w:t xml:space="preserve"> </w:t>
      </w:r>
      <w:r w:rsidR="00C20AB6" w:rsidRPr="00B81A0C">
        <w:t>компенсация</w:t>
      </w:r>
      <w:r w:rsidRPr="00B81A0C">
        <w:t xml:space="preserve"> </w:t>
      </w:r>
      <w:r w:rsidR="00C20AB6" w:rsidRPr="00B81A0C">
        <w:t>нанимателем</w:t>
      </w:r>
      <w:r w:rsidRPr="00B81A0C">
        <w:t xml:space="preserve"> </w:t>
      </w:r>
      <w:r w:rsidR="00C20AB6" w:rsidRPr="00B81A0C">
        <w:t>затрат</w:t>
      </w:r>
      <w:r w:rsidRPr="00B81A0C">
        <w:t xml:space="preserve"> </w:t>
      </w:r>
      <w:r w:rsidR="00C20AB6" w:rsidRPr="00B81A0C">
        <w:t>на</w:t>
      </w:r>
      <w:r w:rsidRPr="00B81A0C">
        <w:t xml:space="preserve"> </w:t>
      </w:r>
      <w:r w:rsidR="00C20AB6" w:rsidRPr="00B81A0C">
        <w:t>профессиональную</w:t>
      </w:r>
      <w:r w:rsidRPr="00B81A0C">
        <w:t xml:space="preserve"> </w:t>
      </w:r>
      <w:r w:rsidR="00C20AB6" w:rsidRPr="00B81A0C">
        <w:t>подготовку,</w:t>
      </w:r>
      <w:r w:rsidRPr="00B81A0C">
        <w:t xml:space="preserve"> </w:t>
      </w:r>
      <w:r w:rsidR="00C20AB6" w:rsidRPr="00B81A0C">
        <w:t>переподготовку,</w:t>
      </w:r>
      <w:r w:rsidRPr="00B81A0C">
        <w:t xml:space="preserve"> </w:t>
      </w:r>
      <w:r w:rsidR="00C20AB6" w:rsidRPr="00B81A0C">
        <w:t>повышение</w:t>
      </w:r>
      <w:r w:rsidRPr="00B81A0C">
        <w:t xml:space="preserve"> </w:t>
      </w:r>
      <w:r w:rsidR="00C20AB6" w:rsidRPr="00B81A0C">
        <w:t>квалификации</w:t>
      </w:r>
      <w:r w:rsidRPr="00B81A0C">
        <w:t>»</w:t>
      </w:r>
      <w:r w:rsidR="00C20AB6" w:rsidRPr="00B81A0C">
        <w:t>,</w:t>
      </w:r>
      <w:r w:rsidRPr="00B81A0C">
        <w:t xml:space="preserve"> </w:t>
      </w:r>
      <w:r w:rsidR="00C20AB6" w:rsidRPr="00B81A0C">
        <w:t>-</w:t>
      </w:r>
      <w:r w:rsidRPr="00B81A0C">
        <w:t xml:space="preserve"> </w:t>
      </w:r>
      <w:r w:rsidR="00C20AB6" w:rsidRPr="00B81A0C">
        <w:t>отметила</w:t>
      </w:r>
      <w:r w:rsidRPr="00B81A0C">
        <w:t xml:space="preserve"> </w:t>
      </w:r>
      <w:r w:rsidR="00C20AB6" w:rsidRPr="00B81A0C">
        <w:t>замминистра.</w:t>
      </w:r>
    </w:p>
    <w:p w14:paraId="5043ADAF" w14:textId="77777777" w:rsidR="00C20AB6" w:rsidRPr="00B81A0C" w:rsidRDefault="00000000" w:rsidP="00C20AB6">
      <w:hyperlink r:id="rId33" w:history="1">
        <w:r w:rsidR="00C20AB6" w:rsidRPr="00B81A0C">
          <w:rPr>
            <w:rStyle w:val="a3"/>
          </w:rPr>
          <w:t>https://aif.by/social/v_belarusi_kazhdyy_pyatyy_pensioner_prodolzhaet_rabotat</w:t>
        </w:r>
      </w:hyperlink>
      <w:r w:rsidR="00B81A0C" w:rsidRPr="00B81A0C">
        <w:t xml:space="preserve"> </w:t>
      </w:r>
    </w:p>
    <w:p w14:paraId="4F6AF8ED" w14:textId="77777777" w:rsidR="00311509" w:rsidRPr="00B81A0C" w:rsidRDefault="00311509" w:rsidP="00311509">
      <w:pPr>
        <w:pStyle w:val="2"/>
      </w:pPr>
      <w:bookmarkStart w:id="127" w:name="_Toc178314785"/>
      <w:r w:rsidRPr="00B81A0C">
        <w:t>БЕЛТА,</w:t>
      </w:r>
      <w:r w:rsidR="00B81A0C" w:rsidRPr="00B81A0C">
        <w:t xml:space="preserve"> </w:t>
      </w:r>
      <w:r w:rsidRPr="00B81A0C">
        <w:t>26.09.2024,</w:t>
      </w:r>
      <w:r w:rsidR="00B81A0C" w:rsidRPr="00B81A0C">
        <w:t xml:space="preserve"> </w:t>
      </w:r>
      <w:r w:rsidRPr="00B81A0C">
        <w:t>Совет</w:t>
      </w:r>
      <w:r w:rsidR="00B81A0C" w:rsidRPr="00B81A0C">
        <w:t xml:space="preserve"> </w:t>
      </w:r>
      <w:r w:rsidRPr="00B81A0C">
        <w:t>Республики</w:t>
      </w:r>
      <w:r w:rsidR="00B81A0C" w:rsidRPr="00B81A0C">
        <w:t xml:space="preserve"> </w:t>
      </w:r>
      <w:r w:rsidRPr="00B81A0C">
        <w:t>одобрил</w:t>
      </w:r>
      <w:r w:rsidR="00B81A0C" w:rsidRPr="00B81A0C">
        <w:t xml:space="preserve"> </w:t>
      </w:r>
      <w:r w:rsidRPr="00B81A0C">
        <w:t>законопроект</w:t>
      </w:r>
      <w:r w:rsidR="00B81A0C" w:rsidRPr="00B81A0C">
        <w:t xml:space="preserve"> </w:t>
      </w:r>
      <w:r w:rsidRPr="00B81A0C">
        <w:t>о</w:t>
      </w:r>
      <w:r w:rsidR="00B81A0C" w:rsidRPr="00B81A0C">
        <w:t xml:space="preserve"> </w:t>
      </w:r>
      <w:r w:rsidRPr="00B81A0C">
        <w:t>пенсиях</w:t>
      </w:r>
      <w:r w:rsidR="00B81A0C" w:rsidRPr="00B81A0C">
        <w:t xml:space="preserve"> </w:t>
      </w:r>
      <w:r w:rsidRPr="00B81A0C">
        <w:t>военнослужащих</w:t>
      </w:r>
      <w:r w:rsidR="00B81A0C" w:rsidRPr="00B81A0C">
        <w:t xml:space="preserve"> </w:t>
      </w:r>
      <w:r w:rsidRPr="00B81A0C">
        <w:t>силовых</w:t>
      </w:r>
      <w:r w:rsidR="00B81A0C" w:rsidRPr="00B81A0C">
        <w:t xml:space="preserve"> </w:t>
      </w:r>
      <w:r w:rsidRPr="00B81A0C">
        <w:t>ведомств</w:t>
      </w:r>
      <w:bookmarkEnd w:id="127"/>
    </w:p>
    <w:p w14:paraId="55DC7A95" w14:textId="77777777" w:rsidR="00311509" w:rsidRPr="00B81A0C" w:rsidRDefault="00311509" w:rsidP="00271B2C">
      <w:pPr>
        <w:pStyle w:val="3"/>
      </w:pPr>
      <w:bookmarkStart w:id="128" w:name="_Toc178314786"/>
      <w:r w:rsidRPr="00B81A0C">
        <w:t>На</w:t>
      </w:r>
      <w:r w:rsidR="00B81A0C" w:rsidRPr="00B81A0C">
        <w:t xml:space="preserve"> </w:t>
      </w:r>
      <w:r w:rsidRPr="00B81A0C">
        <w:t>заседании</w:t>
      </w:r>
      <w:r w:rsidR="00B81A0C" w:rsidRPr="00B81A0C">
        <w:t xml:space="preserve"> </w:t>
      </w:r>
      <w:r w:rsidRPr="00B81A0C">
        <w:t>второй</w:t>
      </w:r>
      <w:r w:rsidR="00B81A0C" w:rsidRPr="00B81A0C">
        <w:t xml:space="preserve"> </w:t>
      </w:r>
      <w:r w:rsidRPr="00B81A0C">
        <w:t>сессии</w:t>
      </w:r>
      <w:r w:rsidR="00B81A0C" w:rsidRPr="00B81A0C">
        <w:t xml:space="preserve"> </w:t>
      </w:r>
      <w:r w:rsidRPr="00B81A0C">
        <w:t>Совета</w:t>
      </w:r>
      <w:r w:rsidR="00B81A0C" w:rsidRPr="00B81A0C">
        <w:t xml:space="preserve"> </w:t>
      </w:r>
      <w:r w:rsidRPr="00B81A0C">
        <w:t>Республики</w:t>
      </w:r>
      <w:r w:rsidR="00B81A0C" w:rsidRPr="00B81A0C">
        <w:t xml:space="preserve"> </w:t>
      </w:r>
      <w:r w:rsidRPr="00B81A0C">
        <w:t>Национального</w:t>
      </w:r>
      <w:r w:rsidR="00B81A0C" w:rsidRPr="00B81A0C">
        <w:t xml:space="preserve"> </w:t>
      </w:r>
      <w:r w:rsidRPr="00B81A0C">
        <w:t>собрания</w:t>
      </w:r>
      <w:r w:rsidR="00B81A0C" w:rsidRPr="00B81A0C">
        <w:t xml:space="preserve"> </w:t>
      </w:r>
      <w:r w:rsidRPr="00B81A0C">
        <w:t>Республики</w:t>
      </w:r>
      <w:r w:rsidR="00B81A0C" w:rsidRPr="00B81A0C">
        <w:t xml:space="preserve"> </w:t>
      </w:r>
      <w:r w:rsidRPr="00B81A0C">
        <w:t>Беларусь</w:t>
      </w:r>
      <w:r w:rsidR="00B81A0C" w:rsidRPr="00B81A0C">
        <w:t xml:space="preserve"> </w:t>
      </w:r>
      <w:r w:rsidRPr="00B81A0C">
        <w:t>восьмого</w:t>
      </w:r>
      <w:r w:rsidR="00B81A0C" w:rsidRPr="00B81A0C">
        <w:t xml:space="preserve"> </w:t>
      </w:r>
      <w:r w:rsidRPr="00B81A0C">
        <w:t>созыва</w:t>
      </w:r>
      <w:r w:rsidR="00B81A0C" w:rsidRPr="00B81A0C">
        <w:t xml:space="preserve"> </w:t>
      </w:r>
      <w:r w:rsidRPr="00B81A0C">
        <w:t>одобрен</w:t>
      </w:r>
      <w:r w:rsidR="00B81A0C" w:rsidRPr="00B81A0C">
        <w:t xml:space="preserve"> </w:t>
      </w:r>
      <w:r w:rsidRPr="00B81A0C">
        <w:t>проект</w:t>
      </w:r>
      <w:r w:rsidR="00B81A0C" w:rsidRPr="00B81A0C">
        <w:t xml:space="preserve"> </w:t>
      </w:r>
      <w:r w:rsidRPr="00B81A0C">
        <w:t>закона</w:t>
      </w:r>
      <w:r w:rsidR="00B81A0C" w:rsidRPr="00B81A0C">
        <w:t xml:space="preserve"> «</w:t>
      </w:r>
      <w:r w:rsidRPr="00B81A0C">
        <w:t>Об</w:t>
      </w:r>
      <w:r w:rsidR="00B81A0C" w:rsidRPr="00B81A0C">
        <w:t xml:space="preserve"> </w:t>
      </w:r>
      <w:r w:rsidRPr="00B81A0C">
        <w:t>изменении</w:t>
      </w:r>
      <w:r w:rsidR="00B81A0C" w:rsidRPr="00B81A0C">
        <w:t xml:space="preserve"> </w:t>
      </w:r>
      <w:r w:rsidRPr="00B81A0C">
        <w:t>Закона</w:t>
      </w:r>
      <w:r w:rsidR="00B81A0C" w:rsidRPr="00B81A0C">
        <w:t xml:space="preserve"> </w:t>
      </w:r>
      <w:r w:rsidRPr="00B81A0C">
        <w:t>Республики</w:t>
      </w:r>
      <w:r w:rsidR="00B81A0C" w:rsidRPr="00B81A0C">
        <w:t xml:space="preserve"> </w:t>
      </w:r>
      <w:r w:rsidRPr="00B81A0C">
        <w:t>Беларусь</w:t>
      </w:r>
      <w:r w:rsidR="00B81A0C" w:rsidRPr="00B81A0C">
        <w:t xml:space="preserve"> «</w:t>
      </w:r>
      <w:r w:rsidRPr="00B81A0C">
        <w:t>О</w:t>
      </w:r>
      <w:r w:rsidR="00B81A0C" w:rsidRPr="00B81A0C">
        <w:t xml:space="preserve"> </w:t>
      </w:r>
      <w:r w:rsidRPr="00B81A0C">
        <w:t>пенсионном</w:t>
      </w:r>
      <w:r w:rsidR="00B81A0C" w:rsidRPr="00B81A0C">
        <w:t xml:space="preserve"> </w:t>
      </w:r>
      <w:r w:rsidRPr="00B81A0C">
        <w:t>обеспечении</w:t>
      </w:r>
      <w:r w:rsidR="00B81A0C" w:rsidRPr="00B81A0C">
        <w:t xml:space="preserve"> </w:t>
      </w:r>
      <w:r w:rsidRPr="00B81A0C">
        <w:t>военнослужащих,</w:t>
      </w:r>
      <w:r w:rsidR="00B81A0C" w:rsidRPr="00B81A0C">
        <w:t xml:space="preserve"> </w:t>
      </w:r>
      <w:r w:rsidRPr="00B81A0C">
        <w:t>лиц</w:t>
      </w:r>
      <w:r w:rsidR="00B81A0C" w:rsidRPr="00B81A0C">
        <w:t xml:space="preserve"> </w:t>
      </w:r>
      <w:r w:rsidRPr="00B81A0C">
        <w:t>начальствующего</w:t>
      </w:r>
      <w:r w:rsidR="00B81A0C" w:rsidRPr="00B81A0C">
        <w:t xml:space="preserve"> </w:t>
      </w:r>
      <w:r w:rsidRPr="00B81A0C">
        <w:t>и</w:t>
      </w:r>
      <w:r w:rsidR="00B81A0C" w:rsidRPr="00B81A0C">
        <w:t xml:space="preserve"> </w:t>
      </w:r>
      <w:r w:rsidRPr="00B81A0C">
        <w:t>рядового</w:t>
      </w:r>
      <w:r w:rsidR="00B81A0C" w:rsidRPr="00B81A0C">
        <w:t xml:space="preserve"> </w:t>
      </w:r>
      <w:r w:rsidRPr="00B81A0C">
        <w:t>состава</w:t>
      </w:r>
      <w:r w:rsidR="00B81A0C" w:rsidRPr="00B81A0C">
        <w:t xml:space="preserve"> </w:t>
      </w:r>
      <w:r w:rsidRPr="00B81A0C">
        <w:t>органов</w:t>
      </w:r>
      <w:r w:rsidR="00B81A0C" w:rsidRPr="00B81A0C">
        <w:t xml:space="preserve"> </w:t>
      </w:r>
      <w:r w:rsidRPr="00B81A0C">
        <w:t>внутренних</w:t>
      </w:r>
      <w:r w:rsidR="00B81A0C" w:rsidRPr="00B81A0C">
        <w:t xml:space="preserve"> </w:t>
      </w:r>
      <w:r w:rsidRPr="00B81A0C">
        <w:t>дел,</w:t>
      </w:r>
      <w:r w:rsidR="00B81A0C" w:rsidRPr="00B81A0C">
        <w:t xml:space="preserve"> </w:t>
      </w:r>
      <w:r w:rsidRPr="00B81A0C">
        <w:t>Следственного</w:t>
      </w:r>
      <w:r w:rsidR="00B81A0C" w:rsidRPr="00B81A0C">
        <w:t xml:space="preserve"> </w:t>
      </w:r>
      <w:r w:rsidRPr="00B81A0C">
        <w:t>комитета,</w:t>
      </w:r>
      <w:r w:rsidR="00B81A0C" w:rsidRPr="00B81A0C">
        <w:t xml:space="preserve"> </w:t>
      </w:r>
      <w:r w:rsidRPr="00B81A0C">
        <w:t>Государственного</w:t>
      </w:r>
      <w:r w:rsidR="00B81A0C" w:rsidRPr="00B81A0C">
        <w:t xml:space="preserve"> </w:t>
      </w:r>
      <w:r w:rsidRPr="00B81A0C">
        <w:t>комитета</w:t>
      </w:r>
      <w:r w:rsidR="00B81A0C" w:rsidRPr="00B81A0C">
        <w:t xml:space="preserve"> </w:t>
      </w:r>
      <w:r w:rsidRPr="00B81A0C">
        <w:t>судебных</w:t>
      </w:r>
      <w:r w:rsidR="00B81A0C" w:rsidRPr="00B81A0C">
        <w:t xml:space="preserve"> </w:t>
      </w:r>
      <w:r w:rsidRPr="00B81A0C">
        <w:t>экспертиз,</w:t>
      </w:r>
      <w:r w:rsidR="00B81A0C" w:rsidRPr="00B81A0C">
        <w:t xml:space="preserve"> </w:t>
      </w:r>
      <w:r w:rsidRPr="00B81A0C">
        <w:t>органов</w:t>
      </w:r>
      <w:r w:rsidR="00B81A0C" w:rsidRPr="00B81A0C">
        <w:t xml:space="preserve"> </w:t>
      </w:r>
      <w:r w:rsidRPr="00B81A0C">
        <w:t>и</w:t>
      </w:r>
      <w:r w:rsidR="00B81A0C" w:rsidRPr="00B81A0C">
        <w:t xml:space="preserve"> </w:t>
      </w:r>
      <w:r w:rsidRPr="00B81A0C">
        <w:t>подразделений</w:t>
      </w:r>
      <w:r w:rsidR="00B81A0C" w:rsidRPr="00B81A0C">
        <w:t xml:space="preserve"> </w:t>
      </w:r>
      <w:r w:rsidRPr="00B81A0C">
        <w:t>по</w:t>
      </w:r>
      <w:r w:rsidR="00B81A0C" w:rsidRPr="00B81A0C">
        <w:t xml:space="preserve"> </w:t>
      </w:r>
      <w:r w:rsidRPr="00B81A0C">
        <w:t>чрезвычайным</w:t>
      </w:r>
      <w:r w:rsidR="00B81A0C" w:rsidRPr="00B81A0C">
        <w:t xml:space="preserve"> </w:t>
      </w:r>
      <w:r w:rsidRPr="00B81A0C">
        <w:t>ситуациям</w:t>
      </w:r>
      <w:r w:rsidR="00B81A0C" w:rsidRPr="00B81A0C">
        <w:t xml:space="preserve"> </w:t>
      </w:r>
      <w:r w:rsidRPr="00B81A0C">
        <w:t>и</w:t>
      </w:r>
      <w:r w:rsidR="00B81A0C" w:rsidRPr="00B81A0C">
        <w:t xml:space="preserve"> </w:t>
      </w:r>
      <w:r w:rsidRPr="00B81A0C">
        <w:t>органов</w:t>
      </w:r>
      <w:r w:rsidR="00B81A0C" w:rsidRPr="00B81A0C">
        <w:t xml:space="preserve"> </w:t>
      </w:r>
      <w:r w:rsidRPr="00B81A0C">
        <w:t>финансовых</w:t>
      </w:r>
      <w:r w:rsidR="00B81A0C" w:rsidRPr="00B81A0C">
        <w:t xml:space="preserve"> </w:t>
      </w:r>
      <w:r w:rsidRPr="00B81A0C">
        <w:t>расследований</w:t>
      </w:r>
      <w:r w:rsidR="00B81A0C" w:rsidRPr="00B81A0C">
        <w:t>»</w:t>
      </w:r>
      <w:r w:rsidRPr="00B81A0C">
        <w:t>,</w:t>
      </w:r>
      <w:r w:rsidR="00B81A0C" w:rsidRPr="00B81A0C">
        <w:t xml:space="preserve"> </w:t>
      </w:r>
      <w:r w:rsidRPr="00B81A0C">
        <w:t>передает</w:t>
      </w:r>
      <w:r w:rsidR="00B81A0C" w:rsidRPr="00B81A0C">
        <w:t xml:space="preserve"> </w:t>
      </w:r>
      <w:r w:rsidRPr="00B81A0C">
        <w:t>корреспондент</w:t>
      </w:r>
      <w:r w:rsidR="00B81A0C" w:rsidRPr="00B81A0C">
        <w:t xml:space="preserve"> </w:t>
      </w:r>
      <w:r w:rsidRPr="00B81A0C">
        <w:t>БЕЛТА.</w:t>
      </w:r>
      <w:bookmarkEnd w:id="128"/>
    </w:p>
    <w:p w14:paraId="065781D8" w14:textId="77777777" w:rsidR="00311509" w:rsidRPr="00B81A0C" w:rsidRDefault="00311509" w:rsidP="00311509">
      <w:r w:rsidRPr="00B81A0C">
        <w:t>Законопроект</w:t>
      </w:r>
      <w:r w:rsidR="00B81A0C" w:rsidRPr="00B81A0C">
        <w:t xml:space="preserve"> </w:t>
      </w:r>
      <w:r w:rsidRPr="00B81A0C">
        <w:t>представил</w:t>
      </w:r>
      <w:r w:rsidR="00B81A0C" w:rsidRPr="00B81A0C">
        <w:t xml:space="preserve"> </w:t>
      </w:r>
      <w:r w:rsidRPr="00B81A0C">
        <w:t>министр</w:t>
      </w:r>
      <w:r w:rsidR="00B81A0C" w:rsidRPr="00B81A0C">
        <w:t xml:space="preserve"> </w:t>
      </w:r>
      <w:r w:rsidRPr="00B81A0C">
        <w:t>обороны</w:t>
      </w:r>
      <w:r w:rsidR="00B81A0C" w:rsidRPr="00B81A0C">
        <w:t xml:space="preserve"> </w:t>
      </w:r>
      <w:r w:rsidRPr="00B81A0C">
        <w:t>Виктор</w:t>
      </w:r>
      <w:r w:rsidR="00B81A0C" w:rsidRPr="00B81A0C">
        <w:t xml:space="preserve"> </w:t>
      </w:r>
      <w:r w:rsidRPr="00B81A0C">
        <w:t>Хренин.</w:t>
      </w:r>
      <w:r w:rsidR="00B81A0C" w:rsidRPr="00B81A0C">
        <w:t xml:space="preserve"> </w:t>
      </w:r>
      <w:r w:rsidRPr="00B81A0C">
        <w:t>Проект</w:t>
      </w:r>
      <w:r w:rsidR="00B81A0C" w:rsidRPr="00B81A0C">
        <w:t xml:space="preserve"> </w:t>
      </w:r>
      <w:r w:rsidRPr="00B81A0C">
        <w:t>закона</w:t>
      </w:r>
      <w:r w:rsidR="00B81A0C" w:rsidRPr="00B81A0C">
        <w:t xml:space="preserve"> </w:t>
      </w:r>
      <w:r w:rsidRPr="00B81A0C">
        <w:t>разработан</w:t>
      </w:r>
      <w:r w:rsidR="00B81A0C" w:rsidRPr="00B81A0C">
        <w:t xml:space="preserve"> </w:t>
      </w:r>
      <w:r w:rsidRPr="00B81A0C">
        <w:t>в</w:t>
      </w:r>
      <w:r w:rsidR="00B81A0C" w:rsidRPr="00B81A0C">
        <w:t xml:space="preserve"> </w:t>
      </w:r>
      <w:r w:rsidRPr="00B81A0C">
        <w:t>целях</w:t>
      </w:r>
      <w:r w:rsidR="00B81A0C" w:rsidRPr="00B81A0C">
        <w:t xml:space="preserve"> </w:t>
      </w:r>
      <w:r w:rsidRPr="00B81A0C">
        <w:t>сохранения</w:t>
      </w:r>
      <w:r w:rsidR="00B81A0C" w:rsidRPr="00B81A0C">
        <w:t xml:space="preserve"> </w:t>
      </w:r>
      <w:r w:rsidRPr="00B81A0C">
        <w:t>уровня</w:t>
      </w:r>
      <w:r w:rsidR="00B81A0C" w:rsidRPr="00B81A0C">
        <w:t xml:space="preserve"> </w:t>
      </w:r>
      <w:r w:rsidRPr="00B81A0C">
        <w:t>и</w:t>
      </w:r>
      <w:r w:rsidR="00B81A0C" w:rsidRPr="00B81A0C">
        <w:t xml:space="preserve"> </w:t>
      </w:r>
      <w:r w:rsidRPr="00B81A0C">
        <w:t>порядка</w:t>
      </w:r>
      <w:r w:rsidR="00B81A0C" w:rsidRPr="00B81A0C">
        <w:t xml:space="preserve"> </w:t>
      </w:r>
      <w:r w:rsidRPr="00B81A0C">
        <w:t>пенсионного</w:t>
      </w:r>
      <w:r w:rsidR="00B81A0C" w:rsidRPr="00B81A0C">
        <w:t xml:space="preserve"> </w:t>
      </w:r>
      <w:r w:rsidRPr="00B81A0C">
        <w:t>обеспечения</w:t>
      </w:r>
      <w:r w:rsidR="00B81A0C" w:rsidRPr="00B81A0C">
        <w:t xml:space="preserve"> </w:t>
      </w:r>
      <w:r w:rsidRPr="00B81A0C">
        <w:t>военнослужащих,</w:t>
      </w:r>
      <w:r w:rsidR="00B81A0C" w:rsidRPr="00B81A0C">
        <w:t xml:space="preserve"> </w:t>
      </w:r>
      <w:r w:rsidRPr="00B81A0C">
        <w:t>лиц</w:t>
      </w:r>
      <w:r w:rsidR="00B81A0C" w:rsidRPr="00B81A0C">
        <w:t xml:space="preserve"> </w:t>
      </w:r>
      <w:r w:rsidRPr="00B81A0C">
        <w:t>начальствующего</w:t>
      </w:r>
      <w:r w:rsidR="00B81A0C" w:rsidRPr="00B81A0C">
        <w:t xml:space="preserve"> </w:t>
      </w:r>
      <w:r w:rsidRPr="00B81A0C">
        <w:t>и</w:t>
      </w:r>
      <w:r w:rsidR="00B81A0C" w:rsidRPr="00B81A0C">
        <w:t xml:space="preserve"> </w:t>
      </w:r>
      <w:r w:rsidRPr="00B81A0C">
        <w:t>рядового</w:t>
      </w:r>
      <w:r w:rsidR="00B81A0C" w:rsidRPr="00B81A0C">
        <w:t xml:space="preserve"> </w:t>
      </w:r>
      <w:r w:rsidRPr="00B81A0C">
        <w:t>состава</w:t>
      </w:r>
      <w:r w:rsidR="00B81A0C" w:rsidRPr="00B81A0C">
        <w:t xml:space="preserve"> </w:t>
      </w:r>
      <w:r w:rsidRPr="00B81A0C">
        <w:t>государственных</w:t>
      </w:r>
      <w:r w:rsidR="00B81A0C" w:rsidRPr="00B81A0C">
        <w:t xml:space="preserve"> </w:t>
      </w:r>
      <w:r w:rsidRPr="00B81A0C">
        <w:t>органов,</w:t>
      </w:r>
      <w:r w:rsidR="00B81A0C" w:rsidRPr="00B81A0C">
        <w:t xml:space="preserve"> </w:t>
      </w:r>
      <w:r w:rsidRPr="00B81A0C">
        <w:t>обеспечивающих</w:t>
      </w:r>
      <w:r w:rsidR="00B81A0C" w:rsidRPr="00B81A0C">
        <w:t xml:space="preserve"> </w:t>
      </w:r>
      <w:r w:rsidRPr="00B81A0C">
        <w:t>национальную</w:t>
      </w:r>
      <w:r w:rsidR="00B81A0C" w:rsidRPr="00B81A0C">
        <w:t xml:space="preserve"> </w:t>
      </w:r>
      <w:r w:rsidRPr="00B81A0C">
        <w:t>безопасность,</w:t>
      </w:r>
      <w:r w:rsidR="00B81A0C" w:rsidRPr="00B81A0C">
        <w:t xml:space="preserve"> </w:t>
      </w:r>
      <w:r w:rsidRPr="00B81A0C">
        <w:t>после</w:t>
      </w:r>
      <w:r w:rsidR="00B81A0C" w:rsidRPr="00B81A0C">
        <w:t xml:space="preserve"> </w:t>
      </w:r>
      <w:r w:rsidRPr="00B81A0C">
        <w:t>выхода</w:t>
      </w:r>
      <w:r w:rsidR="00B81A0C" w:rsidRPr="00B81A0C">
        <w:t xml:space="preserve"> </w:t>
      </w:r>
      <w:r w:rsidRPr="00B81A0C">
        <w:t>Республики</w:t>
      </w:r>
      <w:r w:rsidR="00B81A0C" w:rsidRPr="00B81A0C">
        <w:t xml:space="preserve"> </w:t>
      </w:r>
      <w:r w:rsidRPr="00B81A0C">
        <w:t>Беларусь</w:t>
      </w:r>
      <w:r w:rsidR="00B81A0C" w:rsidRPr="00B81A0C">
        <w:t xml:space="preserve"> </w:t>
      </w:r>
      <w:r w:rsidRPr="00B81A0C">
        <w:t>из</w:t>
      </w:r>
      <w:r w:rsidR="00B81A0C" w:rsidRPr="00B81A0C">
        <w:t xml:space="preserve"> </w:t>
      </w:r>
      <w:r w:rsidRPr="00B81A0C">
        <w:t>соответствующих</w:t>
      </w:r>
      <w:r w:rsidR="00B81A0C" w:rsidRPr="00B81A0C">
        <w:t xml:space="preserve"> </w:t>
      </w:r>
      <w:r w:rsidRPr="00B81A0C">
        <w:t>международных</w:t>
      </w:r>
      <w:r w:rsidR="00B81A0C" w:rsidRPr="00B81A0C">
        <w:t xml:space="preserve"> </w:t>
      </w:r>
      <w:r w:rsidRPr="00B81A0C">
        <w:t>договоров.</w:t>
      </w:r>
    </w:p>
    <w:p w14:paraId="661CFB88" w14:textId="77777777" w:rsidR="00311509" w:rsidRPr="00B81A0C" w:rsidRDefault="00B81A0C" w:rsidP="00311509">
      <w:r w:rsidRPr="00B81A0C">
        <w:t>«</w:t>
      </w:r>
      <w:r w:rsidR="00311509" w:rsidRPr="00B81A0C">
        <w:t>Законопроектом</w:t>
      </w:r>
      <w:r w:rsidRPr="00B81A0C">
        <w:t xml:space="preserve"> </w:t>
      </w:r>
      <w:r w:rsidR="00311509" w:rsidRPr="00B81A0C">
        <w:t>предусматривается</w:t>
      </w:r>
      <w:r w:rsidRPr="00B81A0C">
        <w:t xml:space="preserve"> </w:t>
      </w:r>
      <w:r w:rsidR="00311509" w:rsidRPr="00B81A0C">
        <w:t>определение</w:t>
      </w:r>
      <w:r w:rsidRPr="00B81A0C">
        <w:t xml:space="preserve"> </w:t>
      </w:r>
      <w:r w:rsidR="00311509" w:rsidRPr="00B81A0C">
        <w:t>единых</w:t>
      </w:r>
      <w:r w:rsidRPr="00B81A0C">
        <w:t xml:space="preserve"> </w:t>
      </w:r>
      <w:r w:rsidR="00311509" w:rsidRPr="00B81A0C">
        <w:t>условий</w:t>
      </w:r>
      <w:r w:rsidRPr="00B81A0C">
        <w:t xml:space="preserve"> </w:t>
      </w:r>
      <w:r w:rsidR="00311509" w:rsidRPr="00B81A0C">
        <w:t>и</w:t>
      </w:r>
      <w:r w:rsidRPr="00B81A0C">
        <w:t xml:space="preserve"> </w:t>
      </w:r>
      <w:r w:rsidR="00311509" w:rsidRPr="00B81A0C">
        <w:t>порядка</w:t>
      </w:r>
      <w:r w:rsidRPr="00B81A0C">
        <w:t xml:space="preserve"> </w:t>
      </w:r>
      <w:r w:rsidR="00311509" w:rsidRPr="00B81A0C">
        <w:t>пенсионного</w:t>
      </w:r>
      <w:r w:rsidRPr="00B81A0C">
        <w:t xml:space="preserve"> </w:t>
      </w:r>
      <w:r w:rsidR="00311509" w:rsidRPr="00B81A0C">
        <w:t>обеспечения</w:t>
      </w:r>
      <w:r w:rsidRPr="00B81A0C">
        <w:t xml:space="preserve"> </w:t>
      </w:r>
      <w:r w:rsidR="00311509" w:rsidRPr="00B81A0C">
        <w:t>военнослужащих,</w:t>
      </w:r>
      <w:r w:rsidRPr="00B81A0C">
        <w:t xml:space="preserve"> </w:t>
      </w:r>
      <w:r w:rsidR="00311509" w:rsidRPr="00B81A0C">
        <w:t>лиц</w:t>
      </w:r>
      <w:r w:rsidRPr="00B81A0C">
        <w:t xml:space="preserve"> </w:t>
      </w:r>
      <w:r w:rsidR="00311509" w:rsidRPr="00B81A0C">
        <w:t>начальствующего</w:t>
      </w:r>
      <w:r w:rsidRPr="00B81A0C">
        <w:t xml:space="preserve"> </w:t>
      </w:r>
      <w:r w:rsidR="00311509" w:rsidRPr="00B81A0C">
        <w:t>и</w:t>
      </w:r>
      <w:r w:rsidRPr="00B81A0C">
        <w:t xml:space="preserve"> </w:t>
      </w:r>
      <w:r w:rsidR="00311509" w:rsidRPr="00B81A0C">
        <w:t>рядового</w:t>
      </w:r>
      <w:r w:rsidRPr="00B81A0C">
        <w:t xml:space="preserve"> </w:t>
      </w:r>
      <w:r w:rsidR="00311509" w:rsidRPr="00B81A0C">
        <w:t>состава</w:t>
      </w:r>
      <w:r w:rsidRPr="00B81A0C">
        <w:t xml:space="preserve"> </w:t>
      </w:r>
      <w:r w:rsidR="00311509" w:rsidRPr="00B81A0C">
        <w:t>всех</w:t>
      </w:r>
      <w:r w:rsidRPr="00B81A0C">
        <w:t xml:space="preserve"> </w:t>
      </w:r>
      <w:r w:rsidR="00311509" w:rsidRPr="00B81A0C">
        <w:t>силовых</w:t>
      </w:r>
      <w:r w:rsidRPr="00B81A0C">
        <w:t xml:space="preserve"> </w:t>
      </w:r>
      <w:r w:rsidR="00311509" w:rsidRPr="00B81A0C">
        <w:t>ведомств</w:t>
      </w:r>
      <w:r w:rsidRPr="00B81A0C">
        <w:t xml:space="preserve"> </w:t>
      </w:r>
      <w:r w:rsidR="00311509" w:rsidRPr="00B81A0C">
        <w:t>Республики</w:t>
      </w:r>
      <w:r w:rsidRPr="00B81A0C">
        <w:t xml:space="preserve"> </w:t>
      </w:r>
      <w:r w:rsidR="00311509" w:rsidRPr="00B81A0C">
        <w:t>Беларусь,</w:t>
      </w:r>
      <w:r w:rsidRPr="00B81A0C">
        <w:t xml:space="preserve"> </w:t>
      </w:r>
      <w:r w:rsidR="00311509" w:rsidRPr="00B81A0C">
        <w:t>а</w:t>
      </w:r>
      <w:r w:rsidRPr="00B81A0C">
        <w:t xml:space="preserve"> </w:t>
      </w:r>
      <w:r w:rsidR="00311509" w:rsidRPr="00B81A0C">
        <w:t>также</w:t>
      </w:r>
      <w:r w:rsidRPr="00B81A0C">
        <w:t xml:space="preserve"> </w:t>
      </w:r>
      <w:r w:rsidR="00311509" w:rsidRPr="00B81A0C">
        <w:t>членов</w:t>
      </w:r>
      <w:r w:rsidRPr="00B81A0C">
        <w:t xml:space="preserve"> </w:t>
      </w:r>
      <w:r w:rsidR="00311509" w:rsidRPr="00B81A0C">
        <w:t>их</w:t>
      </w:r>
      <w:r w:rsidRPr="00B81A0C">
        <w:t xml:space="preserve"> </w:t>
      </w:r>
      <w:r w:rsidR="00311509" w:rsidRPr="00B81A0C">
        <w:t>семей</w:t>
      </w:r>
      <w:r w:rsidRPr="00B81A0C">
        <w:t xml:space="preserve"> </w:t>
      </w:r>
      <w:r w:rsidR="00311509" w:rsidRPr="00B81A0C">
        <w:t>в</w:t>
      </w:r>
      <w:r w:rsidRPr="00B81A0C">
        <w:t xml:space="preserve"> </w:t>
      </w:r>
      <w:r w:rsidR="00311509" w:rsidRPr="00B81A0C">
        <w:t>случаях</w:t>
      </w:r>
      <w:r w:rsidRPr="00B81A0C">
        <w:t xml:space="preserve"> </w:t>
      </w:r>
      <w:r w:rsidR="00311509" w:rsidRPr="00B81A0C">
        <w:lastRenderedPageBreak/>
        <w:t>оформления</w:t>
      </w:r>
      <w:r w:rsidRPr="00B81A0C">
        <w:t xml:space="preserve"> </w:t>
      </w:r>
      <w:r w:rsidR="00311509" w:rsidRPr="00B81A0C">
        <w:t>ими</w:t>
      </w:r>
      <w:r w:rsidRPr="00B81A0C">
        <w:t xml:space="preserve"> </w:t>
      </w:r>
      <w:r w:rsidR="00311509" w:rsidRPr="00B81A0C">
        <w:t>выезда</w:t>
      </w:r>
      <w:r w:rsidRPr="00B81A0C">
        <w:t xml:space="preserve"> </w:t>
      </w:r>
      <w:r w:rsidR="00311509" w:rsidRPr="00B81A0C">
        <w:t>для</w:t>
      </w:r>
      <w:r w:rsidRPr="00B81A0C">
        <w:t xml:space="preserve"> </w:t>
      </w:r>
      <w:r w:rsidR="00311509" w:rsidRPr="00B81A0C">
        <w:t>постоянного</w:t>
      </w:r>
      <w:r w:rsidRPr="00B81A0C">
        <w:t xml:space="preserve"> </w:t>
      </w:r>
      <w:r w:rsidR="00311509" w:rsidRPr="00B81A0C">
        <w:t>проживания</w:t>
      </w:r>
      <w:r w:rsidRPr="00B81A0C">
        <w:t xml:space="preserve"> </w:t>
      </w:r>
      <w:r w:rsidR="00311509" w:rsidRPr="00B81A0C">
        <w:t>за</w:t>
      </w:r>
      <w:r w:rsidRPr="00B81A0C">
        <w:t xml:space="preserve"> </w:t>
      </w:r>
      <w:r w:rsidR="00311509" w:rsidRPr="00B81A0C">
        <w:t>пределами</w:t>
      </w:r>
      <w:r w:rsidRPr="00B81A0C">
        <w:t xml:space="preserve"> </w:t>
      </w:r>
      <w:r w:rsidR="00311509" w:rsidRPr="00B81A0C">
        <w:t>Республики</w:t>
      </w:r>
      <w:r w:rsidRPr="00B81A0C">
        <w:t xml:space="preserve"> </w:t>
      </w:r>
      <w:r w:rsidR="00311509" w:rsidRPr="00B81A0C">
        <w:t>Беларусь</w:t>
      </w:r>
      <w:r w:rsidRPr="00B81A0C">
        <w:t xml:space="preserve"> </w:t>
      </w:r>
      <w:r w:rsidR="00311509" w:rsidRPr="00B81A0C">
        <w:t>или</w:t>
      </w:r>
      <w:r w:rsidRPr="00B81A0C">
        <w:t xml:space="preserve"> </w:t>
      </w:r>
      <w:r w:rsidR="00311509" w:rsidRPr="00B81A0C">
        <w:t>прибытия</w:t>
      </w:r>
      <w:r w:rsidRPr="00B81A0C">
        <w:t xml:space="preserve"> </w:t>
      </w:r>
      <w:r w:rsidR="00311509" w:rsidRPr="00B81A0C">
        <w:t>для</w:t>
      </w:r>
      <w:r w:rsidRPr="00B81A0C">
        <w:t xml:space="preserve"> </w:t>
      </w:r>
      <w:r w:rsidR="00311509" w:rsidRPr="00B81A0C">
        <w:t>постоянного</w:t>
      </w:r>
      <w:r w:rsidRPr="00B81A0C">
        <w:t xml:space="preserve"> </w:t>
      </w:r>
      <w:r w:rsidR="00311509" w:rsidRPr="00B81A0C">
        <w:t>проживания</w:t>
      </w:r>
      <w:r w:rsidRPr="00B81A0C">
        <w:t xml:space="preserve"> </w:t>
      </w:r>
      <w:r w:rsidR="00311509" w:rsidRPr="00B81A0C">
        <w:t>в</w:t>
      </w:r>
      <w:r w:rsidRPr="00B81A0C">
        <w:t xml:space="preserve"> </w:t>
      </w:r>
      <w:r w:rsidR="00311509" w:rsidRPr="00B81A0C">
        <w:t>Республику</w:t>
      </w:r>
      <w:r w:rsidRPr="00B81A0C">
        <w:t xml:space="preserve"> </w:t>
      </w:r>
      <w:r w:rsidR="00311509" w:rsidRPr="00B81A0C">
        <w:t>Беларусь.</w:t>
      </w:r>
      <w:r w:rsidRPr="00B81A0C">
        <w:t xml:space="preserve"> </w:t>
      </w:r>
      <w:r w:rsidR="00311509" w:rsidRPr="00B81A0C">
        <w:t>Продолжение</w:t>
      </w:r>
      <w:r w:rsidRPr="00B81A0C">
        <w:t xml:space="preserve"> </w:t>
      </w:r>
      <w:r w:rsidR="00311509" w:rsidRPr="00B81A0C">
        <w:t>выплаты</w:t>
      </w:r>
      <w:r w:rsidRPr="00B81A0C">
        <w:t xml:space="preserve"> </w:t>
      </w:r>
      <w:r w:rsidR="00311509" w:rsidRPr="00B81A0C">
        <w:t>пенсий</w:t>
      </w:r>
      <w:r w:rsidRPr="00B81A0C">
        <w:t xml:space="preserve"> </w:t>
      </w:r>
      <w:r w:rsidR="00311509" w:rsidRPr="00B81A0C">
        <w:t>пенсионерам</w:t>
      </w:r>
      <w:r w:rsidRPr="00B81A0C">
        <w:t xml:space="preserve"> </w:t>
      </w:r>
      <w:r w:rsidR="00311509" w:rsidRPr="00B81A0C">
        <w:t>из</w:t>
      </w:r>
      <w:r w:rsidRPr="00B81A0C">
        <w:t xml:space="preserve"> </w:t>
      </w:r>
      <w:r w:rsidR="00311509" w:rsidRPr="00B81A0C">
        <w:t>числа</w:t>
      </w:r>
      <w:r w:rsidRPr="00B81A0C">
        <w:t xml:space="preserve"> </w:t>
      </w:r>
      <w:r w:rsidR="00311509" w:rsidRPr="00B81A0C">
        <w:t>военнослужащих,</w:t>
      </w:r>
      <w:r w:rsidRPr="00B81A0C">
        <w:t xml:space="preserve"> </w:t>
      </w:r>
      <w:r w:rsidR="00311509" w:rsidRPr="00B81A0C">
        <w:t>лиц</w:t>
      </w:r>
      <w:r w:rsidRPr="00B81A0C">
        <w:t xml:space="preserve"> </w:t>
      </w:r>
      <w:r w:rsidR="00311509" w:rsidRPr="00B81A0C">
        <w:t>начальствующего</w:t>
      </w:r>
      <w:r w:rsidRPr="00B81A0C">
        <w:t xml:space="preserve"> </w:t>
      </w:r>
      <w:r w:rsidR="00311509" w:rsidRPr="00B81A0C">
        <w:t>и</w:t>
      </w:r>
      <w:r w:rsidRPr="00B81A0C">
        <w:t xml:space="preserve"> </w:t>
      </w:r>
      <w:r w:rsidR="00311509" w:rsidRPr="00B81A0C">
        <w:t>рядового</w:t>
      </w:r>
      <w:r w:rsidRPr="00B81A0C">
        <w:t xml:space="preserve"> </w:t>
      </w:r>
      <w:r w:rsidR="00311509" w:rsidRPr="00B81A0C">
        <w:t>состава</w:t>
      </w:r>
      <w:r w:rsidRPr="00B81A0C">
        <w:t xml:space="preserve"> </w:t>
      </w:r>
      <w:r w:rsidR="00311509" w:rsidRPr="00B81A0C">
        <w:t>государств</w:t>
      </w:r>
      <w:r w:rsidRPr="00B81A0C">
        <w:t xml:space="preserve"> </w:t>
      </w:r>
      <w:r w:rsidR="00311509" w:rsidRPr="00B81A0C">
        <w:t>-</w:t>
      </w:r>
      <w:r w:rsidRPr="00B81A0C">
        <w:t xml:space="preserve"> </w:t>
      </w:r>
      <w:r w:rsidR="00311509" w:rsidRPr="00B81A0C">
        <w:t>участников</w:t>
      </w:r>
      <w:r w:rsidRPr="00B81A0C">
        <w:t xml:space="preserve"> </w:t>
      </w:r>
      <w:r w:rsidR="00311509" w:rsidRPr="00B81A0C">
        <w:t>соглашений,</w:t>
      </w:r>
      <w:r w:rsidRPr="00B81A0C">
        <w:t xml:space="preserve"> </w:t>
      </w:r>
      <w:r w:rsidR="00311509" w:rsidRPr="00B81A0C">
        <w:t>а</w:t>
      </w:r>
      <w:r w:rsidRPr="00B81A0C">
        <w:t xml:space="preserve"> </w:t>
      </w:r>
      <w:r w:rsidR="00311509" w:rsidRPr="00B81A0C">
        <w:t>также</w:t>
      </w:r>
      <w:r w:rsidRPr="00B81A0C">
        <w:t xml:space="preserve"> </w:t>
      </w:r>
      <w:r w:rsidR="00311509" w:rsidRPr="00B81A0C">
        <w:t>членов</w:t>
      </w:r>
      <w:r w:rsidRPr="00B81A0C">
        <w:t xml:space="preserve"> </w:t>
      </w:r>
      <w:r w:rsidR="00311509" w:rsidRPr="00B81A0C">
        <w:t>их</w:t>
      </w:r>
      <w:r w:rsidRPr="00B81A0C">
        <w:t xml:space="preserve"> </w:t>
      </w:r>
      <w:r w:rsidR="00311509" w:rsidRPr="00B81A0C">
        <w:t>семей,</w:t>
      </w:r>
      <w:r w:rsidRPr="00B81A0C">
        <w:t xml:space="preserve"> </w:t>
      </w:r>
      <w:r w:rsidR="00311509" w:rsidRPr="00B81A0C">
        <w:t>пенсии</w:t>
      </w:r>
      <w:r w:rsidRPr="00B81A0C">
        <w:t xml:space="preserve"> </w:t>
      </w:r>
      <w:r w:rsidR="00311509" w:rsidRPr="00B81A0C">
        <w:t>которым</w:t>
      </w:r>
      <w:r w:rsidRPr="00B81A0C">
        <w:t xml:space="preserve"> </w:t>
      </w:r>
      <w:r w:rsidR="00311509" w:rsidRPr="00B81A0C">
        <w:t>в</w:t>
      </w:r>
      <w:r w:rsidRPr="00B81A0C">
        <w:t xml:space="preserve"> </w:t>
      </w:r>
      <w:r w:rsidR="00311509" w:rsidRPr="00B81A0C">
        <w:t>Беларуси</w:t>
      </w:r>
      <w:r w:rsidRPr="00B81A0C">
        <w:t xml:space="preserve"> </w:t>
      </w:r>
      <w:r w:rsidR="00311509" w:rsidRPr="00B81A0C">
        <w:t>назначены</w:t>
      </w:r>
      <w:r w:rsidRPr="00B81A0C">
        <w:t xml:space="preserve"> </w:t>
      </w:r>
      <w:r w:rsidR="00311509" w:rsidRPr="00B81A0C">
        <w:t>до</w:t>
      </w:r>
      <w:r w:rsidRPr="00B81A0C">
        <w:t xml:space="preserve"> </w:t>
      </w:r>
      <w:r w:rsidR="00311509" w:rsidRPr="00B81A0C">
        <w:t>выхода</w:t>
      </w:r>
      <w:r w:rsidRPr="00B81A0C">
        <w:t xml:space="preserve"> </w:t>
      </w:r>
      <w:r w:rsidR="00311509" w:rsidRPr="00B81A0C">
        <w:t>страны</w:t>
      </w:r>
      <w:r w:rsidRPr="00B81A0C">
        <w:t xml:space="preserve"> </w:t>
      </w:r>
      <w:r w:rsidR="00311509" w:rsidRPr="00B81A0C">
        <w:t>из</w:t>
      </w:r>
      <w:r w:rsidRPr="00B81A0C">
        <w:t xml:space="preserve"> </w:t>
      </w:r>
      <w:r w:rsidR="00311509" w:rsidRPr="00B81A0C">
        <w:t>соглашений.</w:t>
      </w:r>
      <w:r w:rsidRPr="00B81A0C">
        <w:t xml:space="preserve"> </w:t>
      </w:r>
      <w:r w:rsidR="00311509" w:rsidRPr="00B81A0C">
        <w:t>Предоставление</w:t>
      </w:r>
      <w:r w:rsidRPr="00B81A0C">
        <w:t xml:space="preserve"> </w:t>
      </w:r>
      <w:r w:rsidR="00311509" w:rsidRPr="00B81A0C">
        <w:t>права</w:t>
      </w:r>
      <w:r w:rsidRPr="00B81A0C">
        <w:t xml:space="preserve"> </w:t>
      </w:r>
      <w:r w:rsidR="00311509" w:rsidRPr="00B81A0C">
        <w:t>на</w:t>
      </w:r>
      <w:r w:rsidRPr="00B81A0C">
        <w:t xml:space="preserve"> </w:t>
      </w:r>
      <w:r w:rsidR="00311509" w:rsidRPr="00B81A0C">
        <w:t>назначение</w:t>
      </w:r>
      <w:r w:rsidRPr="00B81A0C">
        <w:t xml:space="preserve"> </w:t>
      </w:r>
      <w:r w:rsidR="00311509" w:rsidRPr="00B81A0C">
        <w:t>пенсий</w:t>
      </w:r>
      <w:r w:rsidRPr="00B81A0C">
        <w:t xml:space="preserve"> </w:t>
      </w:r>
      <w:r w:rsidR="00311509" w:rsidRPr="00B81A0C">
        <w:t>прибывшим</w:t>
      </w:r>
      <w:r w:rsidRPr="00B81A0C">
        <w:t xml:space="preserve"> </w:t>
      </w:r>
      <w:r w:rsidR="00311509" w:rsidRPr="00B81A0C">
        <w:t>в</w:t>
      </w:r>
      <w:r w:rsidRPr="00B81A0C">
        <w:t xml:space="preserve"> </w:t>
      </w:r>
      <w:r w:rsidR="00311509" w:rsidRPr="00B81A0C">
        <w:t>республику</w:t>
      </w:r>
      <w:r w:rsidRPr="00B81A0C">
        <w:t xml:space="preserve"> </w:t>
      </w:r>
      <w:r w:rsidR="00311509" w:rsidRPr="00B81A0C">
        <w:t>для</w:t>
      </w:r>
      <w:r w:rsidRPr="00B81A0C">
        <w:t xml:space="preserve"> </w:t>
      </w:r>
      <w:r w:rsidR="00311509" w:rsidRPr="00B81A0C">
        <w:t>постоянного</w:t>
      </w:r>
      <w:r w:rsidRPr="00B81A0C">
        <w:t xml:space="preserve"> </w:t>
      </w:r>
      <w:r w:rsidR="00311509" w:rsidRPr="00B81A0C">
        <w:t>проживания</w:t>
      </w:r>
      <w:r w:rsidRPr="00B81A0C">
        <w:t xml:space="preserve"> </w:t>
      </w:r>
      <w:r w:rsidR="00311509" w:rsidRPr="00B81A0C">
        <w:t>из</w:t>
      </w:r>
      <w:r w:rsidRPr="00B81A0C">
        <w:t xml:space="preserve"> </w:t>
      </w:r>
      <w:r w:rsidR="00311509" w:rsidRPr="00B81A0C">
        <w:t>государств</w:t>
      </w:r>
      <w:r w:rsidRPr="00B81A0C">
        <w:t xml:space="preserve"> </w:t>
      </w:r>
      <w:r w:rsidR="00311509" w:rsidRPr="00B81A0C">
        <w:t>-</w:t>
      </w:r>
      <w:r w:rsidRPr="00B81A0C">
        <w:t xml:space="preserve"> </w:t>
      </w:r>
      <w:r w:rsidR="00311509" w:rsidRPr="00B81A0C">
        <w:t>участников</w:t>
      </w:r>
      <w:r w:rsidRPr="00B81A0C">
        <w:t xml:space="preserve"> </w:t>
      </w:r>
      <w:r w:rsidR="00311509" w:rsidRPr="00B81A0C">
        <w:t>соглашения</w:t>
      </w:r>
      <w:r w:rsidRPr="00B81A0C">
        <w:t xml:space="preserve"> </w:t>
      </w:r>
      <w:r w:rsidR="00311509" w:rsidRPr="00B81A0C">
        <w:t>военным</w:t>
      </w:r>
      <w:r w:rsidRPr="00B81A0C">
        <w:t xml:space="preserve"> </w:t>
      </w:r>
      <w:r w:rsidR="00311509" w:rsidRPr="00B81A0C">
        <w:t>пенсионерам,</w:t>
      </w:r>
      <w:r w:rsidRPr="00B81A0C">
        <w:t xml:space="preserve"> </w:t>
      </w:r>
      <w:r w:rsidR="00311509" w:rsidRPr="00B81A0C">
        <w:t>ранее</w:t>
      </w:r>
      <w:r w:rsidRPr="00B81A0C">
        <w:t xml:space="preserve"> </w:t>
      </w:r>
      <w:r w:rsidR="00311509" w:rsidRPr="00B81A0C">
        <w:t>уволенным</w:t>
      </w:r>
      <w:r w:rsidRPr="00B81A0C">
        <w:t xml:space="preserve"> </w:t>
      </w:r>
      <w:r w:rsidR="00311509" w:rsidRPr="00B81A0C">
        <w:t>с</w:t>
      </w:r>
      <w:r w:rsidRPr="00B81A0C">
        <w:t xml:space="preserve"> </w:t>
      </w:r>
      <w:r w:rsidR="00311509" w:rsidRPr="00B81A0C">
        <w:t>военной</w:t>
      </w:r>
      <w:r w:rsidRPr="00B81A0C">
        <w:t xml:space="preserve"> </w:t>
      </w:r>
      <w:r w:rsidR="00311509" w:rsidRPr="00B81A0C">
        <w:t>службы</w:t>
      </w:r>
      <w:r w:rsidRPr="00B81A0C">
        <w:t xml:space="preserve"> </w:t>
      </w:r>
      <w:r w:rsidR="00311509" w:rsidRPr="00B81A0C">
        <w:t>в</w:t>
      </w:r>
      <w:r w:rsidRPr="00B81A0C">
        <w:t xml:space="preserve"> </w:t>
      </w:r>
      <w:r w:rsidR="00311509" w:rsidRPr="00B81A0C">
        <w:t>бывшем</w:t>
      </w:r>
      <w:r w:rsidRPr="00B81A0C">
        <w:t xml:space="preserve"> </w:t>
      </w:r>
      <w:r w:rsidR="00311509" w:rsidRPr="00B81A0C">
        <w:t>СССР</w:t>
      </w:r>
      <w:r w:rsidRPr="00B81A0C">
        <w:t xml:space="preserve"> </w:t>
      </w:r>
      <w:r w:rsidR="00311509" w:rsidRPr="00B81A0C">
        <w:t>или</w:t>
      </w:r>
      <w:r w:rsidRPr="00B81A0C">
        <w:t xml:space="preserve"> </w:t>
      </w:r>
      <w:r w:rsidR="00311509" w:rsidRPr="00B81A0C">
        <w:t>Республике</w:t>
      </w:r>
      <w:r w:rsidRPr="00B81A0C">
        <w:t xml:space="preserve"> </w:t>
      </w:r>
      <w:r w:rsidR="00311509" w:rsidRPr="00B81A0C">
        <w:t>Беларусь,</w:t>
      </w:r>
      <w:r w:rsidRPr="00B81A0C">
        <w:t xml:space="preserve"> </w:t>
      </w:r>
      <w:r w:rsidR="00311509" w:rsidRPr="00B81A0C">
        <w:t>а</w:t>
      </w:r>
      <w:r w:rsidRPr="00B81A0C">
        <w:t xml:space="preserve"> </w:t>
      </w:r>
      <w:r w:rsidR="00311509" w:rsidRPr="00B81A0C">
        <w:t>также</w:t>
      </w:r>
      <w:r w:rsidRPr="00B81A0C">
        <w:t xml:space="preserve"> </w:t>
      </w:r>
      <w:r w:rsidR="00311509" w:rsidRPr="00B81A0C">
        <w:t>членам</w:t>
      </w:r>
      <w:r w:rsidRPr="00B81A0C">
        <w:t xml:space="preserve"> </w:t>
      </w:r>
      <w:r w:rsidR="00311509" w:rsidRPr="00B81A0C">
        <w:t>их</w:t>
      </w:r>
      <w:r w:rsidRPr="00B81A0C">
        <w:t xml:space="preserve"> </w:t>
      </w:r>
      <w:r w:rsidR="00311509" w:rsidRPr="00B81A0C">
        <w:t>семей</w:t>
      </w:r>
      <w:r w:rsidRPr="00B81A0C">
        <w:t xml:space="preserve"> </w:t>
      </w:r>
      <w:r w:rsidR="00311509" w:rsidRPr="00B81A0C">
        <w:t>при</w:t>
      </w:r>
      <w:r w:rsidRPr="00B81A0C">
        <w:t xml:space="preserve"> </w:t>
      </w:r>
      <w:r w:rsidR="00311509" w:rsidRPr="00B81A0C">
        <w:t>условии</w:t>
      </w:r>
      <w:r w:rsidRPr="00B81A0C">
        <w:t xml:space="preserve"> </w:t>
      </w:r>
      <w:r w:rsidR="00311509" w:rsidRPr="00B81A0C">
        <w:t>прекращения</w:t>
      </w:r>
      <w:r w:rsidRPr="00B81A0C">
        <w:t xml:space="preserve"> </w:t>
      </w:r>
      <w:r w:rsidR="00311509" w:rsidRPr="00B81A0C">
        <w:t>им</w:t>
      </w:r>
      <w:r w:rsidRPr="00B81A0C">
        <w:t xml:space="preserve"> </w:t>
      </w:r>
      <w:r w:rsidR="00311509" w:rsidRPr="00B81A0C">
        <w:t>выплаты</w:t>
      </w:r>
      <w:r w:rsidRPr="00B81A0C">
        <w:t xml:space="preserve"> </w:t>
      </w:r>
      <w:r w:rsidR="00311509" w:rsidRPr="00B81A0C">
        <w:t>аналогичных</w:t>
      </w:r>
      <w:r w:rsidRPr="00B81A0C">
        <w:t xml:space="preserve"> </w:t>
      </w:r>
      <w:r w:rsidR="00311509" w:rsidRPr="00B81A0C">
        <w:t>видов</w:t>
      </w:r>
      <w:r w:rsidRPr="00B81A0C">
        <w:t xml:space="preserve"> </w:t>
      </w:r>
      <w:r w:rsidR="00311509" w:rsidRPr="00B81A0C">
        <w:t>пенсий</w:t>
      </w:r>
      <w:r w:rsidRPr="00B81A0C">
        <w:t xml:space="preserve"> </w:t>
      </w:r>
      <w:r w:rsidR="00311509" w:rsidRPr="00B81A0C">
        <w:t>по</w:t>
      </w:r>
      <w:r w:rsidRPr="00B81A0C">
        <w:t xml:space="preserve"> </w:t>
      </w:r>
      <w:r w:rsidR="00311509" w:rsidRPr="00B81A0C">
        <w:t>прежнему</w:t>
      </w:r>
      <w:r w:rsidRPr="00B81A0C">
        <w:t xml:space="preserve"> </w:t>
      </w:r>
      <w:r w:rsidR="00311509" w:rsidRPr="00B81A0C">
        <w:t>месту</w:t>
      </w:r>
      <w:r w:rsidRPr="00B81A0C">
        <w:t xml:space="preserve"> </w:t>
      </w:r>
      <w:r w:rsidR="00311509" w:rsidRPr="00B81A0C">
        <w:t>жительства.</w:t>
      </w:r>
      <w:r w:rsidRPr="00B81A0C">
        <w:t xml:space="preserve"> </w:t>
      </w:r>
      <w:r w:rsidR="00311509" w:rsidRPr="00B81A0C">
        <w:t>Продолжение</w:t>
      </w:r>
      <w:r w:rsidRPr="00B81A0C">
        <w:t xml:space="preserve"> </w:t>
      </w:r>
      <w:r w:rsidR="00311509" w:rsidRPr="00B81A0C">
        <w:t>выплаты</w:t>
      </w:r>
      <w:r w:rsidRPr="00B81A0C">
        <w:t xml:space="preserve"> </w:t>
      </w:r>
      <w:r w:rsidR="00311509" w:rsidRPr="00B81A0C">
        <w:t>пенсий</w:t>
      </w:r>
      <w:r w:rsidRPr="00B81A0C">
        <w:t xml:space="preserve"> </w:t>
      </w:r>
      <w:r w:rsidR="00311509" w:rsidRPr="00B81A0C">
        <w:t>военным</w:t>
      </w:r>
      <w:r w:rsidRPr="00B81A0C">
        <w:t xml:space="preserve"> </w:t>
      </w:r>
      <w:r w:rsidR="00311509" w:rsidRPr="00B81A0C">
        <w:t>пенсионерам,</w:t>
      </w:r>
      <w:r w:rsidRPr="00B81A0C">
        <w:t xml:space="preserve"> </w:t>
      </w:r>
      <w:r w:rsidR="00311509" w:rsidRPr="00B81A0C">
        <w:t>ранее</w:t>
      </w:r>
      <w:r w:rsidRPr="00B81A0C">
        <w:t xml:space="preserve"> </w:t>
      </w:r>
      <w:r w:rsidR="00311509" w:rsidRPr="00B81A0C">
        <w:t>уволенным</w:t>
      </w:r>
      <w:r w:rsidRPr="00B81A0C">
        <w:t xml:space="preserve"> </w:t>
      </w:r>
      <w:r w:rsidR="00311509" w:rsidRPr="00B81A0C">
        <w:t>с</w:t>
      </w:r>
      <w:r w:rsidRPr="00B81A0C">
        <w:t xml:space="preserve"> </w:t>
      </w:r>
      <w:r w:rsidR="00311509" w:rsidRPr="00B81A0C">
        <w:t>военной</w:t>
      </w:r>
      <w:r w:rsidRPr="00B81A0C">
        <w:t xml:space="preserve"> </w:t>
      </w:r>
      <w:r w:rsidR="00311509" w:rsidRPr="00B81A0C">
        <w:t>службы</w:t>
      </w:r>
      <w:r w:rsidRPr="00B81A0C">
        <w:t xml:space="preserve"> </w:t>
      </w:r>
      <w:r w:rsidR="00311509" w:rsidRPr="00B81A0C">
        <w:t>в</w:t>
      </w:r>
      <w:r w:rsidRPr="00B81A0C">
        <w:t xml:space="preserve"> </w:t>
      </w:r>
      <w:r w:rsidR="00311509" w:rsidRPr="00B81A0C">
        <w:t>бывшем</w:t>
      </w:r>
      <w:r w:rsidRPr="00B81A0C">
        <w:t xml:space="preserve"> </w:t>
      </w:r>
      <w:r w:rsidR="00311509" w:rsidRPr="00B81A0C">
        <w:t>СССР</w:t>
      </w:r>
      <w:r w:rsidRPr="00B81A0C">
        <w:t xml:space="preserve"> </w:t>
      </w:r>
      <w:r w:rsidR="00311509" w:rsidRPr="00B81A0C">
        <w:t>или</w:t>
      </w:r>
      <w:r w:rsidRPr="00B81A0C">
        <w:t xml:space="preserve"> </w:t>
      </w:r>
      <w:r w:rsidR="00311509" w:rsidRPr="00B81A0C">
        <w:t>Республике</w:t>
      </w:r>
      <w:r w:rsidRPr="00B81A0C">
        <w:t xml:space="preserve"> </w:t>
      </w:r>
      <w:r w:rsidR="00311509" w:rsidRPr="00B81A0C">
        <w:t>Беларусь,</w:t>
      </w:r>
      <w:r w:rsidRPr="00B81A0C">
        <w:t xml:space="preserve"> </w:t>
      </w:r>
      <w:r w:rsidR="00311509" w:rsidRPr="00B81A0C">
        <w:t>а</w:t>
      </w:r>
      <w:r w:rsidRPr="00B81A0C">
        <w:t xml:space="preserve"> </w:t>
      </w:r>
      <w:r w:rsidR="00311509" w:rsidRPr="00B81A0C">
        <w:t>также</w:t>
      </w:r>
      <w:r w:rsidRPr="00B81A0C">
        <w:t xml:space="preserve"> </w:t>
      </w:r>
      <w:r w:rsidR="00311509" w:rsidRPr="00B81A0C">
        <w:t>членам</w:t>
      </w:r>
      <w:r w:rsidRPr="00B81A0C">
        <w:t xml:space="preserve"> </w:t>
      </w:r>
      <w:r w:rsidR="00311509" w:rsidRPr="00B81A0C">
        <w:t>их</w:t>
      </w:r>
      <w:r w:rsidRPr="00B81A0C">
        <w:t xml:space="preserve"> </w:t>
      </w:r>
      <w:r w:rsidR="00311509" w:rsidRPr="00B81A0C">
        <w:t>семей,</w:t>
      </w:r>
      <w:r w:rsidRPr="00B81A0C">
        <w:t xml:space="preserve"> </w:t>
      </w:r>
      <w:r w:rsidR="00311509" w:rsidRPr="00B81A0C">
        <w:t>являющимся</w:t>
      </w:r>
      <w:r w:rsidRPr="00B81A0C">
        <w:t xml:space="preserve"> </w:t>
      </w:r>
      <w:r w:rsidR="00311509" w:rsidRPr="00B81A0C">
        <w:t>гражданами</w:t>
      </w:r>
      <w:r w:rsidRPr="00B81A0C">
        <w:t xml:space="preserve"> </w:t>
      </w:r>
      <w:r w:rsidR="00311509" w:rsidRPr="00B81A0C">
        <w:t>Беларуси,</w:t>
      </w:r>
      <w:r w:rsidRPr="00B81A0C">
        <w:t xml:space="preserve"> </w:t>
      </w:r>
      <w:r w:rsidR="00311509" w:rsidRPr="00B81A0C">
        <w:t>при</w:t>
      </w:r>
      <w:r w:rsidRPr="00B81A0C">
        <w:t xml:space="preserve"> </w:t>
      </w:r>
      <w:r w:rsidR="00311509" w:rsidRPr="00B81A0C">
        <w:t>их</w:t>
      </w:r>
      <w:r w:rsidRPr="00B81A0C">
        <w:t xml:space="preserve"> </w:t>
      </w:r>
      <w:r w:rsidR="00311509" w:rsidRPr="00B81A0C">
        <w:t>выезде</w:t>
      </w:r>
      <w:r w:rsidRPr="00B81A0C">
        <w:t xml:space="preserve"> </w:t>
      </w:r>
      <w:r w:rsidR="00311509" w:rsidRPr="00B81A0C">
        <w:t>для</w:t>
      </w:r>
      <w:r w:rsidRPr="00B81A0C">
        <w:t xml:space="preserve"> </w:t>
      </w:r>
      <w:r w:rsidR="00311509" w:rsidRPr="00B81A0C">
        <w:t>постоянного</w:t>
      </w:r>
      <w:r w:rsidRPr="00B81A0C">
        <w:t xml:space="preserve"> </w:t>
      </w:r>
      <w:r w:rsidR="00311509" w:rsidRPr="00B81A0C">
        <w:t>проживания</w:t>
      </w:r>
      <w:r w:rsidRPr="00B81A0C">
        <w:t xml:space="preserve"> </w:t>
      </w:r>
      <w:r w:rsidR="00311509" w:rsidRPr="00B81A0C">
        <w:t>за</w:t>
      </w:r>
      <w:r w:rsidRPr="00B81A0C">
        <w:t xml:space="preserve"> </w:t>
      </w:r>
      <w:r w:rsidR="00311509" w:rsidRPr="00B81A0C">
        <w:t>пределы</w:t>
      </w:r>
      <w:r w:rsidRPr="00B81A0C">
        <w:t xml:space="preserve"> </w:t>
      </w:r>
      <w:r w:rsidR="00311509" w:rsidRPr="00B81A0C">
        <w:t>республики</w:t>
      </w:r>
      <w:r w:rsidRPr="00B81A0C">
        <w:t xml:space="preserve"> </w:t>
      </w:r>
      <w:r w:rsidR="00311509" w:rsidRPr="00B81A0C">
        <w:t>в</w:t>
      </w:r>
      <w:r w:rsidRPr="00B81A0C">
        <w:t xml:space="preserve"> </w:t>
      </w:r>
      <w:r w:rsidR="00311509" w:rsidRPr="00B81A0C">
        <w:t>государства</w:t>
      </w:r>
      <w:r w:rsidRPr="00B81A0C">
        <w:t xml:space="preserve"> </w:t>
      </w:r>
      <w:r w:rsidR="00311509" w:rsidRPr="00B81A0C">
        <w:t>-</w:t>
      </w:r>
      <w:r w:rsidRPr="00B81A0C">
        <w:t xml:space="preserve"> </w:t>
      </w:r>
      <w:r w:rsidR="00311509" w:rsidRPr="00B81A0C">
        <w:t>участники</w:t>
      </w:r>
      <w:r w:rsidRPr="00B81A0C">
        <w:t xml:space="preserve"> </w:t>
      </w:r>
      <w:r w:rsidR="00311509" w:rsidRPr="00B81A0C">
        <w:t>соглашений</w:t>
      </w:r>
      <w:r w:rsidRPr="00B81A0C">
        <w:t>»</w:t>
      </w:r>
      <w:r w:rsidR="00311509" w:rsidRPr="00B81A0C">
        <w:t>,</w:t>
      </w:r>
      <w:r w:rsidRPr="00B81A0C">
        <w:t xml:space="preserve"> </w:t>
      </w:r>
      <w:r w:rsidR="00311509" w:rsidRPr="00B81A0C">
        <w:t>-</w:t>
      </w:r>
      <w:r w:rsidRPr="00B81A0C">
        <w:t xml:space="preserve"> </w:t>
      </w:r>
      <w:r w:rsidR="00311509" w:rsidRPr="00B81A0C">
        <w:t>подчеркнул</w:t>
      </w:r>
      <w:r w:rsidRPr="00B81A0C">
        <w:t xml:space="preserve"> </w:t>
      </w:r>
      <w:r w:rsidR="00311509" w:rsidRPr="00B81A0C">
        <w:t>министр.</w:t>
      </w:r>
    </w:p>
    <w:p w14:paraId="00EA75DD" w14:textId="77777777" w:rsidR="00311509" w:rsidRPr="00B81A0C" w:rsidRDefault="00B81A0C" w:rsidP="00311509">
      <w:r w:rsidRPr="00B81A0C">
        <w:t>«</w:t>
      </w:r>
      <w:r w:rsidR="00311509" w:rsidRPr="00B81A0C">
        <w:t>Данный</w:t>
      </w:r>
      <w:r w:rsidRPr="00B81A0C">
        <w:t xml:space="preserve"> </w:t>
      </w:r>
      <w:r w:rsidR="00311509" w:rsidRPr="00B81A0C">
        <w:t>законопроект</w:t>
      </w:r>
      <w:r w:rsidRPr="00B81A0C">
        <w:t xml:space="preserve"> </w:t>
      </w:r>
      <w:r w:rsidR="00311509" w:rsidRPr="00B81A0C">
        <w:t>принимается</w:t>
      </w:r>
      <w:r w:rsidRPr="00B81A0C">
        <w:t xml:space="preserve"> </w:t>
      </w:r>
      <w:r w:rsidR="00311509" w:rsidRPr="00B81A0C">
        <w:t>в</w:t>
      </w:r>
      <w:r w:rsidRPr="00B81A0C">
        <w:t xml:space="preserve"> </w:t>
      </w:r>
      <w:r w:rsidR="00311509" w:rsidRPr="00B81A0C">
        <w:t>ответ</w:t>
      </w:r>
      <w:r w:rsidRPr="00B81A0C">
        <w:t xml:space="preserve"> </w:t>
      </w:r>
      <w:r w:rsidR="00311509" w:rsidRPr="00B81A0C">
        <w:t>на</w:t>
      </w:r>
      <w:r w:rsidRPr="00B81A0C">
        <w:t xml:space="preserve"> </w:t>
      </w:r>
      <w:r w:rsidR="00311509" w:rsidRPr="00B81A0C">
        <w:t>действия,</w:t>
      </w:r>
      <w:r w:rsidRPr="00B81A0C">
        <w:t xml:space="preserve"> </w:t>
      </w:r>
      <w:r w:rsidR="00311509" w:rsidRPr="00B81A0C">
        <w:t>которые</w:t>
      </w:r>
      <w:r w:rsidRPr="00B81A0C">
        <w:t xml:space="preserve"> </w:t>
      </w:r>
      <w:r w:rsidR="00311509" w:rsidRPr="00B81A0C">
        <w:t>приняты</w:t>
      </w:r>
      <w:r w:rsidRPr="00B81A0C">
        <w:t xml:space="preserve"> </w:t>
      </w:r>
      <w:r w:rsidR="00311509" w:rsidRPr="00B81A0C">
        <w:t>недружественными</w:t>
      </w:r>
      <w:r w:rsidRPr="00B81A0C">
        <w:t xml:space="preserve"> </w:t>
      </w:r>
      <w:r w:rsidR="00311509" w:rsidRPr="00B81A0C">
        <w:t>к</w:t>
      </w:r>
      <w:r w:rsidRPr="00B81A0C">
        <w:t xml:space="preserve"> </w:t>
      </w:r>
      <w:r w:rsidR="00311509" w:rsidRPr="00B81A0C">
        <w:t>нам</w:t>
      </w:r>
      <w:r w:rsidRPr="00B81A0C">
        <w:t xml:space="preserve"> </w:t>
      </w:r>
      <w:r w:rsidR="00311509" w:rsidRPr="00B81A0C">
        <w:t>странами</w:t>
      </w:r>
      <w:r w:rsidRPr="00B81A0C">
        <w:t xml:space="preserve"> </w:t>
      </w:r>
      <w:r w:rsidR="00311509" w:rsidRPr="00B81A0C">
        <w:t>в</w:t>
      </w:r>
      <w:r w:rsidRPr="00B81A0C">
        <w:t xml:space="preserve"> </w:t>
      </w:r>
      <w:r w:rsidR="00311509" w:rsidRPr="00B81A0C">
        <w:t>части</w:t>
      </w:r>
      <w:r w:rsidRPr="00B81A0C">
        <w:t xml:space="preserve"> </w:t>
      </w:r>
      <w:r w:rsidR="00311509" w:rsidRPr="00B81A0C">
        <w:t>пенсионного</w:t>
      </w:r>
      <w:r w:rsidRPr="00B81A0C">
        <w:t xml:space="preserve"> </w:t>
      </w:r>
      <w:r w:rsidR="00311509" w:rsidRPr="00B81A0C">
        <w:t>обеспечения</w:t>
      </w:r>
      <w:r w:rsidRPr="00B81A0C">
        <w:t xml:space="preserve"> </w:t>
      </w:r>
      <w:r w:rsidR="00311509" w:rsidRPr="00B81A0C">
        <w:t>ветеранов</w:t>
      </w:r>
      <w:r w:rsidRPr="00B81A0C">
        <w:t xml:space="preserve"> </w:t>
      </w:r>
      <w:r w:rsidR="00311509" w:rsidRPr="00B81A0C">
        <w:t>силовых</w:t>
      </w:r>
      <w:r w:rsidRPr="00B81A0C">
        <w:t xml:space="preserve"> </w:t>
      </w:r>
      <w:r w:rsidR="00311509" w:rsidRPr="00B81A0C">
        <w:t>структур.</w:t>
      </w:r>
      <w:r w:rsidRPr="00B81A0C">
        <w:t xml:space="preserve"> </w:t>
      </w:r>
      <w:r w:rsidR="00311509" w:rsidRPr="00B81A0C">
        <w:t>Конкретизируются</w:t>
      </w:r>
      <w:r w:rsidRPr="00B81A0C">
        <w:t xml:space="preserve"> </w:t>
      </w:r>
      <w:r w:rsidR="00311509" w:rsidRPr="00B81A0C">
        <w:t>категории,</w:t>
      </w:r>
      <w:r w:rsidRPr="00B81A0C">
        <w:t xml:space="preserve"> </w:t>
      </w:r>
      <w:r w:rsidR="00311509" w:rsidRPr="00B81A0C">
        <w:t>которые</w:t>
      </w:r>
      <w:r w:rsidRPr="00B81A0C">
        <w:t xml:space="preserve"> </w:t>
      </w:r>
      <w:r w:rsidR="00311509" w:rsidRPr="00B81A0C">
        <w:t>будут</w:t>
      </w:r>
      <w:r w:rsidRPr="00B81A0C">
        <w:t xml:space="preserve"> </w:t>
      </w:r>
      <w:r w:rsidR="00311509" w:rsidRPr="00B81A0C">
        <w:t>получать</w:t>
      </w:r>
      <w:r w:rsidRPr="00B81A0C">
        <w:t xml:space="preserve"> </w:t>
      </w:r>
      <w:r w:rsidR="00311509" w:rsidRPr="00B81A0C">
        <w:t>пенсионное</w:t>
      </w:r>
      <w:r w:rsidRPr="00B81A0C">
        <w:t xml:space="preserve"> </w:t>
      </w:r>
      <w:r w:rsidR="00311509" w:rsidRPr="00B81A0C">
        <w:t>обеспечение</w:t>
      </w:r>
      <w:r w:rsidRPr="00B81A0C">
        <w:t xml:space="preserve"> </w:t>
      </w:r>
      <w:r w:rsidR="00311509" w:rsidRPr="00B81A0C">
        <w:t>на</w:t>
      </w:r>
      <w:r w:rsidRPr="00B81A0C">
        <w:t xml:space="preserve"> </w:t>
      </w:r>
      <w:r w:rsidR="00311509" w:rsidRPr="00B81A0C">
        <w:t>территории</w:t>
      </w:r>
      <w:r w:rsidRPr="00B81A0C">
        <w:t xml:space="preserve"> </w:t>
      </w:r>
      <w:r w:rsidR="00311509" w:rsidRPr="00B81A0C">
        <w:t>Республики</w:t>
      </w:r>
      <w:r w:rsidRPr="00B81A0C">
        <w:t xml:space="preserve"> </w:t>
      </w:r>
      <w:r w:rsidR="00311509" w:rsidRPr="00B81A0C">
        <w:t>Беларусь</w:t>
      </w:r>
      <w:r w:rsidRPr="00B81A0C">
        <w:t xml:space="preserve"> </w:t>
      </w:r>
      <w:r w:rsidR="00311509" w:rsidRPr="00B81A0C">
        <w:t>и</w:t>
      </w:r>
      <w:r w:rsidRPr="00B81A0C">
        <w:t xml:space="preserve"> </w:t>
      </w:r>
      <w:r w:rsidR="00311509" w:rsidRPr="00B81A0C">
        <w:t>при</w:t>
      </w:r>
      <w:r w:rsidRPr="00B81A0C">
        <w:t xml:space="preserve"> </w:t>
      </w:r>
      <w:r w:rsidR="00311509" w:rsidRPr="00B81A0C">
        <w:t>убытии</w:t>
      </w:r>
      <w:r w:rsidRPr="00B81A0C">
        <w:t xml:space="preserve"> </w:t>
      </w:r>
      <w:r w:rsidR="00311509" w:rsidRPr="00B81A0C">
        <w:t>из</w:t>
      </w:r>
      <w:r w:rsidRPr="00B81A0C">
        <w:t xml:space="preserve"> </w:t>
      </w:r>
      <w:r w:rsidR="00311509" w:rsidRPr="00B81A0C">
        <w:t>нашей</w:t>
      </w:r>
      <w:r w:rsidRPr="00B81A0C">
        <w:t xml:space="preserve"> </w:t>
      </w:r>
      <w:r w:rsidR="00311509" w:rsidRPr="00B81A0C">
        <w:t>страны.</w:t>
      </w:r>
      <w:r w:rsidRPr="00B81A0C">
        <w:t xml:space="preserve"> </w:t>
      </w:r>
      <w:r w:rsidR="00311509" w:rsidRPr="00B81A0C">
        <w:t>Также</w:t>
      </w:r>
      <w:r w:rsidRPr="00B81A0C">
        <w:t xml:space="preserve"> </w:t>
      </w:r>
      <w:r w:rsidR="00311509" w:rsidRPr="00B81A0C">
        <w:t>он</w:t>
      </w:r>
      <w:r w:rsidRPr="00B81A0C">
        <w:t xml:space="preserve"> </w:t>
      </w:r>
      <w:r w:rsidR="00311509" w:rsidRPr="00B81A0C">
        <w:t>касается</w:t>
      </w:r>
      <w:r w:rsidRPr="00B81A0C">
        <w:t xml:space="preserve"> </w:t>
      </w:r>
      <w:r w:rsidR="00311509" w:rsidRPr="00B81A0C">
        <w:t>членов</w:t>
      </w:r>
      <w:r w:rsidRPr="00B81A0C">
        <w:t xml:space="preserve"> </w:t>
      </w:r>
      <w:r w:rsidR="00311509" w:rsidRPr="00B81A0C">
        <w:t>семей</w:t>
      </w:r>
      <w:r w:rsidRPr="00B81A0C">
        <w:t xml:space="preserve"> </w:t>
      </w:r>
      <w:r w:rsidR="00311509" w:rsidRPr="00B81A0C">
        <w:t>пенсионеров.</w:t>
      </w:r>
      <w:r w:rsidRPr="00B81A0C">
        <w:t xml:space="preserve"> </w:t>
      </w:r>
      <w:r w:rsidR="00311509" w:rsidRPr="00B81A0C">
        <w:t>Предусматриваются</w:t>
      </w:r>
      <w:r w:rsidRPr="00B81A0C">
        <w:t xml:space="preserve"> </w:t>
      </w:r>
      <w:r w:rsidR="00311509" w:rsidRPr="00B81A0C">
        <w:t>определенные</w:t>
      </w:r>
      <w:r w:rsidRPr="00B81A0C">
        <w:t xml:space="preserve"> </w:t>
      </w:r>
      <w:r w:rsidR="00311509" w:rsidRPr="00B81A0C">
        <w:t>льготы</w:t>
      </w:r>
      <w:r w:rsidRPr="00B81A0C">
        <w:t xml:space="preserve"> </w:t>
      </w:r>
      <w:r w:rsidR="00311509" w:rsidRPr="00B81A0C">
        <w:t>для</w:t>
      </w:r>
      <w:r w:rsidRPr="00B81A0C">
        <w:t xml:space="preserve"> </w:t>
      </w:r>
      <w:r w:rsidR="00311509" w:rsidRPr="00B81A0C">
        <w:t>тех,</w:t>
      </w:r>
      <w:r w:rsidRPr="00B81A0C">
        <w:t xml:space="preserve"> </w:t>
      </w:r>
      <w:r w:rsidR="00311509" w:rsidRPr="00B81A0C">
        <w:t>кто</w:t>
      </w:r>
      <w:r w:rsidRPr="00B81A0C">
        <w:t xml:space="preserve"> </w:t>
      </w:r>
      <w:r w:rsidR="00311509" w:rsidRPr="00B81A0C">
        <w:t>проживает</w:t>
      </w:r>
      <w:r w:rsidRPr="00B81A0C">
        <w:t xml:space="preserve"> </w:t>
      </w:r>
      <w:r w:rsidR="00311509" w:rsidRPr="00B81A0C">
        <w:t>на</w:t>
      </w:r>
      <w:r w:rsidRPr="00B81A0C">
        <w:t xml:space="preserve"> </w:t>
      </w:r>
      <w:r w:rsidR="00311509" w:rsidRPr="00B81A0C">
        <w:t>территории</w:t>
      </w:r>
      <w:r w:rsidRPr="00B81A0C">
        <w:t xml:space="preserve"> </w:t>
      </w:r>
      <w:r w:rsidR="00311509" w:rsidRPr="00B81A0C">
        <w:t>Беларуси,</w:t>
      </w:r>
      <w:r w:rsidRPr="00B81A0C">
        <w:t xml:space="preserve"> </w:t>
      </w:r>
      <w:r w:rsidR="00311509" w:rsidRPr="00B81A0C">
        <w:t>а</w:t>
      </w:r>
      <w:r w:rsidRPr="00B81A0C">
        <w:t xml:space="preserve"> </w:t>
      </w:r>
      <w:r w:rsidR="00311509" w:rsidRPr="00B81A0C">
        <w:t>кто</w:t>
      </w:r>
      <w:r w:rsidRPr="00B81A0C">
        <w:t xml:space="preserve"> </w:t>
      </w:r>
      <w:r w:rsidR="00311509" w:rsidRPr="00B81A0C">
        <w:t>убывает</w:t>
      </w:r>
      <w:r w:rsidRPr="00B81A0C">
        <w:t xml:space="preserve"> </w:t>
      </w:r>
      <w:r w:rsidR="00311509" w:rsidRPr="00B81A0C">
        <w:t>в</w:t>
      </w:r>
      <w:r w:rsidRPr="00B81A0C">
        <w:t xml:space="preserve"> </w:t>
      </w:r>
      <w:r w:rsidR="00311509" w:rsidRPr="00B81A0C">
        <w:t>недружественные</w:t>
      </w:r>
      <w:r w:rsidRPr="00B81A0C">
        <w:t xml:space="preserve"> </w:t>
      </w:r>
      <w:r w:rsidR="00311509" w:rsidRPr="00B81A0C">
        <w:t>страны</w:t>
      </w:r>
      <w:r w:rsidRPr="00B81A0C">
        <w:t xml:space="preserve"> </w:t>
      </w:r>
      <w:r w:rsidR="00311509" w:rsidRPr="00B81A0C">
        <w:t>-</w:t>
      </w:r>
      <w:r w:rsidRPr="00B81A0C">
        <w:t xml:space="preserve"> </w:t>
      </w:r>
      <w:r w:rsidR="00311509" w:rsidRPr="00B81A0C">
        <w:t>они</w:t>
      </w:r>
      <w:r w:rsidRPr="00B81A0C">
        <w:t xml:space="preserve"> </w:t>
      </w:r>
      <w:r w:rsidR="00311509" w:rsidRPr="00B81A0C">
        <w:t>лишаются</w:t>
      </w:r>
      <w:r w:rsidRPr="00B81A0C">
        <w:t xml:space="preserve"> </w:t>
      </w:r>
      <w:r w:rsidR="00311509" w:rsidRPr="00B81A0C">
        <w:t>их,</w:t>
      </w:r>
      <w:r w:rsidRPr="00B81A0C">
        <w:t xml:space="preserve"> </w:t>
      </w:r>
      <w:r w:rsidR="00311509" w:rsidRPr="00B81A0C">
        <w:t>-</w:t>
      </w:r>
      <w:r w:rsidRPr="00B81A0C">
        <w:t xml:space="preserve"> </w:t>
      </w:r>
      <w:r w:rsidR="00311509" w:rsidRPr="00B81A0C">
        <w:t>дополнил</w:t>
      </w:r>
      <w:r w:rsidRPr="00B81A0C">
        <w:t xml:space="preserve"> </w:t>
      </w:r>
      <w:r w:rsidR="00311509" w:rsidRPr="00B81A0C">
        <w:t>заместитель</w:t>
      </w:r>
      <w:r w:rsidRPr="00B81A0C">
        <w:t xml:space="preserve"> </w:t>
      </w:r>
      <w:r w:rsidR="00311509" w:rsidRPr="00B81A0C">
        <w:t>председателя</w:t>
      </w:r>
      <w:r w:rsidRPr="00B81A0C">
        <w:t xml:space="preserve"> </w:t>
      </w:r>
      <w:r w:rsidR="00311509" w:rsidRPr="00B81A0C">
        <w:t>Постоянной</w:t>
      </w:r>
      <w:r w:rsidRPr="00B81A0C">
        <w:t xml:space="preserve"> </w:t>
      </w:r>
      <w:r w:rsidR="00311509" w:rsidRPr="00B81A0C">
        <w:t>комиссии</w:t>
      </w:r>
      <w:r w:rsidRPr="00B81A0C">
        <w:t xml:space="preserve"> </w:t>
      </w:r>
      <w:r w:rsidR="00311509" w:rsidRPr="00B81A0C">
        <w:t>Совета</w:t>
      </w:r>
      <w:r w:rsidRPr="00B81A0C">
        <w:t xml:space="preserve"> </w:t>
      </w:r>
      <w:r w:rsidR="00311509" w:rsidRPr="00B81A0C">
        <w:t>Республики</w:t>
      </w:r>
      <w:r w:rsidRPr="00B81A0C">
        <w:t xml:space="preserve"> </w:t>
      </w:r>
      <w:r w:rsidR="00311509" w:rsidRPr="00B81A0C">
        <w:t>по</w:t>
      </w:r>
      <w:r w:rsidRPr="00B81A0C">
        <w:t xml:space="preserve"> </w:t>
      </w:r>
      <w:r w:rsidR="00311509" w:rsidRPr="00B81A0C">
        <w:t>международным</w:t>
      </w:r>
      <w:r w:rsidRPr="00B81A0C">
        <w:t xml:space="preserve"> </w:t>
      </w:r>
      <w:r w:rsidR="00311509" w:rsidRPr="00B81A0C">
        <w:t>делам</w:t>
      </w:r>
      <w:r w:rsidRPr="00B81A0C">
        <w:t xml:space="preserve"> </w:t>
      </w:r>
      <w:r w:rsidR="00311509" w:rsidRPr="00B81A0C">
        <w:t>и</w:t>
      </w:r>
      <w:r w:rsidRPr="00B81A0C">
        <w:t xml:space="preserve"> </w:t>
      </w:r>
      <w:r w:rsidR="00311509" w:rsidRPr="00B81A0C">
        <w:t>национальной</w:t>
      </w:r>
      <w:r w:rsidRPr="00B81A0C">
        <w:t xml:space="preserve"> </w:t>
      </w:r>
      <w:r w:rsidR="00311509" w:rsidRPr="00B81A0C">
        <w:t>безопасности,</w:t>
      </w:r>
      <w:r w:rsidRPr="00B81A0C">
        <w:t xml:space="preserve"> </w:t>
      </w:r>
      <w:r w:rsidR="00311509" w:rsidRPr="00B81A0C">
        <w:t>председатель</w:t>
      </w:r>
      <w:r w:rsidRPr="00B81A0C">
        <w:t xml:space="preserve"> </w:t>
      </w:r>
      <w:r w:rsidR="00311509" w:rsidRPr="00B81A0C">
        <w:t>Совета</w:t>
      </w:r>
      <w:r w:rsidRPr="00B81A0C">
        <w:t xml:space="preserve"> </w:t>
      </w:r>
      <w:r w:rsidR="00311509" w:rsidRPr="00B81A0C">
        <w:t>Белорусского</w:t>
      </w:r>
      <w:r w:rsidRPr="00B81A0C">
        <w:t xml:space="preserve"> </w:t>
      </w:r>
      <w:r w:rsidR="00311509" w:rsidRPr="00B81A0C">
        <w:t>союза</w:t>
      </w:r>
      <w:r w:rsidRPr="00B81A0C">
        <w:t xml:space="preserve"> </w:t>
      </w:r>
      <w:r w:rsidR="00311509" w:rsidRPr="00B81A0C">
        <w:t>ветеранов</w:t>
      </w:r>
      <w:r w:rsidRPr="00B81A0C">
        <w:t xml:space="preserve"> </w:t>
      </w:r>
      <w:r w:rsidR="00311509" w:rsidRPr="00B81A0C">
        <w:t>войны</w:t>
      </w:r>
      <w:r w:rsidRPr="00B81A0C">
        <w:t xml:space="preserve"> </w:t>
      </w:r>
      <w:r w:rsidR="00311509" w:rsidRPr="00B81A0C">
        <w:t>в</w:t>
      </w:r>
      <w:r w:rsidRPr="00B81A0C">
        <w:t xml:space="preserve"> </w:t>
      </w:r>
      <w:r w:rsidR="00311509" w:rsidRPr="00B81A0C">
        <w:t>Афганистане</w:t>
      </w:r>
      <w:r w:rsidRPr="00B81A0C">
        <w:t xml:space="preserve"> </w:t>
      </w:r>
      <w:r w:rsidR="00311509" w:rsidRPr="00B81A0C">
        <w:t>Валерий</w:t>
      </w:r>
      <w:r w:rsidRPr="00B81A0C">
        <w:t xml:space="preserve"> </w:t>
      </w:r>
      <w:r w:rsidR="00311509" w:rsidRPr="00B81A0C">
        <w:t>Гайдукевич.</w:t>
      </w:r>
      <w:r w:rsidRPr="00B81A0C">
        <w:t xml:space="preserve"> </w:t>
      </w:r>
      <w:r w:rsidR="00311509" w:rsidRPr="00B81A0C">
        <w:t>-</w:t>
      </w:r>
      <w:r w:rsidRPr="00B81A0C">
        <w:t xml:space="preserve"> </w:t>
      </w:r>
      <w:r w:rsidR="00311509" w:rsidRPr="00B81A0C">
        <w:t>Это</w:t>
      </w:r>
      <w:r w:rsidRPr="00B81A0C">
        <w:t xml:space="preserve"> </w:t>
      </w:r>
      <w:r w:rsidR="00311509" w:rsidRPr="00B81A0C">
        <w:t>касается</w:t>
      </w:r>
      <w:r w:rsidRPr="00B81A0C">
        <w:t xml:space="preserve"> </w:t>
      </w:r>
      <w:r w:rsidR="00311509" w:rsidRPr="00B81A0C">
        <w:t>тех</w:t>
      </w:r>
      <w:r w:rsidRPr="00B81A0C">
        <w:t xml:space="preserve"> </w:t>
      </w:r>
      <w:r w:rsidR="00311509" w:rsidRPr="00B81A0C">
        <w:t>людей,</w:t>
      </w:r>
      <w:r w:rsidRPr="00B81A0C">
        <w:t xml:space="preserve"> </w:t>
      </w:r>
      <w:r w:rsidR="00311509" w:rsidRPr="00B81A0C">
        <w:t>которые</w:t>
      </w:r>
      <w:r w:rsidRPr="00B81A0C">
        <w:t xml:space="preserve"> </w:t>
      </w:r>
      <w:r w:rsidR="00311509" w:rsidRPr="00B81A0C">
        <w:t>в</w:t>
      </w:r>
      <w:r w:rsidRPr="00B81A0C">
        <w:t xml:space="preserve"> </w:t>
      </w:r>
      <w:r w:rsidR="00311509" w:rsidRPr="00B81A0C">
        <w:t>настоящее</w:t>
      </w:r>
      <w:r w:rsidRPr="00B81A0C">
        <w:t xml:space="preserve"> </w:t>
      </w:r>
      <w:r w:rsidR="00311509" w:rsidRPr="00B81A0C">
        <w:t>время</w:t>
      </w:r>
      <w:r w:rsidRPr="00B81A0C">
        <w:t xml:space="preserve"> </w:t>
      </w:r>
      <w:r w:rsidR="00311509" w:rsidRPr="00B81A0C">
        <w:t>принимают</w:t>
      </w:r>
      <w:r w:rsidRPr="00B81A0C">
        <w:t xml:space="preserve"> </w:t>
      </w:r>
      <w:r w:rsidR="00311509" w:rsidRPr="00B81A0C">
        <w:t>решение</w:t>
      </w:r>
      <w:r w:rsidRPr="00B81A0C">
        <w:t xml:space="preserve"> </w:t>
      </w:r>
      <w:r w:rsidR="00311509" w:rsidRPr="00B81A0C">
        <w:t>покинуть</w:t>
      </w:r>
      <w:r w:rsidRPr="00B81A0C">
        <w:t xml:space="preserve"> </w:t>
      </w:r>
      <w:r w:rsidR="00311509" w:rsidRPr="00B81A0C">
        <w:t>Беларусь.</w:t>
      </w:r>
      <w:r w:rsidRPr="00B81A0C">
        <w:t xml:space="preserve"> </w:t>
      </w:r>
      <w:r w:rsidR="00311509" w:rsidRPr="00B81A0C">
        <w:t>Они</w:t>
      </w:r>
      <w:r w:rsidRPr="00B81A0C">
        <w:t xml:space="preserve"> </w:t>
      </w:r>
      <w:r w:rsidR="00311509" w:rsidRPr="00B81A0C">
        <w:t>должны</w:t>
      </w:r>
      <w:r w:rsidRPr="00B81A0C">
        <w:t xml:space="preserve"> </w:t>
      </w:r>
      <w:r w:rsidR="00311509" w:rsidRPr="00B81A0C">
        <w:t>понимать,</w:t>
      </w:r>
      <w:r w:rsidRPr="00B81A0C">
        <w:t xml:space="preserve"> </w:t>
      </w:r>
      <w:r w:rsidR="00311509" w:rsidRPr="00B81A0C">
        <w:t>что</w:t>
      </w:r>
      <w:r w:rsidRPr="00B81A0C">
        <w:t xml:space="preserve"> </w:t>
      </w:r>
      <w:r w:rsidR="00311509" w:rsidRPr="00B81A0C">
        <w:t>пенсией</w:t>
      </w:r>
      <w:r w:rsidRPr="00B81A0C">
        <w:t xml:space="preserve"> </w:t>
      </w:r>
      <w:r w:rsidR="00311509" w:rsidRPr="00B81A0C">
        <w:t>они</w:t>
      </w:r>
      <w:r w:rsidRPr="00B81A0C">
        <w:t xml:space="preserve"> </w:t>
      </w:r>
      <w:r w:rsidR="00311509" w:rsidRPr="00B81A0C">
        <w:t>обеспечиваться</w:t>
      </w:r>
      <w:r w:rsidRPr="00B81A0C">
        <w:t xml:space="preserve"> </w:t>
      </w:r>
      <w:r w:rsidR="00311509" w:rsidRPr="00B81A0C">
        <w:t>не</w:t>
      </w:r>
      <w:r w:rsidRPr="00B81A0C">
        <w:t xml:space="preserve"> </w:t>
      </w:r>
      <w:r w:rsidR="00311509" w:rsidRPr="00B81A0C">
        <w:t>будут</w:t>
      </w:r>
      <w:r w:rsidRPr="00B81A0C">
        <w:t>»</w:t>
      </w:r>
      <w:r w:rsidR="00311509" w:rsidRPr="00B81A0C">
        <w:t>.</w:t>
      </w:r>
    </w:p>
    <w:p w14:paraId="3DB85083" w14:textId="77777777" w:rsidR="00111D7C" w:rsidRPr="00B81A0C" w:rsidRDefault="00000000" w:rsidP="00311509">
      <w:hyperlink r:id="rId34" w:history="1">
        <w:r w:rsidR="00311509" w:rsidRPr="00B81A0C">
          <w:rPr>
            <w:rStyle w:val="a3"/>
          </w:rPr>
          <w:t>https://belta.by/society/view/sovet-respubliki-odobril-zakonoproekt-o-pensijah-voennosluzhaschih-silovyh-vedomstv-663787-2024/</w:t>
        </w:r>
      </w:hyperlink>
    </w:p>
    <w:p w14:paraId="62F59864" w14:textId="77777777" w:rsidR="00311509" w:rsidRPr="00B81A0C" w:rsidRDefault="00311509" w:rsidP="00311509">
      <w:pPr>
        <w:pStyle w:val="2"/>
      </w:pPr>
      <w:bookmarkStart w:id="129" w:name="_Toc178314787"/>
      <w:r w:rsidRPr="00B81A0C">
        <w:t>Грани.</w:t>
      </w:r>
      <w:r w:rsidRPr="00B81A0C">
        <w:rPr>
          <w:lang w:val="en-US"/>
        </w:rPr>
        <w:t>lv</w:t>
      </w:r>
      <w:r w:rsidRPr="00B81A0C">
        <w:t>,</w:t>
      </w:r>
      <w:r w:rsidR="00B81A0C" w:rsidRPr="00B81A0C">
        <w:t xml:space="preserve"> </w:t>
      </w:r>
      <w:r w:rsidRPr="00B81A0C">
        <w:t>26.09.2024,</w:t>
      </w:r>
      <w:r w:rsidR="00B81A0C" w:rsidRPr="00B81A0C">
        <w:t xml:space="preserve"> </w:t>
      </w:r>
      <w:r w:rsidRPr="00B81A0C">
        <w:t>Мина</w:t>
      </w:r>
      <w:r w:rsidR="00B81A0C" w:rsidRPr="00B81A0C">
        <w:t xml:space="preserve"> </w:t>
      </w:r>
      <w:r w:rsidRPr="00B81A0C">
        <w:t>замедленного</w:t>
      </w:r>
      <w:r w:rsidR="00B81A0C" w:rsidRPr="00B81A0C">
        <w:t xml:space="preserve"> </w:t>
      </w:r>
      <w:r w:rsidRPr="00B81A0C">
        <w:t>действия:</w:t>
      </w:r>
      <w:r w:rsidR="00B81A0C" w:rsidRPr="00B81A0C">
        <w:t xml:space="preserve"> </w:t>
      </w:r>
      <w:r w:rsidRPr="00B81A0C">
        <w:t>идея</w:t>
      </w:r>
      <w:r w:rsidR="00B81A0C" w:rsidRPr="00B81A0C">
        <w:t xml:space="preserve"> </w:t>
      </w:r>
      <w:r w:rsidRPr="00B81A0C">
        <w:t>сократить</w:t>
      </w:r>
      <w:r w:rsidR="00B81A0C" w:rsidRPr="00B81A0C">
        <w:t xml:space="preserve"> </w:t>
      </w:r>
      <w:r w:rsidRPr="00B81A0C">
        <w:t>взносы</w:t>
      </w:r>
      <w:r w:rsidR="00B81A0C" w:rsidRPr="00B81A0C">
        <w:t xml:space="preserve"> </w:t>
      </w:r>
      <w:r w:rsidRPr="00B81A0C">
        <w:t>на</w:t>
      </w:r>
      <w:r w:rsidR="00B81A0C" w:rsidRPr="00B81A0C">
        <w:t xml:space="preserve"> </w:t>
      </w:r>
      <w:r w:rsidRPr="00B81A0C">
        <w:t>2-й</w:t>
      </w:r>
      <w:r w:rsidR="00B81A0C" w:rsidRPr="00B81A0C">
        <w:t xml:space="preserve"> </w:t>
      </w:r>
      <w:r w:rsidRPr="00B81A0C">
        <w:t>пенсионный</w:t>
      </w:r>
      <w:r w:rsidR="00B81A0C" w:rsidRPr="00B81A0C">
        <w:t xml:space="preserve"> </w:t>
      </w:r>
      <w:r w:rsidRPr="00B81A0C">
        <w:t>уровень</w:t>
      </w:r>
      <w:r w:rsidR="00B81A0C" w:rsidRPr="00B81A0C">
        <w:t xml:space="preserve"> </w:t>
      </w:r>
      <w:r w:rsidRPr="00B81A0C">
        <w:t>никуда</w:t>
      </w:r>
      <w:r w:rsidR="00B81A0C" w:rsidRPr="00B81A0C">
        <w:t xml:space="preserve"> </w:t>
      </w:r>
      <w:r w:rsidRPr="00B81A0C">
        <w:t>не</w:t>
      </w:r>
      <w:r w:rsidR="00B81A0C" w:rsidRPr="00B81A0C">
        <w:t xml:space="preserve"> </w:t>
      </w:r>
      <w:r w:rsidRPr="00B81A0C">
        <w:t>годится</w:t>
      </w:r>
      <w:bookmarkEnd w:id="129"/>
    </w:p>
    <w:p w14:paraId="02E421BA" w14:textId="77777777" w:rsidR="00311509" w:rsidRPr="00B81A0C" w:rsidRDefault="00311509" w:rsidP="00271B2C">
      <w:pPr>
        <w:pStyle w:val="3"/>
      </w:pPr>
      <w:bookmarkStart w:id="130" w:name="_Toc178314788"/>
      <w:r w:rsidRPr="00B81A0C">
        <w:t>Президент</w:t>
      </w:r>
      <w:r w:rsidR="00B81A0C" w:rsidRPr="00B81A0C">
        <w:t xml:space="preserve"> </w:t>
      </w:r>
      <w:r w:rsidRPr="00B81A0C">
        <w:t>Банка</w:t>
      </w:r>
      <w:r w:rsidR="00B81A0C" w:rsidRPr="00B81A0C">
        <w:t xml:space="preserve"> </w:t>
      </w:r>
      <w:r w:rsidRPr="00B81A0C">
        <w:t>Латвии</w:t>
      </w:r>
      <w:r w:rsidR="00B81A0C" w:rsidRPr="00B81A0C">
        <w:t xml:space="preserve"> </w:t>
      </w:r>
      <w:r w:rsidRPr="00B81A0C">
        <w:t>Мартиньш</w:t>
      </w:r>
      <w:r w:rsidR="00B81A0C" w:rsidRPr="00B81A0C">
        <w:t xml:space="preserve"> </w:t>
      </w:r>
      <w:r w:rsidRPr="00B81A0C">
        <w:t>Казакс</w:t>
      </w:r>
      <w:r w:rsidR="00B81A0C" w:rsidRPr="00B81A0C">
        <w:t xml:space="preserve"> </w:t>
      </w:r>
      <w:r w:rsidRPr="00B81A0C">
        <w:t>подверг</w:t>
      </w:r>
      <w:r w:rsidR="00B81A0C" w:rsidRPr="00B81A0C">
        <w:t xml:space="preserve"> </w:t>
      </w:r>
      <w:r w:rsidRPr="00B81A0C">
        <w:t>критике</w:t>
      </w:r>
      <w:r w:rsidR="00B81A0C" w:rsidRPr="00B81A0C">
        <w:t xml:space="preserve"> </w:t>
      </w:r>
      <w:r w:rsidRPr="00B81A0C">
        <w:t>предложенное</w:t>
      </w:r>
      <w:r w:rsidR="00B81A0C" w:rsidRPr="00B81A0C">
        <w:t xml:space="preserve"> </w:t>
      </w:r>
      <w:r w:rsidRPr="00B81A0C">
        <w:t>правительством</w:t>
      </w:r>
      <w:r w:rsidR="00B81A0C" w:rsidRPr="00B81A0C">
        <w:t xml:space="preserve"> </w:t>
      </w:r>
      <w:r w:rsidRPr="00B81A0C">
        <w:t>решение</w:t>
      </w:r>
      <w:r w:rsidR="00B81A0C" w:rsidRPr="00B81A0C">
        <w:t xml:space="preserve"> </w:t>
      </w:r>
      <w:r w:rsidRPr="00B81A0C">
        <w:t>сократить</w:t>
      </w:r>
      <w:r w:rsidR="00B81A0C" w:rsidRPr="00B81A0C">
        <w:t xml:space="preserve"> </w:t>
      </w:r>
      <w:r w:rsidRPr="00B81A0C">
        <w:t>взносы</w:t>
      </w:r>
      <w:r w:rsidR="00B81A0C" w:rsidRPr="00B81A0C">
        <w:t xml:space="preserve"> </w:t>
      </w:r>
      <w:r w:rsidRPr="00B81A0C">
        <w:t>на</w:t>
      </w:r>
      <w:r w:rsidR="00B81A0C" w:rsidRPr="00B81A0C">
        <w:t xml:space="preserve"> </w:t>
      </w:r>
      <w:r w:rsidRPr="00B81A0C">
        <w:t>2-й</w:t>
      </w:r>
      <w:r w:rsidR="00B81A0C" w:rsidRPr="00B81A0C">
        <w:t xml:space="preserve"> </w:t>
      </w:r>
      <w:r w:rsidRPr="00B81A0C">
        <w:t>пенсионный</w:t>
      </w:r>
      <w:r w:rsidR="00B81A0C" w:rsidRPr="00B81A0C">
        <w:t xml:space="preserve"> </w:t>
      </w:r>
      <w:r w:rsidRPr="00B81A0C">
        <w:t>уровень,</w:t>
      </w:r>
      <w:r w:rsidR="00B81A0C" w:rsidRPr="00B81A0C">
        <w:t xml:space="preserve"> </w:t>
      </w:r>
      <w:r w:rsidRPr="00B81A0C">
        <w:t>перенеся</w:t>
      </w:r>
      <w:r w:rsidR="00B81A0C" w:rsidRPr="00B81A0C">
        <w:t xml:space="preserve"> </w:t>
      </w:r>
      <w:r w:rsidRPr="00B81A0C">
        <w:t>один</w:t>
      </w:r>
      <w:r w:rsidR="00B81A0C" w:rsidRPr="00B81A0C">
        <w:t xml:space="preserve"> </w:t>
      </w:r>
      <w:r w:rsidRPr="00B81A0C">
        <w:t>процентный</w:t>
      </w:r>
      <w:r w:rsidR="00B81A0C" w:rsidRPr="00B81A0C">
        <w:t xml:space="preserve"> </w:t>
      </w:r>
      <w:r w:rsidRPr="00B81A0C">
        <w:t>пункт</w:t>
      </w:r>
      <w:r w:rsidR="00B81A0C" w:rsidRPr="00B81A0C">
        <w:t xml:space="preserve"> </w:t>
      </w:r>
      <w:r w:rsidRPr="00B81A0C">
        <w:t>ставки</w:t>
      </w:r>
      <w:r w:rsidR="00B81A0C" w:rsidRPr="00B81A0C">
        <w:t xml:space="preserve"> </w:t>
      </w:r>
      <w:r w:rsidRPr="00B81A0C">
        <w:t>взносов</w:t>
      </w:r>
      <w:r w:rsidR="00B81A0C" w:rsidRPr="00B81A0C">
        <w:t xml:space="preserve"> </w:t>
      </w:r>
      <w:r w:rsidRPr="00B81A0C">
        <w:t>на</w:t>
      </w:r>
      <w:r w:rsidR="00B81A0C" w:rsidRPr="00B81A0C">
        <w:t xml:space="preserve"> </w:t>
      </w:r>
      <w:r w:rsidRPr="00B81A0C">
        <w:t>первый.</w:t>
      </w:r>
      <w:bookmarkEnd w:id="130"/>
    </w:p>
    <w:p w14:paraId="04EE978B" w14:textId="77777777" w:rsidR="00311509" w:rsidRPr="00B81A0C" w:rsidRDefault="00311509" w:rsidP="00311509">
      <w:r w:rsidRPr="00B81A0C">
        <w:t>В</w:t>
      </w:r>
      <w:r w:rsidR="00B81A0C" w:rsidRPr="00B81A0C">
        <w:t xml:space="preserve"> </w:t>
      </w:r>
      <w:r w:rsidRPr="00B81A0C">
        <w:t>интервью</w:t>
      </w:r>
      <w:r w:rsidR="00B81A0C" w:rsidRPr="00B81A0C">
        <w:t xml:space="preserve"> </w:t>
      </w:r>
      <w:r w:rsidRPr="00B81A0C">
        <w:t>агентству</w:t>
      </w:r>
      <w:r w:rsidR="00B81A0C" w:rsidRPr="00B81A0C">
        <w:t xml:space="preserve"> </w:t>
      </w:r>
      <w:r w:rsidRPr="00B81A0C">
        <w:rPr>
          <w:lang w:val="en-US"/>
        </w:rPr>
        <w:t>LETA</w:t>
      </w:r>
      <w:r w:rsidR="00B81A0C" w:rsidRPr="00B81A0C">
        <w:t xml:space="preserve"> </w:t>
      </w:r>
      <w:r w:rsidRPr="00B81A0C">
        <w:t>глава</w:t>
      </w:r>
      <w:r w:rsidR="00B81A0C" w:rsidRPr="00B81A0C">
        <w:t xml:space="preserve"> </w:t>
      </w:r>
      <w:r w:rsidRPr="00B81A0C">
        <w:t>центрального</w:t>
      </w:r>
      <w:r w:rsidR="00B81A0C" w:rsidRPr="00B81A0C">
        <w:t xml:space="preserve"> </w:t>
      </w:r>
      <w:r w:rsidRPr="00B81A0C">
        <w:t>банка</w:t>
      </w:r>
      <w:r w:rsidR="00B81A0C" w:rsidRPr="00B81A0C">
        <w:t xml:space="preserve"> </w:t>
      </w:r>
      <w:r w:rsidRPr="00B81A0C">
        <w:t>заявил,</w:t>
      </w:r>
      <w:r w:rsidR="00B81A0C" w:rsidRPr="00B81A0C">
        <w:t xml:space="preserve"> </w:t>
      </w:r>
      <w:r w:rsidRPr="00B81A0C">
        <w:t>что</w:t>
      </w:r>
      <w:r w:rsidR="00B81A0C" w:rsidRPr="00B81A0C">
        <w:t xml:space="preserve"> </w:t>
      </w:r>
      <w:r w:rsidRPr="00B81A0C">
        <w:t>предлагаемый</w:t>
      </w:r>
      <w:r w:rsidR="00B81A0C" w:rsidRPr="00B81A0C">
        <w:t xml:space="preserve"> </w:t>
      </w:r>
      <w:r w:rsidRPr="00B81A0C">
        <w:t>обществу</w:t>
      </w:r>
      <w:r w:rsidR="00B81A0C" w:rsidRPr="00B81A0C">
        <w:t xml:space="preserve"> </w:t>
      </w:r>
      <w:r w:rsidRPr="00B81A0C">
        <w:t>вариант</w:t>
      </w:r>
      <w:r w:rsidR="00B81A0C" w:rsidRPr="00B81A0C">
        <w:t xml:space="preserve"> </w:t>
      </w:r>
      <w:r w:rsidRPr="00B81A0C">
        <w:t>не</w:t>
      </w:r>
      <w:r w:rsidR="00B81A0C" w:rsidRPr="00B81A0C">
        <w:t xml:space="preserve"> </w:t>
      </w:r>
      <w:r w:rsidRPr="00B81A0C">
        <w:t>является</w:t>
      </w:r>
      <w:r w:rsidR="00B81A0C" w:rsidRPr="00B81A0C">
        <w:t xml:space="preserve"> </w:t>
      </w:r>
      <w:r w:rsidRPr="00B81A0C">
        <w:t>оптимальным,</w:t>
      </w:r>
      <w:r w:rsidR="00B81A0C" w:rsidRPr="00B81A0C">
        <w:t xml:space="preserve"> </w:t>
      </w:r>
      <w:r w:rsidRPr="00B81A0C">
        <w:t>поскольку</w:t>
      </w:r>
      <w:r w:rsidR="00B81A0C" w:rsidRPr="00B81A0C">
        <w:t xml:space="preserve"> </w:t>
      </w:r>
      <w:r w:rsidRPr="00B81A0C">
        <w:t>в</w:t>
      </w:r>
      <w:r w:rsidR="00B81A0C" w:rsidRPr="00B81A0C">
        <w:t xml:space="preserve"> </w:t>
      </w:r>
      <w:r w:rsidRPr="00B81A0C">
        <w:t>долгосрочной</w:t>
      </w:r>
      <w:r w:rsidR="00B81A0C" w:rsidRPr="00B81A0C">
        <w:t xml:space="preserve"> </w:t>
      </w:r>
      <w:r w:rsidRPr="00B81A0C">
        <w:t>перспективе</w:t>
      </w:r>
      <w:r w:rsidR="00B81A0C" w:rsidRPr="00B81A0C">
        <w:t xml:space="preserve"> </w:t>
      </w:r>
      <w:r w:rsidRPr="00B81A0C">
        <w:t>может</w:t>
      </w:r>
      <w:r w:rsidR="00B81A0C" w:rsidRPr="00B81A0C">
        <w:t xml:space="preserve"> </w:t>
      </w:r>
      <w:r w:rsidRPr="00B81A0C">
        <w:t>создать</w:t>
      </w:r>
      <w:r w:rsidR="00B81A0C" w:rsidRPr="00B81A0C">
        <w:t xml:space="preserve"> </w:t>
      </w:r>
      <w:r w:rsidRPr="00B81A0C">
        <w:t>серьезные</w:t>
      </w:r>
      <w:r w:rsidR="00B81A0C" w:rsidRPr="00B81A0C">
        <w:t xml:space="preserve"> </w:t>
      </w:r>
      <w:r w:rsidRPr="00B81A0C">
        <w:t>проблемы</w:t>
      </w:r>
      <w:r w:rsidR="00B81A0C" w:rsidRPr="00B81A0C">
        <w:t xml:space="preserve"> </w:t>
      </w:r>
      <w:r w:rsidRPr="00B81A0C">
        <w:t>для</w:t>
      </w:r>
      <w:r w:rsidR="00B81A0C" w:rsidRPr="00B81A0C">
        <w:t xml:space="preserve"> </w:t>
      </w:r>
      <w:r w:rsidRPr="00B81A0C">
        <w:t>устойчивости</w:t>
      </w:r>
      <w:r w:rsidR="00B81A0C" w:rsidRPr="00B81A0C">
        <w:t xml:space="preserve"> </w:t>
      </w:r>
      <w:r w:rsidRPr="00B81A0C">
        <w:t>латвийской</w:t>
      </w:r>
      <w:r w:rsidR="00B81A0C" w:rsidRPr="00B81A0C">
        <w:t xml:space="preserve"> </w:t>
      </w:r>
      <w:r w:rsidRPr="00B81A0C">
        <w:t>пенсионной</w:t>
      </w:r>
      <w:r w:rsidR="00B81A0C" w:rsidRPr="00B81A0C">
        <w:t xml:space="preserve"> </w:t>
      </w:r>
      <w:r w:rsidRPr="00B81A0C">
        <w:t>системы.</w:t>
      </w:r>
    </w:p>
    <w:p w14:paraId="5038611A" w14:textId="77777777" w:rsidR="00311509" w:rsidRPr="00B81A0C" w:rsidRDefault="00311509" w:rsidP="00311509">
      <w:r w:rsidRPr="00B81A0C">
        <w:t>Как</w:t>
      </w:r>
      <w:r w:rsidR="00B81A0C" w:rsidRPr="00B81A0C">
        <w:t xml:space="preserve"> </w:t>
      </w:r>
      <w:r w:rsidRPr="00B81A0C">
        <w:t>отметил</w:t>
      </w:r>
      <w:r w:rsidR="00B81A0C" w:rsidRPr="00B81A0C">
        <w:t xml:space="preserve"> </w:t>
      </w:r>
      <w:r w:rsidRPr="00B81A0C">
        <w:t>Казакс,</w:t>
      </w:r>
      <w:r w:rsidR="00B81A0C" w:rsidRPr="00B81A0C">
        <w:t xml:space="preserve"> </w:t>
      </w:r>
      <w:r w:rsidRPr="00B81A0C">
        <w:t>если</w:t>
      </w:r>
      <w:r w:rsidR="00B81A0C" w:rsidRPr="00B81A0C">
        <w:t xml:space="preserve"> </w:t>
      </w:r>
      <w:r w:rsidRPr="00B81A0C">
        <w:t>изначально</w:t>
      </w:r>
      <w:r w:rsidR="00B81A0C" w:rsidRPr="00B81A0C">
        <w:t xml:space="preserve"> </w:t>
      </w:r>
      <w:r w:rsidRPr="00B81A0C">
        <w:t>предполагалось,</w:t>
      </w:r>
      <w:r w:rsidR="00B81A0C" w:rsidRPr="00B81A0C">
        <w:t xml:space="preserve"> </w:t>
      </w:r>
      <w:r w:rsidRPr="00B81A0C">
        <w:t>что</w:t>
      </w:r>
      <w:r w:rsidR="00B81A0C" w:rsidRPr="00B81A0C">
        <w:t xml:space="preserve"> </w:t>
      </w:r>
      <w:r w:rsidRPr="00B81A0C">
        <w:t>на</w:t>
      </w:r>
      <w:r w:rsidR="00B81A0C" w:rsidRPr="00B81A0C">
        <w:t xml:space="preserve"> </w:t>
      </w:r>
      <w:r w:rsidRPr="00B81A0C">
        <w:t>второй</w:t>
      </w:r>
      <w:r w:rsidR="00B81A0C" w:rsidRPr="00B81A0C">
        <w:t xml:space="preserve"> </w:t>
      </w:r>
      <w:r w:rsidRPr="00B81A0C">
        <w:t>уровень</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будет</w:t>
      </w:r>
      <w:r w:rsidR="00B81A0C" w:rsidRPr="00B81A0C">
        <w:t xml:space="preserve"> </w:t>
      </w:r>
      <w:r w:rsidRPr="00B81A0C">
        <w:t>перечисляться</w:t>
      </w:r>
      <w:r w:rsidR="00B81A0C" w:rsidRPr="00B81A0C">
        <w:t xml:space="preserve"> </w:t>
      </w:r>
      <w:r w:rsidRPr="00B81A0C">
        <w:t>10%</w:t>
      </w:r>
      <w:r w:rsidR="00B81A0C" w:rsidRPr="00B81A0C">
        <w:t xml:space="preserve"> </w:t>
      </w:r>
      <w:r w:rsidRPr="00B81A0C">
        <w:t>от</w:t>
      </w:r>
      <w:r w:rsidR="00B81A0C" w:rsidRPr="00B81A0C">
        <w:t xml:space="preserve"> </w:t>
      </w:r>
      <w:r w:rsidRPr="00B81A0C">
        <w:t>ставки</w:t>
      </w:r>
      <w:r w:rsidR="00B81A0C" w:rsidRPr="00B81A0C">
        <w:t xml:space="preserve"> </w:t>
      </w:r>
      <w:r w:rsidRPr="00B81A0C">
        <w:t>социальных</w:t>
      </w:r>
      <w:r w:rsidR="00B81A0C" w:rsidRPr="00B81A0C">
        <w:t xml:space="preserve"> </w:t>
      </w:r>
      <w:r w:rsidRPr="00B81A0C">
        <w:t>взносов,</w:t>
      </w:r>
      <w:r w:rsidR="00B81A0C" w:rsidRPr="00B81A0C">
        <w:t xml:space="preserve"> </w:t>
      </w:r>
      <w:r w:rsidRPr="00B81A0C">
        <w:t>то</w:t>
      </w:r>
      <w:r w:rsidR="00B81A0C" w:rsidRPr="00B81A0C">
        <w:t xml:space="preserve"> </w:t>
      </w:r>
      <w:r w:rsidRPr="00B81A0C">
        <w:t>в</w:t>
      </w:r>
      <w:r w:rsidR="00B81A0C" w:rsidRPr="00B81A0C">
        <w:t xml:space="preserve"> </w:t>
      </w:r>
      <w:r w:rsidRPr="00B81A0C">
        <w:t>итоге</w:t>
      </w:r>
      <w:r w:rsidR="00B81A0C" w:rsidRPr="00B81A0C">
        <w:t xml:space="preserve"> </w:t>
      </w:r>
      <w:r w:rsidRPr="00B81A0C">
        <w:t>перечисляется</w:t>
      </w:r>
      <w:r w:rsidR="00B81A0C" w:rsidRPr="00B81A0C">
        <w:t xml:space="preserve"> </w:t>
      </w:r>
      <w:r w:rsidRPr="00B81A0C">
        <w:t>всего</w:t>
      </w:r>
      <w:r w:rsidR="00B81A0C" w:rsidRPr="00B81A0C">
        <w:t xml:space="preserve"> </w:t>
      </w:r>
      <w:r w:rsidRPr="00B81A0C">
        <w:t>6%.</w:t>
      </w:r>
      <w:r w:rsidR="00B81A0C" w:rsidRPr="00B81A0C">
        <w:t xml:space="preserve"> </w:t>
      </w:r>
      <w:r w:rsidRPr="00B81A0C">
        <w:t>В</w:t>
      </w:r>
      <w:r w:rsidR="00B81A0C" w:rsidRPr="00B81A0C">
        <w:t xml:space="preserve"> </w:t>
      </w:r>
      <w:r w:rsidRPr="00B81A0C">
        <w:t>годы</w:t>
      </w:r>
      <w:r w:rsidR="00B81A0C" w:rsidRPr="00B81A0C">
        <w:t xml:space="preserve"> </w:t>
      </w:r>
      <w:r w:rsidRPr="00B81A0C">
        <w:t>финансового</w:t>
      </w:r>
      <w:r w:rsidR="00B81A0C" w:rsidRPr="00B81A0C">
        <w:t xml:space="preserve"> </w:t>
      </w:r>
      <w:r w:rsidRPr="00B81A0C">
        <w:t>кризиса</w:t>
      </w:r>
      <w:r w:rsidR="00B81A0C" w:rsidRPr="00B81A0C">
        <w:t xml:space="preserve"> </w:t>
      </w:r>
      <w:r w:rsidRPr="00B81A0C">
        <w:t>8%-я</w:t>
      </w:r>
      <w:r w:rsidR="00B81A0C" w:rsidRPr="00B81A0C">
        <w:t xml:space="preserve"> </w:t>
      </w:r>
      <w:r w:rsidRPr="00B81A0C">
        <w:t>ставка</w:t>
      </w:r>
      <w:r w:rsidR="00B81A0C" w:rsidRPr="00B81A0C">
        <w:t xml:space="preserve"> </w:t>
      </w:r>
      <w:r w:rsidRPr="00B81A0C">
        <w:t>взносов,</w:t>
      </w:r>
      <w:r w:rsidR="00B81A0C" w:rsidRPr="00B81A0C">
        <w:t xml:space="preserve"> </w:t>
      </w:r>
      <w:r w:rsidRPr="00B81A0C">
        <w:t>которая</w:t>
      </w:r>
      <w:r w:rsidR="00B81A0C" w:rsidRPr="00B81A0C">
        <w:t xml:space="preserve"> </w:t>
      </w:r>
      <w:r w:rsidRPr="00B81A0C">
        <w:t>уже</w:t>
      </w:r>
      <w:r w:rsidR="00B81A0C" w:rsidRPr="00B81A0C">
        <w:t xml:space="preserve"> </w:t>
      </w:r>
      <w:r w:rsidRPr="00B81A0C">
        <w:t>была</w:t>
      </w:r>
      <w:r w:rsidR="00B81A0C" w:rsidRPr="00B81A0C">
        <w:t xml:space="preserve"> </w:t>
      </w:r>
      <w:r w:rsidRPr="00B81A0C">
        <w:t>на</w:t>
      </w:r>
      <w:r w:rsidR="00B81A0C" w:rsidRPr="00B81A0C">
        <w:t xml:space="preserve"> </w:t>
      </w:r>
      <w:r w:rsidRPr="00B81A0C">
        <w:t>втором</w:t>
      </w:r>
      <w:r w:rsidR="00B81A0C" w:rsidRPr="00B81A0C">
        <w:t xml:space="preserve"> </w:t>
      </w:r>
      <w:r w:rsidRPr="00B81A0C">
        <w:t>пенсионном</w:t>
      </w:r>
      <w:r w:rsidR="00B81A0C" w:rsidRPr="00B81A0C">
        <w:t xml:space="preserve"> </w:t>
      </w:r>
      <w:r w:rsidRPr="00B81A0C">
        <w:t>уровне,</w:t>
      </w:r>
      <w:r w:rsidR="00B81A0C" w:rsidRPr="00B81A0C">
        <w:t xml:space="preserve"> </w:t>
      </w:r>
      <w:r w:rsidRPr="00B81A0C">
        <w:t>была</w:t>
      </w:r>
      <w:r w:rsidR="00B81A0C" w:rsidRPr="00B81A0C">
        <w:t xml:space="preserve"> </w:t>
      </w:r>
      <w:r w:rsidRPr="00B81A0C">
        <w:t>снижена</w:t>
      </w:r>
      <w:r w:rsidR="00B81A0C" w:rsidRPr="00B81A0C">
        <w:t xml:space="preserve"> </w:t>
      </w:r>
      <w:r w:rsidRPr="00B81A0C">
        <w:t>до</w:t>
      </w:r>
      <w:r w:rsidR="00B81A0C" w:rsidRPr="00B81A0C">
        <w:t xml:space="preserve"> </w:t>
      </w:r>
      <w:r w:rsidRPr="00B81A0C">
        <w:t>2%,</w:t>
      </w:r>
      <w:r w:rsidR="00B81A0C" w:rsidRPr="00B81A0C">
        <w:t xml:space="preserve"> </w:t>
      </w:r>
      <w:r w:rsidRPr="00B81A0C">
        <w:t>чтобы</w:t>
      </w:r>
      <w:r w:rsidR="00B81A0C" w:rsidRPr="00B81A0C">
        <w:t xml:space="preserve"> </w:t>
      </w:r>
      <w:r w:rsidRPr="00B81A0C">
        <w:t>иметь</w:t>
      </w:r>
      <w:r w:rsidR="00B81A0C" w:rsidRPr="00B81A0C">
        <w:t xml:space="preserve"> </w:t>
      </w:r>
      <w:r w:rsidRPr="00B81A0C">
        <w:lastRenderedPageBreak/>
        <w:t>средства</w:t>
      </w:r>
      <w:r w:rsidR="00B81A0C" w:rsidRPr="00B81A0C">
        <w:t xml:space="preserve"> </w:t>
      </w:r>
      <w:r w:rsidRPr="00B81A0C">
        <w:t>на</w:t>
      </w:r>
      <w:r w:rsidR="00B81A0C" w:rsidRPr="00B81A0C">
        <w:t xml:space="preserve"> </w:t>
      </w:r>
      <w:r w:rsidRPr="00B81A0C">
        <w:t>выплату</w:t>
      </w:r>
      <w:r w:rsidR="00B81A0C" w:rsidRPr="00B81A0C">
        <w:t xml:space="preserve"> </w:t>
      </w:r>
      <w:r w:rsidRPr="00B81A0C">
        <w:t>пенсий</w:t>
      </w:r>
      <w:r w:rsidR="00B81A0C" w:rsidRPr="00B81A0C">
        <w:t xml:space="preserve"> </w:t>
      </w:r>
      <w:r w:rsidRPr="00B81A0C">
        <w:t>на</w:t>
      </w:r>
      <w:r w:rsidR="00B81A0C" w:rsidRPr="00B81A0C">
        <w:t xml:space="preserve"> </w:t>
      </w:r>
      <w:r w:rsidRPr="00B81A0C">
        <w:t>первой</w:t>
      </w:r>
      <w:r w:rsidR="00B81A0C" w:rsidRPr="00B81A0C">
        <w:t xml:space="preserve"> </w:t>
      </w:r>
      <w:r w:rsidRPr="00B81A0C">
        <w:t>уровне.</w:t>
      </w:r>
      <w:r w:rsidR="00B81A0C" w:rsidRPr="00B81A0C">
        <w:t xml:space="preserve"> </w:t>
      </w:r>
      <w:r w:rsidRPr="00B81A0C">
        <w:t>Позже</w:t>
      </w:r>
      <w:r w:rsidR="00B81A0C" w:rsidRPr="00B81A0C">
        <w:t xml:space="preserve"> </w:t>
      </w:r>
      <w:r w:rsidRPr="00B81A0C">
        <w:t>ставка</w:t>
      </w:r>
      <w:r w:rsidR="00B81A0C" w:rsidRPr="00B81A0C">
        <w:t xml:space="preserve"> </w:t>
      </w:r>
      <w:r w:rsidRPr="00B81A0C">
        <w:t>для</w:t>
      </w:r>
      <w:r w:rsidR="00B81A0C" w:rsidRPr="00B81A0C">
        <w:t xml:space="preserve"> </w:t>
      </w:r>
      <w:r w:rsidRPr="00B81A0C">
        <w:t>второго</w:t>
      </w:r>
      <w:r w:rsidR="00B81A0C" w:rsidRPr="00B81A0C">
        <w:t xml:space="preserve"> </w:t>
      </w:r>
      <w:r w:rsidRPr="00B81A0C">
        <w:t>уровня</w:t>
      </w:r>
      <w:r w:rsidR="00B81A0C" w:rsidRPr="00B81A0C">
        <w:t xml:space="preserve"> </w:t>
      </w:r>
      <w:r w:rsidRPr="00B81A0C">
        <w:t>была</w:t>
      </w:r>
      <w:r w:rsidR="00B81A0C" w:rsidRPr="00B81A0C">
        <w:t xml:space="preserve"> </w:t>
      </w:r>
      <w:r w:rsidRPr="00B81A0C">
        <w:t>постепенно</w:t>
      </w:r>
      <w:r w:rsidR="00B81A0C" w:rsidRPr="00B81A0C">
        <w:t xml:space="preserve"> </w:t>
      </w:r>
      <w:r w:rsidRPr="00B81A0C">
        <w:t>увеличена</w:t>
      </w:r>
      <w:r w:rsidR="00B81A0C" w:rsidRPr="00B81A0C">
        <w:t xml:space="preserve"> </w:t>
      </w:r>
      <w:r w:rsidRPr="00B81A0C">
        <w:t>до</w:t>
      </w:r>
      <w:r w:rsidR="00B81A0C" w:rsidRPr="00B81A0C">
        <w:t xml:space="preserve"> </w:t>
      </w:r>
      <w:r w:rsidRPr="00B81A0C">
        <w:t>6%,</w:t>
      </w:r>
      <w:r w:rsidR="00B81A0C" w:rsidRPr="00B81A0C">
        <w:t xml:space="preserve"> </w:t>
      </w:r>
      <w:r w:rsidRPr="00B81A0C">
        <w:t>но</w:t>
      </w:r>
      <w:r w:rsidR="00B81A0C" w:rsidRPr="00B81A0C">
        <w:t xml:space="preserve"> </w:t>
      </w:r>
      <w:r w:rsidRPr="00B81A0C">
        <w:t>так</w:t>
      </w:r>
      <w:r w:rsidR="00B81A0C" w:rsidRPr="00B81A0C">
        <w:t xml:space="preserve"> </w:t>
      </w:r>
      <w:r w:rsidRPr="00B81A0C">
        <w:t>и</w:t>
      </w:r>
      <w:r w:rsidR="00B81A0C" w:rsidRPr="00B81A0C">
        <w:t xml:space="preserve"> </w:t>
      </w:r>
      <w:r w:rsidRPr="00B81A0C">
        <w:t>не</w:t>
      </w:r>
      <w:r w:rsidR="00B81A0C" w:rsidRPr="00B81A0C">
        <w:t xml:space="preserve"> </w:t>
      </w:r>
      <w:r w:rsidRPr="00B81A0C">
        <w:t>вернулась</w:t>
      </w:r>
      <w:r w:rsidR="00B81A0C" w:rsidRPr="00B81A0C">
        <w:t xml:space="preserve"> </w:t>
      </w:r>
      <w:r w:rsidRPr="00B81A0C">
        <w:t>ни</w:t>
      </w:r>
      <w:r w:rsidR="00B81A0C" w:rsidRPr="00B81A0C">
        <w:t xml:space="preserve"> </w:t>
      </w:r>
      <w:r w:rsidRPr="00B81A0C">
        <w:t>к</w:t>
      </w:r>
      <w:r w:rsidR="00B81A0C" w:rsidRPr="00B81A0C">
        <w:t xml:space="preserve"> </w:t>
      </w:r>
      <w:r w:rsidRPr="00B81A0C">
        <w:t>8%,</w:t>
      </w:r>
      <w:r w:rsidR="00B81A0C" w:rsidRPr="00B81A0C">
        <w:t xml:space="preserve"> </w:t>
      </w:r>
      <w:r w:rsidRPr="00B81A0C">
        <w:t>ни</w:t>
      </w:r>
      <w:r w:rsidR="00B81A0C" w:rsidRPr="00B81A0C">
        <w:t xml:space="preserve"> </w:t>
      </w:r>
      <w:r w:rsidRPr="00B81A0C">
        <w:t>к</w:t>
      </w:r>
      <w:r w:rsidR="00B81A0C" w:rsidRPr="00B81A0C">
        <w:t xml:space="preserve"> </w:t>
      </w:r>
      <w:r w:rsidRPr="00B81A0C">
        <w:t>10%.</w:t>
      </w:r>
    </w:p>
    <w:p w14:paraId="1DF1F65C" w14:textId="77777777" w:rsidR="00311509" w:rsidRPr="00B81A0C" w:rsidRDefault="00311509" w:rsidP="00311509">
      <w:r w:rsidRPr="00B81A0C">
        <w:t>И</w:t>
      </w:r>
      <w:r w:rsidR="00B81A0C" w:rsidRPr="00B81A0C">
        <w:t xml:space="preserve"> </w:t>
      </w:r>
      <w:r w:rsidRPr="00B81A0C">
        <w:t>вот</w:t>
      </w:r>
      <w:r w:rsidR="00B81A0C" w:rsidRPr="00B81A0C">
        <w:t xml:space="preserve"> </w:t>
      </w:r>
      <w:r w:rsidRPr="00B81A0C">
        <w:t>теперь</w:t>
      </w:r>
      <w:r w:rsidR="00B81A0C" w:rsidRPr="00B81A0C">
        <w:t xml:space="preserve"> </w:t>
      </w:r>
      <w:r w:rsidRPr="00B81A0C">
        <w:t>с</w:t>
      </w:r>
      <w:r w:rsidR="00B81A0C" w:rsidRPr="00B81A0C">
        <w:t xml:space="preserve"> </w:t>
      </w:r>
      <w:r w:rsidRPr="00B81A0C">
        <w:t>ней</w:t>
      </w:r>
      <w:r w:rsidR="00B81A0C" w:rsidRPr="00B81A0C">
        <w:t xml:space="preserve"> </w:t>
      </w:r>
      <w:r w:rsidRPr="00B81A0C">
        <w:t>снова</w:t>
      </w:r>
      <w:r w:rsidR="00B81A0C" w:rsidRPr="00B81A0C">
        <w:t xml:space="preserve"> </w:t>
      </w:r>
      <w:r w:rsidRPr="00B81A0C">
        <w:t>решили</w:t>
      </w:r>
      <w:r w:rsidR="00B81A0C" w:rsidRPr="00B81A0C">
        <w:t xml:space="preserve"> «</w:t>
      </w:r>
      <w:r w:rsidRPr="00B81A0C">
        <w:t>поиграться</w:t>
      </w:r>
      <w:r w:rsidR="00B81A0C" w:rsidRPr="00B81A0C">
        <w:t>»</w:t>
      </w:r>
      <w:r w:rsidRPr="00B81A0C">
        <w:t>.</w:t>
      </w:r>
    </w:p>
    <w:p w14:paraId="6684DC65" w14:textId="77777777" w:rsidR="00311509" w:rsidRPr="00B81A0C" w:rsidRDefault="00311509" w:rsidP="00311509">
      <w:r w:rsidRPr="00B81A0C">
        <w:t>По</w:t>
      </w:r>
      <w:r w:rsidR="00B81A0C" w:rsidRPr="00B81A0C">
        <w:t xml:space="preserve"> </w:t>
      </w:r>
      <w:r w:rsidRPr="00B81A0C">
        <w:t>словам</w:t>
      </w:r>
      <w:r w:rsidR="00B81A0C" w:rsidRPr="00B81A0C">
        <w:t xml:space="preserve"> </w:t>
      </w:r>
      <w:r w:rsidRPr="00B81A0C">
        <w:t>Казакса,</w:t>
      </w:r>
      <w:r w:rsidR="00B81A0C" w:rsidRPr="00B81A0C">
        <w:t xml:space="preserve"> </w:t>
      </w:r>
      <w:r w:rsidRPr="00B81A0C">
        <w:t>если</w:t>
      </w:r>
      <w:r w:rsidR="00B81A0C" w:rsidRPr="00B81A0C">
        <w:t xml:space="preserve"> </w:t>
      </w:r>
      <w:r w:rsidRPr="00B81A0C">
        <w:t>акцент,</w:t>
      </w:r>
      <w:r w:rsidR="00B81A0C" w:rsidRPr="00B81A0C">
        <w:t xml:space="preserve"> </w:t>
      </w:r>
      <w:r w:rsidRPr="00B81A0C">
        <w:t>по</w:t>
      </w:r>
      <w:r w:rsidR="00B81A0C" w:rsidRPr="00B81A0C">
        <w:t xml:space="preserve"> </w:t>
      </w:r>
      <w:r w:rsidRPr="00B81A0C">
        <w:t>задумкам</w:t>
      </w:r>
      <w:r w:rsidR="00B81A0C" w:rsidRPr="00B81A0C">
        <w:t xml:space="preserve"> </w:t>
      </w:r>
      <w:r w:rsidRPr="00B81A0C">
        <w:t>правительства,</w:t>
      </w:r>
      <w:r w:rsidR="00B81A0C" w:rsidRPr="00B81A0C">
        <w:t xml:space="preserve"> </w:t>
      </w:r>
      <w:r w:rsidRPr="00B81A0C">
        <w:t>смещается</w:t>
      </w:r>
      <w:r w:rsidR="00B81A0C" w:rsidRPr="00B81A0C">
        <w:t xml:space="preserve"> </w:t>
      </w:r>
      <w:r w:rsidRPr="00B81A0C">
        <w:t>на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то</w:t>
      </w:r>
      <w:r w:rsidR="00B81A0C" w:rsidRPr="00B81A0C">
        <w:t xml:space="preserve"> </w:t>
      </w:r>
      <w:r w:rsidRPr="00B81A0C">
        <w:t>пенсионная</w:t>
      </w:r>
      <w:r w:rsidR="00B81A0C" w:rsidRPr="00B81A0C">
        <w:t xml:space="preserve"> </w:t>
      </w:r>
      <w:r w:rsidRPr="00B81A0C">
        <w:t>система</w:t>
      </w:r>
      <w:r w:rsidR="00B81A0C" w:rsidRPr="00B81A0C">
        <w:t xml:space="preserve"> </w:t>
      </w:r>
      <w:r w:rsidRPr="00B81A0C">
        <w:t>становится</w:t>
      </w:r>
      <w:r w:rsidR="00B81A0C" w:rsidRPr="00B81A0C">
        <w:t xml:space="preserve"> </w:t>
      </w:r>
      <w:r w:rsidRPr="00B81A0C">
        <w:t>сильней</w:t>
      </w:r>
      <w:r w:rsidR="00B81A0C" w:rsidRPr="00B81A0C">
        <w:t xml:space="preserve"> </w:t>
      </w:r>
      <w:r w:rsidRPr="00B81A0C">
        <w:t>подвержена</w:t>
      </w:r>
      <w:r w:rsidR="00B81A0C" w:rsidRPr="00B81A0C">
        <w:t xml:space="preserve"> </w:t>
      </w:r>
      <w:r w:rsidRPr="00B81A0C">
        <w:t>политическим</w:t>
      </w:r>
      <w:r w:rsidR="00B81A0C" w:rsidRPr="00B81A0C">
        <w:t xml:space="preserve"> </w:t>
      </w:r>
      <w:r w:rsidRPr="00B81A0C">
        <w:t>процессам</w:t>
      </w:r>
      <w:r w:rsidR="00B81A0C" w:rsidRPr="00B81A0C">
        <w:t xml:space="preserve"> </w:t>
      </w:r>
      <w:r w:rsidRPr="00B81A0C">
        <w:t>и</w:t>
      </w:r>
      <w:r w:rsidR="00B81A0C" w:rsidRPr="00B81A0C">
        <w:t xml:space="preserve"> </w:t>
      </w:r>
      <w:r w:rsidRPr="00B81A0C">
        <w:t>рискам,</w:t>
      </w:r>
      <w:r w:rsidR="00B81A0C" w:rsidRPr="00B81A0C">
        <w:t xml:space="preserve"> </w:t>
      </w:r>
      <w:r w:rsidRPr="00B81A0C">
        <w:t>все</w:t>
      </w:r>
      <w:r w:rsidR="00B81A0C" w:rsidRPr="00B81A0C">
        <w:t xml:space="preserve"> </w:t>
      </w:r>
      <w:r w:rsidRPr="00B81A0C">
        <w:t>больше</w:t>
      </w:r>
      <w:r w:rsidR="00B81A0C" w:rsidRPr="00B81A0C">
        <w:t xml:space="preserve"> </w:t>
      </w:r>
      <w:r w:rsidRPr="00B81A0C">
        <w:t>превращаясь</w:t>
      </w:r>
      <w:r w:rsidR="00B81A0C" w:rsidRPr="00B81A0C">
        <w:t xml:space="preserve"> </w:t>
      </w:r>
      <w:r w:rsidRPr="00B81A0C">
        <w:t>в</w:t>
      </w:r>
      <w:r w:rsidR="00B81A0C" w:rsidRPr="00B81A0C">
        <w:t xml:space="preserve"> </w:t>
      </w:r>
      <w:r w:rsidRPr="00B81A0C">
        <w:t>вопрос</w:t>
      </w:r>
      <w:r w:rsidR="00B81A0C" w:rsidRPr="00B81A0C">
        <w:t xml:space="preserve"> </w:t>
      </w:r>
      <w:r w:rsidRPr="00B81A0C">
        <w:t>ежегодного</w:t>
      </w:r>
      <w:r w:rsidR="00B81A0C" w:rsidRPr="00B81A0C">
        <w:t xml:space="preserve"> </w:t>
      </w:r>
      <w:r w:rsidRPr="00B81A0C">
        <w:t>бюджета.</w:t>
      </w:r>
      <w:r w:rsidR="00B81A0C" w:rsidRPr="00B81A0C">
        <w:t xml:space="preserve"> </w:t>
      </w:r>
      <w:r w:rsidRPr="00B81A0C">
        <w:t>А</w:t>
      </w:r>
      <w:r w:rsidR="00B81A0C" w:rsidRPr="00B81A0C">
        <w:t xml:space="preserve"> </w:t>
      </w:r>
      <w:r w:rsidRPr="00B81A0C">
        <w:t>поскольку</w:t>
      </w:r>
      <w:r w:rsidR="00B81A0C" w:rsidRPr="00B81A0C">
        <w:t xml:space="preserve"> </w:t>
      </w:r>
      <w:r w:rsidRPr="00B81A0C">
        <w:t>эта</w:t>
      </w:r>
      <w:r w:rsidR="00B81A0C" w:rsidRPr="00B81A0C">
        <w:t xml:space="preserve"> </w:t>
      </w:r>
      <w:r w:rsidRPr="00B81A0C">
        <w:t>нестабильность</w:t>
      </w:r>
      <w:r w:rsidR="00B81A0C" w:rsidRPr="00B81A0C">
        <w:t xml:space="preserve"> </w:t>
      </w:r>
      <w:r w:rsidRPr="00B81A0C">
        <w:t>очень</w:t>
      </w:r>
      <w:r w:rsidR="00B81A0C" w:rsidRPr="00B81A0C">
        <w:t xml:space="preserve"> </w:t>
      </w:r>
      <w:r w:rsidRPr="00B81A0C">
        <w:t>плоха</w:t>
      </w:r>
      <w:r w:rsidR="00B81A0C" w:rsidRPr="00B81A0C">
        <w:t xml:space="preserve"> </w:t>
      </w:r>
      <w:r w:rsidRPr="00B81A0C">
        <w:t>для</w:t>
      </w:r>
      <w:r w:rsidR="00B81A0C" w:rsidRPr="00B81A0C">
        <w:t xml:space="preserve"> </w:t>
      </w:r>
      <w:r w:rsidRPr="00B81A0C">
        <w:t>пенсий,</w:t>
      </w:r>
      <w:r w:rsidR="00B81A0C" w:rsidRPr="00B81A0C">
        <w:t xml:space="preserve"> </w:t>
      </w:r>
      <w:r w:rsidRPr="00B81A0C">
        <w:t>то</w:t>
      </w:r>
      <w:r w:rsidR="00B81A0C" w:rsidRPr="00B81A0C">
        <w:t xml:space="preserve"> </w:t>
      </w:r>
      <w:r w:rsidRPr="00B81A0C">
        <w:t>лично</w:t>
      </w:r>
      <w:r w:rsidR="00B81A0C" w:rsidRPr="00B81A0C">
        <w:t xml:space="preserve"> </w:t>
      </w:r>
      <w:r w:rsidRPr="00B81A0C">
        <w:t>он</w:t>
      </w:r>
      <w:r w:rsidR="00B81A0C" w:rsidRPr="00B81A0C">
        <w:t xml:space="preserve"> </w:t>
      </w:r>
      <w:r w:rsidRPr="00B81A0C">
        <w:t>по-прежнему</w:t>
      </w:r>
      <w:r w:rsidR="00B81A0C" w:rsidRPr="00B81A0C">
        <w:t xml:space="preserve"> </w:t>
      </w:r>
      <w:r w:rsidRPr="00B81A0C">
        <w:t>считает,</w:t>
      </w:r>
      <w:r w:rsidR="00B81A0C" w:rsidRPr="00B81A0C">
        <w:t xml:space="preserve"> </w:t>
      </w:r>
      <w:r w:rsidRPr="00B81A0C">
        <w:t>что</w:t>
      </w:r>
      <w:r w:rsidR="00B81A0C" w:rsidRPr="00B81A0C">
        <w:t xml:space="preserve"> </w:t>
      </w:r>
      <w:r w:rsidRPr="00B81A0C">
        <w:t>лучшим</w:t>
      </w:r>
      <w:r w:rsidR="00B81A0C" w:rsidRPr="00B81A0C">
        <w:t xml:space="preserve"> </w:t>
      </w:r>
      <w:r w:rsidRPr="00B81A0C">
        <w:t>решением</w:t>
      </w:r>
      <w:r w:rsidR="00B81A0C" w:rsidRPr="00B81A0C">
        <w:t xml:space="preserve"> </w:t>
      </w:r>
      <w:r w:rsidRPr="00B81A0C">
        <w:t>для</w:t>
      </w:r>
      <w:r w:rsidR="00B81A0C" w:rsidRPr="00B81A0C">
        <w:t xml:space="preserve"> </w:t>
      </w:r>
      <w:r w:rsidRPr="00B81A0C">
        <w:t>увеличения</w:t>
      </w:r>
      <w:r w:rsidR="00B81A0C" w:rsidRPr="00B81A0C">
        <w:t xml:space="preserve"> </w:t>
      </w:r>
      <w:r w:rsidRPr="00B81A0C">
        <w:t>доходов</w:t>
      </w:r>
      <w:r w:rsidR="00B81A0C" w:rsidRPr="00B81A0C">
        <w:t xml:space="preserve"> </w:t>
      </w:r>
      <w:r w:rsidRPr="00B81A0C">
        <w:t>бюджета</w:t>
      </w:r>
      <w:r w:rsidR="00B81A0C" w:rsidRPr="00B81A0C">
        <w:t xml:space="preserve"> </w:t>
      </w:r>
      <w:r w:rsidRPr="00B81A0C">
        <w:t>было</w:t>
      </w:r>
      <w:r w:rsidR="00B81A0C" w:rsidRPr="00B81A0C">
        <w:t xml:space="preserve"> </w:t>
      </w:r>
      <w:r w:rsidRPr="00B81A0C">
        <w:t>бы</w:t>
      </w:r>
      <w:r w:rsidR="00B81A0C" w:rsidRPr="00B81A0C">
        <w:t xml:space="preserve"> </w:t>
      </w:r>
      <w:r w:rsidRPr="00B81A0C">
        <w:t>повышение</w:t>
      </w:r>
      <w:r w:rsidR="00B81A0C" w:rsidRPr="00B81A0C">
        <w:t xml:space="preserve"> </w:t>
      </w:r>
      <w:r w:rsidRPr="00B81A0C">
        <w:t>ставки</w:t>
      </w:r>
      <w:r w:rsidR="00B81A0C" w:rsidRPr="00B81A0C">
        <w:t xml:space="preserve"> </w:t>
      </w:r>
      <w:r w:rsidRPr="00B81A0C">
        <w:t>налога</w:t>
      </w:r>
      <w:r w:rsidR="00B81A0C" w:rsidRPr="00B81A0C">
        <w:t xml:space="preserve"> </w:t>
      </w:r>
      <w:r w:rsidRPr="00B81A0C">
        <w:t>на</w:t>
      </w:r>
      <w:r w:rsidR="00B81A0C" w:rsidRPr="00B81A0C">
        <w:t xml:space="preserve"> </w:t>
      </w:r>
      <w:r w:rsidRPr="00B81A0C">
        <w:t>добавленную</w:t>
      </w:r>
      <w:r w:rsidR="00B81A0C" w:rsidRPr="00B81A0C">
        <w:t xml:space="preserve"> </w:t>
      </w:r>
      <w:r w:rsidRPr="00B81A0C">
        <w:t>стоимость</w:t>
      </w:r>
      <w:r w:rsidR="00B81A0C" w:rsidRPr="00B81A0C">
        <w:t xml:space="preserve"> </w:t>
      </w:r>
      <w:r w:rsidRPr="00B81A0C">
        <w:t>и</w:t>
      </w:r>
      <w:r w:rsidR="00B81A0C" w:rsidRPr="00B81A0C">
        <w:t xml:space="preserve"> </w:t>
      </w:r>
      <w:r w:rsidRPr="00B81A0C">
        <w:t>увеличение</w:t>
      </w:r>
      <w:r w:rsidR="00B81A0C" w:rsidRPr="00B81A0C">
        <w:t xml:space="preserve"> </w:t>
      </w:r>
      <w:r w:rsidRPr="00B81A0C">
        <w:t>акцизов.</w:t>
      </w:r>
    </w:p>
    <w:p w14:paraId="1207F8A5" w14:textId="77777777" w:rsidR="00311509" w:rsidRPr="00B81A0C" w:rsidRDefault="00311509" w:rsidP="00311509">
      <w:r w:rsidRPr="00B81A0C">
        <w:t>С</w:t>
      </w:r>
      <w:r w:rsidR="00B81A0C" w:rsidRPr="00B81A0C">
        <w:t xml:space="preserve"> </w:t>
      </w:r>
      <w:r w:rsidRPr="00B81A0C">
        <w:t>мнением</w:t>
      </w:r>
      <w:r w:rsidR="00B81A0C" w:rsidRPr="00B81A0C">
        <w:t xml:space="preserve"> </w:t>
      </w:r>
      <w:r w:rsidRPr="00B81A0C">
        <w:t>главы</w:t>
      </w:r>
      <w:r w:rsidR="00B81A0C" w:rsidRPr="00B81A0C">
        <w:t xml:space="preserve"> </w:t>
      </w:r>
      <w:r w:rsidRPr="00B81A0C">
        <w:t>центрального</w:t>
      </w:r>
      <w:r w:rsidR="00B81A0C" w:rsidRPr="00B81A0C">
        <w:t xml:space="preserve"> </w:t>
      </w:r>
      <w:r w:rsidRPr="00B81A0C">
        <w:t>банка</w:t>
      </w:r>
      <w:r w:rsidR="00B81A0C" w:rsidRPr="00B81A0C">
        <w:t xml:space="preserve"> </w:t>
      </w:r>
      <w:r w:rsidRPr="00B81A0C">
        <w:t>полностью</w:t>
      </w:r>
      <w:r w:rsidR="00B81A0C" w:rsidRPr="00B81A0C">
        <w:t xml:space="preserve"> </w:t>
      </w:r>
      <w:r w:rsidRPr="00B81A0C">
        <w:t>согласен</w:t>
      </w:r>
      <w:r w:rsidR="00B81A0C" w:rsidRPr="00B81A0C">
        <w:t xml:space="preserve"> </w:t>
      </w:r>
      <w:r w:rsidRPr="00B81A0C">
        <w:t>и</w:t>
      </w:r>
      <w:r w:rsidR="00B81A0C" w:rsidRPr="00B81A0C">
        <w:t xml:space="preserve"> </w:t>
      </w:r>
      <w:r w:rsidRPr="00B81A0C">
        <w:t>ряд</w:t>
      </w:r>
      <w:r w:rsidR="00B81A0C" w:rsidRPr="00B81A0C">
        <w:t xml:space="preserve"> </w:t>
      </w:r>
      <w:r w:rsidRPr="00B81A0C">
        <w:t>финансовых</w:t>
      </w:r>
      <w:r w:rsidR="00B81A0C" w:rsidRPr="00B81A0C">
        <w:t xml:space="preserve"> </w:t>
      </w:r>
      <w:r w:rsidRPr="00B81A0C">
        <w:t>экспертов,</w:t>
      </w:r>
      <w:r w:rsidR="00B81A0C" w:rsidRPr="00B81A0C">
        <w:t xml:space="preserve"> </w:t>
      </w:r>
      <w:r w:rsidRPr="00B81A0C">
        <w:t>полагающих,</w:t>
      </w:r>
      <w:r w:rsidR="00B81A0C" w:rsidRPr="00B81A0C">
        <w:t xml:space="preserve"> </w:t>
      </w:r>
      <w:r w:rsidRPr="00B81A0C">
        <w:t>что</w:t>
      </w:r>
      <w:r w:rsidR="00B81A0C" w:rsidRPr="00B81A0C">
        <w:t xml:space="preserve"> </w:t>
      </w:r>
      <w:r w:rsidRPr="00B81A0C">
        <w:t>если</w:t>
      </w:r>
      <w:r w:rsidR="00B81A0C" w:rsidRPr="00B81A0C">
        <w:t xml:space="preserve"> </w:t>
      </w:r>
      <w:r w:rsidRPr="00B81A0C">
        <w:t>предложение</w:t>
      </w:r>
      <w:r w:rsidR="00B81A0C" w:rsidRPr="00B81A0C">
        <w:t xml:space="preserve"> </w:t>
      </w:r>
      <w:r w:rsidRPr="00B81A0C">
        <w:t>по</w:t>
      </w:r>
      <w:r w:rsidR="00B81A0C" w:rsidRPr="00B81A0C">
        <w:t xml:space="preserve"> </w:t>
      </w:r>
      <w:r w:rsidRPr="00B81A0C">
        <w:t>реформированию</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будет</w:t>
      </w:r>
      <w:r w:rsidR="00B81A0C" w:rsidRPr="00B81A0C">
        <w:t xml:space="preserve"> </w:t>
      </w:r>
      <w:r w:rsidRPr="00B81A0C">
        <w:t>принято</w:t>
      </w:r>
      <w:r w:rsidR="00B81A0C" w:rsidRPr="00B81A0C">
        <w:t xml:space="preserve"> </w:t>
      </w:r>
      <w:r w:rsidRPr="00B81A0C">
        <w:t>и</w:t>
      </w:r>
      <w:r w:rsidR="00B81A0C" w:rsidRPr="00B81A0C">
        <w:t xml:space="preserve"> </w:t>
      </w:r>
      <w:r w:rsidRPr="00B81A0C">
        <w:t>взносы</w:t>
      </w:r>
      <w:r w:rsidR="00B81A0C" w:rsidRPr="00B81A0C">
        <w:t xml:space="preserve"> </w:t>
      </w:r>
      <w:r w:rsidRPr="00B81A0C">
        <w:t>работающих</w:t>
      </w:r>
      <w:r w:rsidR="00B81A0C" w:rsidRPr="00B81A0C">
        <w:t xml:space="preserve"> </w:t>
      </w:r>
      <w:r w:rsidRPr="00B81A0C">
        <w:t>во</w:t>
      </w:r>
      <w:r w:rsidR="00B81A0C" w:rsidRPr="00B81A0C">
        <w:t xml:space="preserve"> </w:t>
      </w:r>
      <w:r w:rsidRPr="00B81A0C">
        <w:t>второй</w:t>
      </w:r>
      <w:r w:rsidR="00B81A0C" w:rsidRPr="00B81A0C">
        <w:t xml:space="preserve"> </w:t>
      </w:r>
      <w:r w:rsidRPr="00B81A0C">
        <w:t>уровень</w:t>
      </w:r>
      <w:r w:rsidR="00B81A0C" w:rsidRPr="00B81A0C">
        <w:t xml:space="preserve"> </w:t>
      </w:r>
      <w:r w:rsidRPr="00B81A0C">
        <w:t>сокращены</w:t>
      </w:r>
      <w:r w:rsidR="00B81A0C" w:rsidRPr="00B81A0C">
        <w:t xml:space="preserve"> </w:t>
      </w:r>
      <w:r w:rsidRPr="00B81A0C">
        <w:t>(а</w:t>
      </w:r>
      <w:r w:rsidR="00B81A0C" w:rsidRPr="00B81A0C">
        <w:t xml:space="preserve"> </w:t>
      </w:r>
      <w:r w:rsidRPr="00B81A0C">
        <w:t>это</w:t>
      </w:r>
      <w:r w:rsidR="00B81A0C" w:rsidRPr="00B81A0C">
        <w:t xml:space="preserve"> </w:t>
      </w:r>
      <w:r w:rsidRPr="00B81A0C">
        <w:t>почти</w:t>
      </w:r>
      <w:r w:rsidR="00B81A0C" w:rsidRPr="00B81A0C">
        <w:t xml:space="preserve"> </w:t>
      </w:r>
      <w:r w:rsidRPr="00B81A0C">
        <w:t>неизбежно),</w:t>
      </w:r>
      <w:r w:rsidR="00B81A0C" w:rsidRPr="00B81A0C">
        <w:t xml:space="preserve"> </w:t>
      </w:r>
      <w:r w:rsidRPr="00B81A0C">
        <w:t>то</w:t>
      </w:r>
      <w:r w:rsidR="00B81A0C" w:rsidRPr="00B81A0C">
        <w:t xml:space="preserve"> </w:t>
      </w:r>
      <w:r w:rsidRPr="00B81A0C">
        <w:t>это</w:t>
      </w:r>
      <w:r w:rsidR="00B81A0C" w:rsidRPr="00B81A0C">
        <w:t xml:space="preserve"> </w:t>
      </w:r>
      <w:r w:rsidRPr="00B81A0C">
        <w:t>крайне</w:t>
      </w:r>
      <w:r w:rsidR="00B81A0C" w:rsidRPr="00B81A0C">
        <w:t xml:space="preserve"> </w:t>
      </w:r>
      <w:r w:rsidRPr="00B81A0C">
        <w:t>негативно</w:t>
      </w:r>
      <w:r w:rsidR="00B81A0C" w:rsidRPr="00B81A0C">
        <w:t xml:space="preserve"> </w:t>
      </w:r>
      <w:r w:rsidRPr="00B81A0C">
        <w:t>скажется</w:t>
      </w:r>
      <w:r w:rsidR="00B81A0C" w:rsidRPr="00B81A0C">
        <w:t xml:space="preserve"> </w:t>
      </w:r>
      <w:r w:rsidRPr="00B81A0C">
        <w:t>на</w:t>
      </w:r>
      <w:r w:rsidR="00B81A0C" w:rsidRPr="00B81A0C">
        <w:t xml:space="preserve"> </w:t>
      </w:r>
      <w:r w:rsidRPr="00B81A0C">
        <w:t>будущих</w:t>
      </w:r>
      <w:r w:rsidR="00B81A0C" w:rsidRPr="00B81A0C">
        <w:t xml:space="preserve"> </w:t>
      </w:r>
      <w:r w:rsidRPr="00B81A0C">
        <w:t>пенсиях</w:t>
      </w:r>
      <w:r w:rsidR="00B81A0C" w:rsidRPr="00B81A0C">
        <w:t xml:space="preserve"> </w:t>
      </w:r>
      <w:r w:rsidRPr="00B81A0C">
        <w:t>латвийцев.</w:t>
      </w:r>
      <w:r w:rsidR="00B81A0C" w:rsidRPr="00B81A0C">
        <w:t xml:space="preserve"> </w:t>
      </w:r>
      <w:r w:rsidRPr="00B81A0C">
        <w:t>Ведь</w:t>
      </w:r>
      <w:r w:rsidR="00B81A0C" w:rsidRPr="00B81A0C">
        <w:t xml:space="preserve"> </w:t>
      </w:r>
      <w:r w:rsidRPr="00B81A0C">
        <w:t>государство</w:t>
      </w:r>
      <w:r w:rsidR="00B81A0C" w:rsidRPr="00B81A0C">
        <w:t xml:space="preserve"> </w:t>
      </w:r>
      <w:r w:rsidRPr="00B81A0C">
        <w:t>тем</w:t>
      </w:r>
      <w:r w:rsidR="00B81A0C" w:rsidRPr="00B81A0C">
        <w:t xml:space="preserve"> </w:t>
      </w:r>
      <w:r w:rsidRPr="00B81A0C">
        <w:t>самым</w:t>
      </w:r>
      <w:r w:rsidR="00B81A0C" w:rsidRPr="00B81A0C">
        <w:t xml:space="preserve"> </w:t>
      </w:r>
      <w:r w:rsidRPr="00B81A0C">
        <w:t>существенно</w:t>
      </w:r>
      <w:r w:rsidR="00B81A0C" w:rsidRPr="00B81A0C">
        <w:t xml:space="preserve"> </w:t>
      </w:r>
      <w:r w:rsidRPr="00B81A0C">
        <w:t>ограничит</w:t>
      </w:r>
      <w:r w:rsidR="00B81A0C" w:rsidRPr="00B81A0C">
        <w:t xml:space="preserve"> </w:t>
      </w:r>
      <w:r w:rsidRPr="00B81A0C">
        <w:t>возможности</w:t>
      </w:r>
      <w:r w:rsidR="00B81A0C" w:rsidRPr="00B81A0C">
        <w:t xml:space="preserve"> </w:t>
      </w:r>
      <w:r w:rsidRPr="00B81A0C">
        <w:t>людей</w:t>
      </w:r>
      <w:r w:rsidR="00B81A0C" w:rsidRPr="00B81A0C">
        <w:t xml:space="preserve"> </w:t>
      </w:r>
      <w:r w:rsidRPr="00B81A0C">
        <w:t>в</w:t>
      </w:r>
      <w:r w:rsidR="00B81A0C" w:rsidRPr="00B81A0C">
        <w:t xml:space="preserve"> </w:t>
      </w:r>
      <w:r w:rsidRPr="00B81A0C">
        <w:t>будущем</w:t>
      </w:r>
      <w:r w:rsidR="00B81A0C" w:rsidRPr="00B81A0C">
        <w:t xml:space="preserve"> </w:t>
      </w:r>
      <w:r w:rsidRPr="00B81A0C">
        <w:t>создавать</w:t>
      </w:r>
      <w:r w:rsidR="00B81A0C" w:rsidRPr="00B81A0C">
        <w:t xml:space="preserve"> </w:t>
      </w:r>
      <w:r w:rsidRPr="00B81A0C">
        <w:t>как</w:t>
      </w:r>
      <w:r w:rsidR="00B81A0C" w:rsidRPr="00B81A0C">
        <w:t xml:space="preserve"> </w:t>
      </w:r>
      <w:r w:rsidRPr="00B81A0C">
        <w:t>можно</w:t>
      </w:r>
      <w:r w:rsidR="00B81A0C" w:rsidRPr="00B81A0C">
        <w:t xml:space="preserve"> </w:t>
      </w:r>
      <w:r w:rsidRPr="00B81A0C">
        <w:t>большие</w:t>
      </w:r>
      <w:r w:rsidR="00B81A0C" w:rsidRPr="00B81A0C">
        <w:t xml:space="preserve"> </w:t>
      </w:r>
      <w:r w:rsidRPr="00B81A0C">
        <w:t>пенсионные</w:t>
      </w:r>
      <w:r w:rsidR="00B81A0C" w:rsidRPr="00B81A0C">
        <w:t xml:space="preserve"> </w:t>
      </w:r>
      <w:r w:rsidRPr="00B81A0C">
        <w:t>накопления.</w:t>
      </w:r>
    </w:p>
    <w:p w14:paraId="56DA7F46" w14:textId="77777777" w:rsidR="00311509" w:rsidRPr="00B81A0C" w:rsidRDefault="00311509" w:rsidP="00311509">
      <w:r w:rsidRPr="00B81A0C">
        <w:t>Тем,</w:t>
      </w:r>
      <w:r w:rsidR="00B81A0C" w:rsidRPr="00B81A0C">
        <w:t xml:space="preserve"> </w:t>
      </w:r>
      <w:r w:rsidRPr="00B81A0C">
        <w:t>кому</w:t>
      </w:r>
      <w:r w:rsidR="00B81A0C" w:rsidRPr="00B81A0C">
        <w:t xml:space="preserve"> </w:t>
      </w:r>
      <w:r w:rsidRPr="00B81A0C">
        <w:t>до</w:t>
      </w:r>
      <w:r w:rsidR="00B81A0C" w:rsidRPr="00B81A0C">
        <w:t xml:space="preserve"> </w:t>
      </w:r>
      <w:r w:rsidRPr="00B81A0C">
        <w:t>пенсии</w:t>
      </w:r>
      <w:r w:rsidR="00B81A0C" w:rsidRPr="00B81A0C">
        <w:t xml:space="preserve"> </w:t>
      </w:r>
      <w:r w:rsidRPr="00B81A0C">
        <w:t>осталось</w:t>
      </w:r>
      <w:r w:rsidR="00B81A0C" w:rsidRPr="00B81A0C">
        <w:t xml:space="preserve"> </w:t>
      </w:r>
      <w:r w:rsidRPr="00B81A0C">
        <w:t>более</w:t>
      </w:r>
      <w:r w:rsidR="00B81A0C" w:rsidRPr="00B81A0C">
        <w:t xml:space="preserve"> </w:t>
      </w:r>
      <w:r w:rsidRPr="00B81A0C">
        <w:t>10</w:t>
      </w:r>
      <w:r w:rsidR="00B81A0C" w:rsidRPr="00B81A0C">
        <w:t xml:space="preserve"> </w:t>
      </w:r>
      <w:r w:rsidRPr="00B81A0C">
        <w:t>лет,</w:t>
      </w:r>
      <w:r w:rsidR="00B81A0C" w:rsidRPr="00B81A0C">
        <w:t xml:space="preserve"> </w:t>
      </w:r>
      <w:r w:rsidRPr="00B81A0C">
        <w:t>сильно</w:t>
      </w:r>
      <w:r w:rsidR="00B81A0C" w:rsidRPr="00B81A0C">
        <w:t xml:space="preserve"> </w:t>
      </w:r>
      <w:r w:rsidRPr="00B81A0C">
        <w:t>проиграют.</w:t>
      </w:r>
      <w:r w:rsidR="00B81A0C" w:rsidRPr="00B81A0C">
        <w:t xml:space="preserve"> </w:t>
      </w:r>
      <w:r w:rsidRPr="00B81A0C">
        <w:t>Ведь</w:t>
      </w:r>
      <w:r w:rsidR="00B81A0C" w:rsidRPr="00B81A0C">
        <w:t xml:space="preserve"> </w:t>
      </w:r>
      <w:r w:rsidRPr="00B81A0C">
        <w:t>даже</w:t>
      </w:r>
      <w:r w:rsidR="00B81A0C" w:rsidRPr="00B81A0C">
        <w:t xml:space="preserve"> </w:t>
      </w:r>
      <w:r w:rsidRPr="00B81A0C">
        <w:t>сейчас</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при</w:t>
      </w:r>
      <w:r w:rsidR="00B81A0C" w:rsidRPr="00B81A0C">
        <w:t xml:space="preserve"> </w:t>
      </w:r>
      <w:r w:rsidRPr="00B81A0C">
        <w:t>взносах</w:t>
      </w:r>
      <w:r w:rsidR="00B81A0C" w:rsidRPr="00B81A0C">
        <w:t xml:space="preserve"> </w:t>
      </w:r>
      <w:r w:rsidRPr="00B81A0C">
        <w:t>в</w:t>
      </w:r>
      <w:r w:rsidR="00B81A0C" w:rsidRPr="00B81A0C">
        <w:t xml:space="preserve"> </w:t>
      </w:r>
      <w:r w:rsidRPr="00B81A0C">
        <w:t>6%)</w:t>
      </w:r>
      <w:r w:rsidR="00B81A0C" w:rsidRPr="00B81A0C">
        <w:t xml:space="preserve"> </w:t>
      </w:r>
      <w:r w:rsidRPr="00B81A0C">
        <w:t>будущие</w:t>
      </w:r>
      <w:r w:rsidR="00B81A0C" w:rsidRPr="00B81A0C">
        <w:t xml:space="preserve"> </w:t>
      </w:r>
      <w:r w:rsidRPr="00B81A0C">
        <w:t>пенсионеры</w:t>
      </w:r>
      <w:r w:rsidR="00B81A0C" w:rsidRPr="00B81A0C">
        <w:t xml:space="preserve"> </w:t>
      </w:r>
      <w:r w:rsidRPr="00B81A0C">
        <w:t>должны</w:t>
      </w:r>
      <w:r w:rsidR="00B81A0C" w:rsidRPr="00B81A0C">
        <w:t xml:space="preserve"> </w:t>
      </w:r>
      <w:r w:rsidRPr="00B81A0C">
        <w:t>приготовиться</w:t>
      </w:r>
      <w:r w:rsidR="00B81A0C" w:rsidRPr="00B81A0C">
        <w:t xml:space="preserve"> </w:t>
      </w:r>
      <w:r w:rsidRPr="00B81A0C">
        <w:t>к</w:t>
      </w:r>
      <w:r w:rsidR="00B81A0C" w:rsidRPr="00B81A0C">
        <w:t xml:space="preserve"> </w:t>
      </w:r>
      <w:r w:rsidRPr="00B81A0C">
        <w:t>тому,</w:t>
      </w:r>
      <w:r w:rsidR="00B81A0C" w:rsidRPr="00B81A0C">
        <w:t xml:space="preserve"> </w:t>
      </w:r>
      <w:r w:rsidRPr="00B81A0C">
        <w:t>что</w:t>
      </w:r>
      <w:r w:rsidR="00B81A0C" w:rsidRPr="00B81A0C">
        <w:t xml:space="preserve"> </w:t>
      </w:r>
      <w:r w:rsidRPr="00B81A0C">
        <w:t>размер</w:t>
      </w:r>
      <w:r w:rsidR="00B81A0C" w:rsidRPr="00B81A0C">
        <w:t xml:space="preserve"> </w:t>
      </w:r>
      <w:r w:rsidRPr="00B81A0C">
        <w:t>их</w:t>
      </w:r>
      <w:r w:rsidR="00B81A0C" w:rsidRPr="00B81A0C">
        <w:t xml:space="preserve"> </w:t>
      </w:r>
      <w:r w:rsidRPr="00B81A0C">
        <w:t>ежемесячной</w:t>
      </w:r>
      <w:r w:rsidR="00B81A0C" w:rsidRPr="00B81A0C">
        <w:t xml:space="preserve"> </w:t>
      </w:r>
      <w:r w:rsidRPr="00B81A0C">
        <w:t>пенсии</w:t>
      </w:r>
      <w:r w:rsidR="00B81A0C" w:rsidRPr="00B81A0C">
        <w:t xml:space="preserve"> </w:t>
      </w:r>
      <w:r w:rsidRPr="00B81A0C">
        <w:t>окажется</w:t>
      </w:r>
      <w:r w:rsidR="00B81A0C" w:rsidRPr="00B81A0C">
        <w:t xml:space="preserve"> </w:t>
      </w:r>
      <w:r w:rsidRPr="00B81A0C">
        <w:t>на</w:t>
      </w:r>
      <w:r w:rsidR="00B81A0C" w:rsidRPr="00B81A0C">
        <w:t xml:space="preserve"> </w:t>
      </w:r>
      <w:r w:rsidRPr="00B81A0C">
        <w:t>60%</w:t>
      </w:r>
      <w:r w:rsidR="00B81A0C" w:rsidRPr="00B81A0C">
        <w:t xml:space="preserve"> </w:t>
      </w:r>
      <w:r w:rsidRPr="00B81A0C">
        <w:t>меньше</w:t>
      </w:r>
      <w:r w:rsidR="00B81A0C" w:rsidRPr="00B81A0C">
        <w:t xml:space="preserve"> </w:t>
      </w:r>
      <w:r w:rsidRPr="00B81A0C">
        <w:t>их</w:t>
      </w:r>
      <w:r w:rsidR="00B81A0C" w:rsidRPr="00B81A0C">
        <w:t xml:space="preserve"> </w:t>
      </w:r>
      <w:r w:rsidRPr="00B81A0C">
        <w:t>прошлой</w:t>
      </w:r>
      <w:r w:rsidR="00B81A0C" w:rsidRPr="00B81A0C">
        <w:t xml:space="preserve"> </w:t>
      </w:r>
      <w:r w:rsidRPr="00B81A0C">
        <w:t>зарплаты.</w:t>
      </w:r>
      <w:r w:rsidR="00B81A0C" w:rsidRPr="00B81A0C">
        <w:t xml:space="preserve"> </w:t>
      </w:r>
      <w:r w:rsidRPr="00B81A0C">
        <w:t>А</w:t>
      </w:r>
      <w:r w:rsidR="00B81A0C" w:rsidRPr="00B81A0C">
        <w:t xml:space="preserve"> </w:t>
      </w:r>
      <w:r w:rsidRPr="00B81A0C">
        <w:t>будет</w:t>
      </w:r>
      <w:r w:rsidR="00B81A0C" w:rsidRPr="00B81A0C">
        <w:t xml:space="preserve"> - </w:t>
      </w:r>
      <w:r w:rsidRPr="00B81A0C">
        <w:t>еще</w:t>
      </w:r>
      <w:r w:rsidR="00B81A0C" w:rsidRPr="00B81A0C">
        <w:t xml:space="preserve"> </w:t>
      </w:r>
      <w:r w:rsidRPr="00B81A0C">
        <w:t>хуже.</w:t>
      </w:r>
      <w:r w:rsidR="00B81A0C" w:rsidRPr="00B81A0C">
        <w:t xml:space="preserve"> </w:t>
      </w:r>
      <w:r w:rsidRPr="00B81A0C">
        <w:t>Более</w:t>
      </w:r>
      <w:r w:rsidR="00B81A0C" w:rsidRPr="00B81A0C">
        <w:t xml:space="preserve"> </w:t>
      </w:r>
      <w:r w:rsidRPr="00B81A0C">
        <w:t>того</w:t>
      </w:r>
      <w:r w:rsidR="00B81A0C" w:rsidRPr="00B81A0C">
        <w:t xml:space="preserve"> - </w:t>
      </w:r>
      <w:r w:rsidRPr="00B81A0C">
        <w:t>запланированная</w:t>
      </w:r>
      <w:r w:rsidR="00B81A0C" w:rsidRPr="00B81A0C">
        <w:t xml:space="preserve"> </w:t>
      </w:r>
      <w:r w:rsidRPr="00B81A0C">
        <w:t>пенсионная</w:t>
      </w:r>
      <w:r w:rsidR="00B81A0C" w:rsidRPr="00B81A0C">
        <w:t xml:space="preserve"> </w:t>
      </w:r>
      <w:r w:rsidRPr="00B81A0C">
        <w:t>реформа</w:t>
      </w:r>
      <w:r w:rsidR="00B81A0C" w:rsidRPr="00B81A0C">
        <w:t xml:space="preserve"> </w:t>
      </w:r>
      <w:r w:rsidRPr="00B81A0C">
        <w:t>может</w:t>
      </w:r>
      <w:r w:rsidR="00B81A0C" w:rsidRPr="00B81A0C">
        <w:t xml:space="preserve"> </w:t>
      </w:r>
      <w:r w:rsidRPr="00B81A0C">
        <w:t>привести</w:t>
      </w:r>
      <w:r w:rsidR="00B81A0C" w:rsidRPr="00B81A0C">
        <w:t xml:space="preserve"> </w:t>
      </w:r>
      <w:r w:rsidRPr="00B81A0C">
        <w:t>к</w:t>
      </w:r>
      <w:r w:rsidR="00B81A0C" w:rsidRPr="00B81A0C">
        <w:t xml:space="preserve"> </w:t>
      </w:r>
      <w:r w:rsidRPr="00B81A0C">
        <w:t>неконтролируемому</w:t>
      </w:r>
      <w:r w:rsidR="00B81A0C" w:rsidRPr="00B81A0C">
        <w:t xml:space="preserve"> </w:t>
      </w:r>
      <w:r w:rsidRPr="00B81A0C">
        <w:t>повышению</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К</w:t>
      </w:r>
      <w:r w:rsidR="00B81A0C" w:rsidRPr="00B81A0C">
        <w:t xml:space="preserve"> </w:t>
      </w:r>
      <w:r w:rsidRPr="00B81A0C">
        <w:t>примеру,</w:t>
      </w:r>
      <w:r w:rsidR="00B81A0C" w:rsidRPr="00B81A0C">
        <w:t xml:space="preserve"> </w:t>
      </w:r>
      <w:r w:rsidRPr="00B81A0C">
        <w:t>до</w:t>
      </w:r>
      <w:r w:rsidR="00B81A0C" w:rsidRPr="00B81A0C">
        <w:t xml:space="preserve"> </w:t>
      </w:r>
      <w:r w:rsidRPr="00B81A0C">
        <w:t>67-ми,</w:t>
      </w:r>
      <w:r w:rsidR="00B81A0C" w:rsidRPr="00B81A0C">
        <w:t xml:space="preserve"> </w:t>
      </w:r>
      <w:r w:rsidRPr="00B81A0C">
        <w:t>а</w:t>
      </w:r>
      <w:r w:rsidR="00B81A0C" w:rsidRPr="00B81A0C">
        <w:t xml:space="preserve"> </w:t>
      </w:r>
      <w:r w:rsidRPr="00B81A0C">
        <w:t>то</w:t>
      </w:r>
      <w:r w:rsidR="00B81A0C" w:rsidRPr="00B81A0C">
        <w:t xml:space="preserve"> </w:t>
      </w:r>
      <w:r w:rsidRPr="00B81A0C">
        <w:t>и</w:t>
      </w:r>
      <w:r w:rsidR="00B81A0C" w:rsidRPr="00B81A0C">
        <w:t xml:space="preserve"> </w:t>
      </w:r>
      <w:r w:rsidRPr="00B81A0C">
        <w:t>70</w:t>
      </w:r>
      <w:r w:rsidR="00B81A0C" w:rsidRPr="00B81A0C">
        <w:t xml:space="preserve"> </w:t>
      </w:r>
      <w:r w:rsidRPr="00B81A0C">
        <w:t>лет.</w:t>
      </w:r>
    </w:p>
    <w:p w14:paraId="17517627" w14:textId="77777777" w:rsidR="00311509" w:rsidRPr="00B81A0C" w:rsidRDefault="00311509" w:rsidP="00311509">
      <w:r w:rsidRPr="00B81A0C">
        <w:t>Но</w:t>
      </w:r>
      <w:r w:rsidR="00B81A0C" w:rsidRPr="00B81A0C">
        <w:t xml:space="preserve"> </w:t>
      </w:r>
      <w:r w:rsidRPr="00B81A0C">
        <w:t>правительство,</w:t>
      </w:r>
      <w:r w:rsidR="00B81A0C" w:rsidRPr="00B81A0C">
        <w:t xml:space="preserve"> </w:t>
      </w:r>
      <w:r w:rsidRPr="00B81A0C">
        <w:t>похоже,</w:t>
      </w:r>
      <w:r w:rsidR="00B81A0C" w:rsidRPr="00B81A0C">
        <w:t xml:space="preserve"> </w:t>
      </w:r>
      <w:r w:rsidRPr="00B81A0C">
        <w:t>это</w:t>
      </w:r>
      <w:r w:rsidR="00B81A0C" w:rsidRPr="00B81A0C">
        <w:t xml:space="preserve"> </w:t>
      </w:r>
      <w:r w:rsidRPr="00B81A0C">
        <w:t>ничуть</w:t>
      </w:r>
      <w:r w:rsidR="00B81A0C" w:rsidRPr="00B81A0C">
        <w:t xml:space="preserve"> </w:t>
      </w:r>
      <w:r w:rsidRPr="00B81A0C">
        <w:t>не</w:t>
      </w:r>
      <w:r w:rsidR="00B81A0C" w:rsidRPr="00B81A0C">
        <w:t xml:space="preserve"> </w:t>
      </w:r>
      <w:r w:rsidRPr="00B81A0C">
        <w:t>беспокоит.</w:t>
      </w:r>
      <w:r w:rsidR="00B81A0C" w:rsidRPr="00B81A0C">
        <w:t xml:space="preserve"> </w:t>
      </w:r>
      <w:r w:rsidRPr="00B81A0C">
        <w:t>Желая</w:t>
      </w:r>
      <w:r w:rsidR="00B81A0C" w:rsidRPr="00B81A0C">
        <w:t xml:space="preserve"> </w:t>
      </w:r>
      <w:r w:rsidRPr="00B81A0C">
        <w:t>решить</w:t>
      </w:r>
      <w:r w:rsidR="00B81A0C" w:rsidRPr="00B81A0C">
        <w:t xml:space="preserve"> </w:t>
      </w:r>
      <w:r w:rsidRPr="00B81A0C">
        <w:t>краткосрочные</w:t>
      </w:r>
      <w:r w:rsidR="00B81A0C" w:rsidRPr="00B81A0C">
        <w:t xml:space="preserve"> </w:t>
      </w:r>
      <w:r w:rsidRPr="00B81A0C">
        <w:t>проблемы</w:t>
      </w:r>
      <w:r w:rsidR="00B81A0C" w:rsidRPr="00B81A0C">
        <w:t xml:space="preserve"> </w:t>
      </w:r>
      <w:r w:rsidRPr="00B81A0C">
        <w:t>и</w:t>
      </w:r>
      <w:r w:rsidR="00B81A0C" w:rsidRPr="00B81A0C">
        <w:t xml:space="preserve"> </w:t>
      </w:r>
      <w:r w:rsidRPr="00B81A0C">
        <w:t>любыми</w:t>
      </w:r>
      <w:r w:rsidR="00B81A0C" w:rsidRPr="00B81A0C">
        <w:t xml:space="preserve"> </w:t>
      </w:r>
      <w:r w:rsidRPr="00B81A0C">
        <w:t>средствами</w:t>
      </w:r>
      <w:r w:rsidR="00B81A0C" w:rsidRPr="00B81A0C">
        <w:t xml:space="preserve"> </w:t>
      </w:r>
      <w:r w:rsidRPr="00B81A0C">
        <w:t>залатать</w:t>
      </w:r>
      <w:r w:rsidR="00B81A0C" w:rsidRPr="00B81A0C">
        <w:t xml:space="preserve"> </w:t>
      </w:r>
      <w:r w:rsidRPr="00B81A0C">
        <w:t>бюджетные</w:t>
      </w:r>
      <w:r w:rsidR="00B81A0C" w:rsidRPr="00B81A0C">
        <w:t xml:space="preserve"> </w:t>
      </w:r>
      <w:r w:rsidRPr="00B81A0C">
        <w:t>дыры</w:t>
      </w:r>
      <w:r w:rsidR="00B81A0C" w:rsidRPr="00B81A0C">
        <w:t xml:space="preserve"> </w:t>
      </w:r>
      <w:r w:rsidRPr="00B81A0C">
        <w:t>(образовавшиеся</w:t>
      </w:r>
      <w:r w:rsidR="00B81A0C" w:rsidRPr="00B81A0C">
        <w:t xml:space="preserve"> </w:t>
      </w:r>
      <w:r w:rsidRPr="00B81A0C">
        <w:t>по</w:t>
      </w:r>
      <w:r w:rsidR="00B81A0C" w:rsidRPr="00B81A0C">
        <w:t xml:space="preserve"> </w:t>
      </w:r>
      <w:r w:rsidRPr="00B81A0C">
        <w:t>его</w:t>
      </w:r>
      <w:r w:rsidR="00B81A0C" w:rsidRPr="00B81A0C">
        <w:t xml:space="preserve"> </w:t>
      </w:r>
      <w:r w:rsidRPr="00B81A0C">
        <w:t>же</w:t>
      </w:r>
      <w:r w:rsidR="00B81A0C" w:rsidRPr="00B81A0C">
        <w:t xml:space="preserve"> </w:t>
      </w:r>
      <w:r w:rsidRPr="00B81A0C">
        <w:t>вине!),</w:t>
      </w:r>
      <w:r w:rsidR="00B81A0C" w:rsidRPr="00B81A0C">
        <w:t xml:space="preserve"> </w:t>
      </w:r>
      <w:r w:rsidRPr="00B81A0C">
        <w:t>в</w:t>
      </w:r>
      <w:r w:rsidR="00B81A0C" w:rsidRPr="00B81A0C">
        <w:t xml:space="preserve"> </w:t>
      </w:r>
      <w:r w:rsidRPr="00B81A0C">
        <w:t>будущее</w:t>
      </w:r>
      <w:r w:rsidR="00B81A0C" w:rsidRPr="00B81A0C">
        <w:t xml:space="preserve"> </w:t>
      </w:r>
      <w:r w:rsidRPr="00B81A0C">
        <w:t>оно</w:t>
      </w:r>
      <w:r w:rsidR="00B81A0C" w:rsidRPr="00B81A0C">
        <w:t xml:space="preserve"> </w:t>
      </w:r>
      <w:r w:rsidRPr="00B81A0C">
        <w:t>просто</w:t>
      </w:r>
      <w:r w:rsidR="00B81A0C" w:rsidRPr="00B81A0C">
        <w:t xml:space="preserve"> </w:t>
      </w:r>
      <w:r w:rsidRPr="00B81A0C">
        <w:t>не</w:t>
      </w:r>
      <w:r w:rsidR="00B81A0C" w:rsidRPr="00B81A0C">
        <w:t xml:space="preserve"> </w:t>
      </w:r>
      <w:r w:rsidRPr="00B81A0C">
        <w:t>заглядывает.</w:t>
      </w:r>
    </w:p>
    <w:p w14:paraId="2B2E61DA" w14:textId="77777777" w:rsidR="00311509" w:rsidRPr="00B81A0C" w:rsidRDefault="00000000" w:rsidP="00311509">
      <w:hyperlink r:id="rId35" w:history="1">
        <w:r w:rsidR="00311509" w:rsidRPr="00B81A0C">
          <w:rPr>
            <w:rStyle w:val="a3"/>
            <w:lang w:val="en-US"/>
          </w:rPr>
          <w:t>http</w:t>
        </w:r>
        <w:r w:rsidR="00311509" w:rsidRPr="00B81A0C">
          <w:rPr>
            <w:rStyle w:val="a3"/>
          </w:rPr>
          <w:t>://</w:t>
        </w:r>
        <w:r w:rsidR="00311509" w:rsidRPr="00B81A0C">
          <w:rPr>
            <w:rStyle w:val="a3"/>
            <w:lang w:val="en-US"/>
          </w:rPr>
          <w:t>www</w:t>
        </w:r>
        <w:r w:rsidR="00311509" w:rsidRPr="00B81A0C">
          <w:rPr>
            <w:rStyle w:val="a3"/>
          </w:rPr>
          <w:t>.</w:t>
        </w:r>
        <w:r w:rsidR="00311509" w:rsidRPr="00B81A0C">
          <w:rPr>
            <w:rStyle w:val="a3"/>
            <w:lang w:val="en-US"/>
          </w:rPr>
          <w:t>grani</w:t>
        </w:r>
        <w:r w:rsidR="00311509" w:rsidRPr="00B81A0C">
          <w:rPr>
            <w:rStyle w:val="a3"/>
          </w:rPr>
          <w:t>.</w:t>
        </w:r>
        <w:r w:rsidR="00311509" w:rsidRPr="00B81A0C">
          <w:rPr>
            <w:rStyle w:val="a3"/>
            <w:lang w:val="en-US"/>
          </w:rPr>
          <w:t>lv</w:t>
        </w:r>
        <w:r w:rsidR="00311509" w:rsidRPr="00B81A0C">
          <w:rPr>
            <w:rStyle w:val="a3"/>
          </w:rPr>
          <w:t>/</w:t>
        </w:r>
        <w:r w:rsidR="00311509" w:rsidRPr="00B81A0C">
          <w:rPr>
            <w:rStyle w:val="a3"/>
            <w:lang w:val="en-US"/>
          </w:rPr>
          <w:t>latvia</w:t>
        </w:r>
        <w:r w:rsidR="00311509" w:rsidRPr="00B81A0C">
          <w:rPr>
            <w:rStyle w:val="a3"/>
          </w:rPr>
          <w:t>/145904-</w:t>
        </w:r>
        <w:r w:rsidR="00311509" w:rsidRPr="00B81A0C">
          <w:rPr>
            <w:rStyle w:val="a3"/>
            <w:lang w:val="en-US"/>
          </w:rPr>
          <w:t>mina</w:t>
        </w:r>
        <w:r w:rsidR="00311509" w:rsidRPr="00B81A0C">
          <w:rPr>
            <w:rStyle w:val="a3"/>
          </w:rPr>
          <w:t>-</w:t>
        </w:r>
        <w:r w:rsidR="00311509" w:rsidRPr="00B81A0C">
          <w:rPr>
            <w:rStyle w:val="a3"/>
            <w:lang w:val="en-US"/>
          </w:rPr>
          <w:t>zamedlennogo</w:t>
        </w:r>
        <w:r w:rsidR="00311509" w:rsidRPr="00B81A0C">
          <w:rPr>
            <w:rStyle w:val="a3"/>
          </w:rPr>
          <w:t>-</w:t>
        </w:r>
        <w:r w:rsidR="00311509" w:rsidRPr="00B81A0C">
          <w:rPr>
            <w:rStyle w:val="a3"/>
            <w:lang w:val="en-US"/>
          </w:rPr>
          <w:t>deystviya</w:t>
        </w:r>
        <w:r w:rsidR="00311509" w:rsidRPr="00B81A0C">
          <w:rPr>
            <w:rStyle w:val="a3"/>
          </w:rPr>
          <w:t>-</w:t>
        </w:r>
        <w:r w:rsidR="00311509" w:rsidRPr="00B81A0C">
          <w:rPr>
            <w:rStyle w:val="a3"/>
            <w:lang w:val="en-US"/>
          </w:rPr>
          <w:t>ideya</w:t>
        </w:r>
        <w:r w:rsidR="00311509" w:rsidRPr="00B81A0C">
          <w:rPr>
            <w:rStyle w:val="a3"/>
          </w:rPr>
          <w:t>-</w:t>
        </w:r>
        <w:r w:rsidR="00311509" w:rsidRPr="00B81A0C">
          <w:rPr>
            <w:rStyle w:val="a3"/>
            <w:lang w:val="en-US"/>
          </w:rPr>
          <w:t>sokratit</w:t>
        </w:r>
        <w:r w:rsidR="00311509" w:rsidRPr="00B81A0C">
          <w:rPr>
            <w:rStyle w:val="a3"/>
          </w:rPr>
          <w:t>-</w:t>
        </w:r>
        <w:r w:rsidR="00311509" w:rsidRPr="00B81A0C">
          <w:rPr>
            <w:rStyle w:val="a3"/>
            <w:lang w:val="en-US"/>
          </w:rPr>
          <w:t>vznosy</w:t>
        </w:r>
        <w:r w:rsidR="00311509" w:rsidRPr="00B81A0C">
          <w:rPr>
            <w:rStyle w:val="a3"/>
          </w:rPr>
          <w:t>-</w:t>
        </w:r>
        <w:r w:rsidR="00311509" w:rsidRPr="00B81A0C">
          <w:rPr>
            <w:rStyle w:val="a3"/>
            <w:lang w:val="en-US"/>
          </w:rPr>
          <w:t>na</w:t>
        </w:r>
        <w:r w:rsidR="00311509" w:rsidRPr="00B81A0C">
          <w:rPr>
            <w:rStyle w:val="a3"/>
          </w:rPr>
          <w:t>-2-</w:t>
        </w:r>
        <w:r w:rsidR="00311509" w:rsidRPr="00B81A0C">
          <w:rPr>
            <w:rStyle w:val="a3"/>
            <w:lang w:val="en-US"/>
          </w:rPr>
          <w:t>y</w:t>
        </w:r>
        <w:r w:rsidR="00311509" w:rsidRPr="00B81A0C">
          <w:rPr>
            <w:rStyle w:val="a3"/>
          </w:rPr>
          <w:t>-</w:t>
        </w:r>
        <w:r w:rsidR="00311509" w:rsidRPr="00B81A0C">
          <w:rPr>
            <w:rStyle w:val="a3"/>
            <w:lang w:val="en-US"/>
          </w:rPr>
          <w:t>pensionnyy</w:t>
        </w:r>
        <w:r w:rsidR="00311509" w:rsidRPr="00B81A0C">
          <w:rPr>
            <w:rStyle w:val="a3"/>
          </w:rPr>
          <w:t>-</w:t>
        </w:r>
        <w:r w:rsidR="00311509" w:rsidRPr="00B81A0C">
          <w:rPr>
            <w:rStyle w:val="a3"/>
            <w:lang w:val="en-US"/>
          </w:rPr>
          <w:t>uroven</w:t>
        </w:r>
        <w:r w:rsidR="00311509" w:rsidRPr="00B81A0C">
          <w:rPr>
            <w:rStyle w:val="a3"/>
          </w:rPr>
          <w:t>-</w:t>
        </w:r>
        <w:r w:rsidR="00311509" w:rsidRPr="00B81A0C">
          <w:rPr>
            <w:rStyle w:val="a3"/>
            <w:lang w:val="en-US"/>
          </w:rPr>
          <w:t>nikuda</w:t>
        </w:r>
        <w:r w:rsidR="00311509" w:rsidRPr="00B81A0C">
          <w:rPr>
            <w:rStyle w:val="a3"/>
          </w:rPr>
          <w:t>-</w:t>
        </w:r>
        <w:r w:rsidR="00311509" w:rsidRPr="00B81A0C">
          <w:rPr>
            <w:rStyle w:val="a3"/>
            <w:lang w:val="en-US"/>
          </w:rPr>
          <w:t>ne</w:t>
        </w:r>
        <w:r w:rsidR="00311509" w:rsidRPr="00B81A0C">
          <w:rPr>
            <w:rStyle w:val="a3"/>
          </w:rPr>
          <w:t>-</w:t>
        </w:r>
        <w:r w:rsidR="00311509" w:rsidRPr="00B81A0C">
          <w:rPr>
            <w:rStyle w:val="a3"/>
            <w:lang w:val="en-US"/>
          </w:rPr>
          <w:t>goditsya</w:t>
        </w:r>
        <w:r w:rsidR="00311509" w:rsidRPr="00B81A0C">
          <w:rPr>
            <w:rStyle w:val="a3"/>
          </w:rPr>
          <w:t>.</w:t>
        </w:r>
        <w:r w:rsidR="00311509" w:rsidRPr="00B81A0C">
          <w:rPr>
            <w:rStyle w:val="a3"/>
            <w:lang w:val="en-US"/>
          </w:rPr>
          <w:t>html</w:t>
        </w:r>
      </w:hyperlink>
      <w:r w:rsidR="00B81A0C" w:rsidRPr="00B81A0C">
        <w:t xml:space="preserve"> </w:t>
      </w:r>
    </w:p>
    <w:p w14:paraId="2D6CBE11" w14:textId="77777777" w:rsidR="004C26FA" w:rsidRPr="00B81A0C" w:rsidRDefault="004C26FA" w:rsidP="004C26FA">
      <w:pPr>
        <w:pStyle w:val="2"/>
      </w:pPr>
      <w:bookmarkStart w:id="131" w:name="_Toc178314789"/>
      <w:r w:rsidRPr="00B81A0C">
        <w:t>Sputnik</w:t>
      </w:r>
      <w:r w:rsidR="00B81A0C" w:rsidRPr="00B81A0C">
        <w:t xml:space="preserve"> </w:t>
      </w:r>
      <w:r w:rsidRPr="00B81A0C">
        <w:t>-</w:t>
      </w:r>
      <w:r w:rsidR="00B81A0C" w:rsidRPr="00B81A0C">
        <w:t xml:space="preserve"> </w:t>
      </w:r>
      <w:r w:rsidRPr="00B81A0C">
        <w:t>Латвия,</w:t>
      </w:r>
      <w:r w:rsidR="00B81A0C" w:rsidRPr="00B81A0C">
        <w:t xml:space="preserve"> </w:t>
      </w:r>
      <w:r w:rsidRPr="00B81A0C">
        <w:t>26.09.2024,</w:t>
      </w:r>
      <w:r w:rsidR="00B81A0C" w:rsidRPr="00B81A0C">
        <w:t xml:space="preserve"> </w:t>
      </w:r>
      <w:r w:rsidRPr="00B81A0C">
        <w:t>Глава</w:t>
      </w:r>
      <w:r w:rsidR="00B81A0C" w:rsidRPr="00B81A0C">
        <w:t xml:space="preserve"> </w:t>
      </w:r>
      <w:r w:rsidRPr="00B81A0C">
        <w:t>Банка</w:t>
      </w:r>
      <w:r w:rsidR="00B81A0C" w:rsidRPr="00B81A0C">
        <w:t xml:space="preserve"> </w:t>
      </w:r>
      <w:r w:rsidRPr="00B81A0C">
        <w:t>Латвии:</w:t>
      </w:r>
      <w:r w:rsidR="00B81A0C" w:rsidRPr="00B81A0C">
        <w:t xml:space="preserve"> </w:t>
      </w:r>
      <w:r w:rsidRPr="00B81A0C">
        <w:t>сокращение</w:t>
      </w:r>
      <w:r w:rsidR="00B81A0C" w:rsidRPr="00B81A0C">
        <w:t xml:space="preserve"> </w:t>
      </w:r>
      <w:r w:rsidRPr="00B81A0C">
        <w:t>взносов</w:t>
      </w:r>
      <w:r w:rsidR="00B81A0C" w:rsidRPr="00B81A0C">
        <w:t xml:space="preserve"> </w:t>
      </w:r>
      <w:r w:rsidRPr="00B81A0C">
        <w:t>во</w:t>
      </w:r>
      <w:r w:rsidR="00B81A0C" w:rsidRPr="00B81A0C">
        <w:t xml:space="preserve"> </w:t>
      </w:r>
      <w:r w:rsidRPr="00B81A0C">
        <w:t>второй</w:t>
      </w:r>
      <w:r w:rsidR="00B81A0C" w:rsidRPr="00B81A0C">
        <w:t xml:space="preserve"> </w:t>
      </w:r>
      <w:r w:rsidRPr="00B81A0C">
        <w:t>пенсионный</w:t>
      </w:r>
      <w:r w:rsidR="00B81A0C" w:rsidRPr="00B81A0C">
        <w:t xml:space="preserve"> </w:t>
      </w:r>
      <w:r w:rsidRPr="00B81A0C">
        <w:t>уровень</w:t>
      </w:r>
      <w:r w:rsidR="00B81A0C" w:rsidRPr="00B81A0C">
        <w:t xml:space="preserve"> </w:t>
      </w:r>
      <w:r w:rsidRPr="00B81A0C">
        <w:t>может</w:t>
      </w:r>
      <w:r w:rsidR="00B81A0C" w:rsidRPr="00B81A0C">
        <w:t xml:space="preserve"> </w:t>
      </w:r>
      <w:r w:rsidRPr="00B81A0C">
        <w:t>создать</w:t>
      </w:r>
      <w:r w:rsidR="00B81A0C" w:rsidRPr="00B81A0C">
        <w:t xml:space="preserve"> </w:t>
      </w:r>
      <w:r w:rsidRPr="00B81A0C">
        <w:t>проблемы</w:t>
      </w:r>
      <w:bookmarkEnd w:id="131"/>
    </w:p>
    <w:p w14:paraId="3FC44BCC" w14:textId="77777777" w:rsidR="004C26FA" w:rsidRPr="00B81A0C" w:rsidRDefault="004C26FA" w:rsidP="00271B2C">
      <w:pPr>
        <w:pStyle w:val="3"/>
      </w:pPr>
      <w:bookmarkStart w:id="132" w:name="_Toc178314790"/>
      <w:r w:rsidRPr="00B81A0C">
        <w:t>Предложенное</w:t>
      </w:r>
      <w:r w:rsidR="00B81A0C" w:rsidRPr="00B81A0C">
        <w:t xml:space="preserve"> </w:t>
      </w:r>
      <w:r w:rsidRPr="00B81A0C">
        <w:t>сокращение</w:t>
      </w:r>
      <w:r w:rsidR="00B81A0C" w:rsidRPr="00B81A0C">
        <w:t xml:space="preserve"> </w:t>
      </w:r>
      <w:r w:rsidRPr="00B81A0C">
        <w:t>взносов</w:t>
      </w:r>
      <w:r w:rsidR="00B81A0C" w:rsidRPr="00B81A0C">
        <w:t xml:space="preserve"> </w:t>
      </w:r>
      <w:r w:rsidRPr="00B81A0C">
        <w:t>на</w:t>
      </w:r>
      <w:r w:rsidR="00B81A0C" w:rsidRPr="00B81A0C">
        <w:t xml:space="preserve"> </w:t>
      </w:r>
      <w:r w:rsidRPr="00B81A0C">
        <w:t>второй</w:t>
      </w:r>
      <w:r w:rsidR="00B81A0C" w:rsidRPr="00B81A0C">
        <w:t xml:space="preserve"> </w:t>
      </w:r>
      <w:r w:rsidRPr="00B81A0C">
        <w:t>пенсионный</w:t>
      </w:r>
      <w:r w:rsidR="00B81A0C" w:rsidRPr="00B81A0C">
        <w:t xml:space="preserve"> </w:t>
      </w:r>
      <w:r w:rsidRPr="00B81A0C">
        <w:t>уровень,</w:t>
      </w:r>
      <w:r w:rsidR="00B81A0C" w:rsidRPr="00B81A0C">
        <w:t xml:space="preserve"> </w:t>
      </w:r>
      <w:r w:rsidRPr="00B81A0C">
        <w:t>перенеся</w:t>
      </w:r>
      <w:r w:rsidR="00B81A0C" w:rsidRPr="00B81A0C">
        <w:t xml:space="preserve"> </w:t>
      </w:r>
      <w:r w:rsidRPr="00B81A0C">
        <w:t>один</w:t>
      </w:r>
      <w:r w:rsidR="00B81A0C" w:rsidRPr="00B81A0C">
        <w:t xml:space="preserve"> </w:t>
      </w:r>
      <w:r w:rsidRPr="00B81A0C">
        <w:t>процентный</w:t>
      </w:r>
      <w:r w:rsidR="00B81A0C" w:rsidRPr="00B81A0C">
        <w:t xml:space="preserve"> </w:t>
      </w:r>
      <w:r w:rsidRPr="00B81A0C">
        <w:t>пункт</w:t>
      </w:r>
      <w:r w:rsidR="00B81A0C" w:rsidRPr="00B81A0C">
        <w:t xml:space="preserve"> </w:t>
      </w:r>
      <w:r w:rsidRPr="00B81A0C">
        <w:t>ставки</w:t>
      </w:r>
      <w:r w:rsidR="00B81A0C" w:rsidRPr="00B81A0C">
        <w:t xml:space="preserve"> </w:t>
      </w:r>
      <w:r w:rsidRPr="00B81A0C">
        <w:t>взносов</w:t>
      </w:r>
      <w:r w:rsidR="00B81A0C" w:rsidRPr="00B81A0C">
        <w:t xml:space="preserve"> </w:t>
      </w:r>
      <w:r w:rsidRPr="00B81A0C">
        <w:t>на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не</w:t>
      </w:r>
      <w:r w:rsidR="00B81A0C" w:rsidRPr="00B81A0C">
        <w:t xml:space="preserve"> </w:t>
      </w:r>
      <w:r w:rsidRPr="00B81A0C">
        <w:t>является</w:t>
      </w:r>
      <w:r w:rsidR="00B81A0C" w:rsidRPr="00B81A0C">
        <w:t xml:space="preserve"> </w:t>
      </w:r>
      <w:r w:rsidRPr="00B81A0C">
        <w:t>оптимальным</w:t>
      </w:r>
      <w:r w:rsidR="00B81A0C" w:rsidRPr="00B81A0C">
        <w:t xml:space="preserve"> </w:t>
      </w:r>
      <w:r w:rsidRPr="00B81A0C">
        <w:t>решением</w:t>
      </w:r>
      <w:r w:rsidR="00B81A0C" w:rsidRPr="00B81A0C">
        <w:t xml:space="preserve"> </w:t>
      </w:r>
      <w:r w:rsidRPr="00B81A0C">
        <w:t>в</w:t>
      </w:r>
      <w:r w:rsidR="00B81A0C" w:rsidRPr="00B81A0C">
        <w:t xml:space="preserve"> </w:t>
      </w:r>
      <w:r w:rsidRPr="00B81A0C">
        <w:t>долгосрочной</w:t>
      </w:r>
      <w:r w:rsidR="00B81A0C" w:rsidRPr="00B81A0C">
        <w:t xml:space="preserve"> </w:t>
      </w:r>
      <w:r w:rsidRPr="00B81A0C">
        <w:t>перспективе,</w:t>
      </w:r>
      <w:r w:rsidR="00B81A0C" w:rsidRPr="00B81A0C">
        <w:t xml:space="preserve"> </w:t>
      </w:r>
      <w:r w:rsidRPr="00B81A0C">
        <w:t>заявил</w:t>
      </w:r>
      <w:r w:rsidR="00B81A0C" w:rsidRPr="00B81A0C">
        <w:t xml:space="preserve"> </w:t>
      </w:r>
      <w:r w:rsidRPr="00B81A0C">
        <w:t>президент</w:t>
      </w:r>
      <w:r w:rsidR="00B81A0C" w:rsidRPr="00B81A0C">
        <w:t xml:space="preserve"> </w:t>
      </w:r>
      <w:r w:rsidRPr="00B81A0C">
        <w:t>Банка</w:t>
      </w:r>
      <w:r w:rsidR="00B81A0C" w:rsidRPr="00B81A0C">
        <w:t xml:space="preserve"> </w:t>
      </w:r>
      <w:r w:rsidRPr="00B81A0C">
        <w:t>Латвии</w:t>
      </w:r>
      <w:r w:rsidR="00B81A0C" w:rsidRPr="00B81A0C">
        <w:t xml:space="preserve"> </w:t>
      </w:r>
      <w:r w:rsidRPr="00B81A0C">
        <w:t>Мартиньш</w:t>
      </w:r>
      <w:r w:rsidR="00B81A0C" w:rsidRPr="00B81A0C">
        <w:t xml:space="preserve"> </w:t>
      </w:r>
      <w:r w:rsidRPr="00B81A0C">
        <w:t>Казакс.</w:t>
      </w:r>
      <w:bookmarkEnd w:id="132"/>
    </w:p>
    <w:p w14:paraId="689C9EBC" w14:textId="77777777" w:rsidR="004C26FA" w:rsidRPr="00B81A0C" w:rsidRDefault="004C26FA" w:rsidP="004C26FA">
      <w:r w:rsidRPr="00B81A0C">
        <w:t>Он</w:t>
      </w:r>
      <w:r w:rsidR="00B81A0C" w:rsidRPr="00B81A0C">
        <w:t xml:space="preserve"> </w:t>
      </w:r>
      <w:r w:rsidRPr="00B81A0C">
        <w:t>отметил,</w:t>
      </w:r>
      <w:r w:rsidR="00B81A0C" w:rsidRPr="00B81A0C">
        <w:t xml:space="preserve"> </w:t>
      </w:r>
      <w:r w:rsidRPr="00B81A0C">
        <w:t>что</w:t>
      </w:r>
      <w:r w:rsidR="00B81A0C" w:rsidRPr="00B81A0C">
        <w:t xml:space="preserve"> </w:t>
      </w:r>
      <w:r w:rsidRPr="00B81A0C">
        <w:t>изначально</w:t>
      </w:r>
      <w:r w:rsidR="00B81A0C" w:rsidRPr="00B81A0C">
        <w:t xml:space="preserve"> </w:t>
      </w:r>
      <w:r w:rsidRPr="00B81A0C">
        <w:t>предполагалось,</w:t>
      </w:r>
      <w:r w:rsidR="00B81A0C" w:rsidRPr="00B81A0C">
        <w:t xml:space="preserve"> </w:t>
      </w:r>
      <w:r w:rsidRPr="00B81A0C">
        <w:t>что</w:t>
      </w:r>
      <w:r w:rsidR="00B81A0C" w:rsidRPr="00B81A0C">
        <w:t xml:space="preserve"> </w:t>
      </w:r>
      <w:r w:rsidRPr="00B81A0C">
        <w:t>на</w:t>
      </w:r>
      <w:r w:rsidR="00B81A0C" w:rsidRPr="00B81A0C">
        <w:t xml:space="preserve"> </w:t>
      </w:r>
      <w:r w:rsidRPr="00B81A0C">
        <w:t>второй</w:t>
      </w:r>
      <w:r w:rsidR="00B81A0C" w:rsidRPr="00B81A0C">
        <w:t xml:space="preserve"> </w:t>
      </w:r>
      <w:r w:rsidRPr="00B81A0C">
        <w:t>уровень</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будет</w:t>
      </w:r>
      <w:r w:rsidR="00B81A0C" w:rsidRPr="00B81A0C">
        <w:t xml:space="preserve"> </w:t>
      </w:r>
      <w:r w:rsidRPr="00B81A0C">
        <w:t>перечисляться</w:t>
      </w:r>
      <w:r w:rsidR="00B81A0C" w:rsidRPr="00B81A0C">
        <w:t xml:space="preserve"> </w:t>
      </w:r>
      <w:r w:rsidRPr="00B81A0C">
        <w:t>10%</w:t>
      </w:r>
      <w:r w:rsidR="00B81A0C" w:rsidRPr="00B81A0C">
        <w:t xml:space="preserve"> </w:t>
      </w:r>
      <w:r w:rsidRPr="00B81A0C">
        <w:t>от</w:t>
      </w:r>
      <w:r w:rsidR="00B81A0C" w:rsidRPr="00B81A0C">
        <w:t xml:space="preserve"> </w:t>
      </w:r>
      <w:r w:rsidRPr="00B81A0C">
        <w:t>ставки</w:t>
      </w:r>
      <w:r w:rsidR="00B81A0C" w:rsidRPr="00B81A0C">
        <w:t xml:space="preserve"> </w:t>
      </w:r>
      <w:r w:rsidRPr="00B81A0C">
        <w:t>социальных</w:t>
      </w:r>
      <w:r w:rsidR="00B81A0C" w:rsidRPr="00B81A0C">
        <w:t xml:space="preserve"> </w:t>
      </w:r>
      <w:r w:rsidRPr="00B81A0C">
        <w:t>взносов,</w:t>
      </w:r>
      <w:r w:rsidR="00B81A0C" w:rsidRPr="00B81A0C">
        <w:t xml:space="preserve"> </w:t>
      </w:r>
      <w:r w:rsidRPr="00B81A0C">
        <w:t>но</w:t>
      </w:r>
      <w:r w:rsidR="00B81A0C" w:rsidRPr="00B81A0C">
        <w:t xml:space="preserve"> </w:t>
      </w:r>
      <w:r w:rsidRPr="00B81A0C">
        <w:t>в</w:t>
      </w:r>
      <w:r w:rsidR="00B81A0C" w:rsidRPr="00B81A0C">
        <w:t xml:space="preserve"> </w:t>
      </w:r>
      <w:r w:rsidRPr="00B81A0C">
        <w:t>настоящее</w:t>
      </w:r>
      <w:r w:rsidR="00B81A0C" w:rsidRPr="00B81A0C">
        <w:t xml:space="preserve"> </w:t>
      </w:r>
      <w:r w:rsidRPr="00B81A0C">
        <w:t>время</w:t>
      </w:r>
      <w:r w:rsidR="00B81A0C" w:rsidRPr="00B81A0C">
        <w:t xml:space="preserve"> </w:t>
      </w:r>
      <w:r w:rsidRPr="00B81A0C">
        <w:t>перечисляется</w:t>
      </w:r>
      <w:r w:rsidR="00B81A0C" w:rsidRPr="00B81A0C">
        <w:t xml:space="preserve"> </w:t>
      </w:r>
      <w:r w:rsidRPr="00B81A0C">
        <w:t>6%.</w:t>
      </w:r>
    </w:p>
    <w:p w14:paraId="5B827307" w14:textId="77777777" w:rsidR="004C26FA" w:rsidRPr="00B81A0C" w:rsidRDefault="004C26FA" w:rsidP="004C26FA">
      <w:r w:rsidRPr="00B81A0C">
        <w:t>В</w:t>
      </w:r>
      <w:r w:rsidR="00B81A0C" w:rsidRPr="00B81A0C">
        <w:t xml:space="preserve"> </w:t>
      </w:r>
      <w:r w:rsidRPr="00B81A0C">
        <w:t>годы</w:t>
      </w:r>
      <w:r w:rsidR="00B81A0C" w:rsidRPr="00B81A0C">
        <w:t xml:space="preserve"> </w:t>
      </w:r>
      <w:r w:rsidRPr="00B81A0C">
        <w:t>финансового</w:t>
      </w:r>
      <w:r w:rsidR="00B81A0C" w:rsidRPr="00B81A0C">
        <w:t xml:space="preserve"> </w:t>
      </w:r>
      <w:r w:rsidRPr="00B81A0C">
        <w:t>кризиса</w:t>
      </w:r>
      <w:r w:rsidR="00B81A0C" w:rsidRPr="00B81A0C">
        <w:t xml:space="preserve"> </w:t>
      </w:r>
      <w:r w:rsidRPr="00B81A0C">
        <w:t>8%-ная</w:t>
      </w:r>
      <w:r w:rsidR="00B81A0C" w:rsidRPr="00B81A0C">
        <w:t xml:space="preserve"> </w:t>
      </w:r>
      <w:r w:rsidRPr="00B81A0C">
        <w:t>ставка</w:t>
      </w:r>
      <w:r w:rsidR="00B81A0C" w:rsidRPr="00B81A0C">
        <w:t xml:space="preserve"> </w:t>
      </w:r>
      <w:r w:rsidRPr="00B81A0C">
        <w:t>взносов,</w:t>
      </w:r>
      <w:r w:rsidR="00B81A0C" w:rsidRPr="00B81A0C">
        <w:t xml:space="preserve"> </w:t>
      </w:r>
      <w:r w:rsidRPr="00B81A0C">
        <w:t>которая</w:t>
      </w:r>
      <w:r w:rsidR="00B81A0C" w:rsidRPr="00B81A0C">
        <w:t xml:space="preserve"> </w:t>
      </w:r>
      <w:r w:rsidRPr="00B81A0C">
        <w:t>уже</w:t>
      </w:r>
      <w:r w:rsidR="00B81A0C" w:rsidRPr="00B81A0C">
        <w:t xml:space="preserve"> </w:t>
      </w:r>
      <w:r w:rsidRPr="00B81A0C">
        <w:t>была</w:t>
      </w:r>
      <w:r w:rsidR="00B81A0C" w:rsidRPr="00B81A0C">
        <w:t xml:space="preserve"> </w:t>
      </w:r>
      <w:r w:rsidRPr="00B81A0C">
        <w:t>на</w:t>
      </w:r>
      <w:r w:rsidR="00B81A0C" w:rsidRPr="00B81A0C">
        <w:t xml:space="preserve"> </w:t>
      </w:r>
      <w:r w:rsidRPr="00B81A0C">
        <w:t>втором</w:t>
      </w:r>
      <w:r w:rsidR="00B81A0C" w:rsidRPr="00B81A0C">
        <w:t xml:space="preserve"> </w:t>
      </w:r>
      <w:r w:rsidRPr="00B81A0C">
        <w:t>пенсионном</w:t>
      </w:r>
      <w:r w:rsidR="00B81A0C" w:rsidRPr="00B81A0C">
        <w:t xml:space="preserve"> </w:t>
      </w:r>
      <w:r w:rsidRPr="00B81A0C">
        <w:t>уровне,</w:t>
      </w:r>
      <w:r w:rsidR="00B81A0C" w:rsidRPr="00B81A0C">
        <w:t xml:space="preserve"> </w:t>
      </w:r>
      <w:r w:rsidRPr="00B81A0C">
        <w:t>была</w:t>
      </w:r>
      <w:r w:rsidR="00B81A0C" w:rsidRPr="00B81A0C">
        <w:t xml:space="preserve"> </w:t>
      </w:r>
      <w:r w:rsidRPr="00B81A0C">
        <w:t>снижена</w:t>
      </w:r>
      <w:r w:rsidR="00B81A0C" w:rsidRPr="00B81A0C">
        <w:t xml:space="preserve"> </w:t>
      </w:r>
      <w:r w:rsidRPr="00B81A0C">
        <w:t>до</w:t>
      </w:r>
      <w:r w:rsidR="00B81A0C" w:rsidRPr="00B81A0C">
        <w:t xml:space="preserve"> </w:t>
      </w:r>
      <w:r w:rsidRPr="00B81A0C">
        <w:t>2%,</w:t>
      </w:r>
      <w:r w:rsidR="00B81A0C" w:rsidRPr="00B81A0C">
        <w:t xml:space="preserve"> </w:t>
      </w:r>
      <w:r w:rsidRPr="00B81A0C">
        <w:t>чтобы</w:t>
      </w:r>
      <w:r w:rsidR="00B81A0C" w:rsidRPr="00B81A0C">
        <w:t xml:space="preserve"> </w:t>
      </w:r>
      <w:r w:rsidRPr="00B81A0C">
        <w:t>иметь</w:t>
      </w:r>
      <w:r w:rsidR="00B81A0C" w:rsidRPr="00B81A0C">
        <w:t xml:space="preserve"> </w:t>
      </w:r>
      <w:r w:rsidRPr="00B81A0C">
        <w:t>средства</w:t>
      </w:r>
      <w:r w:rsidR="00B81A0C" w:rsidRPr="00B81A0C">
        <w:t xml:space="preserve"> </w:t>
      </w:r>
      <w:r w:rsidRPr="00B81A0C">
        <w:t>на</w:t>
      </w:r>
      <w:r w:rsidR="00B81A0C" w:rsidRPr="00B81A0C">
        <w:t xml:space="preserve"> </w:t>
      </w:r>
      <w:r w:rsidRPr="00B81A0C">
        <w:t>выплату</w:t>
      </w:r>
      <w:r w:rsidR="00B81A0C" w:rsidRPr="00B81A0C">
        <w:t xml:space="preserve"> </w:t>
      </w:r>
      <w:r w:rsidRPr="00B81A0C">
        <w:t>пенсий</w:t>
      </w:r>
      <w:r w:rsidR="00B81A0C" w:rsidRPr="00B81A0C">
        <w:t xml:space="preserve"> </w:t>
      </w:r>
      <w:r w:rsidRPr="00B81A0C">
        <w:t>на</w:t>
      </w:r>
      <w:r w:rsidR="00B81A0C" w:rsidRPr="00B81A0C">
        <w:t xml:space="preserve"> </w:t>
      </w:r>
      <w:r w:rsidRPr="00B81A0C">
        <w:t>первом</w:t>
      </w:r>
      <w:r w:rsidR="00B81A0C" w:rsidRPr="00B81A0C">
        <w:t xml:space="preserve"> </w:t>
      </w:r>
      <w:r w:rsidRPr="00B81A0C">
        <w:t>уровне.</w:t>
      </w:r>
      <w:r w:rsidR="00B81A0C" w:rsidRPr="00B81A0C">
        <w:t xml:space="preserve"> </w:t>
      </w:r>
      <w:r w:rsidRPr="00B81A0C">
        <w:t>Позже</w:t>
      </w:r>
      <w:r w:rsidR="00B81A0C" w:rsidRPr="00B81A0C">
        <w:t xml:space="preserve"> </w:t>
      </w:r>
      <w:r w:rsidRPr="00B81A0C">
        <w:t>ставка</w:t>
      </w:r>
      <w:r w:rsidR="00B81A0C" w:rsidRPr="00B81A0C">
        <w:t xml:space="preserve"> </w:t>
      </w:r>
      <w:r w:rsidRPr="00B81A0C">
        <w:t>для</w:t>
      </w:r>
      <w:r w:rsidR="00B81A0C" w:rsidRPr="00B81A0C">
        <w:t xml:space="preserve"> </w:t>
      </w:r>
      <w:r w:rsidRPr="00B81A0C">
        <w:t>второго</w:t>
      </w:r>
      <w:r w:rsidR="00B81A0C" w:rsidRPr="00B81A0C">
        <w:t xml:space="preserve"> </w:t>
      </w:r>
      <w:r w:rsidRPr="00B81A0C">
        <w:t>уровня</w:t>
      </w:r>
      <w:r w:rsidR="00B81A0C" w:rsidRPr="00B81A0C">
        <w:t xml:space="preserve"> </w:t>
      </w:r>
      <w:r w:rsidRPr="00B81A0C">
        <w:t>была</w:t>
      </w:r>
      <w:r w:rsidR="00B81A0C" w:rsidRPr="00B81A0C">
        <w:t xml:space="preserve"> </w:t>
      </w:r>
      <w:r w:rsidRPr="00B81A0C">
        <w:t>постепенно</w:t>
      </w:r>
      <w:r w:rsidR="00B81A0C" w:rsidRPr="00B81A0C">
        <w:t xml:space="preserve"> </w:t>
      </w:r>
      <w:r w:rsidRPr="00B81A0C">
        <w:t>увеличена</w:t>
      </w:r>
      <w:r w:rsidR="00B81A0C" w:rsidRPr="00B81A0C">
        <w:t xml:space="preserve"> </w:t>
      </w:r>
      <w:r w:rsidRPr="00B81A0C">
        <w:t>до</w:t>
      </w:r>
      <w:r w:rsidR="00B81A0C" w:rsidRPr="00B81A0C">
        <w:t xml:space="preserve"> </w:t>
      </w:r>
      <w:r w:rsidRPr="00B81A0C">
        <w:t>6%,</w:t>
      </w:r>
      <w:r w:rsidR="00B81A0C" w:rsidRPr="00B81A0C">
        <w:t xml:space="preserve"> </w:t>
      </w:r>
      <w:r w:rsidRPr="00B81A0C">
        <w:t>но</w:t>
      </w:r>
      <w:r w:rsidR="00B81A0C" w:rsidRPr="00B81A0C">
        <w:t xml:space="preserve"> </w:t>
      </w:r>
      <w:r w:rsidRPr="00B81A0C">
        <w:t>так</w:t>
      </w:r>
      <w:r w:rsidR="00B81A0C" w:rsidRPr="00B81A0C">
        <w:t xml:space="preserve"> </w:t>
      </w:r>
      <w:r w:rsidRPr="00B81A0C">
        <w:t>и</w:t>
      </w:r>
      <w:r w:rsidR="00B81A0C" w:rsidRPr="00B81A0C">
        <w:t xml:space="preserve"> </w:t>
      </w:r>
      <w:r w:rsidRPr="00B81A0C">
        <w:t>не</w:t>
      </w:r>
      <w:r w:rsidR="00B81A0C" w:rsidRPr="00B81A0C">
        <w:t xml:space="preserve"> </w:t>
      </w:r>
      <w:r w:rsidRPr="00B81A0C">
        <w:t>вернулась</w:t>
      </w:r>
      <w:r w:rsidR="00B81A0C" w:rsidRPr="00B81A0C">
        <w:t xml:space="preserve"> </w:t>
      </w:r>
      <w:r w:rsidRPr="00B81A0C">
        <w:t>ни</w:t>
      </w:r>
      <w:r w:rsidR="00B81A0C" w:rsidRPr="00B81A0C">
        <w:t xml:space="preserve"> </w:t>
      </w:r>
      <w:r w:rsidRPr="00B81A0C">
        <w:t>к</w:t>
      </w:r>
      <w:r w:rsidR="00B81A0C" w:rsidRPr="00B81A0C">
        <w:t xml:space="preserve"> </w:t>
      </w:r>
      <w:r w:rsidRPr="00B81A0C">
        <w:t>8%,</w:t>
      </w:r>
      <w:r w:rsidR="00B81A0C" w:rsidRPr="00B81A0C">
        <w:t xml:space="preserve"> </w:t>
      </w:r>
      <w:r w:rsidRPr="00B81A0C">
        <w:t>ни</w:t>
      </w:r>
      <w:r w:rsidR="00B81A0C" w:rsidRPr="00B81A0C">
        <w:t xml:space="preserve"> </w:t>
      </w:r>
      <w:r w:rsidRPr="00B81A0C">
        <w:t>к</w:t>
      </w:r>
      <w:r w:rsidR="00B81A0C" w:rsidRPr="00B81A0C">
        <w:t xml:space="preserve"> </w:t>
      </w:r>
      <w:r w:rsidRPr="00B81A0C">
        <w:t>10%.</w:t>
      </w:r>
      <w:r w:rsidR="00B81A0C" w:rsidRPr="00B81A0C">
        <w:t xml:space="preserve"> </w:t>
      </w:r>
    </w:p>
    <w:p w14:paraId="3683C07D" w14:textId="77777777" w:rsidR="004C26FA" w:rsidRPr="00B81A0C" w:rsidRDefault="004C26FA" w:rsidP="004C26FA">
      <w:r w:rsidRPr="00B81A0C">
        <w:lastRenderedPageBreak/>
        <w:t>По</w:t>
      </w:r>
      <w:r w:rsidR="00B81A0C" w:rsidRPr="00B81A0C">
        <w:t xml:space="preserve"> </w:t>
      </w:r>
      <w:r w:rsidRPr="00B81A0C">
        <w:t>словам</w:t>
      </w:r>
      <w:r w:rsidR="00B81A0C" w:rsidRPr="00B81A0C">
        <w:t xml:space="preserve"> </w:t>
      </w:r>
      <w:r w:rsidRPr="00B81A0C">
        <w:t>Казакса,</w:t>
      </w:r>
      <w:r w:rsidR="00B81A0C" w:rsidRPr="00B81A0C">
        <w:t xml:space="preserve"> </w:t>
      </w:r>
      <w:r w:rsidRPr="00B81A0C">
        <w:t>если</w:t>
      </w:r>
      <w:r w:rsidR="00B81A0C" w:rsidRPr="00B81A0C">
        <w:t xml:space="preserve"> </w:t>
      </w:r>
      <w:r w:rsidRPr="00B81A0C">
        <w:t>акцент</w:t>
      </w:r>
      <w:r w:rsidR="00B81A0C" w:rsidRPr="00B81A0C">
        <w:t xml:space="preserve"> </w:t>
      </w:r>
      <w:r w:rsidRPr="00B81A0C">
        <w:t>смещается</w:t>
      </w:r>
      <w:r w:rsidR="00B81A0C" w:rsidRPr="00B81A0C">
        <w:t xml:space="preserve"> </w:t>
      </w:r>
      <w:r w:rsidRPr="00B81A0C">
        <w:t>на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пенсионная</w:t>
      </w:r>
      <w:r w:rsidR="00B81A0C" w:rsidRPr="00B81A0C">
        <w:t xml:space="preserve"> </w:t>
      </w:r>
      <w:r w:rsidRPr="00B81A0C">
        <w:t>система</w:t>
      </w:r>
      <w:r w:rsidR="00B81A0C" w:rsidRPr="00B81A0C">
        <w:t xml:space="preserve"> </w:t>
      </w:r>
      <w:r w:rsidRPr="00B81A0C">
        <w:t>становится</w:t>
      </w:r>
      <w:r w:rsidR="00B81A0C" w:rsidRPr="00B81A0C">
        <w:t xml:space="preserve"> </w:t>
      </w:r>
      <w:r w:rsidRPr="00B81A0C">
        <w:t>более</w:t>
      </w:r>
      <w:r w:rsidR="00B81A0C" w:rsidRPr="00B81A0C">
        <w:t xml:space="preserve"> </w:t>
      </w:r>
      <w:r w:rsidRPr="00B81A0C">
        <w:t>подверженной</w:t>
      </w:r>
      <w:r w:rsidR="00B81A0C" w:rsidRPr="00B81A0C">
        <w:t xml:space="preserve"> </w:t>
      </w:r>
      <w:r w:rsidRPr="00B81A0C">
        <w:t>политическому</w:t>
      </w:r>
      <w:r w:rsidR="00B81A0C" w:rsidRPr="00B81A0C">
        <w:t xml:space="preserve"> </w:t>
      </w:r>
      <w:r w:rsidRPr="00B81A0C">
        <w:t>процессу</w:t>
      </w:r>
      <w:r w:rsidR="00B81A0C" w:rsidRPr="00B81A0C">
        <w:t xml:space="preserve"> </w:t>
      </w:r>
      <w:r w:rsidRPr="00B81A0C">
        <w:t>и</w:t>
      </w:r>
      <w:r w:rsidR="00B81A0C" w:rsidRPr="00B81A0C">
        <w:t xml:space="preserve"> </w:t>
      </w:r>
      <w:r w:rsidRPr="00B81A0C">
        <w:t>рискам;</w:t>
      </w:r>
      <w:r w:rsidR="00B81A0C" w:rsidRPr="00B81A0C">
        <w:t xml:space="preserve"> </w:t>
      </w:r>
      <w:r w:rsidRPr="00B81A0C">
        <w:t>она</w:t>
      </w:r>
      <w:r w:rsidR="00B81A0C" w:rsidRPr="00B81A0C">
        <w:t xml:space="preserve"> </w:t>
      </w:r>
      <w:r w:rsidRPr="00B81A0C">
        <w:t>все</w:t>
      </w:r>
      <w:r w:rsidR="00B81A0C" w:rsidRPr="00B81A0C">
        <w:t xml:space="preserve"> </w:t>
      </w:r>
      <w:r w:rsidRPr="00B81A0C">
        <w:t>больше</w:t>
      </w:r>
      <w:r w:rsidR="00B81A0C" w:rsidRPr="00B81A0C">
        <w:t xml:space="preserve"> </w:t>
      </w:r>
      <w:r w:rsidRPr="00B81A0C">
        <w:t>превращается</w:t>
      </w:r>
      <w:r w:rsidR="00B81A0C" w:rsidRPr="00B81A0C">
        <w:t xml:space="preserve"> </w:t>
      </w:r>
      <w:r w:rsidRPr="00B81A0C">
        <w:t>в</w:t>
      </w:r>
      <w:r w:rsidR="00B81A0C" w:rsidRPr="00B81A0C">
        <w:t xml:space="preserve"> </w:t>
      </w:r>
      <w:r w:rsidRPr="00B81A0C">
        <w:t>вопрос</w:t>
      </w:r>
      <w:r w:rsidR="00B81A0C" w:rsidRPr="00B81A0C">
        <w:t xml:space="preserve"> </w:t>
      </w:r>
      <w:r w:rsidRPr="00B81A0C">
        <w:t>ежегодного</w:t>
      </w:r>
      <w:r w:rsidR="00B81A0C" w:rsidRPr="00B81A0C">
        <w:t xml:space="preserve"> </w:t>
      </w:r>
      <w:r w:rsidRPr="00B81A0C">
        <w:t>бюджета.</w:t>
      </w:r>
      <w:r w:rsidR="00B81A0C" w:rsidRPr="00B81A0C">
        <w:t xml:space="preserve"> «</w:t>
      </w:r>
      <w:r w:rsidRPr="00B81A0C">
        <w:t>Неопределенность</w:t>
      </w:r>
      <w:r w:rsidR="00B81A0C" w:rsidRPr="00B81A0C">
        <w:t xml:space="preserve"> </w:t>
      </w:r>
      <w:r w:rsidRPr="00B81A0C">
        <w:t>и</w:t>
      </w:r>
      <w:r w:rsidR="00B81A0C" w:rsidRPr="00B81A0C">
        <w:t xml:space="preserve"> </w:t>
      </w:r>
      <w:r w:rsidRPr="00B81A0C">
        <w:t>нестабильность</w:t>
      </w:r>
      <w:r w:rsidR="00B81A0C" w:rsidRPr="00B81A0C">
        <w:t xml:space="preserve"> </w:t>
      </w:r>
      <w:r w:rsidRPr="00B81A0C">
        <w:t>-</w:t>
      </w:r>
      <w:r w:rsidR="00B81A0C" w:rsidRPr="00B81A0C">
        <w:t xml:space="preserve"> </w:t>
      </w:r>
      <w:r w:rsidRPr="00B81A0C">
        <w:t>это</w:t>
      </w:r>
      <w:r w:rsidR="00B81A0C" w:rsidRPr="00B81A0C">
        <w:t xml:space="preserve"> </w:t>
      </w:r>
      <w:r w:rsidRPr="00B81A0C">
        <w:t>не</w:t>
      </w:r>
      <w:r w:rsidR="00B81A0C" w:rsidRPr="00B81A0C">
        <w:t xml:space="preserve"> </w:t>
      </w:r>
      <w:r w:rsidRPr="00B81A0C">
        <w:t>очень</w:t>
      </w:r>
      <w:r w:rsidR="00B81A0C" w:rsidRPr="00B81A0C">
        <w:t xml:space="preserve"> </w:t>
      </w:r>
      <w:r w:rsidRPr="00B81A0C">
        <w:t>хорошо</w:t>
      </w:r>
      <w:r w:rsidR="00B81A0C" w:rsidRPr="00B81A0C">
        <w:t xml:space="preserve"> </w:t>
      </w:r>
      <w:r w:rsidRPr="00B81A0C">
        <w:t>для</w:t>
      </w:r>
      <w:r w:rsidR="00B81A0C" w:rsidRPr="00B81A0C">
        <w:t xml:space="preserve"> </w:t>
      </w:r>
      <w:r w:rsidRPr="00B81A0C">
        <w:t>пенсий</w:t>
      </w:r>
      <w:r w:rsidR="00B81A0C" w:rsidRPr="00B81A0C">
        <w:t>»</w:t>
      </w:r>
      <w:r w:rsidRPr="00B81A0C">
        <w:t>,</w:t>
      </w:r>
      <w:r w:rsidR="00B81A0C" w:rsidRPr="00B81A0C">
        <w:t xml:space="preserve"> </w:t>
      </w:r>
      <w:r w:rsidRPr="00B81A0C">
        <w:t>-</w:t>
      </w:r>
      <w:r w:rsidR="00B81A0C" w:rsidRPr="00B81A0C">
        <w:t xml:space="preserve"> </w:t>
      </w:r>
      <w:r w:rsidRPr="00B81A0C">
        <w:t>подчеркнул</w:t>
      </w:r>
      <w:r w:rsidR="00B81A0C" w:rsidRPr="00B81A0C">
        <w:t xml:space="preserve"> </w:t>
      </w:r>
      <w:r w:rsidRPr="00B81A0C">
        <w:t>Казакс.</w:t>
      </w:r>
      <w:r w:rsidR="00B81A0C" w:rsidRPr="00B81A0C">
        <w:t xml:space="preserve"> </w:t>
      </w:r>
    </w:p>
    <w:p w14:paraId="777C594B" w14:textId="77777777" w:rsidR="004C26FA" w:rsidRPr="00B81A0C" w:rsidRDefault="004C26FA" w:rsidP="004C26FA">
      <w:r w:rsidRPr="00B81A0C">
        <w:t>Банк</w:t>
      </w:r>
      <w:r w:rsidR="00B81A0C" w:rsidRPr="00B81A0C">
        <w:t xml:space="preserve"> </w:t>
      </w:r>
      <w:r w:rsidRPr="00B81A0C">
        <w:t>Латвии</w:t>
      </w:r>
      <w:r w:rsidR="00B81A0C" w:rsidRPr="00B81A0C">
        <w:t xml:space="preserve"> </w:t>
      </w:r>
      <w:r w:rsidRPr="00B81A0C">
        <w:t>по-прежнему</w:t>
      </w:r>
      <w:r w:rsidR="00B81A0C" w:rsidRPr="00B81A0C">
        <w:t xml:space="preserve"> </w:t>
      </w:r>
      <w:r w:rsidRPr="00B81A0C">
        <w:t>считает,</w:t>
      </w:r>
      <w:r w:rsidR="00B81A0C" w:rsidRPr="00B81A0C">
        <w:t xml:space="preserve"> </w:t>
      </w:r>
      <w:r w:rsidRPr="00B81A0C">
        <w:t>что</w:t>
      </w:r>
      <w:r w:rsidR="00B81A0C" w:rsidRPr="00B81A0C">
        <w:t xml:space="preserve"> </w:t>
      </w:r>
      <w:r w:rsidRPr="00B81A0C">
        <w:t>лучшим</w:t>
      </w:r>
      <w:r w:rsidR="00B81A0C" w:rsidRPr="00B81A0C">
        <w:t xml:space="preserve"> </w:t>
      </w:r>
      <w:r w:rsidRPr="00B81A0C">
        <w:t>решением</w:t>
      </w:r>
      <w:r w:rsidR="00B81A0C" w:rsidRPr="00B81A0C">
        <w:t xml:space="preserve"> </w:t>
      </w:r>
      <w:r w:rsidRPr="00B81A0C">
        <w:t>для</w:t>
      </w:r>
      <w:r w:rsidR="00B81A0C" w:rsidRPr="00B81A0C">
        <w:t xml:space="preserve"> </w:t>
      </w:r>
      <w:r w:rsidRPr="00B81A0C">
        <w:t>увеличения</w:t>
      </w:r>
      <w:r w:rsidR="00B81A0C" w:rsidRPr="00B81A0C">
        <w:t xml:space="preserve"> </w:t>
      </w:r>
      <w:r w:rsidRPr="00B81A0C">
        <w:t>доходов</w:t>
      </w:r>
      <w:r w:rsidR="00B81A0C" w:rsidRPr="00B81A0C">
        <w:t xml:space="preserve"> </w:t>
      </w:r>
      <w:r w:rsidRPr="00B81A0C">
        <w:t>бюджета</w:t>
      </w:r>
      <w:r w:rsidR="00B81A0C" w:rsidRPr="00B81A0C">
        <w:t xml:space="preserve"> </w:t>
      </w:r>
      <w:r w:rsidRPr="00B81A0C">
        <w:t>было</w:t>
      </w:r>
      <w:r w:rsidR="00B81A0C" w:rsidRPr="00B81A0C">
        <w:t xml:space="preserve"> </w:t>
      </w:r>
      <w:r w:rsidRPr="00B81A0C">
        <w:t>бы</w:t>
      </w:r>
      <w:r w:rsidR="00B81A0C" w:rsidRPr="00B81A0C">
        <w:t xml:space="preserve"> </w:t>
      </w:r>
      <w:r w:rsidRPr="00B81A0C">
        <w:t>повышение</w:t>
      </w:r>
      <w:r w:rsidR="00B81A0C" w:rsidRPr="00B81A0C">
        <w:t xml:space="preserve"> </w:t>
      </w:r>
      <w:r w:rsidRPr="00B81A0C">
        <w:t>ставки</w:t>
      </w:r>
      <w:r w:rsidR="00B81A0C" w:rsidRPr="00B81A0C">
        <w:t xml:space="preserve"> </w:t>
      </w:r>
      <w:r w:rsidRPr="00B81A0C">
        <w:t>налога</w:t>
      </w:r>
      <w:r w:rsidR="00B81A0C" w:rsidRPr="00B81A0C">
        <w:t xml:space="preserve"> </w:t>
      </w:r>
      <w:r w:rsidRPr="00B81A0C">
        <w:t>на</w:t>
      </w:r>
      <w:r w:rsidR="00B81A0C" w:rsidRPr="00B81A0C">
        <w:t xml:space="preserve"> </w:t>
      </w:r>
      <w:r w:rsidRPr="00B81A0C">
        <w:t>добавленную</w:t>
      </w:r>
      <w:r w:rsidR="00B81A0C" w:rsidRPr="00B81A0C">
        <w:t xml:space="preserve"> </w:t>
      </w:r>
      <w:r w:rsidRPr="00B81A0C">
        <w:t>стоимость.</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если</w:t>
      </w:r>
      <w:r w:rsidR="00B81A0C" w:rsidRPr="00B81A0C">
        <w:t xml:space="preserve"> </w:t>
      </w:r>
      <w:r w:rsidRPr="00B81A0C">
        <w:t>необходимо</w:t>
      </w:r>
      <w:r w:rsidR="00B81A0C" w:rsidRPr="00B81A0C">
        <w:t xml:space="preserve"> </w:t>
      </w:r>
      <w:r w:rsidRPr="00B81A0C">
        <w:t>собрать</w:t>
      </w:r>
      <w:r w:rsidR="00B81A0C" w:rsidRPr="00B81A0C">
        <w:t xml:space="preserve"> </w:t>
      </w:r>
      <w:r w:rsidRPr="00B81A0C">
        <w:t>дополнительные</w:t>
      </w:r>
      <w:r w:rsidR="00B81A0C" w:rsidRPr="00B81A0C">
        <w:t xml:space="preserve"> </w:t>
      </w:r>
      <w:r w:rsidRPr="00B81A0C">
        <w:t>средства</w:t>
      </w:r>
      <w:r w:rsidR="00B81A0C" w:rsidRPr="00B81A0C">
        <w:t xml:space="preserve"> </w:t>
      </w:r>
      <w:r w:rsidRPr="00B81A0C">
        <w:t>в</w:t>
      </w:r>
      <w:r w:rsidR="00B81A0C" w:rsidRPr="00B81A0C">
        <w:t xml:space="preserve"> </w:t>
      </w:r>
      <w:r w:rsidRPr="00B81A0C">
        <w:t>бюджет,</w:t>
      </w:r>
      <w:r w:rsidR="00B81A0C" w:rsidRPr="00B81A0C">
        <w:t xml:space="preserve"> </w:t>
      </w:r>
      <w:r w:rsidRPr="00B81A0C">
        <w:t>можно</w:t>
      </w:r>
      <w:r w:rsidR="00B81A0C" w:rsidRPr="00B81A0C">
        <w:t xml:space="preserve"> </w:t>
      </w:r>
      <w:r w:rsidRPr="00B81A0C">
        <w:t>рассмотреть</w:t>
      </w:r>
      <w:r w:rsidR="00B81A0C" w:rsidRPr="00B81A0C">
        <w:t xml:space="preserve"> </w:t>
      </w:r>
      <w:r w:rsidRPr="00B81A0C">
        <w:t>возможность</w:t>
      </w:r>
      <w:r w:rsidR="00B81A0C" w:rsidRPr="00B81A0C">
        <w:t xml:space="preserve"> </w:t>
      </w:r>
      <w:r w:rsidRPr="00B81A0C">
        <w:t>изменения</w:t>
      </w:r>
      <w:r w:rsidR="00B81A0C" w:rsidRPr="00B81A0C">
        <w:t xml:space="preserve"> </w:t>
      </w:r>
      <w:r w:rsidRPr="00B81A0C">
        <w:t>акцизов.</w:t>
      </w:r>
    </w:p>
    <w:p w14:paraId="787A82EF" w14:textId="77777777" w:rsidR="004C26FA" w:rsidRPr="00B81A0C" w:rsidRDefault="004C26FA" w:rsidP="004C26FA">
      <w:r w:rsidRPr="00B81A0C">
        <w:t>Министерство</w:t>
      </w:r>
      <w:r w:rsidR="00B81A0C" w:rsidRPr="00B81A0C">
        <w:t xml:space="preserve"> </w:t>
      </w:r>
      <w:r w:rsidRPr="00B81A0C">
        <w:t>финансов</w:t>
      </w:r>
      <w:r w:rsidR="00B81A0C" w:rsidRPr="00B81A0C">
        <w:t xml:space="preserve"> </w:t>
      </w:r>
      <w:r w:rsidRPr="00B81A0C">
        <w:t>на</w:t>
      </w:r>
      <w:r w:rsidR="00B81A0C" w:rsidRPr="00B81A0C">
        <w:t xml:space="preserve"> </w:t>
      </w:r>
      <w:r w:rsidRPr="00B81A0C">
        <w:t>прошлой</w:t>
      </w:r>
      <w:r w:rsidR="00B81A0C" w:rsidRPr="00B81A0C">
        <w:t xml:space="preserve"> </w:t>
      </w:r>
      <w:r w:rsidRPr="00B81A0C">
        <w:t>неделе</w:t>
      </w:r>
      <w:r w:rsidR="00B81A0C" w:rsidRPr="00B81A0C">
        <w:t xml:space="preserve"> </w:t>
      </w:r>
      <w:r w:rsidRPr="00B81A0C">
        <w:t>представило</w:t>
      </w:r>
      <w:r w:rsidR="00B81A0C" w:rsidRPr="00B81A0C">
        <w:t xml:space="preserve"> </w:t>
      </w:r>
      <w:r w:rsidRPr="00B81A0C">
        <w:t>правительству</w:t>
      </w:r>
      <w:r w:rsidR="00B81A0C" w:rsidRPr="00B81A0C">
        <w:t xml:space="preserve"> </w:t>
      </w:r>
      <w:r w:rsidRPr="00B81A0C">
        <w:t>информационный</w:t>
      </w:r>
      <w:r w:rsidR="00B81A0C" w:rsidRPr="00B81A0C">
        <w:t xml:space="preserve"> </w:t>
      </w:r>
      <w:r w:rsidRPr="00B81A0C">
        <w:t>доклад</w:t>
      </w:r>
      <w:r w:rsidR="00B81A0C" w:rsidRPr="00B81A0C">
        <w:t xml:space="preserve"> </w:t>
      </w:r>
      <w:r w:rsidRPr="00B81A0C">
        <w:t>о</w:t>
      </w:r>
      <w:r w:rsidR="00B81A0C" w:rsidRPr="00B81A0C">
        <w:t xml:space="preserve"> </w:t>
      </w:r>
      <w:r w:rsidRPr="00B81A0C">
        <w:t>пересмотре</w:t>
      </w:r>
      <w:r w:rsidR="00B81A0C" w:rsidRPr="00B81A0C">
        <w:t xml:space="preserve"> </w:t>
      </w:r>
      <w:r w:rsidRPr="00B81A0C">
        <w:t>доходов</w:t>
      </w:r>
      <w:r w:rsidR="00B81A0C" w:rsidRPr="00B81A0C">
        <w:t xml:space="preserve"> </w:t>
      </w:r>
      <w:r w:rsidRPr="00B81A0C">
        <w:t>государственного</w:t>
      </w:r>
      <w:r w:rsidR="00B81A0C" w:rsidRPr="00B81A0C">
        <w:t xml:space="preserve"> </w:t>
      </w:r>
      <w:r w:rsidRPr="00B81A0C">
        <w:t>бюджета</w:t>
      </w:r>
      <w:r w:rsidR="00B81A0C" w:rsidRPr="00B81A0C">
        <w:t xml:space="preserve"> </w:t>
      </w:r>
      <w:r w:rsidRPr="00B81A0C">
        <w:t>и</w:t>
      </w:r>
      <w:r w:rsidR="00B81A0C" w:rsidRPr="00B81A0C">
        <w:t xml:space="preserve"> </w:t>
      </w:r>
      <w:r w:rsidRPr="00B81A0C">
        <w:t>налоговой</w:t>
      </w:r>
      <w:r w:rsidR="00B81A0C" w:rsidRPr="00B81A0C">
        <w:t xml:space="preserve"> </w:t>
      </w:r>
      <w:r w:rsidRPr="00B81A0C">
        <w:t>политики</w:t>
      </w:r>
      <w:r w:rsidR="00B81A0C" w:rsidRPr="00B81A0C">
        <w:t xml:space="preserve"> </w:t>
      </w:r>
      <w:r w:rsidRPr="00B81A0C">
        <w:t>на</w:t>
      </w:r>
      <w:r w:rsidR="00B81A0C" w:rsidRPr="00B81A0C">
        <w:t xml:space="preserve"> </w:t>
      </w:r>
      <w:r w:rsidRPr="00B81A0C">
        <w:t>2025</w:t>
      </w:r>
      <w:r w:rsidR="00B81A0C" w:rsidRPr="00B81A0C">
        <w:t>-</w:t>
      </w:r>
      <w:r w:rsidRPr="00B81A0C">
        <w:t>2027</w:t>
      </w:r>
      <w:r w:rsidR="00B81A0C" w:rsidRPr="00B81A0C">
        <w:t xml:space="preserve"> </w:t>
      </w:r>
      <w:r w:rsidRPr="00B81A0C">
        <w:t>годы.</w:t>
      </w:r>
    </w:p>
    <w:p w14:paraId="0EFE1239" w14:textId="77777777" w:rsidR="004C26FA" w:rsidRPr="00B81A0C" w:rsidRDefault="004C26FA" w:rsidP="004C26FA">
      <w:r w:rsidRPr="00B81A0C">
        <w:t>Согласно</w:t>
      </w:r>
      <w:r w:rsidR="00B81A0C" w:rsidRPr="00B81A0C">
        <w:t xml:space="preserve"> </w:t>
      </w:r>
      <w:r w:rsidRPr="00B81A0C">
        <w:t>проекту,</w:t>
      </w:r>
      <w:r w:rsidR="00B81A0C" w:rsidRPr="00B81A0C">
        <w:t xml:space="preserve"> </w:t>
      </w:r>
      <w:r w:rsidRPr="00B81A0C">
        <w:t>планируется</w:t>
      </w:r>
      <w:r w:rsidR="00B81A0C" w:rsidRPr="00B81A0C">
        <w:t xml:space="preserve"> </w:t>
      </w:r>
      <w:r w:rsidRPr="00B81A0C">
        <w:t>перенести</w:t>
      </w:r>
      <w:r w:rsidR="00B81A0C" w:rsidRPr="00B81A0C">
        <w:t xml:space="preserve"> </w:t>
      </w:r>
      <w:r w:rsidRPr="00B81A0C">
        <w:t>один</w:t>
      </w:r>
      <w:r w:rsidR="00B81A0C" w:rsidRPr="00B81A0C">
        <w:t xml:space="preserve"> </w:t>
      </w:r>
      <w:r w:rsidRPr="00B81A0C">
        <w:t>процентный</w:t>
      </w:r>
      <w:r w:rsidR="00B81A0C" w:rsidRPr="00B81A0C">
        <w:t xml:space="preserve"> </w:t>
      </w:r>
      <w:r w:rsidRPr="00B81A0C">
        <w:t>пункт</w:t>
      </w:r>
      <w:r w:rsidR="00B81A0C" w:rsidRPr="00B81A0C">
        <w:t xml:space="preserve"> </w:t>
      </w:r>
      <w:r w:rsidRPr="00B81A0C">
        <w:t>из</w:t>
      </w:r>
      <w:r w:rsidR="00B81A0C" w:rsidRPr="00B81A0C">
        <w:t xml:space="preserve"> </w:t>
      </w:r>
      <w:r w:rsidRPr="00B81A0C">
        <w:t>накопительной</w:t>
      </w:r>
      <w:r w:rsidR="00B81A0C" w:rsidRPr="00B81A0C">
        <w:t xml:space="preserve"> </w:t>
      </w:r>
      <w:r w:rsidRPr="00B81A0C">
        <w:t>пенсионной</w:t>
      </w:r>
      <w:r w:rsidR="00B81A0C" w:rsidRPr="00B81A0C">
        <w:t xml:space="preserve"> </w:t>
      </w:r>
      <w:r w:rsidRPr="00B81A0C">
        <w:t>схемы</w:t>
      </w:r>
      <w:r w:rsidR="00B81A0C" w:rsidRPr="00B81A0C">
        <w:t xml:space="preserve"> </w:t>
      </w:r>
      <w:r w:rsidRPr="00B81A0C">
        <w:t>(второго</w:t>
      </w:r>
      <w:r w:rsidR="00B81A0C" w:rsidRPr="00B81A0C">
        <w:t xml:space="preserve"> </w:t>
      </w:r>
      <w:r w:rsidRPr="00B81A0C">
        <w:t>уровня)</w:t>
      </w:r>
      <w:r w:rsidR="00B81A0C" w:rsidRPr="00B81A0C">
        <w:t xml:space="preserve"> </w:t>
      </w:r>
      <w:r w:rsidRPr="00B81A0C">
        <w:t>на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пенсии.</w:t>
      </w:r>
      <w:r w:rsidR="00B81A0C" w:rsidRPr="00B81A0C">
        <w:t xml:space="preserve"> </w:t>
      </w:r>
      <w:r w:rsidRPr="00B81A0C">
        <w:t>На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будет</w:t>
      </w:r>
      <w:r w:rsidR="00B81A0C" w:rsidRPr="00B81A0C">
        <w:t xml:space="preserve"> </w:t>
      </w:r>
      <w:r w:rsidRPr="00B81A0C">
        <w:t>направлено</w:t>
      </w:r>
      <w:r w:rsidR="00B81A0C" w:rsidRPr="00B81A0C">
        <w:t xml:space="preserve"> </w:t>
      </w:r>
      <w:r w:rsidRPr="00B81A0C">
        <w:t>15%,</w:t>
      </w:r>
      <w:r w:rsidR="00B81A0C" w:rsidRPr="00B81A0C">
        <w:t xml:space="preserve"> </w:t>
      </w:r>
      <w:r w:rsidRPr="00B81A0C">
        <w:t>на</w:t>
      </w:r>
      <w:r w:rsidR="00B81A0C" w:rsidRPr="00B81A0C">
        <w:t xml:space="preserve"> </w:t>
      </w:r>
      <w:r w:rsidRPr="00B81A0C">
        <w:t>второй</w:t>
      </w:r>
      <w:r w:rsidR="00B81A0C" w:rsidRPr="00B81A0C">
        <w:t xml:space="preserve"> </w:t>
      </w:r>
      <w:r w:rsidRPr="00B81A0C">
        <w:t>уровень</w:t>
      </w:r>
      <w:r w:rsidR="00B81A0C" w:rsidRPr="00B81A0C">
        <w:t xml:space="preserve"> - </w:t>
      </w:r>
      <w:r w:rsidRPr="00B81A0C">
        <w:t>5%.</w:t>
      </w:r>
    </w:p>
    <w:p w14:paraId="440DD0E0" w14:textId="77777777" w:rsidR="004C26FA" w:rsidRPr="00B81A0C" w:rsidRDefault="004C26FA" w:rsidP="004C26FA">
      <w:r w:rsidRPr="00B81A0C">
        <w:t>Министерство</w:t>
      </w:r>
      <w:r w:rsidR="00B81A0C" w:rsidRPr="00B81A0C">
        <w:t xml:space="preserve"> </w:t>
      </w:r>
      <w:r w:rsidRPr="00B81A0C">
        <w:t>финансов</w:t>
      </w:r>
      <w:r w:rsidR="00B81A0C" w:rsidRPr="00B81A0C">
        <w:t xml:space="preserve"> </w:t>
      </w:r>
      <w:r w:rsidRPr="00B81A0C">
        <w:t>указывает,</w:t>
      </w:r>
      <w:r w:rsidR="00B81A0C" w:rsidRPr="00B81A0C">
        <w:t xml:space="preserve"> </w:t>
      </w:r>
      <w:r w:rsidRPr="00B81A0C">
        <w:t>что</w:t>
      </w:r>
      <w:r w:rsidR="00B81A0C" w:rsidRPr="00B81A0C">
        <w:t xml:space="preserve"> </w:t>
      </w:r>
      <w:r w:rsidRPr="00B81A0C">
        <w:t>это</w:t>
      </w:r>
      <w:r w:rsidR="00B81A0C" w:rsidRPr="00B81A0C">
        <w:t xml:space="preserve"> </w:t>
      </w:r>
      <w:r w:rsidRPr="00B81A0C">
        <w:t>решение</w:t>
      </w:r>
      <w:r w:rsidR="00B81A0C" w:rsidRPr="00B81A0C">
        <w:t xml:space="preserve"> </w:t>
      </w:r>
      <w:r w:rsidRPr="00B81A0C">
        <w:t>будет</w:t>
      </w:r>
      <w:r w:rsidR="00B81A0C" w:rsidRPr="00B81A0C">
        <w:t xml:space="preserve"> </w:t>
      </w:r>
      <w:r w:rsidRPr="00B81A0C">
        <w:t>в</w:t>
      </w:r>
      <w:r w:rsidR="00B81A0C" w:rsidRPr="00B81A0C">
        <w:t xml:space="preserve"> </w:t>
      </w:r>
      <w:r w:rsidRPr="00B81A0C">
        <w:t>силе</w:t>
      </w:r>
      <w:r w:rsidR="00B81A0C" w:rsidRPr="00B81A0C">
        <w:t xml:space="preserve"> </w:t>
      </w:r>
      <w:r w:rsidRPr="00B81A0C">
        <w:t>с</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до</w:t>
      </w:r>
      <w:r w:rsidR="00B81A0C" w:rsidRPr="00B81A0C">
        <w:t xml:space="preserve"> </w:t>
      </w:r>
      <w:r w:rsidRPr="00B81A0C">
        <w:t>31</w:t>
      </w:r>
      <w:r w:rsidR="00B81A0C" w:rsidRPr="00B81A0C">
        <w:t xml:space="preserve"> </w:t>
      </w:r>
      <w:r w:rsidRPr="00B81A0C">
        <w:t>декабря</w:t>
      </w:r>
      <w:r w:rsidR="00B81A0C" w:rsidRPr="00B81A0C">
        <w:t xml:space="preserve"> </w:t>
      </w:r>
      <w:r w:rsidRPr="00B81A0C">
        <w:t>2028</w:t>
      </w:r>
      <w:r w:rsidR="00B81A0C" w:rsidRPr="00B81A0C">
        <w:t xml:space="preserve"> </w:t>
      </w:r>
      <w:r w:rsidRPr="00B81A0C">
        <w:t>года.</w:t>
      </w:r>
      <w:r w:rsidR="00B81A0C" w:rsidRPr="00B81A0C">
        <w:t xml:space="preserve"> </w:t>
      </w:r>
    </w:p>
    <w:p w14:paraId="6112F5BE" w14:textId="77777777" w:rsidR="004C26FA" w:rsidRPr="00B81A0C" w:rsidRDefault="004C26FA" w:rsidP="004C26FA">
      <w:r w:rsidRPr="00B81A0C">
        <w:t>В</w:t>
      </w:r>
      <w:r w:rsidR="00B81A0C" w:rsidRPr="00B81A0C">
        <w:t xml:space="preserve"> </w:t>
      </w:r>
      <w:r w:rsidRPr="00B81A0C">
        <w:t>перспективе,</w:t>
      </w:r>
      <w:r w:rsidR="00B81A0C" w:rsidRPr="00B81A0C">
        <w:t xml:space="preserve"> </w:t>
      </w:r>
      <w:r w:rsidRPr="00B81A0C">
        <w:t>как</w:t>
      </w:r>
      <w:r w:rsidR="00B81A0C" w:rsidRPr="00B81A0C">
        <w:t xml:space="preserve"> </w:t>
      </w:r>
      <w:r w:rsidRPr="00B81A0C">
        <w:t>сообщил</w:t>
      </w:r>
      <w:r w:rsidR="00B81A0C" w:rsidRPr="00B81A0C">
        <w:t xml:space="preserve"> </w:t>
      </w:r>
      <w:r w:rsidRPr="00B81A0C">
        <w:t>министр</w:t>
      </w:r>
      <w:r w:rsidR="00B81A0C" w:rsidRPr="00B81A0C">
        <w:t xml:space="preserve"> </w:t>
      </w:r>
      <w:r w:rsidRPr="00B81A0C">
        <w:t>благосостояния</w:t>
      </w:r>
      <w:r w:rsidR="00B81A0C" w:rsidRPr="00B81A0C">
        <w:t xml:space="preserve"> </w:t>
      </w:r>
      <w:r w:rsidRPr="00B81A0C">
        <w:t>Улдис</w:t>
      </w:r>
      <w:r w:rsidR="00B81A0C" w:rsidRPr="00B81A0C">
        <w:t xml:space="preserve"> </w:t>
      </w:r>
      <w:r w:rsidRPr="00B81A0C">
        <w:t>Аугулис,</w:t>
      </w:r>
      <w:r w:rsidR="00B81A0C" w:rsidRPr="00B81A0C">
        <w:t xml:space="preserve"> </w:t>
      </w:r>
      <w:r w:rsidRPr="00B81A0C">
        <w:t>латвийцам</w:t>
      </w:r>
      <w:r w:rsidR="00B81A0C" w:rsidRPr="00B81A0C">
        <w:t xml:space="preserve"> </w:t>
      </w:r>
      <w:r w:rsidRPr="00B81A0C">
        <w:t>могут</w:t>
      </w:r>
      <w:r w:rsidR="00B81A0C" w:rsidRPr="00B81A0C">
        <w:t xml:space="preserve"> </w:t>
      </w:r>
      <w:r w:rsidRPr="00B81A0C">
        <w:t>разрешить</w:t>
      </w:r>
      <w:r w:rsidR="00B81A0C" w:rsidRPr="00B81A0C">
        <w:t xml:space="preserve"> </w:t>
      </w:r>
      <w:r w:rsidRPr="00B81A0C">
        <w:t>присоединяться</w:t>
      </w:r>
      <w:r w:rsidR="00B81A0C" w:rsidRPr="00B81A0C">
        <w:t xml:space="preserve"> </w:t>
      </w:r>
      <w:r w:rsidRPr="00B81A0C">
        <w:t>ко</w:t>
      </w:r>
      <w:r w:rsidR="00B81A0C" w:rsidRPr="00B81A0C">
        <w:t xml:space="preserve"> </w:t>
      </w:r>
      <w:r w:rsidRPr="00B81A0C">
        <w:t>второму</w:t>
      </w:r>
      <w:r w:rsidR="00B81A0C" w:rsidRPr="00B81A0C">
        <w:t xml:space="preserve"> </w:t>
      </w:r>
      <w:r w:rsidRPr="00B81A0C">
        <w:t>пенсионному</w:t>
      </w:r>
      <w:r w:rsidR="00B81A0C" w:rsidRPr="00B81A0C">
        <w:t xml:space="preserve"> </w:t>
      </w:r>
      <w:r w:rsidRPr="00B81A0C">
        <w:t>уровню</w:t>
      </w:r>
      <w:r w:rsidR="00B81A0C" w:rsidRPr="00B81A0C">
        <w:t xml:space="preserve"> </w:t>
      </w:r>
      <w:r w:rsidRPr="00B81A0C">
        <w:t>добровольно,</w:t>
      </w:r>
      <w:r w:rsidR="00B81A0C" w:rsidRPr="00B81A0C">
        <w:t xml:space="preserve"> </w:t>
      </w:r>
      <w:r w:rsidRPr="00B81A0C">
        <w:t>а</w:t>
      </w:r>
      <w:r w:rsidR="00B81A0C" w:rsidRPr="00B81A0C">
        <w:t xml:space="preserve"> </w:t>
      </w:r>
      <w:r w:rsidRPr="00B81A0C">
        <w:t>не</w:t>
      </w:r>
      <w:r w:rsidR="00B81A0C" w:rsidRPr="00B81A0C">
        <w:t xml:space="preserve"> </w:t>
      </w:r>
      <w:r w:rsidRPr="00B81A0C">
        <w:t>в</w:t>
      </w:r>
      <w:r w:rsidR="00B81A0C" w:rsidRPr="00B81A0C">
        <w:t xml:space="preserve"> </w:t>
      </w:r>
      <w:r w:rsidRPr="00B81A0C">
        <w:t>обязательном</w:t>
      </w:r>
      <w:r w:rsidR="00B81A0C" w:rsidRPr="00B81A0C">
        <w:t xml:space="preserve"> </w:t>
      </w:r>
      <w:r w:rsidRPr="00B81A0C">
        <w:t>порядке,</w:t>
      </w:r>
      <w:r w:rsidR="00B81A0C" w:rsidRPr="00B81A0C">
        <w:t xml:space="preserve"> </w:t>
      </w:r>
      <w:r w:rsidRPr="00B81A0C">
        <w:t>как</w:t>
      </w:r>
      <w:r w:rsidR="00B81A0C" w:rsidRPr="00B81A0C">
        <w:t xml:space="preserve"> </w:t>
      </w:r>
      <w:r w:rsidRPr="00B81A0C">
        <w:t>это</w:t>
      </w:r>
      <w:r w:rsidR="00B81A0C" w:rsidRPr="00B81A0C">
        <w:t xml:space="preserve"> </w:t>
      </w:r>
      <w:r w:rsidRPr="00B81A0C">
        <w:t>происходит</w:t>
      </w:r>
      <w:r w:rsidR="00B81A0C" w:rsidRPr="00B81A0C">
        <w:t xml:space="preserve"> </w:t>
      </w:r>
      <w:r w:rsidRPr="00B81A0C">
        <w:t>сейчас.</w:t>
      </w:r>
    </w:p>
    <w:p w14:paraId="2F6A6818" w14:textId="77777777" w:rsidR="004C26FA" w:rsidRPr="00B81A0C" w:rsidRDefault="004C26FA" w:rsidP="004C26FA">
      <w:r w:rsidRPr="00B81A0C">
        <w:t>При</w:t>
      </w:r>
      <w:r w:rsidR="00B81A0C" w:rsidRPr="00B81A0C">
        <w:t xml:space="preserve"> </w:t>
      </w:r>
      <w:r w:rsidRPr="00B81A0C">
        <w:t>этом</w:t>
      </w:r>
      <w:r w:rsidR="00B81A0C" w:rsidRPr="00B81A0C">
        <w:t xml:space="preserve"> </w:t>
      </w:r>
      <w:r w:rsidRPr="00B81A0C">
        <w:t>Аугулис</w:t>
      </w:r>
      <w:r w:rsidR="00B81A0C" w:rsidRPr="00B81A0C">
        <w:t xml:space="preserve"> </w:t>
      </w:r>
      <w:r w:rsidRPr="00B81A0C">
        <w:t>подчеркнул:</w:t>
      </w:r>
      <w:r w:rsidR="00B81A0C" w:rsidRPr="00B81A0C">
        <w:t xml:space="preserve"> </w:t>
      </w:r>
      <w:r w:rsidRPr="00B81A0C">
        <w:t>Латвия</w:t>
      </w:r>
      <w:r w:rsidR="00B81A0C" w:rsidRPr="00B81A0C">
        <w:t xml:space="preserve"> </w:t>
      </w:r>
      <w:r w:rsidRPr="00B81A0C">
        <w:t>не</w:t>
      </w:r>
      <w:r w:rsidR="00B81A0C" w:rsidRPr="00B81A0C">
        <w:t xml:space="preserve"> </w:t>
      </w:r>
      <w:r w:rsidRPr="00B81A0C">
        <w:t>пойдет</w:t>
      </w:r>
      <w:r w:rsidR="00B81A0C" w:rsidRPr="00B81A0C">
        <w:t xml:space="preserve"> </w:t>
      </w:r>
      <w:r w:rsidRPr="00B81A0C">
        <w:t>по</w:t>
      </w:r>
      <w:r w:rsidR="00B81A0C" w:rsidRPr="00B81A0C">
        <w:t xml:space="preserve"> </w:t>
      </w:r>
      <w:r w:rsidRPr="00B81A0C">
        <w:t>пути</w:t>
      </w:r>
      <w:r w:rsidR="00B81A0C" w:rsidRPr="00B81A0C">
        <w:t xml:space="preserve"> </w:t>
      </w:r>
      <w:r w:rsidRPr="00B81A0C">
        <w:t>Эстонии,</w:t>
      </w:r>
      <w:r w:rsidR="00B81A0C" w:rsidRPr="00B81A0C">
        <w:t xml:space="preserve"> </w:t>
      </w:r>
      <w:r w:rsidRPr="00B81A0C">
        <w:t>которая</w:t>
      </w:r>
      <w:r w:rsidR="00B81A0C" w:rsidRPr="00B81A0C">
        <w:t xml:space="preserve"> </w:t>
      </w:r>
      <w:r w:rsidRPr="00B81A0C">
        <w:t>в</w:t>
      </w:r>
      <w:r w:rsidR="00B81A0C" w:rsidRPr="00B81A0C">
        <w:t xml:space="preserve"> </w:t>
      </w:r>
      <w:r w:rsidRPr="00B81A0C">
        <w:t>2021</w:t>
      </w:r>
      <w:r w:rsidR="00B81A0C" w:rsidRPr="00B81A0C">
        <w:t xml:space="preserve"> </w:t>
      </w:r>
      <w:r w:rsidRPr="00B81A0C">
        <w:t>году</w:t>
      </w:r>
      <w:r w:rsidR="00B81A0C" w:rsidRPr="00B81A0C">
        <w:t xml:space="preserve"> </w:t>
      </w:r>
      <w:r w:rsidRPr="00B81A0C">
        <w:t>разрешила</w:t>
      </w:r>
      <w:r w:rsidR="00B81A0C" w:rsidRPr="00B81A0C">
        <w:t xml:space="preserve"> </w:t>
      </w:r>
      <w:r w:rsidRPr="00B81A0C">
        <w:t>будущим</w:t>
      </w:r>
      <w:r w:rsidR="00B81A0C" w:rsidRPr="00B81A0C">
        <w:t xml:space="preserve"> </w:t>
      </w:r>
      <w:r w:rsidRPr="00B81A0C">
        <w:t>пенсионерам</w:t>
      </w:r>
      <w:r w:rsidR="00B81A0C" w:rsidRPr="00B81A0C">
        <w:t xml:space="preserve"> </w:t>
      </w:r>
      <w:r w:rsidRPr="00B81A0C">
        <w:t>досрочно</w:t>
      </w:r>
      <w:r w:rsidR="00B81A0C" w:rsidRPr="00B81A0C">
        <w:t xml:space="preserve"> </w:t>
      </w:r>
      <w:r w:rsidRPr="00B81A0C">
        <w:t>изымать</w:t>
      </w:r>
      <w:r w:rsidR="00B81A0C" w:rsidRPr="00B81A0C">
        <w:t xml:space="preserve"> </w:t>
      </w:r>
      <w:r w:rsidRPr="00B81A0C">
        <w:t>накопления</w:t>
      </w:r>
      <w:r w:rsidR="00B81A0C" w:rsidRPr="00B81A0C">
        <w:t xml:space="preserve"> </w:t>
      </w:r>
      <w:r w:rsidRPr="00B81A0C">
        <w:t>из</w:t>
      </w:r>
      <w:r w:rsidR="00B81A0C" w:rsidRPr="00B81A0C">
        <w:t xml:space="preserve"> </w:t>
      </w:r>
      <w:r w:rsidRPr="00B81A0C">
        <w:t>второго</w:t>
      </w:r>
      <w:r w:rsidR="00B81A0C" w:rsidRPr="00B81A0C">
        <w:t xml:space="preserve"> </w:t>
      </w:r>
      <w:r w:rsidRPr="00B81A0C">
        <w:t>уровня</w:t>
      </w:r>
      <w:r w:rsidR="00B81A0C" w:rsidRPr="00B81A0C">
        <w:t xml:space="preserve"> </w:t>
      </w:r>
      <w:r w:rsidRPr="00B81A0C">
        <w:t>и</w:t>
      </w:r>
      <w:r w:rsidR="00B81A0C" w:rsidRPr="00B81A0C">
        <w:t xml:space="preserve"> </w:t>
      </w:r>
      <w:r w:rsidRPr="00B81A0C">
        <w:t>использовать</w:t>
      </w:r>
      <w:r w:rsidR="00B81A0C" w:rsidRPr="00B81A0C">
        <w:t xml:space="preserve"> </w:t>
      </w:r>
      <w:r w:rsidRPr="00B81A0C">
        <w:t>их</w:t>
      </w:r>
      <w:r w:rsidR="00B81A0C" w:rsidRPr="00B81A0C">
        <w:t xml:space="preserve"> </w:t>
      </w:r>
      <w:r w:rsidRPr="00B81A0C">
        <w:t>по</w:t>
      </w:r>
      <w:r w:rsidR="00B81A0C" w:rsidRPr="00B81A0C">
        <w:t xml:space="preserve"> </w:t>
      </w:r>
      <w:r w:rsidRPr="00B81A0C">
        <w:t>своему</w:t>
      </w:r>
      <w:r w:rsidR="00B81A0C" w:rsidRPr="00B81A0C">
        <w:t xml:space="preserve"> </w:t>
      </w:r>
      <w:r w:rsidRPr="00B81A0C">
        <w:t>усмотрению</w:t>
      </w:r>
      <w:r w:rsidR="00B81A0C" w:rsidRPr="00B81A0C">
        <w:t xml:space="preserve"> </w:t>
      </w:r>
      <w:r w:rsidRPr="00B81A0C">
        <w:t>еще</w:t>
      </w:r>
      <w:r w:rsidR="00B81A0C" w:rsidRPr="00B81A0C">
        <w:t xml:space="preserve"> </w:t>
      </w:r>
      <w:r w:rsidRPr="00B81A0C">
        <w:t>до</w:t>
      </w:r>
      <w:r w:rsidR="00B81A0C" w:rsidRPr="00B81A0C">
        <w:t xml:space="preserve"> </w:t>
      </w:r>
      <w:r w:rsidRPr="00B81A0C">
        <w:t>наступления</w:t>
      </w:r>
      <w:r w:rsidR="00B81A0C" w:rsidRPr="00B81A0C">
        <w:t xml:space="preserve"> </w:t>
      </w:r>
      <w:r w:rsidRPr="00B81A0C">
        <w:t>пенсионного</w:t>
      </w:r>
      <w:r w:rsidR="00B81A0C" w:rsidRPr="00B81A0C">
        <w:t xml:space="preserve"> </w:t>
      </w:r>
      <w:r w:rsidRPr="00B81A0C">
        <w:t>возраста.</w:t>
      </w:r>
    </w:p>
    <w:p w14:paraId="2028340B" w14:textId="77777777" w:rsidR="004C26FA" w:rsidRPr="00B81A0C" w:rsidRDefault="00000000" w:rsidP="004C26FA">
      <w:hyperlink r:id="rId36" w:history="1">
        <w:r w:rsidR="004C26FA" w:rsidRPr="00B81A0C">
          <w:rPr>
            <w:rStyle w:val="a3"/>
          </w:rPr>
          <w:t>https://lv.sputniknews.ru/20240926/glava-banka-latvii-sokraschenie-vznosov-vo-vtoroy-pensionnyy-uroven-mozhet-sozdat-problemy-28797443.html</w:t>
        </w:r>
      </w:hyperlink>
      <w:r w:rsidR="00B81A0C" w:rsidRPr="00B81A0C">
        <w:t xml:space="preserve"> </w:t>
      </w:r>
    </w:p>
    <w:p w14:paraId="41613CDF" w14:textId="77777777" w:rsidR="00EE5F96" w:rsidRPr="00B81A0C" w:rsidRDefault="00EE5F96" w:rsidP="00EE5F96">
      <w:pPr>
        <w:pStyle w:val="2"/>
      </w:pPr>
      <w:bookmarkStart w:id="133" w:name="_Toc178314791"/>
      <w:r w:rsidRPr="00B81A0C">
        <w:t>ТАСС,</w:t>
      </w:r>
      <w:r w:rsidR="00B81A0C" w:rsidRPr="00B81A0C">
        <w:t xml:space="preserve"> </w:t>
      </w:r>
      <w:r w:rsidRPr="00B81A0C">
        <w:t>26.09.2024,</w:t>
      </w:r>
      <w:r w:rsidR="00B81A0C" w:rsidRPr="00B81A0C">
        <w:t xml:space="preserve"> </w:t>
      </w:r>
      <w:r w:rsidRPr="00B81A0C">
        <w:t>Украина</w:t>
      </w:r>
      <w:r w:rsidR="00B81A0C" w:rsidRPr="00B81A0C">
        <w:t xml:space="preserve"> </w:t>
      </w:r>
      <w:r w:rsidRPr="00B81A0C">
        <w:t>задолжала</w:t>
      </w:r>
      <w:r w:rsidR="00B81A0C" w:rsidRPr="00B81A0C">
        <w:t xml:space="preserve"> </w:t>
      </w:r>
      <w:r w:rsidRPr="00B81A0C">
        <w:t>пострадавшим</w:t>
      </w:r>
      <w:r w:rsidR="00B81A0C" w:rsidRPr="00B81A0C">
        <w:t xml:space="preserve"> </w:t>
      </w:r>
      <w:r w:rsidRPr="00B81A0C">
        <w:t>от</w:t>
      </w:r>
      <w:r w:rsidR="00B81A0C" w:rsidRPr="00B81A0C">
        <w:t xml:space="preserve"> </w:t>
      </w:r>
      <w:r w:rsidRPr="00B81A0C">
        <w:t>аварии</w:t>
      </w:r>
      <w:r w:rsidR="00B81A0C" w:rsidRPr="00B81A0C">
        <w:t xml:space="preserve"> </w:t>
      </w:r>
      <w:r w:rsidRPr="00B81A0C">
        <w:t>на</w:t>
      </w:r>
      <w:r w:rsidR="00B81A0C" w:rsidRPr="00B81A0C">
        <w:t xml:space="preserve"> </w:t>
      </w:r>
      <w:r w:rsidRPr="00B81A0C">
        <w:t>ЧАЭС</w:t>
      </w:r>
      <w:r w:rsidR="00B81A0C" w:rsidRPr="00B81A0C">
        <w:t xml:space="preserve"> </w:t>
      </w:r>
      <w:r w:rsidRPr="00B81A0C">
        <w:t>около</w:t>
      </w:r>
      <w:r w:rsidR="00B81A0C" w:rsidRPr="00B81A0C">
        <w:t xml:space="preserve"> </w:t>
      </w:r>
      <w:r w:rsidRPr="00B81A0C">
        <w:t>$418</w:t>
      </w:r>
      <w:r w:rsidR="00B81A0C" w:rsidRPr="00B81A0C">
        <w:t xml:space="preserve"> </w:t>
      </w:r>
      <w:r w:rsidRPr="00B81A0C">
        <w:t>млн</w:t>
      </w:r>
      <w:bookmarkEnd w:id="133"/>
    </w:p>
    <w:p w14:paraId="4A691DAA" w14:textId="77777777" w:rsidR="00EE5F96" w:rsidRPr="00B81A0C" w:rsidRDefault="00EE5F96" w:rsidP="00271B2C">
      <w:pPr>
        <w:pStyle w:val="3"/>
      </w:pPr>
      <w:bookmarkStart w:id="134" w:name="_Toc178314792"/>
      <w:r w:rsidRPr="00B81A0C">
        <w:t>Пенсионный</w:t>
      </w:r>
      <w:r w:rsidR="00B81A0C" w:rsidRPr="00B81A0C">
        <w:t xml:space="preserve"> </w:t>
      </w:r>
      <w:r w:rsidRPr="00B81A0C">
        <w:t>фонд</w:t>
      </w:r>
      <w:r w:rsidR="00B81A0C" w:rsidRPr="00B81A0C">
        <w:t xml:space="preserve"> </w:t>
      </w:r>
      <w:r w:rsidRPr="00B81A0C">
        <w:t>Украины</w:t>
      </w:r>
      <w:r w:rsidR="00B81A0C" w:rsidRPr="00B81A0C">
        <w:t xml:space="preserve"> </w:t>
      </w:r>
      <w:r w:rsidRPr="00B81A0C">
        <w:t>должен</w:t>
      </w:r>
      <w:r w:rsidR="00B81A0C" w:rsidRPr="00B81A0C">
        <w:t xml:space="preserve"> </w:t>
      </w:r>
      <w:r w:rsidRPr="00B81A0C">
        <w:t>выплатить</w:t>
      </w:r>
      <w:r w:rsidR="00B81A0C" w:rsidRPr="00B81A0C">
        <w:t xml:space="preserve"> </w:t>
      </w:r>
      <w:r w:rsidRPr="00B81A0C">
        <w:t>пострадавшим</w:t>
      </w:r>
      <w:r w:rsidR="00B81A0C" w:rsidRPr="00B81A0C">
        <w:t xml:space="preserve"> </w:t>
      </w:r>
      <w:r w:rsidRPr="00B81A0C">
        <w:t>в</w:t>
      </w:r>
      <w:r w:rsidR="00B81A0C" w:rsidRPr="00B81A0C">
        <w:t xml:space="preserve"> </w:t>
      </w:r>
      <w:r w:rsidRPr="00B81A0C">
        <w:t>результате</w:t>
      </w:r>
      <w:r w:rsidR="00B81A0C" w:rsidRPr="00B81A0C">
        <w:t xml:space="preserve"> </w:t>
      </w:r>
      <w:r w:rsidRPr="00B81A0C">
        <w:t>аварии</w:t>
      </w:r>
      <w:r w:rsidR="00B81A0C" w:rsidRPr="00B81A0C">
        <w:t xml:space="preserve"> </w:t>
      </w:r>
      <w:r w:rsidRPr="00B81A0C">
        <w:t>на</w:t>
      </w:r>
      <w:r w:rsidR="00B81A0C" w:rsidRPr="00B81A0C">
        <w:t xml:space="preserve"> </w:t>
      </w:r>
      <w:r w:rsidRPr="00B81A0C">
        <w:t>Чернобыльской</w:t>
      </w:r>
      <w:r w:rsidR="00B81A0C" w:rsidRPr="00B81A0C">
        <w:t xml:space="preserve"> </w:t>
      </w:r>
      <w:r w:rsidRPr="00B81A0C">
        <w:t>АЭС</w:t>
      </w:r>
      <w:r w:rsidR="00B81A0C" w:rsidRPr="00B81A0C">
        <w:t xml:space="preserve"> </w:t>
      </w:r>
      <w:r w:rsidRPr="00B81A0C">
        <w:t>17,2</w:t>
      </w:r>
      <w:r w:rsidR="00B81A0C" w:rsidRPr="00B81A0C">
        <w:t xml:space="preserve"> </w:t>
      </w:r>
      <w:r w:rsidRPr="00B81A0C">
        <w:t>млрд</w:t>
      </w:r>
      <w:r w:rsidR="00B81A0C" w:rsidRPr="00B81A0C">
        <w:t xml:space="preserve"> </w:t>
      </w:r>
      <w:r w:rsidRPr="00B81A0C">
        <w:t>гривен</w:t>
      </w:r>
      <w:r w:rsidR="00B81A0C" w:rsidRPr="00B81A0C">
        <w:t xml:space="preserve"> </w:t>
      </w:r>
      <w:r w:rsidRPr="00B81A0C">
        <w:t>(около</w:t>
      </w:r>
      <w:r w:rsidR="00B81A0C" w:rsidRPr="00B81A0C">
        <w:t xml:space="preserve"> </w:t>
      </w:r>
      <w:r w:rsidRPr="00B81A0C">
        <w:t>$418</w:t>
      </w:r>
      <w:r w:rsidR="00B81A0C" w:rsidRPr="00B81A0C">
        <w:t xml:space="preserve"> </w:t>
      </w:r>
      <w:r w:rsidRPr="00B81A0C">
        <w:t>млн).</w:t>
      </w:r>
      <w:r w:rsidR="00B81A0C" w:rsidRPr="00B81A0C">
        <w:t xml:space="preserve"> </w:t>
      </w:r>
      <w:r w:rsidRPr="00B81A0C">
        <w:t>Об</w:t>
      </w:r>
      <w:r w:rsidR="00B81A0C" w:rsidRPr="00B81A0C">
        <w:t xml:space="preserve"> </w:t>
      </w:r>
      <w:r w:rsidRPr="00B81A0C">
        <w:t>этом</w:t>
      </w:r>
      <w:r w:rsidR="00B81A0C" w:rsidRPr="00B81A0C">
        <w:t xml:space="preserve"> </w:t>
      </w:r>
      <w:r w:rsidRPr="00B81A0C">
        <w:t>ведомство</w:t>
      </w:r>
      <w:r w:rsidR="00B81A0C" w:rsidRPr="00B81A0C">
        <w:t xml:space="preserve"> </w:t>
      </w:r>
      <w:r w:rsidRPr="00B81A0C">
        <w:t>сообщило</w:t>
      </w:r>
      <w:r w:rsidR="00B81A0C" w:rsidRPr="00B81A0C">
        <w:t xml:space="preserve"> </w:t>
      </w:r>
      <w:r w:rsidRPr="00B81A0C">
        <w:t>изданию</w:t>
      </w:r>
      <w:r w:rsidR="00B81A0C" w:rsidRPr="00B81A0C">
        <w:t xml:space="preserve"> «</w:t>
      </w:r>
      <w:r w:rsidRPr="00B81A0C">
        <w:t>Экономическая</w:t>
      </w:r>
      <w:r w:rsidR="00B81A0C" w:rsidRPr="00B81A0C">
        <w:t xml:space="preserve"> </w:t>
      </w:r>
      <w:r w:rsidRPr="00B81A0C">
        <w:t>правда</w:t>
      </w:r>
      <w:r w:rsidR="00B81A0C" w:rsidRPr="00B81A0C">
        <w:t>»</w:t>
      </w:r>
      <w:r w:rsidRPr="00B81A0C">
        <w:t>.</w:t>
      </w:r>
      <w:bookmarkEnd w:id="134"/>
    </w:p>
    <w:p w14:paraId="3DA3D6C1" w14:textId="77777777" w:rsidR="00EE5F96" w:rsidRPr="00B81A0C" w:rsidRDefault="00EE5F96" w:rsidP="00EE5F96">
      <w:r w:rsidRPr="00B81A0C">
        <w:t>В</w:t>
      </w:r>
      <w:r w:rsidR="00B81A0C" w:rsidRPr="00B81A0C">
        <w:t xml:space="preserve"> </w:t>
      </w:r>
      <w:r w:rsidRPr="00B81A0C">
        <w:t>частности,</w:t>
      </w:r>
      <w:r w:rsidR="00B81A0C" w:rsidRPr="00B81A0C">
        <w:t xml:space="preserve"> </w:t>
      </w:r>
      <w:r w:rsidRPr="00B81A0C">
        <w:t>фонд</w:t>
      </w:r>
      <w:r w:rsidR="00B81A0C" w:rsidRPr="00B81A0C">
        <w:t xml:space="preserve"> </w:t>
      </w:r>
      <w:r w:rsidRPr="00B81A0C">
        <w:t>должен</w:t>
      </w:r>
      <w:r w:rsidR="00B81A0C" w:rsidRPr="00B81A0C">
        <w:t xml:space="preserve"> </w:t>
      </w:r>
      <w:r w:rsidRPr="00B81A0C">
        <w:t>погасить</w:t>
      </w:r>
      <w:r w:rsidR="00B81A0C" w:rsidRPr="00B81A0C">
        <w:t xml:space="preserve"> </w:t>
      </w:r>
      <w:r w:rsidRPr="00B81A0C">
        <w:t>долги</w:t>
      </w:r>
      <w:r w:rsidR="00B81A0C" w:rsidRPr="00B81A0C">
        <w:t xml:space="preserve"> </w:t>
      </w:r>
      <w:r w:rsidRPr="00B81A0C">
        <w:t>перед</w:t>
      </w:r>
      <w:r w:rsidR="00B81A0C" w:rsidRPr="00B81A0C">
        <w:t xml:space="preserve"> </w:t>
      </w:r>
      <w:r w:rsidRPr="00B81A0C">
        <w:t>неработающими</w:t>
      </w:r>
      <w:r w:rsidR="00B81A0C" w:rsidRPr="00B81A0C">
        <w:t xml:space="preserve"> </w:t>
      </w:r>
      <w:r w:rsidRPr="00B81A0C">
        <w:t>пенсионерами,</w:t>
      </w:r>
      <w:r w:rsidR="00B81A0C" w:rsidRPr="00B81A0C">
        <w:t xml:space="preserve"> </w:t>
      </w:r>
      <w:r w:rsidRPr="00B81A0C">
        <w:t>проживающими</w:t>
      </w:r>
      <w:r w:rsidR="00B81A0C" w:rsidRPr="00B81A0C">
        <w:t xml:space="preserve"> </w:t>
      </w:r>
      <w:r w:rsidRPr="00B81A0C">
        <w:t>на</w:t>
      </w:r>
      <w:r w:rsidR="00B81A0C" w:rsidRPr="00B81A0C">
        <w:t xml:space="preserve"> </w:t>
      </w:r>
      <w:r w:rsidRPr="00B81A0C">
        <w:t>загрязненных</w:t>
      </w:r>
      <w:r w:rsidR="00B81A0C" w:rsidRPr="00B81A0C">
        <w:t xml:space="preserve"> </w:t>
      </w:r>
      <w:r w:rsidRPr="00B81A0C">
        <w:t>радиацией</w:t>
      </w:r>
      <w:r w:rsidR="00B81A0C" w:rsidRPr="00B81A0C">
        <w:t xml:space="preserve"> </w:t>
      </w:r>
      <w:r w:rsidRPr="00B81A0C">
        <w:t>территориях.</w:t>
      </w:r>
      <w:r w:rsidR="00B81A0C" w:rsidRPr="00B81A0C">
        <w:t xml:space="preserve"> </w:t>
      </w:r>
      <w:r w:rsidRPr="00B81A0C">
        <w:t>Всего</w:t>
      </w:r>
      <w:r w:rsidR="00B81A0C" w:rsidRPr="00B81A0C">
        <w:t xml:space="preserve"> «</w:t>
      </w:r>
      <w:r w:rsidRPr="00B81A0C">
        <w:t>государству</w:t>
      </w:r>
      <w:r w:rsidR="00B81A0C" w:rsidRPr="00B81A0C">
        <w:t xml:space="preserve"> </w:t>
      </w:r>
      <w:r w:rsidRPr="00B81A0C">
        <w:t>необходимо</w:t>
      </w:r>
      <w:r w:rsidR="00B81A0C" w:rsidRPr="00B81A0C">
        <w:t xml:space="preserve"> </w:t>
      </w:r>
      <w:r w:rsidRPr="00B81A0C">
        <w:t>17,2</w:t>
      </w:r>
      <w:r w:rsidR="00B81A0C" w:rsidRPr="00B81A0C">
        <w:t xml:space="preserve"> </w:t>
      </w:r>
      <w:r w:rsidRPr="00B81A0C">
        <w:t>млрд</w:t>
      </w:r>
      <w:r w:rsidR="00B81A0C" w:rsidRPr="00B81A0C">
        <w:t xml:space="preserve"> </w:t>
      </w:r>
      <w:r w:rsidRPr="00B81A0C">
        <w:t>гривен</w:t>
      </w:r>
      <w:r w:rsidR="00B81A0C" w:rsidRPr="00B81A0C">
        <w:t xml:space="preserve"> </w:t>
      </w:r>
      <w:r w:rsidRPr="00B81A0C">
        <w:t>из</w:t>
      </w:r>
      <w:r w:rsidR="00B81A0C" w:rsidRPr="00B81A0C">
        <w:t xml:space="preserve"> </w:t>
      </w:r>
      <w:r w:rsidRPr="00B81A0C">
        <w:t>бюджета</w:t>
      </w:r>
      <w:r w:rsidR="00B81A0C" w:rsidRPr="00B81A0C">
        <w:t>»</w:t>
      </w:r>
      <w:r w:rsidRPr="00B81A0C">
        <w:t>,</w:t>
      </w:r>
      <w:r w:rsidR="00B81A0C" w:rsidRPr="00B81A0C">
        <w:t xml:space="preserve"> </w:t>
      </w:r>
      <w:r w:rsidRPr="00B81A0C">
        <w:t>чтобы</w:t>
      </w:r>
      <w:r w:rsidR="00B81A0C" w:rsidRPr="00B81A0C">
        <w:t xml:space="preserve"> </w:t>
      </w:r>
      <w:r w:rsidRPr="00B81A0C">
        <w:t>закрыть</w:t>
      </w:r>
      <w:r w:rsidR="00B81A0C" w:rsidRPr="00B81A0C">
        <w:t xml:space="preserve"> </w:t>
      </w:r>
      <w:r w:rsidRPr="00B81A0C">
        <w:t>задолженность</w:t>
      </w:r>
      <w:r w:rsidR="00B81A0C" w:rsidRPr="00B81A0C">
        <w:t xml:space="preserve"> </w:t>
      </w:r>
      <w:r w:rsidRPr="00B81A0C">
        <w:t>перед</w:t>
      </w:r>
      <w:r w:rsidR="00B81A0C" w:rsidRPr="00B81A0C">
        <w:t xml:space="preserve"> </w:t>
      </w:r>
      <w:r w:rsidRPr="00B81A0C">
        <w:t>пострадавшими</w:t>
      </w:r>
      <w:r w:rsidR="00B81A0C" w:rsidRPr="00B81A0C">
        <w:t xml:space="preserve"> </w:t>
      </w:r>
      <w:r w:rsidRPr="00B81A0C">
        <w:t>вследствие</w:t>
      </w:r>
      <w:r w:rsidR="00B81A0C" w:rsidRPr="00B81A0C">
        <w:t xml:space="preserve"> </w:t>
      </w:r>
      <w:r w:rsidRPr="00B81A0C">
        <w:t>аварии</w:t>
      </w:r>
      <w:r w:rsidR="00B81A0C" w:rsidRPr="00B81A0C">
        <w:t xml:space="preserve"> </w:t>
      </w:r>
      <w:r w:rsidRPr="00B81A0C">
        <w:t>на</w:t>
      </w:r>
      <w:r w:rsidR="00B81A0C" w:rsidRPr="00B81A0C">
        <w:t xml:space="preserve"> </w:t>
      </w:r>
      <w:r w:rsidRPr="00B81A0C">
        <w:t>станции,</w:t>
      </w:r>
      <w:r w:rsidR="00B81A0C" w:rsidRPr="00B81A0C">
        <w:t xml:space="preserve"> </w:t>
      </w:r>
      <w:r w:rsidRPr="00B81A0C">
        <w:t>проинформировало</w:t>
      </w:r>
      <w:r w:rsidR="00B81A0C" w:rsidRPr="00B81A0C">
        <w:t xml:space="preserve"> </w:t>
      </w:r>
      <w:r w:rsidRPr="00B81A0C">
        <w:t>издание.</w:t>
      </w:r>
    </w:p>
    <w:p w14:paraId="51727557" w14:textId="77777777" w:rsidR="00EE5F96" w:rsidRPr="00B81A0C" w:rsidRDefault="00EE5F96" w:rsidP="00EE5F96">
      <w:r w:rsidRPr="00B81A0C">
        <w:t>В</w:t>
      </w:r>
      <w:r w:rsidR="00B81A0C" w:rsidRPr="00B81A0C">
        <w:t xml:space="preserve"> </w:t>
      </w:r>
      <w:r w:rsidRPr="00B81A0C">
        <w:t>середине</w:t>
      </w:r>
      <w:r w:rsidR="00B81A0C" w:rsidRPr="00B81A0C">
        <w:t xml:space="preserve"> </w:t>
      </w:r>
      <w:r w:rsidRPr="00B81A0C">
        <w:t>месяца</w:t>
      </w:r>
      <w:r w:rsidR="00B81A0C" w:rsidRPr="00B81A0C">
        <w:t xml:space="preserve"> «</w:t>
      </w:r>
      <w:r w:rsidRPr="00B81A0C">
        <w:t>Экономическая</w:t>
      </w:r>
      <w:r w:rsidR="00B81A0C" w:rsidRPr="00B81A0C">
        <w:t xml:space="preserve"> </w:t>
      </w:r>
      <w:r w:rsidRPr="00B81A0C">
        <w:t>правда</w:t>
      </w:r>
      <w:r w:rsidR="00B81A0C" w:rsidRPr="00B81A0C">
        <w:t>»</w:t>
      </w:r>
      <w:r w:rsidRPr="00B81A0C">
        <w:t>,</w:t>
      </w:r>
      <w:r w:rsidR="00B81A0C" w:rsidRPr="00B81A0C">
        <w:t xml:space="preserve"> </w:t>
      </w:r>
      <w:r w:rsidRPr="00B81A0C">
        <w:t>проанализировав</w:t>
      </w:r>
      <w:r w:rsidR="00B81A0C" w:rsidRPr="00B81A0C">
        <w:t xml:space="preserve"> </w:t>
      </w:r>
      <w:r w:rsidRPr="00B81A0C">
        <w:t>проект</w:t>
      </w:r>
      <w:r w:rsidR="00B81A0C" w:rsidRPr="00B81A0C">
        <w:t xml:space="preserve"> </w:t>
      </w:r>
      <w:r w:rsidRPr="00B81A0C">
        <w:t>государственного</w:t>
      </w:r>
      <w:r w:rsidR="00B81A0C" w:rsidRPr="00B81A0C">
        <w:t xml:space="preserve"> </w:t>
      </w:r>
      <w:r w:rsidRPr="00B81A0C">
        <w:t>бюджета</w:t>
      </w:r>
      <w:r w:rsidR="00B81A0C" w:rsidRPr="00B81A0C">
        <w:t xml:space="preserve"> </w:t>
      </w:r>
      <w:r w:rsidRPr="00B81A0C">
        <w:t>Украины</w:t>
      </w:r>
      <w:r w:rsidR="00B81A0C" w:rsidRPr="00B81A0C">
        <w:t xml:space="preserve"> </w:t>
      </w:r>
      <w:r w:rsidRPr="00B81A0C">
        <w:t>на</w:t>
      </w:r>
      <w:r w:rsidR="00B81A0C" w:rsidRPr="00B81A0C">
        <w:t xml:space="preserve"> </w:t>
      </w:r>
      <w:r w:rsidRPr="00B81A0C">
        <w:t>2025</w:t>
      </w:r>
      <w:r w:rsidR="00B81A0C" w:rsidRPr="00B81A0C">
        <w:t xml:space="preserve"> </w:t>
      </w:r>
      <w:r w:rsidRPr="00B81A0C">
        <w:t>год,</w:t>
      </w:r>
      <w:r w:rsidR="00B81A0C" w:rsidRPr="00B81A0C">
        <w:t xml:space="preserve"> </w:t>
      </w:r>
      <w:r w:rsidRPr="00B81A0C">
        <w:t>пришло</w:t>
      </w:r>
      <w:r w:rsidR="00B81A0C" w:rsidRPr="00B81A0C">
        <w:t xml:space="preserve"> </w:t>
      </w:r>
      <w:r w:rsidRPr="00B81A0C">
        <w:t>к</w:t>
      </w:r>
      <w:r w:rsidR="00B81A0C" w:rsidRPr="00B81A0C">
        <w:t xml:space="preserve"> </w:t>
      </w:r>
      <w:r w:rsidRPr="00B81A0C">
        <w:t>выводу,</w:t>
      </w:r>
      <w:r w:rsidR="00B81A0C" w:rsidRPr="00B81A0C">
        <w:t xml:space="preserve"> </w:t>
      </w:r>
      <w:r w:rsidRPr="00B81A0C">
        <w:t>что</w:t>
      </w:r>
      <w:r w:rsidR="00B81A0C" w:rsidRPr="00B81A0C">
        <w:t xml:space="preserve"> </w:t>
      </w:r>
      <w:r w:rsidRPr="00B81A0C">
        <w:t>он</w:t>
      </w:r>
      <w:r w:rsidR="00B81A0C" w:rsidRPr="00B81A0C">
        <w:t xml:space="preserve"> </w:t>
      </w:r>
      <w:r w:rsidRPr="00B81A0C">
        <w:t>предусматривает</w:t>
      </w:r>
      <w:r w:rsidR="00B81A0C" w:rsidRPr="00B81A0C">
        <w:t xml:space="preserve"> </w:t>
      </w:r>
      <w:r w:rsidRPr="00B81A0C">
        <w:t>сокращение</w:t>
      </w:r>
      <w:r w:rsidR="00B81A0C" w:rsidRPr="00B81A0C">
        <w:t xml:space="preserve"> </w:t>
      </w:r>
      <w:r w:rsidRPr="00B81A0C">
        <w:t>социальных</w:t>
      </w:r>
      <w:r w:rsidR="00B81A0C" w:rsidRPr="00B81A0C">
        <w:t xml:space="preserve"> </w:t>
      </w:r>
      <w:r w:rsidRPr="00B81A0C">
        <w:t>расходов</w:t>
      </w:r>
      <w:r w:rsidR="00B81A0C" w:rsidRPr="00B81A0C">
        <w:t xml:space="preserve"> </w:t>
      </w:r>
      <w:r w:rsidRPr="00B81A0C">
        <w:t>на</w:t>
      </w:r>
      <w:r w:rsidR="00B81A0C" w:rsidRPr="00B81A0C">
        <w:t xml:space="preserve"> </w:t>
      </w:r>
      <w:r w:rsidRPr="00B81A0C">
        <w:t>50</w:t>
      </w:r>
      <w:r w:rsidR="00B81A0C" w:rsidRPr="00B81A0C">
        <w:t xml:space="preserve"> </w:t>
      </w:r>
      <w:r w:rsidRPr="00B81A0C">
        <w:t>млрд</w:t>
      </w:r>
      <w:r w:rsidR="00B81A0C" w:rsidRPr="00B81A0C">
        <w:t xml:space="preserve"> </w:t>
      </w:r>
      <w:r w:rsidRPr="00B81A0C">
        <w:t>гривен</w:t>
      </w:r>
      <w:r w:rsidR="00B81A0C" w:rsidRPr="00B81A0C">
        <w:t xml:space="preserve"> </w:t>
      </w:r>
      <w:r w:rsidRPr="00B81A0C">
        <w:t>(около</w:t>
      </w:r>
      <w:r w:rsidR="00B81A0C" w:rsidRPr="00B81A0C">
        <w:t xml:space="preserve"> </w:t>
      </w:r>
      <w:r w:rsidRPr="00B81A0C">
        <w:t>$1,2</w:t>
      </w:r>
      <w:r w:rsidR="00B81A0C" w:rsidRPr="00B81A0C">
        <w:t xml:space="preserve"> </w:t>
      </w:r>
      <w:r w:rsidRPr="00B81A0C">
        <w:t>млрд),</w:t>
      </w:r>
      <w:r w:rsidR="00B81A0C" w:rsidRPr="00B81A0C">
        <w:t xml:space="preserve"> </w:t>
      </w:r>
      <w:r w:rsidRPr="00B81A0C">
        <w:t>до</w:t>
      </w:r>
      <w:r w:rsidR="00B81A0C" w:rsidRPr="00B81A0C">
        <w:t xml:space="preserve"> </w:t>
      </w:r>
      <w:r w:rsidRPr="00B81A0C">
        <w:t>420,6</w:t>
      </w:r>
      <w:r w:rsidR="00B81A0C" w:rsidRPr="00B81A0C">
        <w:t xml:space="preserve"> </w:t>
      </w:r>
      <w:r w:rsidRPr="00B81A0C">
        <w:t>млрд</w:t>
      </w:r>
      <w:r w:rsidR="00B81A0C" w:rsidRPr="00B81A0C">
        <w:t xml:space="preserve"> </w:t>
      </w:r>
      <w:r w:rsidRPr="00B81A0C">
        <w:t>гривен</w:t>
      </w:r>
      <w:r w:rsidR="00B81A0C" w:rsidRPr="00B81A0C">
        <w:t xml:space="preserve"> </w:t>
      </w:r>
      <w:r w:rsidRPr="00B81A0C">
        <w:t>(около</w:t>
      </w:r>
      <w:r w:rsidR="00B81A0C" w:rsidRPr="00B81A0C">
        <w:t xml:space="preserve"> </w:t>
      </w:r>
      <w:r w:rsidRPr="00B81A0C">
        <w:t>$10,1</w:t>
      </w:r>
      <w:r w:rsidR="00B81A0C" w:rsidRPr="00B81A0C">
        <w:t xml:space="preserve"> </w:t>
      </w:r>
      <w:r w:rsidRPr="00B81A0C">
        <w:t>млрд).</w:t>
      </w:r>
      <w:r w:rsidR="00B81A0C" w:rsidRPr="00B81A0C">
        <w:t xml:space="preserve"> </w:t>
      </w:r>
    </w:p>
    <w:p w14:paraId="2F0C7288" w14:textId="77777777" w:rsidR="00EE5F96" w:rsidRPr="00B81A0C" w:rsidRDefault="00000000" w:rsidP="00EE5F96">
      <w:hyperlink r:id="rId37" w:history="1">
        <w:r w:rsidR="00EE5F96" w:rsidRPr="00B81A0C">
          <w:rPr>
            <w:rStyle w:val="a3"/>
          </w:rPr>
          <w:t>https://tass.ru/ekonomika/21969073</w:t>
        </w:r>
      </w:hyperlink>
    </w:p>
    <w:p w14:paraId="0B92A2C7" w14:textId="77777777" w:rsidR="00311509" w:rsidRPr="00B81A0C" w:rsidRDefault="00EE5F96" w:rsidP="00311509">
      <w:pPr>
        <w:pStyle w:val="2"/>
      </w:pPr>
      <w:bookmarkStart w:id="135" w:name="_Toc178314793"/>
      <w:r w:rsidRPr="00B81A0C">
        <w:lastRenderedPageBreak/>
        <w:t>Поробно</w:t>
      </w:r>
      <w:r w:rsidR="00311509" w:rsidRPr="00B81A0C">
        <w:t>.</w:t>
      </w:r>
      <w:r w:rsidR="00311509" w:rsidRPr="00B81A0C">
        <w:rPr>
          <w:lang w:val="en-US"/>
        </w:rPr>
        <w:t>uz</w:t>
      </w:r>
      <w:r w:rsidR="00311509" w:rsidRPr="00B81A0C">
        <w:t>,</w:t>
      </w:r>
      <w:r w:rsidR="00B81A0C" w:rsidRPr="00B81A0C">
        <w:t xml:space="preserve"> </w:t>
      </w:r>
      <w:r w:rsidR="00311509" w:rsidRPr="00B81A0C">
        <w:t>26.09.2024,</w:t>
      </w:r>
      <w:r w:rsidR="00B81A0C" w:rsidRPr="00B81A0C">
        <w:t xml:space="preserve"> </w:t>
      </w:r>
      <w:r w:rsidR="00311509" w:rsidRPr="00B81A0C">
        <w:t>В</w:t>
      </w:r>
      <w:r w:rsidR="00B81A0C" w:rsidRPr="00B81A0C">
        <w:t xml:space="preserve"> </w:t>
      </w:r>
      <w:r w:rsidR="00311509" w:rsidRPr="00B81A0C">
        <w:t>Узбекистане</w:t>
      </w:r>
      <w:r w:rsidR="00B81A0C" w:rsidRPr="00B81A0C">
        <w:t xml:space="preserve"> </w:t>
      </w:r>
      <w:r w:rsidR="00311509" w:rsidRPr="00B81A0C">
        <w:t>начали</w:t>
      </w:r>
      <w:r w:rsidR="00B81A0C" w:rsidRPr="00B81A0C">
        <w:t xml:space="preserve"> </w:t>
      </w:r>
      <w:r w:rsidR="00311509" w:rsidRPr="00B81A0C">
        <w:t>готовиться</w:t>
      </w:r>
      <w:r w:rsidR="00B81A0C" w:rsidRPr="00B81A0C">
        <w:t xml:space="preserve"> </w:t>
      </w:r>
      <w:r w:rsidR="00311509" w:rsidRPr="00B81A0C">
        <w:t>к</w:t>
      </w:r>
      <w:r w:rsidR="00B81A0C" w:rsidRPr="00B81A0C">
        <w:t xml:space="preserve"> </w:t>
      </w:r>
      <w:r w:rsidR="00311509" w:rsidRPr="00B81A0C">
        <w:t>масштабной</w:t>
      </w:r>
      <w:r w:rsidR="00B81A0C" w:rsidRPr="00B81A0C">
        <w:t xml:space="preserve"> </w:t>
      </w:r>
      <w:r w:rsidR="00311509" w:rsidRPr="00B81A0C">
        <w:t>пенсионной</w:t>
      </w:r>
      <w:r w:rsidR="00B81A0C" w:rsidRPr="00B81A0C">
        <w:t xml:space="preserve"> </w:t>
      </w:r>
      <w:r w:rsidR="00311509" w:rsidRPr="00B81A0C">
        <w:t>реформе.</w:t>
      </w:r>
      <w:r w:rsidR="00B81A0C" w:rsidRPr="00B81A0C">
        <w:t xml:space="preserve"> </w:t>
      </w:r>
      <w:r w:rsidR="00311509" w:rsidRPr="00B81A0C">
        <w:t>Что</w:t>
      </w:r>
      <w:r w:rsidR="00B81A0C" w:rsidRPr="00B81A0C">
        <w:t xml:space="preserve"> </w:t>
      </w:r>
      <w:r w:rsidR="00311509" w:rsidRPr="00B81A0C">
        <w:t>это</w:t>
      </w:r>
      <w:r w:rsidR="00B81A0C" w:rsidRPr="00B81A0C">
        <w:t xml:space="preserve"> </w:t>
      </w:r>
      <w:r w:rsidR="00311509" w:rsidRPr="00B81A0C">
        <w:t>может</w:t>
      </w:r>
      <w:r w:rsidR="00B81A0C" w:rsidRPr="00B81A0C">
        <w:t xml:space="preserve"> </w:t>
      </w:r>
      <w:r w:rsidR="00311509" w:rsidRPr="00B81A0C">
        <w:t>значить?</w:t>
      </w:r>
      <w:bookmarkEnd w:id="135"/>
    </w:p>
    <w:p w14:paraId="137B57D4" w14:textId="77777777" w:rsidR="00311509" w:rsidRPr="00B81A0C" w:rsidRDefault="00311509" w:rsidP="00271B2C">
      <w:pPr>
        <w:pStyle w:val="3"/>
      </w:pPr>
      <w:bookmarkStart w:id="136" w:name="_Toc178314794"/>
      <w:r w:rsidRPr="00B81A0C">
        <w:t>В</w:t>
      </w:r>
      <w:r w:rsidR="00B81A0C" w:rsidRPr="00B81A0C">
        <w:t xml:space="preserve"> </w:t>
      </w:r>
      <w:r w:rsidRPr="00B81A0C">
        <w:t>Узбекистане</w:t>
      </w:r>
      <w:r w:rsidR="00B81A0C" w:rsidRPr="00B81A0C">
        <w:t xml:space="preserve"> </w:t>
      </w:r>
      <w:r w:rsidRPr="00B81A0C">
        <w:t>начались</w:t>
      </w:r>
      <w:r w:rsidR="00B81A0C" w:rsidRPr="00B81A0C">
        <w:t xml:space="preserve"> </w:t>
      </w:r>
      <w:r w:rsidRPr="00B81A0C">
        <w:t>работы</w:t>
      </w:r>
      <w:r w:rsidR="00B81A0C" w:rsidRPr="00B81A0C">
        <w:t xml:space="preserve"> </w:t>
      </w:r>
      <w:r w:rsidRPr="00B81A0C">
        <w:t>по</w:t>
      </w:r>
      <w:r w:rsidR="00B81A0C" w:rsidRPr="00B81A0C">
        <w:t xml:space="preserve"> </w:t>
      </w:r>
      <w:r w:rsidRPr="00B81A0C">
        <w:t>разработке</w:t>
      </w:r>
      <w:r w:rsidR="00B81A0C" w:rsidRPr="00B81A0C">
        <w:t xml:space="preserve"> </w:t>
      </w:r>
      <w:r w:rsidRPr="00B81A0C">
        <w:t>концепции</w:t>
      </w:r>
      <w:r w:rsidR="00B81A0C" w:rsidRPr="00B81A0C">
        <w:t xml:space="preserve"> </w:t>
      </w:r>
      <w:r w:rsidRPr="00B81A0C">
        <w:t>реформирования</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Для</w:t>
      </w:r>
      <w:r w:rsidR="00B81A0C" w:rsidRPr="00B81A0C">
        <w:t xml:space="preserve"> </w:t>
      </w:r>
      <w:r w:rsidRPr="00B81A0C">
        <w:t>этого</w:t>
      </w:r>
      <w:r w:rsidR="00B81A0C" w:rsidRPr="00B81A0C">
        <w:t xml:space="preserve"> </w:t>
      </w:r>
      <w:r w:rsidRPr="00B81A0C">
        <w:t>была</w:t>
      </w:r>
      <w:r w:rsidR="00B81A0C" w:rsidRPr="00B81A0C">
        <w:t xml:space="preserve"> </w:t>
      </w:r>
      <w:r w:rsidRPr="00B81A0C">
        <w:t>создана</w:t>
      </w:r>
      <w:r w:rsidR="00B81A0C" w:rsidRPr="00B81A0C">
        <w:t xml:space="preserve"> </w:t>
      </w:r>
      <w:r w:rsidRPr="00B81A0C">
        <w:t>рабочая</w:t>
      </w:r>
      <w:r w:rsidR="00B81A0C" w:rsidRPr="00B81A0C">
        <w:t xml:space="preserve"> </w:t>
      </w:r>
      <w:r w:rsidRPr="00B81A0C">
        <w:t>группа</w:t>
      </w:r>
      <w:r w:rsidR="00B81A0C" w:rsidRPr="00B81A0C">
        <w:t xml:space="preserve"> </w:t>
      </w:r>
      <w:r w:rsidRPr="00B81A0C">
        <w:t>во</w:t>
      </w:r>
      <w:r w:rsidR="00B81A0C" w:rsidRPr="00B81A0C">
        <w:t xml:space="preserve"> </w:t>
      </w:r>
      <w:r w:rsidRPr="00B81A0C">
        <w:t>главе</w:t>
      </w:r>
      <w:r w:rsidR="00B81A0C" w:rsidRPr="00B81A0C">
        <w:t xml:space="preserve"> </w:t>
      </w:r>
      <w:r w:rsidRPr="00B81A0C">
        <w:t>с</w:t>
      </w:r>
      <w:r w:rsidR="00B81A0C" w:rsidRPr="00B81A0C">
        <w:t xml:space="preserve"> </w:t>
      </w:r>
      <w:r w:rsidRPr="00B81A0C">
        <w:t>вице-премьером,</w:t>
      </w:r>
      <w:r w:rsidR="00B81A0C" w:rsidRPr="00B81A0C">
        <w:t xml:space="preserve"> </w:t>
      </w:r>
      <w:r w:rsidRPr="00B81A0C">
        <w:t>министром</w:t>
      </w:r>
      <w:r w:rsidR="00B81A0C" w:rsidRPr="00B81A0C">
        <w:t xml:space="preserve"> </w:t>
      </w:r>
      <w:r w:rsidRPr="00B81A0C">
        <w:t>экономики</w:t>
      </w:r>
      <w:r w:rsidR="00B81A0C" w:rsidRPr="00B81A0C">
        <w:t xml:space="preserve"> </w:t>
      </w:r>
      <w:r w:rsidRPr="00B81A0C">
        <w:t>и</w:t>
      </w:r>
      <w:r w:rsidR="00B81A0C" w:rsidRPr="00B81A0C">
        <w:t xml:space="preserve"> </w:t>
      </w:r>
      <w:r w:rsidRPr="00B81A0C">
        <w:t>финансов</w:t>
      </w:r>
      <w:r w:rsidR="00B81A0C" w:rsidRPr="00B81A0C">
        <w:t xml:space="preserve"> </w:t>
      </w:r>
      <w:r w:rsidRPr="00B81A0C">
        <w:t>Джамшидом</w:t>
      </w:r>
      <w:r w:rsidR="00B81A0C" w:rsidRPr="00B81A0C">
        <w:t xml:space="preserve"> </w:t>
      </w:r>
      <w:r w:rsidRPr="00B81A0C">
        <w:t>Кучкаровым.</w:t>
      </w:r>
      <w:r w:rsidR="00B81A0C" w:rsidRPr="00B81A0C">
        <w:t xml:space="preserve"> </w:t>
      </w:r>
      <w:r w:rsidRPr="00B81A0C">
        <w:t>Ранее</w:t>
      </w:r>
      <w:r w:rsidR="00B81A0C" w:rsidRPr="00B81A0C">
        <w:t xml:space="preserve"> </w:t>
      </w:r>
      <w:r w:rsidRPr="00B81A0C">
        <w:t>зарубежные</w:t>
      </w:r>
      <w:r w:rsidR="00B81A0C" w:rsidRPr="00B81A0C">
        <w:t xml:space="preserve"> </w:t>
      </w:r>
      <w:r w:rsidRPr="00B81A0C">
        <w:t>эксперты</w:t>
      </w:r>
      <w:r w:rsidR="00B81A0C" w:rsidRPr="00B81A0C">
        <w:t xml:space="preserve"> </w:t>
      </w:r>
      <w:r w:rsidRPr="00B81A0C">
        <w:t>рекомендовали</w:t>
      </w:r>
      <w:r w:rsidR="00B81A0C" w:rsidRPr="00B81A0C">
        <w:t xml:space="preserve"> </w:t>
      </w:r>
      <w:r w:rsidRPr="00B81A0C">
        <w:t>руководству</w:t>
      </w:r>
      <w:r w:rsidR="00B81A0C" w:rsidRPr="00B81A0C">
        <w:t xml:space="preserve"> </w:t>
      </w:r>
      <w:r w:rsidRPr="00B81A0C">
        <w:t>страны</w:t>
      </w:r>
      <w:r w:rsidR="00B81A0C" w:rsidRPr="00B81A0C">
        <w:t xml:space="preserve"> </w:t>
      </w:r>
      <w:r w:rsidRPr="00B81A0C">
        <w:t>повысить</w:t>
      </w:r>
      <w:r w:rsidR="00B81A0C" w:rsidRPr="00B81A0C">
        <w:t xml:space="preserve"> </w:t>
      </w:r>
      <w:r w:rsidRPr="00B81A0C">
        <w:t>пенсионный</w:t>
      </w:r>
      <w:r w:rsidR="00B81A0C" w:rsidRPr="00B81A0C">
        <w:t xml:space="preserve"> </w:t>
      </w:r>
      <w:r w:rsidRPr="00B81A0C">
        <w:t>возраст</w:t>
      </w:r>
      <w:r w:rsidR="00B81A0C" w:rsidRPr="00B81A0C">
        <w:t xml:space="preserve"> </w:t>
      </w:r>
      <w:r w:rsidRPr="00B81A0C">
        <w:t>до</w:t>
      </w:r>
      <w:r w:rsidR="00B81A0C" w:rsidRPr="00B81A0C">
        <w:t xml:space="preserve"> </w:t>
      </w:r>
      <w:r w:rsidRPr="00B81A0C">
        <w:t>65</w:t>
      </w:r>
      <w:r w:rsidR="00B81A0C" w:rsidRPr="00B81A0C">
        <w:t xml:space="preserve"> </w:t>
      </w:r>
      <w:r w:rsidRPr="00B81A0C">
        <w:t>лет.</w:t>
      </w:r>
      <w:bookmarkEnd w:id="136"/>
    </w:p>
    <w:p w14:paraId="7DE527F1" w14:textId="77777777" w:rsidR="00311509" w:rsidRPr="00B81A0C" w:rsidRDefault="00311509" w:rsidP="00311509">
      <w:r w:rsidRPr="00B81A0C">
        <w:t>В</w:t>
      </w:r>
      <w:r w:rsidR="00B81A0C" w:rsidRPr="00B81A0C">
        <w:t xml:space="preserve"> </w:t>
      </w:r>
      <w:r w:rsidRPr="00B81A0C">
        <w:t>рабочую</w:t>
      </w:r>
      <w:r w:rsidR="00B81A0C" w:rsidRPr="00B81A0C">
        <w:t xml:space="preserve"> </w:t>
      </w:r>
      <w:r w:rsidRPr="00B81A0C">
        <w:t>группу</w:t>
      </w:r>
      <w:r w:rsidR="00B81A0C" w:rsidRPr="00B81A0C">
        <w:t xml:space="preserve"> </w:t>
      </w:r>
      <w:r w:rsidRPr="00B81A0C">
        <w:t>войдут</w:t>
      </w:r>
      <w:r w:rsidR="00B81A0C" w:rsidRPr="00B81A0C">
        <w:t xml:space="preserve"> </w:t>
      </w:r>
      <w:r w:rsidRPr="00B81A0C">
        <w:t>представители</w:t>
      </w:r>
      <w:r w:rsidR="00B81A0C" w:rsidRPr="00B81A0C">
        <w:t xml:space="preserve"> </w:t>
      </w:r>
      <w:r w:rsidRPr="00B81A0C">
        <w:t>Агентства</w:t>
      </w:r>
      <w:r w:rsidR="00B81A0C" w:rsidRPr="00B81A0C">
        <w:t xml:space="preserve"> </w:t>
      </w:r>
      <w:r w:rsidRPr="00B81A0C">
        <w:t>стратегических</w:t>
      </w:r>
      <w:r w:rsidR="00B81A0C" w:rsidRPr="00B81A0C">
        <w:t xml:space="preserve"> </w:t>
      </w:r>
      <w:r w:rsidRPr="00B81A0C">
        <w:t>реформ</w:t>
      </w:r>
      <w:r w:rsidR="00B81A0C" w:rsidRPr="00B81A0C">
        <w:t xml:space="preserve"> </w:t>
      </w:r>
      <w:r w:rsidRPr="00B81A0C">
        <w:t>при</w:t>
      </w:r>
      <w:r w:rsidR="00B81A0C" w:rsidRPr="00B81A0C">
        <w:t xml:space="preserve"> </w:t>
      </w:r>
      <w:r w:rsidRPr="00B81A0C">
        <w:t>президенте,</w:t>
      </w:r>
      <w:r w:rsidR="00B81A0C" w:rsidRPr="00B81A0C">
        <w:t xml:space="preserve"> </w:t>
      </w:r>
      <w:r w:rsidRPr="00B81A0C">
        <w:t>соответствующих</w:t>
      </w:r>
      <w:r w:rsidR="00B81A0C" w:rsidRPr="00B81A0C">
        <w:t xml:space="preserve"> </w:t>
      </w:r>
      <w:r w:rsidRPr="00B81A0C">
        <w:t>министерств</w:t>
      </w:r>
      <w:r w:rsidR="00B81A0C" w:rsidRPr="00B81A0C">
        <w:t xml:space="preserve"> </w:t>
      </w:r>
      <w:r w:rsidRPr="00B81A0C">
        <w:t>и</w:t>
      </w:r>
      <w:r w:rsidR="00B81A0C" w:rsidRPr="00B81A0C">
        <w:t xml:space="preserve"> </w:t>
      </w:r>
      <w:r w:rsidRPr="00B81A0C">
        <w:t>ведомств,</w:t>
      </w:r>
      <w:r w:rsidR="00B81A0C" w:rsidRPr="00B81A0C">
        <w:t xml:space="preserve"> </w:t>
      </w:r>
      <w:r w:rsidRPr="00B81A0C">
        <w:t>специалисты</w:t>
      </w:r>
      <w:r w:rsidR="00B81A0C" w:rsidRPr="00B81A0C">
        <w:t xml:space="preserve"> </w:t>
      </w:r>
      <w:r w:rsidRPr="00B81A0C">
        <w:t>Международного</w:t>
      </w:r>
      <w:r w:rsidR="00B81A0C" w:rsidRPr="00B81A0C">
        <w:t xml:space="preserve"> </w:t>
      </w:r>
      <w:r w:rsidRPr="00B81A0C">
        <w:t>валютного</w:t>
      </w:r>
      <w:r w:rsidR="00B81A0C" w:rsidRPr="00B81A0C">
        <w:t xml:space="preserve"> </w:t>
      </w:r>
      <w:r w:rsidRPr="00B81A0C">
        <w:t>фонда,</w:t>
      </w:r>
      <w:r w:rsidR="00B81A0C" w:rsidRPr="00B81A0C">
        <w:t xml:space="preserve"> </w:t>
      </w:r>
      <w:r w:rsidRPr="00B81A0C">
        <w:t>Азиатского</w:t>
      </w:r>
      <w:r w:rsidR="00B81A0C" w:rsidRPr="00B81A0C">
        <w:t xml:space="preserve"> </w:t>
      </w:r>
      <w:r w:rsidRPr="00B81A0C">
        <w:t>банка</w:t>
      </w:r>
      <w:r w:rsidR="00B81A0C" w:rsidRPr="00B81A0C">
        <w:t xml:space="preserve"> </w:t>
      </w:r>
      <w:r w:rsidRPr="00B81A0C">
        <w:t>развития</w:t>
      </w:r>
      <w:r w:rsidR="00B81A0C" w:rsidRPr="00B81A0C">
        <w:t xml:space="preserve"> </w:t>
      </w:r>
      <w:r w:rsidRPr="00B81A0C">
        <w:t>и</w:t>
      </w:r>
      <w:r w:rsidR="00B81A0C" w:rsidRPr="00B81A0C">
        <w:t xml:space="preserve"> </w:t>
      </w:r>
      <w:r w:rsidRPr="00B81A0C">
        <w:t>Международной</w:t>
      </w:r>
      <w:r w:rsidR="00B81A0C" w:rsidRPr="00B81A0C">
        <w:t xml:space="preserve"> </w:t>
      </w:r>
      <w:r w:rsidRPr="00B81A0C">
        <w:t>организации</w:t>
      </w:r>
      <w:r w:rsidR="00B81A0C" w:rsidRPr="00B81A0C">
        <w:t xml:space="preserve"> </w:t>
      </w:r>
      <w:r w:rsidRPr="00B81A0C">
        <w:t>труда.</w:t>
      </w:r>
    </w:p>
    <w:p w14:paraId="5B3A5723" w14:textId="77777777" w:rsidR="00311509" w:rsidRPr="00B81A0C" w:rsidRDefault="00311509" w:rsidP="00311509">
      <w:r w:rsidRPr="00B81A0C">
        <w:t>Группа</w:t>
      </w:r>
      <w:r w:rsidR="00B81A0C" w:rsidRPr="00B81A0C">
        <w:t xml:space="preserve"> </w:t>
      </w:r>
      <w:r w:rsidRPr="00B81A0C">
        <w:t>изучит</w:t>
      </w:r>
      <w:r w:rsidR="00B81A0C" w:rsidRPr="00B81A0C">
        <w:t xml:space="preserve"> </w:t>
      </w:r>
      <w:r w:rsidRPr="00B81A0C">
        <w:t>имеющиеся</w:t>
      </w:r>
      <w:r w:rsidR="00B81A0C" w:rsidRPr="00B81A0C">
        <w:t xml:space="preserve"> </w:t>
      </w:r>
      <w:r w:rsidRPr="00B81A0C">
        <w:t>проблемы</w:t>
      </w:r>
      <w:r w:rsidR="00B81A0C" w:rsidRPr="00B81A0C">
        <w:t xml:space="preserve"> </w:t>
      </w:r>
      <w:r w:rsidRPr="00B81A0C">
        <w:t>в</w:t>
      </w:r>
      <w:r w:rsidR="00B81A0C" w:rsidRPr="00B81A0C">
        <w:t xml:space="preserve"> </w:t>
      </w:r>
      <w:r w:rsidRPr="00B81A0C">
        <w:t>действующей</w:t>
      </w:r>
      <w:r w:rsidR="00B81A0C" w:rsidRPr="00B81A0C">
        <w:t xml:space="preserve"> </w:t>
      </w:r>
      <w:r w:rsidRPr="00B81A0C">
        <w:t>пенсионной</w:t>
      </w:r>
      <w:r w:rsidR="00B81A0C" w:rsidRPr="00B81A0C">
        <w:t xml:space="preserve"> </w:t>
      </w:r>
      <w:r w:rsidRPr="00B81A0C">
        <w:t>системе</w:t>
      </w:r>
      <w:r w:rsidR="00B81A0C" w:rsidRPr="00B81A0C">
        <w:t xml:space="preserve"> </w:t>
      </w:r>
      <w:r w:rsidRPr="00B81A0C">
        <w:t>и</w:t>
      </w:r>
      <w:r w:rsidR="00B81A0C" w:rsidRPr="00B81A0C">
        <w:t xml:space="preserve"> </w:t>
      </w:r>
      <w:r w:rsidRPr="00B81A0C">
        <w:t>до</w:t>
      </w:r>
      <w:r w:rsidR="00B81A0C" w:rsidRPr="00B81A0C">
        <w:t xml:space="preserve"> </w:t>
      </w:r>
      <w:r w:rsidRPr="00B81A0C">
        <w:t>1</w:t>
      </w:r>
      <w:r w:rsidR="00B81A0C" w:rsidRPr="00B81A0C">
        <w:t xml:space="preserve"> </w:t>
      </w:r>
      <w:r w:rsidRPr="00B81A0C">
        <w:t>марта</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подготовит</w:t>
      </w:r>
      <w:r w:rsidR="00B81A0C" w:rsidRPr="00B81A0C">
        <w:t xml:space="preserve"> </w:t>
      </w:r>
      <w:r w:rsidRPr="00B81A0C">
        <w:t>предложения</w:t>
      </w:r>
      <w:r w:rsidR="00B81A0C" w:rsidRPr="00B81A0C">
        <w:t xml:space="preserve"> </w:t>
      </w:r>
      <w:r w:rsidRPr="00B81A0C">
        <w:t>на</w:t>
      </w:r>
      <w:r w:rsidR="00B81A0C" w:rsidRPr="00B81A0C">
        <w:t xml:space="preserve"> </w:t>
      </w:r>
      <w:r w:rsidRPr="00B81A0C">
        <w:t>основе</w:t>
      </w:r>
      <w:r w:rsidR="00B81A0C" w:rsidRPr="00B81A0C">
        <w:t xml:space="preserve"> </w:t>
      </w:r>
      <w:r w:rsidRPr="00B81A0C">
        <w:t>передового</w:t>
      </w:r>
      <w:r w:rsidR="00B81A0C" w:rsidRPr="00B81A0C">
        <w:t xml:space="preserve"> </w:t>
      </w:r>
      <w:r w:rsidRPr="00B81A0C">
        <w:t>зарубежного</w:t>
      </w:r>
      <w:r w:rsidR="00B81A0C" w:rsidRPr="00B81A0C">
        <w:t xml:space="preserve"> </w:t>
      </w:r>
      <w:r w:rsidRPr="00B81A0C">
        <w:t>опыта.</w:t>
      </w:r>
      <w:r w:rsidR="00B81A0C" w:rsidRPr="00B81A0C">
        <w:t xml:space="preserve"> </w:t>
      </w:r>
      <w:r w:rsidRPr="00B81A0C">
        <w:t>Проект</w:t>
      </w:r>
      <w:r w:rsidR="00B81A0C" w:rsidRPr="00B81A0C">
        <w:t xml:space="preserve"> </w:t>
      </w:r>
      <w:r w:rsidRPr="00B81A0C">
        <w:t>концепции</w:t>
      </w:r>
      <w:r w:rsidR="00B81A0C" w:rsidRPr="00B81A0C">
        <w:t xml:space="preserve"> </w:t>
      </w:r>
      <w:r w:rsidRPr="00B81A0C">
        <w:t>представят</w:t>
      </w:r>
      <w:r w:rsidR="00B81A0C" w:rsidRPr="00B81A0C">
        <w:t xml:space="preserve"> </w:t>
      </w:r>
      <w:r w:rsidRPr="00B81A0C">
        <w:t>Администрации</w:t>
      </w:r>
      <w:r w:rsidR="00B81A0C" w:rsidRPr="00B81A0C">
        <w:t xml:space="preserve"> </w:t>
      </w:r>
      <w:r w:rsidRPr="00B81A0C">
        <w:t>президента.</w:t>
      </w:r>
      <w:r w:rsidR="00B81A0C" w:rsidRPr="00B81A0C">
        <w:t xml:space="preserve"> </w:t>
      </w:r>
      <w:r w:rsidRPr="00B81A0C">
        <w:t>Процесс</w:t>
      </w:r>
      <w:r w:rsidR="00B81A0C" w:rsidRPr="00B81A0C">
        <w:t xml:space="preserve"> </w:t>
      </w:r>
      <w:r w:rsidRPr="00B81A0C">
        <w:t>должен</w:t>
      </w:r>
      <w:r w:rsidR="00B81A0C" w:rsidRPr="00B81A0C">
        <w:t xml:space="preserve"> </w:t>
      </w:r>
      <w:r w:rsidRPr="00B81A0C">
        <w:t>широко</w:t>
      </w:r>
      <w:r w:rsidR="00B81A0C" w:rsidRPr="00B81A0C">
        <w:t xml:space="preserve"> </w:t>
      </w:r>
      <w:r w:rsidRPr="00B81A0C">
        <w:t>освещаться</w:t>
      </w:r>
      <w:r w:rsidR="00B81A0C" w:rsidRPr="00B81A0C">
        <w:t xml:space="preserve"> </w:t>
      </w:r>
      <w:r w:rsidRPr="00B81A0C">
        <w:t>в</w:t>
      </w:r>
      <w:r w:rsidR="00B81A0C" w:rsidRPr="00B81A0C">
        <w:t xml:space="preserve"> </w:t>
      </w:r>
      <w:r w:rsidRPr="00B81A0C">
        <w:t>СМИ</w:t>
      </w:r>
      <w:r w:rsidR="00B81A0C" w:rsidRPr="00B81A0C">
        <w:t xml:space="preserve"> </w:t>
      </w:r>
      <w:r w:rsidRPr="00B81A0C">
        <w:t>и</w:t>
      </w:r>
      <w:r w:rsidR="00B81A0C" w:rsidRPr="00B81A0C">
        <w:t xml:space="preserve"> </w:t>
      </w:r>
      <w:r w:rsidRPr="00B81A0C">
        <w:t>соцсетях,</w:t>
      </w:r>
      <w:r w:rsidR="00B81A0C" w:rsidRPr="00B81A0C">
        <w:t xml:space="preserve"> </w:t>
      </w:r>
      <w:r w:rsidRPr="00B81A0C">
        <w:t>а</w:t>
      </w:r>
      <w:r w:rsidR="00B81A0C" w:rsidRPr="00B81A0C">
        <w:t xml:space="preserve"> </w:t>
      </w:r>
      <w:r w:rsidRPr="00B81A0C">
        <w:t>также</w:t>
      </w:r>
      <w:r w:rsidR="00B81A0C" w:rsidRPr="00B81A0C">
        <w:t xml:space="preserve"> </w:t>
      </w:r>
      <w:r w:rsidRPr="00B81A0C">
        <w:t>сопровождаться</w:t>
      </w:r>
      <w:r w:rsidR="00B81A0C" w:rsidRPr="00B81A0C">
        <w:t xml:space="preserve"> </w:t>
      </w:r>
      <w:r w:rsidRPr="00B81A0C">
        <w:t>опросами</w:t>
      </w:r>
      <w:r w:rsidR="00B81A0C" w:rsidRPr="00B81A0C">
        <w:t xml:space="preserve"> </w:t>
      </w:r>
      <w:r w:rsidRPr="00B81A0C">
        <w:t>населения.</w:t>
      </w:r>
    </w:p>
    <w:p w14:paraId="682DCD07" w14:textId="77777777" w:rsidR="00311509" w:rsidRPr="00B81A0C" w:rsidRDefault="00311509" w:rsidP="00311509">
      <w:r w:rsidRPr="00B81A0C">
        <w:t>Все</w:t>
      </w:r>
      <w:r w:rsidR="00B81A0C" w:rsidRPr="00B81A0C">
        <w:t xml:space="preserve"> </w:t>
      </w:r>
      <w:r w:rsidRPr="00B81A0C">
        <w:t>это</w:t>
      </w:r>
      <w:r w:rsidR="00B81A0C" w:rsidRPr="00B81A0C">
        <w:t xml:space="preserve"> </w:t>
      </w:r>
      <w:r w:rsidRPr="00B81A0C">
        <w:t>предусмотрено</w:t>
      </w:r>
      <w:r w:rsidR="00B81A0C" w:rsidRPr="00B81A0C">
        <w:t xml:space="preserve"> </w:t>
      </w:r>
      <w:r w:rsidRPr="00B81A0C">
        <w:t>постановлением</w:t>
      </w:r>
      <w:r w:rsidR="00B81A0C" w:rsidRPr="00B81A0C">
        <w:t xml:space="preserve"> </w:t>
      </w:r>
      <w:r w:rsidRPr="00B81A0C">
        <w:t>правительства</w:t>
      </w:r>
      <w:r w:rsidR="00B81A0C" w:rsidRPr="00B81A0C">
        <w:t xml:space="preserve"> </w:t>
      </w:r>
      <w:r w:rsidRPr="00B81A0C">
        <w:t>от</w:t>
      </w:r>
      <w:r w:rsidR="00B81A0C" w:rsidRPr="00B81A0C">
        <w:t xml:space="preserve"> </w:t>
      </w:r>
      <w:r w:rsidRPr="00B81A0C">
        <w:t>23</w:t>
      </w:r>
      <w:r w:rsidR="00B81A0C" w:rsidRPr="00B81A0C">
        <w:t xml:space="preserve"> </w:t>
      </w:r>
      <w:r w:rsidRPr="00B81A0C">
        <w:t>сентября.</w:t>
      </w:r>
    </w:p>
    <w:p w14:paraId="401F744A" w14:textId="77777777" w:rsidR="00311509" w:rsidRPr="00B81A0C" w:rsidRDefault="00311509" w:rsidP="00311509">
      <w:r w:rsidRPr="00B81A0C">
        <w:t>Отметим,</w:t>
      </w:r>
      <w:r w:rsidR="00B81A0C" w:rsidRPr="00B81A0C">
        <w:t xml:space="preserve"> </w:t>
      </w:r>
      <w:r w:rsidRPr="00B81A0C">
        <w:t>что</w:t>
      </w:r>
      <w:r w:rsidR="00B81A0C" w:rsidRPr="00B81A0C">
        <w:t xml:space="preserve"> </w:t>
      </w:r>
      <w:r w:rsidRPr="00B81A0C">
        <w:t>в</w:t>
      </w:r>
      <w:r w:rsidR="00B81A0C" w:rsidRPr="00B81A0C">
        <w:t xml:space="preserve"> </w:t>
      </w:r>
      <w:r w:rsidRPr="00B81A0C">
        <w:t>апреле</w:t>
      </w:r>
      <w:r w:rsidR="00B81A0C" w:rsidRPr="00B81A0C">
        <w:t xml:space="preserve"> </w:t>
      </w:r>
      <w:r w:rsidRPr="00B81A0C">
        <w:t>прошлого</w:t>
      </w:r>
      <w:r w:rsidR="00B81A0C" w:rsidRPr="00B81A0C">
        <w:t xml:space="preserve"> </w:t>
      </w:r>
      <w:r w:rsidRPr="00B81A0C">
        <w:t>года</w:t>
      </w:r>
      <w:r w:rsidR="00B81A0C" w:rsidRPr="00B81A0C">
        <w:t xml:space="preserve"> </w:t>
      </w:r>
      <w:r w:rsidRPr="00B81A0C">
        <w:t>эксперты</w:t>
      </w:r>
      <w:r w:rsidR="00B81A0C" w:rsidRPr="00B81A0C">
        <w:t xml:space="preserve"> </w:t>
      </w:r>
      <w:r w:rsidRPr="00B81A0C">
        <w:t>Всемирного</w:t>
      </w:r>
      <w:r w:rsidR="00B81A0C" w:rsidRPr="00B81A0C">
        <w:t xml:space="preserve"> </w:t>
      </w:r>
      <w:r w:rsidRPr="00B81A0C">
        <w:t>банка</w:t>
      </w:r>
      <w:r w:rsidR="00B81A0C" w:rsidRPr="00B81A0C">
        <w:t xml:space="preserve"> </w:t>
      </w:r>
      <w:r w:rsidRPr="00B81A0C">
        <w:t>представили</w:t>
      </w:r>
      <w:r w:rsidR="00B81A0C" w:rsidRPr="00B81A0C">
        <w:t xml:space="preserve"> </w:t>
      </w:r>
      <w:r w:rsidRPr="00B81A0C">
        <w:t>обзор</w:t>
      </w:r>
      <w:r w:rsidR="00B81A0C" w:rsidRPr="00B81A0C">
        <w:t xml:space="preserve"> </w:t>
      </w:r>
      <w:r w:rsidRPr="00B81A0C">
        <w:t>государственных</w:t>
      </w:r>
      <w:r w:rsidR="00B81A0C" w:rsidRPr="00B81A0C">
        <w:t xml:space="preserve"> </w:t>
      </w:r>
      <w:r w:rsidRPr="00B81A0C">
        <w:t>расходов</w:t>
      </w:r>
      <w:r w:rsidR="00B81A0C" w:rsidRPr="00B81A0C">
        <w:t xml:space="preserve"> </w:t>
      </w:r>
      <w:r w:rsidRPr="00B81A0C">
        <w:t>в</w:t>
      </w:r>
      <w:r w:rsidR="00B81A0C" w:rsidRPr="00B81A0C">
        <w:t xml:space="preserve"> </w:t>
      </w:r>
      <w:r w:rsidRPr="00B81A0C">
        <w:t>Узбекистане.</w:t>
      </w:r>
      <w:r w:rsidR="00B81A0C" w:rsidRPr="00B81A0C">
        <w:t xml:space="preserve"> </w:t>
      </w:r>
      <w:r w:rsidRPr="00B81A0C">
        <w:t>Они</w:t>
      </w:r>
      <w:r w:rsidR="00B81A0C" w:rsidRPr="00B81A0C">
        <w:t xml:space="preserve"> </w:t>
      </w:r>
      <w:r w:rsidRPr="00B81A0C">
        <w:t>отметили,</w:t>
      </w:r>
      <w:r w:rsidR="00B81A0C" w:rsidRPr="00B81A0C">
        <w:t xml:space="preserve"> </w:t>
      </w:r>
      <w:r w:rsidRPr="00B81A0C">
        <w:t>что</w:t>
      </w:r>
      <w:r w:rsidR="00B81A0C" w:rsidRPr="00B81A0C">
        <w:t xml:space="preserve"> </w:t>
      </w:r>
      <w:r w:rsidRPr="00B81A0C">
        <w:t>население</w:t>
      </w:r>
      <w:r w:rsidR="00B81A0C" w:rsidRPr="00B81A0C">
        <w:t xml:space="preserve"> </w:t>
      </w:r>
      <w:r w:rsidRPr="00B81A0C">
        <w:t>страны</w:t>
      </w:r>
      <w:r w:rsidR="00B81A0C" w:rsidRPr="00B81A0C">
        <w:t xml:space="preserve"> </w:t>
      </w:r>
      <w:r w:rsidRPr="00B81A0C">
        <w:t>быстро</w:t>
      </w:r>
      <w:r w:rsidR="00B81A0C" w:rsidRPr="00B81A0C">
        <w:t xml:space="preserve"> </w:t>
      </w:r>
      <w:r w:rsidRPr="00B81A0C">
        <w:t>стареет,</w:t>
      </w:r>
      <w:r w:rsidR="00B81A0C" w:rsidRPr="00B81A0C">
        <w:t xml:space="preserve"> </w:t>
      </w:r>
      <w:r w:rsidRPr="00B81A0C">
        <w:t>и</w:t>
      </w:r>
      <w:r w:rsidR="00B81A0C" w:rsidRPr="00B81A0C">
        <w:t xml:space="preserve"> </w:t>
      </w:r>
      <w:r w:rsidRPr="00B81A0C">
        <w:t>это</w:t>
      </w:r>
      <w:r w:rsidR="00B81A0C" w:rsidRPr="00B81A0C">
        <w:t xml:space="preserve"> </w:t>
      </w:r>
      <w:r w:rsidRPr="00B81A0C">
        <w:t>оказывает</w:t>
      </w:r>
      <w:r w:rsidR="00B81A0C" w:rsidRPr="00B81A0C">
        <w:t xml:space="preserve"> </w:t>
      </w:r>
      <w:r w:rsidRPr="00B81A0C">
        <w:t>давление</w:t>
      </w:r>
      <w:r w:rsidR="00B81A0C" w:rsidRPr="00B81A0C">
        <w:t xml:space="preserve"> </w:t>
      </w:r>
      <w:r w:rsidRPr="00B81A0C">
        <w:t>на</w:t>
      </w:r>
      <w:r w:rsidR="00B81A0C" w:rsidRPr="00B81A0C">
        <w:t xml:space="preserve"> </w:t>
      </w:r>
      <w:r w:rsidRPr="00B81A0C">
        <w:t>пенсионную</w:t>
      </w:r>
      <w:r w:rsidR="00B81A0C" w:rsidRPr="00B81A0C">
        <w:t xml:space="preserve"> </w:t>
      </w:r>
      <w:r w:rsidRPr="00B81A0C">
        <w:t>систему.</w:t>
      </w:r>
      <w:r w:rsidR="00B81A0C" w:rsidRPr="00B81A0C">
        <w:t xml:space="preserve"> </w:t>
      </w:r>
      <w:r w:rsidRPr="00B81A0C">
        <w:t>Поэтому,</w:t>
      </w:r>
      <w:r w:rsidR="00B81A0C" w:rsidRPr="00B81A0C">
        <w:t xml:space="preserve"> </w:t>
      </w:r>
      <w:r w:rsidRPr="00B81A0C">
        <w:t>по</w:t>
      </w:r>
      <w:r w:rsidR="00B81A0C" w:rsidRPr="00B81A0C">
        <w:t xml:space="preserve"> </w:t>
      </w:r>
      <w:r w:rsidRPr="00B81A0C">
        <w:t>их</w:t>
      </w:r>
      <w:r w:rsidR="00B81A0C" w:rsidRPr="00B81A0C">
        <w:t xml:space="preserve"> </w:t>
      </w:r>
      <w:r w:rsidRPr="00B81A0C">
        <w:t>мнению,</w:t>
      </w:r>
      <w:r w:rsidR="00B81A0C" w:rsidRPr="00B81A0C">
        <w:t xml:space="preserve"> </w:t>
      </w:r>
      <w:r w:rsidRPr="00B81A0C">
        <w:t>ее</w:t>
      </w:r>
      <w:r w:rsidR="00B81A0C" w:rsidRPr="00B81A0C">
        <w:t xml:space="preserve"> </w:t>
      </w:r>
      <w:r w:rsidRPr="00B81A0C">
        <w:t>необходимо</w:t>
      </w:r>
      <w:r w:rsidR="00B81A0C" w:rsidRPr="00B81A0C">
        <w:t xml:space="preserve"> </w:t>
      </w:r>
      <w:r w:rsidRPr="00B81A0C">
        <w:t>реформировать.</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решений</w:t>
      </w:r>
      <w:r w:rsidR="00B81A0C" w:rsidRPr="00B81A0C">
        <w:t xml:space="preserve"> </w:t>
      </w:r>
      <w:r w:rsidRPr="00B81A0C">
        <w:t>эксперты</w:t>
      </w:r>
      <w:r w:rsidR="00B81A0C" w:rsidRPr="00B81A0C">
        <w:t xml:space="preserve"> </w:t>
      </w:r>
      <w:r w:rsidRPr="00B81A0C">
        <w:t>предложили</w:t>
      </w:r>
      <w:r w:rsidR="00B81A0C" w:rsidRPr="00B81A0C">
        <w:t xml:space="preserve"> </w:t>
      </w:r>
      <w:r w:rsidRPr="00B81A0C">
        <w:t>повысить</w:t>
      </w:r>
      <w:r w:rsidR="00B81A0C" w:rsidRPr="00B81A0C">
        <w:t xml:space="preserve"> </w:t>
      </w:r>
      <w:r w:rsidRPr="00B81A0C">
        <w:t>возраст</w:t>
      </w:r>
      <w:r w:rsidR="00B81A0C" w:rsidRPr="00B81A0C">
        <w:t xml:space="preserve"> </w:t>
      </w:r>
      <w:r w:rsidRPr="00B81A0C">
        <w:t>для</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p>
    <w:p w14:paraId="11BD0032" w14:textId="77777777" w:rsidR="00311509" w:rsidRPr="00B81A0C" w:rsidRDefault="00B81A0C" w:rsidP="00311509">
      <w:r w:rsidRPr="00B81A0C">
        <w:t>«</w:t>
      </w:r>
      <w:r w:rsidR="00311509" w:rsidRPr="00B81A0C">
        <w:t>Узбекистан</w:t>
      </w:r>
      <w:r w:rsidRPr="00B81A0C">
        <w:t xml:space="preserve"> </w:t>
      </w:r>
      <w:r w:rsidR="00311509" w:rsidRPr="00B81A0C">
        <w:t>является</w:t>
      </w:r>
      <w:r w:rsidRPr="00B81A0C">
        <w:t xml:space="preserve"> </w:t>
      </w:r>
      <w:r w:rsidR="00311509" w:rsidRPr="00B81A0C">
        <w:t>единственной</w:t>
      </w:r>
      <w:r w:rsidRPr="00B81A0C">
        <w:t xml:space="preserve"> </w:t>
      </w:r>
      <w:r w:rsidR="00311509" w:rsidRPr="00B81A0C">
        <w:t>бывшей</w:t>
      </w:r>
      <w:r w:rsidRPr="00B81A0C">
        <w:t xml:space="preserve"> </w:t>
      </w:r>
      <w:r w:rsidR="00311509" w:rsidRPr="00B81A0C">
        <w:t>советской</w:t>
      </w:r>
      <w:r w:rsidRPr="00B81A0C">
        <w:t xml:space="preserve"> </w:t>
      </w:r>
      <w:r w:rsidR="00311509" w:rsidRPr="00B81A0C">
        <w:t>республикой,</w:t>
      </w:r>
      <w:r w:rsidRPr="00B81A0C">
        <w:t xml:space="preserve"> </w:t>
      </w:r>
      <w:r w:rsidR="00311509" w:rsidRPr="00B81A0C">
        <w:t>где</w:t>
      </w:r>
      <w:r w:rsidRPr="00B81A0C">
        <w:t xml:space="preserve"> </w:t>
      </w:r>
      <w:r w:rsidR="00311509" w:rsidRPr="00B81A0C">
        <w:t>пенсионный</w:t>
      </w:r>
      <w:r w:rsidRPr="00B81A0C">
        <w:t xml:space="preserve"> </w:t>
      </w:r>
      <w:r w:rsidR="00311509" w:rsidRPr="00B81A0C">
        <w:t>возраст</w:t>
      </w:r>
      <w:r w:rsidRPr="00B81A0C">
        <w:t xml:space="preserve"> </w:t>
      </w:r>
      <w:r w:rsidR="00311509" w:rsidRPr="00B81A0C">
        <w:t>составляет</w:t>
      </w:r>
      <w:r w:rsidRPr="00B81A0C">
        <w:t xml:space="preserve"> </w:t>
      </w:r>
      <w:r w:rsidR="00311509" w:rsidRPr="00B81A0C">
        <w:t>55</w:t>
      </w:r>
      <w:r w:rsidRPr="00B81A0C">
        <w:t xml:space="preserve"> </w:t>
      </w:r>
      <w:r w:rsidR="00311509" w:rsidRPr="00B81A0C">
        <w:t>лет</w:t>
      </w:r>
      <w:r w:rsidRPr="00B81A0C">
        <w:t xml:space="preserve"> </w:t>
      </w:r>
      <w:r w:rsidR="00311509" w:rsidRPr="00B81A0C">
        <w:t>для</w:t>
      </w:r>
      <w:r w:rsidRPr="00B81A0C">
        <w:t xml:space="preserve"> </w:t>
      </w:r>
      <w:r w:rsidR="00311509" w:rsidRPr="00B81A0C">
        <w:t>женщин</w:t>
      </w:r>
      <w:r w:rsidRPr="00B81A0C">
        <w:t xml:space="preserve"> </w:t>
      </w:r>
      <w:r w:rsidR="00311509" w:rsidRPr="00B81A0C">
        <w:t>и</w:t>
      </w:r>
      <w:r w:rsidRPr="00B81A0C">
        <w:t xml:space="preserve"> </w:t>
      </w:r>
      <w:r w:rsidR="00311509" w:rsidRPr="00B81A0C">
        <w:t>60</w:t>
      </w:r>
      <w:r w:rsidRPr="00B81A0C">
        <w:t xml:space="preserve"> </w:t>
      </w:r>
      <w:r w:rsidR="00311509" w:rsidRPr="00B81A0C">
        <w:t>лет</w:t>
      </w:r>
      <w:r w:rsidRPr="00B81A0C">
        <w:t xml:space="preserve"> </w:t>
      </w:r>
      <w:r w:rsidR="00311509" w:rsidRPr="00B81A0C">
        <w:t>для</w:t>
      </w:r>
      <w:r w:rsidRPr="00B81A0C">
        <w:t xml:space="preserve"> </w:t>
      </w:r>
      <w:r w:rsidR="00311509" w:rsidRPr="00B81A0C">
        <w:t>мужчин.</w:t>
      </w:r>
      <w:r w:rsidRPr="00B81A0C">
        <w:t xml:space="preserve"> </w:t>
      </w:r>
      <w:r w:rsidR="00311509" w:rsidRPr="00B81A0C">
        <w:t>Многие</w:t>
      </w:r>
      <w:r w:rsidRPr="00B81A0C">
        <w:t xml:space="preserve"> </w:t>
      </w:r>
      <w:r w:rsidR="00311509" w:rsidRPr="00B81A0C">
        <w:t>страны</w:t>
      </w:r>
      <w:r w:rsidRPr="00B81A0C">
        <w:t xml:space="preserve"> </w:t>
      </w:r>
      <w:r w:rsidR="00311509" w:rsidRPr="00B81A0C">
        <w:t>в</w:t>
      </w:r>
      <w:r w:rsidRPr="00B81A0C">
        <w:t xml:space="preserve"> </w:t>
      </w:r>
      <w:r w:rsidR="00311509" w:rsidRPr="00B81A0C">
        <w:t>ходе</w:t>
      </w:r>
      <w:r w:rsidRPr="00B81A0C">
        <w:t xml:space="preserve"> </w:t>
      </w:r>
      <w:r w:rsidR="00311509" w:rsidRPr="00B81A0C">
        <w:t>переходных</w:t>
      </w:r>
      <w:r w:rsidRPr="00B81A0C">
        <w:t xml:space="preserve"> </w:t>
      </w:r>
      <w:r w:rsidR="00311509" w:rsidRPr="00B81A0C">
        <w:t>реформ</w:t>
      </w:r>
      <w:r w:rsidRPr="00B81A0C">
        <w:t xml:space="preserve"> </w:t>
      </w:r>
      <w:r w:rsidR="00311509" w:rsidRPr="00B81A0C">
        <w:t>1990-х</w:t>
      </w:r>
      <w:r w:rsidRPr="00B81A0C">
        <w:t xml:space="preserve"> </w:t>
      </w:r>
      <w:r w:rsidR="00311509" w:rsidRPr="00B81A0C">
        <w:t>годов</w:t>
      </w:r>
      <w:r w:rsidRPr="00B81A0C">
        <w:t xml:space="preserve"> </w:t>
      </w:r>
      <w:r w:rsidR="00311509" w:rsidRPr="00B81A0C">
        <w:t>увеличили</w:t>
      </w:r>
      <w:r w:rsidRPr="00B81A0C">
        <w:t xml:space="preserve"> </w:t>
      </w:r>
      <w:r w:rsidR="00311509" w:rsidRPr="00B81A0C">
        <w:t>пенсионный</w:t>
      </w:r>
      <w:r w:rsidRPr="00B81A0C">
        <w:t xml:space="preserve"> </w:t>
      </w:r>
      <w:r w:rsidR="00311509" w:rsidRPr="00B81A0C">
        <w:t>возраст</w:t>
      </w:r>
      <w:r w:rsidRPr="00B81A0C">
        <w:t xml:space="preserve"> </w:t>
      </w:r>
      <w:r w:rsidR="00311509" w:rsidRPr="00B81A0C">
        <w:t>на</w:t>
      </w:r>
      <w:r w:rsidRPr="00B81A0C">
        <w:t xml:space="preserve"> </w:t>
      </w:r>
      <w:r w:rsidR="00311509" w:rsidRPr="00B81A0C">
        <w:t>2-3</w:t>
      </w:r>
      <w:r w:rsidRPr="00B81A0C">
        <w:t xml:space="preserve"> </w:t>
      </w:r>
      <w:r w:rsidR="00311509" w:rsidRPr="00B81A0C">
        <w:t>года.</w:t>
      </w:r>
      <w:r w:rsidRPr="00B81A0C">
        <w:t xml:space="preserve"> </w:t>
      </w:r>
      <w:r w:rsidR="00311509" w:rsidRPr="00B81A0C">
        <w:t>Во</w:t>
      </w:r>
      <w:r w:rsidRPr="00B81A0C">
        <w:t xml:space="preserve"> </w:t>
      </w:r>
      <w:r w:rsidR="00311509" w:rsidRPr="00B81A0C">
        <w:t>втором</w:t>
      </w:r>
      <w:r w:rsidRPr="00B81A0C">
        <w:t xml:space="preserve"> </w:t>
      </w:r>
      <w:r w:rsidR="00311509" w:rsidRPr="00B81A0C">
        <w:t>десятилетии</w:t>
      </w:r>
      <w:r w:rsidRPr="00B81A0C">
        <w:t xml:space="preserve"> </w:t>
      </w:r>
      <w:r w:rsidR="00311509" w:rsidRPr="00B81A0C">
        <w:t>2000-х</w:t>
      </w:r>
      <w:r w:rsidRPr="00B81A0C">
        <w:t xml:space="preserve"> </w:t>
      </w:r>
      <w:r w:rsidR="00311509" w:rsidRPr="00B81A0C">
        <w:t>годов</w:t>
      </w:r>
      <w:r w:rsidRPr="00B81A0C">
        <w:t xml:space="preserve"> </w:t>
      </w:r>
      <w:r w:rsidR="00311509" w:rsidRPr="00B81A0C">
        <w:t>началась</w:t>
      </w:r>
      <w:r w:rsidRPr="00B81A0C">
        <w:t xml:space="preserve"> </w:t>
      </w:r>
      <w:r w:rsidR="00311509" w:rsidRPr="00B81A0C">
        <w:t>вторая</w:t>
      </w:r>
      <w:r w:rsidRPr="00B81A0C">
        <w:t xml:space="preserve"> </w:t>
      </w:r>
      <w:r w:rsidR="00311509" w:rsidRPr="00B81A0C">
        <w:t>волна</w:t>
      </w:r>
      <w:r w:rsidRPr="00B81A0C">
        <w:t xml:space="preserve"> </w:t>
      </w:r>
      <w:r w:rsidR="00311509" w:rsidRPr="00B81A0C">
        <w:t>повышения</w:t>
      </w:r>
      <w:r w:rsidRPr="00B81A0C">
        <w:t>»</w:t>
      </w:r>
      <w:r w:rsidR="00311509" w:rsidRPr="00B81A0C">
        <w:t>,</w:t>
      </w:r>
      <w:r w:rsidRPr="00B81A0C">
        <w:t xml:space="preserve"> - </w:t>
      </w:r>
      <w:r w:rsidR="00311509" w:rsidRPr="00B81A0C">
        <w:t>аргументировали</w:t>
      </w:r>
      <w:r w:rsidRPr="00B81A0C">
        <w:t xml:space="preserve"> </w:t>
      </w:r>
      <w:r w:rsidR="00311509" w:rsidRPr="00B81A0C">
        <w:t>авторы</w:t>
      </w:r>
      <w:r w:rsidRPr="00B81A0C">
        <w:t xml:space="preserve"> </w:t>
      </w:r>
      <w:r w:rsidR="00311509" w:rsidRPr="00B81A0C">
        <w:t>отчета</w:t>
      </w:r>
      <w:r w:rsidRPr="00B81A0C">
        <w:t xml:space="preserve"> </w:t>
      </w:r>
      <w:r w:rsidR="00311509" w:rsidRPr="00B81A0C">
        <w:t>ВБ.</w:t>
      </w:r>
    </w:p>
    <w:p w14:paraId="1ABD3251" w14:textId="77777777" w:rsidR="00311509" w:rsidRPr="00B81A0C" w:rsidRDefault="00311509" w:rsidP="00311509">
      <w:r w:rsidRPr="00B81A0C">
        <w:t>Оптимальным</w:t>
      </w:r>
      <w:r w:rsidR="00B81A0C" w:rsidRPr="00B81A0C">
        <w:t xml:space="preserve"> </w:t>
      </w:r>
      <w:r w:rsidRPr="00B81A0C">
        <w:t>вариантом,</w:t>
      </w:r>
      <w:r w:rsidR="00B81A0C" w:rsidRPr="00B81A0C">
        <w:t xml:space="preserve"> </w:t>
      </w:r>
      <w:r w:rsidRPr="00B81A0C">
        <w:t>по</w:t>
      </w:r>
      <w:r w:rsidR="00B81A0C" w:rsidRPr="00B81A0C">
        <w:t xml:space="preserve"> </w:t>
      </w:r>
      <w:r w:rsidRPr="00B81A0C">
        <w:t>их</w:t>
      </w:r>
      <w:r w:rsidR="00B81A0C" w:rsidRPr="00B81A0C">
        <w:t xml:space="preserve"> </w:t>
      </w:r>
      <w:r w:rsidRPr="00B81A0C">
        <w:t>мнению,</w:t>
      </w:r>
      <w:r w:rsidR="00B81A0C" w:rsidRPr="00B81A0C">
        <w:t xml:space="preserve"> </w:t>
      </w:r>
      <w:r w:rsidRPr="00B81A0C">
        <w:t>было</w:t>
      </w:r>
      <w:r w:rsidR="00B81A0C" w:rsidRPr="00B81A0C">
        <w:t xml:space="preserve"> </w:t>
      </w:r>
      <w:r w:rsidRPr="00B81A0C">
        <w:t>бы</w:t>
      </w:r>
      <w:r w:rsidR="00B81A0C" w:rsidRPr="00B81A0C">
        <w:t xml:space="preserve"> </w:t>
      </w:r>
      <w:r w:rsidRPr="00B81A0C">
        <w:t>медленное</w:t>
      </w:r>
      <w:r w:rsidR="00B81A0C" w:rsidRPr="00B81A0C">
        <w:t xml:space="preserve"> </w:t>
      </w:r>
      <w:r w:rsidRPr="00B81A0C">
        <w:t>повышение</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до</w:t>
      </w:r>
      <w:r w:rsidR="00B81A0C" w:rsidRPr="00B81A0C">
        <w:t xml:space="preserve"> </w:t>
      </w:r>
      <w:r w:rsidRPr="00B81A0C">
        <w:t>65</w:t>
      </w:r>
      <w:r w:rsidR="00B81A0C" w:rsidRPr="00B81A0C">
        <w:t xml:space="preserve"> </w:t>
      </w:r>
      <w:r w:rsidRPr="00B81A0C">
        <w:t>лет,</w:t>
      </w:r>
      <w:r w:rsidR="00B81A0C" w:rsidRPr="00B81A0C">
        <w:t xml:space="preserve"> </w:t>
      </w:r>
      <w:r w:rsidRPr="00B81A0C">
        <w:t>начиная</w:t>
      </w:r>
      <w:r w:rsidR="00B81A0C" w:rsidRPr="00B81A0C">
        <w:t xml:space="preserve"> </w:t>
      </w:r>
      <w:r w:rsidRPr="00B81A0C">
        <w:t>с</w:t>
      </w:r>
      <w:r w:rsidR="00B81A0C" w:rsidRPr="00B81A0C">
        <w:t xml:space="preserve"> </w:t>
      </w:r>
      <w:r w:rsidRPr="00B81A0C">
        <w:t>2025</w:t>
      </w:r>
      <w:r w:rsidR="00B81A0C" w:rsidRPr="00B81A0C">
        <w:t xml:space="preserve"> </w:t>
      </w:r>
      <w:r w:rsidRPr="00B81A0C">
        <w:t>года.</w:t>
      </w:r>
      <w:r w:rsidR="00B81A0C" w:rsidRPr="00B81A0C">
        <w:t xml:space="preserve"> </w:t>
      </w:r>
      <w:r w:rsidRPr="00B81A0C">
        <w:t>Это</w:t>
      </w:r>
      <w:r w:rsidR="00B81A0C" w:rsidRPr="00B81A0C">
        <w:t xml:space="preserve"> </w:t>
      </w:r>
      <w:r w:rsidRPr="00B81A0C">
        <w:t>позволит</w:t>
      </w:r>
      <w:r w:rsidR="00B81A0C" w:rsidRPr="00B81A0C">
        <w:t xml:space="preserve"> </w:t>
      </w:r>
      <w:r w:rsidRPr="00B81A0C">
        <w:t>постепенно</w:t>
      </w:r>
      <w:r w:rsidR="00B81A0C" w:rsidRPr="00B81A0C">
        <w:t xml:space="preserve"> </w:t>
      </w:r>
      <w:r w:rsidRPr="00B81A0C">
        <w:t>сдвинуть</w:t>
      </w:r>
      <w:r w:rsidR="00B81A0C" w:rsidRPr="00B81A0C">
        <w:t xml:space="preserve"> </w:t>
      </w:r>
      <w:r w:rsidRPr="00B81A0C">
        <w:t>границу</w:t>
      </w:r>
      <w:r w:rsidR="00B81A0C" w:rsidRPr="00B81A0C">
        <w:t xml:space="preserve"> </w:t>
      </w:r>
      <w:r w:rsidRPr="00B81A0C">
        <w:t>между</w:t>
      </w:r>
      <w:r w:rsidR="00B81A0C" w:rsidRPr="00B81A0C">
        <w:t xml:space="preserve"> </w:t>
      </w:r>
      <w:r w:rsidRPr="00B81A0C">
        <w:t>трудоспособным</w:t>
      </w:r>
      <w:r w:rsidR="00B81A0C" w:rsidRPr="00B81A0C">
        <w:t xml:space="preserve"> </w:t>
      </w:r>
      <w:r w:rsidRPr="00B81A0C">
        <w:t>и</w:t>
      </w:r>
      <w:r w:rsidR="00B81A0C" w:rsidRPr="00B81A0C">
        <w:t xml:space="preserve"> </w:t>
      </w:r>
      <w:r w:rsidRPr="00B81A0C">
        <w:t>пенсионным</w:t>
      </w:r>
      <w:r w:rsidR="00B81A0C" w:rsidRPr="00B81A0C">
        <w:t xml:space="preserve"> </w:t>
      </w:r>
      <w:r w:rsidRPr="00B81A0C">
        <w:t>возрастом,</w:t>
      </w:r>
      <w:r w:rsidR="00B81A0C" w:rsidRPr="00B81A0C">
        <w:t xml:space="preserve"> </w:t>
      </w:r>
      <w:r w:rsidRPr="00B81A0C">
        <w:t>уменьшив</w:t>
      </w:r>
      <w:r w:rsidR="00B81A0C" w:rsidRPr="00B81A0C">
        <w:t xml:space="preserve"> </w:t>
      </w:r>
      <w:r w:rsidRPr="00B81A0C">
        <w:t>давление</w:t>
      </w:r>
      <w:r w:rsidR="00B81A0C" w:rsidRPr="00B81A0C">
        <w:t xml:space="preserve"> </w:t>
      </w:r>
      <w:r w:rsidRPr="00B81A0C">
        <w:t>демографических</w:t>
      </w:r>
      <w:r w:rsidR="00B81A0C" w:rsidRPr="00B81A0C">
        <w:t xml:space="preserve"> </w:t>
      </w:r>
      <w:r w:rsidRPr="00B81A0C">
        <w:t>изменений.</w:t>
      </w:r>
      <w:r w:rsidR="00B81A0C" w:rsidRPr="00B81A0C">
        <w:t xml:space="preserve"> </w:t>
      </w:r>
      <w:r w:rsidRPr="00B81A0C">
        <w:t>А</w:t>
      </w:r>
      <w:r w:rsidR="00B81A0C" w:rsidRPr="00B81A0C">
        <w:t xml:space="preserve"> </w:t>
      </w:r>
      <w:r w:rsidRPr="00B81A0C">
        <w:t>в</w:t>
      </w:r>
      <w:r w:rsidR="00B81A0C" w:rsidRPr="00B81A0C">
        <w:t xml:space="preserve"> </w:t>
      </w:r>
      <w:r w:rsidRPr="00B81A0C">
        <w:t>долгосрочной</w:t>
      </w:r>
      <w:r w:rsidR="00B81A0C" w:rsidRPr="00B81A0C">
        <w:t xml:space="preserve"> </w:t>
      </w:r>
      <w:r w:rsidRPr="00B81A0C">
        <w:t>перспективе</w:t>
      </w:r>
      <w:r w:rsidR="00B81A0C" w:rsidRPr="00B81A0C">
        <w:t xml:space="preserve"> </w:t>
      </w:r>
      <w:r w:rsidRPr="00B81A0C">
        <w:t>повышение</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должно</w:t>
      </w:r>
      <w:r w:rsidR="00B81A0C" w:rsidRPr="00B81A0C">
        <w:t xml:space="preserve"> </w:t>
      </w:r>
      <w:r w:rsidRPr="00B81A0C">
        <w:t>способствовать</w:t>
      </w:r>
      <w:r w:rsidR="00B81A0C" w:rsidRPr="00B81A0C">
        <w:t xml:space="preserve"> </w:t>
      </w:r>
      <w:r w:rsidRPr="00B81A0C">
        <w:t>обеспечению</w:t>
      </w:r>
      <w:r w:rsidR="00B81A0C" w:rsidRPr="00B81A0C">
        <w:t xml:space="preserve"> </w:t>
      </w:r>
      <w:r w:rsidRPr="00B81A0C">
        <w:t>финансовой</w:t>
      </w:r>
      <w:r w:rsidR="00B81A0C" w:rsidRPr="00B81A0C">
        <w:t xml:space="preserve"> </w:t>
      </w:r>
      <w:r w:rsidRPr="00B81A0C">
        <w:t>устойчивости</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и</w:t>
      </w:r>
      <w:r w:rsidR="00B81A0C" w:rsidRPr="00B81A0C">
        <w:t xml:space="preserve"> </w:t>
      </w:r>
      <w:r w:rsidRPr="00B81A0C">
        <w:t>государственных</w:t>
      </w:r>
      <w:r w:rsidR="00B81A0C" w:rsidRPr="00B81A0C">
        <w:t xml:space="preserve"> </w:t>
      </w:r>
      <w:r w:rsidRPr="00B81A0C">
        <w:t>финансов.</w:t>
      </w:r>
    </w:p>
    <w:p w14:paraId="67401115" w14:textId="77777777" w:rsidR="00311509" w:rsidRPr="00B81A0C" w:rsidRDefault="00B81A0C" w:rsidP="00311509">
      <w:r w:rsidRPr="00B81A0C">
        <w:t>«</w:t>
      </w:r>
      <w:r w:rsidR="00311509" w:rsidRPr="00B81A0C">
        <w:t>Очень</w:t>
      </w:r>
      <w:r w:rsidRPr="00B81A0C">
        <w:t xml:space="preserve"> </w:t>
      </w:r>
      <w:r w:rsidR="00311509" w:rsidRPr="00B81A0C">
        <w:t>важно</w:t>
      </w:r>
      <w:r w:rsidRPr="00B81A0C">
        <w:t xml:space="preserve"> </w:t>
      </w:r>
      <w:r w:rsidR="00311509" w:rsidRPr="00B81A0C">
        <w:t>для</w:t>
      </w:r>
      <w:r w:rsidRPr="00B81A0C">
        <w:t xml:space="preserve"> </w:t>
      </w:r>
      <w:r w:rsidR="00311509" w:rsidRPr="00B81A0C">
        <w:t>страны</w:t>
      </w:r>
      <w:r w:rsidRPr="00B81A0C">
        <w:t xml:space="preserve"> </w:t>
      </w:r>
      <w:r w:rsidR="00311509" w:rsidRPr="00B81A0C">
        <w:t>успеть</w:t>
      </w:r>
      <w:r w:rsidRPr="00B81A0C">
        <w:t xml:space="preserve"> </w:t>
      </w:r>
      <w:r w:rsidR="00311509" w:rsidRPr="00B81A0C">
        <w:t>сделать</w:t>
      </w:r>
      <w:r w:rsidRPr="00B81A0C">
        <w:t xml:space="preserve"> </w:t>
      </w:r>
      <w:r w:rsidR="00311509" w:rsidRPr="00B81A0C">
        <w:t>это</w:t>
      </w:r>
      <w:r w:rsidRPr="00B81A0C">
        <w:t xml:space="preserve"> </w:t>
      </w:r>
      <w:r w:rsidR="00311509" w:rsidRPr="00B81A0C">
        <w:t>до</w:t>
      </w:r>
      <w:r w:rsidRPr="00B81A0C">
        <w:t xml:space="preserve"> </w:t>
      </w:r>
      <w:r w:rsidR="00311509" w:rsidRPr="00B81A0C">
        <w:t>исчерпания</w:t>
      </w:r>
      <w:r w:rsidRPr="00B81A0C">
        <w:t xml:space="preserve"> </w:t>
      </w:r>
      <w:r w:rsidR="00311509" w:rsidRPr="00B81A0C">
        <w:t>потенциала</w:t>
      </w:r>
      <w:r w:rsidRPr="00B81A0C">
        <w:t xml:space="preserve"> </w:t>
      </w:r>
      <w:r w:rsidR="00311509" w:rsidRPr="00B81A0C">
        <w:t>демографического</w:t>
      </w:r>
      <w:r w:rsidRPr="00B81A0C">
        <w:t xml:space="preserve"> </w:t>
      </w:r>
      <w:r w:rsidR="00311509" w:rsidRPr="00B81A0C">
        <w:t>роста</w:t>
      </w:r>
      <w:r w:rsidRPr="00B81A0C">
        <w:t xml:space="preserve"> </w:t>
      </w:r>
      <w:r w:rsidR="00311509" w:rsidRPr="00B81A0C">
        <w:t>рабочей</w:t>
      </w:r>
      <w:r w:rsidRPr="00B81A0C">
        <w:t xml:space="preserve"> </w:t>
      </w:r>
      <w:r w:rsidR="00311509" w:rsidRPr="00B81A0C">
        <w:t>силы</w:t>
      </w:r>
      <w:r w:rsidRPr="00B81A0C">
        <w:t xml:space="preserve"> </w:t>
      </w:r>
      <w:r w:rsidR="00311509" w:rsidRPr="00B81A0C">
        <w:t>(середина</w:t>
      </w:r>
      <w:r w:rsidRPr="00B81A0C">
        <w:t xml:space="preserve"> </w:t>
      </w:r>
      <w:r w:rsidR="00311509" w:rsidRPr="00B81A0C">
        <w:t>2040-х</w:t>
      </w:r>
      <w:r w:rsidRPr="00B81A0C">
        <w:t xml:space="preserve"> </w:t>
      </w:r>
      <w:r w:rsidR="00311509" w:rsidRPr="00B81A0C">
        <w:t>годов),</w:t>
      </w:r>
      <w:r w:rsidRPr="00B81A0C">
        <w:t xml:space="preserve"> </w:t>
      </w:r>
      <w:r w:rsidR="00311509" w:rsidRPr="00B81A0C">
        <w:t>так</w:t>
      </w:r>
      <w:r w:rsidRPr="00B81A0C">
        <w:t xml:space="preserve"> </w:t>
      </w:r>
      <w:r w:rsidR="00311509" w:rsidRPr="00B81A0C">
        <w:t>как</w:t>
      </w:r>
      <w:r w:rsidRPr="00B81A0C">
        <w:t xml:space="preserve"> </w:t>
      </w:r>
      <w:r w:rsidR="00311509" w:rsidRPr="00B81A0C">
        <w:t>это</w:t>
      </w:r>
      <w:r w:rsidRPr="00B81A0C">
        <w:t xml:space="preserve"> </w:t>
      </w:r>
      <w:r w:rsidR="00311509" w:rsidRPr="00B81A0C">
        <w:t>уже</w:t>
      </w:r>
      <w:r w:rsidRPr="00B81A0C">
        <w:t xml:space="preserve"> </w:t>
      </w:r>
      <w:r w:rsidR="00311509" w:rsidRPr="00B81A0C">
        <w:t>вопрос</w:t>
      </w:r>
      <w:r w:rsidRPr="00B81A0C">
        <w:t xml:space="preserve"> </w:t>
      </w:r>
      <w:r w:rsidR="00311509" w:rsidRPr="00B81A0C">
        <w:t>национальной</w:t>
      </w:r>
      <w:r w:rsidRPr="00B81A0C">
        <w:t xml:space="preserve"> </w:t>
      </w:r>
      <w:r w:rsidR="00311509" w:rsidRPr="00B81A0C">
        <w:t>конкурентоспособности.</w:t>
      </w:r>
      <w:r w:rsidRPr="00B81A0C">
        <w:t xml:space="preserve"> </w:t>
      </w:r>
      <w:r w:rsidR="00311509" w:rsidRPr="00B81A0C">
        <w:t>В</w:t>
      </w:r>
      <w:r w:rsidRPr="00B81A0C">
        <w:t xml:space="preserve"> </w:t>
      </w:r>
      <w:r w:rsidR="00311509" w:rsidRPr="00B81A0C">
        <w:t>соседних</w:t>
      </w:r>
      <w:r w:rsidRPr="00B81A0C">
        <w:t xml:space="preserve"> </w:t>
      </w:r>
      <w:r w:rsidR="00311509" w:rsidRPr="00B81A0C">
        <w:t>странах</w:t>
      </w:r>
      <w:r w:rsidRPr="00B81A0C">
        <w:t xml:space="preserve"> </w:t>
      </w:r>
      <w:r w:rsidR="00311509" w:rsidRPr="00B81A0C">
        <w:t>значительно</w:t>
      </w:r>
      <w:r w:rsidRPr="00B81A0C">
        <w:t xml:space="preserve"> </w:t>
      </w:r>
      <w:r w:rsidR="00311509" w:rsidRPr="00B81A0C">
        <w:t>выше</w:t>
      </w:r>
      <w:r w:rsidRPr="00B81A0C">
        <w:t xml:space="preserve"> </w:t>
      </w:r>
      <w:r w:rsidR="00311509" w:rsidRPr="00B81A0C">
        <w:t>показатели</w:t>
      </w:r>
      <w:r w:rsidRPr="00B81A0C">
        <w:t xml:space="preserve"> </w:t>
      </w:r>
      <w:r w:rsidR="00311509" w:rsidRPr="00B81A0C">
        <w:t>рождаемости</w:t>
      </w:r>
      <w:r w:rsidRPr="00B81A0C">
        <w:t xml:space="preserve"> </w:t>
      </w:r>
      <w:r w:rsidR="00311509" w:rsidRPr="00B81A0C">
        <w:t>и</w:t>
      </w:r>
      <w:r w:rsidRPr="00B81A0C">
        <w:t xml:space="preserve"> </w:t>
      </w:r>
      <w:r w:rsidR="00311509" w:rsidRPr="00B81A0C">
        <w:t>пенсионного</w:t>
      </w:r>
      <w:r w:rsidRPr="00B81A0C">
        <w:t xml:space="preserve"> </w:t>
      </w:r>
      <w:r w:rsidR="00311509" w:rsidRPr="00B81A0C">
        <w:t>возраста,</w:t>
      </w:r>
      <w:r w:rsidRPr="00B81A0C">
        <w:t xml:space="preserve"> </w:t>
      </w:r>
      <w:r w:rsidR="00311509" w:rsidRPr="00B81A0C">
        <w:t>что</w:t>
      </w:r>
      <w:r w:rsidRPr="00B81A0C">
        <w:t xml:space="preserve"> </w:t>
      </w:r>
      <w:r w:rsidR="00311509" w:rsidRPr="00B81A0C">
        <w:t>дает</w:t>
      </w:r>
      <w:r w:rsidRPr="00B81A0C">
        <w:t xml:space="preserve"> </w:t>
      </w:r>
      <w:r w:rsidR="00311509" w:rsidRPr="00B81A0C">
        <w:t>им</w:t>
      </w:r>
      <w:r w:rsidRPr="00B81A0C">
        <w:t xml:space="preserve"> </w:t>
      </w:r>
      <w:r w:rsidR="00311509" w:rsidRPr="00B81A0C">
        <w:t>некоторые</w:t>
      </w:r>
      <w:r w:rsidRPr="00B81A0C">
        <w:t xml:space="preserve"> </w:t>
      </w:r>
      <w:r w:rsidR="00311509" w:rsidRPr="00B81A0C">
        <w:t>преимущества</w:t>
      </w:r>
      <w:r w:rsidRPr="00B81A0C">
        <w:t>»</w:t>
      </w:r>
      <w:r w:rsidR="00311509" w:rsidRPr="00B81A0C">
        <w:t>,</w:t>
      </w:r>
      <w:r w:rsidRPr="00B81A0C">
        <w:t xml:space="preserve"> - </w:t>
      </w:r>
      <w:r w:rsidR="00311509" w:rsidRPr="00B81A0C">
        <w:t>подчеркнули</w:t>
      </w:r>
      <w:r w:rsidRPr="00B81A0C">
        <w:t xml:space="preserve"> </w:t>
      </w:r>
      <w:r w:rsidR="00311509" w:rsidRPr="00B81A0C">
        <w:t>авторы</w:t>
      </w:r>
      <w:r w:rsidRPr="00B81A0C">
        <w:t xml:space="preserve"> </w:t>
      </w:r>
      <w:r w:rsidR="00311509" w:rsidRPr="00B81A0C">
        <w:t>обзора.</w:t>
      </w:r>
    </w:p>
    <w:p w14:paraId="1FDC53A8" w14:textId="77777777" w:rsidR="00311509" w:rsidRPr="00B81A0C" w:rsidRDefault="00311509" w:rsidP="00311509">
      <w:r w:rsidRPr="00B81A0C">
        <w:t>При</w:t>
      </w:r>
      <w:r w:rsidR="00B81A0C" w:rsidRPr="00B81A0C">
        <w:t xml:space="preserve"> </w:t>
      </w:r>
      <w:r w:rsidRPr="00B81A0C">
        <w:t>этом</w:t>
      </w:r>
      <w:r w:rsidR="00B81A0C" w:rsidRPr="00B81A0C">
        <w:t xml:space="preserve"> </w:t>
      </w:r>
      <w:r w:rsidRPr="00B81A0C">
        <w:t>эксперты</w:t>
      </w:r>
      <w:r w:rsidR="00B81A0C" w:rsidRPr="00B81A0C">
        <w:t xml:space="preserve"> </w:t>
      </w:r>
      <w:r w:rsidRPr="00B81A0C">
        <w:t>отмечают,</w:t>
      </w:r>
      <w:r w:rsidR="00B81A0C" w:rsidRPr="00B81A0C">
        <w:t xml:space="preserve"> </w:t>
      </w:r>
      <w:r w:rsidRPr="00B81A0C">
        <w:t>что</w:t>
      </w:r>
      <w:r w:rsidR="00B81A0C" w:rsidRPr="00B81A0C">
        <w:t xml:space="preserve"> </w:t>
      </w:r>
      <w:r w:rsidRPr="00B81A0C">
        <w:t>с</w:t>
      </w:r>
      <w:r w:rsidR="00B81A0C" w:rsidRPr="00B81A0C">
        <w:t xml:space="preserve"> </w:t>
      </w:r>
      <w:r w:rsidRPr="00B81A0C">
        <w:t>момента</w:t>
      </w:r>
      <w:r w:rsidR="00B81A0C" w:rsidRPr="00B81A0C">
        <w:t xml:space="preserve"> </w:t>
      </w:r>
      <w:r w:rsidRPr="00B81A0C">
        <w:t>принятия</w:t>
      </w:r>
      <w:r w:rsidR="00B81A0C" w:rsidRPr="00B81A0C">
        <w:t xml:space="preserve"> </w:t>
      </w:r>
      <w:r w:rsidRPr="00B81A0C">
        <w:t>решения</w:t>
      </w:r>
      <w:r w:rsidR="00B81A0C" w:rsidRPr="00B81A0C">
        <w:t xml:space="preserve"> </w:t>
      </w:r>
      <w:r w:rsidRPr="00B81A0C">
        <w:t>до</w:t>
      </w:r>
      <w:r w:rsidR="00B81A0C" w:rsidRPr="00B81A0C">
        <w:t xml:space="preserve"> </w:t>
      </w:r>
      <w:r w:rsidRPr="00B81A0C">
        <w:t>начала</w:t>
      </w:r>
      <w:r w:rsidR="00B81A0C" w:rsidRPr="00B81A0C">
        <w:t xml:space="preserve"> </w:t>
      </w:r>
      <w:r w:rsidRPr="00B81A0C">
        <w:t>его</w:t>
      </w:r>
      <w:r w:rsidR="00B81A0C" w:rsidRPr="00B81A0C">
        <w:t xml:space="preserve"> </w:t>
      </w:r>
      <w:r w:rsidRPr="00B81A0C">
        <w:t>реализации</w:t>
      </w:r>
      <w:r w:rsidR="00B81A0C" w:rsidRPr="00B81A0C">
        <w:t xml:space="preserve"> </w:t>
      </w:r>
      <w:r w:rsidRPr="00B81A0C">
        <w:t>целесообразно</w:t>
      </w:r>
      <w:r w:rsidR="00B81A0C" w:rsidRPr="00B81A0C">
        <w:t xml:space="preserve"> </w:t>
      </w:r>
      <w:r w:rsidRPr="00B81A0C">
        <w:t>дать</w:t>
      </w:r>
      <w:r w:rsidR="00B81A0C" w:rsidRPr="00B81A0C">
        <w:t xml:space="preserve"> </w:t>
      </w:r>
      <w:r w:rsidRPr="00B81A0C">
        <w:t>работникам</w:t>
      </w:r>
      <w:r w:rsidR="00B81A0C" w:rsidRPr="00B81A0C">
        <w:t xml:space="preserve"> </w:t>
      </w:r>
      <w:r w:rsidRPr="00B81A0C">
        <w:t>предпенсионного</w:t>
      </w:r>
      <w:r w:rsidR="00B81A0C" w:rsidRPr="00B81A0C">
        <w:t xml:space="preserve"> </w:t>
      </w:r>
      <w:r w:rsidRPr="00B81A0C">
        <w:t>возраста</w:t>
      </w:r>
      <w:r w:rsidR="00B81A0C" w:rsidRPr="00B81A0C">
        <w:t xml:space="preserve"> </w:t>
      </w:r>
      <w:r w:rsidRPr="00B81A0C">
        <w:t>время</w:t>
      </w:r>
      <w:r w:rsidR="00B81A0C" w:rsidRPr="00B81A0C">
        <w:t xml:space="preserve"> </w:t>
      </w:r>
      <w:r w:rsidRPr="00B81A0C">
        <w:t>на</w:t>
      </w:r>
      <w:r w:rsidR="00B81A0C" w:rsidRPr="00B81A0C">
        <w:t xml:space="preserve"> </w:t>
      </w:r>
      <w:r w:rsidRPr="00B81A0C">
        <w:t>адаптацию,</w:t>
      </w:r>
      <w:r w:rsidR="00B81A0C" w:rsidRPr="00B81A0C">
        <w:t xml:space="preserve"> </w:t>
      </w:r>
      <w:r w:rsidRPr="00B81A0C">
        <w:t>чтобы</w:t>
      </w:r>
      <w:r w:rsidR="00B81A0C" w:rsidRPr="00B81A0C">
        <w:t xml:space="preserve"> </w:t>
      </w:r>
      <w:r w:rsidRPr="00B81A0C">
        <w:t>они</w:t>
      </w:r>
      <w:r w:rsidR="00B81A0C" w:rsidRPr="00B81A0C">
        <w:t xml:space="preserve"> </w:t>
      </w:r>
      <w:r w:rsidRPr="00B81A0C">
        <w:t>могли</w:t>
      </w:r>
      <w:r w:rsidR="00B81A0C" w:rsidRPr="00B81A0C">
        <w:t xml:space="preserve"> </w:t>
      </w:r>
      <w:r w:rsidRPr="00B81A0C">
        <w:t>скорректировать</w:t>
      </w:r>
      <w:r w:rsidR="00B81A0C" w:rsidRPr="00B81A0C">
        <w:t xml:space="preserve"> </w:t>
      </w:r>
      <w:r w:rsidRPr="00B81A0C">
        <w:t>свои</w:t>
      </w:r>
      <w:r w:rsidR="00B81A0C" w:rsidRPr="00B81A0C">
        <w:t xml:space="preserve"> </w:t>
      </w:r>
      <w:r w:rsidRPr="00B81A0C">
        <w:t>жизненные</w:t>
      </w:r>
      <w:r w:rsidR="00B81A0C" w:rsidRPr="00B81A0C">
        <w:t xml:space="preserve"> </w:t>
      </w:r>
      <w:r w:rsidRPr="00B81A0C">
        <w:t>планы.</w:t>
      </w:r>
    </w:p>
    <w:p w14:paraId="628225A0" w14:textId="77777777" w:rsidR="00311509" w:rsidRPr="00B81A0C" w:rsidRDefault="00311509" w:rsidP="00311509">
      <w:r w:rsidRPr="00B81A0C">
        <w:t>В</w:t>
      </w:r>
      <w:r w:rsidR="00B81A0C" w:rsidRPr="00B81A0C">
        <w:t xml:space="preserve"> </w:t>
      </w:r>
      <w:r w:rsidRPr="00B81A0C">
        <w:t>Пенсионном</w:t>
      </w:r>
      <w:r w:rsidR="00B81A0C" w:rsidRPr="00B81A0C">
        <w:t xml:space="preserve"> </w:t>
      </w:r>
      <w:r w:rsidRPr="00B81A0C">
        <w:t>фонде</w:t>
      </w:r>
      <w:r w:rsidR="00B81A0C" w:rsidRPr="00B81A0C">
        <w:t xml:space="preserve"> </w:t>
      </w:r>
      <w:r w:rsidRPr="00B81A0C">
        <w:t>в</w:t>
      </w:r>
      <w:r w:rsidR="00B81A0C" w:rsidRPr="00B81A0C">
        <w:t xml:space="preserve"> </w:t>
      </w:r>
      <w:r w:rsidRPr="00B81A0C">
        <w:t>ответ</w:t>
      </w:r>
      <w:r w:rsidR="00B81A0C" w:rsidRPr="00B81A0C">
        <w:t xml:space="preserve"> </w:t>
      </w:r>
      <w:r w:rsidRPr="00B81A0C">
        <w:t>на</w:t>
      </w:r>
      <w:r w:rsidR="00B81A0C" w:rsidRPr="00B81A0C">
        <w:t xml:space="preserve"> </w:t>
      </w:r>
      <w:r w:rsidRPr="00B81A0C">
        <w:t>возмущения</w:t>
      </w:r>
      <w:r w:rsidR="00B81A0C" w:rsidRPr="00B81A0C">
        <w:t xml:space="preserve"> </w:t>
      </w:r>
      <w:r w:rsidRPr="00B81A0C">
        <w:t>узбекистанцев</w:t>
      </w:r>
      <w:r w:rsidR="00B81A0C" w:rsidRPr="00B81A0C">
        <w:t xml:space="preserve"> </w:t>
      </w:r>
      <w:r w:rsidRPr="00B81A0C">
        <w:t>относительно</w:t>
      </w:r>
      <w:r w:rsidR="00B81A0C" w:rsidRPr="00B81A0C">
        <w:t xml:space="preserve"> </w:t>
      </w:r>
      <w:r w:rsidRPr="00B81A0C">
        <w:t>предложений</w:t>
      </w:r>
      <w:r w:rsidR="00B81A0C" w:rsidRPr="00B81A0C">
        <w:t xml:space="preserve"> </w:t>
      </w:r>
      <w:r w:rsidRPr="00B81A0C">
        <w:t>ВБ</w:t>
      </w:r>
      <w:r w:rsidR="00B81A0C" w:rsidRPr="00B81A0C">
        <w:t xml:space="preserve"> </w:t>
      </w:r>
      <w:r w:rsidRPr="00B81A0C">
        <w:t>тогда</w:t>
      </w:r>
      <w:r w:rsidR="00B81A0C" w:rsidRPr="00B81A0C">
        <w:t xml:space="preserve"> </w:t>
      </w:r>
      <w:r w:rsidRPr="00B81A0C">
        <w:t>отметили,</w:t>
      </w:r>
      <w:r w:rsidR="00B81A0C" w:rsidRPr="00B81A0C">
        <w:t xml:space="preserve"> </w:t>
      </w:r>
      <w:r w:rsidRPr="00B81A0C">
        <w:t>что</w:t>
      </w:r>
      <w:r w:rsidR="00B81A0C" w:rsidRPr="00B81A0C">
        <w:t xml:space="preserve"> </w:t>
      </w:r>
      <w:r w:rsidRPr="00B81A0C">
        <w:t>в</w:t>
      </w:r>
      <w:r w:rsidR="00B81A0C" w:rsidRPr="00B81A0C">
        <w:t xml:space="preserve"> </w:t>
      </w:r>
      <w:r w:rsidRPr="00B81A0C">
        <w:t>повестке</w:t>
      </w:r>
      <w:r w:rsidR="00B81A0C" w:rsidRPr="00B81A0C">
        <w:t xml:space="preserve"> </w:t>
      </w:r>
      <w:r w:rsidRPr="00B81A0C">
        <w:t>нет</w:t>
      </w:r>
      <w:r w:rsidR="00B81A0C" w:rsidRPr="00B81A0C">
        <w:t xml:space="preserve"> </w:t>
      </w:r>
      <w:r w:rsidRPr="00B81A0C">
        <w:t>вопроса,</w:t>
      </w:r>
      <w:r w:rsidR="00B81A0C" w:rsidRPr="00B81A0C">
        <w:t xml:space="preserve"> </w:t>
      </w:r>
      <w:r w:rsidRPr="00B81A0C">
        <w:t>связанного</w:t>
      </w:r>
      <w:r w:rsidR="00B81A0C" w:rsidRPr="00B81A0C">
        <w:t xml:space="preserve"> </w:t>
      </w:r>
      <w:r w:rsidRPr="00B81A0C">
        <w:t>с</w:t>
      </w:r>
      <w:r w:rsidR="00B81A0C" w:rsidRPr="00B81A0C">
        <w:t xml:space="preserve"> </w:t>
      </w:r>
      <w:r w:rsidRPr="00B81A0C">
        <w:t>повышением</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и</w:t>
      </w:r>
      <w:r w:rsidR="00B81A0C" w:rsidRPr="00B81A0C">
        <w:t xml:space="preserve"> </w:t>
      </w:r>
      <w:r w:rsidRPr="00B81A0C">
        <w:t>рекомендовали</w:t>
      </w:r>
      <w:r w:rsidR="00B81A0C" w:rsidRPr="00B81A0C">
        <w:t xml:space="preserve"> </w:t>
      </w:r>
      <w:r w:rsidRPr="00B81A0C">
        <w:t>узбекистанцам</w:t>
      </w:r>
      <w:r w:rsidR="00B81A0C" w:rsidRPr="00B81A0C">
        <w:t xml:space="preserve"> </w:t>
      </w:r>
      <w:r w:rsidRPr="00B81A0C">
        <w:t>не</w:t>
      </w:r>
      <w:r w:rsidR="00B81A0C" w:rsidRPr="00B81A0C">
        <w:t xml:space="preserve"> </w:t>
      </w:r>
      <w:r w:rsidRPr="00B81A0C">
        <w:t>волноваться</w:t>
      </w:r>
      <w:r w:rsidR="00B81A0C" w:rsidRPr="00B81A0C">
        <w:t xml:space="preserve"> </w:t>
      </w:r>
      <w:r w:rsidRPr="00B81A0C">
        <w:t>по</w:t>
      </w:r>
      <w:r w:rsidR="00B81A0C" w:rsidRPr="00B81A0C">
        <w:t xml:space="preserve"> </w:t>
      </w:r>
      <w:r w:rsidRPr="00B81A0C">
        <w:t>этому</w:t>
      </w:r>
      <w:r w:rsidR="00B81A0C" w:rsidRPr="00B81A0C">
        <w:t xml:space="preserve"> </w:t>
      </w:r>
      <w:r w:rsidRPr="00B81A0C">
        <w:t>поводу.</w:t>
      </w:r>
      <w:r w:rsidR="00B81A0C" w:rsidRPr="00B81A0C">
        <w:t xml:space="preserve"> </w:t>
      </w:r>
    </w:p>
    <w:p w14:paraId="35EA63E9" w14:textId="77777777" w:rsidR="00311509" w:rsidRPr="00B81A0C" w:rsidRDefault="00000000" w:rsidP="00311509">
      <w:hyperlink r:id="rId38" w:history="1">
        <w:r w:rsidR="00311509" w:rsidRPr="00B81A0C">
          <w:rPr>
            <w:rStyle w:val="a3"/>
            <w:lang w:val="en-US"/>
          </w:rPr>
          <w:t>https</w:t>
        </w:r>
        <w:r w:rsidR="00311509" w:rsidRPr="00B81A0C">
          <w:rPr>
            <w:rStyle w:val="a3"/>
          </w:rPr>
          <w:t>://</w:t>
        </w:r>
        <w:r w:rsidR="00311509" w:rsidRPr="00B81A0C">
          <w:rPr>
            <w:rStyle w:val="a3"/>
            <w:lang w:val="en-US"/>
          </w:rPr>
          <w:t>podrobno</w:t>
        </w:r>
        <w:r w:rsidR="00311509" w:rsidRPr="00B81A0C">
          <w:rPr>
            <w:rStyle w:val="a3"/>
          </w:rPr>
          <w:t>.</w:t>
        </w:r>
        <w:r w:rsidR="00311509" w:rsidRPr="00B81A0C">
          <w:rPr>
            <w:rStyle w:val="a3"/>
            <w:lang w:val="en-US"/>
          </w:rPr>
          <w:t>uz</w:t>
        </w:r>
        <w:r w:rsidR="00311509" w:rsidRPr="00B81A0C">
          <w:rPr>
            <w:rStyle w:val="a3"/>
          </w:rPr>
          <w:t>/</w:t>
        </w:r>
        <w:r w:rsidR="00311509" w:rsidRPr="00B81A0C">
          <w:rPr>
            <w:rStyle w:val="a3"/>
            <w:lang w:val="en-US"/>
          </w:rPr>
          <w:t>cat</w:t>
        </w:r>
        <w:r w:rsidR="00311509" w:rsidRPr="00B81A0C">
          <w:rPr>
            <w:rStyle w:val="a3"/>
          </w:rPr>
          <w:t>/</w:t>
        </w:r>
        <w:r w:rsidR="00311509" w:rsidRPr="00B81A0C">
          <w:rPr>
            <w:rStyle w:val="a3"/>
            <w:lang w:val="en-US"/>
          </w:rPr>
          <w:t>obchestvo</w:t>
        </w:r>
        <w:r w:rsidR="00311509" w:rsidRPr="00B81A0C">
          <w:rPr>
            <w:rStyle w:val="a3"/>
          </w:rPr>
          <w:t>/</w:t>
        </w:r>
        <w:r w:rsidR="00311509" w:rsidRPr="00B81A0C">
          <w:rPr>
            <w:rStyle w:val="a3"/>
            <w:lang w:val="en-US"/>
          </w:rPr>
          <w:t>v</w:t>
        </w:r>
        <w:r w:rsidR="00311509" w:rsidRPr="00B81A0C">
          <w:rPr>
            <w:rStyle w:val="a3"/>
          </w:rPr>
          <w:t>-</w:t>
        </w:r>
        <w:r w:rsidR="00311509" w:rsidRPr="00B81A0C">
          <w:rPr>
            <w:rStyle w:val="a3"/>
            <w:lang w:val="en-US"/>
          </w:rPr>
          <w:t>uzbekistane</w:t>
        </w:r>
        <w:r w:rsidR="00311509" w:rsidRPr="00B81A0C">
          <w:rPr>
            <w:rStyle w:val="a3"/>
          </w:rPr>
          <w:t>-</w:t>
        </w:r>
        <w:r w:rsidR="00311509" w:rsidRPr="00B81A0C">
          <w:rPr>
            <w:rStyle w:val="a3"/>
            <w:lang w:val="en-US"/>
          </w:rPr>
          <w:t>nachali</w:t>
        </w:r>
        <w:r w:rsidR="00311509" w:rsidRPr="00B81A0C">
          <w:rPr>
            <w:rStyle w:val="a3"/>
          </w:rPr>
          <w:t>-</w:t>
        </w:r>
        <w:r w:rsidR="00311509" w:rsidRPr="00B81A0C">
          <w:rPr>
            <w:rStyle w:val="a3"/>
            <w:lang w:val="en-US"/>
          </w:rPr>
          <w:t>gotovitsya</w:t>
        </w:r>
        <w:r w:rsidR="00311509" w:rsidRPr="00B81A0C">
          <w:rPr>
            <w:rStyle w:val="a3"/>
          </w:rPr>
          <w:t>-</w:t>
        </w:r>
        <w:r w:rsidR="00311509" w:rsidRPr="00B81A0C">
          <w:rPr>
            <w:rStyle w:val="a3"/>
            <w:lang w:val="en-US"/>
          </w:rPr>
          <w:t>k</w:t>
        </w:r>
        <w:r w:rsidR="00311509" w:rsidRPr="00B81A0C">
          <w:rPr>
            <w:rStyle w:val="a3"/>
          </w:rPr>
          <w:t>-</w:t>
        </w:r>
        <w:r w:rsidR="00311509" w:rsidRPr="00B81A0C">
          <w:rPr>
            <w:rStyle w:val="a3"/>
            <w:lang w:val="en-US"/>
          </w:rPr>
          <w:t>masshtabnoy</w:t>
        </w:r>
        <w:r w:rsidR="00311509" w:rsidRPr="00B81A0C">
          <w:rPr>
            <w:rStyle w:val="a3"/>
          </w:rPr>
          <w:t>-</w:t>
        </w:r>
        <w:r w:rsidR="00311509" w:rsidRPr="00B81A0C">
          <w:rPr>
            <w:rStyle w:val="a3"/>
            <w:lang w:val="en-US"/>
          </w:rPr>
          <w:t>pensionnoy</w:t>
        </w:r>
        <w:r w:rsidR="00311509" w:rsidRPr="00B81A0C">
          <w:rPr>
            <w:rStyle w:val="a3"/>
          </w:rPr>
          <w:t>-</w:t>
        </w:r>
        <w:r w:rsidR="00311509" w:rsidRPr="00B81A0C">
          <w:rPr>
            <w:rStyle w:val="a3"/>
            <w:lang w:val="en-US"/>
          </w:rPr>
          <w:t>reforme</w:t>
        </w:r>
        <w:r w:rsidR="00311509" w:rsidRPr="00B81A0C">
          <w:rPr>
            <w:rStyle w:val="a3"/>
          </w:rPr>
          <w:t>-</w:t>
        </w:r>
        <w:r w:rsidR="00311509" w:rsidRPr="00B81A0C">
          <w:rPr>
            <w:rStyle w:val="a3"/>
            <w:lang w:val="en-US"/>
          </w:rPr>
          <w:t>chto</w:t>
        </w:r>
        <w:r w:rsidR="00311509" w:rsidRPr="00B81A0C">
          <w:rPr>
            <w:rStyle w:val="a3"/>
          </w:rPr>
          <w:t>-</w:t>
        </w:r>
        <w:r w:rsidR="00311509" w:rsidRPr="00B81A0C">
          <w:rPr>
            <w:rStyle w:val="a3"/>
            <w:lang w:val="en-US"/>
          </w:rPr>
          <w:t>eto</w:t>
        </w:r>
        <w:r w:rsidR="00311509" w:rsidRPr="00B81A0C">
          <w:rPr>
            <w:rStyle w:val="a3"/>
          </w:rPr>
          <w:t>-</w:t>
        </w:r>
        <w:r w:rsidR="00311509" w:rsidRPr="00B81A0C">
          <w:rPr>
            <w:rStyle w:val="a3"/>
            <w:lang w:val="en-US"/>
          </w:rPr>
          <w:t>mozhet</w:t>
        </w:r>
        <w:r w:rsidR="00311509" w:rsidRPr="00B81A0C">
          <w:rPr>
            <w:rStyle w:val="a3"/>
          </w:rPr>
          <w:t>-</w:t>
        </w:r>
        <w:r w:rsidR="00311509" w:rsidRPr="00B81A0C">
          <w:rPr>
            <w:rStyle w:val="a3"/>
            <w:lang w:val="en-US"/>
          </w:rPr>
          <w:t>znachit</w:t>
        </w:r>
        <w:r w:rsidR="00311509" w:rsidRPr="00B81A0C">
          <w:rPr>
            <w:rStyle w:val="a3"/>
          </w:rPr>
          <w:t>/</w:t>
        </w:r>
      </w:hyperlink>
      <w:r w:rsidR="00B81A0C" w:rsidRPr="00B81A0C">
        <w:t xml:space="preserve"> </w:t>
      </w:r>
    </w:p>
    <w:p w14:paraId="7C07B3FD" w14:textId="77777777" w:rsidR="00111D7C" w:rsidRPr="00B81A0C" w:rsidRDefault="00111D7C" w:rsidP="00111D7C">
      <w:pPr>
        <w:pStyle w:val="10"/>
      </w:pPr>
      <w:bookmarkStart w:id="137" w:name="_Toc99271715"/>
      <w:bookmarkStart w:id="138" w:name="_Toc99318660"/>
      <w:bookmarkStart w:id="139" w:name="_Toc165991080"/>
      <w:bookmarkStart w:id="140" w:name="_Toc178314795"/>
      <w:r w:rsidRPr="00B81A0C">
        <w:t>Новости</w:t>
      </w:r>
      <w:r w:rsidR="00B81A0C" w:rsidRPr="00B81A0C">
        <w:t xml:space="preserve"> </w:t>
      </w:r>
      <w:r w:rsidRPr="00B81A0C">
        <w:t>пенсионной</w:t>
      </w:r>
      <w:r w:rsidR="00B81A0C" w:rsidRPr="00B81A0C">
        <w:t xml:space="preserve"> </w:t>
      </w:r>
      <w:r w:rsidRPr="00B81A0C">
        <w:t>отрасли</w:t>
      </w:r>
      <w:r w:rsidR="00B81A0C" w:rsidRPr="00B81A0C">
        <w:t xml:space="preserve"> </w:t>
      </w:r>
      <w:r w:rsidRPr="00B81A0C">
        <w:t>стран</w:t>
      </w:r>
      <w:r w:rsidR="00B81A0C" w:rsidRPr="00B81A0C">
        <w:t xml:space="preserve"> </w:t>
      </w:r>
      <w:r w:rsidRPr="00B81A0C">
        <w:t>дальнего</w:t>
      </w:r>
      <w:r w:rsidR="00B81A0C" w:rsidRPr="00B81A0C">
        <w:t xml:space="preserve"> </w:t>
      </w:r>
      <w:r w:rsidRPr="00B81A0C">
        <w:t>зарубежья</w:t>
      </w:r>
      <w:bookmarkEnd w:id="137"/>
      <w:bookmarkEnd w:id="138"/>
      <w:bookmarkEnd w:id="139"/>
      <w:bookmarkEnd w:id="140"/>
    </w:p>
    <w:p w14:paraId="4E90E2A7" w14:textId="77777777" w:rsidR="003D51D1" w:rsidRPr="00B81A0C" w:rsidRDefault="00EE5F96" w:rsidP="003D51D1">
      <w:pPr>
        <w:pStyle w:val="2"/>
      </w:pPr>
      <w:bookmarkStart w:id="141" w:name="_Toc178314796"/>
      <w:r w:rsidRPr="00B81A0C">
        <w:t>Бургас</w:t>
      </w:r>
      <w:r w:rsidR="003D51D1" w:rsidRPr="00B81A0C">
        <w:t>.ru,</w:t>
      </w:r>
      <w:r w:rsidR="00B81A0C" w:rsidRPr="00B81A0C">
        <w:t xml:space="preserve"> </w:t>
      </w:r>
      <w:r w:rsidR="003D51D1" w:rsidRPr="00B81A0C">
        <w:t>26.09.2024,</w:t>
      </w:r>
      <w:r w:rsidR="00B81A0C" w:rsidRPr="00B81A0C">
        <w:t xml:space="preserve"> </w:t>
      </w:r>
      <w:r w:rsidR="003D51D1" w:rsidRPr="00B81A0C">
        <w:t>В</w:t>
      </w:r>
      <w:r w:rsidR="00B81A0C" w:rsidRPr="00B81A0C">
        <w:t xml:space="preserve"> </w:t>
      </w:r>
      <w:r w:rsidR="003D51D1" w:rsidRPr="00B81A0C">
        <w:t>Болгарии</w:t>
      </w:r>
      <w:r w:rsidR="00B81A0C" w:rsidRPr="00B81A0C">
        <w:t xml:space="preserve"> </w:t>
      </w:r>
      <w:r w:rsidR="003D51D1" w:rsidRPr="00B81A0C">
        <w:t>более</w:t>
      </w:r>
      <w:r w:rsidR="00B81A0C" w:rsidRPr="00B81A0C">
        <w:t xml:space="preserve"> </w:t>
      </w:r>
      <w:r w:rsidR="003D51D1" w:rsidRPr="00B81A0C">
        <w:t>двух</w:t>
      </w:r>
      <w:r w:rsidR="00B81A0C" w:rsidRPr="00B81A0C">
        <w:t xml:space="preserve"> </w:t>
      </w:r>
      <w:r w:rsidR="003D51D1" w:rsidRPr="00B81A0C">
        <w:t>миллионов</w:t>
      </w:r>
      <w:r w:rsidR="00B81A0C" w:rsidRPr="00B81A0C">
        <w:t xml:space="preserve"> </w:t>
      </w:r>
      <w:r w:rsidR="003D51D1" w:rsidRPr="00B81A0C">
        <w:t>пенсионеров</w:t>
      </w:r>
      <w:bookmarkEnd w:id="141"/>
    </w:p>
    <w:p w14:paraId="2753F052" w14:textId="77777777" w:rsidR="003D51D1" w:rsidRPr="00B81A0C" w:rsidRDefault="003D51D1" w:rsidP="00271B2C">
      <w:pPr>
        <w:pStyle w:val="3"/>
      </w:pPr>
      <w:bookmarkStart w:id="142" w:name="_Toc178314797"/>
      <w:r w:rsidRPr="00B81A0C">
        <w:t>Сегодня</w:t>
      </w:r>
      <w:r w:rsidR="00B81A0C" w:rsidRPr="00B81A0C">
        <w:t xml:space="preserve"> </w:t>
      </w:r>
      <w:r w:rsidRPr="00B81A0C">
        <w:t>в</w:t>
      </w:r>
      <w:r w:rsidR="00B81A0C" w:rsidRPr="00B81A0C">
        <w:t xml:space="preserve"> </w:t>
      </w:r>
      <w:r w:rsidRPr="00B81A0C">
        <w:t>Болгарии</w:t>
      </w:r>
      <w:r w:rsidR="00B81A0C" w:rsidRPr="00B81A0C">
        <w:t xml:space="preserve"> </w:t>
      </w:r>
      <w:r w:rsidRPr="00B81A0C">
        <w:t>более</w:t>
      </w:r>
      <w:r w:rsidR="00B81A0C" w:rsidRPr="00B81A0C">
        <w:t xml:space="preserve"> </w:t>
      </w:r>
      <w:r w:rsidRPr="00B81A0C">
        <w:t>двух</w:t>
      </w:r>
      <w:r w:rsidR="00B81A0C" w:rsidRPr="00B81A0C">
        <w:t xml:space="preserve"> </w:t>
      </w:r>
      <w:r w:rsidRPr="00B81A0C">
        <w:t>миллионов</w:t>
      </w:r>
      <w:r w:rsidR="00B81A0C" w:rsidRPr="00B81A0C">
        <w:t xml:space="preserve"> </w:t>
      </w:r>
      <w:r w:rsidRPr="00B81A0C">
        <w:t>пенсионеров</w:t>
      </w:r>
      <w:r w:rsidR="00B81A0C" w:rsidRPr="00B81A0C">
        <w:t xml:space="preserve"> </w:t>
      </w:r>
      <w:r w:rsidRPr="00B81A0C">
        <w:t>и</w:t>
      </w:r>
      <w:r w:rsidR="00B81A0C" w:rsidRPr="00B81A0C">
        <w:t xml:space="preserve"> </w:t>
      </w:r>
      <w:r w:rsidRPr="00B81A0C">
        <w:t>им</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года</w:t>
      </w:r>
      <w:r w:rsidR="00B81A0C" w:rsidRPr="00B81A0C">
        <w:t xml:space="preserve"> </w:t>
      </w:r>
      <w:r w:rsidRPr="00B81A0C">
        <w:t>было</w:t>
      </w:r>
      <w:r w:rsidR="00B81A0C" w:rsidRPr="00B81A0C">
        <w:t xml:space="preserve"> </w:t>
      </w:r>
      <w:r w:rsidRPr="00B81A0C">
        <w:t>выплачено</w:t>
      </w:r>
      <w:r w:rsidR="00B81A0C" w:rsidRPr="00B81A0C">
        <w:t xml:space="preserve"> </w:t>
      </w:r>
      <w:r w:rsidRPr="00B81A0C">
        <w:t>14</w:t>
      </w:r>
      <w:r w:rsidR="00B81A0C" w:rsidRPr="00B81A0C">
        <w:t xml:space="preserve"> </w:t>
      </w:r>
      <w:r w:rsidRPr="00B81A0C">
        <w:t>миллиардов</w:t>
      </w:r>
      <w:r w:rsidR="00B81A0C" w:rsidRPr="00B81A0C">
        <w:t xml:space="preserve"> </w:t>
      </w:r>
      <w:r w:rsidRPr="00B81A0C">
        <w:t>левов.</w:t>
      </w:r>
      <w:r w:rsidR="00B81A0C" w:rsidRPr="00B81A0C">
        <w:t xml:space="preserve"> </w:t>
      </w:r>
      <w:r w:rsidRPr="00B81A0C">
        <w:t>Как</w:t>
      </w:r>
      <w:r w:rsidR="00B81A0C" w:rsidRPr="00B81A0C">
        <w:t xml:space="preserve"> </w:t>
      </w:r>
      <w:r w:rsidRPr="00B81A0C">
        <w:t>сообщает</w:t>
      </w:r>
      <w:r w:rsidR="00B81A0C" w:rsidRPr="00B81A0C">
        <w:t xml:space="preserve"> </w:t>
      </w:r>
      <w:r w:rsidRPr="00B81A0C">
        <w:t>bourgas.ru,</w:t>
      </w:r>
      <w:r w:rsidR="00B81A0C" w:rsidRPr="00B81A0C">
        <w:t xml:space="preserve"> </w:t>
      </w:r>
      <w:r w:rsidRPr="00B81A0C">
        <w:t>сегодня</w:t>
      </w:r>
      <w:r w:rsidR="00B81A0C" w:rsidRPr="00B81A0C">
        <w:t xml:space="preserve"> </w:t>
      </w:r>
      <w:r w:rsidRPr="00B81A0C">
        <w:t>в</w:t>
      </w:r>
      <w:r w:rsidR="00B81A0C" w:rsidRPr="00B81A0C">
        <w:t xml:space="preserve"> </w:t>
      </w:r>
      <w:r w:rsidRPr="00B81A0C">
        <w:t>Болгарии</w:t>
      </w:r>
      <w:r w:rsidR="00B81A0C" w:rsidRPr="00B81A0C">
        <w:t xml:space="preserve"> </w:t>
      </w:r>
      <w:r w:rsidRPr="00B81A0C">
        <w:t>более</w:t>
      </w:r>
      <w:r w:rsidR="00B81A0C" w:rsidRPr="00B81A0C">
        <w:t xml:space="preserve"> </w:t>
      </w:r>
      <w:r w:rsidRPr="00B81A0C">
        <w:t>двух</w:t>
      </w:r>
      <w:r w:rsidR="00B81A0C" w:rsidRPr="00B81A0C">
        <w:t xml:space="preserve"> </w:t>
      </w:r>
      <w:r w:rsidRPr="00B81A0C">
        <w:t>миллионов</w:t>
      </w:r>
      <w:r w:rsidR="00B81A0C" w:rsidRPr="00B81A0C">
        <w:t xml:space="preserve"> </w:t>
      </w:r>
      <w:r w:rsidRPr="00B81A0C">
        <w:t>пенсионеров</w:t>
      </w:r>
      <w:r w:rsidR="00B81A0C" w:rsidRPr="00B81A0C">
        <w:t xml:space="preserve"> </w:t>
      </w:r>
      <w:r w:rsidRPr="00B81A0C">
        <w:t>и</w:t>
      </w:r>
      <w:r w:rsidR="00B81A0C" w:rsidRPr="00B81A0C">
        <w:t xml:space="preserve"> </w:t>
      </w:r>
      <w:r w:rsidRPr="00B81A0C">
        <w:t>им</w:t>
      </w:r>
      <w:r w:rsidR="00B81A0C" w:rsidRPr="00B81A0C">
        <w:t xml:space="preserve"> </w:t>
      </w:r>
      <w:r w:rsidRPr="00B81A0C">
        <w:t>с</w:t>
      </w:r>
      <w:r w:rsidR="00B81A0C" w:rsidRPr="00B81A0C">
        <w:t xml:space="preserve"> </w:t>
      </w:r>
      <w:r w:rsidRPr="00B81A0C">
        <w:t>начала</w:t>
      </w:r>
      <w:r w:rsidR="00B81A0C" w:rsidRPr="00B81A0C">
        <w:t xml:space="preserve"> </w:t>
      </w:r>
      <w:r w:rsidRPr="00B81A0C">
        <w:t>года</w:t>
      </w:r>
      <w:r w:rsidR="00B81A0C" w:rsidRPr="00B81A0C">
        <w:t xml:space="preserve"> </w:t>
      </w:r>
      <w:r w:rsidRPr="00B81A0C">
        <w:t>было</w:t>
      </w:r>
      <w:r w:rsidR="00B81A0C" w:rsidRPr="00B81A0C">
        <w:t xml:space="preserve"> </w:t>
      </w:r>
      <w:r w:rsidRPr="00B81A0C">
        <w:t>выплачено</w:t>
      </w:r>
      <w:r w:rsidR="00B81A0C" w:rsidRPr="00B81A0C">
        <w:t xml:space="preserve"> </w:t>
      </w:r>
      <w:r w:rsidRPr="00B81A0C">
        <w:t>14</w:t>
      </w:r>
      <w:r w:rsidR="00B81A0C" w:rsidRPr="00B81A0C">
        <w:t xml:space="preserve"> </w:t>
      </w:r>
      <w:r w:rsidRPr="00B81A0C">
        <w:t>миллиардов</w:t>
      </w:r>
      <w:r w:rsidR="00B81A0C" w:rsidRPr="00B81A0C">
        <w:t xml:space="preserve"> </w:t>
      </w:r>
      <w:r w:rsidRPr="00B81A0C">
        <w:t>левов.</w:t>
      </w:r>
      <w:r w:rsidR="00B81A0C" w:rsidRPr="00B81A0C">
        <w:t xml:space="preserve"> </w:t>
      </w:r>
      <w:r w:rsidRPr="00B81A0C">
        <w:t>Сообщил</w:t>
      </w:r>
      <w:r w:rsidR="00B81A0C" w:rsidRPr="00B81A0C">
        <w:t xml:space="preserve"> </w:t>
      </w:r>
      <w:r w:rsidRPr="00B81A0C">
        <w:t>Национальный</w:t>
      </w:r>
      <w:r w:rsidR="00B81A0C" w:rsidRPr="00B81A0C">
        <w:t xml:space="preserve"> </w:t>
      </w:r>
      <w:r w:rsidRPr="00B81A0C">
        <w:t>институт</w:t>
      </w:r>
      <w:r w:rsidR="00B81A0C" w:rsidRPr="00B81A0C">
        <w:t xml:space="preserve"> </w:t>
      </w:r>
      <w:r w:rsidRPr="00B81A0C">
        <w:t>социального</w:t>
      </w:r>
      <w:r w:rsidR="00B81A0C" w:rsidRPr="00B81A0C">
        <w:t xml:space="preserve"> </w:t>
      </w:r>
      <w:r w:rsidRPr="00B81A0C">
        <w:t>обеспечения</w:t>
      </w:r>
      <w:r w:rsidR="00B81A0C" w:rsidRPr="00B81A0C">
        <w:t xml:space="preserve"> </w:t>
      </w:r>
      <w:r w:rsidRPr="00B81A0C">
        <w:t>Болгарии.</w:t>
      </w:r>
      <w:bookmarkEnd w:id="142"/>
    </w:p>
    <w:p w14:paraId="5A37307C" w14:textId="77777777" w:rsidR="003D51D1" w:rsidRPr="00B81A0C" w:rsidRDefault="003D51D1" w:rsidP="003D51D1">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31</w:t>
      </w:r>
      <w:r w:rsidR="00B81A0C" w:rsidRPr="00B81A0C">
        <w:t xml:space="preserve"> </w:t>
      </w:r>
      <w:r w:rsidRPr="00B81A0C">
        <w:t>августа</w:t>
      </w:r>
      <w:r w:rsidR="00B81A0C" w:rsidRPr="00B81A0C">
        <w:t xml:space="preserve"> </w:t>
      </w:r>
      <w:r w:rsidRPr="00B81A0C">
        <w:t>общая</w:t>
      </w:r>
      <w:r w:rsidR="00B81A0C" w:rsidRPr="00B81A0C">
        <w:t xml:space="preserve"> </w:t>
      </w:r>
      <w:r w:rsidRPr="00B81A0C">
        <w:t>сумма</w:t>
      </w:r>
      <w:r w:rsidR="00B81A0C" w:rsidRPr="00B81A0C">
        <w:t xml:space="preserve"> </w:t>
      </w:r>
      <w:r w:rsidRPr="00B81A0C">
        <w:t>заявленных</w:t>
      </w:r>
      <w:r w:rsidR="00B81A0C" w:rsidRPr="00B81A0C">
        <w:t xml:space="preserve"> </w:t>
      </w:r>
      <w:r w:rsidRPr="00B81A0C">
        <w:t>доходов</w:t>
      </w:r>
      <w:r w:rsidR="00B81A0C" w:rsidRPr="00B81A0C">
        <w:t xml:space="preserve"> </w:t>
      </w:r>
      <w:r w:rsidRPr="00B81A0C">
        <w:t>государственного</w:t>
      </w:r>
      <w:r w:rsidR="00B81A0C" w:rsidRPr="00B81A0C">
        <w:t xml:space="preserve"> </w:t>
      </w:r>
      <w:r w:rsidRPr="00B81A0C">
        <w:t>социального</w:t>
      </w:r>
      <w:r w:rsidR="00B81A0C" w:rsidRPr="00B81A0C">
        <w:t xml:space="preserve"> </w:t>
      </w:r>
      <w:r w:rsidRPr="00B81A0C">
        <w:t>страхования</w:t>
      </w:r>
      <w:r w:rsidR="00B81A0C" w:rsidRPr="00B81A0C">
        <w:t xml:space="preserve"> </w:t>
      </w:r>
      <w:r w:rsidRPr="00B81A0C">
        <w:t>(ДОО)</w:t>
      </w:r>
      <w:r w:rsidR="00B81A0C" w:rsidRPr="00B81A0C">
        <w:t xml:space="preserve"> </w:t>
      </w:r>
      <w:r w:rsidRPr="00B81A0C">
        <w:t>составила</w:t>
      </w:r>
      <w:r w:rsidR="00B81A0C" w:rsidRPr="00B81A0C">
        <w:t xml:space="preserve"> </w:t>
      </w:r>
      <w:r w:rsidRPr="00B81A0C">
        <w:t>8</w:t>
      </w:r>
      <w:r w:rsidR="00B81A0C" w:rsidRPr="00B81A0C">
        <w:t xml:space="preserve"> </w:t>
      </w:r>
      <w:r w:rsidRPr="00B81A0C">
        <w:t>512,7</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что</w:t>
      </w:r>
      <w:r w:rsidR="00B81A0C" w:rsidRPr="00B81A0C">
        <w:t xml:space="preserve"> </w:t>
      </w:r>
      <w:r w:rsidRPr="00B81A0C">
        <w:t>представляет</w:t>
      </w:r>
      <w:r w:rsidR="00B81A0C" w:rsidRPr="00B81A0C">
        <w:t xml:space="preserve"> </w:t>
      </w:r>
      <w:r w:rsidRPr="00B81A0C">
        <w:t>собой</w:t>
      </w:r>
      <w:r w:rsidR="00B81A0C" w:rsidRPr="00B81A0C">
        <w:t xml:space="preserve"> </w:t>
      </w:r>
      <w:r w:rsidRPr="00B81A0C">
        <w:t>66,1%</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Полученные</w:t>
      </w:r>
      <w:r w:rsidR="00B81A0C" w:rsidRPr="00B81A0C">
        <w:t xml:space="preserve"> </w:t>
      </w:r>
      <w:r w:rsidRPr="00B81A0C">
        <w:t>доходы</w:t>
      </w:r>
      <w:r w:rsidR="00B81A0C" w:rsidRPr="00B81A0C">
        <w:t xml:space="preserve"> </w:t>
      </w:r>
      <w:r w:rsidRPr="00B81A0C">
        <w:t>на</w:t>
      </w:r>
      <w:r w:rsidR="00B81A0C" w:rsidRPr="00B81A0C">
        <w:t xml:space="preserve"> </w:t>
      </w:r>
      <w:r w:rsidRPr="00B81A0C">
        <w:t>1</w:t>
      </w:r>
      <w:r w:rsidR="00B81A0C" w:rsidRPr="00B81A0C">
        <w:t xml:space="preserve"> </w:t>
      </w:r>
      <w:r w:rsidRPr="00B81A0C">
        <w:t>203,4</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за</w:t>
      </w:r>
      <w:r w:rsidR="00B81A0C" w:rsidRPr="00B81A0C">
        <w:t xml:space="preserve"> </w:t>
      </w:r>
      <w:r w:rsidRPr="00B81A0C">
        <w:t>тот</w:t>
      </w:r>
      <w:r w:rsidR="00B81A0C" w:rsidRPr="00B81A0C">
        <w:t xml:space="preserve"> </w:t>
      </w:r>
      <w:r w:rsidRPr="00B81A0C">
        <w:t>же</w:t>
      </w:r>
      <w:r w:rsidR="00B81A0C" w:rsidRPr="00B81A0C">
        <w:t xml:space="preserve"> </w:t>
      </w:r>
      <w:r w:rsidRPr="00B81A0C">
        <w:t>период</w:t>
      </w:r>
      <w:r w:rsidR="00B81A0C" w:rsidRPr="00B81A0C">
        <w:t xml:space="preserve"> </w:t>
      </w:r>
      <w:r w:rsidRPr="00B81A0C">
        <w:t>2023</w:t>
      </w:r>
      <w:r w:rsidR="00B81A0C" w:rsidRPr="00B81A0C">
        <w:t xml:space="preserve"> </w:t>
      </w:r>
      <w:r w:rsidRPr="00B81A0C">
        <w:t>года.</w:t>
      </w:r>
    </w:p>
    <w:p w14:paraId="124BF5D1" w14:textId="77777777" w:rsidR="003D51D1" w:rsidRPr="00B81A0C" w:rsidRDefault="003D51D1" w:rsidP="003D51D1">
      <w:r w:rsidRPr="00B81A0C">
        <w:t>Общие</w:t>
      </w:r>
      <w:r w:rsidR="00B81A0C" w:rsidRPr="00B81A0C">
        <w:t xml:space="preserve"> </w:t>
      </w:r>
      <w:r w:rsidRPr="00B81A0C">
        <w:t>заявленные</w:t>
      </w:r>
      <w:r w:rsidR="00B81A0C" w:rsidRPr="00B81A0C">
        <w:t xml:space="preserve"> </w:t>
      </w:r>
      <w:r w:rsidRPr="00B81A0C">
        <w:t>расходы</w:t>
      </w:r>
      <w:r w:rsidR="00B81A0C" w:rsidRPr="00B81A0C">
        <w:t xml:space="preserve"> </w:t>
      </w:r>
      <w:r w:rsidRPr="00B81A0C">
        <w:t>составляют</w:t>
      </w:r>
      <w:r w:rsidR="00B81A0C" w:rsidRPr="00B81A0C">
        <w:t xml:space="preserve"> </w:t>
      </w:r>
      <w:r w:rsidRPr="00B81A0C">
        <w:t>15</w:t>
      </w:r>
      <w:r w:rsidR="00B81A0C" w:rsidRPr="00B81A0C">
        <w:t xml:space="preserve"> </w:t>
      </w:r>
      <w:r w:rsidRPr="00B81A0C">
        <w:t>905,1</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или</w:t>
      </w:r>
      <w:r w:rsidR="00B81A0C" w:rsidRPr="00B81A0C">
        <w:t xml:space="preserve"> </w:t>
      </w:r>
      <w:r w:rsidRPr="00B81A0C">
        <w:t>65,4%</w:t>
      </w:r>
      <w:r w:rsidR="00B81A0C" w:rsidRPr="00B81A0C">
        <w:t xml:space="preserve"> </w:t>
      </w:r>
      <w:r w:rsidRPr="00B81A0C">
        <w:t>от</w:t>
      </w:r>
      <w:r w:rsidR="00B81A0C" w:rsidRPr="00B81A0C">
        <w:t xml:space="preserve"> </w:t>
      </w:r>
      <w:r w:rsidRPr="00B81A0C">
        <w:t>плана</w:t>
      </w:r>
      <w:r w:rsidR="00B81A0C" w:rsidRPr="00B81A0C">
        <w:t xml:space="preserve"> </w:t>
      </w:r>
      <w:r w:rsidRPr="00B81A0C">
        <w:t>на</w:t>
      </w:r>
      <w:r w:rsidR="00B81A0C" w:rsidRPr="00B81A0C">
        <w:t xml:space="preserve"> </w:t>
      </w:r>
      <w:r w:rsidRPr="00B81A0C">
        <w:t>год.</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1</w:t>
      </w:r>
      <w:r w:rsidR="00B81A0C" w:rsidRPr="00B81A0C">
        <w:t xml:space="preserve"> </w:t>
      </w:r>
      <w:r w:rsidRPr="00B81A0C">
        <w:t>936,2</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за</w:t>
      </w:r>
      <w:r w:rsidR="00B81A0C" w:rsidRPr="00B81A0C">
        <w:t xml:space="preserve"> </w:t>
      </w:r>
      <w:r w:rsidRPr="00B81A0C">
        <w:t>аналогичный</w:t>
      </w:r>
      <w:r w:rsidR="00B81A0C" w:rsidRPr="00B81A0C">
        <w:t xml:space="preserve"> </w:t>
      </w:r>
      <w:r w:rsidRPr="00B81A0C">
        <w:t>период</w:t>
      </w:r>
      <w:r w:rsidR="00B81A0C" w:rsidRPr="00B81A0C">
        <w:t xml:space="preserve"> </w:t>
      </w:r>
      <w:r w:rsidRPr="00B81A0C">
        <w:t>прошлого</w:t>
      </w:r>
      <w:r w:rsidR="00B81A0C" w:rsidRPr="00B81A0C">
        <w:t xml:space="preserve"> </w:t>
      </w:r>
      <w:r w:rsidRPr="00B81A0C">
        <w:t>года.</w:t>
      </w:r>
    </w:p>
    <w:p w14:paraId="07221491" w14:textId="77777777" w:rsidR="003D51D1" w:rsidRPr="00B81A0C" w:rsidRDefault="003D51D1" w:rsidP="003D51D1">
      <w:r w:rsidRPr="00B81A0C">
        <w:t>В</w:t>
      </w:r>
      <w:r w:rsidR="00B81A0C" w:rsidRPr="00B81A0C">
        <w:t xml:space="preserve"> </w:t>
      </w:r>
      <w:r w:rsidRPr="00B81A0C">
        <w:t>структуре</w:t>
      </w:r>
      <w:r w:rsidR="00B81A0C" w:rsidRPr="00B81A0C">
        <w:t xml:space="preserve"> </w:t>
      </w:r>
      <w:r w:rsidRPr="00B81A0C">
        <w:t>общих</w:t>
      </w:r>
      <w:r w:rsidR="00B81A0C" w:rsidRPr="00B81A0C">
        <w:t xml:space="preserve"> </w:t>
      </w:r>
      <w:r w:rsidRPr="00B81A0C">
        <w:t>расходов</w:t>
      </w:r>
      <w:r w:rsidR="00B81A0C" w:rsidRPr="00B81A0C">
        <w:t xml:space="preserve"> </w:t>
      </w:r>
      <w:r w:rsidRPr="00B81A0C">
        <w:t>наибольшую</w:t>
      </w:r>
      <w:r w:rsidR="00B81A0C" w:rsidRPr="00B81A0C">
        <w:t xml:space="preserve"> </w:t>
      </w:r>
      <w:r w:rsidRPr="00B81A0C">
        <w:t>долю</w:t>
      </w:r>
      <w:r w:rsidR="00B81A0C" w:rsidRPr="00B81A0C">
        <w:t xml:space="preserve"> </w:t>
      </w:r>
      <w:r w:rsidRPr="00B81A0C">
        <w:t>занимают</w:t>
      </w:r>
      <w:r w:rsidR="00B81A0C" w:rsidRPr="00B81A0C">
        <w:t xml:space="preserve"> </w:t>
      </w:r>
      <w:r w:rsidRPr="00B81A0C">
        <w:t>пенсионные</w:t>
      </w:r>
      <w:r w:rsidR="00B81A0C" w:rsidRPr="00B81A0C">
        <w:t xml:space="preserve"> </w:t>
      </w:r>
      <w:r w:rsidRPr="00B81A0C">
        <w:t>расходы.</w:t>
      </w:r>
      <w:r w:rsidR="00B81A0C" w:rsidRPr="00B81A0C">
        <w:t xml:space="preserve"> </w:t>
      </w:r>
      <w:r w:rsidRPr="00B81A0C">
        <w:t>Они</w:t>
      </w:r>
      <w:r w:rsidR="00B81A0C" w:rsidRPr="00B81A0C">
        <w:t xml:space="preserve"> </w:t>
      </w:r>
      <w:r w:rsidRPr="00B81A0C">
        <w:t>составляют</w:t>
      </w:r>
      <w:r w:rsidR="00B81A0C" w:rsidRPr="00B81A0C">
        <w:t xml:space="preserve"> </w:t>
      </w:r>
      <w:r w:rsidRPr="00B81A0C">
        <w:t>14</w:t>
      </w:r>
      <w:r w:rsidR="00B81A0C" w:rsidRPr="00B81A0C">
        <w:t xml:space="preserve"> </w:t>
      </w:r>
      <w:r w:rsidRPr="00B81A0C">
        <w:t>011,6</w:t>
      </w:r>
      <w:r w:rsidR="00B81A0C" w:rsidRPr="00B81A0C">
        <w:t xml:space="preserve"> </w:t>
      </w:r>
      <w:r w:rsidRPr="00B81A0C">
        <w:t>млн</w:t>
      </w:r>
      <w:r w:rsidR="00B81A0C" w:rsidRPr="00B81A0C">
        <w:t xml:space="preserve"> </w:t>
      </w:r>
      <w:r w:rsidRPr="00B81A0C">
        <w:t>лв.,</w:t>
      </w:r>
      <w:r w:rsidR="00B81A0C" w:rsidRPr="00B81A0C">
        <w:t xml:space="preserve"> </w:t>
      </w:r>
      <w:r w:rsidRPr="00B81A0C">
        <w:t>что</w:t>
      </w:r>
      <w:r w:rsidR="00B81A0C" w:rsidRPr="00B81A0C">
        <w:t xml:space="preserve"> </w:t>
      </w:r>
      <w:r w:rsidRPr="00B81A0C">
        <w:t>составляет</w:t>
      </w:r>
      <w:r w:rsidR="00B81A0C" w:rsidRPr="00B81A0C">
        <w:t xml:space="preserve"> </w:t>
      </w:r>
      <w:r w:rsidRPr="00B81A0C">
        <w:t>64,8%</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Пенсионные</w:t>
      </w:r>
      <w:r w:rsidR="00B81A0C" w:rsidRPr="00B81A0C">
        <w:t xml:space="preserve"> </w:t>
      </w:r>
      <w:r w:rsidRPr="00B81A0C">
        <w:t>расходы</w:t>
      </w:r>
      <w:r w:rsidR="00B81A0C" w:rsidRPr="00B81A0C">
        <w:t xml:space="preserve"> </w:t>
      </w:r>
      <w:r w:rsidRPr="00B81A0C">
        <w:t>составляют</w:t>
      </w:r>
      <w:r w:rsidR="00B81A0C" w:rsidRPr="00B81A0C">
        <w:t xml:space="preserve"> </w:t>
      </w:r>
      <w:r w:rsidRPr="00B81A0C">
        <w:t>1</w:t>
      </w:r>
      <w:r w:rsidR="00B81A0C" w:rsidRPr="00B81A0C">
        <w:t xml:space="preserve"> </w:t>
      </w:r>
      <w:r w:rsidRPr="00B81A0C">
        <w:t>621,0</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или</w:t>
      </w:r>
      <w:r w:rsidR="00B81A0C" w:rsidRPr="00B81A0C">
        <w:t xml:space="preserve"> </w:t>
      </w:r>
      <w:r w:rsidRPr="00B81A0C">
        <w:t>на</w:t>
      </w:r>
      <w:r w:rsidR="00B81A0C" w:rsidRPr="00B81A0C">
        <w:t xml:space="preserve"> </w:t>
      </w:r>
      <w:r w:rsidRPr="00B81A0C">
        <w:t>13,1%</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за</w:t>
      </w:r>
      <w:r w:rsidR="00B81A0C" w:rsidRPr="00B81A0C">
        <w:t xml:space="preserve"> </w:t>
      </w:r>
      <w:r w:rsidRPr="00B81A0C">
        <w:t>тот</w:t>
      </w:r>
      <w:r w:rsidR="00B81A0C" w:rsidRPr="00B81A0C">
        <w:t xml:space="preserve"> </w:t>
      </w:r>
      <w:r w:rsidRPr="00B81A0C">
        <w:t>же</w:t>
      </w:r>
      <w:r w:rsidR="00B81A0C" w:rsidRPr="00B81A0C">
        <w:t xml:space="preserve"> </w:t>
      </w:r>
      <w:r w:rsidRPr="00B81A0C">
        <w:t>период</w:t>
      </w:r>
      <w:r w:rsidR="00B81A0C" w:rsidRPr="00B81A0C">
        <w:t xml:space="preserve"> </w:t>
      </w:r>
      <w:r w:rsidRPr="00B81A0C">
        <w:t>2023</w:t>
      </w:r>
      <w:r w:rsidR="00B81A0C" w:rsidRPr="00B81A0C">
        <w:t xml:space="preserve"> </w:t>
      </w:r>
      <w:r w:rsidRPr="00B81A0C">
        <w:t>года.</w:t>
      </w:r>
    </w:p>
    <w:p w14:paraId="417BB6A6" w14:textId="77777777" w:rsidR="003D51D1" w:rsidRPr="00B81A0C" w:rsidRDefault="003D51D1" w:rsidP="003D51D1">
      <w:r w:rsidRPr="00B81A0C">
        <w:t>Число</w:t>
      </w:r>
      <w:r w:rsidR="00B81A0C" w:rsidRPr="00B81A0C">
        <w:t xml:space="preserve"> </w:t>
      </w:r>
      <w:r w:rsidRPr="00B81A0C">
        <w:t>пенсионеров</w:t>
      </w:r>
      <w:r w:rsidR="00B81A0C" w:rsidRPr="00B81A0C">
        <w:t xml:space="preserve"> </w:t>
      </w:r>
      <w:r w:rsidRPr="00B81A0C">
        <w:t>за</w:t>
      </w:r>
      <w:r w:rsidR="00B81A0C" w:rsidRPr="00B81A0C">
        <w:t xml:space="preserve"> </w:t>
      </w:r>
      <w:r w:rsidRPr="00B81A0C">
        <w:t>август</w:t>
      </w:r>
      <w:r w:rsidR="00B81A0C" w:rsidRPr="00B81A0C">
        <w:t xml:space="preserve"> </w:t>
      </w:r>
      <w:r w:rsidRPr="00B81A0C">
        <w:t>2024</w:t>
      </w:r>
      <w:r w:rsidR="00B81A0C" w:rsidRPr="00B81A0C">
        <w:t xml:space="preserve"> </w:t>
      </w:r>
      <w:r w:rsidRPr="00B81A0C">
        <w:t>года</w:t>
      </w:r>
      <w:r w:rsidR="00B81A0C" w:rsidRPr="00B81A0C">
        <w:t xml:space="preserve"> </w:t>
      </w:r>
      <w:r w:rsidRPr="00B81A0C">
        <w:t>составило</w:t>
      </w:r>
      <w:r w:rsidR="00B81A0C" w:rsidRPr="00B81A0C">
        <w:t xml:space="preserve"> </w:t>
      </w:r>
      <w:r w:rsidRPr="00B81A0C">
        <w:t>2</w:t>
      </w:r>
      <w:r w:rsidR="00B81A0C" w:rsidRPr="00B81A0C">
        <w:t xml:space="preserve"> </w:t>
      </w:r>
      <w:r w:rsidRPr="00B81A0C">
        <w:t>047</w:t>
      </w:r>
      <w:r w:rsidR="00B81A0C" w:rsidRPr="00B81A0C">
        <w:t xml:space="preserve"> </w:t>
      </w:r>
      <w:r w:rsidRPr="00B81A0C">
        <w:t>043</w:t>
      </w:r>
      <w:r w:rsidR="00B81A0C" w:rsidRPr="00B81A0C">
        <w:t xml:space="preserve"> </w:t>
      </w:r>
      <w:r w:rsidRPr="00B81A0C">
        <w:t>человека,</w:t>
      </w:r>
      <w:r w:rsidR="00B81A0C" w:rsidRPr="00B81A0C">
        <w:t xml:space="preserve"> </w:t>
      </w:r>
      <w:r w:rsidRPr="00B81A0C">
        <w:t>или</w:t>
      </w:r>
      <w:r w:rsidR="00B81A0C" w:rsidRPr="00B81A0C">
        <w:t xml:space="preserve"> </w:t>
      </w:r>
      <w:r w:rsidRPr="00B81A0C">
        <w:t>на</w:t>
      </w:r>
      <w:r w:rsidR="00B81A0C" w:rsidRPr="00B81A0C">
        <w:t xml:space="preserve"> </w:t>
      </w:r>
      <w:r w:rsidRPr="00B81A0C">
        <w:t>16</w:t>
      </w:r>
      <w:r w:rsidR="00B81A0C" w:rsidRPr="00B81A0C">
        <w:t xml:space="preserve"> </w:t>
      </w:r>
      <w:r w:rsidRPr="00B81A0C">
        <w:t>166</w:t>
      </w:r>
      <w:r w:rsidR="00B81A0C" w:rsidRPr="00B81A0C">
        <w:t xml:space="preserve"> </w:t>
      </w:r>
      <w:r w:rsidRPr="00B81A0C">
        <w:t>(0,8%)</w:t>
      </w:r>
      <w:r w:rsidR="00B81A0C" w:rsidRPr="00B81A0C">
        <w:t xml:space="preserve"> </w:t>
      </w:r>
      <w:r w:rsidRPr="00B81A0C">
        <w:t>больше</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аналогичным</w:t>
      </w:r>
      <w:r w:rsidR="00B81A0C" w:rsidRPr="00B81A0C">
        <w:t xml:space="preserve"> </w:t>
      </w:r>
      <w:r w:rsidRPr="00B81A0C">
        <w:t>месяцем</w:t>
      </w:r>
      <w:r w:rsidR="00B81A0C" w:rsidRPr="00B81A0C">
        <w:t xml:space="preserve"> </w:t>
      </w:r>
      <w:r w:rsidRPr="00B81A0C">
        <w:t>предыдущего</w:t>
      </w:r>
      <w:r w:rsidR="00B81A0C" w:rsidRPr="00B81A0C">
        <w:t xml:space="preserve"> </w:t>
      </w:r>
      <w:r w:rsidRPr="00B81A0C">
        <w:t>года.</w:t>
      </w:r>
      <w:r w:rsidR="00B81A0C" w:rsidRPr="00B81A0C">
        <w:t xml:space="preserve"> </w:t>
      </w:r>
      <w:r w:rsidRPr="00B81A0C">
        <w:t>Среднемесячная</w:t>
      </w:r>
      <w:r w:rsidR="00B81A0C" w:rsidRPr="00B81A0C">
        <w:t xml:space="preserve"> </w:t>
      </w:r>
      <w:r w:rsidRPr="00B81A0C">
        <w:t>пенсия</w:t>
      </w:r>
      <w:r w:rsidR="00B81A0C" w:rsidRPr="00B81A0C">
        <w:t xml:space="preserve"> </w:t>
      </w:r>
      <w:r w:rsidRPr="00B81A0C">
        <w:t>пенсионера</w:t>
      </w:r>
      <w:r w:rsidR="00B81A0C" w:rsidRPr="00B81A0C">
        <w:t xml:space="preserve"> </w:t>
      </w:r>
      <w:r w:rsidRPr="00B81A0C">
        <w:t>составляет</w:t>
      </w:r>
      <w:r w:rsidR="00B81A0C" w:rsidRPr="00B81A0C">
        <w:t xml:space="preserve"> </w:t>
      </w:r>
      <w:r w:rsidRPr="00B81A0C">
        <w:t>927,35</w:t>
      </w:r>
      <w:r w:rsidR="00B81A0C" w:rsidRPr="00B81A0C">
        <w:t xml:space="preserve"> </w:t>
      </w:r>
      <w:r w:rsidRPr="00B81A0C">
        <w:t>лв.</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годом</w:t>
      </w:r>
      <w:r w:rsidR="00B81A0C" w:rsidRPr="00B81A0C">
        <w:t xml:space="preserve"> </w:t>
      </w:r>
      <w:r w:rsidRPr="00B81A0C">
        <w:t>ранее</w:t>
      </w:r>
      <w:r w:rsidR="00B81A0C" w:rsidRPr="00B81A0C">
        <w:t xml:space="preserve"> </w:t>
      </w:r>
      <w:r w:rsidRPr="00B81A0C">
        <w:t>она</w:t>
      </w:r>
      <w:r w:rsidR="00B81A0C" w:rsidRPr="00B81A0C">
        <w:t xml:space="preserve"> </w:t>
      </w:r>
      <w:r w:rsidRPr="00B81A0C">
        <w:t>на</w:t>
      </w:r>
      <w:r w:rsidR="00B81A0C" w:rsidRPr="00B81A0C">
        <w:t xml:space="preserve"> </w:t>
      </w:r>
      <w:r w:rsidRPr="00B81A0C">
        <w:t>101,48</w:t>
      </w:r>
      <w:r w:rsidR="00B81A0C" w:rsidRPr="00B81A0C">
        <w:t xml:space="preserve"> </w:t>
      </w:r>
      <w:r w:rsidRPr="00B81A0C">
        <w:t>лв.</w:t>
      </w:r>
      <w:r w:rsidR="00B81A0C" w:rsidRPr="00B81A0C">
        <w:t xml:space="preserve"> </w:t>
      </w:r>
      <w:r w:rsidRPr="00B81A0C">
        <w:t>(12,3%)</w:t>
      </w:r>
      <w:r w:rsidR="00B81A0C" w:rsidRPr="00B81A0C">
        <w:t xml:space="preserve"> </w:t>
      </w:r>
      <w:r w:rsidRPr="00B81A0C">
        <w:t>выше.</w:t>
      </w:r>
      <w:r w:rsidR="00B81A0C" w:rsidRPr="00B81A0C">
        <w:t xml:space="preserve"> </w:t>
      </w:r>
      <w:r w:rsidRPr="00B81A0C">
        <w:t>Среднемесячная</w:t>
      </w:r>
      <w:r w:rsidR="00B81A0C" w:rsidRPr="00B81A0C">
        <w:t xml:space="preserve"> </w:t>
      </w:r>
      <w:r w:rsidRPr="00B81A0C">
        <w:t>сумма</w:t>
      </w:r>
      <w:r w:rsidR="00B81A0C" w:rsidRPr="00B81A0C">
        <w:t xml:space="preserve"> </w:t>
      </w:r>
      <w:r w:rsidRPr="00B81A0C">
        <w:t>пенсии</w:t>
      </w:r>
      <w:r w:rsidR="00B81A0C" w:rsidRPr="00B81A0C">
        <w:t xml:space="preserve"> </w:t>
      </w:r>
      <w:r w:rsidRPr="00B81A0C">
        <w:t>за</w:t>
      </w:r>
      <w:r w:rsidR="00B81A0C" w:rsidRPr="00B81A0C">
        <w:t xml:space="preserve"> </w:t>
      </w:r>
      <w:r w:rsidRPr="00B81A0C">
        <w:t>выслугу</w:t>
      </w:r>
      <w:r w:rsidR="00B81A0C" w:rsidRPr="00B81A0C">
        <w:t xml:space="preserve"> </w:t>
      </w:r>
      <w:r w:rsidRPr="00B81A0C">
        <w:t>лет</w:t>
      </w:r>
      <w:r w:rsidR="00B81A0C" w:rsidRPr="00B81A0C">
        <w:t xml:space="preserve"> </w:t>
      </w:r>
      <w:r w:rsidRPr="00B81A0C">
        <w:t>и</w:t>
      </w:r>
      <w:r w:rsidR="00B81A0C" w:rsidRPr="00B81A0C">
        <w:t xml:space="preserve"> </w:t>
      </w:r>
      <w:r w:rsidRPr="00B81A0C">
        <w:t>возраст</w:t>
      </w:r>
      <w:r w:rsidR="00B81A0C" w:rsidRPr="00B81A0C">
        <w:t xml:space="preserve"> </w:t>
      </w:r>
      <w:r w:rsidRPr="00B81A0C">
        <w:t>одного</w:t>
      </w:r>
      <w:r w:rsidR="00B81A0C" w:rsidRPr="00B81A0C">
        <w:t xml:space="preserve"> </w:t>
      </w:r>
      <w:r w:rsidRPr="00B81A0C">
        <w:t>пенсионера</w:t>
      </w:r>
      <w:r w:rsidR="00B81A0C" w:rsidRPr="00B81A0C">
        <w:t xml:space="preserve"> </w:t>
      </w:r>
      <w:r w:rsidRPr="00B81A0C">
        <w:t>за</w:t>
      </w:r>
      <w:r w:rsidR="00B81A0C" w:rsidRPr="00B81A0C">
        <w:t xml:space="preserve"> </w:t>
      </w:r>
      <w:r w:rsidRPr="00B81A0C">
        <w:t>август</w:t>
      </w:r>
      <w:r w:rsidR="00B81A0C" w:rsidRPr="00B81A0C">
        <w:t xml:space="preserve"> </w:t>
      </w:r>
      <w:r w:rsidRPr="00B81A0C">
        <w:t>2024</w:t>
      </w:r>
      <w:r w:rsidR="00B81A0C" w:rsidRPr="00B81A0C">
        <w:t xml:space="preserve"> </w:t>
      </w:r>
      <w:r w:rsidRPr="00B81A0C">
        <w:t>года</w:t>
      </w:r>
      <w:r w:rsidR="00B81A0C" w:rsidRPr="00B81A0C">
        <w:t xml:space="preserve"> </w:t>
      </w:r>
      <w:r w:rsidRPr="00B81A0C">
        <w:t>составляет</w:t>
      </w:r>
      <w:r w:rsidR="00B81A0C" w:rsidRPr="00B81A0C">
        <w:t xml:space="preserve"> </w:t>
      </w:r>
      <w:r w:rsidRPr="00B81A0C">
        <w:t>1023,66</w:t>
      </w:r>
      <w:r w:rsidR="00B81A0C" w:rsidRPr="00B81A0C">
        <w:t xml:space="preserve"> </w:t>
      </w:r>
      <w:r w:rsidRPr="00B81A0C">
        <w:t>лв.,</w:t>
      </w:r>
      <w:r w:rsidR="00B81A0C" w:rsidRPr="00B81A0C">
        <w:t xml:space="preserve"> </w:t>
      </w:r>
      <w:r w:rsidRPr="00B81A0C">
        <w:t>что</w:t>
      </w:r>
      <w:r w:rsidR="00B81A0C" w:rsidRPr="00B81A0C">
        <w:t xml:space="preserve"> </w:t>
      </w:r>
      <w:r w:rsidRPr="00B81A0C">
        <w:t>на</w:t>
      </w:r>
      <w:r w:rsidR="00B81A0C" w:rsidRPr="00B81A0C">
        <w:t xml:space="preserve"> </w:t>
      </w:r>
      <w:r w:rsidRPr="00B81A0C">
        <w:t>115,83</w:t>
      </w:r>
      <w:r w:rsidR="00B81A0C" w:rsidRPr="00B81A0C">
        <w:t xml:space="preserve"> </w:t>
      </w:r>
      <w:r w:rsidRPr="00B81A0C">
        <w:t>лв.</w:t>
      </w:r>
      <w:r w:rsidR="00B81A0C" w:rsidRPr="00B81A0C">
        <w:t xml:space="preserve"> </w:t>
      </w:r>
      <w:r w:rsidRPr="00B81A0C">
        <w:t>(12,8%)</w:t>
      </w:r>
      <w:r w:rsidR="00B81A0C" w:rsidRPr="00B81A0C">
        <w:t xml:space="preserve"> </w:t>
      </w:r>
      <w:r w:rsidRPr="00B81A0C">
        <w:t>больше</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августом</w:t>
      </w:r>
      <w:r w:rsidR="00B81A0C" w:rsidRPr="00B81A0C">
        <w:t xml:space="preserve"> </w:t>
      </w:r>
      <w:r w:rsidRPr="00B81A0C">
        <w:t>2023</w:t>
      </w:r>
      <w:r w:rsidR="00B81A0C" w:rsidRPr="00B81A0C">
        <w:t xml:space="preserve"> </w:t>
      </w:r>
      <w:r w:rsidRPr="00B81A0C">
        <w:t>г.</w:t>
      </w:r>
    </w:p>
    <w:p w14:paraId="421ACC15" w14:textId="77777777" w:rsidR="003D51D1" w:rsidRPr="00B81A0C" w:rsidRDefault="003D51D1" w:rsidP="003D51D1">
      <w:r w:rsidRPr="00B81A0C">
        <w:t>Пенсионный</w:t>
      </w:r>
      <w:r w:rsidR="00B81A0C" w:rsidRPr="00B81A0C">
        <w:t xml:space="preserve"> </w:t>
      </w:r>
      <w:r w:rsidRPr="00B81A0C">
        <w:t>взнос</w:t>
      </w:r>
      <w:r w:rsidR="00B81A0C" w:rsidRPr="00B81A0C">
        <w:t xml:space="preserve"> </w:t>
      </w:r>
      <w:r w:rsidRPr="00B81A0C">
        <w:t>составляет</w:t>
      </w:r>
      <w:r w:rsidR="00B81A0C" w:rsidRPr="00B81A0C">
        <w:t xml:space="preserve"> </w:t>
      </w:r>
      <w:r w:rsidRPr="00B81A0C">
        <w:t>16,3%</w:t>
      </w:r>
      <w:r w:rsidR="00B81A0C" w:rsidRPr="00B81A0C">
        <w:t xml:space="preserve"> </w:t>
      </w:r>
      <w:r w:rsidRPr="00B81A0C">
        <w:t>страхового</w:t>
      </w:r>
      <w:r w:rsidR="00B81A0C" w:rsidRPr="00B81A0C">
        <w:t xml:space="preserve"> </w:t>
      </w:r>
      <w:r w:rsidRPr="00B81A0C">
        <w:t>дохода,</w:t>
      </w:r>
      <w:r w:rsidR="00B81A0C" w:rsidRPr="00B81A0C">
        <w:t xml:space="preserve"> </w:t>
      </w:r>
      <w:r w:rsidRPr="00B81A0C">
        <w:t>а</w:t>
      </w:r>
      <w:r w:rsidR="00B81A0C" w:rsidRPr="00B81A0C">
        <w:t xml:space="preserve"> </w:t>
      </w:r>
      <w:r w:rsidRPr="00B81A0C">
        <w:t>требуемая</w:t>
      </w:r>
      <w:r w:rsidR="00B81A0C" w:rsidRPr="00B81A0C">
        <w:t xml:space="preserve"> </w:t>
      </w:r>
      <w:r w:rsidRPr="00B81A0C">
        <w:t>сумма</w:t>
      </w:r>
      <w:r w:rsidR="00B81A0C" w:rsidRPr="00B81A0C">
        <w:t xml:space="preserve"> - </w:t>
      </w:r>
      <w:r w:rsidRPr="00B81A0C">
        <w:t>37,5%,</w:t>
      </w:r>
      <w:r w:rsidR="00B81A0C" w:rsidRPr="00B81A0C">
        <w:t xml:space="preserve"> </w:t>
      </w:r>
      <w:r w:rsidRPr="00B81A0C">
        <w:t>говорится</w:t>
      </w:r>
      <w:r w:rsidR="00B81A0C" w:rsidRPr="00B81A0C">
        <w:t xml:space="preserve"> </w:t>
      </w:r>
      <w:r w:rsidRPr="00B81A0C">
        <w:t>в</w:t>
      </w:r>
      <w:r w:rsidR="00B81A0C" w:rsidRPr="00B81A0C">
        <w:t xml:space="preserve"> </w:t>
      </w:r>
      <w:r w:rsidRPr="00B81A0C">
        <w:t>отчете</w:t>
      </w:r>
      <w:r w:rsidR="00B81A0C" w:rsidRPr="00B81A0C">
        <w:t xml:space="preserve"> </w:t>
      </w:r>
      <w:r w:rsidRPr="00B81A0C">
        <w:t>Национального</w:t>
      </w:r>
      <w:r w:rsidR="00B81A0C" w:rsidRPr="00B81A0C">
        <w:t xml:space="preserve"> </w:t>
      </w:r>
      <w:r w:rsidRPr="00B81A0C">
        <w:t>института</w:t>
      </w:r>
      <w:r w:rsidR="00B81A0C" w:rsidRPr="00B81A0C">
        <w:t xml:space="preserve"> </w:t>
      </w:r>
      <w:r w:rsidRPr="00B81A0C">
        <w:t>социального</w:t>
      </w:r>
      <w:r w:rsidR="00B81A0C" w:rsidRPr="00B81A0C">
        <w:t xml:space="preserve"> </w:t>
      </w:r>
      <w:r w:rsidRPr="00B81A0C">
        <w:t>обеспечения</w:t>
      </w:r>
      <w:r w:rsidR="00B81A0C" w:rsidRPr="00B81A0C">
        <w:t xml:space="preserve"> </w:t>
      </w:r>
      <w:r w:rsidRPr="00B81A0C">
        <w:t>за</w:t>
      </w:r>
      <w:r w:rsidR="00B81A0C" w:rsidRPr="00B81A0C">
        <w:t xml:space="preserve"> </w:t>
      </w:r>
      <w:r w:rsidRPr="00B81A0C">
        <w:t>конец</w:t>
      </w:r>
      <w:r w:rsidR="00B81A0C" w:rsidRPr="00B81A0C">
        <w:t xml:space="preserve"> </w:t>
      </w:r>
      <w:r w:rsidRPr="00B81A0C">
        <w:t>августа.</w:t>
      </w:r>
    </w:p>
    <w:p w14:paraId="191409F0" w14:textId="77777777" w:rsidR="003D51D1" w:rsidRPr="00B81A0C" w:rsidRDefault="003D51D1" w:rsidP="003D51D1">
      <w:r w:rsidRPr="00B81A0C">
        <w:t>Следующей</w:t>
      </w:r>
      <w:r w:rsidR="00B81A0C" w:rsidRPr="00B81A0C">
        <w:t xml:space="preserve"> </w:t>
      </w:r>
      <w:r w:rsidRPr="00B81A0C">
        <w:t>по</w:t>
      </w:r>
      <w:r w:rsidR="00B81A0C" w:rsidRPr="00B81A0C">
        <w:t xml:space="preserve"> </w:t>
      </w:r>
      <w:r w:rsidRPr="00B81A0C">
        <w:t>значимости</w:t>
      </w:r>
      <w:r w:rsidR="00B81A0C" w:rsidRPr="00B81A0C">
        <w:t xml:space="preserve"> </w:t>
      </w:r>
      <w:r w:rsidRPr="00B81A0C">
        <w:t>и</w:t>
      </w:r>
      <w:r w:rsidR="00B81A0C" w:rsidRPr="00B81A0C">
        <w:t xml:space="preserve"> </w:t>
      </w:r>
      <w:r w:rsidRPr="00B81A0C">
        <w:t>большой</w:t>
      </w:r>
      <w:r w:rsidR="00B81A0C" w:rsidRPr="00B81A0C">
        <w:t xml:space="preserve"> </w:t>
      </w:r>
      <w:r w:rsidRPr="00B81A0C">
        <w:t>группой</w:t>
      </w:r>
      <w:r w:rsidR="00B81A0C" w:rsidRPr="00B81A0C">
        <w:t xml:space="preserve"> </w:t>
      </w:r>
      <w:r w:rsidRPr="00B81A0C">
        <w:t>расходов</w:t>
      </w:r>
      <w:r w:rsidR="00B81A0C" w:rsidRPr="00B81A0C">
        <w:t xml:space="preserve"> </w:t>
      </w:r>
      <w:r w:rsidRPr="00B81A0C">
        <w:t>в</w:t>
      </w:r>
      <w:r w:rsidR="00B81A0C" w:rsidRPr="00B81A0C">
        <w:t xml:space="preserve"> </w:t>
      </w:r>
      <w:r w:rsidRPr="00B81A0C">
        <w:t>консолидированном</w:t>
      </w:r>
      <w:r w:rsidR="00B81A0C" w:rsidRPr="00B81A0C">
        <w:t xml:space="preserve"> </w:t>
      </w:r>
      <w:r w:rsidRPr="00B81A0C">
        <w:t>бюджете</w:t>
      </w:r>
      <w:r w:rsidR="00B81A0C" w:rsidRPr="00B81A0C">
        <w:t xml:space="preserve"> </w:t>
      </w:r>
      <w:r w:rsidRPr="00B81A0C">
        <w:t>ДОО</w:t>
      </w:r>
      <w:r w:rsidR="00B81A0C" w:rsidRPr="00B81A0C">
        <w:t xml:space="preserve"> </w:t>
      </w:r>
      <w:r w:rsidRPr="00B81A0C">
        <w:t>являются</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выплату</w:t>
      </w:r>
      <w:r w:rsidR="00B81A0C" w:rsidRPr="00B81A0C">
        <w:t xml:space="preserve"> </w:t>
      </w:r>
      <w:r w:rsidRPr="00B81A0C">
        <w:t>денежных</w:t>
      </w:r>
      <w:r w:rsidR="00B81A0C" w:rsidRPr="00B81A0C">
        <w:t xml:space="preserve"> </w:t>
      </w:r>
      <w:r w:rsidRPr="00B81A0C">
        <w:t>пособий</w:t>
      </w:r>
      <w:r w:rsidR="00B81A0C" w:rsidRPr="00B81A0C">
        <w:t xml:space="preserve"> </w:t>
      </w:r>
      <w:r w:rsidRPr="00B81A0C">
        <w:t>и</w:t>
      </w:r>
      <w:r w:rsidR="00B81A0C" w:rsidRPr="00B81A0C">
        <w:t xml:space="preserve"> </w:t>
      </w:r>
      <w:r w:rsidRPr="00B81A0C">
        <w:t>пособий</w:t>
      </w:r>
      <w:r w:rsidR="00B81A0C" w:rsidRPr="00B81A0C">
        <w:t xml:space="preserve"> </w:t>
      </w:r>
      <w:r w:rsidRPr="00B81A0C">
        <w:t>по</w:t>
      </w:r>
      <w:r w:rsidR="00B81A0C" w:rsidRPr="00B81A0C">
        <w:t xml:space="preserve"> </w:t>
      </w:r>
      <w:r w:rsidRPr="00B81A0C">
        <w:t>Кодексу</w:t>
      </w:r>
      <w:r w:rsidR="00B81A0C" w:rsidRPr="00B81A0C">
        <w:t xml:space="preserve"> </w:t>
      </w:r>
      <w:r w:rsidRPr="00B81A0C">
        <w:t>социального</w:t>
      </w:r>
      <w:r w:rsidR="00B81A0C" w:rsidRPr="00B81A0C">
        <w:t xml:space="preserve"> </w:t>
      </w:r>
      <w:r w:rsidRPr="00B81A0C">
        <w:t>страхования.</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31</w:t>
      </w:r>
      <w:r w:rsidR="00B81A0C" w:rsidRPr="00B81A0C">
        <w:t xml:space="preserve"> </w:t>
      </w:r>
      <w:r w:rsidRPr="00B81A0C">
        <w:t>августа</w:t>
      </w:r>
      <w:r w:rsidR="00B81A0C" w:rsidRPr="00B81A0C">
        <w:t xml:space="preserve"> </w:t>
      </w:r>
      <w:r w:rsidRPr="00B81A0C">
        <w:t>они</w:t>
      </w:r>
      <w:r w:rsidR="00B81A0C" w:rsidRPr="00B81A0C">
        <w:t xml:space="preserve"> </w:t>
      </w:r>
      <w:r w:rsidRPr="00B81A0C">
        <w:t>составляют</w:t>
      </w:r>
      <w:r w:rsidR="00B81A0C" w:rsidRPr="00B81A0C">
        <w:t xml:space="preserve"> </w:t>
      </w:r>
      <w:r w:rsidRPr="00B81A0C">
        <w:t>1</w:t>
      </w:r>
      <w:r w:rsidR="00B81A0C" w:rsidRPr="00B81A0C">
        <w:t xml:space="preserve"> </w:t>
      </w:r>
      <w:r w:rsidRPr="00B81A0C">
        <w:t>771,9</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что</w:t>
      </w:r>
      <w:r w:rsidR="00B81A0C" w:rsidRPr="00B81A0C">
        <w:t xml:space="preserve"> </w:t>
      </w:r>
      <w:r w:rsidRPr="00B81A0C">
        <w:t>составляет</w:t>
      </w:r>
      <w:r w:rsidR="00B81A0C" w:rsidRPr="00B81A0C">
        <w:t xml:space="preserve"> </w:t>
      </w:r>
      <w:r w:rsidRPr="00B81A0C">
        <w:t>69,6%</w:t>
      </w:r>
      <w:r w:rsidR="00B81A0C" w:rsidRPr="00B81A0C">
        <w:t xml:space="preserve"> </w:t>
      </w:r>
      <w:r w:rsidRPr="00B81A0C">
        <w:t>от</w:t>
      </w:r>
      <w:r w:rsidR="00B81A0C" w:rsidRPr="00B81A0C">
        <w:t xml:space="preserve"> </w:t>
      </w:r>
      <w:r w:rsidRPr="00B81A0C">
        <w:t>плана</w:t>
      </w:r>
      <w:r w:rsidR="00B81A0C" w:rsidRPr="00B81A0C">
        <w:t xml:space="preserve"> </w:t>
      </w:r>
      <w:r w:rsidRPr="00B81A0C">
        <w:t>на</w:t>
      </w:r>
      <w:r w:rsidR="00B81A0C" w:rsidRPr="00B81A0C">
        <w:t xml:space="preserve"> </w:t>
      </w:r>
      <w:r w:rsidRPr="00B81A0C">
        <w:t>год.</w:t>
      </w:r>
      <w:r w:rsidR="00B81A0C" w:rsidRPr="00B81A0C">
        <w:t xml:space="preserve"> </w:t>
      </w:r>
      <w:r w:rsidRPr="00B81A0C">
        <w:t>Заявленные</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296,3</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за</w:t>
      </w:r>
      <w:r w:rsidR="00B81A0C" w:rsidRPr="00B81A0C">
        <w:t xml:space="preserve"> </w:t>
      </w:r>
      <w:r w:rsidRPr="00B81A0C">
        <w:t>тот</w:t>
      </w:r>
      <w:r w:rsidR="00B81A0C" w:rsidRPr="00B81A0C">
        <w:t xml:space="preserve"> </w:t>
      </w:r>
      <w:r w:rsidRPr="00B81A0C">
        <w:t>же</w:t>
      </w:r>
      <w:r w:rsidR="00B81A0C" w:rsidRPr="00B81A0C">
        <w:t xml:space="preserve"> </w:t>
      </w:r>
      <w:r w:rsidRPr="00B81A0C">
        <w:t>период</w:t>
      </w:r>
      <w:r w:rsidR="00B81A0C" w:rsidRPr="00B81A0C">
        <w:t xml:space="preserve"> </w:t>
      </w:r>
      <w:r w:rsidRPr="00B81A0C">
        <w:t>2023</w:t>
      </w:r>
      <w:r w:rsidR="00B81A0C" w:rsidRPr="00B81A0C">
        <w:t xml:space="preserve"> </w:t>
      </w:r>
      <w:r w:rsidRPr="00B81A0C">
        <w:t>года.</w:t>
      </w:r>
    </w:p>
    <w:p w14:paraId="30CDFA87" w14:textId="77777777" w:rsidR="003D51D1" w:rsidRPr="00B81A0C" w:rsidRDefault="003D51D1" w:rsidP="003D51D1">
      <w:r w:rsidRPr="00B81A0C">
        <w:t>Зарегистрированные</w:t>
      </w:r>
      <w:r w:rsidR="00B81A0C" w:rsidRPr="00B81A0C">
        <w:t xml:space="preserve"> </w:t>
      </w:r>
      <w:r w:rsidRPr="00B81A0C">
        <w:t>поступления</w:t>
      </w:r>
      <w:r w:rsidR="00B81A0C" w:rsidRPr="00B81A0C">
        <w:t xml:space="preserve"> </w:t>
      </w:r>
      <w:r w:rsidRPr="00B81A0C">
        <w:t>в</w:t>
      </w:r>
      <w:r w:rsidR="00B81A0C" w:rsidRPr="00B81A0C">
        <w:t xml:space="preserve"> </w:t>
      </w:r>
      <w:r w:rsidRPr="00B81A0C">
        <w:t>Пенсионный</w:t>
      </w:r>
      <w:r w:rsidR="00B81A0C" w:rsidRPr="00B81A0C">
        <w:t xml:space="preserve"> </w:t>
      </w:r>
      <w:r w:rsidRPr="00B81A0C">
        <w:t>фонд</w:t>
      </w:r>
      <w:r w:rsidR="00B81A0C" w:rsidRPr="00B81A0C">
        <w:t xml:space="preserve"> </w:t>
      </w:r>
      <w:r w:rsidRPr="00B81A0C">
        <w:t>учителей</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31</w:t>
      </w:r>
      <w:r w:rsidR="00B81A0C" w:rsidRPr="00B81A0C">
        <w:t xml:space="preserve"> </w:t>
      </w:r>
      <w:r w:rsidRPr="00B81A0C">
        <w:t>августа</w:t>
      </w:r>
      <w:r w:rsidR="00B81A0C" w:rsidRPr="00B81A0C">
        <w:t xml:space="preserve"> </w:t>
      </w:r>
      <w:r w:rsidRPr="00B81A0C">
        <w:t>составили</w:t>
      </w:r>
      <w:r w:rsidR="00B81A0C" w:rsidRPr="00B81A0C">
        <w:t xml:space="preserve"> </w:t>
      </w:r>
      <w:r w:rsidRPr="00B81A0C">
        <w:t>80,3</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что</w:t>
      </w:r>
      <w:r w:rsidR="00B81A0C" w:rsidRPr="00B81A0C">
        <w:t xml:space="preserve"> </w:t>
      </w:r>
      <w:r w:rsidRPr="00B81A0C">
        <w:t>представляет</w:t>
      </w:r>
      <w:r w:rsidR="00B81A0C" w:rsidRPr="00B81A0C">
        <w:t xml:space="preserve"> </w:t>
      </w:r>
      <w:r w:rsidRPr="00B81A0C">
        <w:t>собой</w:t>
      </w:r>
      <w:r w:rsidR="00B81A0C" w:rsidRPr="00B81A0C">
        <w:t xml:space="preserve"> </w:t>
      </w:r>
      <w:r w:rsidRPr="00B81A0C">
        <w:t>67,5%</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Полученные</w:t>
      </w:r>
      <w:r w:rsidR="00B81A0C" w:rsidRPr="00B81A0C">
        <w:t xml:space="preserve"> </w:t>
      </w:r>
      <w:r w:rsidRPr="00B81A0C">
        <w:t>доходы</w:t>
      </w:r>
      <w:r w:rsidR="00B81A0C" w:rsidRPr="00B81A0C">
        <w:t xml:space="preserve"> </w:t>
      </w:r>
      <w:r w:rsidRPr="00B81A0C">
        <w:t>на</w:t>
      </w:r>
      <w:r w:rsidR="00B81A0C" w:rsidRPr="00B81A0C">
        <w:t xml:space="preserve"> </w:t>
      </w:r>
      <w:r w:rsidRPr="00B81A0C">
        <w:t>14,5</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больше,</w:t>
      </w:r>
      <w:r w:rsidR="00B81A0C" w:rsidRPr="00B81A0C">
        <w:t xml:space="preserve"> </w:t>
      </w:r>
      <w:r w:rsidRPr="00B81A0C">
        <w:t>чем</w:t>
      </w:r>
      <w:r w:rsidR="00B81A0C" w:rsidRPr="00B81A0C">
        <w:t xml:space="preserve"> </w:t>
      </w:r>
      <w:r w:rsidRPr="00B81A0C">
        <w:t>за</w:t>
      </w:r>
      <w:r w:rsidR="00B81A0C" w:rsidRPr="00B81A0C">
        <w:t xml:space="preserve"> </w:t>
      </w:r>
      <w:r w:rsidRPr="00B81A0C">
        <w:t>тот</w:t>
      </w:r>
      <w:r w:rsidR="00B81A0C" w:rsidRPr="00B81A0C">
        <w:t xml:space="preserve"> </w:t>
      </w:r>
      <w:r w:rsidRPr="00B81A0C">
        <w:t>же</w:t>
      </w:r>
      <w:r w:rsidR="00B81A0C" w:rsidRPr="00B81A0C">
        <w:t xml:space="preserve"> </w:t>
      </w:r>
      <w:r w:rsidRPr="00B81A0C">
        <w:t>период</w:t>
      </w:r>
      <w:r w:rsidR="00B81A0C" w:rsidRPr="00B81A0C">
        <w:t xml:space="preserve"> </w:t>
      </w:r>
      <w:r w:rsidRPr="00B81A0C">
        <w:t>2023</w:t>
      </w:r>
      <w:r w:rsidR="00B81A0C" w:rsidRPr="00B81A0C">
        <w:t xml:space="preserve"> </w:t>
      </w:r>
      <w:r w:rsidRPr="00B81A0C">
        <w:t>года.</w:t>
      </w:r>
    </w:p>
    <w:p w14:paraId="6910EBAD" w14:textId="77777777" w:rsidR="003D51D1" w:rsidRPr="00B81A0C" w:rsidRDefault="003D51D1" w:rsidP="003D51D1">
      <w:r w:rsidRPr="00B81A0C">
        <w:lastRenderedPageBreak/>
        <w:t>Общие</w:t>
      </w:r>
      <w:r w:rsidR="00B81A0C" w:rsidRPr="00B81A0C">
        <w:t xml:space="preserve"> </w:t>
      </w:r>
      <w:r w:rsidRPr="00B81A0C">
        <w:t>заявленные</w:t>
      </w:r>
      <w:r w:rsidR="00B81A0C" w:rsidRPr="00B81A0C">
        <w:t xml:space="preserve"> </w:t>
      </w:r>
      <w:r w:rsidRPr="00B81A0C">
        <w:t>расходы</w:t>
      </w:r>
      <w:r w:rsidR="00B81A0C" w:rsidRPr="00B81A0C">
        <w:t xml:space="preserve"> </w:t>
      </w:r>
      <w:r w:rsidRPr="00B81A0C">
        <w:t>Пенсионного</w:t>
      </w:r>
      <w:r w:rsidR="00B81A0C" w:rsidRPr="00B81A0C">
        <w:t xml:space="preserve"> </w:t>
      </w:r>
      <w:r w:rsidRPr="00B81A0C">
        <w:t>фонда</w:t>
      </w:r>
      <w:r w:rsidR="00B81A0C" w:rsidRPr="00B81A0C">
        <w:t xml:space="preserve"> </w:t>
      </w:r>
      <w:r w:rsidRPr="00B81A0C">
        <w:t>учителей</w:t>
      </w:r>
      <w:r w:rsidR="00B81A0C" w:rsidRPr="00B81A0C">
        <w:t xml:space="preserve"> </w:t>
      </w:r>
      <w:r w:rsidRPr="00B81A0C">
        <w:t>на</w:t>
      </w:r>
      <w:r w:rsidR="00B81A0C" w:rsidRPr="00B81A0C">
        <w:t xml:space="preserve"> </w:t>
      </w:r>
      <w:r w:rsidRPr="00B81A0C">
        <w:t>конец</w:t>
      </w:r>
      <w:r w:rsidR="00B81A0C" w:rsidRPr="00B81A0C">
        <w:t xml:space="preserve"> </w:t>
      </w:r>
      <w:r w:rsidRPr="00B81A0C">
        <w:t>августа</w:t>
      </w:r>
      <w:r w:rsidR="00B81A0C" w:rsidRPr="00B81A0C">
        <w:t xml:space="preserve"> </w:t>
      </w:r>
      <w:r w:rsidRPr="00B81A0C">
        <w:t>составили</w:t>
      </w:r>
      <w:r w:rsidR="00B81A0C" w:rsidRPr="00B81A0C">
        <w:t xml:space="preserve"> </w:t>
      </w:r>
      <w:r w:rsidRPr="00B81A0C">
        <w:t>66,1</w:t>
      </w:r>
      <w:r w:rsidR="00B81A0C" w:rsidRPr="00B81A0C">
        <w:t xml:space="preserve"> </w:t>
      </w:r>
      <w:r w:rsidRPr="00B81A0C">
        <w:t>млн</w:t>
      </w:r>
      <w:r w:rsidR="00B81A0C" w:rsidRPr="00B81A0C">
        <w:t xml:space="preserve"> </w:t>
      </w:r>
      <w:r w:rsidRPr="00B81A0C">
        <w:t>лв.,</w:t>
      </w:r>
      <w:r w:rsidR="00B81A0C" w:rsidRPr="00B81A0C">
        <w:t xml:space="preserve"> </w:t>
      </w:r>
      <w:r w:rsidRPr="00B81A0C">
        <w:t>что</w:t>
      </w:r>
      <w:r w:rsidR="00B81A0C" w:rsidRPr="00B81A0C">
        <w:t xml:space="preserve"> </w:t>
      </w:r>
      <w:r w:rsidRPr="00B81A0C">
        <w:t>составляет</w:t>
      </w:r>
      <w:r w:rsidR="00B81A0C" w:rsidRPr="00B81A0C">
        <w:t xml:space="preserve"> </w:t>
      </w:r>
      <w:r w:rsidRPr="00B81A0C">
        <w:t>62,8%</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Понесенные</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10,0</w:t>
      </w:r>
      <w:r w:rsidR="00B81A0C" w:rsidRPr="00B81A0C">
        <w:t xml:space="preserve"> </w:t>
      </w:r>
      <w:r w:rsidRPr="00B81A0C">
        <w:t>млн.</w:t>
      </w:r>
      <w:r w:rsidR="00B81A0C" w:rsidRPr="00B81A0C">
        <w:t xml:space="preserve"> </w:t>
      </w:r>
      <w:r w:rsidRPr="00B81A0C">
        <w:t>левов</w:t>
      </w:r>
      <w:r w:rsidR="00B81A0C" w:rsidRPr="00B81A0C">
        <w:t xml:space="preserve"> </w:t>
      </w:r>
      <w:r w:rsidRPr="00B81A0C">
        <w:t>больше</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аналогичным</w:t>
      </w:r>
      <w:r w:rsidR="00B81A0C" w:rsidRPr="00B81A0C">
        <w:t xml:space="preserve"> </w:t>
      </w:r>
      <w:r w:rsidRPr="00B81A0C">
        <w:t>периодом</w:t>
      </w:r>
      <w:r w:rsidR="00B81A0C" w:rsidRPr="00B81A0C">
        <w:t xml:space="preserve"> </w:t>
      </w:r>
      <w:r w:rsidRPr="00B81A0C">
        <w:t>прошлого</w:t>
      </w:r>
      <w:r w:rsidR="00B81A0C" w:rsidRPr="00B81A0C">
        <w:t xml:space="preserve"> </w:t>
      </w:r>
      <w:r w:rsidRPr="00B81A0C">
        <w:t>года.</w:t>
      </w:r>
    </w:p>
    <w:p w14:paraId="492E357F" w14:textId="77777777" w:rsidR="003D51D1" w:rsidRPr="00B81A0C" w:rsidRDefault="003D51D1" w:rsidP="003D51D1">
      <w:r w:rsidRPr="00B81A0C">
        <w:t>Для</w:t>
      </w:r>
      <w:r w:rsidR="00B81A0C" w:rsidRPr="00B81A0C">
        <w:t xml:space="preserve"> </w:t>
      </w:r>
      <w:r w:rsidRPr="00B81A0C">
        <w:t>Фонда</w:t>
      </w:r>
      <w:r w:rsidR="00B81A0C" w:rsidRPr="00B81A0C">
        <w:t xml:space="preserve"> «</w:t>
      </w:r>
      <w:r w:rsidRPr="00B81A0C">
        <w:t>Гарантированная</w:t>
      </w:r>
      <w:r w:rsidR="00B81A0C" w:rsidRPr="00B81A0C">
        <w:t xml:space="preserve"> </w:t>
      </w:r>
      <w:r w:rsidRPr="00B81A0C">
        <w:t>дебиторская</w:t>
      </w:r>
      <w:r w:rsidR="00B81A0C" w:rsidRPr="00B81A0C">
        <w:t xml:space="preserve"> </w:t>
      </w:r>
      <w:r w:rsidRPr="00B81A0C">
        <w:t>задолженность</w:t>
      </w:r>
      <w:r w:rsidR="00B81A0C" w:rsidRPr="00B81A0C">
        <w:t xml:space="preserve"> </w:t>
      </w:r>
      <w:r w:rsidRPr="00B81A0C">
        <w:t>рабочих</w:t>
      </w:r>
      <w:r w:rsidR="00B81A0C" w:rsidRPr="00B81A0C">
        <w:t xml:space="preserve"> </w:t>
      </w:r>
      <w:r w:rsidRPr="00B81A0C">
        <w:t>и</w:t>
      </w:r>
      <w:r w:rsidR="00B81A0C" w:rsidRPr="00B81A0C">
        <w:t xml:space="preserve"> </w:t>
      </w:r>
      <w:r w:rsidRPr="00B81A0C">
        <w:t>служащих</w:t>
      </w:r>
      <w:r w:rsidR="00B81A0C" w:rsidRPr="00B81A0C">
        <w:t xml:space="preserve">» </w:t>
      </w:r>
      <w:r w:rsidRPr="00B81A0C">
        <w:t>заявленные</w:t>
      </w:r>
      <w:r w:rsidR="00B81A0C" w:rsidRPr="00B81A0C">
        <w:t xml:space="preserve"> </w:t>
      </w:r>
      <w:r w:rsidRPr="00B81A0C">
        <w:t>доходы</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31</w:t>
      </w:r>
      <w:r w:rsidR="00B81A0C" w:rsidRPr="00B81A0C">
        <w:t xml:space="preserve"> </w:t>
      </w:r>
      <w:r w:rsidRPr="00B81A0C">
        <w:t>августа</w:t>
      </w:r>
      <w:r w:rsidR="00B81A0C" w:rsidRPr="00B81A0C">
        <w:t xml:space="preserve"> </w:t>
      </w:r>
      <w:r w:rsidRPr="00B81A0C">
        <w:t>составили</w:t>
      </w:r>
      <w:r w:rsidR="00B81A0C" w:rsidRPr="00B81A0C">
        <w:t xml:space="preserve"> </w:t>
      </w:r>
      <w:r w:rsidRPr="00B81A0C">
        <w:t>1</w:t>
      </w:r>
      <w:r w:rsidR="00B81A0C" w:rsidRPr="00B81A0C">
        <w:t xml:space="preserve"> </w:t>
      </w:r>
      <w:r w:rsidRPr="00B81A0C">
        <w:t>698,7</w:t>
      </w:r>
      <w:r w:rsidR="00B81A0C" w:rsidRPr="00B81A0C">
        <w:t xml:space="preserve"> </w:t>
      </w:r>
      <w:r w:rsidRPr="00B81A0C">
        <w:t>тыс.</w:t>
      </w:r>
      <w:r w:rsidR="00B81A0C" w:rsidRPr="00B81A0C">
        <w:t xml:space="preserve"> </w:t>
      </w:r>
      <w:r w:rsidRPr="00B81A0C">
        <w:t>лв.,</w:t>
      </w:r>
      <w:r w:rsidR="00B81A0C" w:rsidRPr="00B81A0C">
        <w:t xml:space="preserve"> </w:t>
      </w:r>
      <w:r w:rsidRPr="00B81A0C">
        <w:t>что</w:t>
      </w:r>
      <w:r w:rsidR="00B81A0C" w:rsidRPr="00B81A0C">
        <w:t xml:space="preserve"> </w:t>
      </w:r>
      <w:r w:rsidRPr="00B81A0C">
        <w:t>представляет</w:t>
      </w:r>
      <w:r w:rsidR="00B81A0C" w:rsidRPr="00B81A0C">
        <w:t xml:space="preserve"> </w:t>
      </w:r>
      <w:r w:rsidRPr="00B81A0C">
        <w:t>собой</w:t>
      </w:r>
      <w:r w:rsidR="00B81A0C" w:rsidRPr="00B81A0C">
        <w:t xml:space="preserve"> </w:t>
      </w:r>
      <w:r w:rsidRPr="00B81A0C">
        <w:t>67,9%</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Полученные</w:t>
      </w:r>
      <w:r w:rsidR="00B81A0C" w:rsidRPr="00B81A0C">
        <w:t xml:space="preserve"> </w:t>
      </w:r>
      <w:r w:rsidRPr="00B81A0C">
        <w:t>доходы</w:t>
      </w:r>
      <w:r w:rsidR="00B81A0C" w:rsidRPr="00B81A0C">
        <w:t xml:space="preserve"> </w:t>
      </w:r>
      <w:r w:rsidRPr="00B81A0C">
        <w:t>на</w:t>
      </w:r>
      <w:r w:rsidR="00B81A0C" w:rsidRPr="00B81A0C">
        <w:t xml:space="preserve"> </w:t>
      </w:r>
      <w:r w:rsidRPr="00B81A0C">
        <w:t>463,4</w:t>
      </w:r>
      <w:r w:rsidR="00B81A0C" w:rsidRPr="00B81A0C">
        <w:t xml:space="preserve"> </w:t>
      </w:r>
      <w:r w:rsidRPr="00B81A0C">
        <w:t>тыс.</w:t>
      </w:r>
      <w:r w:rsidR="00B81A0C" w:rsidRPr="00B81A0C">
        <w:t xml:space="preserve"> </w:t>
      </w:r>
      <w:r w:rsidRPr="00B81A0C">
        <w:t>левов</w:t>
      </w:r>
      <w:r w:rsidR="00B81A0C" w:rsidRPr="00B81A0C">
        <w:t xml:space="preserve"> </w:t>
      </w:r>
      <w:r w:rsidRPr="00B81A0C">
        <w:t>меньше</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тем</w:t>
      </w:r>
      <w:r w:rsidR="00B81A0C" w:rsidRPr="00B81A0C">
        <w:t xml:space="preserve"> </w:t>
      </w:r>
      <w:r w:rsidRPr="00B81A0C">
        <w:t>же</w:t>
      </w:r>
      <w:r w:rsidR="00B81A0C" w:rsidRPr="00B81A0C">
        <w:t xml:space="preserve"> </w:t>
      </w:r>
      <w:r w:rsidRPr="00B81A0C">
        <w:t>периодом</w:t>
      </w:r>
      <w:r w:rsidR="00B81A0C" w:rsidRPr="00B81A0C">
        <w:t xml:space="preserve"> </w:t>
      </w:r>
      <w:r w:rsidRPr="00B81A0C">
        <w:t>2023</w:t>
      </w:r>
      <w:r w:rsidR="00B81A0C" w:rsidRPr="00B81A0C">
        <w:t xml:space="preserve"> </w:t>
      </w:r>
      <w:r w:rsidRPr="00B81A0C">
        <w:t>года.</w:t>
      </w:r>
    </w:p>
    <w:p w14:paraId="0CC72753" w14:textId="77777777" w:rsidR="003D51D1" w:rsidRPr="00B81A0C" w:rsidRDefault="003D51D1" w:rsidP="003D51D1">
      <w:r w:rsidRPr="00B81A0C">
        <w:t>Общие</w:t>
      </w:r>
      <w:r w:rsidR="00B81A0C" w:rsidRPr="00B81A0C">
        <w:t xml:space="preserve"> </w:t>
      </w:r>
      <w:r w:rsidRPr="00B81A0C">
        <w:t>заявленные</w:t>
      </w:r>
      <w:r w:rsidR="00B81A0C" w:rsidRPr="00B81A0C">
        <w:t xml:space="preserve"> </w:t>
      </w:r>
      <w:r w:rsidRPr="00B81A0C">
        <w:t>расходы</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31</w:t>
      </w:r>
      <w:r w:rsidR="00B81A0C" w:rsidRPr="00B81A0C">
        <w:t xml:space="preserve"> </w:t>
      </w:r>
      <w:r w:rsidRPr="00B81A0C">
        <w:t>августа</w:t>
      </w:r>
      <w:r w:rsidR="00B81A0C" w:rsidRPr="00B81A0C">
        <w:t xml:space="preserve"> </w:t>
      </w:r>
      <w:r w:rsidRPr="00B81A0C">
        <w:t>составили</w:t>
      </w:r>
      <w:r w:rsidR="00B81A0C" w:rsidRPr="00B81A0C">
        <w:t xml:space="preserve"> </w:t>
      </w:r>
      <w:r w:rsidRPr="00B81A0C">
        <w:t>653,0</w:t>
      </w:r>
      <w:r w:rsidR="00B81A0C" w:rsidRPr="00B81A0C">
        <w:t xml:space="preserve"> </w:t>
      </w:r>
      <w:r w:rsidRPr="00B81A0C">
        <w:t>тыс.</w:t>
      </w:r>
      <w:r w:rsidR="00B81A0C" w:rsidRPr="00B81A0C">
        <w:t xml:space="preserve"> </w:t>
      </w:r>
      <w:r w:rsidRPr="00B81A0C">
        <w:t>лв.,</w:t>
      </w:r>
      <w:r w:rsidR="00B81A0C" w:rsidRPr="00B81A0C">
        <w:t xml:space="preserve"> </w:t>
      </w:r>
      <w:r w:rsidRPr="00B81A0C">
        <w:t>что</w:t>
      </w:r>
      <w:r w:rsidR="00B81A0C" w:rsidRPr="00B81A0C">
        <w:t xml:space="preserve"> </w:t>
      </w:r>
      <w:r w:rsidRPr="00B81A0C">
        <w:t>представляет</w:t>
      </w:r>
      <w:r w:rsidR="00B81A0C" w:rsidRPr="00B81A0C">
        <w:t xml:space="preserve"> </w:t>
      </w:r>
      <w:r w:rsidRPr="00B81A0C">
        <w:t>собой</w:t>
      </w:r>
      <w:r w:rsidR="00B81A0C" w:rsidRPr="00B81A0C">
        <w:t xml:space="preserve"> </w:t>
      </w:r>
      <w:r w:rsidRPr="00B81A0C">
        <w:t>13,6%</w:t>
      </w:r>
      <w:r w:rsidR="00B81A0C" w:rsidRPr="00B81A0C">
        <w:t xml:space="preserve"> </w:t>
      </w:r>
      <w:r w:rsidRPr="00B81A0C">
        <w:t>выполнения</w:t>
      </w:r>
      <w:r w:rsidR="00B81A0C" w:rsidRPr="00B81A0C">
        <w:t xml:space="preserve"> </w:t>
      </w:r>
      <w:r w:rsidRPr="00B81A0C">
        <w:t>плана</w:t>
      </w:r>
      <w:r w:rsidR="00B81A0C" w:rsidRPr="00B81A0C">
        <w:t xml:space="preserve"> </w:t>
      </w:r>
      <w:r w:rsidRPr="00B81A0C">
        <w:t>за</w:t>
      </w:r>
      <w:r w:rsidR="00B81A0C" w:rsidRPr="00B81A0C">
        <w:t xml:space="preserve"> </w:t>
      </w:r>
      <w:r w:rsidRPr="00B81A0C">
        <w:t>год.</w:t>
      </w:r>
      <w:r w:rsidR="00B81A0C" w:rsidRPr="00B81A0C">
        <w:t xml:space="preserve"> </w:t>
      </w:r>
      <w:r w:rsidRPr="00B81A0C">
        <w:t>Понесенные</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1</w:t>
      </w:r>
      <w:r w:rsidR="00B81A0C" w:rsidRPr="00B81A0C">
        <w:t xml:space="preserve"> </w:t>
      </w:r>
      <w:r w:rsidRPr="00B81A0C">
        <w:t>131,6</w:t>
      </w:r>
      <w:r w:rsidR="00B81A0C" w:rsidRPr="00B81A0C">
        <w:t xml:space="preserve"> </w:t>
      </w:r>
      <w:r w:rsidRPr="00B81A0C">
        <w:t>тыс.</w:t>
      </w:r>
      <w:r w:rsidR="00B81A0C" w:rsidRPr="00B81A0C">
        <w:t xml:space="preserve"> </w:t>
      </w:r>
      <w:r w:rsidRPr="00B81A0C">
        <w:t>лв.</w:t>
      </w:r>
      <w:r w:rsidR="00B81A0C" w:rsidRPr="00B81A0C">
        <w:t xml:space="preserve"> </w:t>
      </w:r>
      <w:r w:rsidRPr="00B81A0C">
        <w:t>меньше</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тем</w:t>
      </w:r>
      <w:r w:rsidR="00B81A0C" w:rsidRPr="00B81A0C">
        <w:t xml:space="preserve"> </w:t>
      </w:r>
      <w:r w:rsidRPr="00B81A0C">
        <w:t>же</w:t>
      </w:r>
      <w:r w:rsidR="00B81A0C" w:rsidRPr="00B81A0C">
        <w:t xml:space="preserve"> </w:t>
      </w:r>
      <w:r w:rsidRPr="00B81A0C">
        <w:t>периодом</w:t>
      </w:r>
      <w:r w:rsidR="00B81A0C" w:rsidRPr="00B81A0C">
        <w:t xml:space="preserve"> </w:t>
      </w:r>
      <w:r w:rsidRPr="00B81A0C">
        <w:t>2023</w:t>
      </w:r>
      <w:r w:rsidR="00B81A0C" w:rsidRPr="00B81A0C">
        <w:t xml:space="preserve"> </w:t>
      </w:r>
      <w:r w:rsidRPr="00B81A0C">
        <w:t>года.</w:t>
      </w:r>
    </w:p>
    <w:p w14:paraId="4F3C5AFE" w14:textId="77777777" w:rsidR="003D51D1" w:rsidRPr="00B81A0C" w:rsidRDefault="00000000" w:rsidP="003D51D1">
      <w:hyperlink r:id="rId39" w:history="1">
        <w:r w:rsidR="003D51D1" w:rsidRPr="00B81A0C">
          <w:rPr>
            <w:rStyle w:val="a3"/>
          </w:rPr>
          <w:t>https://bourgas.ru/v-bolgarii-bolee-dvuh-millionov-pensionerov/</w:t>
        </w:r>
      </w:hyperlink>
      <w:r w:rsidR="00B81A0C" w:rsidRPr="00B81A0C">
        <w:t xml:space="preserve"> </w:t>
      </w:r>
    </w:p>
    <w:p w14:paraId="597B92D2" w14:textId="77777777" w:rsidR="00586C58" w:rsidRPr="00B81A0C" w:rsidRDefault="00EE5F96" w:rsidP="00586C58">
      <w:pPr>
        <w:pStyle w:val="2"/>
      </w:pPr>
      <w:bookmarkStart w:id="143" w:name="_Toc178314798"/>
      <w:r w:rsidRPr="00B81A0C">
        <w:t>Красная</w:t>
      </w:r>
      <w:r w:rsidR="00B81A0C" w:rsidRPr="00B81A0C">
        <w:t xml:space="preserve"> </w:t>
      </w:r>
      <w:r w:rsidRPr="00B81A0C">
        <w:t>в</w:t>
      </w:r>
      <w:r w:rsidR="00586C58" w:rsidRPr="00B81A0C">
        <w:t>есна,</w:t>
      </w:r>
      <w:r w:rsidR="00B81A0C" w:rsidRPr="00B81A0C">
        <w:t xml:space="preserve"> </w:t>
      </w:r>
      <w:r w:rsidR="00586C58" w:rsidRPr="00B81A0C">
        <w:t>26.09.2024,</w:t>
      </w:r>
      <w:r w:rsidR="00B81A0C" w:rsidRPr="00B81A0C">
        <w:t xml:space="preserve"> </w:t>
      </w:r>
      <w:r w:rsidR="00586C58" w:rsidRPr="00B81A0C">
        <w:t>СДПГ</w:t>
      </w:r>
      <w:r w:rsidR="00B81A0C" w:rsidRPr="00B81A0C">
        <w:t xml:space="preserve"> </w:t>
      </w:r>
      <w:r w:rsidR="00586C58" w:rsidRPr="00B81A0C">
        <w:t>продолжает</w:t>
      </w:r>
      <w:r w:rsidR="00B81A0C" w:rsidRPr="00B81A0C">
        <w:t xml:space="preserve"> </w:t>
      </w:r>
      <w:r w:rsidR="00586C58" w:rsidRPr="00B81A0C">
        <w:t>продвигать</w:t>
      </w:r>
      <w:r w:rsidR="00B81A0C" w:rsidRPr="00B81A0C">
        <w:t xml:space="preserve"> </w:t>
      </w:r>
      <w:r w:rsidR="00586C58" w:rsidRPr="00B81A0C">
        <w:t>пенсионную</w:t>
      </w:r>
      <w:r w:rsidR="00B81A0C" w:rsidRPr="00B81A0C">
        <w:t xml:space="preserve"> </w:t>
      </w:r>
      <w:r w:rsidR="00586C58" w:rsidRPr="00B81A0C">
        <w:t>реформу</w:t>
      </w:r>
      <w:r w:rsidR="00B81A0C" w:rsidRPr="00B81A0C">
        <w:t xml:space="preserve"> </w:t>
      </w:r>
      <w:r w:rsidR="00586C58" w:rsidRPr="00B81A0C">
        <w:t>в</w:t>
      </w:r>
      <w:r w:rsidR="00B81A0C" w:rsidRPr="00B81A0C">
        <w:t xml:space="preserve"> </w:t>
      </w:r>
      <w:r w:rsidR="00586C58" w:rsidRPr="00B81A0C">
        <w:t>ФРГ</w:t>
      </w:r>
      <w:bookmarkEnd w:id="143"/>
    </w:p>
    <w:p w14:paraId="74BC663E" w14:textId="77777777" w:rsidR="00586C58" w:rsidRPr="00B81A0C" w:rsidRDefault="00586C58" w:rsidP="00271B2C">
      <w:pPr>
        <w:pStyle w:val="3"/>
      </w:pPr>
      <w:bookmarkStart w:id="144" w:name="_Toc178314799"/>
      <w:r w:rsidRPr="00B81A0C">
        <w:t>Парламентский</w:t>
      </w:r>
      <w:r w:rsidR="00B81A0C" w:rsidRPr="00B81A0C">
        <w:t xml:space="preserve"> </w:t>
      </w:r>
      <w:r w:rsidRPr="00B81A0C">
        <w:t>секретарь</w:t>
      </w:r>
      <w:r w:rsidR="00B81A0C" w:rsidRPr="00B81A0C">
        <w:t xml:space="preserve"> </w:t>
      </w:r>
      <w:r w:rsidRPr="00B81A0C">
        <w:t>СДПГ</w:t>
      </w:r>
      <w:r w:rsidR="00B81A0C" w:rsidRPr="00B81A0C">
        <w:t xml:space="preserve"> </w:t>
      </w:r>
      <w:r w:rsidRPr="00B81A0C">
        <w:t>в</w:t>
      </w:r>
      <w:r w:rsidR="00B81A0C" w:rsidRPr="00B81A0C">
        <w:t xml:space="preserve"> </w:t>
      </w:r>
      <w:r w:rsidRPr="00B81A0C">
        <w:t>Бундестаге</w:t>
      </w:r>
      <w:r w:rsidR="00B81A0C" w:rsidRPr="00B81A0C">
        <w:t xml:space="preserve"> </w:t>
      </w:r>
      <w:r w:rsidRPr="00B81A0C">
        <w:t>Катя</w:t>
      </w:r>
      <w:r w:rsidR="00B81A0C" w:rsidRPr="00B81A0C">
        <w:t xml:space="preserve"> </w:t>
      </w:r>
      <w:r w:rsidRPr="00B81A0C">
        <w:t>Маст</w:t>
      </w:r>
      <w:r w:rsidR="00B81A0C" w:rsidRPr="00B81A0C">
        <w:t xml:space="preserve"> </w:t>
      </w:r>
      <w:r w:rsidRPr="00B81A0C">
        <w:t>призвала</w:t>
      </w:r>
      <w:r w:rsidR="00B81A0C" w:rsidRPr="00B81A0C">
        <w:t xml:space="preserve"> </w:t>
      </w:r>
      <w:r w:rsidRPr="00B81A0C">
        <w:t>партию</w:t>
      </w:r>
      <w:r w:rsidR="00B81A0C" w:rsidRPr="00B81A0C">
        <w:t xml:space="preserve"> </w:t>
      </w:r>
      <w:r w:rsidRPr="00B81A0C">
        <w:t>СвДП</w:t>
      </w:r>
      <w:r w:rsidR="00B81A0C" w:rsidRPr="00B81A0C">
        <w:t xml:space="preserve"> </w:t>
      </w:r>
      <w:r w:rsidRPr="00B81A0C">
        <w:t>согласиться</w:t>
      </w:r>
      <w:r w:rsidR="00B81A0C" w:rsidRPr="00B81A0C">
        <w:t xml:space="preserve"> </w:t>
      </w:r>
      <w:r w:rsidRPr="00B81A0C">
        <w:t>с</w:t>
      </w:r>
      <w:r w:rsidR="00B81A0C" w:rsidRPr="00B81A0C">
        <w:t xml:space="preserve"> </w:t>
      </w:r>
      <w:r w:rsidRPr="00B81A0C">
        <w:t>запланированной</w:t>
      </w:r>
      <w:r w:rsidR="00B81A0C" w:rsidRPr="00B81A0C">
        <w:t xml:space="preserve"> </w:t>
      </w:r>
      <w:r w:rsidRPr="00B81A0C">
        <w:t>пенсионной</w:t>
      </w:r>
      <w:r w:rsidR="00B81A0C" w:rsidRPr="00B81A0C">
        <w:t xml:space="preserve"> </w:t>
      </w:r>
      <w:r w:rsidRPr="00B81A0C">
        <w:t>реформой,</w:t>
      </w:r>
      <w:r w:rsidR="00B81A0C" w:rsidRPr="00B81A0C">
        <w:t xml:space="preserve"> </w:t>
      </w:r>
      <w:r w:rsidRPr="00B81A0C">
        <w:t>26</w:t>
      </w:r>
      <w:r w:rsidR="00B81A0C" w:rsidRPr="00B81A0C">
        <w:t xml:space="preserve"> </w:t>
      </w:r>
      <w:r w:rsidRPr="00B81A0C">
        <w:t>сентября</w:t>
      </w:r>
      <w:r w:rsidR="00B81A0C" w:rsidRPr="00B81A0C">
        <w:t xml:space="preserve"> </w:t>
      </w:r>
      <w:r w:rsidRPr="00B81A0C">
        <w:t>пишет</w:t>
      </w:r>
      <w:r w:rsidR="00B81A0C" w:rsidRPr="00B81A0C">
        <w:t xml:space="preserve"> </w:t>
      </w:r>
      <w:r w:rsidRPr="00B81A0C">
        <w:t>немецкая</w:t>
      </w:r>
      <w:r w:rsidR="00B81A0C" w:rsidRPr="00B81A0C">
        <w:t xml:space="preserve"> </w:t>
      </w:r>
      <w:r w:rsidRPr="00B81A0C">
        <w:t>газета</w:t>
      </w:r>
      <w:r w:rsidR="00B81A0C" w:rsidRPr="00B81A0C">
        <w:t xml:space="preserve"> </w:t>
      </w:r>
      <w:r w:rsidRPr="00B81A0C">
        <w:t>Der</w:t>
      </w:r>
      <w:r w:rsidR="00B81A0C" w:rsidRPr="00B81A0C">
        <w:t xml:space="preserve"> </w:t>
      </w:r>
      <w:r w:rsidRPr="00B81A0C">
        <w:t>Spiegel.</w:t>
      </w:r>
      <w:bookmarkEnd w:id="144"/>
    </w:p>
    <w:p w14:paraId="7AAB3E33" w14:textId="77777777" w:rsidR="00586C58" w:rsidRPr="00B81A0C" w:rsidRDefault="00586C58" w:rsidP="00586C58">
      <w:r w:rsidRPr="00B81A0C">
        <w:t>В</w:t>
      </w:r>
      <w:r w:rsidR="00B81A0C" w:rsidRPr="00B81A0C">
        <w:t xml:space="preserve"> </w:t>
      </w:r>
      <w:r w:rsidRPr="00B81A0C">
        <w:t>интервью</w:t>
      </w:r>
      <w:r w:rsidR="00B81A0C" w:rsidRPr="00B81A0C">
        <w:t xml:space="preserve"> </w:t>
      </w:r>
      <w:r w:rsidRPr="00B81A0C">
        <w:t>изданию</w:t>
      </w:r>
      <w:r w:rsidR="00B81A0C" w:rsidRPr="00B81A0C">
        <w:t xml:space="preserve"> </w:t>
      </w:r>
      <w:r w:rsidRPr="00B81A0C">
        <w:t>Маст</w:t>
      </w:r>
      <w:r w:rsidR="00B81A0C" w:rsidRPr="00B81A0C">
        <w:t xml:space="preserve"> </w:t>
      </w:r>
      <w:r w:rsidRPr="00B81A0C">
        <w:t>заявила,</w:t>
      </w:r>
      <w:r w:rsidR="00B81A0C" w:rsidRPr="00B81A0C">
        <w:t xml:space="preserve"> </w:t>
      </w:r>
      <w:r w:rsidRPr="00B81A0C">
        <w:t>что</w:t>
      </w:r>
      <w:r w:rsidR="00B81A0C" w:rsidRPr="00B81A0C">
        <w:t xml:space="preserve"> </w:t>
      </w:r>
      <w:r w:rsidRPr="00B81A0C">
        <w:t>вторая</w:t>
      </w:r>
      <w:r w:rsidR="00B81A0C" w:rsidRPr="00B81A0C">
        <w:t xml:space="preserve"> </w:t>
      </w:r>
      <w:r w:rsidRPr="00B81A0C">
        <w:t>версия</w:t>
      </w:r>
      <w:r w:rsidR="00B81A0C" w:rsidRPr="00B81A0C">
        <w:t xml:space="preserve"> </w:t>
      </w:r>
      <w:r w:rsidRPr="00B81A0C">
        <w:t>пенсионной</w:t>
      </w:r>
      <w:r w:rsidR="00B81A0C" w:rsidRPr="00B81A0C">
        <w:t xml:space="preserve"> </w:t>
      </w:r>
      <w:r w:rsidRPr="00B81A0C">
        <w:t>реформы</w:t>
      </w:r>
      <w:r w:rsidR="00B81A0C" w:rsidRPr="00B81A0C">
        <w:t xml:space="preserve"> </w:t>
      </w:r>
      <w:r w:rsidRPr="00B81A0C">
        <w:t>не</w:t>
      </w:r>
      <w:r w:rsidR="00B81A0C" w:rsidRPr="00B81A0C">
        <w:t xml:space="preserve"> </w:t>
      </w:r>
      <w:r w:rsidRPr="00B81A0C">
        <w:t>только</w:t>
      </w:r>
      <w:r w:rsidR="00B81A0C" w:rsidRPr="00B81A0C">
        <w:t xml:space="preserve"> </w:t>
      </w:r>
      <w:r w:rsidRPr="00B81A0C">
        <w:t>готова</w:t>
      </w:r>
      <w:r w:rsidR="00B81A0C" w:rsidRPr="00B81A0C">
        <w:t xml:space="preserve"> </w:t>
      </w:r>
      <w:r w:rsidRPr="00B81A0C">
        <w:t>принятию</w:t>
      </w:r>
      <w:r w:rsidR="00B81A0C" w:rsidRPr="00B81A0C">
        <w:t xml:space="preserve"> </w:t>
      </w:r>
      <w:r w:rsidRPr="00B81A0C">
        <w:t>и</w:t>
      </w:r>
      <w:r w:rsidR="00B81A0C" w:rsidRPr="00B81A0C">
        <w:t xml:space="preserve"> </w:t>
      </w:r>
      <w:r w:rsidRPr="00B81A0C">
        <w:t>утверждению</w:t>
      </w:r>
      <w:r w:rsidR="00B81A0C" w:rsidRPr="00B81A0C">
        <w:t xml:space="preserve"> </w:t>
      </w:r>
      <w:r w:rsidRPr="00B81A0C">
        <w:t>с</w:t>
      </w:r>
      <w:r w:rsidR="00B81A0C" w:rsidRPr="00B81A0C">
        <w:t xml:space="preserve"> </w:t>
      </w:r>
      <w:r w:rsidRPr="00B81A0C">
        <w:t>точки</w:t>
      </w:r>
      <w:r w:rsidR="00B81A0C" w:rsidRPr="00B81A0C">
        <w:t xml:space="preserve"> </w:t>
      </w:r>
      <w:r w:rsidRPr="00B81A0C">
        <w:t>зрения</w:t>
      </w:r>
      <w:r w:rsidR="00B81A0C" w:rsidRPr="00B81A0C">
        <w:t xml:space="preserve"> </w:t>
      </w:r>
      <w:r w:rsidRPr="00B81A0C">
        <w:t>СДПГ,</w:t>
      </w:r>
      <w:r w:rsidR="00B81A0C" w:rsidRPr="00B81A0C">
        <w:t xml:space="preserve"> </w:t>
      </w:r>
      <w:r w:rsidRPr="00B81A0C">
        <w:t>но</w:t>
      </w:r>
      <w:r w:rsidR="00B81A0C" w:rsidRPr="00B81A0C">
        <w:t xml:space="preserve"> </w:t>
      </w:r>
      <w:r w:rsidRPr="00B81A0C">
        <w:t>лидер</w:t>
      </w:r>
      <w:r w:rsidR="00B81A0C" w:rsidRPr="00B81A0C">
        <w:t xml:space="preserve"> </w:t>
      </w:r>
      <w:r w:rsidRPr="00B81A0C">
        <w:t>СвДП</w:t>
      </w:r>
      <w:r w:rsidR="00B81A0C" w:rsidRPr="00B81A0C">
        <w:t xml:space="preserve"> </w:t>
      </w:r>
      <w:r w:rsidRPr="00B81A0C">
        <w:t>вместе</w:t>
      </w:r>
      <w:r w:rsidR="00B81A0C" w:rsidRPr="00B81A0C">
        <w:t xml:space="preserve"> </w:t>
      </w:r>
      <w:r w:rsidRPr="00B81A0C">
        <w:t>с</w:t>
      </w:r>
      <w:r w:rsidR="00B81A0C" w:rsidRPr="00B81A0C">
        <w:t xml:space="preserve"> </w:t>
      </w:r>
      <w:r w:rsidRPr="00B81A0C">
        <w:t>федеральным</w:t>
      </w:r>
      <w:r w:rsidR="00B81A0C" w:rsidRPr="00B81A0C">
        <w:t xml:space="preserve"> </w:t>
      </w:r>
      <w:r w:rsidRPr="00B81A0C">
        <w:t>министром</w:t>
      </w:r>
      <w:r w:rsidR="00B81A0C" w:rsidRPr="00B81A0C">
        <w:t xml:space="preserve"> </w:t>
      </w:r>
      <w:r w:rsidRPr="00B81A0C">
        <w:t>финансов</w:t>
      </w:r>
      <w:r w:rsidR="00B81A0C" w:rsidRPr="00B81A0C">
        <w:t xml:space="preserve"> </w:t>
      </w:r>
      <w:r w:rsidRPr="00B81A0C">
        <w:t>германии</w:t>
      </w:r>
      <w:r w:rsidR="00B81A0C" w:rsidRPr="00B81A0C">
        <w:t xml:space="preserve"> </w:t>
      </w:r>
      <w:r w:rsidRPr="00B81A0C">
        <w:t>Кристианом</w:t>
      </w:r>
      <w:r w:rsidR="00B81A0C" w:rsidRPr="00B81A0C">
        <w:t xml:space="preserve"> </w:t>
      </w:r>
      <w:r w:rsidRPr="00B81A0C">
        <w:t>Линднером</w:t>
      </w:r>
      <w:r w:rsidR="00B81A0C" w:rsidRPr="00B81A0C">
        <w:t xml:space="preserve"> </w:t>
      </w:r>
      <w:r w:rsidRPr="00B81A0C">
        <w:t>также</w:t>
      </w:r>
      <w:r w:rsidR="00B81A0C" w:rsidRPr="00B81A0C">
        <w:t xml:space="preserve"> </w:t>
      </w:r>
      <w:r w:rsidRPr="00B81A0C">
        <w:t>обещали</w:t>
      </w:r>
      <w:r w:rsidR="00B81A0C" w:rsidRPr="00B81A0C">
        <w:t xml:space="preserve"> </w:t>
      </w:r>
      <w:r w:rsidRPr="00B81A0C">
        <w:t>сделать</w:t>
      </w:r>
      <w:r w:rsidR="00B81A0C" w:rsidRPr="00B81A0C">
        <w:t xml:space="preserve"> </w:t>
      </w:r>
      <w:r w:rsidRPr="00B81A0C">
        <w:t>это.</w:t>
      </w:r>
    </w:p>
    <w:p w14:paraId="167E171A" w14:textId="77777777" w:rsidR="00586C58" w:rsidRPr="00B81A0C" w:rsidRDefault="00586C58" w:rsidP="00586C58">
      <w:r w:rsidRPr="00B81A0C">
        <w:t>Издание</w:t>
      </w:r>
      <w:r w:rsidR="00B81A0C" w:rsidRPr="00B81A0C">
        <w:t xml:space="preserve"> </w:t>
      </w:r>
      <w:r w:rsidRPr="00B81A0C">
        <w:t>напоминает,</w:t>
      </w:r>
      <w:r w:rsidR="00B81A0C" w:rsidRPr="00B81A0C">
        <w:t xml:space="preserve"> </w:t>
      </w:r>
      <w:r w:rsidRPr="00B81A0C">
        <w:t>что</w:t>
      </w:r>
      <w:r w:rsidR="00B81A0C" w:rsidRPr="00B81A0C">
        <w:t xml:space="preserve"> </w:t>
      </w:r>
      <w:r w:rsidRPr="00B81A0C">
        <w:t>в</w:t>
      </w:r>
      <w:r w:rsidR="00B81A0C" w:rsidRPr="00B81A0C">
        <w:t xml:space="preserve"> </w:t>
      </w:r>
      <w:r w:rsidRPr="00B81A0C">
        <w:t>мае</w:t>
      </w:r>
      <w:r w:rsidR="00B81A0C" w:rsidRPr="00B81A0C">
        <w:t xml:space="preserve"> </w:t>
      </w:r>
      <w:r w:rsidRPr="00B81A0C">
        <w:t>кабинет</w:t>
      </w:r>
      <w:r w:rsidR="00B81A0C" w:rsidRPr="00B81A0C">
        <w:t xml:space="preserve"> </w:t>
      </w:r>
      <w:r w:rsidRPr="00B81A0C">
        <w:t>министров</w:t>
      </w:r>
      <w:r w:rsidR="00B81A0C" w:rsidRPr="00B81A0C">
        <w:t xml:space="preserve"> </w:t>
      </w:r>
      <w:r w:rsidRPr="00B81A0C">
        <w:t>одобрил</w:t>
      </w:r>
      <w:r w:rsidR="00B81A0C" w:rsidRPr="00B81A0C">
        <w:t xml:space="preserve"> </w:t>
      </w:r>
      <w:r w:rsidRPr="00B81A0C">
        <w:t>планы,</w:t>
      </w:r>
      <w:r w:rsidR="00B81A0C" w:rsidRPr="00B81A0C">
        <w:t xml:space="preserve"> </w:t>
      </w:r>
      <w:r w:rsidRPr="00B81A0C">
        <w:t>которые</w:t>
      </w:r>
      <w:r w:rsidR="00B81A0C" w:rsidRPr="00B81A0C">
        <w:t xml:space="preserve"> </w:t>
      </w:r>
      <w:r w:rsidRPr="00B81A0C">
        <w:t>предусматривают</w:t>
      </w:r>
      <w:r w:rsidR="00B81A0C" w:rsidRPr="00B81A0C">
        <w:t xml:space="preserve"> </w:t>
      </w:r>
      <w:r w:rsidRPr="00B81A0C">
        <w:t>фиксацию</w:t>
      </w:r>
      <w:r w:rsidR="00B81A0C" w:rsidRPr="00B81A0C">
        <w:t xml:space="preserve"> </w:t>
      </w:r>
      <w:r w:rsidRPr="00B81A0C">
        <w:t>пенсии</w:t>
      </w:r>
      <w:r w:rsidR="00B81A0C" w:rsidRPr="00B81A0C">
        <w:t xml:space="preserve"> </w:t>
      </w:r>
      <w:r w:rsidRPr="00B81A0C">
        <w:t>на</w:t>
      </w:r>
      <w:r w:rsidR="00B81A0C" w:rsidRPr="00B81A0C">
        <w:t xml:space="preserve"> </w:t>
      </w:r>
      <w:r w:rsidRPr="00B81A0C">
        <w:t>уровне</w:t>
      </w:r>
      <w:r w:rsidR="00B81A0C" w:rsidRPr="00B81A0C">
        <w:t xml:space="preserve"> </w:t>
      </w:r>
      <w:r w:rsidRPr="00B81A0C">
        <w:t>48%</w:t>
      </w:r>
      <w:r w:rsidR="00B81A0C" w:rsidRPr="00B81A0C">
        <w:t xml:space="preserve"> </w:t>
      </w:r>
      <w:r w:rsidRPr="00B81A0C">
        <w:t>и</w:t>
      </w:r>
      <w:r w:rsidR="00B81A0C" w:rsidRPr="00B81A0C">
        <w:t xml:space="preserve"> </w:t>
      </w:r>
      <w:r w:rsidRPr="00B81A0C">
        <w:t>введение</w:t>
      </w:r>
      <w:r w:rsidR="00B81A0C" w:rsidRPr="00B81A0C">
        <w:t xml:space="preserve"> </w:t>
      </w:r>
      <w:r w:rsidRPr="00B81A0C">
        <w:t>пенсионного</w:t>
      </w:r>
      <w:r w:rsidR="00B81A0C" w:rsidRPr="00B81A0C">
        <w:t xml:space="preserve"> </w:t>
      </w:r>
      <w:r w:rsidRPr="00B81A0C">
        <w:t>страхования</w:t>
      </w:r>
      <w:r w:rsidR="00B81A0C" w:rsidRPr="00B81A0C">
        <w:t xml:space="preserve"> </w:t>
      </w:r>
      <w:r w:rsidRPr="00B81A0C">
        <w:t>с</w:t>
      </w:r>
      <w:r w:rsidR="00B81A0C" w:rsidRPr="00B81A0C">
        <w:t xml:space="preserve"> </w:t>
      </w:r>
      <w:r w:rsidRPr="00B81A0C">
        <w:t>опорой</w:t>
      </w:r>
      <w:r w:rsidR="00B81A0C" w:rsidRPr="00B81A0C">
        <w:t xml:space="preserve"> </w:t>
      </w:r>
      <w:r w:rsidRPr="00B81A0C">
        <w:t>на</w:t>
      </w:r>
      <w:r w:rsidR="00B81A0C" w:rsidRPr="00B81A0C">
        <w:t xml:space="preserve"> </w:t>
      </w:r>
      <w:r w:rsidRPr="00B81A0C">
        <w:t>акции.</w:t>
      </w:r>
      <w:r w:rsidR="00B81A0C" w:rsidRPr="00B81A0C">
        <w:t xml:space="preserve"> </w:t>
      </w:r>
      <w:r w:rsidRPr="00B81A0C">
        <w:t>По</w:t>
      </w:r>
      <w:r w:rsidR="00B81A0C" w:rsidRPr="00B81A0C">
        <w:t xml:space="preserve"> </w:t>
      </w:r>
      <w:r w:rsidRPr="00B81A0C">
        <w:t>информации</w:t>
      </w:r>
      <w:r w:rsidR="00B81A0C" w:rsidRPr="00B81A0C">
        <w:t xml:space="preserve"> </w:t>
      </w:r>
      <w:r w:rsidRPr="00B81A0C">
        <w:t>газеты,</w:t>
      </w:r>
      <w:r w:rsidR="00B81A0C" w:rsidRPr="00B81A0C">
        <w:t xml:space="preserve"> </w:t>
      </w:r>
      <w:r w:rsidRPr="00B81A0C">
        <w:t>бундестаг</w:t>
      </w:r>
      <w:r w:rsidR="00B81A0C" w:rsidRPr="00B81A0C">
        <w:t xml:space="preserve"> </w:t>
      </w:r>
      <w:r w:rsidRPr="00B81A0C">
        <w:t>впервые</w:t>
      </w:r>
      <w:r w:rsidR="00B81A0C" w:rsidRPr="00B81A0C">
        <w:t xml:space="preserve"> </w:t>
      </w:r>
      <w:r w:rsidRPr="00B81A0C">
        <w:t>обсудит</w:t>
      </w:r>
      <w:r w:rsidR="00B81A0C" w:rsidRPr="00B81A0C">
        <w:t xml:space="preserve"> </w:t>
      </w:r>
      <w:r w:rsidRPr="00B81A0C">
        <w:t>эту</w:t>
      </w:r>
      <w:r w:rsidR="00B81A0C" w:rsidRPr="00B81A0C">
        <w:t xml:space="preserve"> </w:t>
      </w:r>
      <w:r w:rsidRPr="00B81A0C">
        <w:t>инициативу</w:t>
      </w:r>
      <w:r w:rsidR="00B81A0C" w:rsidRPr="00B81A0C">
        <w:t xml:space="preserve"> </w:t>
      </w:r>
      <w:r w:rsidRPr="00B81A0C">
        <w:t>в</w:t>
      </w:r>
      <w:r w:rsidR="00B81A0C" w:rsidRPr="00B81A0C">
        <w:t xml:space="preserve"> </w:t>
      </w:r>
      <w:r w:rsidRPr="00B81A0C">
        <w:t>пятницу.</w:t>
      </w:r>
    </w:p>
    <w:p w14:paraId="7E48FB8F" w14:textId="77777777" w:rsidR="00586C58" w:rsidRPr="00B81A0C" w:rsidRDefault="00B81A0C" w:rsidP="00586C58">
      <w:r w:rsidRPr="00B81A0C">
        <w:t>«</w:t>
      </w:r>
      <w:r w:rsidR="00586C58" w:rsidRPr="00B81A0C">
        <w:t>Мы</w:t>
      </w:r>
      <w:r w:rsidRPr="00B81A0C">
        <w:t xml:space="preserve"> </w:t>
      </w:r>
      <w:r w:rsidR="00586C58" w:rsidRPr="00B81A0C">
        <w:t>ожидаем</w:t>
      </w:r>
      <w:r w:rsidRPr="00B81A0C">
        <w:t xml:space="preserve"> </w:t>
      </w:r>
      <w:r w:rsidR="00586C58" w:rsidRPr="00B81A0C">
        <w:t>конструктивных</w:t>
      </w:r>
      <w:r w:rsidRPr="00B81A0C">
        <w:t xml:space="preserve"> </w:t>
      </w:r>
      <w:r w:rsidR="00586C58" w:rsidRPr="00B81A0C">
        <w:t>переговоров</w:t>
      </w:r>
      <w:r w:rsidRPr="00B81A0C">
        <w:t xml:space="preserve"> </w:t>
      </w:r>
      <w:r w:rsidR="00586C58" w:rsidRPr="00B81A0C">
        <w:t>и</w:t>
      </w:r>
      <w:r w:rsidRPr="00B81A0C">
        <w:t xml:space="preserve"> </w:t>
      </w:r>
      <w:r w:rsidR="00586C58" w:rsidRPr="00B81A0C">
        <w:t>по-прежнему</w:t>
      </w:r>
      <w:r w:rsidRPr="00B81A0C">
        <w:t xml:space="preserve"> </w:t>
      </w:r>
      <w:r w:rsidR="00586C58" w:rsidRPr="00B81A0C">
        <w:t>уверены,</w:t>
      </w:r>
      <w:r w:rsidRPr="00B81A0C">
        <w:t xml:space="preserve"> </w:t>
      </w:r>
      <w:r w:rsidR="00586C58" w:rsidRPr="00B81A0C">
        <w:t>что</w:t>
      </w:r>
      <w:r w:rsidRPr="00B81A0C">
        <w:t xml:space="preserve"> </w:t>
      </w:r>
      <w:r w:rsidR="00586C58" w:rsidRPr="00B81A0C">
        <w:t>в</w:t>
      </w:r>
      <w:r w:rsidRPr="00B81A0C">
        <w:t xml:space="preserve"> </w:t>
      </w:r>
      <w:r w:rsidR="00586C58" w:rsidRPr="00B81A0C">
        <w:t>конечном</w:t>
      </w:r>
      <w:r w:rsidRPr="00B81A0C">
        <w:t xml:space="preserve"> </w:t>
      </w:r>
      <w:r w:rsidR="00586C58" w:rsidRPr="00B81A0C">
        <w:t>итоге</w:t>
      </w:r>
      <w:r w:rsidRPr="00B81A0C">
        <w:t xml:space="preserve"> </w:t>
      </w:r>
      <w:r w:rsidR="00586C58" w:rsidRPr="00B81A0C">
        <w:t>добьемся</w:t>
      </w:r>
      <w:r w:rsidRPr="00B81A0C">
        <w:t xml:space="preserve"> </w:t>
      </w:r>
      <w:r w:rsidR="00586C58" w:rsidRPr="00B81A0C">
        <w:t>стабильной</w:t>
      </w:r>
      <w:r w:rsidRPr="00B81A0C">
        <w:t xml:space="preserve"> </w:t>
      </w:r>
      <w:r w:rsidR="00586C58" w:rsidRPr="00B81A0C">
        <w:t>и</w:t>
      </w:r>
      <w:r w:rsidRPr="00B81A0C">
        <w:t xml:space="preserve"> </w:t>
      </w:r>
      <w:r w:rsidR="00586C58" w:rsidRPr="00B81A0C">
        <w:t>перспективной</w:t>
      </w:r>
      <w:r w:rsidRPr="00B81A0C">
        <w:t xml:space="preserve"> </w:t>
      </w:r>
      <w:r w:rsidR="00586C58" w:rsidRPr="00B81A0C">
        <w:t>пенсии.</w:t>
      </w:r>
      <w:r w:rsidRPr="00B81A0C">
        <w:t xml:space="preserve"> </w:t>
      </w:r>
      <w:r w:rsidR="00586C58" w:rsidRPr="00B81A0C">
        <w:t>[Речь</w:t>
      </w:r>
      <w:r w:rsidRPr="00B81A0C">
        <w:t xml:space="preserve"> </w:t>
      </w:r>
      <w:r w:rsidR="00586C58" w:rsidRPr="00B81A0C">
        <w:t>идет]</w:t>
      </w:r>
      <w:r w:rsidRPr="00B81A0C">
        <w:t xml:space="preserve"> </w:t>
      </w:r>
      <w:r w:rsidR="00586C58" w:rsidRPr="00B81A0C">
        <w:t>о</w:t>
      </w:r>
      <w:r w:rsidRPr="00B81A0C">
        <w:t xml:space="preserve"> </w:t>
      </w:r>
      <w:r w:rsidR="00586C58" w:rsidRPr="00B81A0C">
        <w:t>людях,</w:t>
      </w:r>
      <w:r w:rsidRPr="00B81A0C">
        <w:t xml:space="preserve"> </w:t>
      </w:r>
      <w:r w:rsidR="00586C58" w:rsidRPr="00B81A0C">
        <w:t>которые</w:t>
      </w:r>
      <w:r w:rsidRPr="00B81A0C">
        <w:t xml:space="preserve"> </w:t>
      </w:r>
      <w:r w:rsidR="00586C58" w:rsidRPr="00B81A0C">
        <w:t>каждый</w:t>
      </w:r>
      <w:r w:rsidRPr="00B81A0C">
        <w:t xml:space="preserve"> </w:t>
      </w:r>
      <w:r w:rsidR="00586C58" w:rsidRPr="00B81A0C">
        <w:t>день</w:t>
      </w:r>
      <w:r w:rsidRPr="00B81A0C">
        <w:t xml:space="preserve"> </w:t>
      </w:r>
      <w:r w:rsidR="00586C58" w:rsidRPr="00B81A0C">
        <w:t>тяжело</w:t>
      </w:r>
      <w:r w:rsidRPr="00B81A0C">
        <w:t xml:space="preserve"> </w:t>
      </w:r>
      <w:r w:rsidR="00586C58" w:rsidRPr="00B81A0C">
        <w:t>работают</w:t>
      </w:r>
      <w:r w:rsidRPr="00B81A0C">
        <w:t xml:space="preserve"> </w:t>
      </w:r>
      <w:r w:rsidR="00586C58" w:rsidRPr="00B81A0C">
        <w:t>и</w:t>
      </w:r>
      <w:r w:rsidRPr="00B81A0C">
        <w:t xml:space="preserve"> </w:t>
      </w:r>
      <w:r w:rsidR="00586C58" w:rsidRPr="00B81A0C">
        <w:t>заслуживают</w:t>
      </w:r>
      <w:r w:rsidRPr="00B81A0C">
        <w:t xml:space="preserve"> </w:t>
      </w:r>
      <w:r w:rsidR="00586C58" w:rsidRPr="00B81A0C">
        <w:t>более</w:t>
      </w:r>
      <w:r w:rsidRPr="00B81A0C">
        <w:t xml:space="preserve"> </w:t>
      </w:r>
      <w:r w:rsidR="00586C58" w:rsidRPr="00B81A0C">
        <w:t>надежной</w:t>
      </w:r>
      <w:r w:rsidRPr="00B81A0C">
        <w:t xml:space="preserve"> </w:t>
      </w:r>
      <w:r w:rsidR="00586C58" w:rsidRPr="00B81A0C">
        <w:t>пенсии</w:t>
      </w:r>
      <w:r w:rsidRPr="00B81A0C">
        <w:t>»</w:t>
      </w:r>
      <w:r w:rsidR="00586C58" w:rsidRPr="00B81A0C">
        <w:t>,</w:t>
      </w:r>
      <w:r w:rsidRPr="00B81A0C">
        <w:t xml:space="preserve"> - </w:t>
      </w:r>
      <w:r w:rsidR="00586C58" w:rsidRPr="00B81A0C">
        <w:t>сказал</w:t>
      </w:r>
      <w:r w:rsidRPr="00B81A0C">
        <w:t xml:space="preserve"> </w:t>
      </w:r>
      <w:r w:rsidR="00586C58" w:rsidRPr="00B81A0C">
        <w:t>политик</w:t>
      </w:r>
      <w:r w:rsidRPr="00B81A0C">
        <w:t xml:space="preserve"> </w:t>
      </w:r>
      <w:r w:rsidR="00586C58" w:rsidRPr="00B81A0C">
        <w:t>СДПГ.</w:t>
      </w:r>
    </w:p>
    <w:p w14:paraId="50E7A937" w14:textId="77777777" w:rsidR="00586C58" w:rsidRPr="00B81A0C" w:rsidRDefault="00586C58" w:rsidP="00586C58">
      <w:r w:rsidRPr="00B81A0C">
        <w:t>Отмечается,</w:t>
      </w:r>
      <w:r w:rsidR="00B81A0C" w:rsidRPr="00B81A0C">
        <w:t xml:space="preserve"> </w:t>
      </w:r>
      <w:r w:rsidRPr="00B81A0C">
        <w:t>что</w:t>
      </w:r>
      <w:r w:rsidR="00B81A0C" w:rsidRPr="00B81A0C">
        <w:t xml:space="preserve"> </w:t>
      </w:r>
      <w:r w:rsidRPr="00B81A0C">
        <w:t>светофорная</w:t>
      </w:r>
      <w:r w:rsidR="00B81A0C" w:rsidRPr="00B81A0C">
        <w:t xml:space="preserve"> </w:t>
      </w:r>
      <w:r w:rsidRPr="00B81A0C">
        <w:t>коалиция</w:t>
      </w:r>
      <w:r w:rsidR="00B81A0C" w:rsidRPr="00B81A0C">
        <w:t xml:space="preserve"> </w:t>
      </w:r>
      <w:r w:rsidRPr="00B81A0C">
        <w:t>планирует</w:t>
      </w:r>
      <w:r w:rsidR="00B81A0C" w:rsidRPr="00B81A0C">
        <w:t xml:space="preserve"> </w:t>
      </w:r>
      <w:r w:rsidRPr="00B81A0C">
        <w:t>принять</w:t>
      </w:r>
      <w:r w:rsidR="00B81A0C" w:rsidRPr="00B81A0C">
        <w:t xml:space="preserve"> </w:t>
      </w:r>
      <w:r w:rsidRPr="00B81A0C">
        <w:t>пенсионный</w:t>
      </w:r>
      <w:r w:rsidR="00B81A0C" w:rsidRPr="00B81A0C">
        <w:t xml:space="preserve"> </w:t>
      </w:r>
      <w:r w:rsidRPr="00B81A0C">
        <w:t>пакет</w:t>
      </w:r>
      <w:r w:rsidR="00B81A0C" w:rsidRPr="00B81A0C">
        <w:t xml:space="preserve"> </w:t>
      </w:r>
      <w:r w:rsidRPr="00B81A0C">
        <w:t>одновременно</w:t>
      </w:r>
      <w:r w:rsidR="00B81A0C" w:rsidRPr="00B81A0C">
        <w:t xml:space="preserve"> </w:t>
      </w:r>
      <w:r w:rsidRPr="00B81A0C">
        <w:t>с</w:t>
      </w:r>
      <w:r w:rsidR="00B81A0C" w:rsidRPr="00B81A0C">
        <w:t xml:space="preserve"> </w:t>
      </w:r>
      <w:r w:rsidRPr="00B81A0C">
        <w:t>бюджетом</w:t>
      </w:r>
      <w:r w:rsidR="00B81A0C" w:rsidRPr="00B81A0C">
        <w:t xml:space="preserve"> </w:t>
      </w:r>
      <w:r w:rsidRPr="00B81A0C">
        <w:t>на</w:t>
      </w:r>
      <w:r w:rsidR="00B81A0C" w:rsidRPr="00B81A0C">
        <w:t xml:space="preserve"> </w:t>
      </w:r>
      <w:r w:rsidRPr="00B81A0C">
        <w:t>следующий</w:t>
      </w:r>
      <w:r w:rsidR="00B81A0C" w:rsidRPr="00B81A0C">
        <w:t xml:space="preserve"> </w:t>
      </w:r>
      <w:r w:rsidRPr="00B81A0C">
        <w:t>год,</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в</w:t>
      </w:r>
      <w:r w:rsidR="00B81A0C" w:rsidRPr="00B81A0C">
        <w:t xml:space="preserve"> </w:t>
      </w:r>
      <w:r w:rsidRPr="00B81A0C">
        <w:t>конце</w:t>
      </w:r>
      <w:r w:rsidR="00B81A0C" w:rsidRPr="00B81A0C">
        <w:t xml:space="preserve"> </w:t>
      </w:r>
      <w:r w:rsidRPr="00B81A0C">
        <w:t>ноября.</w:t>
      </w:r>
      <w:r w:rsidR="00B81A0C" w:rsidRPr="00B81A0C">
        <w:t xml:space="preserve"> </w:t>
      </w:r>
      <w:r w:rsidRPr="00B81A0C">
        <w:t>Маст</w:t>
      </w:r>
      <w:r w:rsidR="00B81A0C" w:rsidRPr="00B81A0C">
        <w:t xml:space="preserve"> </w:t>
      </w:r>
      <w:r w:rsidRPr="00B81A0C">
        <w:t>подтвердила</w:t>
      </w:r>
      <w:r w:rsidR="00B81A0C" w:rsidRPr="00B81A0C">
        <w:t xml:space="preserve"> </w:t>
      </w:r>
      <w:r w:rsidRPr="00B81A0C">
        <w:t>эти</w:t>
      </w:r>
      <w:r w:rsidR="00B81A0C" w:rsidRPr="00B81A0C">
        <w:t xml:space="preserve"> </w:t>
      </w:r>
      <w:r w:rsidRPr="00B81A0C">
        <w:t>планы,</w:t>
      </w:r>
      <w:r w:rsidR="00B81A0C" w:rsidRPr="00B81A0C">
        <w:t xml:space="preserve"> </w:t>
      </w:r>
      <w:r w:rsidRPr="00B81A0C">
        <w:t>заявив,</w:t>
      </w:r>
      <w:r w:rsidR="00B81A0C" w:rsidRPr="00B81A0C">
        <w:t xml:space="preserve"> </w:t>
      </w:r>
      <w:r w:rsidRPr="00B81A0C">
        <w:t>что</w:t>
      </w:r>
      <w:r w:rsidR="00B81A0C" w:rsidRPr="00B81A0C">
        <w:t xml:space="preserve"> «</w:t>
      </w:r>
      <w:r w:rsidRPr="00B81A0C">
        <w:t>все</w:t>
      </w:r>
      <w:r w:rsidR="00B81A0C" w:rsidRPr="00B81A0C">
        <w:t xml:space="preserve"> </w:t>
      </w:r>
      <w:r w:rsidRPr="00B81A0C">
        <w:t>может</w:t>
      </w:r>
      <w:r w:rsidR="00B81A0C" w:rsidRPr="00B81A0C">
        <w:t xml:space="preserve"> </w:t>
      </w:r>
      <w:r w:rsidRPr="00B81A0C">
        <w:t>быть</w:t>
      </w:r>
      <w:r w:rsidR="00B81A0C" w:rsidRPr="00B81A0C">
        <w:t xml:space="preserve"> </w:t>
      </w:r>
      <w:r w:rsidRPr="00B81A0C">
        <w:t>сделано</w:t>
      </w:r>
      <w:r w:rsidR="00B81A0C" w:rsidRPr="00B81A0C">
        <w:t xml:space="preserve"> </w:t>
      </w:r>
      <w:r w:rsidRPr="00B81A0C">
        <w:t>к</w:t>
      </w:r>
      <w:r w:rsidR="00B81A0C" w:rsidRPr="00B81A0C">
        <w:t xml:space="preserve"> </w:t>
      </w:r>
      <w:r w:rsidRPr="00B81A0C">
        <w:t>ноябрю</w:t>
      </w:r>
      <w:r w:rsidR="00B81A0C" w:rsidRPr="00B81A0C">
        <w:t>»</w:t>
      </w:r>
      <w:r w:rsidRPr="00B81A0C">
        <w:t>.</w:t>
      </w:r>
    </w:p>
    <w:p w14:paraId="62537E04" w14:textId="77777777" w:rsidR="00586C58" w:rsidRPr="00B81A0C" w:rsidRDefault="00000000" w:rsidP="00586C58">
      <w:hyperlink r:id="rId40" w:history="1">
        <w:r w:rsidR="00586C58" w:rsidRPr="00B81A0C">
          <w:rPr>
            <w:rStyle w:val="a3"/>
          </w:rPr>
          <w:t>https://rossaprimavera.ru/news/a8f0769d</w:t>
        </w:r>
      </w:hyperlink>
      <w:r w:rsidR="00B81A0C" w:rsidRPr="00B81A0C">
        <w:t xml:space="preserve"> </w:t>
      </w:r>
    </w:p>
    <w:p w14:paraId="381653E4" w14:textId="77777777" w:rsidR="002F3BBC" w:rsidRPr="00B81A0C" w:rsidRDefault="002F3BBC" w:rsidP="002F3BBC">
      <w:pPr>
        <w:pStyle w:val="2"/>
      </w:pPr>
      <w:bookmarkStart w:id="145" w:name="_Toc178314800"/>
      <w:r w:rsidRPr="00B81A0C">
        <w:t>РИА</w:t>
      </w:r>
      <w:r w:rsidR="00B81A0C" w:rsidRPr="00B81A0C">
        <w:t xml:space="preserve"> </w:t>
      </w:r>
      <w:r w:rsidRPr="00B81A0C">
        <w:t>Новости,</w:t>
      </w:r>
      <w:r w:rsidR="00B81A0C" w:rsidRPr="00B81A0C">
        <w:t xml:space="preserve"> </w:t>
      </w:r>
      <w:r w:rsidRPr="00B81A0C">
        <w:t>26.09.2024,</w:t>
      </w:r>
      <w:r w:rsidR="00B81A0C" w:rsidRPr="00B81A0C">
        <w:t xml:space="preserve"> </w:t>
      </w:r>
      <w:r w:rsidRPr="00B81A0C">
        <w:t>Каждый</w:t>
      </w:r>
      <w:r w:rsidR="00B81A0C" w:rsidRPr="00B81A0C">
        <w:t xml:space="preserve"> </w:t>
      </w:r>
      <w:r w:rsidRPr="00B81A0C">
        <w:t>пятый</w:t>
      </w:r>
      <w:r w:rsidR="00B81A0C" w:rsidRPr="00B81A0C">
        <w:t xml:space="preserve"> </w:t>
      </w:r>
      <w:r w:rsidRPr="00B81A0C">
        <w:t>житель</w:t>
      </w:r>
      <w:r w:rsidR="00B81A0C" w:rsidRPr="00B81A0C">
        <w:t xml:space="preserve"> </w:t>
      </w:r>
      <w:r w:rsidRPr="00B81A0C">
        <w:t>Китая</w:t>
      </w:r>
      <w:r w:rsidR="00B81A0C" w:rsidRPr="00B81A0C">
        <w:t xml:space="preserve"> </w:t>
      </w:r>
      <w:r w:rsidRPr="00B81A0C">
        <w:t>старше</w:t>
      </w:r>
      <w:r w:rsidR="00B81A0C" w:rsidRPr="00B81A0C">
        <w:t xml:space="preserve"> </w:t>
      </w:r>
      <w:r w:rsidRPr="00B81A0C">
        <w:t>60</w:t>
      </w:r>
      <w:r w:rsidR="00B81A0C" w:rsidRPr="00B81A0C">
        <w:t xml:space="preserve"> </w:t>
      </w:r>
      <w:r w:rsidRPr="00B81A0C">
        <w:t>лет</w:t>
      </w:r>
      <w:r w:rsidR="00B81A0C" w:rsidRPr="00B81A0C">
        <w:t xml:space="preserve"> </w:t>
      </w:r>
      <w:r w:rsidRPr="00B81A0C">
        <w:t>-</w:t>
      </w:r>
      <w:r w:rsidR="00B81A0C" w:rsidRPr="00B81A0C">
        <w:t xml:space="preserve"> </w:t>
      </w:r>
      <w:r w:rsidRPr="00B81A0C">
        <w:t>СМИ</w:t>
      </w:r>
      <w:bookmarkEnd w:id="145"/>
    </w:p>
    <w:p w14:paraId="4B9D3602" w14:textId="77777777" w:rsidR="002F3BBC" w:rsidRPr="00B81A0C" w:rsidRDefault="002F3BBC" w:rsidP="00271B2C">
      <w:pPr>
        <w:pStyle w:val="3"/>
      </w:pPr>
      <w:bookmarkStart w:id="146" w:name="_Toc178314801"/>
      <w:r w:rsidRPr="00B81A0C">
        <w:t>Число</w:t>
      </w:r>
      <w:r w:rsidR="00B81A0C" w:rsidRPr="00B81A0C">
        <w:t xml:space="preserve"> </w:t>
      </w:r>
      <w:r w:rsidRPr="00B81A0C">
        <w:t>жителей</w:t>
      </w:r>
      <w:r w:rsidR="00B81A0C" w:rsidRPr="00B81A0C">
        <w:t xml:space="preserve"> </w:t>
      </w:r>
      <w:r w:rsidRPr="00B81A0C">
        <w:t>Китая</w:t>
      </w:r>
      <w:r w:rsidR="00B81A0C" w:rsidRPr="00B81A0C">
        <w:t xml:space="preserve"> </w:t>
      </w:r>
      <w:r w:rsidRPr="00B81A0C">
        <w:t>старше</w:t>
      </w:r>
      <w:r w:rsidR="00B81A0C" w:rsidRPr="00B81A0C">
        <w:t xml:space="preserve"> </w:t>
      </w:r>
      <w:r w:rsidRPr="00B81A0C">
        <w:t>60</w:t>
      </w:r>
      <w:r w:rsidR="00B81A0C" w:rsidRPr="00B81A0C">
        <w:t xml:space="preserve"> </w:t>
      </w:r>
      <w:r w:rsidRPr="00B81A0C">
        <w:t>лет</w:t>
      </w:r>
      <w:r w:rsidR="00B81A0C" w:rsidRPr="00B81A0C">
        <w:t xml:space="preserve"> </w:t>
      </w:r>
      <w:r w:rsidRPr="00B81A0C">
        <w:t>достигло</w:t>
      </w:r>
      <w:r w:rsidR="00B81A0C" w:rsidRPr="00B81A0C">
        <w:t xml:space="preserve"> </w:t>
      </w:r>
      <w:r w:rsidRPr="00B81A0C">
        <w:t>297</w:t>
      </w:r>
      <w:r w:rsidR="00B81A0C" w:rsidRPr="00B81A0C">
        <w:t xml:space="preserve"> </w:t>
      </w:r>
      <w:r w:rsidRPr="00B81A0C">
        <w:t>миллионов,</w:t>
      </w:r>
      <w:r w:rsidR="00B81A0C" w:rsidRPr="00B81A0C">
        <w:t xml:space="preserve"> </w:t>
      </w:r>
      <w:r w:rsidRPr="00B81A0C">
        <w:t>то</w:t>
      </w:r>
      <w:r w:rsidR="00B81A0C" w:rsidRPr="00B81A0C">
        <w:t xml:space="preserve"> </w:t>
      </w:r>
      <w:r w:rsidRPr="00B81A0C">
        <w:t>есть</w:t>
      </w:r>
      <w:r w:rsidR="00B81A0C" w:rsidRPr="00B81A0C">
        <w:t xml:space="preserve"> </w:t>
      </w:r>
      <w:r w:rsidRPr="00B81A0C">
        <w:t>более</w:t>
      </w:r>
      <w:r w:rsidR="00B81A0C" w:rsidRPr="00B81A0C">
        <w:t xml:space="preserve"> </w:t>
      </w:r>
      <w:r w:rsidRPr="00B81A0C">
        <w:t>20%</w:t>
      </w:r>
      <w:r w:rsidR="00B81A0C" w:rsidRPr="00B81A0C">
        <w:t xml:space="preserve"> </w:t>
      </w:r>
      <w:r w:rsidRPr="00B81A0C">
        <w:t>от</w:t>
      </w:r>
      <w:r w:rsidR="00B81A0C" w:rsidRPr="00B81A0C">
        <w:t xml:space="preserve"> </w:t>
      </w:r>
      <w:r w:rsidRPr="00B81A0C">
        <w:t>общей</w:t>
      </w:r>
      <w:r w:rsidR="00B81A0C" w:rsidRPr="00B81A0C">
        <w:t xml:space="preserve"> </w:t>
      </w:r>
      <w:r w:rsidRPr="00B81A0C">
        <w:t>численности</w:t>
      </w:r>
      <w:r w:rsidR="00B81A0C" w:rsidRPr="00B81A0C">
        <w:t xml:space="preserve"> </w:t>
      </w:r>
      <w:r w:rsidRPr="00B81A0C">
        <w:t>населения</w:t>
      </w:r>
      <w:r w:rsidR="00B81A0C" w:rsidRPr="00B81A0C">
        <w:t xml:space="preserve"> </w:t>
      </w:r>
      <w:r w:rsidRPr="00B81A0C">
        <w:t>страны,</w:t>
      </w:r>
      <w:r w:rsidR="00B81A0C" w:rsidRPr="00B81A0C">
        <w:t xml:space="preserve"> </w:t>
      </w:r>
      <w:r w:rsidRPr="00B81A0C">
        <w:t>пишет</w:t>
      </w:r>
      <w:r w:rsidR="00B81A0C" w:rsidRPr="00B81A0C">
        <w:t xml:space="preserve"> </w:t>
      </w:r>
      <w:r w:rsidRPr="00B81A0C">
        <w:t>в</w:t>
      </w:r>
      <w:r w:rsidR="00B81A0C" w:rsidRPr="00B81A0C">
        <w:t xml:space="preserve"> </w:t>
      </w:r>
      <w:r w:rsidRPr="00B81A0C">
        <w:t>четверг</w:t>
      </w:r>
      <w:r w:rsidR="00B81A0C" w:rsidRPr="00B81A0C">
        <w:t xml:space="preserve"> </w:t>
      </w:r>
      <w:r w:rsidRPr="00B81A0C">
        <w:t>издание</w:t>
      </w:r>
      <w:r w:rsidR="00B81A0C" w:rsidRPr="00B81A0C">
        <w:t xml:space="preserve"> «</w:t>
      </w:r>
      <w:r w:rsidRPr="00B81A0C">
        <w:t>Чжунго</w:t>
      </w:r>
      <w:r w:rsidR="00B81A0C" w:rsidRPr="00B81A0C">
        <w:t xml:space="preserve"> </w:t>
      </w:r>
      <w:r w:rsidRPr="00B81A0C">
        <w:t>циньняньбао</w:t>
      </w:r>
      <w:r w:rsidR="00B81A0C" w:rsidRPr="00B81A0C">
        <w:t>»</w:t>
      </w:r>
      <w:r w:rsidRPr="00B81A0C">
        <w:t>.</w:t>
      </w:r>
      <w:bookmarkEnd w:id="146"/>
    </w:p>
    <w:p w14:paraId="692DBEF2" w14:textId="77777777" w:rsidR="002F3BBC" w:rsidRPr="00B81A0C" w:rsidRDefault="00B81A0C" w:rsidP="002F3BBC">
      <w:r w:rsidRPr="00B81A0C">
        <w:t>«</w:t>
      </w:r>
      <w:r w:rsidR="002F3BBC" w:rsidRPr="00B81A0C">
        <w:t>В</w:t>
      </w:r>
      <w:r w:rsidRPr="00B81A0C">
        <w:t xml:space="preserve"> </w:t>
      </w:r>
      <w:r w:rsidR="002F3BBC" w:rsidRPr="00B81A0C">
        <w:t>2023</w:t>
      </w:r>
      <w:r w:rsidRPr="00B81A0C">
        <w:t xml:space="preserve"> </w:t>
      </w:r>
      <w:r w:rsidR="002F3BBC" w:rsidRPr="00B81A0C">
        <w:t>году</w:t>
      </w:r>
      <w:r w:rsidRPr="00B81A0C">
        <w:t xml:space="preserve"> </w:t>
      </w:r>
      <w:r w:rsidR="002F3BBC" w:rsidRPr="00B81A0C">
        <w:t>в</w:t>
      </w:r>
      <w:r w:rsidRPr="00B81A0C">
        <w:t xml:space="preserve"> </w:t>
      </w:r>
      <w:r w:rsidR="002F3BBC" w:rsidRPr="00B81A0C">
        <w:t>Китае</w:t>
      </w:r>
      <w:r w:rsidRPr="00B81A0C">
        <w:t xml:space="preserve"> </w:t>
      </w:r>
      <w:r w:rsidR="002F3BBC" w:rsidRPr="00B81A0C">
        <w:t>число</w:t>
      </w:r>
      <w:r w:rsidRPr="00B81A0C">
        <w:t xml:space="preserve"> </w:t>
      </w:r>
      <w:r w:rsidR="002F3BBC" w:rsidRPr="00B81A0C">
        <w:t>лиц</w:t>
      </w:r>
      <w:r w:rsidRPr="00B81A0C">
        <w:t xml:space="preserve"> </w:t>
      </w:r>
      <w:r w:rsidR="002F3BBC" w:rsidRPr="00B81A0C">
        <w:t>старше</w:t>
      </w:r>
      <w:r w:rsidRPr="00B81A0C">
        <w:t xml:space="preserve"> </w:t>
      </w:r>
      <w:r w:rsidR="002F3BBC" w:rsidRPr="00B81A0C">
        <w:t>60</w:t>
      </w:r>
      <w:r w:rsidRPr="00B81A0C">
        <w:t xml:space="preserve"> </w:t>
      </w:r>
      <w:r w:rsidR="002F3BBC" w:rsidRPr="00B81A0C">
        <w:t>лет</w:t>
      </w:r>
      <w:r w:rsidRPr="00B81A0C">
        <w:t xml:space="preserve"> </w:t>
      </w:r>
      <w:r w:rsidR="002F3BBC" w:rsidRPr="00B81A0C">
        <w:t>достигло</w:t>
      </w:r>
      <w:r w:rsidRPr="00B81A0C">
        <w:t xml:space="preserve"> </w:t>
      </w:r>
      <w:r w:rsidR="002F3BBC" w:rsidRPr="00B81A0C">
        <w:t>297</w:t>
      </w:r>
      <w:r w:rsidRPr="00B81A0C">
        <w:t xml:space="preserve"> </w:t>
      </w:r>
      <w:r w:rsidR="002F3BBC" w:rsidRPr="00B81A0C">
        <w:t>миллионов,</w:t>
      </w:r>
      <w:r w:rsidRPr="00B81A0C">
        <w:t xml:space="preserve"> </w:t>
      </w:r>
      <w:r w:rsidR="002F3BBC" w:rsidRPr="00B81A0C">
        <w:t>что</w:t>
      </w:r>
      <w:r w:rsidRPr="00B81A0C">
        <w:t xml:space="preserve"> </w:t>
      </w:r>
      <w:r w:rsidR="002F3BBC" w:rsidRPr="00B81A0C">
        <w:t>составляет</w:t>
      </w:r>
      <w:r w:rsidRPr="00B81A0C">
        <w:t xml:space="preserve"> </w:t>
      </w:r>
      <w:r w:rsidR="002F3BBC" w:rsidRPr="00B81A0C">
        <w:t>21,1%</w:t>
      </w:r>
      <w:r w:rsidRPr="00B81A0C">
        <w:t xml:space="preserve"> </w:t>
      </w:r>
      <w:r w:rsidR="002F3BBC" w:rsidRPr="00B81A0C">
        <w:t>от</w:t>
      </w:r>
      <w:r w:rsidRPr="00B81A0C">
        <w:t xml:space="preserve"> </w:t>
      </w:r>
      <w:r w:rsidR="002F3BBC" w:rsidRPr="00B81A0C">
        <w:t>общей</w:t>
      </w:r>
      <w:r w:rsidRPr="00B81A0C">
        <w:t xml:space="preserve"> </w:t>
      </w:r>
      <w:r w:rsidR="002F3BBC" w:rsidRPr="00B81A0C">
        <w:t>численности</w:t>
      </w:r>
      <w:r w:rsidRPr="00B81A0C">
        <w:t xml:space="preserve"> </w:t>
      </w:r>
      <w:r w:rsidR="002F3BBC" w:rsidRPr="00B81A0C">
        <w:t>населения,</w:t>
      </w:r>
      <w:r w:rsidRPr="00B81A0C">
        <w:t xml:space="preserve"> </w:t>
      </w:r>
      <w:r w:rsidR="002F3BBC" w:rsidRPr="00B81A0C">
        <w:t>старше</w:t>
      </w:r>
      <w:r w:rsidRPr="00B81A0C">
        <w:t xml:space="preserve"> </w:t>
      </w:r>
      <w:r w:rsidR="002F3BBC" w:rsidRPr="00B81A0C">
        <w:t>65</w:t>
      </w:r>
      <w:r w:rsidRPr="00B81A0C">
        <w:t xml:space="preserve"> </w:t>
      </w:r>
      <w:r w:rsidR="002F3BBC" w:rsidRPr="00B81A0C">
        <w:t>лет</w:t>
      </w:r>
      <w:r w:rsidRPr="00B81A0C">
        <w:t xml:space="preserve"> </w:t>
      </w:r>
      <w:r w:rsidR="002F3BBC" w:rsidRPr="00B81A0C">
        <w:t>-</w:t>
      </w:r>
      <w:r w:rsidRPr="00B81A0C">
        <w:t xml:space="preserve"> </w:t>
      </w:r>
      <w:r w:rsidR="002F3BBC" w:rsidRPr="00B81A0C">
        <w:t>217</w:t>
      </w:r>
      <w:r w:rsidRPr="00B81A0C">
        <w:t xml:space="preserve"> </w:t>
      </w:r>
      <w:r w:rsidR="002F3BBC" w:rsidRPr="00B81A0C">
        <w:t>миллионов,</w:t>
      </w:r>
      <w:r w:rsidRPr="00B81A0C">
        <w:t xml:space="preserve"> </w:t>
      </w:r>
      <w:r w:rsidR="002F3BBC" w:rsidRPr="00B81A0C">
        <w:t>или</w:t>
      </w:r>
      <w:r w:rsidRPr="00B81A0C">
        <w:t xml:space="preserve"> </w:t>
      </w:r>
      <w:r w:rsidR="002F3BBC" w:rsidRPr="00B81A0C">
        <w:t>15,4%.</w:t>
      </w:r>
      <w:r w:rsidRPr="00B81A0C">
        <w:t xml:space="preserve"> </w:t>
      </w:r>
      <w:r w:rsidR="002F3BBC" w:rsidRPr="00B81A0C">
        <w:lastRenderedPageBreak/>
        <w:t>Тенденция</w:t>
      </w:r>
      <w:r w:rsidRPr="00B81A0C">
        <w:t xml:space="preserve"> </w:t>
      </w:r>
      <w:r w:rsidR="002F3BBC" w:rsidRPr="00B81A0C">
        <w:t>к</w:t>
      </w:r>
      <w:r w:rsidRPr="00B81A0C">
        <w:t xml:space="preserve"> </w:t>
      </w:r>
      <w:r w:rsidR="002F3BBC" w:rsidRPr="00B81A0C">
        <w:t>старению</w:t>
      </w:r>
      <w:r w:rsidRPr="00B81A0C">
        <w:t xml:space="preserve"> </w:t>
      </w:r>
      <w:r w:rsidR="002F3BBC" w:rsidRPr="00B81A0C">
        <w:t>населения</w:t>
      </w:r>
      <w:r w:rsidRPr="00B81A0C">
        <w:t xml:space="preserve"> </w:t>
      </w:r>
      <w:r w:rsidR="002F3BBC" w:rsidRPr="00B81A0C">
        <w:t>очевидна,</w:t>
      </w:r>
      <w:r w:rsidRPr="00B81A0C">
        <w:t>»</w:t>
      </w:r>
      <w:r w:rsidR="002F3BBC" w:rsidRPr="00B81A0C">
        <w:t>-</w:t>
      </w:r>
      <w:r w:rsidRPr="00B81A0C">
        <w:t xml:space="preserve"> </w:t>
      </w:r>
      <w:r w:rsidR="002F3BBC" w:rsidRPr="00B81A0C">
        <w:t>сообщает</w:t>
      </w:r>
      <w:r w:rsidRPr="00B81A0C">
        <w:t xml:space="preserve"> </w:t>
      </w:r>
      <w:r w:rsidR="002F3BBC" w:rsidRPr="00B81A0C">
        <w:t>издание</w:t>
      </w:r>
      <w:r w:rsidRPr="00B81A0C">
        <w:t xml:space="preserve"> </w:t>
      </w:r>
      <w:r w:rsidR="002F3BBC" w:rsidRPr="00B81A0C">
        <w:t>со</w:t>
      </w:r>
      <w:r w:rsidRPr="00B81A0C">
        <w:t xml:space="preserve"> </w:t>
      </w:r>
      <w:r w:rsidR="002F3BBC" w:rsidRPr="00B81A0C">
        <w:t>ссылкой</w:t>
      </w:r>
      <w:r w:rsidRPr="00B81A0C">
        <w:t xml:space="preserve"> </w:t>
      </w:r>
      <w:r w:rsidR="002F3BBC" w:rsidRPr="00B81A0C">
        <w:t>на</w:t>
      </w:r>
      <w:r w:rsidRPr="00B81A0C">
        <w:t xml:space="preserve"> </w:t>
      </w:r>
      <w:r w:rsidR="002F3BBC" w:rsidRPr="00B81A0C">
        <w:t>данные</w:t>
      </w:r>
      <w:r w:rsidRPr="00B81A0C">
        <w:t xml:space="preserve"> </w:t>
      </w:r>
      <w:r w:rsidR="002F3BBC" w:rsidRPr="00B81A0C">
        <w:t>Государственного</w:t>
      </w:r>
      <w:r w:rsidRPr="00B81A0C">
        <w:t xml:space="preserve"> </w:t>
      </w:r>
      <w:r w:rsidR="002F3BBC" w:rsidRPr="00B81A0C">
        <w:t>статистического</w:t>
      </w:r>
      <w:r w:rsidRPr="00B81A0C">
        <w:t xml:space="preserve"> </w:t>
      </w:r>
      <w:r w:rsidR="002F3BBC" w:rsidRPr="00B81A0C">
        <w:t>бюро</w:t>
      </w:r>
      <w:r w:rsidRPr="00B81A0C">
        <w:t xml:space="preserve"> </w:t>
      </w:r>
      <w:r w:rsidR="002F3BBC" w:rsidRPr="00B81A0C">
        <w:t>КНР.</w:t>
      </w:r>
    </w:p>
    <w:p w14:paraId="1B032A0D" w14:textId="77777777" w:rsidR="002F3BBC" w:rsidRPr="00B81A0C" w:rsidRDefault="00B81A0C" w:rsidP="002F3BBC">
      <w:r w:rsidRPr="00B81A0C">
        <w:t>«</w:t>
      </w:r>
      <w:r w:rsidR="002F3BBC" w:rsidRPr="00B81A0C">
        <w:t>Чжунго</w:t>
      </w:r>
      <w:r w:rsidRPr="00B81A0C">
        <w:t xml:space="preserve"> </w:t>
      </w:r>
      <w:r w:rsidR="002F3BBC" w:rsidRPr="00B81A0C">
        <w:t>циньняньбао</w:t>
      </w:r>
      <w:r w:rsidRPr="00B81A0C">
        <w:t xml:space="preserve">» </w:t>
      </w:r>
      <w:r w:rsidR="002F3BBC" w:rsidRPr="00B81A0C">
        <w:t>отмечает,</w:t>
      </w:r>
      <w:r w:rsidRPr="00B81A0C">
        <w:t xml:space="preserve"> </w:t>
      </w:r>
      <w:r w:rsidR="002F3BBC" w:rsidRPr="00B81A0C">
        <w:t>что</w:t>
      </w:r>
      <w:r w:rsidRPr="00B81A0C">
        <w:t xml:space="preserve"> </w:t>
      </w:r>
      <w:r w:rsidR="002F3BBC" w:rsidRPr="00B81A0C">
        <w:t>самый</w:t>
      </w:r>
      <w:r w:rsidRPr="00B81A0C">
        <w:t xml:space="preserve"> </w:t>
      </w:r>
      <w:r w:rsidR="002F3BBC" w:rsidRPr="00B81A0C">
        <w:t>высокий</w:t>
      </w:r>
      <w:r w:rsidRPr="00B81A0C">
        <w:t xml:space="preserve"> </w:t>
      </w:r>
      <w:r w:rsidR="002F3BBC" w:rsidRPr="00B81A0C">
        <w:t>показатель</w:t>
      </w:r>
      <w:r w:rsidRPr="00B81A0C">
        <w:t xml:space="preserve"> </w:t>
      </w:r>
      <w:r w:rsidR="002F3BBC" w:rsidRPr="00B81A0C">
        <w:t>населения</w:t>
      </w:r>
      <w:r w:rsidRPr="00B81A0C">
        <w:t xml:space="preserve"> </w:t>
      </w:r>
      <w:r w:rsidR="002F3BBC" w:rsidRPr="00B81A0C">
        <w:t>старше</w:t>
      </w:r>
      <w:r w:rsidRPr="00B81A0C">
        <w:t xml:space="preserve"> </w:t>
      </w:r>
      <w:r w:rsidR="002F3BBC" w:rsidRPr="00B81A0C">
        <w:t>60</w:t>
      </w:r>
      <w:r w:rsidRPr="00B81A0C">
        <w:t xml:space="preserve"> </w:t>
      </w:r>
      <w:r w:rsidR="002F3BBC" w:rsidRPr="00B81A0C">
        <w:t>лет</w:t>
      </w:r>
      <w:r w:rsidRPr="00B81A0C">
        <w:t xml:space="preserve"> </w:t>
      </w:r>
      <w:r w:rsidR="002F3BBC" w:rsidRPr="00B81A0C">
        <w:t>приходится</w:t>
      </w:r>
      <w:r w:rsidRPr="00B81A0C">
        <w:t xml:space="preserve"> </w:t>
      </w:r>
      <w:r w:rsidR="002F3BBC" w:rsidRPr="00B81A0C">
        <w:t>на</w:t>
      </w:r>
      <w:r w:rsidRPr="00B81A0C">
        <w:t xml:space="preserve"> </w:t>
      </w:r>
      <w:r w:rsidR="002F3BBC" w:rsidRPr="00B81A0C">
        <w:t>провинцию</w:t>
      </w:r>
      <w:r w:rsidRPr="00B81A0C">
        <w:t xml:space="preserve"> </w:t>
      </w:r>
      <w:r w:rsidR="002F3BBC" w:rsidRPr="00B81A0C">
        <w:t>Цзянсу</w:t>
      </w:r>
      <w:r w:rsidRPr="00B81A0C">
        <w:t xml:space="preserve"> </w:t>
      </w:r>
      <w:r w:rsidR="002F3BBC" w:rsidRPr="00B81A0C">
        <w:t>и</w:t>
      </w:r>
      <w:r w:rsidRPr="00B81A0C">
        <w:t xml:space="preserve"> </w:t>
      </w:r>
      <w:r w:rsidR="002F3BBC" w:rsidRPr="00B81A0C">
        <w:t>составляет</w:t>
      </w:r>
      <w:r w:rsidRPr="00B81A0C">
        <w:t xml:space="preserve"> </w:t>
      </w:r>
      <w:r w:rsidR="002F3BBC" w:rsidRPr="00B81A0C">
        <w:t>24,5%.</w:t>
      </w:r>
      <w:r w:rsidRPr="00B81A0C">
        <w:t xml:space="preserve"> </w:t>
      </w:r>
      <w:r w:rsidR="002F3BBC" w:rsidRPr="00B81A0C">
        <w:t>Средняя</w:t>
      </w:r>
      <w:r w:rsidRPr="00B81A0C">
        <w:t xml:space="preserve"> </w:t>
      </w:r>
      <w:r w:rsidR="002F3BBC" w:rsidRPr="00B81A0C">
        <w:t>продолжительность</w:t>
      </w:r>
      <w:r w:rsidRPr="00B81A0C">
        <w:t xml:space="preserve"> </w:t>
      </w:r>
      <w:r w:rsidR="002F3BBC" w:rsidRPr="00B81A0C">
        <w:t>жизни</w:t>
      </w:r>
      <w:r w:rsidRPr="00B81A0C">
        <w:t xml:space="preserve"> </w:t>
      </w:r>
      <w:r w:rsidR="002F3BBC" w:rsidRPr="00B81A0C">
        <w:t>здесь</w:t>
      </w:r>
      <w:r w:rsidRPr="00B81A0C">
        <w:t xml:space="preserve"> </w:t>
      </w:r>
      <w:r w:rsidR="002F3BBC" w:rsidRPr="00B81A0C">
        <w:t>-</w:t>
      </w:r>
      <w:r w:rsidRPr="00B81A0C">
        <w:t xml:space="preserve"> </w:t>
      </w:r>
      <w:r w:rsidR="002F3BBC" w:rsidRPr="00B81A0C">
        <w:t>79,7</w:t>
      </w:r>
      <w:r w:rsidRPr="00B81A0C">
        <w:t xml:space="preserve"> </w:t>
      </w:r>
      <w:r w:rsidR="002F3BBC" w:rsidRPr="00B81A0C">
        <w:t>лет.</w:t>
      </w:r>
    </w:p>
    <w:p w14:paraId="6370E9EB" w14:textId="77777777" w:rsidR="002F3BBC" w:rsidRPr="00B81A0C" w:rsidRDefault="002F3BBC" w:rsidP="002F3BBC">
      <w:r w:rsidRPr="00B81A0C">
        <w:t>Современный</w:t>
      </w:r>
      <w:r w:rsidR="00B81A0C" w:rsidRPr="00B81A0C">
        <w:t xml:space="preserve"> </w:t>
      </w:r>
      <w:r w:rsidRPr="00B81A0C">
        <w:t>Китай</w:t>
      </w:r>
      <w:r w:rsidR="00B81A0C" w:rsidRPr="00B81A0C">
        <w:t xml:space="preserve"> </w:t>
      </w:r>
      <w:r w:rsidRPr="00B81A0C">
        <w:t>сталкивается</w:t>
      </w:r>
      <w:r w:rsidR="00B81A0C" w:rsidRPr="00B81A0C">
        <w:t xml:space="preserve"> </w:t>
      </w:r>
      <w:r w:rsidRPr="00B81A0C">
        <w:t>с</w:t>
      </w:r>
      <w:r w:rsidR="00B81A0C" w:rsidRPr="00B81A0C">
        <w:t xml:space="preserve"> </w:t>
      </w:r>
      <w:r w:rsidRPr="00B81A0C">
        <w:t>серьезными</w:t>
      </w:r>
      <w:r w:rsidR="00B81A0C" w:rsidRPr="00B81A0C">
        <w:t xml:space="preserve"> </w:t>
      </w:r>
      <w:r w:rsidRPr="00B81A0C">
        <w:t>демографическими</w:t>
      </w:r>
      <w:r w:rsidR="00B81A0C" w:rsidRPr="00B81A0C">
        <w:t xml:space="preserve"> </w:t>
      </w:r>
      <w:r w:rsidRPr="00B81A0C">
        <w:t>проблемами,</w:t>
      </w:r>
      <w:r w:rsidR="00B81A0C" w:rsidRPr="00B81A0C">
        <w:t xml:space="preserve"> </w:t>
      </w:r>
      <w:r w:rsidRPr="00B81A0C">
        <w:t>включая</w:t>
      </w:r>
      <w:r w:rsidR="00B81A0C" w:rsidRPr="00B81A0C">
        <w:t xml:space="preserve"> </w:t>
      </w:r>
      <w:r w:rsidRPr="00B81A0C">
        <w:t>гендерный</w:t>
      </w:r>
      <w:r w:rsidR="00B81A0C" w:rsidRPr="00B81A0C">
        <w:t xml:space="preserve"> </w:t>
      </w:r>
      <w:r w:rsidRPr="00B81A0C">
        <w:t>дисбаланс</w:t>
      </w:r>
      <w:r w:rsidR="00B81A0C" w:rsidRPr="00B81A0C">
        <w:t xml:space="preserve"> </w:t>
      </w:r>
      <w:r w:rsidRPr="00B81A0C">
        <w:t>и</w:t>
      </w:r>
      <w:r w:rsidR="00B81A0C" w:rsidRPr="00B81A0C">
        <w:t xml:space="preserve"> </w:t>
      </w:r>
      <w:r w:rsidRPr="00B81A0C">
        <w:t>старение</w:t>
      </w:r>
      <w:r w:rsidR="00B81A0C" w:rsidRPr="00B81A0C">
        <w:t xml:space="preserve"> </w:t>
      </w:r>
      <w:r w:rsidRPr="00B81A0C">
        <w:t>населения.</w:t>
      </w:r>
      <w:r w:rsidR="00B81A0C" w:rsidRPr="00B81A0C">
        <w:t xml:space="preserve"> </w:t>
      </w:r>
      <w:r w:rsidRPr="00B81A0C">
        <w:t>Основной</w:t>
      </w:r>
      <w:r w:rsidR="00B81A0C" w:rsidRPr="00B81A0C">
        <w:t xml:space="preserve"> </w:t>
      </w:r>
      <w:r w:rsidRPr="00B81A0C">
        <w:t>причиной</w:t>
      </w:r>
      <w:r w:rsidR="00B81A0C" w:rsidRPr="00B81A0C">
        <w:t xml:space="preserve"> </w:t>
      </w:r>
      <w:r w:rsidRPr="00B81A0C">
        <w:t>такой</w:t>
      </w:r>
      <w:r w:rsidR="00B81A0C" w:rsidRPr="00B81A0C">
        <w:t xml:space="preserve"> </w:t>
      </w:r>
      <w:r w:rsidRPr="00B81A0C">
        <w:t>тенденции</w:t>
      </w:r>
      <w:r w:rsidR="00B81A0C" w:rsidRPr="00B81A0C">
        <w:t xml:space="preserve"> </w:t>
      </w:r>
      <w:r w:rsidRPr="00B81A0C">
        <w:t>стала</w:t>
      </w:r>
      <w:r w:rsidR="00B81A0C" w:rsidRPr="00B81A0C">
        <w:t xml:space="preserve"> </w:t>
      </w:r>
      <w:r w:rsidRPr="00B81A0C">
        <w:t>внедренная</w:t>
      </w:r>
      <w:r w:rsidR="00B81A0C" w:rsidRPr="00B81A0C">
        <w:t xml:space="preserve"> </w:t>
      </w:r>
      <w:r w:rsidRPr="00B81A0C">
        <w:t>в</w:t>
      </w:r>
      <w:r w:rsidR="00B81A0C" w:rsidRPr="00B81A0C">
        <w:t xml:space="preserve"> </w:t>
      </w:r>
      <w:r w:rsidRPr="00B81A0C">
        <w:t>КНР</w:t>
      </w:r>
      <w:r w:rsidR="00B81A0C" w:rsidRPr="00B81A0C">
        <w:t xml:space="preserve"> </w:t>
      </w:r>
      <w:r w:rsidRPr="00B81A0C">
        <w:t>в</w:t>
      </w:r>
      <w:r w:rsidR="00B81A0C" w:rsidRPr="00B81A0C">
        <w:t xml:space="preserve"> </w:t>
      </w:r>
      <w:r w:rsidRPr="00B81A0C">
        <w:t>конце</w:t>
      </w:r>
      <w:r w:rsidR="00B81A0C" w:rsidRPr="00B81A0C">
        <w:t xml:space="preserve"> </w:t>
      </w:r>
      <w:r w:rsidRPr="00B81A0C">
        <w:t>1970-х</w:t>
      </w:r>
      <w:r w:rsidR="00B81A0C" w:rsidRPr="00B81A0C">
        <w:t xml:space="preserve"> </w:t>
      </w:r>
      <w:r w:rsidRPr="00B81A0C">
        <w:t>годов</w:t>
      </w:r>
      <w:r w:rsidR="00B81A0C" w:rsidRPr="00B81A0C">
        <w:t xml:space="preserve"> </w:t>
      </w:r>
      <w:r w:rsidRPr="00B81A0C">
        <w:t>политика</w:t>
      </w:r>
      <w:r w:rsidR="00B81A0C" w:rsidRPr="00B81A0C">
        <w:t xml:space="preserve"> «</w:t>
      </w:r>
      <w:r w:rsidRPr="00B81A0C">
        <w:t>одна</w:t>
      </w:r>
      <w:r w:rsidR="00B81A0C" w:rsidRPr="00B81A0C">
        <w:t xml:space="preserve"> </w:t>
      </w:r>
      <w:r w:rsidRPr="00B81A0C">
        <w:t>семья</w:t>
      </w:r>
      <w:r w:rsidR="00B81A0C" w:rsidRPr="00B81A0C">
        <w:t xml:space="preserve"> </w:t>
      </w:r>
      <w:r w:rsidRPr="00B81A0C">
        <w:t>-</w:t>
      </w:r>
      <w:r w:rsidR="00B81A0C" w:rsidRPr="00B81A0C">
        <w:t xml:space="preserve"> </w:t>
      </w:r>
      <w:r w:rsidRPr="00B81A0C">
        <w:t>один</w:t>
      </w:r>
      <w:r w:rsidR="00B81A0C" w:rsidRPr="00B81A0C">
        <w:t xml:space="preserve"> </w:t>
      </w:r>
      <w:r w:rsidRPr="00B81A0C">
        <w:t>ребенок</w:t>
      </w:r>
      <w:r w:rsidR="00B81A0C" w:rsidRPr="00B81A0C">
        <w:t>»</w:t>
      </w:r>
      <w:r w:rsidRPr="00B81A0C">
        <w:t>,</w:t>
      </w:r>
      <w:r w:rsidR="00B81A0C" w:rsidRPr="00B81A0C">
        <w:t xml:space="preserve"> </w:t>
      </w:r>
      <w:r w:rsidRPr="00B81A0C">
        <w:t>в</w:t>
      </w:r>
      <w:r w:rsidR="00B81A0C" w:rsidRPr="00B81A0C">
        <w:t xml:space="preserve"> </w:t>
      </w:r>
      <w:r w:rsidRPr="00B81A0C">
        <w:t>рамках</w:t>
      </w:r>
      <w:r w:rsidR="00B81A0C" w:rsidRPr="00B81A0C">
        <w:t xml:space="preserve"> </w:t>
      </w:r>
      <w:r w:rsidRPr="00B81A0C">
        <w:t>которой</w:t>
      </w:r>
      <w:r w:rsidR="00B81A0C" w:rsidRPr="00B81A0C">
        <w:t xml:space="preserve"> </w:t>
      </w:r>
      <w:r w:rsidRPr="00B81A0C">
        <w:t>семьям</w:t>
      </w:r>
      <w:r w:rsidR="00B81A0C" w:rsidRPr="00B81A0C">
        <w:t xml:space="preserve"> </w:t>
      </w:r>
      <w:r w:rsidRPr="00B81A0C">
        <w:t>в</w:t>
      </w:r>
      <w:r w:rsidR="00B81A0C" w:rsidRPr="00B81A0C">
        <w:t xml:space="preserve"> </w:t>
      </w:r>
      <w:r w:rsidRPr="00B81A0C">
        <w:t>городах</w:t>
      </w:r>
      <w:r w:rsidR="00B81A0C" w:rsidRPr="00B81A0C">
        <w:t xml:space="preserve"> </w:t>
      </w:r>
      <w:r w:rsidRPr="00B81A0C">
        <w:t>было</w:t>
      </w:r>
      <w:r w:rsidR="00B81A0C" w:rsidRPr="00B81A0C">
        <w:t xml:space="preserve"> </w:t>
      </w:r>
      <w:r w:rsidRPr="00B81A0C">
        <w:t>разрешено</w:t>
      </w:r>
      <w:r w:rsidR="00B81A0C" w:rsidRPr="00B81A0C">
        <w:t xml:space="preserve"> </w:t>
      </w:r>
      <w:r w:rsidRPr="00B81A0C">
        <w:t>иметь</w:t>
      </w:r>
      <w:r w:rsidR="00B81A0C" w:rsidRPr="00B81A0C">
        <w:t xml:space="preserve"> </w:t>
      </w:r>
      <w:r w:rsidRPr="00B81A0C">
        <w:t>только</w:t>
      </w:r>
      <w:r w:rsidR="00B81A0C" w:rsidRPr="00B81A0C">
        <w:t xml:space="preserve"> </w:t>
      </w:r>
      <w:r w:rsidRPr="00B81A0C">
        <w:t>одного</w:t>
      </w:r>
      <w:r w:rsidR="00B81A0C" w:rsidRPr="00B81A0C">
        <w:t xml:space="preserve"> </w:t>
      </w:r>
      <w:r w:rsidRPr="00B81A0C">
        <w:t>ребенка,</w:t>
      </w:r>
      <w:r w:rsidR="00B81A0C" w:rsidRPr="00B81A0C">
        <w:t xml:space="preserve"> </w:t>
      </w:r>
      <w:r w:rsidRPr="00B81A0C">
        <w:t>а</w:t>
      </w:r>
      <w:r w:rsidR="00B81A0C" w:rsidRPr="00B81A0C">
        <w:t xml:space="preserve"> </w:t>
      </w:r>
      <w:r w:rsidRPr="00B81A0C">
        <w:t>в</w:t>
      </w:r>
      <w:r w:rsidR="00B81A0C" w:rsidRPr="00B81A0C">
        <w:t xml:space="preserve"> </w:t>
      </w:r>
      <w:r w:rsidRPr="00B81A0C">
        <w:t>деревнях</w:t>
      </w:r>
      <w:r w:rsidR="00B81A0C" w:rsidRPr="00B81A0C">
        <w:t xml:space="preserve"> </w:t>
      </w:r>
      <w:r w:rsidRPr="00B81A0C">
        <w:t>-</w:t>
      </w:r>
      <w:r w:rsidR="00B81A0C" w:rsidRPr="00B81A0C">
        <w:t xml:space="preserve"> </w:t>
      </w:r>
      <w:r w:rsidRPr="00B81A0C">
        <w:t>двух,</w:t>
      </w:r>
      <w:r w:rsidR="00B81A0C" w:rsidRPr="00B81A0C">
        <w:t xml:space="preserve"> </w:t>
      </w:r>
      <w:r w:rsidRPr="00B81A0C">
        <w:t>если</w:t>
      </w:r>
      <w:r w:rsidR="00B81A0C" w:rsidRPr="00B81A0C">
        <w:t xml:space="preserve"> </w:t>
      </w:r>
      <w:r w:rsidRPr="00B81A0C">
        <w:t>первый</w:t>
      </w:r>
      <w:r w:rsidR="00B81A0C" w:rsidRPr="00B81A0C">
        <w:t xml:space="preserve"> </w:t>
      </w:r>
      <w:r w:rsidRPr="00B81A0C">
        <w:t>ребенок</w:t>
      </w:r>
      <w:r w:rsidR="00B81A0C" w:rsidRPr="00B81A0C">
        <w:t xml:space="preserve"> </w:t>
      </w:r>
      <w:r w:rsidRPr="00B81A0C">
        <w:t>-</w:t>
      </w:r>
      <w:r w:rsidR="00B81A0C" w:rsidRPr="00B81A0C">
        <w:t xml:space="preserve"> </w:t>
      </w:r>
      <w:r w:rsidRPr="00B81A0C">
        <w:t>девочка.</w:t>
      </w:r>
    </w:p>
    <w:p w14:paraId="7DCADB39" w14:textId="77777777" w:rsidR="002F3BBC" w:rsidRPr="00B81A0C" w:rsidRDefault="002F3BBC" w:rsidP="002F3BBC">
      <w:r w:rsidRPr="00B81A0C">
        <w:t>Ранее</w:t>
      </w:r>
      <w:r w:rsidR="00B81A0C" w:rsidRPr="00B81A0C">
        <w:t xml:space="preserve"> </w:t>
      </w:r>
      <w:r w:rsidRPr="00B81A0C">
        <w:t>Государственное</w:t>
      </w:r>
      <w:r w:rsidR="00B81A0C" w:rsidRPr="00B81A0C">
        <w:t xml:space="preserve"> </w:t>
      </w:r>
      <w:r w:rsidRPr="00B81A0C">
        <w:t>статистическое</w:t>
      </w:r>
      <w:r w:rsidR="00B81A0C" w:rsidRPr="00B81A0C">
        <w:t xml:space="preserve"> </w:t>
      </w:r>
      <w:r w:rsidRPr="00B81A0C">
        <w:t>бюро</w:t>
      </w:r>
      <w:r w:rsidR="00B81A0C" w:rsidRPr="00B81A0C">
        <w:t xml:space="preserve"> </w:t>
      </w:r>
      <w:r w:rsidRPr="00B81A0C">
        <w:t>КНР</w:t>
      </w:r>
      <w:r w:rsidR="00B81A0C" w:rsidRPr="00B81A0C">
        <w:t xml:space="preserve"> </w:t>
      </w:r>
      <w:r w:rsidRPr="00B81A0C">
        <w:t>опубликовало</w:t>
      </w:r>
      <w:r w:rsidR="00B81A0C" w:rsidRPr="00B81A0C">
        <w:t xml:space="preserve"> </w:t>
      </w:r>
      <w:r w:rsidRPr="00B81A0C">
        <w:t>доклад,</w:t>
      </w:r>
      <w:r w:rsidR="00B81A0C" w:rsidRPr="00B81A0C">
        <w:t xml:space="preserve"> </w:t>
      </w:r>
      <w:r w:rsidRPr="00B81A0C">
        <w:t>согласно</w:t>
      </w:r>
      <w:r w:rsidR="00B81A0C" w:rsidRPr="00B81A0C">
        <w:t xml:space="preserve"> </w:t>
      </w:r>
      <w:r w:rsidRPr="00B81A0C">
        <w:t>которому</w:t>
      </w:r>
      <w:r w:rsidR="00B81A0C" w:rsidRPr="00B81A0C">
        <w:t xml:space="preserve"> </w:t>
      </w:r>
      <w:r w:rsidRPr="00B81A0C">
        <w:t>численность</w:t>
      </w:r>
      <w:r w:rsidR="00B81A0C" w:rsidRPr="00B81A0C">
        <w:t xml:space="preserve"> </w:t>
      </w:r>
      <w:r w:rsidRPr="00B81A0C">
        <w:t>населения</w:t>
      </w:r>
      <w:r w:rsidR="00B81A0C" w:rsidRPr="00B81A0C">
        <w:t xml:space="preserve"> </w:t>
      </w:r>
      <w:r w:rsidRPr="00B81A0C">
        <w:t>страны</w:t>
      </w:r>
      <w:r w:rsidR="00B81A0C" w:rsidRPr="00B81A0C">
        <w:t xml:space="preserve"> </w:t>
      </w:r>
      <w:r w:rsidRPr="00B81A0C">
        <w:t>по</w:t>
      </w:r>
      <w:r w:rsidR="00B81A0C" w:rsidRPr="00B81A0C">
        <w:t xml:space="preserve"> </w:t>
      </w:r>
      <w:r w:rsidRPr="00B81A0C">
        <w:t>итогам</w:t>
      </w:r>
      <w:r w:rsidR="00B81A0C" w:rsidRPr="00B81A0C">
        <w:t xml:space="preserve"> </w:t>
      </w:r>
      <w:r w:rsidRPr="00B81A0C">
        <w:t>2023</w:t>
      </w:r>
      <w:r w:rsidR="00B81A0C" w:rsidRPr="00B81A0C">
        <w:t xml:space="preserve"> </w:t>
      </w:r>
      <w:r w:rsidRPr="00B81A0C">
        <w:t>года</w:t>
      </w:r>
      <w:r w:rsidR="00B81A0C" w:rsidRPr="00B81A0C">
        <w:t xml:space="preserve"> </w:t>
      </w:r>
      <w:r w:rsidRPr="00B81A0C">
        <w:t>упала</w:t>
      </w:r>
      <w:r w:rsidR="00B81A0C" w:rsidRPr="00B81A0C">
        <w:t xml:space="preserve"> </w:t>
      </w:r>
      <w:r w:rsidRPr="00B81A0C">
        <w:t>до</w:t>
      </w:r>
      <w:r w:rsidR="00B81A0C" w:rsidRPr="00B81A0C">
        <w:t xml:space="preserve"> </w:t>
      </w:r>
      <w:r w:rsidRPr="00B81A0C">
        <w:t>1,409</w:t>
      </w:r>
      <w:r w:rsidR="00B81A0C" w:rsidRPr="00B81A0C">
        <w:t xml:space="preserve"> </w:t>
      </w:r>
      <w:r w:rsidRPr="00B81A0C">
        <w:t>миллиарда</w:t>
      </w:r>
      <w:r w:rsidR="00B81A0C" w:rsidRPr="00B81A0C">
        <w:t xml:space="preserve"> </w:t>
      </w:r>
      <w:r w:rsidRPr="00B81A0C">
        <w:t>человек,</w:t>
      </w:r>
      <w:r w:rsidR="00B81A0C" w:rsidRPr="00B81A0C">
        <w:t xml:space="preserve"> </w:t>
      </w:r>
      <w:r w:rsidRPr="00B81A0C">
        <w:t>что</w:t>
      </w:r>
      <w:r w:rsidR="00B81A0C" w:rsidRPr="00B81A0C">
        <w:t xml:space="preserve"> </w:t>
      </w:r>
      <w:r w:rsidRPr="00B81A0C">
        <w:t>на</w:t>
      </w:r>
      <w:r w:rsidR="00B81A0C" w:rsidRPr="00B81A0C">
        <w:t xml:space="preserve"> </w:t>
      </w:r>
      <w:r w:rsidRPr="00B81A0C">
        <w:t>2,08</w:t>
      </w:r>
      <w:r w:rsidR="00B81A0C" w:rsidRPr="00B81A0C">
        <w:t xml:space="preserve"> </w:t>
      </w:r>
      <w:r w:rsidRPr="00B81A0C">
        <w:t>миллиона</w:t>
      </w:r>
      <w:r w:rsidR="00B81A0C" w:rsidRPr="00B81A0C">
        <w:t xml:space="preserve"> </w:t>
      </w:r>
      <w:r w:rsidRPr="00B81A0C">
        <w:t>меньше,</w:t>
      </w:r>
      <w:r w:rsidR="00B81A0C" w:rsidRPr="00B81A0C">
        <w:t xml:space="preserve"> </w:t>
      </w:r>
      <w:r w:rsidRPr="00B81A0C">
        <w:t>чем</w:t>
      </w:r>
      <w:r w:rsidR="00B81A0C" w:rsidRPr="00B81A0C">
        <w:t xml:space="preserve"> </w:t>
      </w:r>
      <w:r w:rsidRPr="00B81A0C">
        <w:t>в</w:t>
      </w:r>
      <w:r w:rsidR="00B81A0C" w:rsidRPr="00B81A0C">
        <w:t xml:space="preserve"> </w:t>
      </w:r>
      <w:r w:rsidRPr="00B81A0C">
        <w:t>конце</w:t>
      </w:r>
      <w:r w:rsidR="00B81A0C" w:rsidRPr="00B81A0C">
        <w:t xml:space="preserve"> </w:t>
      </w:r>
      <w:r w:rsidRPr="00B81A0C">
        <w:t>2022</w:t>
      </w:r>
      <w:r w:rsidR="00B81A0C" w:rsidRPr="00B81A0C">
        <w:t xml:space="preserve"> </w:t>
      </w:r>
      <w:r w:rsidRPr="00B81A0C">
        <w:t>года.</w:t>
      </w:r>
    </w:p>
    <w:p w14:paraId="6A490766" w14:textId="77777777" w:rsidR="002F3BBC" w:rsidRPr="00B81A0C" w:rsidRDefault="002F3BBC" w:rsidP="002F3BBC">
      <w:r w:rsidRPr="00B81A0C">
        <w:t>По</w:t>
      </w:r>
      <w:r w:rsidR="00B81A0C" w:rsidRPr="00B81A0C">
        <w:t xml:space="preserve"> </w:t>
      </w:r>
      <w:r w:rsidRPr="00B81A0C">
        <w:t>мнению</w:t>
      </w:r>
      <w:r w:rsidR="00B81A0C" w:rsidRPr="00B81A0C">
        <w:t xml:space="preserve"> </w:t>
      </w:r>
      <w:r w:rsidRPr="00B81A0C">
        <w:t>заместителя</w:t>
      </w:r>
      <w:r w:rsidR="00B81A0C" w:rsidRPr="00B81A0C">
        <w:t xml:space="preserve"> </w:t>
      </w:r>
      <w:r w:rsidRPr="00B81A0C">
        <w:t>ректора</w:t>
      </w:r>
      <w:r w:rsidR="00B81A0C" w:rsidRPr="00B81A0C">
        <w:t xml:space="preserve"> </w:t>
      </w:r>
      <w:r w:rsidRPr="00B81A0C">
        <w:t>Народного</w:t>
      </w:r>
      <w:r w:rsidR="00B81A0C" w:rsidRPr="00B81A0C">
        <w:t xml:space="preserve"> </w:t>
      </w:r>
      <w:r w:rsidRPr="00B81A0C">
        <w:t>университета</w:t>
      </w:r>
      <w:r w:rsidR="00B81A0C" w:rsidRPr="00B81A0C">
        <w:t xml:space="preserve"> </w:t>
      </w:r>
      <w:r w:rsidRPr="00B81A0C">
        <w:t>Китая</w:t>
      </w:r>
      <w:r w:rsidR="00B81A0C" w:rsidRPr="00B81A0C">
        <w:t xml:space="preserve"> </w:t>
      </w:r>
      <w:r w:rsidRPr="00B81A0C">
        <w:t>Ду</w:t>
      </w:r>
      <w:r w:rsidR="00B81A0C" w:rsidRPr="00B81A0C">
        <w:t xml:space="preserve"> </w:t>
      </w:r>
      <w:r w:rsidRPr="00B81A0C">
        <w:t>Пэна,</w:t>
      </w:r>
      <w:r w:rsidR="00B81A0C" w:rsidRPr="00B81A0C">
        <w:t xml:space="preserve"> </w:t>
      </w:r>
      <w:r w:rsidRPr="00B81A0C">
        <w:t>пожилые</w:t>
      </w:r>
      <w:r w:rsidR="00B81A0C" w:rsidRPr="00B81A0C">
        <w:t xml:space="preserve"> </w:t>
      </w:r>
      <w:r w:rsidRPr="00B81A0C">
        <w:t>люди</w:t>
      </w:r>
      <w:r w:rsidR="00B81A0C" w:rsidRPr="00B81A0C">
        <w:t xml:space="preserve"> </w:t>
      </w:r>
      <w:r w:rsidRPr="00B81A0C">
        <w:t>будут</w:t>
      </w:r>
      <w:r w:rsidR="00B81A0C" w:rsidRPr="00B81A0C">
        <w:t xml:space="preserve"> </w:t>
      </w:r>
      <w:r w:rsidRPr="00B81A0C">
        <w:t>составлять</w:t>
      </w:r>
      <w:r w:rsidR="00B81A0C" w:rsidRPr="00B81A0C">
        <w:t xml:space="preserve"> </w:t>
      </w:r>
      <w:r w:rsidRPr="00B81A0C">
        <w:t>почти</w:t>
      </w:r>
      <w:r w:rsidR="00B81A0C" w:rsidRPr="00B81A0C">
        <w:t xml:space="preserve"> </w:t>
      </w:r>
      <w:r w:rsidRPr="00B81A0C">
        <w:t>40%</w:t>
      </w:r>
      <w:r w:rsidR="00B81A0C" w:rsidRPr="00B81A0C">
        <w:t xml:space="preserve"> </w:t>
      </w:r>
      <w:r w:rsidRPr="00B81A0C">
        <w:t>населения</w:t>
      </w:r>
      <w:r w:rsidR="00B81A0C" w:rsidRPr="00B81A0C">
        <w:t xml:space="preserve"> </w:t>
      </w:r>
      <w:r w:rsidRPr="00B81A0C">
        <w:t>Поднебесной</w:t>
      </w:r>
      <w:r w:rsidR="00B81A0C" w:rsidRPr="00B81A0C">
        <w:t xml:space="preserve"> </w:t>
      </w:r>
      <w:r w:rsidRPr="00B81A0C">
        <w:t>к</w:t>
      </w:r>
      <w:r w:rsidR="00B81A0C" w:rsidRPr="00B81A0C">
        <w:t xml:space="preserve"> </w:t>
      </w:r>
      <w:r w:rsidRPr="00B81A0C">
        <w:t>2050</w:t>
      </w:r>
      <w:r w:rsidR="00B81A0C" w:rsidRPr="00B81A0C">
        <w:t xml:space="preserve"> </w:t>
      </w:r>
      <w:r w:rsidRPr="00B81A0C">
        <w:t>году.</w:t>
      </w:r>
    </w:p>
    <w:p w14:paraId="0EADD143" w14:textId="77777777" w:rsidR="002F3BBC" w:rsidRPr="00B81A0C" w:rsidRDefault="002F3BBC" w:rsidP="002F3BBC">
      <w:r w:rsidRPr="00B81A0C">
        <w:t>Власти</w:t>
      </w:r>
      <w:r w:rsidR="00B81A0C" w:rsidRPr="00B81A0C">
        <w:t xml:space="preserve"> </w:t>
      </w:r>
      <w:r w:rsidRPr="00B81A0C">
        <w:t>Китая</w:t>
      </w:r>
      <w:r w:rsidR="00B81A0C" w:rsidRPr="00B81A0C">
        <w:t xml:space="preserve"> </w:t>
      </w:r>
      <w:r w:rsidRPr="00B81A0C">
        <w:t>20</w:t>
      </w:r>
      <w:r w:rsidR="00B81A0C" w:rsidRPr="00B81A0C">
        <w:t xml:space="preserve"> </w:t>
      </w:r>
      <w:r w:rsidRPr="00B81A0C">
        <w:t>сентября</w:t>
      </w:r>
      <w:r w:rsidR="00B81A0C" w:rsidRPr="00B81A0C">
        <w:t xml:space="preserve"> </w:t>
      </w:r>
      <w:r w:rsidRPr="00B81A0C">
        <w:t>приняли</w:t>
      </w:r>
      <w:r w:rsidR="00B81A0C" w:rsidRPr="00B81A0C">
        <w:t xml:space="preserve"> </w:t>
      </w:r>
      <w:r w:rsidRPr="00B81A0C">
        <w:t>решение</w:t>
      </w:r>
      <w:r w:rsidR="00B81A0C" w:rsidRPr="00B81A0C">
        <w:t xml:space="preserve"> </w:t>
      </w:r>
      <w:r w:rsidRPr="00B81A0C">
        <w:t>о</w:t>
      </w:r>
      <w:r w:rsidR="00B81A0C" w:rsidRPr="00B81A0C">
        <w:t xml:space="preserve"> </w:t>
      </w:r>
      <w:r w:rsidRPr="00B81A0C">
        <w:t>постепенном</w:t>
      </w:r>
      <w:r w:rsidR="00B81A0C" w:rsidRPr="00B81A0C">
        <w:t xml:space="preserve"> </w:t>
      </w:r>
      <w:r w:rsidRPr="00B81A0C">
        <w:t>повышении</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для</w:t>
      </w:r>
      <w:r w:rsidR="00B81A0C" w:rsidRPr="00B81A0C">
        <w:t xml:space="preserve"> </w:t>
      </w:r>
      <w:r w:rsidRPr="00B81A0C">
        <w:t>работающих</w:t>
      </w:r>
      <w:r w:rsidR="00B81A0C" w:rsidRPr="00B81A0C">
        <w:t xml:space="preserve"> </w:t>
      </w:r>
      <w:r w:rsidRPr="00B81A0C">
        <w:t>мужчин</w:t>
      </w:r>
      <w:r w:rsidR="00B81A0C" w:rsidRPr="00B81A0C">
        <w:t xml:space="preserve"> </w:t>
      </w:r>
      <w:r w:rsidRPr="00B81A0C">
        <w:t>с</w:t>
      </w:r>
      <w:r w:rsidR="00B81A0C" w:rsidRPr="00B81A0C">
        <w:t xml:space="preserve"> </w:t>
      </w:r>
      <w:r w:rsidRPr="00B81A0C">
        <w:t>нынешних</w:t>
      </w:r>
      <w:r w:rsidR="00B81A0C" w:rsidRPr="00B81A0C">
        <w:t xml:space="preserve"> </w:t>
      </w:r>
      <w:r w:rsidRPr="00B81A0C">
        <w:t>60</w:t>
      </w:r>
      <w:r w:rsidR="00B81A0C" w:rsidRPr="00B81A0C">
        <w:t xml:space="preserve"> </w:t>
      </w:r>
      <w:r w:rsidRPr="00B81A0C">
        <w:t>до</w:t>
      </w:r>
      <w:r w:rsidR="00B81A0C" w:rsidRPr="00B81A0C">
        <w:t xml:space="preserve"> </w:t>
      </w:r>
      <w:r w:rsidRPr="00B81A0C">
        <w:t>63</w:t>
      </w:r>
      <w:r w:rsidR="00B81A0C" w:rsidRPr="00B81A0C">
        <w:t xml:space="preserve"> </w:t>
      </w:r>
      <w:r w:rsidRPr="00B81A0C">
        <w:t>лет</w:t>
      </w:r>
      <w:r w:rsidR="00B81A0C" w:rsidRPr="00B81A0C">
        <w:t xml:space="preserve"> </w:t>
      </w:r>
      <w:r w:rsidRPr="00B81A0C">
        <w:t>и</w:t>
      </w:r>
      <w:r w:rsidR="00B81A0C" w:rsidRPr="00B81A0C">
        <w:t xml:space="preserve"> </w:t>
      </w:r>
      <w:r w:rsidRPr="00B81A0C">
        <w:t>женщин</w:t>
      </w:r>
      <w:r w:rsidR="00B81A0C" w:rsidRPr="00B81A0C">
        <w:t xml:space="preserve"> </w:t>
      </w:r>
      <w:r w:rsidRPr="00B81A0C">
        <w:t>-</w:t>
      </w:r>
      <w:r w:rsidR="00B81A0C" w:rsidRPr="00B81A0C">
        <w:t xml:space="preserve"> </w:t>
      </w:r>
      <w:r w:rsidRPr="00B81A0C">
        <w:t>с</w:t>
      </w:r>
      <w:r w:rsidR="00B81A0C" w:rsidRPr="00B81A0C">
        <w:t xml:space="preserve"> </w:t>
      </w:r>
      <w:r w:rsidRPr="00B81A0C">
        <w:t>нынешних</w:t>
      </w:r>
      <w:r w:rsidR="00B81A0C" w:rsidRPr="00B81A0C">
        <w:t xml:space="preserve"> </w:t>
      </w:r>
      <w:r w:rsidRPr="00B81A0C">
        <w:t>50</w:t>
      </w:r>
      <w:r w:rsidR="00B81A0C" w:rsidRPr="00B81A0C">
        <w:t xml:space="preserve"> </w:t>
      </w:r>
      <w:r w:rsidRPr="00B81A0C">
        <w:t>и</w:t>
      </w:r>
      <w:r w:rsidR="00B81A0C" w:rsidRPr="00B81A0C">
        <w:t xml:space="preserve"> </w:t>
      </w:r>
      <w:r w:rsidRPr="00B81A0C">
        <w:t>55</w:t>
      </w:r>
      <w:r w:rsidR="00B81A0C" w:rsidRPr="00B81A0C">
        <w:t xml:space="preserve"> </w:t>
      </w:r>
      <w:r w:rsidRPr="00B81A0C">
        <w:t>лет</w:t>
      </w:r>
      <w:r w:rsidR="00B81A0C" w:rsidRPr="00B81A0C">
        <w:t xml:space="preserve"> </w:t>
      </w:r>
      <w:r w:rsidRPr="00B81A0C">
        <w:t>(для</w:t>
      </w:r>
      <w:r w:rsidR="00B81A0C" w:rsidRPr="00B81A0C">
        <w:t xml:space="preserve"> </w:t>
      </w:r>
      <w:r w:rsidRPr="00B81A0C">
        <w:t>рабочих</w:t>
      </w:r>
      <w:r w:rsidR="00B81A0C" w:rsidRPr="00B81A0C">
        <w:t xml:space="preserve"> </w:t>
      </w:r>
      <w:r w:rsidRPr="00B81A0C">
        <w:t>и</w:t>
      </w:r>
      <w:r w:rsidR="00B81A0C" w:rsidRPr="00B81A0C">
        <w:t xml:space="preserve"> </w:t>
      </w:r>
      <w:r w:rsidRPr="00B81A0C">
        <w:t>служащих)</w:t>
      </w:r>
      <w:r w:rsidR="00B81A0C" w:rsidRPr="00B81A0C">
        <w:t xml:space="preserve"> </w:t>
      </w:r>
      <w:r w:rsidRPr="00B81A0C">
        <w:t>до</w:t>
      </w:r>
      <w:r w:rsidR="00B81A0C" w:rsidRPr="00B81A0C">
        <w:t xml:space="preserve"> </w:t>
      </w:r>
      <w:r w:rsidRPr="00B81A0C">
        <w:t>55</w:t>
      </w:r>
      <w:r w:rsidR="00B81A0C" w:rsidRPr="00B81A0C">
        <w:t xml:space="preserve"> </w:t>
      </w:r>
      <w:r w:rsidRPr="00B81A0C">
        <w:t>и</w:t>
      </w:r>
      <w:r w:rsidR="00B81A0C" w:rsidRPr="00B81A0C">
        <w:t xml:space="preserve"> </w:t>
      </w:r>
      <w:r w:rsidRPr="00B81A0C">
        <w:t>58,</w:t>
      </w:r>
      <w:r w:rsidR="00B81A0C" w:rsidRPr="00B81A0C">
        <w:t xml:space="preserve"> </w:t>
      </w:r>
      <w:r w:rsidRPr="00B81A0C">
        <w:t>соответственно.</w:t>
      </w:r>
      <w:r w:rsidR="00B81A0C" w:rsidRPr="00B81A0C">
        <w:t xml:space="preserve"> </w:t>
      </w:r>
      <w:r w:rsidRPr="00B81A0C">
        <w:t>Оно</w:t>
      </w:r>
      <w:r w:rsidR="00B81A0C" w:rsidRPr="00B81A0C">
        <w:t xml:space="preserve"> </w:t>
      </w:r>
      <w:r w:rsidRPr="00B81A0C">
        <w:t>вступит</w:t>
      </w:r>
      <w:r w:rsidR="00B81A0C" w:rsidRPr="00B81A0C">
        <w:t xml:space="preserve"> </w:t>
      </w:r>
      <w:r w:rsidRPr="00B81A0C">
        <w:t>в</w:t>
      </w:r>
      <w:r w:rsidR="00B81A0C" w:rsidRPr="00B81A0C">
        <w:t xml:space="preserve"> </w:t>
      </w:r>
      <w:r w:rsidRPr="00B81A0C">
        <w:t>силу</w:t>
      </w:r>
      <w:r w:rsidR="00B81A0C" w:rsidRPr="00B81A0C">
        <w:t xml:space="preserve"> </w:t>
      </w:r>
      <w:r w:rsidRPr="00B81A0C">
        <w:t>с</w:t>
      </w:r>
      <w:r w:rsidR="00B81A0C" w:rsidRPr="00B81A0C">
        <w:t xml:space="preserve"> </w:t>
      </w:r>
      <w:r w:rsidRPr="00B81A0C">
        <w:t>1</w:t>
      </w:r>
      <w:r w:rsidR="00B81A0C" w:rsidRPr="00B81A0C">
        <w:t xml:space="preserve"> </w:t>
      </w:r>
      <w:r w:rsidRPr="00B81A0C">
        <w:t>января</w:t>
      </w:r>
      <w:r w:rsidR="00B81A0C" w:rsidRPr="00B81A0C">
        <w:t xml:space="preserve"> </w:t>
      </w:r>
      <w:r w:rsidRPr="00B81A0C">
        <w:t>2025</w:t>
      </w:r>
      <w:r w:rsidR="00B81A0C" w:rsidRPr="00B81A0C">
        <w:t xml:space="preserve"> </w:t>
      </w:r>
      <w:r w:rsidRPr="00B81A0C">
        <w:t>года.</w:t>
      </w:r>
      <w:r w:rsidR="00B81A0C" w:rsidRPr="00B81A0C">
        <w:t xml:space="preserve"> </w:t>
      </w:r>
    </w:p>
    <w:p w14:paraId="3D41BED2" w14:textId="77777777" w:rsidR="00F76953" w:rsidRPr="00B81A0C" w:rsidRDefault="00F76953" w:rsidP="00F76953">
      <w:pPr>
        <w:pStyle w:val="2"/>
      </w:pPr>
      <w:bookmarkStart w:id="147" w:name="_Toc178314802"/>
      <w:bookmarkEnd w:id="100"/>
      <w:r w:rsidRPr="00B81A0C">
        <w:t>Forbes,</w:t>
      </w:r>
      <w:r w:rsidR="00B81A0C" w:rsidRPr="00B81A0C">
        <w:t xml:space="preserve"> </w:t>
      </w:r>
      <w:r w:rsidRPr="00B81A0C">
        <w:t>26.09.2024,</w:t>
      </w:r>
      <w:r w:rsidR="00B81A0C" w:rsidRPr="00B81A0C">
        <w:t xml:space="preserve"> </w:t>
      </w:r>
      <w:r w:rsidRPr="00B81A0C">
        <w:t>Работающие</w:t>
      </w:r>
      <w:r w:rsidR="00B81A0C" w:rsidRPr="00B81A0C">
        <w:t xml:space="preserve"> </w:t>
      </w:r>
      <w:r w:rsidRPr="00B81A0C">
        <w:t>с</w:t>
      </w:r>
      <w:r w:rsidR="00EE5F96" w:rsidRPr="00B81A0C">
        <w:t>тарики</w:t>
      </w:r>
      <w:r w:rsidR="00B81A0C" w:rsidRPr="00B81A0C">
        <w:t xml:space="preserve"> </w:t>
      </w:r>
      <w:r w:rsidR="00EE5F96" w:rsidRPr="00B81A0C">
        <w:t>и</w:t>
      </w:r>
      <w:r w:rsidR="00B81A0C" w:rsidRPr="00B81A0C">
        <w:t xml:space="preserve"> </w:t>
      </w:r>
      <w:r w:rsidR="00EE5F96" w:rsidRPr="00B81A0C">
        <w:t>безработная</w:t>
      </w:r>
      <w:r w:rsidR="00B81A0C" w:rsidRPr="00B81A0C">
        <w:t xml:space="preserve"> </w:t>
      </w:r>
      <w:r w:rsidR="00EE5F96" w:rsidRPr="00B81A0C">
        <w:t>молодежь.</w:t>
      </w:r>
      <w:r w:rsidR="00B81A0C" w:rsidRPr="00B81A0C">
        <w:t xml:space="preserve"> </w:t>
      </w:r>
      <w:r w:rsidR="00EE5F96" w:rsidRPr="00B81A0C">
        <w:t>К</w:t>
      </w:r>
      <w:r w:rsidRPr="00B81A0C">
        <w:t>ак</w:t>
      </w:r>
      <w:r w:rsidR="00B81A0C" w:rsidRPr="00B81A0C">
        <w:t xml:space="preserve"> </w:t>
      </w:r>
      <w:r w:rsidRPr="00B81A0C">
        <w:t>Китай</w:t>
      </w:r>
      <w:r w:rsidR="00B81A0C" w:rsidRPr="00B81A0C">
        <w:t xml:space="preserve"> </w:t>
      </w:r>
      <w:r w:rsidRPr="00B81A0C">
        <w:t>решился</w:t>
      </w:r>
      <w:r w:rsidR="00B81A0C" w:rsidRPr="00B81A0C">
        <w:t xml:space="preserve"> </w:t>
      </w:r>
      <w:r w:rsidRPr="00B81A0C">
        <w:t>на</w:t>
      </w:r>
      <w:r w:rsidR="00B81A0C" w:rsidRPr="00B81A0C">
        <w:t xml:space="preserve"> </w:t>
      </w:r>
      <w:r w:rsidRPr="00B81A0C">
        <w:t>пенсионную</w:t>
      </w:r>
      <w:r w:rsidR="00B81A0C" w:rsidRPr="00B81A0C">
        <w:t xml:space="preserve"> </w:t>
      </w:r>
      <w:r w:rsidRPr="00B81A0C">
        <w:t>реформу</w:t>
      </w:r>
      <w:bookmarkEnd w:id="147"/>
    </w:p>
    <w:p w14:paraId="1E426312" w14:textId="77777777" w:rsidR="00F76953" w:rsidRPr="00B81A0C" w:rsidRDefault="00F76953" w:rsidP="00271B2C">
      <w:pPr>
        <w:pStyle w:val="3"/>
      </w:pPr>
      <w:bookmarkStart w:id="148" w:name="_Toc178314803"/>
      <w:r w:rsidRPr="00B81A0C">
        <w:t>Китай</w:t>
      </w:r>
      <w:r w:rsidR="00B81A0C" w:rsidRPr="00B81A0C">
        <w:t xml:space="preserve"> </w:t>
      </w:r>
      <w:r w:rsidRPr="00B81A0C">
        <w:t>впервые</w:t>
      </w:r>
      <w:r w:rsidR="00B81A0C" w:rsidRPr="00B81A0C">
        <w:t xml:space="preserve"> </w:t>
      </w:r>
      <w:r w:rsidRPr="00B81A0C">
        <w:t>с</w:t>
      </w:r>
      <w:r w:rsidR="00B81A0C" w:rsidRPr="00B81A0C">
        <w:t xml:space="preserve"> </w:t>
      </w:r>
      <w:r w:rsidRPr="00B81A0C">
        <w:t>1950-х</w:t>
      </w:r>
      <w:r w:rsidR="00B81A0C" w:rsidRPr="00B81A0C">
        <w:t xml:space="preserve"> </w:t>
      </w:r>
      <w:r w:rsidRPr="00B81A0C">
        <w:t>решил</w:t>
      </w:r>
      <w:r w:rsidR="00B81A0C" w:rsidRPr="00B81A0C">
        <w:t xml:space="preserve"> </w:t>
      </w:r>
      <w:r w:rsidRPr="00B81A0C">
        <w:t>повысить</w:t>
      </w:r>
      <w:r w:rsidR="00B81A0C" w:rsidRPr="00B81A0C">
        <w:t xml:space="preserve"> </w:t>
      </w:r>
      <w:r w:rsidRPr="00B81A0C">
        <w:t>пенсионный</w:t>
      </w:r>
      <w:r w:rsidR="00B81A0C" w:rsidRPr="00B81A0C">
        <w:t xml:space="preserve"> </w:t>
      </w:r>
      <w:r w:rsidRPr="00B81A0C">
        <w:t>возраст,</w:t>
      </w:r>
      <w:r w:rsidR="00B81A0C" w:rsidRPr="00B81A0C">
        <w:t xml:space="preserve"> </w:t>
      </w:r>
      <w:r w:rsidRPr="00B81A0C">
        <w:t>который</w:t>
      </w:r>
      <w:r w:rsidR="00B81A0C" w:rsidRPr="00B81A0C">
        <w:t xml:space="preserve"> </w:t>
      </w:r>
      <w:r w:rsidRPr="00B81A0C">
        <w:t>до</w:t>
      </w:r>
      <w:r w:rsidR="00B81A0C" w:rsidRPr="00B81A0C">
        <w:t xml:space="preserve"> </w:t>
      </w:r>
      <w:r w:rsidRPr="00B81A0C">
        <w:t>сих</w:t>
      </w:r>
      <w:r w:rsidR="00B81A0C" w:rsidRPr="00B81A0C">
        <w:t xml:space="preserve"> </w:t>
      </w:r>
      <w:r w:rsidRPr="00B81A0C">
        <w:t>пор</w:t>
      </w:r>
      <w:r w:rsidR="00B81A0C" w:rsidRPr="00B81A0C">
        <w:t xml:space="preserve"> </w:t>
      </w:r>
      <w:r w:rsidRPr="00B81A0C">
        <w:t>был</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самых</w:t>
      </w:r>
      <w:r w:rsidR="00B81A0C" w:rsidRPr="00B81A0C">
        <w:t xml:space="preserve"> </w:t>
      </w:r>
      <w:r w:rsidRPr="00B81A0C">
        <w:t>низких</w:t>
      </w:r>
      <w:r w:rsidR="00B81A0C" w:rsidRPr="00B81A0C">
        <w:t xml:space="preserve"> </w:t>
      </w:r>
      <w:r w:rsidRPr="00B81A0C">
        <w:t>в</w:t>
      </w:r>
      <w:r w:rsidR="00B81A0C" w:rsidRPr="00B81A0C">
        <w:t xml:space="preserve"> </w:t>
      </w:r>
      <w:r w:rsidRPr="00B81A0C">
        <w:t>мире.</w:t>
      </w:r>
      <w:r w:rsidR="00B81A0C" w:rsidRPr="00B81A0C">
        <w:t xml:space="preserve"> </w:t>
      </w:r>
      <w:r w:rsidRPr="00B81A0C">
        <w:t>Хотя</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КНР</w:t>
      </w:r>
      <w:r w:rsidR="00B81A0C" w:rsidRPr="00B81A0C">
        <w:t xml:space="preserve"> </w:t>
      </w:r>
      <w:r w:rsidRPr="00B81A0C">
        <w:t>и</w:t>
      </w:r>
      <w:r w:rsidR="00B81A0C" w:rsidRPr="00B81A0C">
        <w:t xml:space="preserve"> </w:t>
      </w:r>
      <w:r w:rsidRPr="00B81A0C">
        <w:t>сейчас</w:t>
      </w:r>
      <w:r w:rsidR="00B81A0C" w:rsidRPr="00B81A0C">
        <w:t xml:space="preserve"> </w:t>
      </w:r>
      <w:r w:rsidRPr="00B81A0C">
        <w:t>могут</w:t>
      </w:r>
      <w:r w:rsidR="00B81A0C" w:rsidRPr="00B81A0C">
        <w:t xml:space="preserve"> </w:t>
      </w:r>
      <w:r w:rsidRPr="00B81A0C">
        <w:t>рассчитывать</w:t>
      </w:r>
      <w:r w:rsidR="00B81A0C" w:rsidRPr="00B81A0C">
        <w:t xml:space="preserve"> </w:t>
      </w:r>
      <w:r w:rsidRPr="00B81A0C">
        <w:t>далеко</w:t>
      </w:r>
      <w:r w:rsidR="00B81A0C" w:rsidRPr="00B81A0C">
        <w:t xml:space="preserve"> </w:t>
      </w:r>
      <w:r w:rsidRPr="00B81A0C">
        <w:t>не</w:t>
      </w:r>
      <w:r w:rsidR="00B81A0C" w:rsidRPr="00B81A0C">
        <w:t xml:space="preserve"> </w:t>
      </w:r>
      <w:r w:rsidRPr="00B81A0C">
        <w:t>все,</w:t>
      </w:r>
      <w:r w:rsidR="00B81A0C" w:rsidRPr="00B81A0C">
        <w:t xml:space="preserve"> </w:t>
      </w:r>
      <w:r w:rsidRPr="00B81A0C">
        <w:t>из-за</w:t>
      </w:r>
      <w:r w:rsidR="00B81A0C" w:rsidRPr="00B81A0C">
        <w:t xml:space="preserve"> </w:t>
      </w:r>
      <w:r w:rsidRPr="00B81A0C">
        <w:t>старения</w:t>
      </w:r>
      <w:r w:rsidR="00B81A0C" w:rsidRPr="00B81A0C">
        <w:t xml:space="preserve"> </w:t>
      </w:r>
      <w:r w:rsidRPr="00B81A0C">
        <w:t>населения</w:t>
      </w:r>
      <w:r w:rsidR="00B81A0C" w:rsidRPr="00B81A0C">
        <w:t xml:space="preserve"> </w:t>
      </w:r>
      <w:r w:rsidRPr="00B81A0C">
        <w:t>экономика</w:t>
      </w:r>
      <w:r w:rsidR="00B81A0C" w:rsidRPr="00B81A0C">
        <w:t xml:space="preserve"> </w:t>
      </w:r>
      <w:r w:rsidRPr="00B81A0C">
        <w:t>страны</w:t>
      </w:r>
      <w:r w:rsidR="00B81A0C" w:rsidRPr="00B81A0C">
        <w:t xml:space="preserve"> </w:t>
      </w:r>
      <w:r w:rsidRPr="00B81A0C">
        <w:t>уже</w:t>
      </w:r>
      <w:r w:rsidR="00B81A0C" w:rsidRPr="00B81A0C">
        <w:t xml:space="preserve"> </w:t>
      </w:r>
      <w:r w:rsidRPr="00B81A0C">
        <w:t>не</w:t>
      </w:r>
      <w:r w:rsidR="00B81A0C" w:rsidRPr="00B81A0C">
        <w:t xml:space="preserve"> </w:t>
      </w:r>
      <w:r w:rsidRPr="00B81A0C">
        <w:t>справляется</w:t>
      </w:r>
      <w:r w:rsidR="00B81A0C" w:rsidRPr="00B81A0C">
        <w:t xml:space="preserve"> </w:t>
      </w:r>
      <w:r w:rsidRPr="00B81A0C">
        <w:t>с</w:t>
      </w:r>
      <w:r w:rsidR="00B81A0C" w:rsidRPr="00B81A0C">
        <w:t xml:space="preserve"> </w:t>
      </w:r>
      <w:r w:rsidRPr="00B81A0C">
        <w:t>этой</w:t>
      </w:r>
      <w:r w:rsidR="00B81A0C" w:rsidRPr="00B81A0C">
        <w:t xml:space="preserve"> </w:t>
      </w:r>
      <w:r w:rsidRPr="00B81A0C">
        <w:t>нагрузкой</w:t>
      </w:r>
      <w:r w:rsidR="00B81A0C" w:rsidRPr="00B81A0C">
        <w:t xml:space="preserve"> </w:t>
      </w:r>
      <w:r w:rsidRPr="00B81A0C">
        <w:t>и</w:t>
      </w:r>
      <w:r w:rsidR="00B81A0C" w:rsidRPr="00B81A0C">
        <w:t xml:space="preserve"> </w:t>
      </w:r>
      <w:r w:rsidRPr="00B81A0C">
        <w:t>властям</w:t>
      </w:r>
      <w:r w:rsidR="00B81A0C" w:rsidRPr="00B81A0C">
        <w:t xml:space="preserve"> </w:t>
      </w:r>
      <w:r w:rsidRPr="00B81A0C">
        <w:t>пришлось</w:t>
      </w:r>
      <w:r w:rsidR="00B81A0C" w:rsidRPr="00B81A0C">
        <w:t xml:space="preserve"> </w:t>
      </w:r>
      <w:r w:rsidRPr="00B81A0C">
        <w:t>пойти</w:t>
      </w:r>
      <w:r w:rsidR="00B81A0C" w:rsidRPr="00B81A0C">
        <w:t xml:space="preserve"> </w:t>
      </w:r>
      <w:r w:rsidRPr="00B81A0C">
        <w:t>на</w:t>
      </w:r>
      <w:r w:rsidR="00B81A0C" w:rsidRPr="00B81A0C">
        <w:t xml:space="preserve"> </w:t>
      </w:r>
      <w:r w:rsidRPr="00B81A0C">
        <w:t>такую</w:t>
      </w:r>
      <w:r w:rsidR="00B81A0C" w:rsidRPr="00B81A0C">
        <w:t xml:space="preserve"> </w:t>
      </w:r>
      <w:r w:rsidRPr="00B81A0C">
        <w:t>непопулярную</w:t>
      </w:r>
      <w:r w:rsidR="00B81A0C" w:rsidRPr="00B81A0C">
        <w:t xml:space="preserve"> </w:t>
      </w:r>
      <w:r w:rsidRPr="00B81A0C">
        <w:t>меру.</w:t>
      </w:r>
      <w:r w:rsidR="00B81A0C" w:rsidRPr="00B81A0C">
        <w:t xml:space="preserve"> </w:t>
      </w:r>
      <w:r w:rsidRPr="00B81A0C">
        <w:t>Китайская</w:t>
      </w:r>
      <w:r w:rsidR="00B81A0C" w:rsidRPr="00B81A0C">
        <w:t xml:space="preserve"> </w:t>
      </w:r>
      <w:r w:rsidRPr="00B81A0C">
        <w:t>молодежь,</w:t>
      </w:r>
      <w:r w:rsidR="00B81A0C" w:rsidRPr="00B81A0C">
        <w:t xml:space="preserve"> </w:t>
      </w:r>
      <w:r w:rsidRPr="00B81A0C">
        <w:t>которая</w:t>
      </w:r>
      <w:r w:rsidR="00B81A0C" w:rsidRPr="00B81A0C">
        <w:t xml:space="preserve"> </w:t>
      </w:r>
      <w:r w:rsidRPr="00B81A0C">
        <w:t>и</w:t>
      </w:r>
      <w:r w:rsidR="00B81A0C" w:rsidRPr="00B81A0C">
        <w:t xml:space="preserve"> </w:t>
      </w:r>
      <w:r w:rsidRPr="00B81A0C">
        <w:t>до</w:t>
      </w:r>
      <w:r w:rsidR="00B81A0C" w:rsidRPr="00B81A0C">
        <w:t xml:space="preserve"> </w:t>
      </w:r>
      <w:r w:rsidRPr="00B81A0C">
        <w:t>этого</w:t>
      </w:r>
      <w:r w:rsidR="00B81A0C" w:rsidRPr="00B81A0C">
        <w:t xml:space="preserve"> </w:t>
      </w:r>
      <w:r w:rsidRPr="00B81A0C">
        <w:t>испытывала</w:t>
      </w:r>
      <w:r w:rsidR="00B81A0C" w:rsidRPr="00B81A0C">
        <w:t xml:space="preserve"> </w:t>
      </w:r>
      <w:r w:rsidRPr="00B81A0C">
        <w:t>на</w:t>
      </w:r>
      <w:r w:rsidR="00B81A0C" w:rsidRPr="00B81A0C">
        <w:t xml:space="preserve"> </w:t>
      </w:r>
      <w:r w:rsidRPr="00B81A0C">
        <w:t>себе</w:t>
      </w:r>
      <w:r w:rsidR="00B81A0C" w:rsidRPr="00B81A0C">
        <w:t xml:space="preserve"> </w:t>
      </w:r>
      <w:r w:rsidRPr="00B81A0C">
        <w:t>давление</w:t>
      </w:r>
      <w:r w:rsidR="00B81A0C" w:rsidRPr="00B81A0C">
        <w:t xml:space="preserve"> </w:t>
      </w:r>
      <w:r w:rsidRPr="00B81A0C">
        <w:t>из-за</w:t>
      </w:r>
      <w:r w:rsidR="00B81A0C" w:rsidRPr="00B81A0C">
        <w:t xml:space="preserve"> </w:t>
      </w:r>
      <w:r w:rsidRPr="00B81A0C">
        <w:t>растущих</w:t>
      </w:r>
      <w:r w:rsidR="00B81A0C" w:rsidRPr="00B81A0C">
        <w:t xml:space="preserve"> </w:t>
      </w:r>
      <w:r w:rsidRPr="00B81A0C">
        <w:t>требований</w:t>
      </w:r>
      <w:r w:rsidR="00B81A0C" w:rsidRPr="00B81A0C">
        <w:t xml:space="preserve"> </w:t>
      </w:r>
      <w:r w:rsidRPr="00B81A0C">
        <w:t>работодателей</w:t>
      </w:r>
      <w:r w:rsidR="00B81A0C" w:rsidRPr="00B81A0C">
        <w:t xml:space="preserve"> </w:t>
      </w:r>
      <w:r w:rsidRPr="00B81A0C">
        <w:t>и</w:t>
      </w:r>
      <w:r w:rsidR="00B81A0C" w:rsidRPr="00B81A0C">
        <w:t xml:space="preserve"> </w:t>
      </w:r>
      <w:r w:rsidRPr="00B81A0C">
        <w:t>безработицы</w:t>
      </w:r>
      <w:r w:rsidR="00B81A0C" w:rsidRPr="00B81A0C">
        <w:t xml:space="preserve"> </w:t>
      </w:r>
      <w:r w:rsidRPr="00B81A0C">
        <w:t>в</w:t>
      </w:r>
      <w:r w:rsidR="00B81A0C" w:rsidRPr="00B81A0C">
        <w:t xml:space="preserve"> </w:t>
      </w:r>
      <w:r w:rsidRPr="00B81A0C">
        <w:t>отдельных</w:t>
      </w:r>
      <w:r w:rsidR="00B81A0C" w:rsidRPr="00B81A0C">
        <w:t xml:space="preserve"> </w:t>
      </w:r>
      <w:r w:rsidRPr="00B81A0C">
        <w:t>отраслях,</w:t>
      </w:r>
      <w:r w:rsidR="00B81A0C" w:rsidRPr="00B81A0C">
        <w:t xml:space="preserve"> </w:t>
      </w:r>
      <w:r w:rsidRPr="00B81A0C">
        <w:t>не</w:t>
      </w:r>
      <w:r w:rsidR="00B81A0C" w:rsidRPr="00B81A0C">
        <w:t xml:space="preserve"> </w:t>
      </w:r>
      <w:r w:rsidRPr="00B81A0C">
        <w:t>в</w:t>
      </w:r>
      <w:r w:rsidR="00B81A0C" w:rsidRPr="00B81A0C">
        <w:t xml:space="preserve"> </w:t>
      </w:r>
      <w:r w:rsidRPr="00B81A0C">
        <w:t>восторге</w:t>
      </w:r>
      <w:r w:rsidR="00B81A0C" w:rsidRPr="00B81A0C">
        <w:t xml:space="preserve"> </w:t>
      </w:r>
      <w:r w:rsidRPr="00B81A0C">
        <w:t>от</w:t>
      </w:r>
      <w:r w:rsidR="00B81A0C" w:rsidRPr="00B81A0C">
        <w:t xml:space="preserve"> </w:t>
      </w:r>
      <w:r w:rsidRPr="00B81A0C">
        <w:t>того,</w:t>
      </w:r>
      <w:r w:rsidR="00B81A0C" w:rsidRPr="00B81A0C">
        <w:t xml:space="preserve"> </w:t>
      </w:r>
      <w:r w:rsidRPr="00B81A0C">
        <w:t>что</w:t>
      </w:r>
      <w:r w:rsidR="00B81A0C" w:rsidRPr="00B81A0C">
        <w:t xml:space="preserve"> </w:t>
      </w:r>
      <w:r w:rsidRPr="00B81A0C">
        <w:t>теперь</w:t>
      </w:r>
      <w:r w:rsidR="00B81A0C" w:rsidRPr="00B81A0C">
        <w:t xml:space="preserve"> </w:t>
      </w:r>
      <w:r w:rsidRPr="00B81A0C">
        <w:t>им</w:t>
      </w:r>
      <w:r w:rsidR="00B81A0C" w:rsidRPr="00B81A0C">
        <w:t xml:space="preserve"> </w:t>
      </w:r>
      <w:r w:rsidRPr="00B81A0C">
        <w:t>нескоро</w:t>
      </w:r>
      <w:r w:rsidR="00B81A0C" w:rsidRPr="00B81A0C">
        <w:t xml:space="preserve"> </w:t>
      </w:r>
      <w:r w:rsidRPr="00B81A0C">
        <w:t>предстоит</w:t>
      </w:r>
      <w:r w:rsidR="00B81A0C" w:rsidRPr="00B81A0C">
        <w:t xml:space="preserve"> </w:t>
      </w:r>
      <w:r w:rsidRPr="00B81A0C">
        <w:t>заслуженный</w:t>
      </w:r>
      <w:r w:rsidR="00B81A0C" w:rsidRPr="00B81A0C">
        <w:t xml:space="preserve"> </w:t>
      </w:r>
      <w:r w:rsidRPr="00B81A0C">
        <w:t>отдых.</w:t>
      </w:r>
      <w:bookmarkEnd w:id="148"/>
    </w:p>
    <w:p w14:paraId="73DF68C7" w14:textId="77777777" w:rsidR="00F76953" w:rsidRPr="00B81A0C" w:rsidRDefault="00F76953" w:rsidP="00F76953">
      <w:r w:rsidRPr="00B81A0C">
        <w:t>13</w:t>
      </w:r>
      <w:r w:rsidR="00B81A0C" w:rsidRPr="00B81A0C">
        <w:t xml:space="preserve"> </w:t>
      </w:r>
      <w:r w:rsidRPr="00B81A0C">
        <w:t>сентября</w:t>
      </w:r>
      <w:r w:rsidR="00B81A0C" w:rsidRPr="00B81A0C">
        <w:t xml:space="preserve"> </w:t>
      </w:r>
      <w:r w:rsidRPr="00B81A0C">
        <w:t>Всекитайское</w:t>
      </w:r>
      <w:r w:rsidR="00B81A0C" w:rsidRPr="00B81A0C">
        <w:t xml:space="preserve"> </w:t>
      </w:r>
      <w:r w:rsidRPr="00B81A0C">
        <w:t>собрание</w:t>
      </w:r>
      <w:r w:rsidR="00B81A0C" w:rsidRPr="00B81A0C">
        <w:t xml:space="preserve"> </w:t>
      </w:r>
      <w:r w:rsidRPr="00B81A0C">
        <w:t>народных</w:t>
      </w:r>
      <w:r w:rsidR="00B81A0C" w:rsidRPr="00B81A0C">
        <w:t xml:space="preserve"> </w:t>
      </w:r>
      <w:r w:rsidRPr="00B81A0C">
        <w:t>представителей</w:t>
      </w:r>
      <w:r w:rsidR="00B81A0C" w:rsidRPr="00B81A0C">
        <w:t xml:space="preserve"> </w:t>
      </w:r>
      <w:r w:rsidRPr="00B81A0C">
        <w:t>одобрило</w:t>
      </w:r>
      <w:r w:rsidR="00B81A0C" w:rsidRPr="00B81A0C">
        <w:t xml:space="preserve"> </w:t>
      </w:r>
      <w:r w:rsidRPr="00B81A0C">
        <w:t>повышение</w:t>
      </w:r>
      <w:r w:rsidR="00B81A0C" w:rsidRPr="00B81A0C">
        <w:t xml:space="preserve"> </w:t>
      </w:r>
      <w:r w:rsidRPr="00B81A0C">
        <w:t>пенсионного</w:t>
      </w:r>
      <w:r w:rsidR="00B81A0C" w:rsidRPr="00B81A0C">
        <w:t xml:space="preserve"> </w:t>
      </w:r>
      <w:r w:rsidRPr="00B81A0C">
        <w:t>возраста</w:t>
      </w:r>
      <w:r w:rsidR="00B81A0C" w:rsidRPr="00B81A0C">
        <w:t xml:space="preserve"> - </w:t>
      </w:r>
      <w:r w:rsidRPr="00B81A0C">
        <w:t>первое</w:t>
      </w:r>
      <w:r w:rsidR="00B81A0C" w:rsidRPr="00B81A0C">
        <w:t xml:space="preserve"> </w:t>
      </w:r>
      <w:r w:rsidRPr="00B81A0C">
        <w:t>с</w:t>
      </w:r>
      <w:r w:rsidR="00B81A0C" w:rsidRPr="00B81A0C">
        <w:t xml:space="preserve"> </w:t>
      </w:r>
      <w:r w:rsidRPr="00B81A0C">
        <w:t>1950-х</w:t>
      </w:r>
      <w:r w:rsidR="00B81A0C" w:rsidRPr="00B81A0C">
        <w:t xml:space="preserve"> </w:t>
      </w:r>
      <w:r w:rsidRPr="00B81A0C">
        <w:t>(в</w:t>
      </w:r>
      <w:r w:rsidR="00B81A0C" w:rsidRPr="00B81A0C">
        <w:t xml:space="preserve"> </w:t>
      </w:r>
      <w:r w:rsidRPr="00B81A0C">
        <w:t>1978</w:t>
      </w:r>
      <w:r w:rsidR="00B81A0C" w:rsidRPr="00B81A0C">
        <w:t xml:space="preserve"> </w:t>
      </w:r>
      <w:r w:rsidRPr="00B81A0C">
        <w:t>году</w:t>
      </w:r>
      <w:r w:rsidR="00B81A0C" w:rsidRPr="00B81A0C">
        <w:t xml:space="preserve"> </w:t>
      </w:r>
      <w:r w:rsidRPr="00B81A0C">
        <w:t>существовавшие</w:t>
      </w:r>
      <w:r w:rsidR="00B81A0C" w:rsidRPr="00B81A0C">
        <w:t xml:space="preserve"> </w:t>
      </w:r>
      <w:r w:rsidRPr="00B81A0C">
        <w:t>возрастные</w:t>
      </w:r>
      <w:r w:rsidR="00B81A0C" w:rsidRPr="00B81A0C">
        <w:t xml:space="preserve"> </w:t>
      </w:r>
      <w:r w:rsidRPr="00B81A0C">
        <w:t>нормативы</w:t>
      </w:r>
      <w:r w:rsidR="00B81A0C" w:rsidRPr="00B81A0C">
        <w:t xml:space="preserve"> </w:t>
      </w:r>
      <w:r w:rsidRPr="00B81A0C">
        <w:t>уточнили</w:t>
      </w:r>
      <w:r w:rsidR="00B81A0C" w:rsidRPr="00B81A0C">
        <w:t xml:space="preserve"> </w:t>
      </w:r>
      <w:r w:rsidRPr="00B81A0C">
        <w:t>и</w:t>
      </w:r>
      <w:r w:rsidR="00B81A0C" w:rsidRPr="00B81A0C">
        <w:t xml:space="preserve"> </w:t>
      </w:r>
      <w:r w:rsidRPr="00B81A0C">
        <w:t>утвердили).</w:t>
      </w:r>
      <w:r w:rsidR="00B81A0C" w:rsidRPr="00B81A0C">
        <w:t xml:space="preserve"> </w:t>
      </w:r>
      <w:r w:rsidRPr="00B81A0C">
        <w:t>До</w:t>
      </w:r>
      <w:r w:rsidR="00B81A0C" w:rsidRPr="00B81A0C">
        <w:t xml:space="preserve"> </w:t>
      </w:r>
      <w:r w:rsidRPr="00B81A0C">
        <w:t>этого</w:t>
      </w:r>
      <w:r w:rsidR="00B81A0C" w:rsidRPr="00B81A0C">
        <w:t xml:space="preserve"> </w:t>
      </w:r>
      <w:r w:rsidRPr="00B81A0C">
        <w:t>момента</w:t>
      </w:r>
      <w:r w:rsidR="00B81A0C" w:rsidRPr="00B81A0C">
        <w:t xml:space="preserve"> </w:t>
      </w:r>
      <w:r w:rsidRPr="00B81A0C">
        <w:t>пенсионный</w:t>
      </w:r>
      <w:r w:rsidR="00B81A0C" w:rsidRPr="00B81A0C">
        <w:t xml:space="preserve"> </w:t>
      </w:r>
      <w:r w:rsidRPr="00B81A0C">
        <w:t>возраст</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оставался</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самых</w:t>
      </w:r>
      <w:r w:rsidR="00B81A0C" w:rsidRPr="00B81A0C">
        <w:t xml:space="preserve"> </w:t>
      </w:r>
      <w:r w:rsidRPr="00B81A0C">
        <w:t>низких</w:t>
      </w:r>
      <w:r w:rsidR="00B81A0C" w:rsidRPr="00B81A0C">
        <w:t xml:space="preserve"> </w:t>
      </w:r>
      <w:r w:rsidRPr="00B81A0C">
        <w:t>в</w:t>
      </w:r>
      <w:r w:rsidR="00B81A0C" w:rsidRPr="00B81A0C">
        <w:t xml:space="preserve"> </w:t>
      </w:r>
      <w:r w:rsidRPr="00B81A0C">
        <w:t>мире:</w:t>
      </w:r>
      <w:r w:rsidR="00B81A0C" w:rsidRPr="00B81A0C">
        <w:t xml:space="preserve"> </w:t>
      </w:r>
      <w:r w:rsidRPr="00B81A0C">
        <w:t>женщины</w:t>
      </w:r>
      <w:r w:rsidR="00B81A0C" w:rsidRPr="00B81A0C">
        <w:t xml:space="preserve"> </w:t>
      </w:r>
      <w:r w:rsidRPr="00B81A0C">
        <w:t>выходили</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в</w:t>
      </w:r>
      <w:r w:rsidR="00B81A0C" w:rsidRPr="00B81A0C">
        <w:t xml:space="preserve"> </w:t>
      </w:r>
      <w:r w:rsidRPr="00B81A0C">
        <w:t>среднем</w:t>
      </w:r>
      <w:r w:rsidR="00B81A0C" w:rsidRPr="00B81A0C">
        <w:t xml:space="preserve"> </w:t>
      </w:r>
      <w:r w:rsidRPr="00B81A0C">
        <w:t>в</w:t>
      </w:r>
      <w:r w:rsidR="00B81A0C" w:rsidRPr="00B81A0C">
        <w:t xml:space="preserve"> </w:t>
      </w:r>
      <w:r w:rsidRPr="00B81A0C">
        <w:t>50</w:t>
      </w:r>
      <w:r w:rsidR="00B81A0C" w:rsidRPr="00B81A0C">
        <w:t xml:space="preserve"> </w:t>
      </w:r>
      <w:r w:rsidRPr="00B81A0C">
        <w:t>лет,</w:t>
      </w:r>
      <w:r w:rsidR="00B81A0C" w:rsidRPr="00B81A0C">
        <w:t xml:space="preserve"> </w:t>
      </w:r>
      <w:r w:rsidRPr="00B81A0C">
        <w:t>а</w:t>
      </w:r>
      <w:r w:rsidR="00B81A0C" w:rsidRPr="00B81A0C">
        <w:t xml:space="preserve"> </w:t>
      </w:r>
      <w:r w:rsidRPr="00B81A0C">
        <w:t>мужчины</w:t>
      </w:r>
      <w:r w:rsidR="00B81A0C" w:rsidRPr="00B81A0C">
        <w:t xml:space="preserve"> - </w:t>
      </w:r>
      <w:r w:rsidRPr="00B81A0C">
        <w:t>в</w:t>
      </w:r>
      <w:r w:rsidR="00B81A0C" w:rsidRPr="00B81A0C">
        <w:t xml:space="preserve"> </w:t>
      </w:r>
      <w:r w:rsidRPr="00B81A0C">
        <w:t>60.</w:t>
      </w:r>
      <w:r w:rsidR="00B81A0C" w:rsidRPr="00B81A0C">
        <w:t xml:space="preserve"> </w:t>
      </w:r>
      <w:r w:rsidRPr="00B81A0C">
        <w:t>По</w:t>
      </w:r>
      <w:r w:rsidR="00B81A0C" w:rsidRPr="00B81A0C">
        <w:t xml:space="preserve"> </w:t>
      </w:r>
      <w:r w:rsidRPr="00B81A0C">
        <w:t>новым</w:t>
      </w:r>
      <w:r w:rsidR="00B81A0C" w:rsidRPr="00B81A0C">
        <w:t xml:space="preserve"> </w:t>
      </w:r>
      <w:r w:rsidRPr="00B81A0C">
        <w:t>правилам</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15</w:t>
      </w:r>
      <w:r w:rsidR="00B81A0C" w:rsidRPr="00B81A0C">
        <w:t xml:space="preserve"> </w:t>
      </w:r>
      <w:r w:rsidRPr="00B81A0C">
        <w:t>лет</w:t>
      </w:r>
      <w:r w:rsidR="00B81A0C" w:rsidRPr="00B81A0C">
        <w:t xml:space="preserve"> </w:t>
      </w:r>
      <w:r w:rsidRPr="00B81A0C">
        <w:t>планка</w:t>
      </w:r>
      <w:r w:rsidR="00B81A0C" w:rsidRPr="00B81A0C">
        <w:t xml:space="preserve"> </w:t>
      </w:r>
      <w:r w:rsidRPr="00B81A0C">
        <w:t>постепенно</w:t>
      </w:r>
      <w:r w:rsidR="00B81A0C" w:rsidRPr="00B81A0C">
        <w:t xml:space="preserve"> </w:t>
      </w:r>
      <w:r w:rsidRPr="00B81A0C">
        <w:t>вырастет</w:t>
      </w:r>
      <w:r w:rsidR="00B81A0C" w:rsidRPr="00B81A0C">
        <w:t xml:space="preserve"> </w:t>
      </w:r>
      <w:r w:rsidRPr="00B81A0C">
        <w:t>до</w:t>
      </w:r>
      <w:r w:rsidR="00B81A0C" w:rsidRPr="00B81A0C">
        <w:t xml:space="preserve"> </w:t>
      </w:r>
      <w:r w:rsidRPr="00B81A0C">
        <w:t>55</w:t>
      </w:r>
      <w:r w:rsidR="00B81A0C" w:rsidRPr="00B81A0C">
        <w:t xml:space="preserve"> </w:t>
      </w:r>
      <w:r w:rsidRPr="00B81A0C">
        <w:t>и</w:t>
      </w:r>
      <w:r w:rsidR="00B81A0C" w:rsidRPr="00B81A0C">
        <w:t xml:space="preserve"> </w:t>
      </w:r>
      <w:r w:rsidRPr="00B81A0C">
        <w:t>63</w:t>
      </w:r>
      <w:r w:rsidR="00B81A0C" w:rsidRPr="00B81A0C">
        <w:t xml:space="preserve"> </w:t>
      </w:r>
      <w:r w:rsidRPr="00B81A0C">
        <w:t>лет</w:t>
      </w:r>
      <w:r w:rsidR="00B81A0C" w:rsidRPr="00B81A0C">
        <w:t xml:space="preserve"> </w:t>
      </w:r>
      <w:r w:rsidRPr="00B81A0C">
        <w:t>соответственно.</w:t>
      </w:r>
      <w:r w:rsidR="00B81A0C" w:rsidRPr="00B81A0C">
        <w:t xml:space="preserve"> </w:t>
      </w:r>
      <w:r w:rsidRPr="00B81A0C">
        <w:t>Помимо</w:t>
      </w:r>
      <w:r w:rsidR="00B81A0C" w:rsidRPr="00B81A0C">
        <w:t xml:space="preserve"> </w:t>
      </w:r>
      <w:r w:rsidRPr="00B81A0C">
        <w:t>этого,</w:t>
      </w:r>
      <w:r w:rsidR="00B81A0C" w:rsidRPr="00B81A0C">
        <w:t xml:space="preserve"> </w:t>
      </w:r>
      <w:r w:rsidRPr="00B81A0C">
        <w:t>с</w:t>
      </w:r>
      <w:r w:rsidR="00B81A0C" w:rsidRPr="00B81A0C">
        <w:t xml:space="preserve"> </w:t>
      </w:r>
      <w:r w:rsidRPr="00B81A0C">
        <w:t>2030</w:t>
      </w:r>
      <w:r w:rsidR="00B81A0C" w:rsidRPr="00B81A0C">
        <w:t xml:space="preserve"> </w:t>
      </w:r>
      <w:r w:rsidRPr="00B81A0C">
        <w:t>года</w:t>
      </w:r>
      <w:r w:rsidR="00B81A0C" w:rsidRPr="00B81A0C">
        <w:t xml:space="preserve"> </w:t>
      </w:r>
      <w:r w:rsidRPr="00B81A0C">
        <w:t>планируется</w:t>
      </w:r>
      <w:r w:rsidR="00B81A0C" w:rsidRPr="00B81A0C">
        <w:t xml:space="preserve"> </w:t>
      </w:r>
      <w:r w:rsidRPr="00B81A0C">
        <w:t>повысить</w:t>
      </w:r>
      <w:r w:rsidR="00B81A0C" w:rsidRPr="00B81A0C">
        <w:t xml:space="preserve"> </w:t>
      </w:r>
      <w:r w:rsidRPr="00B81A0C">
        <w:t>минимальный</w:t>
      </w:r>
      <w:r w:rsidR="00B81A0C" w:rsidRPr="00B81A0C">
        <w:t xml:space="preserve"> </w:t>
      </w:r>
      <w:r w:rsidRPr="00B81A0C">
        <w:t>стаж</w:t>
      </w:r>
      <w:r w:rsidR="00B81A0C" w:rsidRPr="00B81A0C">
        <w:t xml:space="preserve"> </w:t>
      </w:r>
      <w:r w:rsidRPr="00B81A0C">
        <w:t>работы,</w:t>
      </w:r>
      <w:r w:rsidR="00B81A0C" w:rsidRPr="00B81A0C">
        <w:t xml:space="preserve"> </w:t>
      </w:r>
      <w:r w:rsidRPr="00B81A0C">
        <w:t>необходимый</w:t>
      </w:r>
      <w:r w:rsidR="00B81A0C" w:rsidRPr="00B81A0C">
        <w:t xml:space="preserve"> </w:t>
      </w:r>
      <w:r w:rsidRPr="00B81A0C">
        <w:t>для</w:t>
      </w:r>
      <w:r w:rsidR="00B81A0C" w:rsidRPr="00B81A0C">
        <w:t xml:space="preserve"> </w:t>
      </w:r>
      <w:r w:rsidRPr="00B81A0C">
        <w:t>получения</w:t>
      </w:r>
      <w:r w:rsidR="00B81A0C" w:rsidRPr="00B81A0C">
        <w:t xml:space="preserve"> </w:t>
      </w:r>
      <w:r w:rsidRPr="00B81A0C">
        <w:t>пенсии</w:t>
      </w:r>
      <w:r w:rsidR="00B81A0C" w:rsidRPr="00B81A0C">
        <w:t xml:space="preserve"> - </w:t>
      </w:r>
      <w:r w:rsidRPr="00B81A0C">
        <w:t>с</w:t>
      </w:r>
      <w:r w:rsidR="00B81A0C" w:rsidRPr="00B81A0C">
        <w:t xml:space="preserve"> </w:t>
      </w:r>
      <w:r w:rsidRPr="00B81A0C">
        <w:t>нынешних</w:t>
      </w:r>
      <w:r w:rsidR="00B81A0C" w:rsidRPr="00B81A0C">
        <w:t xml:space="preserve"> </w:t>
      </w:r>
      <w:r w:rsidRPr="00B81A0C">
        <w:t>15</w:t>
      </w:r>
      <w:r w:rsidR="00B81A0C" w:rsidRPr="00B81A0C">
        <w:t xml:space="preserve"> </w:t>
      </w:r>
      <w:r w:rsidRPr="00B81A0C">
        <w:t>лет</w:t>
      </w:r>
      <w:r w:rsidR="00B81A0C" w:rsidRPr="00B81A0C">
        <w:t xml:space="preserve"> </w:t>
      </w:r>
      <w:r w:rsidRPr="00B81A0C">
        <w:t>до</w:t>
      </w:r>
      <w:r w:rsidR="00B81A0C" w:rsidRPr="00B81A0C">
        <w:t xml:space="preserve"> </w:t>
      </w:r>
      <w:r w:rsidRPr="00B81A0C">
        <w:t>20.</w:t>
      </w:r>
    </w:p>
    <w:p w14:paraId="5CC37FD2" w14:textId="77777777" w:rsidR="00F76953" w:rsidRPr="00B81A0C" w:rsidRDefault="00F76953" w:rsidP="00F76953">
      <w:r w:rsidRPr="00B81A0C">
        <w:t>В</w:t>
      </w:r>
      <w:r w:rsidR="00B81A0C" w:rsidRPr="00B81A0C">
        <w:t xml:space="preserve"> </w:t>
      </w:r>
      <w:r w:rsidRPr="00B81A0C">
        <w:t>отличие</w:t>
      </w:r>
      <w:r w:rsidR="00B81A0C" w:rsidRPr="00B81A0C">
        <w:t xml:space="preserve"> </w:t>
      </w:r>
      <w:r w:rsidRPr="00B81A0C">
        <w:t>от</w:t>
      </w:r>
      <w:r w:rsidR="00B81A0C" w:rsidRPr="00B81A0C">
        <w:t xml:space="preserve"> </w:t>
      </w:r>
      <w:r w:rsidRPr="00B81A0C">
        <w:t>стран</w:t>
      </w:r>
      <w:r w:rsidR="00B81A0C" w:rsidRPr="00B81A0C">
        <w:t xml:space="preserve"> </w:t>
      </w:r>
      <w:r w:rsidRPr="00B81A0C">
        <w:t>Европы,</w:t>
      </w:r>
      <w:r w:rsidR="00B81A0C" w:rsidRPr="00B81A0C">
        <w:t xml:space="preserve"> </w:t>
      </w:r>
      <w:r w:rsidRPr="00B81A0C">
        <w:t>где</w:t>
      </w:r>
      <w:r w:rsidR="00B81A0C" w:rsidRPr="00B81A0C">
        <w:t xml:space="preserve"> </w:t>
      </w:r>
      <w:r w:rsidRPr="00B81A0C">
        <w:t>похожие</w:t>
      </w:r>
      <w:r w:rsidR="00B81A0C" w:rsidRPr="00B81A0C">
        <w:t xml:space="preserve"> </w:t>
      </w:r>
      <w:r w:rsidRPr="00B81A0C">
        <w:t>реформы</w:t>
      </w:r>
      <w:r w:rsidR="00B81A0C" w:rsidRPr="00B81A0C">
        <w:t xml:space="preserve"> </w:t>
      </w:r>
      <w:r w:rsidRPr="00B81A0C">
        <w:t>вызывают</w:t>
      </w:r>
      <w:r w:rsidR="00B81A0C" w:rsidRPr="00B81A0C">
        <w:t xml:space="preserve"> </w:t>
      </w:r>
      <w:r w:rsidRPr="00B81A0C">
        <w:t>массовые</w:t>
      </w:r>
      <w:r w:rsidR="00B81A0C" w:rsidRPr="00B81A0C">
        <w:t xml:space="preserve"> </w:t>
      </w:r>
      <w:r w:rsidRPr="00B81A0C">
        <w:t>протесты,</w:t>
      </w:r>
      <w:r w:rsidR="00B81A0C" w:rsidRPr="00B81A0C">
        <w:t xml:space="preserve"> </w:t>
      </w:r>
      <w:r w:rsidRPr="00B81A0C">
        <w:t>граждане</w:t>
      </w:r>
      <w:r w:rsidR="00B81A0C" w:rsidRPr="00B81A0C">
        <w:t xml:space="preserve"> </w:t>
      </w:r>
      <w:r w:rsidRPr="00B81A0C">
        <w:t>Китая</w:t>
      </w:r>
      <w:r w:rsidR="00B81A0C" w:rsidRPr="00B81A0C">
        <w:t xml:space="preserve"> </w:t>
      </w:r>
      <w:r w:rsidRPr="00B81A0C">
        <w:t>отреагировали</w:t>
      </w:r>
      <w:r w:rsidR="00B81A0C" w:rsidRPr="00B81A0C">
        <w:t xml:space="preserve"> </w:t>
      </w:r>
      <w:r w:rsidRPr="00B81A0C">
        <w:t>на</w:t>
      </w:r>
      <w:r w:rsidR="00B81A0C" w:rsidRPr="00B81A0C">
        <w:t xml:space="preserve"> </w:t>
      </w:r>
      <w:r w:rsidRPr="00B81A0C">
        <w:t>эти</w:t>
      </w:r>
      <w:r w:rsidR="00B81A0C" w:rsidRPr="00B81A0C">
        <w:t xml:space="preserve"> </w:t>
      </w:r>
      <w:r w:rsidRPr="00B81A0C">
        <w:t>нововведения</w:t>
      </w:r>
      <w:r w:rsidR="00B81A0C" w:rsidRPr="00B81A0C">
        <w:t xml:space="preserve"> </w:t>
      </w:r>
      <w:r w:rsidRPr="00B81A0C">
        <w:t>более</w:t>
      </w:r>
      <w:r w:rsidR="00B81A0C" w:rsidRPr="00B81A0C">
        <w:t xml:space="preserve"> </w:t>
      </w:r>
      <w:r w:rsidRPr="00B81A0C">
        <w:t>сдержанно,</w:t>
      </w:r>
      <w:r w:rsidR="00B81A0C" w:rsidRPr="00B81A0C">
        <w:t xml:space="preserve"> </w:t>
      </w:r>
      <w:r w:rsidRPr="00B81A0C">
        <w:t>но</w:t>
      </w:r>
      <w:r w:rsidR="00B81A0C" w:rsidRPr="00B81A0C">
        <w:t xml:space="preserve"> </w:t>
      </w:r>
      <w:r w:rsidRPr="00B81A0C">
        <w:t>без</w:t>
      </w:r>
      <w:r w:rsidR="00B81A0C" w:rsidRPr="00B81A0C">
        <w:t xml:space="preserve"> </w:t>
      </w:r>
      <w:r w:rsidRPr="00B81A0C">
        <w:t>энтузиазма.</w:t>
      </w:r>
      <w:r w:rsidR="00B81A0C" w:rsidRPr="00B81A0C">
        <w:t xml:space="preserve"> «</w:t>
      </w:r>
      <w:r w:rsidRPr="00B81A0C">
        <w:t>Капиталистическая</w:t>
      </w:r>
      <w:r w:rsidR="00B81A0C" w:rsidRPr="00B81A0C">
        <w:t xml:space="preserve"> </w:t>
      </w:r>
      <w:r w:rsidRPr="00B81A0C">
        <w:t>эксплуатация</w:t>
      </w:r>
      <w:r w:rsidR="00B81A0C" w:rsidRPr="00B81A0C">
        <w:t xml:space="preserve"> </w:t>
      </w:r>
      <w:r w:rsidRPr="00B81A0C">
        <w:t>добралась</w:t>
      </w:r>
      <w:r w:rsidR="00B81A0C" w:rsidRPr="00B81A0C">
        <w:t xml:space="preserve"> </w:t>
      </w:r>
      <w:r w:rsidRPr="00B81A0C">
        <w:t>до</w:t>
      </w:r>
      <w:r w:rsidR="00B81A0C" w:rsidRPr="00B81A0C">
        <w:t xml:space="preserve"> </w:t>
      </w:r>
      <w:r w:rsidRPr="00B81A0C">
        <w:t>простых</w:t>
      </w:r>
      <w:r w:rsidR="00B81A0C" w:rsidRPr="00B81A0C">
        <w:t xml:space="preserve"> </w:t>
      </w:r>
      <w:r w:rsidRPr="00B81A0C">
        <w:t>людей.</w:t>
      </w:r>
      <w:r w:rsidR="00B81A0C" w:rsidRPr="00B81A0C">
        <w:t xml:space="preserve"> </w:t>
      </w:r>
      <w:r w:rsidRPr="00B81A0C">
        <w:t>Отлично!</w:t>
      </w:r>
      <w:r w:rsidR="00B81A0C" w:rsidRPr="00B81A0C">
        <w:t>»</w:t>
      </w:r>
      <w:r w:rsidRPr="00B81A0C">
        <w:t>,</w:t>
      </w:r>
      <w:r w:rsidR="00B81A0C" w:rsidRPr="00B81A0C">
        <w:t xml:space="preserve"> «</w:t>
      </w:r>
      <w:r w:rsidRPr="00B81A0C">
        <w:t>Кого</w:t>
      </w:r>
      <w:r w:rsidR="00B81A0C" w:rsidRPr="00B81A0C">
        <w:t xml:space="preserve"> </w:t>
      </w:r>
      <w:r w:rsidRPr="00B81A0C">
        <w:t>же</w:t>
      </w:r>
      <w:r w:rsidR="00B81A0C" w:rsidRPr="00B81A0C">
        <w:t xml:space="preserve"> </w:t>
      </w:r>
      <w:r w:rsidRPr="00B81A0C">
        <w:t>представляет</w:t>
      </w:r>
      <w:r w:rsidR="00B81A0C" w:rsidRPr="00B81A0C">
        <w:t xml:space="preserve"> </w:t>
      </w:r>
      <w:r w:rsidRPr="00B81A0C">
        <w:t>собрание</w:t>
      </w:r>
      <w:r w:rsidR="00B81A0C" w:rsidRPr="00B81A0C">
        <w:t xml:space="preserve"> </w:t>
      </w:r>
      <w:r w:rsidRPr="00B81A0C">
        <w:t>народных</w:t>
      </w:r>
      <w:r w:rsidR="00B81A0C" w:rsidRPr="00B81A0C">
        <w:t xml:space="preserve"> </w:t>
      </w:r>
      <w:r w:rsidRPr="00B81A0C">
        <w:t>представителей?</w:t>
      </w:r>
      <w:r w:rsidR="00B81A0C" w:rsidRPr="00B81A0C">
        <w:t>»</w:t>
      </w:r>
      <w:r w:rsidRPr="00B81A0C">
        <w:t>,</w:t>
      </w:r>
      <w:r w:rsidR="00B81A0C" w:rsidRPr="00B81A0C">
        <w:t xml:space="preserve"> «</w:t>
      </w:r>
      <w:r w:rsidRPr="00B81A0C">
        <w:t>Если</w:t>
      </w:r>
      <w:r w:rsidR="00B81A0C" w:rsidRPr="00B81A0C">
        <w:t xml:space="preserve"> </w:t>
      </w:r>
      <w:r w:rsidRPr="00B81A0C">
        <w:t>так</w:t>
      </w:r>
      <w:r w:rsidR="00B81A0C" w:rsidRPr="00B81A0C">
        <w:t xml:space="preserve"> </w:t>
      </w:r>
      <w:r w:rsidRPr="00B81A0C">
        <w:t>будет</w:t>
      </w:r>
      <w:r w:rsidR="00B81A0C" w:rsidRPr="00B81A0C">
        <w:t xml:space="preserve"> </w:t>
      </w:r>
      <w:r w:rsidRPr="00B81A0C">
        <w:t>продолжаться,</w:t>
      </w:r>
      <w:r w:rsidR="00B81A0C" w:rsidRPr="00B81A0C">
        <w:t xml:space="preserve"> </w:t>
      </w:r>
      <w:r w:rsidRPr="00B81A0C">
        <w:t>общество</w:t>
      </w:r>
      <w:r w:rsidR="00B81A0C" w:rsidRPr="00B81A0C">
        <w:t xml:space="preserve"> </w:t>
      </w:r>
      <w:r w:rsidRPr="00B81A0C">
        <w:t>погрязнет</w:t>
      </w:r>
      <w:r w:rsidR="00B81A0C" w:rsidRPr="00B81A0C">
        <w:t xml:space="preserve"> </w:t>
      </w:r>
      <w:r w:rsidRPr="00B81A0C">
        <w:t>в</w:t>
      </w:r>
      <w:r w:rsidR="00B81A0C" w:rsidRPr="00B81A0C">
        <w:t xml:space="preserve"> </w:t>
      </w:r>
      <w:r w:rsidRPr="00B81A0C">
        <w:t>хаосе</w:t>
      </w:r>
      <w:r w:rsidR="00B81A0C" w:rsidRPr="00B81A0C">
        <w:t xml:space="preserve">» - </w:t>
      </w:r>
      <w:r w:rsidRPr="00B81A0C">
        <w:t>цитирует</w:t>
      </w:r>
      <w:r w:rsidR="00B81A0C" w:rsidRPr="00B81A0C">
        <w:t xml:space="preserve"> </w:t>
      </w:r>
      <w:r w:rsidRPr="00B81A0C">
        <w:t>The</w:t>
      </w:r>
      <w:r w:rsidR="00B81A0C" w:rsidRPr="00B81A0C">
        <w:t xml:space="preserve"> </w:t>
      </w:r>
      <w:r w:rsidRPr="00B81A0C">
        <w:t>Economist</w:t>
      </w:r>
      <w:r w:rsidR="00B81A0C" w:rsidRPr="00B81A0C">
        <w:t xml:space="preserve"> </w:t>
      </w:r>
      <w:r w:rsidRPr="00B81A0C">
        <w:t>некоторые</w:t>
      </w:r>
      <w:r w:rsidR="00B81A0C" w:rsidRPr="00B81A0C">
        <w:t xml:space="preserve"> </w:t>
      </w:r>
      <w:r w:rsidRPr="00B81A0C">
        <w:lastRenderedPageBreak/>
        <w:t>из</w:t>
      </w:r>
      <w:r w:rsidR="00B81A0C" w:rsidRPr="00B81A0C">
        <w:t xml:space="preserve"> </w:t>
      </w:r>
      <w:r w:rsidRPr="00B81A0C">
        <w:t>высказываний</w:t>
      </w:r>
      <w:r w:rsidR="00B81A0C" w:rsidRPr="00B81A0C">
        <w:t xml:space="preserve"> </w:t>
      </w:r>
      <w:r w:rsidRPr="00B81A0C">
        <w:t>недовольных</w:t>
      </w:r>
      <w:r w:rsidR="00B81A0C" w:rsidRPr="00B81A0C">
        <w:t xml:space="preserve"> </w:t>
      </w:r>
      <w:r w:rsidRPr="00B81A0C">
        <w:t>китайских</w:t>
      </w:r>
      <w:r w:rsidR="00B81A0C" w:rsidRPr="00B81A0C">
        <w:t xml:space="preserve"> </w:t>
      </w:r>
      <w:r w:rsidRPr="00B81A0C">
        <w:t>граждан</w:t>
      </w:r>
      <w:r w:rsidR="00B81A0C" w:rsidRPr="00B81A0C">
        <w:t xml:space="preserve"> </w:t>
      </w:r>
      <w:r w:rsidRPr="00B81A0C">
        <w:t>в</w:t>
      </w:r>
      <w:r w:rsidR="00B81A0C" w:rsidRPr="00B81A0C">
        <w:t xml:space="preserve"> </w:t>
      </w:r>
      <w:r w:rsidRPr="00B81A0C">
        <w:t>соцсетях.</w:t>
      </w:r>
      <w:r w:rsidR="00B81A0C" w:rsidRPr="00B81A0C">
        <w:t xml:space="preserve"> </w:t>
      </w:r>
      <w:r w:rsidRPr="00B81A0C">
        <w:t>Тем</w:t>
      </w:r>
      <w:r w:rsidR="00B81A0C" w:rsidRPr="00B81A0C">
        <w:t xml:space="preserve"> </w:t>
      </w:r>
      <w:r w:rsidRPr="00B81A0C">
        <w:t>не</w:t>
      </w:r>
      <w:r w:rsidR="00B81A0C" w:rsidRPr="00B81A0C">
        <w:t xml:space="preserve"> </w:t>
      </w:r>
      <w:r w:rsidRPr="00B81A0C">
        <w:t>менее</w:t>
      </w:r>
      <w:r w:rsidR="00B81A0C" w:rsidRPr="00B81A0C">
        <w:t xml:space="preserve"> </w:t>
      </w:r>
      <w:r w:rsidRPr="00B81A0C">
        <w:t>аналитики</w:t>
      </w:r>
      <w:r w:rsidR="00B81A0C" w:rsidRPr="00B81A0C">
        <w:t xml:space="preserve"> </w:t>
      </w:r>
      <w:r w:rsidRPr="00B81A0C">
        <w:t>говорят,</w:t>
      </w:r>
      <w:r w:rsidR="00B81A0C" w:rsidRPr="00B81A0C">
        <w:t xml:space="preserve"> </w:t>
      </w:r>
      <w:r w:rsidRPr="00B81A0C">
        <w:t>что</w:t>
      </w:r>
      <w:r w:rsidR="00B81A0C" w:rsidRPr="00B81A0C">
        <w:t xml:space="preserve"> </w:t>
      </w:r>
      <w:r w:rsidRPr="00B81A0C">
        <w:t>при</w:t>
      </w:r>
      <w:r w:rsidR="00B81A0C" w:rsidRPr="00B81A0C">
        <w:t xml:space="preserve"> </w:t>
      </w:r>
      <w:r w:rsidRPr="00B81A0C">
        <w:t>всей</w:t>
      </w:r>
      <w:r w:rsidR="00B81A0C" w:rsidRPr="00B81A0C">
        <w:t xml:space="preserve"> </w:t>
      </w:r>
      <w:r w:rsidRPr="00B81A0C">
        <w:t>своей</w:t>
      </w:r>
      <w:r w:rsidR="00B81A0C" w:rsidRPr="00B81A0C">
        <w:t xml:space="preserve"> </w:t>
      </w:r>
      <w:r w:rsidRPr="00B81A0C">
        <w:t>непопулярности</w:t>
      </w:r>
      <w:r w:rsidR="00B81A0C" w:rsidRPr="00B81A0C">
        <w:t xml:space="preserve"> </w:t>
      </w:r>
      <w:r w:rsidRPr="00B81A0C">
        <w:t>эта</w:t>
      </w:r>
      <w:r w:rsidR="00B81A0C" w:rsidRPr="00B81A0C">
        <w:t xml:space="preserve"> </w:t>
      </w:r>
      <w:r w:rsidRPr="00B81A0C">
        <w:t>мера</w:t>
      </w:r>
      <w:r w:rsidR="00B81A0C" w:rsidRPr="00B81A0C">
        <w:t xml:space="preserve"> </w:t>
      </w:r>
      <w:r w:rsidRPr="00B81A0C">
        <w:t>для</w:t>
      </w:r>
      <w:r w:rsidR="00B81A0C" w:rsidRPr="00B81A0C">
        <w:t xml:space="preserve"> </w:t>
      </w:r>
      <w:r w:rsidRPr="00B81A0C">
        <w:t>Китая</w:t>
      </w:r>
      <w:r w:rsidR="00B81A0C" w:rsidRPr="00B81A0C">
        <w:t xml:space="preserve"> </w:t>
      </w:r>
      <w:r w:rsidRPr="00B81A0C">
        <w:t>является</w:t>
      </w:r>
      <w:r w:rsidR="00B81A0C" w:rsidRPr="00B81A0C">
        <w:t xml:space="preserve"> </w:t>
      </w:r>
      <w:r w:rsidRPr="00B81A0C">
        <w:t>острой</w:t>
      </w:r>
      <w:r w:rsidR="00B81A0C" w:rsidRPr="00B81A0C">
        <w:t xml:space="preserve"> </w:t>
      </w:r>
      <w:r w:rsidRPr="00B81A0C">
        <w:t>необходимостью</w:t>
      </w:r>
      <w:r w:rsidR="00B81A0C" w:rsidRPr="00B81A0C">
        <w:t xml:space="preserve"> </w:t>
      </w:r>
      <w:r w:rsidRPr="00B81A0C">
        <w:t>и</w:t>
      </w:r>
      <w:r w:rsidR="00B81A0C" w:rsidRPr="00B81A0C">
        <w:t xml:space="preserve"> </w:t>
      </w:r>
      <w:r w:rsidRPr="00B81A0C">
        <w:t>давно</w:t>
      </w:r>
      <w:r w:rsidR="00B81A0C" w:rsidRPr="00B81A0C">
        <w:t xml:space="preserve"> </w:t>
      </w:r>
      <w:r w:rsidRPr="00B81A0C">
        <w:t>назрела.</w:t>
      </w:r>
      <w:r w:rsidR="00B81A0C" w:rsidRPr="00B81A0C">
        <w:t xml:space="preserve"> </w:t>
      </w:r>
    </w:p>
    <w:p w14:paraId="530B79EC" w14:textId="77777777" w:rsidR="00F76953" w:rsidRPr="00B81A0C" w:rsidRDefault="00EE5F96" w:rsidP="00F76953">
      <w:r w:rsidRPr="00B81A0C">
        <w:t>КАК</w:t>
      </w:r>
      <w:r w:rsidR="00B81A0C" w:rsidRPr="00B81A0C">
        <w:t xml:space="preserve"> </w:t>
      </w:r>
      <w:r w:rsidRPr="00B81A0C">
        <w:t>УСТРОЕНА</w:t>
      </w:r>
      <w:r w:rsidR="00B81A0C" w:rsidRPr="00B81A0C">
        <w:t xml:space="preserve"> </w:t>
      </w:r>
      <w:r w:rsidRPr="00B81A0C">
        <w:t>ПЕНСИОННАЯ</w:t>
      </w:r>
      <w:r w:rsidR="00B81A0C" w:rsidRPr="00B81A0C">
        <w:t xml:space="preserve"> </w:t>
      </w:r>
      <w:r w:rsidRPr="00B81A0C">
        <w:t>СИСТЕМА</w:t>
      </w:r>
      <w:r w:rsidR="00B81A0C" w:rsidRPr="00B81A0C">
        <w:t xml:space="preserve"> </w:t>
      </w:r>
      <w:r w:rsidRPr="00B81A0C">
        <w:t>В</w:t>
      </w:r>
      <w:r w:rsidR="00B81A0C" w:rsidRPr="00B81A0C">
        <w:t xml:space="preserve"> </w:t>
      </w:r>
      <w:r w:rsidRPr="00B81A0C">
        <w:t>СОВРЕМЕННОМ</w:t>
      </w:r>
      <w:r w:rsidR="00B81A0C" w:rsidRPr="00B81A0C">
        <w:t xml:space="preserve"> </w:t>
      </w:r>
      <w:r w:rsidRPr="00B81A0C">
        <w:t>КИТАЕ</w:t>
      </w:r>
    </w:p>
    <w:p w14:paraId="7A513C61" w14:textId="77777777" w:rsidR="00F76953" w:rsidRPr="00B81A0C" w:rsidRDefault="00F76953" w:rsidP="00F76953">
      <w:r w:rsidRPr="00B81A0C">
        <w:t>Одна</w:t>
      </w:r>
      <w:r w:rsidR="00B81A0C" w:rsidRPr="00B81A0C">
        <w:t xml:space="preserve"> </w:t>
      </w:r>
      <w:r w:rsidRPr="00B81A0C">
        <w:t>из</w:t>
      </w:r>
      <w:r w:rsidR="00B81A0C" w:rsidRPr="00B81A0C">
        <w:t xml:space="preserve"> </w:t>
      </w:r>
      <w:r w:rsidRPr="00B81A0C">
        <w:t>причин</w:t>
      </w:r>
      <w:r w:rsidR="00B81A0C" w:rsidRPr="00B81A0C">
        <w:t xml:space="preserve"> </w:t>
      </w:r>
      <w:r w:rsidRPr="00B81A0C">
        <w:t>повышения</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в</w:t>
      </w:r>
      <w:r w:rsidR="00B81A0C" w:rsidRPr="00B81A0C">
        <w:t xml:space="preserve"> </w:t>
      </w:r>
      <w:r w:rsidRPr="00B81A0C">
        <w:t>КНР</w:t>
      </w:r>
      <w:r w:rsidR="00B81A0C" w:rsidRPr="00B81A0C">
        <w:t xml:space="preserve"> - </w:t>
      </w:r>
      <w:r w:rsidRPr="00B81A0C">
        <w:t>значительно</w:t>
      </w:r>
      <w:r w:rsidR="00B81A0C" w:rsidRPr="00B81A0C">
        <w:t xml:space="preserve"> </w:t>
      </w:r>
      <w:r w:rsidRPr="00B81A0C">
        <w:t>возросшая</w:t>
      </w:r>
      <w:r w:rsidR="00B81A0C" w:rsidRPr="00B81A0C">
        <w:t xml:space="preserve"> </w:t>
      </w:r>
      <w:r w:rsidRPr="00B81A0C">
        <w:t>продолжительность</w:t>
      </w:r>
      <w:r w:rsidR="00B81A0C" w:rsidRPr="00B81A0C">
        <w:t xml:space="preserve"> </w:t>
      </w:r>
      <w:r w:rsidRPr="00B81A0C">
        <w:t>жизни.</w:t>
      </w:r>
      <w:r w:rsidR="00B81A0C" w:rsidRPr="00B81A0C">
        <w:t xml:space="preserve"> </w:t>
      </w:r>
      <w:r w:rsidRPr="00B81A0C">
        <w:t>Действующий</w:t>
      </w:r>
      <w:r w:rsidR="00B81A0C" w:rsidRPr="00B81A0C">
        <w:t xml:space="preserve"> </w:t>
      </w:r>
      <w:r w:rsidRPr="00B81A0C">
        <w:t>до</w:t>
      </w:r>
      <w:r w:rsidR="00B81A0C" w:rsidRPr="00B81A0C">
        <w:t xml:space="preserve"> </w:t>
      </w:r>
      <w:r w:rsidRPr="00B81A0C">
        <w:t>сих</w:t>
      </w:r>
      <w:r w:rsidR="00B81A0C" w:rsidRPr="00B81A0C">
        <w:t xml:space="preserve"> </w:t>
      </w:r>
      <w:r w:rsidRPr="00B81A0C">
        <w:t>пор</w:t>
      </w:r>
      <w:r w:rsidR="00B81A0C" w:rsidRPr="00B81A0C">
        <w:t xml:space="preserve"> </w:t>
      </w:r>
      <w:r w:rsidRPr="00B81A0C">
        <w:t>поразительно</w:t>
      </w:r>
      <w:r w:rsidR="00B81A0C" w:rsidRPr="00B81A0C">
        <w:t xml:space="preserve"> </w:t>
      </w:r>
      <w:r w:rsidRPr="00B81A0C">
        <w:t>низкий</w:t>
      </w:r>
      <w:r w:rsidR="00B81A0C" w:rsidRPr="00B81A0C">
        <w:t xml:space="preserve"> </w:t>
      </w:r>
      <w:r w:rsidRPr="00B81A0C">
        <w:t>возраст</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был</w:t>
      </w:r>
      <w:r w:rsidR="00B81A0C" w:rsidRPr="00B81A0C">
        <w:t xml:space="preserve"> </w:t>
      </w:r>
      <w:r w:rsidRPr="00B81A0C">
        <w:t>установлен,</w:t>
      </w:r>
      <w:r w:rsidR="00B81A0C" w:rsidRPr="00B81A0C">
        <w:t xml:space="preserve"> </w:t>
      </w:r>
      <w:r w:rsidRPr="00B81A0C">
        <w:t>когда</w:t>
      </w:r>
      <w:r w:rsidR="00B81A0C" w:rsidRPr="00B81A0C">
        <w:t xml:space="preserve"> </w:t>
      </w:r>
      <w:r w:rsidRPr="00B81A0C">
        <w:t>ожидаемая</w:t>
      </w:r>
      <w:r w:rsidR="00B81A0C" w:rsidRPr="00B81A0C">
        <w:t xml:space="preserve"> </w:t>
      </w:r>
      <w:r w:rsidRPr="00B81A0C">
        <w:t>продолжительность</w:t>
      </w:r>
      <w:r w:rsidR="00B81A0C" w:rsidRPr="00B81A0C">
        <w:t xml:space="preserve"> </w:t>
      </w:r>
      <w:r w:rsidRPr="00B81A0C">
        <w:t>жизни</w:t>
      </w:r>
      <w:r w:rsidR="00B81A0C" w:rsidRPr="00B81A0C">
        <w:t xml:space="preserve"> </w:t>
      </w:r>
      <w:r w:rsidRPr="00B81A0C">
        <w:t>составляла</w:t>
      </w:r>
      <w:r w:rsidR="00B81A0C" w:rsidRPr="00B81A0C">
        <w:t xml:space="preserve"> </w:t>
      </w:r>
      <w:r w:rsidRPr="00B81A0C">
        <w:t>менее</w:t>
      </w:r>
      <w:r w:rsidR="00B81A0C" w:rsidRPr="00B81A0C">
        <w:t xml:space="preserve"> </w:t>
      </w:r>
      <w:r w:rsidRPr="00B81A0C">
        <w:t>50</w:t>
      </w:r>
      <w:r w:rsidR="00B81A0C" w:rsidRPr="00B81A0C">
        <w:t xml:space="preserve"> </w:t>
      </w:r>
      <w:r w:rsidRPr="00B81A0C">
        <w:t>лет.</w:t>
      </w:r>
      <w:r w:rsidR="00B81A0C" w:rsidRPr="00B81A0C">
        <w:t xml:space="preserve"> </w:t>
      </w:r>
      <w:r w:rsidRPr="00B81A0C">
        <w:t>Сейчас</w:t>
      </w:r>
      <w:r w:rsidR="00B81A0C" w:rsidRPr="00B81A0C">
        <w:t xml:space="preserve"> </w:t>
      </w:r>
      <w:r w:rsidRPr="00B81A0C">
        <w:t>этот</w:t>
      </w:r>
      <w:r w:rsidR="00B81A0C" w:rsidRPr="00B81A0C">
        <w:t xml:space="preserve"> </w:t>
      </w:r>
      <w:r w:rsidRPr="00B81A0C">
        <w:t>показатель</w:t>
      </w:r>
      <w:r w:rsidR="00B81A0C" w:rsidRPr="00B81A0C">
        <w:t xml:space="preserve"> </w:t>
      </w:r>
      <w:r w:rsidRPr="00B81A0C">
        <w:t>возрос</w:t>
      </w:r>
      <w:r w:rsidR="00B81A0C" w:rsidRPr="00B81A0C">
        <w:t xml:space="preserve"> </w:t>
      </w:r>
      <w:r w:rsidRPr="00B81A0C">
        <w:t>до</w:t>
      </w:r>
      <w:r w:rsidR="00B81A0C" w:rsidRPr="00B81A0C">
        <w:t xml:space="preserve"> </w:t>
      </w:r>
      <w:r w:rsidRPr="00B81A0C">
        <w:t>78,6</w:t>
      </w:r>
      <w:r w:rsidR="00B81A0C" w:rsidRPr="00B81A0C">
        <w:t xml:space="preserve"> </w:t>
      </w:r>
      <w:r w:rsidRPr="00B81A0C">
        <w:t>года.</w:t>
      </w:r>
      <w:r w:rsidR="00B81A0C" w:rsidRPr="00B81A0C">
        <w:t xml:space="preserve"> </w:t>
      </w:r>
    </w:p>
    <w:p w14:paraId="198659CA" w14:textId="77777777" w:rsidR="00F76953" w:rsidRPr="00B81A0C" w:rsidRDefault="00B81A0C" w:rsidP="00F76953">
      <w:r w:rsidRPr="00B81A0C">
        <w:t>«</w:t>
      </w:r>
      <w:r w:rsidR="00F76953" w:rsidRPr="00B81A0C">
        <w:t>В</w:t>
      </w:r>
      <w:r w:rsidRPr="00B81A0C">
        <w:t xml:space="preserve"> </w:t>
      </w:r>
      <w:r w:rsidR="00F76953" w:rsidRPr="00B81A0C">
        <w:t>Китае,</w:t>
      </w:r>
      <w:r w:rsidRPr="00B81A0C">
        <w:t xml:space="preserve"> </w:t>
      </w:r>
      <w:r w:rsidR="00F76953" w:rsidRPr="00B81A0C">
        <w:t>в</w:t>
      </w:r>
      <w:r w:rsidRPr="00B81A0C">
        <w:t xml:space="preserve"> </w:t>
      </w:r>
      <w:r w:rsidR="00F76953" w:rsidRPr="00B81A0C">
        <w:t>отличие</w:t>
      </w:r>
      <w:r w:rsidRPr="00B81A0C">
        <w:t xml:space="preserve"> </w:t>
      </w:r>
      <w:r w:rsidR="00F76953" w:rsidRPr="00B81A0C">
        <w:t>от</w:t>
      </w:r>
      <w:r w:rsidRPr="00B81A0C">
        <w:t xml:space="preserve"> </w:t>
      </w:r>
      <w:r w:rsidR="00F76953" w:rsidRPr="00B81A0C">
        <w:t>развитых</w:t>
      </w:r>
      <w:r w:rsidRPr="00B81A0C">
        <w:t xml:space="preserve"> </w:t>
      </w:r>
      <w:r w:rsidR="00F76953" w:rsidRPr="00B81A0C">
        <w:t>стран,</w:t>
      </w:r>
      <w:r w:rsidRPr="00B81A0C">
        <w:t xml:space="preserve"> </w:t>
      </w:r>
      <w:r w:rsidR="00F76953" w:rsidRPr="00B81A0C">
        <w:t>пенсионная</w:t>
      </w:r>
      <w:r w:rsidRPr="00B81A0C">
        <w:t xml:space="preserve"> </w:t>
      </w:r>
      <w:r w:rsidR="00F76953" w:rsidRPr="00B81A0C">
        <w:t>система</w:t>
      </w:r>
      <w:r w:rsidRPr="00B81A0C">
        <w:t xml:space="preserve"> </w:t>
      </w:r>
      <w:r w:rsidR="00F76953" w:rsidRPr="00B81A0C">
        <w:t>стала</w:t>
      </w:r>
      <w:r w:rsidRPr="00B81A0C">
        <w:t xml:space="preserve"> </w:t>
      </w:r>
      <w:r w:rsidR="00F76953" w:rsidRPr="00B81A0C">
        <w:t>всеохватывающей</w:t>
      </w:r>
      <w:r w:rsidRPr="00B81A0C">
        <w:t xml:space="preserve"> </w:t>
      </w:r>
      <w:r w:rsidR="00F76953" w:rsidRPr="00B81A0C">
        <w:t>относительно</w:t>
      </w:r>
      <w:r w:rsidRPr="00B81A0C">
        <w:t xml:space="preserve"> </w:t>
      </w:r>
      <w:r w:rsidR="00F76953" w:rsidRPr="00B81A0C">
        <w:t>недавно,</w:t>
      </w:r>
      <w:r w:rsidRPr="00B81A0C">
        <w:t xml:space="preserve"> - </w:t>
      </w:r>
      <w:r w:rsidR="00F76953" w:rsidRPr="00B81A0C">
        <w:t>говорит</w:t>
      </w:r>
      <w:r w:rsidRPr="00B81A0C">
        <w:t xml:space="preserve"> </w:t>
      </w:r>
      <w:r w:rsidR="00F76953" w:rsidRPr="00B81A0C">
        <w:t>руководитель</w:t>
      </w:r>
      <w:r w:rsidRPr="00B81A0C">
        <w:t xml:space="preserve"> </w:t>
      </w:r>
      <w:r w:rsidR="00F76953" w:rsidRPr="00B81A0C">
        <w:t>Школы</w:t>
      </w:r>
      <w:r w:rsidRPr="00B81A0C">
        <w:t xml:space="preserve"> </w:t>
      </w:r>
      <w:r w:rsidR="00F76953" w:rsidRPr="00B81A0C">
        <w:t>востоковедения</w:t>
      </w:r>
      <w:r w:rsidRPr="00B81A0C">
        <w:t xml:space="preserve"> </w:t>
      </w:r>
      <w:r w:rsidR="00F76953" w:rsidRPr="00B81A0C">
        <w:t>НИУ</w:t>
      </w:r>
      <w:r w:rsidRPr="00B81A0C">
        <w:t xml:space="preserve"> </w:t>
      </w:r>
      <w:r w:rsidR="00F76953" w:rsidRPr="00B81A0C">
        <w:t>ВШЭ</w:t>
      </w:r>
      <w:r w:rsidRPr="00B81A0C">
        <w:t xml:space="preserve"> </w:t>
      </w:r>
      <w:r w:rsidR="00F76953" w:rsidRPr="00B81A0C">
        <w:t>Андрей</w:t>
      </w:r>
      <w:r w:rsidRPr="00B81A0C">
        <w:t xml:space="preserve"> </w:t>
      </w:r>
      <w:r w:rsidR="00F76953" w:rsidRPr="00B81A0C">
        <w:t>Карнеев.</w:t>
      </w:r>
      <w:r w:rsidRPr="00B81A0C">
        <w:t xml:space="preserve"> - </w:t>
      </w:r>
      <w:r w:rsidR="00F76953" w:rsidRPr="00B81A0C">
        <w:t>Еще</w:t>
      </w:r>
      <w:r w:rsidRPr="00B81A0C">
        <w:t xml:space="preserve"> </w:t>
      </w:r>
      <w:r w:rsidR="00F76953" w:rsidRPr="00B81A0C">
        <w:t>несколько</w:t>
      </w:r>
      <w:r w:rsidRPr="00B81A0C">
        <w:t xml:space="preserve"> </w:t>
      </w:r>
      <w:r w:rsidR="00F76953" w:rsidRPr="00B81A0C">
        <w:t>десятилетий</w:t>
      </w:r>
      <w:r w:rsidRPr="00B81A0C">
        <w:t xml:space="preserve"> </w:t>
      </w:r>
      <w:r w:rsidR="00F76953" w:rsidRPr="00B81A0C">
        <w:t>назад</w:t>
      </w:r>
      <w:r w:rsidRPr="00B81A0C">
        <w:t xml:space="preserve"> </w:t>
      </w:r>
      <w:r w:rsidR="00F76953" w:rsidRPr="00B81A0C">
        <w:t>большая</w:t>
      </w:r>
      <w:r w:rsidRPr="00B81A0C">
        <w:t xml:space="preserve"> </w:t>
      </w:r>
      <w:r w:rsidR="00F76953" w:rsidRPr="00B81A0C">
        <w:t>часть</w:t>
      </w:r>
      <w:r w:rsidRPr="00B81A0C">
        <w:t xml:space="preserve"> </w:t>
      </w:r>
      <w:r w:rsidR="00F76953" w:rsidRPr="00B81A0C">
        <w:t>населения</w:t>
      </w:r>
      <w:r w:rsidRPr="00B81A0C">
        <w:t xml:space="preserve"> </w:t>
      </w:r>
      <w:r w:rsidR="00F76953" w:rsidRPr="00B81A0C">
        <w:t>не</w:t>
      </w:r>
      <w:r w:rsidRPr="00B81A0C">
        <w:t xml:space="preserve"> </w:t>
      </w:r>
      <w:r w:rsidR="00F76953" w:rsidRPr="00B81A0C">
        <w:t>получала</w:t>
      </w:r>
      <w:r w:rsidRPr="00B81A0C">
        <w:t xml:space="preserve"> </w:t>
      </w:r>
      <w:r w:rsidR="00F76953" w:rsidRPr="00B81A0C">
        <w:t>никаких</w:t>
      </w:r>
      <w:r w:rsidRPr="00B81A0C">
        <w:t xml:space="preserve"> </w:t>
      </w:r>
      <w:r w:rsidR="00F76953" w:rsidRPr="00B81A0C">
        <w:t>пенсий.</w:t>
      </w:r>
      <w:r w:rsidRPr="00B81A0C">
        <w:t xml:space="preserve"> </w:t>
      </w:r>
      <w:r w:rsidR="00F76953" w:rsidRPr="00B81A0C">
        <w:t>Сначала</w:t>
      </w:r>
      <w:r w:rsidRPr="00B81A0C">
        <w:t xml:space="preserve"> </w:t>
      </w:r>
      <w:r w:rsidR="00F76953" w:rsidRPr="00B81A0C">
        <w:t>появились</w:t>
      </w:r>
      <w:r w:rsidRPr="00B81A0C">
        <w:t xml:space="preserve"> </w:t>
      </w:r>
      <w:r w:rsidR="00F76953" w:rsidRPr="00B81A0C">
        <w:t>пенсии</w:t>
      </w:r>
      <w:r w:rsidRPr="00B81A0C">
        <w:t xml:space="preserve"> </w:t>
      </w:r>
      <w:r w:rsidR="00F76953" w:rsidRPr="00B81A0C">
        <w:t>для</w:t>
      </w:r>
      <w:r w:rsidRPr="00B81A0C">
        <w:t xml:space="preserve"> </w:t>
      </w:r>
      <w:r w:rsidR="00F76953" w:rsidRPr="00B81A0C">
        <w:t>госслужащих,</w:t>
      </w:r>
      <w:r w:rsidRPr="00B81A0C">
        <w:t xml:space="preserve"> </w:t>
      </w:r>
      <w:r w:rsidR="00F76953" w:rsidRPr="00B81A0C">
        <w:t>работников</w:t>
      </w:r>
      <w:r w:rsidRPr="00B81A0C">
        <w:t xml:space="preserve"> </w:t>
      </w:r>
      <w:r w:rsidR="00F76953" w:rsidRPr="00B81A0C">
        <w:t>госпредприятий,</w:t>
      </w:r>
      <w:r w:rsidRPr="00B81A0C">
        <w:t xml:space="preserve"> </w:t>
      </w:r>
      <w:r w:rsidR="00F76953" w:rsidRPr="00B81A0C">
        <w:t>но</w:t>
      </w:r>
      <w:r w:rsidRPr="00B81A0C">
        <w:t xml:space="preserve"> </w:t>
      </w:r>
      <w:r w:rsidR="00F76953" w:rsidRPr="00B81A0C">
        <w:t>постепенно</w:t>
      </w:r>
      <w:r w:rsidRPr="00B81A0C">
        <w:t xml:space="preserve"> </w:t>
      </w:r>
      <w:r w:rsidR="00F76953" w:rsidRPr="00B81A0C">
        <w:t>система</w:t>
      </w:r>
      <w:r w:rsidRPr="00B81A0C">
        <w:t xml:space="preserve"> </w:t>
      </w:r>
      <w:r w:rsidR="00F76953" w:rsidRPr="00B81A0C">
        <w:t>охватывала</w:t>
      </w:r>
      <w:r w:rsidRPr="00B81A0C">
        <w:t xml:space="preserve"> </w:t>
      </w:r>
      <w:r w:rsidR="00F76953" w:rsidRPr="00B81A0C">
        <w:t>все</w:t>
      </w:r>
      <w:r w:rsidRPr="00B81A0C">
        <w:t xml:space="preserve"> </w:t>
      </w:r>
      <w:r w:rsidR="00F76953" w:rsidRPr="00B81A0C">
        <w:t>больше</w:t>
      </w:r>
      <w:r w:rsidRPr="00B81A0C">
        <w:t xml:space="preserve"> </w:t>
      </w:r>
      <w:r w:rsidR="00F76953" w:rsidRPr="00B81A0C">
        <w:t>групп</w:t>
      </w:r>
      <w:r w:rsidRPr="00B81A0C">
        <w:t xml:space="preserve"> </w:t>
      </w:r>
      <w:r w:rsidR="00F76953" w:rsidRPr="00B81A0C">
        <w:t>работников,</w:t>
      </w:r>
      <w:r w:rsidRPr="00B81A0C">
        <w:t xml:space="preserve"> </w:t>
      </w:r>
      <w:r w:rsidR="00F76953" w:rsidRPr="00B81A0C">
        <w:t>а</w:t>
      </w:r>
      <w:r w:rsidRPr="00B81A0C">
        <w:t xml:space="preserve"> </w:t>
      </w:r>
      <w:r w:rsidR="00F76953" w:rsidRPr="00B81A0C">
        <w:t>текущие</w:t>
      </w:r>
      <w:r w:rsidRPr="00B81A0C">
        <w:t xml:space="preserve"> </w:t>
      </w:r>
      <w:r w:rsidR="00F76953" w:rsidRPr="00B81A0C">
        <w:t>демографические</w:t>
      </w:r>
      <w:r w:rsidRPr="00B81A0C">
        <w:t xml:space="preserve"> </w:t>
      </w:r>
      <w:r w:rsidR="00F76953" w:rsidRPr="00B81A0C">
        <w:t>тренды</w:t>
      </w:r>
      <w:r w:rsidRPr="00B81A0C">
        <w:t xml:space="preserve"> </w:t>
      </w:r>
      <w:r w:rsidR="00F76953" w:rsidRPr="00B81A0C">
        <w:t>заставляют</w:t>
      </w:r>
      <w:r w:rsidRPr="00B81A0C">
        <w:t xml:space="preserve"> </w:t>
      </w:r>
      <w:r w:rsidR="00F76953" w:rsidRPr="00B81A0C">
        <w:t>задумываться,</w:t>
      </w:r>
      <w:r w:rsidRPr="00B81A0C">
        <w:t xml:space="preserve"> </w:t>
      </w:r>
      <w:r w:rsidR="00F76953" w:rsidRPr="00B81A0C">
        <w:t>что</w:t>
      </w:r>
      <w:r w:rsidRPr="00B81A0C">
        <w:t xml:space="preserve"> </w:t>
      </w:r>
      <w:r w:rsidR="00F76953" w:rsidRPr="00B81A0C">
        <w:t>же</w:t>
      </w:r>
      <w:r w:rsidRPr="00B81A0C">
        <w:t xml:space="preserve"> </w:t>
      </w:r>
      <w:r w:rsidR="00F76953" w:rsidRPr="00B81A0C">
        <w:t>будет</w:t>
      </w:r>
      <w:r w:rsidRPr="00B81A0C">
        <w:t xml:space="preserve"> </w:t>
      </w:r>
      <w:r w:rsidR="00F76953" w:rsidRPr="00B81A0C">
        <w:t>дальше</w:t>
      </w:r>
      <w:r w:rsidRPr="00B81A0C">
        <w:t>»</w:t>
      </w:r>
      <w:r w:rsidR="00F76953" w:rsidRPr="00B81A0C">
        <w:t>.</w:t>
      </w:r>
    </w:p>
    <w:p w14:paraId="522F5A4C" w14:textId="77777777" w:rsidR="00F76953" w:rsidRPr="00B81A0C" w:rsidRDefault="00F76953" w:rsidP="00F76953">
      <w:r w:rsidRPr="00B81A0C">
        <w:t>Действительно,</w:t>
      </w:r>
      <w:r w:rsidR="00B81A0C" w:rsidRPr="00B81A0C">
        <w:t xml:space="preserve"> </w:t>
      </w:r>
      <w:r w:rsidRPr="00B81A0C">
        <w:t>согласно</w:t>
      </w:r>
      <w:r w:rsidR="00B81A0C" w:rsidRPr="00B81A0C">
        <w:t xml:space="preserve"> </w:t>
      </w:r>
      <w:r w:rsidRPr="00B81A0C">
        <w:t>отчету</w:t>
      </w:r>
      <w:r w:rsidR="00B81A0C" w:rsidRPr="00B81A0C">
        <w:t xml:space="preserve"> </w:t>
      </w:r>
      <w:r w:rsidRPr="00B81A0C">
        <w:t>Международной</w:t>
      </w:r>
      <w:r w:rsidR="00B81A0C" w:rsidRPr="00B81A0C">
        <w:t xml:space="preserve"> </w:t>
      </w:r>
      <w:r w:rsidRPr="00B81A0C">
        <w:t>организации</w:t>
      </w:r>
      <w:r w:rsidR="00B81A0C" w:rsidRPr="00B81A0C">
        <w:t xml:space="preserve"> </w:t>
      </w:r>
      <w:r w:rsidRPr="00B81A0C">
        <w:t>труда,</w:t>
      </w:r>
      <w:r w:rsidR="00B81A0C" w:rsidRPr="00B81A0C">
        <w:t xml:space="preserve"> </w:t>
      </w:r>
      <w:r w:rsidRPr="00B81A0C">
        <w:t>за</w:t>
      </w:r>
      <w:r w:rsidR="00B81A0C" w:rsidRPr="00B81A0C">
        <w:t xml:space="preserve"> </w:t>
      </w:r>
      <w:r w:rsidRPr="00B81A0C">
        <w:t>последние</w:t>
      </w:r>
      <w:r w:rsidR="00B81A0C" w:rsidRPr="00B81A0C">
        <w:t xml:space="preserve"> </w:t>
      </w:r>
      <w:r w:rsidRPr="00B81A0C">
        <w:t>годы</w:t>
      </w:r>
      <w:r w:rsidR="00B81A0C" w:rsidRPr="00B81A0C">
        <w:t xml:space="preserve"> </w:t>
      </w:r>
      <w:r w:rsidRPr="00B81A0C">
        <w:t>охват</w:t>
      </w:r>
      <w:r w:rsidR="00B81A0C" w:rsidRPr="00B81A0C">
        <w:t xml:space="preserve"> </w:t>
      </w:r>
      <w:r w:rsidRPr="00B81A0C">
        <w:t>населения</w:t>
      </w:r>
      <w:r w:rsidR="00B81A0C" w:rsidRPr="00B81A0C">
        <w:t xml:space="preserve"> </w:t>
      </w:r>
      <w:r w:rsidRPr="00B81A0C">
        <w:t>пенсионной</w:t>
      </w:r>
      <w:r w:rsidR="00B81A0C" w:rsidRPr="00B81A0C">
        <w:t xml:space="preserve"> </w:t>
      </w:r>
      <w:r w:rsidRPr="00B81A0C">
        <w:t>системой</w:t>
      </w:r>
      <w:r w:rsidR="00B81A0C" w:rsidRPr="00B81A0C">
        <w:t xml:space="preserve"> </w:t>
      </w:r>
      <w:r w:rsidRPr="00B81A0C">
        <w:t>резко</w:t>
      </w:r>
      <w:r w:rsidR="00B81A0C" w:rsidRPr="00B81A0C">
        <w:t xml:space="preserve"> </w:t>
      </w:r>
      <w:r w:rsidRPr="00B81A0C">
        <w:t>вырос.</w:t>
      </w:r>
      <w:r w:rsidR="00B81A0C" w:rsidRPr="00B81A0C">
        <w:t xml:space="preserve"> </w:t>
      </w:r>
      <w:r w:rsidRPr="00B81A0C">
        <w:t>По</w:t>
      </w:r>
      <w:r w:rsidR="00B81A0C" w:rsidRPr="00B81A0C">
        <w:t xml:space="preserve"> </w:t>
      </w:r>
      <w:r w:rsidRPr="00B81A0C">
        <w:t>данным</w:t>
      </w:r>
      <w:r w:rsidR="00B81A0C" w:rsidRPr="00B81A0C">
        <w:t xml:space="preserve"> </w:t>
      </w:r>
      <w:r w:rsidRPr="00B81A0C">
        <w:t>организации,</w:t>
      </w:r>
      <w:r w:rsidR="00B81A0C" w:rsidRPr="00B81A0C">
        <w:t xml:space="preserve"> </w:t>
      </w:r>
      <w:r w:rsidRPr="00B81A0C">
        <w:t>к</w:t>
      </w:r>
      <w:r w:rsidR="00B81A0C" w:rsidRPr="00B81A0C">
        <w:t xml:space="preserve"> </w:t>
      </w:r>
      <w:r w:rsidRPr="00B81A0C">
        <w:t>2020-му</w:t>
      </w:r>
      <w:r w:rsidR="00B81A0C" w:rsidRPr="00B81A0C">
        <w:t xml:space="preserve"> </w:t>
      </w:r>
      <w:r w:rsidRPr="00B81A0C">
        <w:t>в</w:t>
      </w:r>
      <w:r w:rsidR="00B81A0C" w:rsidRPr="00B81A0C">
        <w:t xml:space="preserve"> </w:t>
      </w:r>
      <w:r w:rsidRPr="00B81A0C">
        <w:t>базовой</w:t>
      </w:r>
      <w:r w:rsidR="00B81A0C" w:rsidRPr="00B81A0C">
        <w:t xml:space="preserve"> </w:t>
      </w:r>
      <w:r w:rsidRPr="00B81A0C">
        <w:t>пенсионной</w:t>
      </w:r>
      <w:r w:rsidR="00B81A0C" w:rsidRPr="00B81A0C">
        <w:t xml:space="preserve"> </w:t>
      </w:r>
      <w:r w:rsidRPr="00B81A0C">
        <w:t>системе</w:t>
      </w:r>
      <w:r w:rsidR="00B81A0C" w:rsidRPr="00B81A0C">
        <w:t xml:space="preserve"> </w:t>
      </w:r>
      <w:r w:rsidRPr="00B81A0C">
        <w:t>участвовали</w:t>
      </w:r>
      <w:r w:rsidR="00B81A0C" w:rsidRPr="00B81A0C">
        <w:t xml:space="preserve"> </w:t>
      </w:r>
      <w:r w:rsidRPr="00B81A0C">
        <w:t>более</w:t>
      </w:r>
      <w:r w:rsidR="00B81A0C" w:rsidRPr="00B81A0C">
        <w:t xml:space="preserve"> </w:t>
      </w:r>
      <w:r w:rsidRPr="00B81A0C">
        <w:t>миллиарда</w:t>
      </w:r>
      <w:r w:rsidR="00B81A0C" w:rsidRPr="00B81A0C">
        <w:t xml:space="preserve"> </w:t>
      </w:r>
      <w:r w:rsidRPr="00B81A0C">
        <w:t>человек</w:t>
      </w:r>
      <w:r w:rsidR="00B81A0C" w:rsidRPr="00B81A0C">
        <w:t xml:space="preserve"> - </w:t>
      </w:r>
      <w:r w:rsidRPr="00B81A0C">
        <w:t>подавляющее</w:t>
      </w:r>
      <w:r w:rsidR="00B81A0C" w:rsidRPr="00B81A0C">
        <w:t xml:space="preserve"> </w:t>
      </w:r>
      <w:r w:rsidRPr="00B81A0C">
        <w:t>большинство</w:t>
      </w:r>
      <w:r w:rsidR="00B81A0C" w:rsidRPr="00B81A0C">
        <w:t xml:space="preserve"> </w:t>
      </w:r>
      <w:r w:rsidRPr="00B81A0C">
        <w:t>граждан</w:t>
      </w:r>
      <w:r w:rsidR="00B81A0C" w:rsidRPr="00B81A0C">
        <w:t xml:space="preserve"> </w:t>
      </w:r>
      <w:r w:rsidRPr="00B81A0C">
        <w:t>старше</w:t>
      </w:r>
      <w:r w:rsidR="00B81A0C" w:rsidRPr="00B81A0C">
        <w:t xml:space="preserve"> </w:t>
      </w:r>
      <w:r w:rsidRPr="00B81A0C">
        <w:t>60</w:t>
      </w:r>
      <w:r w:rsidR="00B81A0C" w:rsidRPr="00B81A0C">
        <w:t xml:space="preserve"> </w:t>
      </w:r>
      <w:r w:rsidRPr="00B81A0C">
        <w:t>лет,</w:t>
      </w:r>
      <w:r w:rsidR="00B81A0C" w:rsidRPr="00B81A0C">
        <w:t xml:space="preserve"> - </w:t>
      </w:r>
      <w:r w:rsidRPr="00B81A0C">
        <w:t>а</w:t>
      </w:r>
      <w:r w:rsidR="00B81A0C" w:rsidRPr="00B81A0C">
        <w:t xml:space="preserve"> </w:t>
      </w:r>
      <w:r w:rsidRPr="00B81A0C">
        <w:t>большинство</w:t>
      </w:r>
      <w:r w:rsidR="00B81A0C" w:rsidRPr="00B81A0C">
        <w:t xml:space="preserve"> </w:t>
      </w:r>
      <w:r w:rsidRPr="00B81A0C">
        <w:t>работников</w:t>
      </w:r>
      <w:r w:rsidR="00B81A0C" w:rsidRPr="00B81A0C">
        <w:t xml:space="preserve"> </w:t>
      </w:r>
      <w:r w:rsidRPr="00B81A0C">
        <w:t>отчисляли</w:t>
      </w:r>
      <w:r w:rsidR="00B81A0C" w:rsidRPr="00B81A0C">
        <w:t xml:space="preserve"> </w:t>
      </w:r>
      <w:r w:rsidRPr="00B81A0C">
        <w:t>пенсионные</w:t>
      </w:r>
      <w:r w:rsidR="00B81A0C" w:rsidRPr="00B81A0C">
        <w:t xml:space="preserve"> </w:t>
      </w:r>
      <w:r w:rsidRPr="00B81A0C">
        <w:t>взносы.</w:t>
      </w:r>
      <w:r w:rsidR="00B81A0C" w:rsidRPr="00B81A0C">
        <w:t xml:space="preserve"> </w:t>
      </w:r>
    </w:p>
    <w:p w14:paraId="7DA7ED1F" w14:textId="77777777" w:rsidR="00F76953" w:rsidRPr="00B81A0C" w:rsidRDefault="00F76953" w:rsidP="00F76953">
      <w:r w:rsidRPr="00B81A0C">
        <w:t>Сейчас</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действует</w:t>
      </w:r>
      <w:r w:rsidR="00B81A0C" w:rsidRPr="00B81A0C">
        <w:t xml:space="preserve"> </w:t>
      </w:r>
      <w:r w:rsidRPr="00B81A0C">
        <w:t>многоуровневая</w:t>
      </w:r>
      <w:r w:rsidR="00B81A0C" w:rsidRPr="00B81A0C">
        <w:t xml:space="preserve"> </w:t>
      </w:r>
      <w:r w:rsidRPr="00B81A0C">
        <w:t>пенсионная</w:t>
      </w:r>
      <w:r w:rsidR="00B81A0C" w:rsidRPr="00B81A0C">
        <w:t xml:space="preserve"> </w:t>
      </w:r>
      <w:r w:rsidRPr="00B81A0C">
        <w:t>система.</w:t>
      </w:r>
      <w:r w:rsidR="00B81A0C" w:rsidRPr="00B81A0C">
        <w:t xml:space="preserve"> </w:t>
      </w:r>
      <w:r w:rsidRPr="00B81A0C">
        <w:t>Первый</w:t>
      </w:r>
      <w:r w:rsidR="00B81A0C" w:rsidRPr="00B81A0C">
        <w:t xml:space="preserve"> </w:t>
      </w:r>
      <w:r w:rsidRPr="00B81A0C">
        <w:t>уровень</w:t>
      </w:r>
      <w:r w:rsidR="00B81A0C" w:rsidRPr="00B81A0C">
        <w:t xml:space="preserve"> </w:t>
      </w:r>
      <w:r w:rsidRPr="00B81A0C">
        <w:t>состоит</w:t>
      </w:r>
      <w:r w:rsidR="00B81A0C" w:rsidRPr="00B81A0C">
        <w:t xml:space="preserve"> </w:t>
      </w:r>
      <w:r w:rsidRPr="00B81A0C">
        <w:t>из</w:t>
      </w:r>
      <w:r w:rsidR="00B81A0C" w:rsidRPr="00B81A0C">
        <w:t xml:space="preserve"> </w:t>
      </w:r>
      <w:r w:rsidRPr="00B81A0C">
        <w:t>двух</w:t>
      </w:r>
      <w:r w:rsidR="00B81A0C" w:rsidRPr="00B81A0C">
        <w:t xml:space="preserve"> </w:t>
      </w:r>
      <w:r w:rsidRPr="00B81A0C">
        <w:t>пенсионных</w:t>
      </w:r>
      <w:r w:rsidR="00B81A0C" w:rsidRPr="00B81A0C">
        <w:t xml:space="preserve"> </w:t>
      </w:r>
      <w:r w:rsidRPr="00B81A0C">
        <w:t>схем:</w:t>
      </w:r>
      <w:r w:rsidR="00B81A0C" w:rsidRPr="00B81A0C">
        <w:t xml:space="preserve"> </w:t>
      </w:r>
      <w:r w:rsidRPr="00B81A0C">
        <w:t>базового</w:t>
      </w:r>
      <w:r w:rsidR="00B81A0C" w:rsidRPr="00B81A0C">
        <w:t xml:space="preserve"> </w:t>
      </w:r>
      <w:r w:rsidRPr="00B81A0C">
        <w:t>страхования</w:t>
      </w:r>
      <w:r w:rsidR="00B81A0C" w:rsidRPr="00B81A0C">
        <w:t xml:space="preserve"> </w:t>
      </w:r>
      <w:r w:rsidRPr="00B81A0C">
        <w:t>для</w:t>
      </w:r>
      <w:r w:rsidR="00B81A0C" w:rsidRPr="00B81A0C">
        <w:t xml:space="preserve"> </w:t>
      </w:r>
      <w:r w:rsidRPr="00B81A0C">
        <w:t>городских</w:t>
      </w:r>
      <w:r w:rsidR="00B81A0C" w:rsidRPr="00B81A0C">
        <w:t xml:space="preserve"> </w:t>
      </w:r>
      <w:r w:rsidRPr="00B81A0C">
        <w:t>и</w:t>
      </w:r>
      <w:r w:rsidR="00B81A0C" w:rsidRPr="00B81A0C">
        <w:t xml:space="preserve"> </w:t>
      </w:r>
      <w:r w:rsidRPr="00B81A0C">
        <w:t>сельских</w:t>
      </w:r>
      <w:r w:rsidR="00B81A0C" w:rsidRPr="00B81A0C">
        <w:t xml:space="preserve"> </w:t>
      </w:r>
      <w:r w:rsidRPr="00B81A0C">
        <w:t>жителей</w:t>
      </w:r>
      <w:r w:rsidR="00B81A0C" w:rsidRPr="00B81A0C">
        <w:t xml:space="preserve"> </w:t>
      </w:r>
      <w:r w:rsidRPr="00B81A0C">
        <w:t>и</w:t>
      </w:r>
      <w:r w:rsidR="00B81A0C" w:rsidRPr="00B81A0C">
        <w:t xml:space="preserve"> </w:t>
      </w:r>
      <w:r w:rsidRPr="00B81A0C">
        <w:t>системы</w:t>
      </w:r>
      <w:r w:rsidR="00B81A0C" w:rsidRPr="00B81A0C">
        <w:t xml:space="preserve"> </w:t>
      </w:r>
      <w:r w:rsidRPr="00B81A0C">
        <w:t>обязательного</w:t>
      </w:r>
      <w:r w:rsidR="00B81A0C" w:rsidRPr="00B81A0C">
        <w:t xml:space="preserve"> </w:t>
      </w:r>
      <w:r w:rsidRPr="00B81A0C">
        <w:t>социального</w:t>
      </w:r>
      <w:r w:rsidR="00B81A0C" w:rsidRPr="00B81A0C">
        <w:t xml:space="preserve"> </w:t>
      </w:r>
      <w:r w:rsidRPr="00B81A0C">
        <w:t>страхования</w:t>
      </w:r>
      <w:r w:rsidR="00B81A0C" w:rsidRPr="00B81A0C">
        <w:t xml:space="preserve"> </w:t>
      </w:r>
      <w:r w:rsidRPr="00B81A0C">
        <w:t>городских</w:t>
      </w:r>
      <w:r w:rsidR="00B81A0C" w:rsidRPr="00B81A0C">
        <w:t xml:space="preserve"> </w:t>
      </w:r>
      <w:r w:rsidRPr="00B81A0C">
        <w:t>служащих</w:t>
      </w:r>
      <w:r w:rsidR="00B81A0C" w:rsidRPr="00B81A0C">
        <w:t xml:space="preserve"> -  </w:t>
      </w:r>
      <w:r w:rsidRPr="00B81A0C">
        <w:t>этот</w:t>
      </w:r>
      <w:r w:rsidR="00B81A0C" w:rsidRPr="00B81A0C">
        <w:t xml:space="preserve"> </w:t>
      </w:r>
      <w:r w:rsidRPr="00B81A0C">
        <w:t>тип</w:t>
      </w:r>
      <w:r w:rsidR="00B81A0C" w:rsidRPr="00B81A0C">
        <w:t xml:space="preserve"> </w:t>
      </w:r>
      <w:r w:rsidRPr="00B81A0C">
        <w:t>пенсий</w:t>
      </w:r>
      <w:r w:rsidR="00B81A0C" w:rsidRPr="00B81A0C">
        <w:t xml:space="preserve"> </w:t>
      </w:r>
      <w:r w:rsidRPr="00B81A0C">
        <w:t>похож</w:t>
      </w:r>
      <w:r w:rsidR="00B81A0C" w:rsidRPr="00B81A0C">
        <w:t xml:space="preserve"> </w:t>
      </w:r>
      <w:r w:rsidRPr="00B81A0C">
        <w:t>на</w:t>
      </w:r>
      <w:r w:rsidR="00B81A0C" w:rsidRPr="00B81A0C">
        <w:t xml:space="preserve"> </w:t>
      </w:r>
      <w:r w:rsidRPr="00B81A0C">
        <w:t>тот,</w:t>
      </w:r>
      <w:r w:rsidR="00B81A0C" w:rsidRPr="00B81A0C">
        <w:t xml:space="preserve"> </w:t>
      </w:r>
      <w:r w:rsidRPr="00B81A0C">
        <w:t>что</w:t>
      </w:r>
      <w:r w:rsidR="00B81A0C" w:rsidRPr="00B81A0C">
        <w:t xml:space="preserve"> </w:t>
      </w:r>
      <w:r w:rsidRPr="00B81A0C">
        <w:t>действует</w:t>
      </w:r>
      <w:r w:rsidR="00B81A0C" w:rsidRPr="00B81A0C">
        <w:t xml:space="preserve"> </w:t>
      </w:r>
      <w:r w:rsidRPr="00B81A0C">
        <w:t>в</w:t>
      </w:r>
      <w:r w:rsidR="00B81A0C" w:rsidRPr="00B81A0C">
        <w:t xml:space="preserve"> </w:t>
      </w:r>
      <w:r w:rsidRPr="00B81A0C">
        <w:t>России,</w:t>
      </w:r>
      <w:r w:rsidR="00B81A0C" w:rsidRPr="00B81A0C">
        <w:t xml:space="preserve"> </w:t>
      </w:r>
      <w:r w:rsidRPr="00B81A0C">
        <w:t>пенсия</w:t>
      </w:r>
      <w:r w:rsidR="00B81A0C" w:rsidRPr="00B81A0C">
        <w:t xml:space="preserve"> </w:t>
      </w:r>
      <w:r w:rsidRPr="00B81A0C">
        <w:t>образуется</w:t>
      </w:r>
      <w:r w:rsidR="00B81A0C" w:rsidRPr="00B81A0C">
        <w:t xml:space="preserve"> </w:t>
      </w:r>
      <w:r w:rsidRPr="00B81A0C">
        <w:t>из</w:t>
      </w:r>
      <w:r w:rsidR="00B81A0C" w:rsidRPr="00B81A0C">
        <w:t xml:space="preserve"> </w:t>
      </w:r>
      <w:r w:rsidRPr="00B81A0C">
        <w:t>взносов</w:t>
      </w:r>
      <w:r w:rsidR="00B81A0C" w:rsidRPr="00B81A0C">
        <w:t xml:space="preserve"> </w:t>
      </w:r>
      <w:r w:rsidRPr="00B81A0C">
        <w:t>граждан</w:t>
      </w:r>
      <w:r w:rsidR="00B81A0C" w:rsidRPr="00B81A0C">
        <w:t xml:space="preserve"> </w:t>
      </w:r>
      <w:r w:rsidRPr="00B81A0C">
        <w:t>в</w:t>
      </w:r>
      <w:r w:rsidR="00B81A0C" w:rsidRPr="00B81A0C">
        <w:t xml:space="preserve"> </w:t>
      </w:r>
      <w:r w:rsidRPr="00B81A0C">
        <w:t>виде</w:t>
      </w:r>
      <w:r w:rsidR="00B81A0C" w:rsidRPr="00B81A0C">
        <w:t xml:space="preserve"> </w:t>
      </w:r>
      <w:r w:rsidRPr="00B81A0C">
        <w:t>отчислений</w:t>
      </w:r>
      <w:r w:rsidR="00B81A0C" w:rsidRPr="00B81A0C">
        <w:t xml:space="preserve"> </w:t>
      </w:r>
      <w:r w:rsidRPr="00B81A0C">
        <w:t>от</w:t>
      </w:r>
      <w:r w:rsidR="00B81A0C" w:rsidRPr="00B81A0C">
        <w:t xml:space="preserve"> </w:t>
      </w:r>
      <w:r w:rsidRPr="00B81A0C">
        <w:t>зарплаты.</w:t>
      </w:r>
      <w:r w:rsidR="00B81A0C" w:rsidRPr="00B81A0C">
        <w:t xml:space="preserve"> </w:t>
      </w:r>
      <w:r w:rsidRPr="00B81A0C">
        <w:t>Минимальный</w:t>
      </w:r>
      <w:r w:rsidR="00B81A0C" w:rsidRPr="00B81A0C">
        <w:t xml:space="preserve"> </w:t>
      </w:r>
      <w:r w:rsidRPr="00B81A0C">
        <w:t>и</w:t>
      </w:r>
      <w:r w:rsidR="00B81A0C" w:rsidRPr="00B81A0C">
        <w:t xml:space="preserve"> </w:t>
      </w:r>
      <w:r w:rsidRPr="00B81A0C">
        <w:t>максимальный</w:t>
      </w:r>
      <w:r w:rsidR="00B81A0C" w:rsidRPr="00B81A0C">
        <w:t xml:space="preserve"> </w:t>
      </w:r>
      <w:r w:rsidRPr="00B81A0C">
        <w:t>размер</w:t>
      </w:r>
      <w:r w:rsidR="00B81A0C" w:rsidRPr="00B81A0C">
        <w:t xml:space="preserve"> </w:t>
      </w:r>
      <w:r w:rsidRPr="00B81A0C">
        <w:t>взносов</w:t>
      </w:r>
      <w:r w:rsidR="00B81A0C" w:rsidRPr="00B81A0C">
        <w:t xml:space="preserve"> </w:t>
      </w:r>
      <w:r w:rsidRPr="00B81A0C">
        <w:t>варьируются</w:t>
      </w:r>
      <w:r w:rsidR="00B81A0C" w:rsidRPr="00B81A0C">
        <w:t xml:space="preserve"> </w:t>
      </w:r>
      <w:r w:rsidRPr="00B81A0C">
        <w:t>в</w:t>
      </w:r>
      <w:r w:rsidR="00B81A0C" w:rsidRPr="00B81A0C">
        <w:t xml:space="preserve"> </w:t>
      </w:r>
      <w:r w:rsidRPr="00B81A0C">
        <w:t>зависимости</w:t>
      </w:r>
      <w:r w:rsidR="00B81A0C" w:rsidRPr="00B81A0C">
        <w:t xml:space="preserve"> </w:t>
      </w:r>
      <w:r w:rsidRPr="00B81A0C">
        <w:t>от</w:t>
      </w:r>
      <w:r w:rsidR="00B81A0C" w:rsidRPr="00B81A0C">
        <w:t xml:space="preserve"> </w:t>
      </w:r>
      <w:r w:rsidRPr="00B81A0C">
        <w:t>города,</w:t>
      </w:r>
      <w:r w:rsidR="00B81A0C" w:rsidRPr="00B81A0C">
        <w:t xml:space="preserve"> </w:t>
      </w:r>
      <w:r w:rsidRPr="00B81A0C">
        <w:t>в</w:t>
      </w:r>
      <w:r w:rsidR="00B81A0C" w:rsidRPr="00B81A0C">
        <w:t xml:space="preserve"> </w:t>
      </w:r>
      <w:r w:rsidRPr="00B81A0C">
        <w:t>котором</w:t>
      </w:r>
      <w:r w:rsidR="00B81A0C" w:rsidRPr="00B81A0C">
        <w:t xml:space="preserve"> </w:t>
      </w:r>
      <w:r w:rsidRPr="00B81A0C">
        <w:t>зарегистрирован</w:t>
      </w:r>
      <w:r w:rsidR="00B81A0C" w:rsidRPr="00B81A0C">
        <w:t xml:space="preserve"> </w:t>
      </w:r>
      <w:r w:rsidRPr="00B81A0C">
        <w:t>работник.</w:t>
      </w:r>
      <w:r w:rsidR="00B81A0C" w:rsidRPr="00B81A0C">
        <w:t xml:space="preserve"> </w:t>
      </w:r>
      <w:r w:rsidRPr="00B81A0C">
        <w:t>Пенсионные</w:t>
      </w:r>
      <w:r w:rsidR="00B81A0C" w:rsidRPr="00B81A0C">
        <w:t xml:space="preserve"> </w:t>
      </w:r>
      <w:r w:rsidRPr="00B81A0C">
        <w:t>взносы</w:t>
      </w:r>
      <w:r w:rsidR="00B81A0C" w:rsidRPr="00B81A0C">
        <w:t xml:space="preserve"> </w:t>
      </w:r>
      <w:r w:rsidRPr="00B81A0C">
        <w:t>обычно</w:t>
      </w:r>
      <w:r w:rsidR="00B81A0C" w:rsidRPr="00B81A0C">
        <w:t xml:space="preserve"> </w:t>
      </w:r>
      <w:r w:rsidRPr="00B81A0C">
        <w:t>составляют</w:t>
      </w:r>
      <w:r w:rsidR="00B81A0C" w:rsidRPr="00B81A0C">
        <w:t xml:space="preserve"> </w:t>
      </w:r>
      <w:r w:rsidRPr="00B81A0C">
        <w:t>около</w:t>
      </w:r>
      <w:r w:rsidR="00B81A0C" w:rsidRPr="00B81A0C">
        <w:t xml:space="preserve"> </w:t>
      </w:r>
      <w:r w:rsidRPr="00B81A0C">
        <w:t>16%</w:t>
      </w:r>
      <w:r w:rsidR="00B81A0C" w:rsidRPr="00B81A0C">
        <w:t xml:space="preserve"> </w:t>
      </w:r>
      <w:r w:rsidRPr="00B81A0C">
        <w:t>для</w:t>
      </w:r>
      <w:r w:rsidR="00B81A0C" w:rsidRPr="00B81A0C">
        <w:t xml:space="preserve"> </w:t>
      </w:r>
      <w:r w:rsidRPr="00B81A0C">
        <w:t>работодателей</w:t>
      </w:r>
      <w:r w:rsidR="00B81A0C" w:rsidRPr="00B81A0C">
        <w:t xml:space="preserve"> </w:t>
      </w:r>
      <w:r w:rsidRPr="00B81A0C">
        <w:t>и</w:t>
      </w:r>
      <w:r w:rsidR="00B81A0C" w:rsidRPr="00B81A0C">
        <w:t xml:space="preserve"> </w:t>
      </w:r>
      <w:r w:rsidRPr="00B81A0C">
        <w:t>около</w:t>
      </w:r>
      <w:r w:rsidR="00B81A0C" w:rsidRPr="00B81A0C">
        <w:t xml:space="preserve"> </w:t>
      </w:r>
      <w:r w:rsidRPr="00B81A0C">
        <w:t>8%</w:t>
      </w:r>
      <w:r w:rsidR="00B81A0C" w:rsidRPr="00B81A0C">
        <w:t xml:space="preserve"> </w:t>
      </w:r>
      <w:r w:rsidRPr="00B81A0C">
        <w:t>для</w:t>
      </w:r>
      <w:r w:rsidR="00B81A0C" w:rsidRPr="00B81A0C">
        <w:t xml:space="preserve"> </w:t>
      </w:r>
      <w:r w:rsidRPr="00B81A0C">
        <w:t>работников.</w:t>
      </w:r>
    </w:p>
    <w:p w14:paraId="2E40C476" w14:textId="77777777" w:rsidR="00F76953" w:rsidRPr="00B81A0C" w:rsidRDefault="00F76953" w:rsidP="00F76953">
      <w:r w:rsidRPr="00B81A0C">
        <w:t>Второй</w:t>
      </w:r>
      <w:r w:rsidR="00B81A0C" w:rsidRPr="00B81A0C">
        <w:t xml:space="preserve"> </w:t>
      </w:r>
      <w:r w:rsidRPr="00B81A0C">
        <w:t>уровень</w:t>
      </w:r>
      <w:r w:rsidR="00B81A0C" w:rsidRPr="00B81A0C">
        <w:t xml:space="preserve"> </w:t>
      </w:r>
      <w:r w:rsidRPr="00B81A0C">
        <w:t>пенсионной</w:t>
      </w:r>
      <w:r w:rsidR="00B81A0C" w:rsidRPr="00B81A0C">
        <w:t xml:space="preserve"> </w:t>
      </w:r>
      <w:r w:rsidRPr="00B81A0C">
        <w:t>системы</w:t>
      </w:r>
      <w:r w:rsidR="00B81A0C" w:rsidRPr="00B81A0C">
        <w:t xml:space="preserve"> </w:t>
      </w:r>
      <w:r w:rsidRPr="00B81A0C">
        <w:t>включает</w:t>
      </w:r>
      <w:r w:rsidR="00B81A0C" w:rsidRPr="00B81A0C">
        <w:t xml:space="preserve"> </w:t>
      </w:r>
      <w:r w:rsidRPr="00B81A0C">
        <w:t>в</w:t>
      </w:r>
      <w:r w:rsidR="00B81A0C" w:rsidRPr="00B81A0C">
        <w:t xml:space="preserve"> </w:t>
      </w:r>
      <w:r w:rsidRPr="00B81A0C">
        <w:t>себя</w:t>
      </w:r>
      <w:r w:rsidR="00B81A0C" w:rsidRPr="00B81A0C">
        <w:t xml:space="preserve"> </w:t>
      </w:r>
      <w:r w:rsidRPr="00B81A0C">
        <w:t>корпоративный</w:t>
      </w:r>
      <w:r w:rsidR="00B81A0C" w:rsidRPr="00B81A0C">
        <w:t xml:space="preserve"> </w:t>
      </w:r>
      <w:r w:rsidRPr="00B81A0C">
        <w:t>аннуитет,</w:t>
      </w:r>
      <w:r w:rsidR="00B81A0C" w:rsidRPr="00B81A0C">
        <w:t xml:space="preserve"> </w:t>
      </w:r>
      <w:r w:rsidRPr="00B81A0C">
        <w:t>при</w:t>
      </w:r>
      <w:r w:rsidR="00B81A0C" w:rsidRPr="00B81A0C">
        <w:t xml:space="preserve"> </w:t>
      </w:r>
      <w:r w:rsidRPr="00B81A0C">
        <w:t>помощи</w:t>
      </w:r>
      <w:r w:rsidR="00B81A0C" w:rsidRPr="00B81A0C">
        <w:t xml:space="preserve"> </w:t>
      </w:r>
      <w:r w:rsidRPr="00B81A0C">
        <w:t>которого</w:t>
      </w:r>
      <w:r w:rsidR="00B81A0C" w:rsidRPr="00B81A0C">
        <w:t xml:space="preserve"> </w:t>
      </w:r>
      <w:r w:rsidRPr="00B81A0C">
        <w:t>предприятия</w:t>
      </w:r>
      <w:r w:rsidR="00B81A0C" w:rsidRPr="00B81A0C">
        <w:t xml:space="preserve"> </w:t>
      </w:r>
      <w:r w:rsidRPr="00B81A0C">
        <w:t>могут</w:t>
      </w:r>
      <w:r w:rsidR="00B81A0C" w:rsidRPr="00B81A0C">
        <w:t xml:space="preserve"> </w:t>
      </w:r>
      <w:r w:rsidRPr="00B81A0C">
        <w:t>добровольно</w:t>
      </w:r>
      <w:r w:rsidR="00B81A0C" w:rsidRPr="00B81A0C">
        <w:t xml:space="preserve"> </w:t>
      </w:r>
      <w:r w:rsidRPr="00B81A0C">
        <w:t>создавать</w:t>
      </w:r>
      <w:r w:rsidR="00B81A0C" w:rsidRPr="00B81A0C">
        <w:t xml:space="preserve"> </w:t>
      </w:r>
      <w:r w:rsidRPr="00B81A0C">
        <w:t>профессиональные</w:t>
      </w:r>
      <w:r w:rsidR="00B81A0C" w:rsidRPr="00B81A0C">
        <w:t xml:space="preserve"> </w:t>
      </w:r>
      <w:r w:rsidRPr="00B81A0C">
        <w:t>программы</w:t>
      </w:r>
      <w:r w:rsidR="00B81A0C" w:rsidRPr="00B81A0C">
        <w:t xml:space="preserve"> </w:t>
      </w:r>
      <w:r w:rsidRPr="00B81A0C">
        <w:t>для</w:t>
      </w:r>
      <w:r w:rsidR="00B81A0C" w:rsidRPr="00B81A0C">
        <w:t xml:space="preserve"> </w:t>
      </w:r>
      <w:r w:rsidRPr="00B81A0C">
        <w:t>своих</w:t>
      </w:r>
      <w:r w:rsidR="00B81A0C" w:rsidRPr="00B81A0C">
        <w:t xml:space="preserve"> </w:t>
      </w:r>
      <w:r w:rsidRPr="00B81A0C">
        <w:t>сотрудников,</w:t>
      </w:r>
      <w:r w:rsidR="00B81A0C" w:rsidRPr="00B81A0C">
        <w:t xml:space="preserve"> </w:t>
      </w:r>
      <w:r w:rsidRPr="00B81A0C">
        <w:t>используя</w:t>
      </w:r>
      <w:r w:rsidR="00B81A0C" w:rsidRPr="00B81A0C">
        <w:t xml:space="preserve"> </w:t>
      </w:r>
      <w:r w:rsidRPr="00B81A0C">
        <w:t>модель</w:t>
      </w:r>
      <w:r w:rsidR="00B81A0C" w:rsidRPr="00B81A0C">
        <w:t xml:space="preserve"> </w:t>
      </w:r>
      <w:r w:rsidRPr="00B81A0C">
        <w:t>с</w:t>
      </w:r>
      <w:r w:rsidR="00B81A0C" w:rsidRPr="00B81A0C">
        <w:t xml:space="preserve"> </w:t>
      </w:r>
      <w:r w:rsidRPr="00B81A0C">
        <w:t>установленными</w:t>
      </w:r>
      <w:r w:rsidR="00B81A0C" w:rsidRPr="00B81A0C">
        <w:t xml:space="preserve"> </w:t>
      </w:r>
      <w:r w:rsidRPr="00B81A0C">
        <w:t>взносами.</w:t>
      </w:r>
      <w:r w:rsidR="00B81A0C" w:rsidRPr="00B81A0C">
        <w:t xml:space="preserve"> </w:t>
      </w:r>
      <w:r w:rsidRPr="00B81A0C">
        <w:t>Размер</w:t>
      </w:r>
      <w:r w:rsidR="00B81A0C" w:rsidRPr="00B81A0C">
        <w:t xml:space="preserve"> </w:t>
      </w:r>
      <w:r w:rsidRPr="00B81A0C">
        <w:t>выплат</w:t>
      </w:r>
      <w:r w:rsidR="00B81A0C" w:rsidRPr="00B81A0C">
        <w:t xml:space="preserve"> </w:t>
      </w:r>
      <w:r w:rsidRPr="00B81A0C">
        <w:t>определяется</w:t>
      </w:r>
      <w:r w:rsidR="00B81A0C" w:rsidRPr="00B81A0C">
        <w:t xml:space="preserve"> </w:t>
      </w:r>
      <w:r w:rsidRPr="00B81A0C">
        <w:t>компанией,</w:t>
      </w:r>
      <w:r w:rsidR="00B81A0C" w:rsidRPr="00B81A0C">
        <w:t xml:space="preserve"> </w:t>
      </w:r>
      <w:r w:rsidRPr="00B81A0C">
        <w:t>но</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составляет</w:t>
      </w:r>
      <w:r w:rsidR="00B81A0C" w:rsidRPr="00B81A0C">
        <w:t xml:space="preserve"> </w:t>
      </w:r>
      <w:r w:rsidRPr="00B81A0C">
        <w:t>максимум</w:t>
      </w:r>
      <w:r w:rsidR="00B81A0C" w:rsidRPr="00B81A0C">
        <w:t xml:space="preserve"> </w:t>
      </w:r>
      <w:r w:rsidRPr="00B81A0C">
        <w:t>8%</w:t>
      </w:r>
      <w:r w:rsidR="00B81A0C" w:rsidRPr="00B81A0C">
        <w:t xml:space="preserve"> </w:t>
      </w:r>
      <w:r w:rsidRPr="00B81A0C">
        <w:t>со</w:t>
      </w:r>
      <w:r w:rsidR="00B81A0C" w:rsidRPr="00B81A0C">
        <w:t xml:space="preserve"> </w:t>
      </w:r>
      <w:r w:rsidRPr="00B81A0C">
        <w:t>стороны</w:t>
      </w:r>
      <w:r w:rsidR="00B81A0C" w:rsidRPr="00B81A0C">
        <w:t xml:space="preserve"> </w:t>
      </w:r>
      <w:r w:rsidRPr="00B81A0C">
        <w:t>работодателя</w:t>
      </w:r>
      <w:r w:rsidR="00B81A0C" w:rsidRPr="00B81A0C">
        <w:t xml:space="preserve"> </w:t>
      </w:r>
      <w:r w:rsidRPr="00B81A0C">
        <w:t>и</w:t>
      </w:r>
      <w:r w:rsidR="00B81A0C" w:rsidRPr="00B81A0C">
        <w:t xml:space="preserve"> </w:t>
      </w:r>
      <w:r w:rsidRPr="00B81A0C">
        <w:t>12%</w:t>
      </w:r>
      <w:r w:rsidR="00B81A0C" w:rsidRPr="00B81A0C">
        <w:t xml:space="preserve"> - </w:t>
      </w:r>
      <w:r w:rsidRPr="00B81A0C">
        <w:t>от</w:t>
      </w:r>
      <w:r w:rsidR="00B81A0C" w:rsidRPr="00B81A0C">
        <w:t xml:space="preserve"> </w:t>
      </w:r>
      <w:r w:rsidRPr="00B81A0C">
        <w:t>сотрудника.</w:t>
      </w:r>
      <w:r w:rsidR="00B81A0C" w:rsidRPr="00B81A0C">
        <w:t xml:space="preserve"> </w:t>
      </w:r>
    </w:p>
    <w:p w14:paraId="05BDA2A3" w14:textId="77777777" w:rsidR="00F76953" w:rsidRPr="00B81A0C" w:rsidRDefault="00F76953" w:rsidP="00F76953">
      <w:r w:rsidRPr="00B81A0C">
        <w:t>Третий</w:t>
      </w:r>
      <w:r w:rsidR="00B81A0C" w:rsidRPr="00B81A0C">
        <w:t xml:space="preserve"> </w:t>
      </w:r>
      <w:r w:rsidRPr="00B81A0C">
        <w:t>уровень</w:t>
      </w:r>
      <w:r w:rsidR="00B81A0C" w:rsidRPr="00B81A0C">
        <w:t xml:space="preserve"> </w:t>
      </w:r>
      <w:r w:rsidRPr="00B81A0C">
        <w:t>состоит</w:t>
      </w:r>
      <w:r w:rsidR="00B81A0C" w:rsidRPr="00B81A0C">
        <w:t xml:space="preserve"> </w:t>
      </w:r>
      <w:r w:rsidRPr="00B81A0C">
        <w:t>из</w:t>
      </w:r>
      <w:r w:rsidR="00B81A0C" w:rsidRPr="00B81A0C">
        <w:t xml:space="preserve"> </w:t>
      </w:r>
      <w:r w:rsidRPr="00B81A0C">
        <w:t>индивидуальных</w:t>
      </w:r>
      <w:r w:rsidR="00B81A0C" w:rsidRPr="00B81A0C">
        <w:t xml:space="preserve"> </w:t>
      </w:r>
      <w:r w:rsidRPr="00B81A0C">
        <w:t>пенсий</w:t>
      </w:r>
      <w:r w:rsidR="00B81A0C" w:rsidRPr="00B81A0C">
        <w:t xml:space="preserve"> </w:t>
      </w:r>
      <w:r w:rsidRPr="00B81A0C">
        <w:t>через</w:t>
      </w:r>
      <w:r w:rsidR="00B81A0C" w:rsidRPr="00B81A0C">
        <w:t xml:space="preserve"> </w:t>
      </w:r>
      <w:r w:rsidRPr="00B81A0C">
        <w:t>частное</w:t>
      </w:r>
      <w:r w:rsidR="00B81A0C" w:rsidRPr="00B81A0C">
        <w:t xml:space="preserve"> </w:t>
      </w:r>
      <w:r w:rsidRPr="00B81A0C">
        <w:t>коммерческое</w:t>
      </w:r>
      <w:r w:rsidR="00B81A0C" w:rsidRPr="00B81A0C">
        <w:t xml:space="preserve"> </w:t>
      </w:r>
      <w:r w:rsidRPr="00B81A0C">
        <w:t>страхование,</w:t>
      </w:r>
      <w:r w:rsidR="00B81A0C" w:rsidRPr="00B81A0C">
        <w:t xml:space="preserve"> </w:t>
      </w:r>
      <w:r w:rsidRPr="00B81A0C">
        <w:t>также</w:t>
      </w:r>
      <w:r w:rsidR="00B81A0C" w:rsidRPr="00B81A0C">
        <w:t xml:space="preserve"> </w:t>
      </w:r>
      <w:r w:rsidRPr="00B81A0C">
        <w:t>основанное</w:t>
      </w:r>
      <w:r w:rsidR="00B81A0C" w:rsidRPr="00B81A0C">
        <w:t xml:space="preserve"> </w:t>
      </w:r>
      <w:r w:rsidRPr="00B81A0C">
        <w:t>на</w:t>
      </w:r>
      <w:r w:rsidR="00B81A0C" w:rsidRPr="00B81A0C">
        <w:t xml:space="preserve"> </w:t>
      </w:r>
      <w:r w:rsidRPr="00B81A0C">
        <w:t>модели</w:t>
      </w:r>
      <w:r w:rsidR="00B81A0C" w:rsidRPr="00B81A0C">
        <w:t xml:space="preserve"> </w:t>
      </w:r>
      <w:r w:rsidRPr="00B81A0C">
        <w:t>с</w:t>
      </w:r>
      <w:r w:rsidR="00B81A0C" w:rsidRPr="00B81A0C">
        <w:t xml:space="preserve"> </w:t>
      </w:r>
      <w:r w:rsidRPr="00B81A0C">
        <w:t>установленными</w:t>
      </w:r>
      <w:r w:rsidR="00B81A0C" w:rsidRPr="00B81A0C">
        <w:t xml:space="preserve"> </w:t>
      </w:r>
      <w:r w:rsidRPr="00B81A0C">
        <w:t>взносами.</w:t>
      </w:r>
      <w:r w:rsidR="00B81A0C" w:rsidRPr="00B81A0C">
        <w:t xml:space="preserve"> </w:t>
      </w:r>
      <w:r w:rsidRPr="00B81A0C">
        <w:t>Этот</w:t>
      </w:r>
      <w:r w:rsidR="00B81A0C" w:rsidRPr="00B81A0C">
        <w:t xml:space="preserve"> </w:t>
      </w:r>
      <w:r w:rsidRPr="00B81A0C">
        <w:t>тип</w:t>
      </w:r>
      <w:r w:rsidR="00B81A0C" w:rsidRPr="00B81A0C">
        <w:t xml:space="preserve"> </w:t>
      </w:r>
      <w:r w:rsidRPr="00B81A0C">
        <w:t>пенсий</w:t>
      </w:r>
      <w:r w:rsidR="00B81A0C" w:rsidRPr="00B81A0C">
        <w:t xml:space="preserve"> </w:t>
      </w:r>
      <w:r w:rsidRPr="00B81A0C">
        <w:t>был</w:t>
      </w:r>
      <w:r w:rsidR="00B81A0C" w:rsidRPr="00B81A0C">
        <w:t xml:space="preserve"> </w:t>
      </w:r>
      <w:r w:rsidRPr="00B81A0C">
        <w:t>введен</w:t>
      </w:r>
      <w:r w:rsidR="00B81A0C" w:rsidRPr="00B81A0C">
        <w:t xml:space="preserve"> </w:t>
      </w:r>
      <w:r w:rsidRPr="00B81A0C">
        <w:t>на</w:t>
      </w:r>
      <w:r w:rsidR="00B81A0C" w:rsidRPr="00B81A0C">
        <w:t xml:space="preserve"> </w:t>
      </w:r>
      <w:r w:rsidRPr="00B81A0C">
        <w:t>национальном</w:t>
      </w:r>
      <w:r w:rsidR="00B81A0C" w:rsidRPr="00B81A0C">
        <w:t xml:space="preserve"> </w:t>
      </w:r>
      <w:r w:rsidRPr="00B81A0C">
        <w:t>уровне</w:t>
      </w:r>
      <w:r w:rsidR="00B81A0C" w:rsidRPr="00B81A0C">
        <w:t xml:space="preserve"> </w:t>
      </w:r>
      <w:r w:rsidRPr="00B81A0C">
        <w:t>в</w:t>
      </w:r>
      <w:r w:rsidR="00B81A0C" w:rsidRPr="00B81A0C">
        <w:t xml:space="preserve"> </w:t>
      </w:r>
      <w:r w:rsidRPr="00B81A0C">
        <w:t>2022</w:t>
      </w:r>
      <w:r w:rsidR="00B81A0C" w:rsidRPr="00B81A0C">
        <w:t xml:space="preserve"> </w:t>
      </w:r>
      <w:r w:rsidRPr="00B81A0C">
        <w:t>году</w:t>
      </w:r>
      <w:r w:rsidR="00B81A0C" w:rsidRPr="00B81A0C">
        <w:t xml:space="preserve"> </w:t>
      </w:r>
      <w:r w:rsidRPr="00B81A0C">
        <w:t>и</w:t>
      </w:r>
      <w:r w:rsidR="00B81A0C" w:rsidRPr="00B81A0C">
        <w:t xml:space="preserve"> </w:t>
      </w:r>
      <w:r w:rsidRPr="00B81A0C">
        <w:t>в</w:t>
      </w:r>
      <w:r w:rsidR="00B81A0C" w:rsidRPr="00B81A0C">
        <w:t xml:space="preserve"> </w:t>
      </w:r>
      <w:r w:rsidRPr="00B81A0C">
        <w:t>настоящее</w:t>
      </w:r>
      <w:r w:rsidR="00B81A0C" w:rsidRPr="00B81A0C">
        <w:t xml:space="preserve"> </w:t>
      </w:r>
      <w:r w:rsidRPr="00B81A0C">
        <w:t>время</w:t>
      </w:r>
      <w:r w:rsidR="00B81A0C" w:rsidRPr="00B81A0C">
        <w:t xml:space="preserve"> </w:t>
      </w:r>
      <w:r w:rsidRPr="00B81A0C">
        <w:t>находится</w:t>
      </w:r>
      <w:r w:rsidR="00B81A0C" w:rsidRPr="00B81A0C">
        <w:t xml:space="preserve"> </w:t>
      </w:r>
      <w:r w:rsidRPr="00B81A0C">
        <w:t>на</w:t>
      </w:r>
      <w:r w:rsidR="00B81A0C" w:rsidRPr="00B81A0C">
        <w:t xml:space="preserve"> </w:t>
      </w:r>
      <w:r w:rsidRPr="00B81A0C">
        <w:t>этапе</w:t>
      </w:r>
      <w:r w:rsidR="00B81A0C" w:rsidRPr="00B81A0C">
        <w:t xml:space="preserve"> </w:t>
      </w:r>
      <w:r w:rsidRPr="00B81A0C">
        <w:t>эксперимента.</w:t>
      </w:r>
    </w:p>
    <w:p w14:paraId="5714EA6E" w14:textId="77777777" w:rsidR="00F76953" w:rsidRPr="00B81A0C" w:rsidRDefault="00F76953" w:rsidP="00F76953">
      <w:r w:rsidRPr="00B81A0C">
        <w:t>Второй</w:t>
      </w:r>
      <w:r w:rsidR="00B81A0C" w:rsidRPr="00B81A0C">
        <w:t xml:space="preserve"> </w:t>
      </w:r>
      <w:r w:rsidRPr="00B81A0C">
        <w:t>и</w:t>
      </w:r>
      <w:r w:rsidR="00B81A0C" w:rsidRPr="00B81A0C">
        <w:t xml:space="preserve"> </w:t>
      </w:r>
      <w:r w:rsidRPr="00B81A0C">
        <w:t>третий</w:t>
      </w:r>
      <w:r w:rsidR="00B81A0C" w:rsidRPr="00B81A0C">
        <w:t xml:space="preserve"> </w:t>
      </w:r>
      <w:r w:rsidRPr="00B81A0C">
        <w:t>тип</w:t>
      </w:r>
      <w:r w:rsidR="00B81A0C" w:rsidRPr="00B81A0C">
        <w:t xml:space="preserve"> </w:t>
      </w:r>
      <w:r w:rsidRPr="00B81A0C">
        <w:t>пенсий</w:t>
      </w:r>
      <w:r w:rsidR="00B81A0C" w:rsidRPr="00B81A0C">
        <w:t xml:space="preserve"> </w:t>
      </w:r>
      <w:r w:rsidRPr="00B81A0C">
        <w:t>недостаточно</w:t>
      </w:r>
      <w:r w:rsidR="00B81A0C" w:rsidRPr="00B81A0C">
        <w:t xml:space="preserve"> </w:t>
      </w:r>
      <w:r w:rsidRPr="00B81A0C">
        <w:t>развиты.</w:t>
      </w:r>
      <w:r w:rsidR="00B81A0C" w:rsidRPr="00B81A0C">
        <w:t xml:space="preserve"> </w:t>
      </w:r>
      <w:r w:rsidRPr="00B81A0C">
        <w:t>Участие</w:t>
      </w:r>
      <w:r w:rsidR="00B81A0C" w:rsidRPr="00B81A0C">
        <w:t xml:space="preserve"> </w:t>
      </w:r>
      <w:r w:rsidRPr="00B81A0C">
        <w:t>в</w:t>
      </w:r>
      <w:r w:rsidR="00B81A0C" w:rsidRPr="00B81A0C">
        <w:t xml:space="preserve"> </w:t>
      </w:r>
      <w:r w:rsidRPr="00B81A0C">
        <w:t>схеме</w:t>
      </w:r>
      <w:r w:rsidR="00B81A0C" w:rsidRPr="00B81A0C">
        <w:t xml:space="preserve"> </w:t>
      </w:r>
      <w:r w:rsidRPr="00B81A0C">
        <w:t>корпоративного</w:t>
      </w:r>
      <w:r w:rsidR="00B81A0C" w:rsidRPr="00B81A0C">
        <w:t xml:space="preserve"> </w:t>
      </w:r>
      <w:r w:rsidRPr="00B81A0C">
        <w:t>аннуитета</w:t>
      </w:r>
      <w:r w:rsidR="00B81A0C" w:rsidRPr="00B81A0C">
        <w:t xml:space="preserve"> </w:t>
      </w:r>
      <w:r w:rsidRPr="00B81A0C">
        <w:t>сильно</w:t>
      </w:r>
      <w:r w:rsidR="00B81A0C" w:rsidRPr="00B81A0C">
        <w:t xml:space="preserve"> </w:t>
      </w:r>
      <w:r w:rsidRPr="00B81A0C">
        <w:t>ограничено.</w:t>
      </w:r>
      <w:r w:rsidR="00B81A0C" w:rsidRPr="00B81A0C">
        <w:t xml:space="preserve"> </w:t>
      </w:r>
      <w:r w:rsidRPr="00B81A0C">
        <w:t>Например,</w:t>
      </w:r>
      <w:r w:rsidR="00B81A0C" w:rsidRPr="00B81A0C">
        <w:t xml:space="preserve"> </w:t>
      </w:r>
      <w:r w:rsidRPr="00B81A0C">
        <w:t>в</w:t>
      </w:r>
      <w:r w:rsidR="00B81A0C" w:rsidRPr="00B81A0C">
        <w:t xml:space="preserve"> </w:t>
      </w:r>
      <w:r w:rsidRPr="00B81A0C">
        <w:t>2017</w:t>
      </w:r>
      <w:r w:rsidR="00B81A0C" w:rsidRPr="00B81A0C">
        <w:t xml:space="preserve"> </w:t>
      </w:r>
      <w:r w:rsidRPr="00B81A0C">
        <w:t>году</w:t>
      </w:r>
      <w:r w:rsidR="00B81A0C" w:rsidRPr="00B81A0C">
        <w:t xml:space="preserve"> </w:t>
      </w:r>
      <w:r w:rsidRPr="00B81A0C">
        <w:t>лишь</w:t>
      </w:r>
      <w:r w:rsidR="00B81A0C" w:rsidRPr="00B81A0C">
        <w:t xml:space="preserve"> </w:t>
      </w:r>
      <w:r w:rsidRPr="00B81A0C">
        <w:t>около</w:t>
      </w:r>
      <w:r w:rsidR="00B81A0C" w:rsidRPr="00B81A0C">
        <w:t xml:space="preserve"> </w:t>
      </w:r>
      <w:r w:rsidRPr="00B81A0C">
        <w:t>80</w:t>
      </w:r>
      <w:r w:rsidR="00B81A0C" w:rsidRPr="00B81A0C">
        <w:t xml:space="preserve"> </w:t>
      </w:r>
      <w:r w:rsidRPr="00B81A0C">
        <w:t>000</w:t>
      </w:r>
      <w:r w:rsidR="00B81A0C" w:rsidRPr="00B81A0C">
        <w:t xml:space="preserve"> </w:t>
      </w:r>
      <w:r w:rsidRPr="00B81A0C">
        <w:t>компаний</w:t>
      </w:r>
      <w:r w:rsidR="00B81A0C" w:rsidRPr="00B81A0C">
        <w:t xml:space="preserve"> </w:t>
      </w:r>
      <w:r w:rsidRPr="00B81A0C">
        <w:t>(0,5%</w:t>
      </w:r>
      <w:r w:rsidR="00B81A0C" w:rsidRPr="00B81A0C">
        <w:t xml:space="preserve"> </w:t>
      </w:r>
      <w:r w:rsidRPr="00B81A0C">
        <w:t>всех</w:t>
      </w:r>
      <w:r w:rsidR="00B81A0C" w:rsidRPr="00B81A0C">
        <w:t xml:space="preserve"> </w:t>
      </w:r>
      <w:r w:rsidRPr="00B81A0C">
        <w:t>существовавших</w:t>
      </w:r>
      <w:r w:rsidR="00B81A0C" w:rsidRPr="00B81A0C">
        <w:t xml:space="preserve"> </w:t>
      </w:r>
      <w:r w:rsidRPr="00B81A0C">
        <w:t>в</w:t>
      </w:r>
      <w:r w:rsidR="00B81A0C" w:rsidRPr="00B81A0C">
        <w:t xml:space="preserve"> </w:t>
      </w:r>
      <w:r w:rsidRPr="00B81A0C">
        <w:t>КНР</w:t>
      </w:r>
      <w:r w:rsidR="00B81A0C" w:rsidRPr="00B81A0C">
        <w:t xml:space="preserve"> </w:t>
      </w:r>
      <w:r w:rsidRPr="00B81A0C">
        <w:t>на</w:t>
      </w:r>
      <w:r w:rsidR="00B81A0C" w:rsidRPr="00B81A0C">
        <w:t xml:space="preserve"> </w:t>
      </w:r>
      <w:r w:rsidRPr="00B81A0C">
        <w:t>тот</w:t>
      </w:r>
      <w:r w:rsidR="00B81A0C" w:rsidRPr="00B81A0C">
        <w:t xml:space="preserve"> </w:t>
      </w:r>
      <w:r w:rsidRPr="00B81A0C">
        <w:t>момент)</w:t>
      </w:r>
      <w:r w:rsidR="00B81A0C" w:rsidRPr="00B81A0C">
        <w:t xml:space="preserve"> </w:t>
      </w:r>
      <w:r w:rsidRPr="00B81A0C">
        <w:t>предложили</w:t>
      </w:r>
      <w:r w:rsidR="00B81A0C" w:rsidRPr="00B81A0C">
        <w:t xml:space="preserve"> </w:t>
      </w:r>
      <w:r w:rsidRPr="00B81A0C">
        <w:t>спонсируемые</w:t>
      </w:r>
      <w:r w:rsidR="00B81A0C" w:rsidRPr="00B81A0C">
        <w:t xml:space="preserve"> </w:t>
      </w:r>
      <w:r w:rsidRPr="00B81A0C">
        <w:t>работодателями</w:t>
      </w:r>
      <w:r w:rsidR="00B81A0C" w:rsidRPr="00B81A0C">
        <w:t xml:space="preserve"> </w:t>
      </w:r>
      <w:r w:rsidRPr="00B81A0C">
        <w:t>аннуитетные</w:t>
      </w:r>
      <w:r w:rsidR="00B81A0C" w:rsidRPr="00B81A0C">
        <w:t xml:space="preserve"> </w:t>
      </w:r>
      <w:r w:rsidRPr="00B81A0C">
        <w:t>программы</w:t>
      </w:r>
      <w:r w:rsidR="00B81A0C" w:rsidRPr="00B81A0C">
        <w:t xml:space="preserve"> </w:t>
      </w:r>
      <w:r w:rsidRPr="00B81A0C">
        <w:t>для</w:t>
      </w:r>
      <w:r w:rsidR="00B81A0C" w:rsidRPr="00B81A0C">
        <w:t xml:space="preserve"> </w:t>
      </w:r>
      <w:r w:rsidRPr="00B81A0C">
        <w:t>23,3</w:t>
      </w:r>
      <w:r w:rsidR="00B81A0C" w:rsidRPr="00B81A0C">
        <w:t xml:space="preserve"> </w:t>
      </w:r>
      <w:r w:rsidRPr="00B81A0C">
        <w:t>млн</w:t>
      </w:r>
      <w:r w:rsidR="00B81A0C" w:rsidRPr="00B81A0C">
        <w:t xml:space="preserve"> </w:t>
      </w:r>
      <w:r w:rsidRPr="00B81A0C">
        <w:t>сотрудников.</w:t>
      </w:r>
      <w:r w:rsidR="00B81A0C" w:rsidRPr="00B81A0C">
        <w:t xml:space="preserve"> </w:t>
      </w:r>
    </w:p>
    <w:p w14:paraId="58726609" w14:textId="77777777" w:rsidR="00F76953" w:rsidRPr="00B81A0C" w:rsidRDefault="00F76953" w:rsidP="00F76953">
      <w:r w:rsidRPr="00B81A0C">
        <w:t>В</w:t>
      </w:r>
      <w:r w:rsidR="00B81A0C" w:rsidRPr="00B81A0C">
        <w:t xml:space="preserve"> </w:t>
      </w:r>
      <w:r w:rsidRPr="00B81A0C">
        <w:t>то</w:t>
      </w:r>
      <w:r w:rsidR="00B81A0C" w:rsidRPr="00B81A0C">
        <w:t xml:space="preserve"> </w:t>
      </w:r>
      <w:r w:rsidRPr="00B81A0C">
        <w:t>же</w:t>
      </w:r>
      <w:r w:rsidR="00B81A0C" w:rsidRPr="00B81A0C">
        <w:t xml:space="preserve"> </w:t>
      </w:r>
      <w:r w:rsidRPr="00B81A0C">
        <w:t>время</w:t>
      </w:r>
      <w:r w:rsidR="00B81A0C" w:rsidRPr="00B81A0C">
        <w:t xml:space="preserve"> </w:t>
      </w:r>
      <w:r w:rsidRPr="00B81A0C">
        <w:t>государственная</w:t>
      </w:r>
      <w:r w:rsidR="00B81A0C" w:rsidRPr="00B81A0C">
        <w:t xml:space="preserve"> </w:t>
      </w:r>
      <w:r w:rsidRPr="00B81A0C">
        <w:t>схема</w:t>
      </w:r>
      <w:r w:rsidR="00B81A0C" w:rsidRPr="00B81A0C">
        <w:t xml:space="preserve"> </w:t>
      </w:r>
      <w:r w:rsidRPr="00B81A0C">
        <w:t>(первый</w:t>
      </w:r>
      <w:r w:rsidR="00B81A0C" w:rsidRPr="00B81A0C">
        <w:t xml:space="preserve"> </w:t>
      </w:r>
      <w:r w:rsidRPr="00B81A0C">
        <w:t>тип)</w:t>
      </w:r>
      <w:r w:rsidR="00B81A0C" w:rsidRPr="00B81A0C">
        <w:t xml:space="preserve"> </w:t>
      </w:r>
      <w:r w:rsidRPr="00B81A0C">
        <w:t>уже</w:t>
      </w:r>
      <w:r w:rsidR="00B81A0C" w:rsidRPr="00B81A0C">
        <w:t xml:space="preserve"> </w:t>
      </w:r>
      <w:r w:rsidRPr="00B81A0C">
        <w:t>многие</w:t>
      </w:r>
      <w:r w:rsidR="00B81A0C" w:rsidRPr="00B81A0C">
        <w:t xml:space="preserve"> </w:t>
      </w:r>
      <w:r w:rsidRPr="00B81A0C">
        <w:t>годы</w:t>
      </w:r>
      <w:r w:rsidR="00B81A0C" w:rsidRPr="00B81A0C">
        <w:t xml:space="preserve"> </w:t>
      </w:r>
      <w:r w:rsidRPr="00B81A0C">
        <w:t>находится</w:t>
      </w:r>
      <w:r w:rsidR="00B81A0C" w:rsidRPr="00B81A0C">
        <w:t xml:space="preserve"> </w:t>
      </w:r>
      <w:r w:rsidRPr="00B81A0C">
        <w:t>под</w:t>
      </w:r>
      <w:r w:rsidR="00B81A0C" w:rsidRPr="00B81A0C">
        <w:t xml:space="preserve"> </w:t>
      </w:r>
      <w:r w:rsidRPr="00B81A0C">
        <w:t>значительным</w:t>
      </w:r>
      <w:r w:rsidR="00B81A0C" w:rsidRPr="00B81A0C">
        <w:t xml:space="preserve"> </w:t>
      </w:r>
      <w:r w:rsidRPr="00B81A0C">
        <w:t>финансовым</w:t>
      </w:r>
      <w:r w:rsidR="00B81A0C" w:rsidRPr="00B81A0C">
        <w:t xml:space="preserve"> </w:t>
      </w:r>
      <w:r w:rsidRPr="00B81A0C">
        <w:t>давлением,</w:t>
      </w:r>
      <w:r w:rsidR="00B81A0C" w:rsidRPr="00B81A0C">
        <w:t xml:space="preserve"> </w:t>
      </w:r>
      <w:r w:rsidRPr="00B81A0C">
        <w:t>поскольку</w:t>
      </w:r>
      <w:r w:rsidR="00B81A0C" w:rsidRPr="00B81A0C">
        <w:t xml:space="preserve"> </w:t>
      </w:r>
      <w:r w:rsidRPr="00B81A0C">
        <w:t>регулируется</w:t>
      </w:r>
      <w:r w:rsidR="00B81A0C" w:rsidRPr="00B81A0C">
        <w:t xml:space="preserve"> </w:t>
      </w:r>
      <w:r w:rsidRPr="00B81A0C">
        <w:t>в</w:t>
      </w:r>
      <w:r w:rsidR="00B81A0C" w:rsidRPr="00B81A0C">
        <w:t xml:space="preserve"> </w:t>
      </w:r>
      <w:r w:rsidRPr="00B81A0C">
        <w:t>основном</w:t>
      </w:r>
      <w:r w:rsidR="00B81A0C" w:rsidRPr="00B81A0C">
        <w:t xml:space="preserve"> </w:t>
      </w:r>
      <w:r w:rsidRPr="00B81A0C">
        <w:t>на</w:t>
      </w:r>
      <w:r w:rsidR="00B81A0C" w:rsidRPr="00B81A0C">
        <w:t xml:space="preserve"> </w:t>
      </w:r>
      <w:r w:rsidRPr="00B81A0C">
        <w:t>провинциальном,</w:t>
      </w:r>
      <w:r w:rsidR="00B81A0C" w:rsidRPr="00B81A0C">
        <w:t xml:space="preserve"> </w:t>
      </w:r>
      <w:r w:rsidRPr="00B81A0C">
        <w:t>а</w:t>
      </w:r>
      <w:r w:rsidR="00B81A0C" w:rsidRPr="00B81A0C">
        <w:t xml:space="preserve"> </w:t>
      </w:r>
      <w:r w:rsidRPr="00B81A0C">
        <w:t>не</w:t>
      </w:r>
      <w:r w:rsidR="00B81A0C" w:rsidRPr="00B81A0C">
        <w:t xml:space="preserve"> </w:t>
      </w:r>
      <w:r w:rsidRPr="00B81A0C">
        <w:t>государственном</w:t>
      </w:r>
      <w:r w:rsidR="00B81A0C" w:rsidRPr="00B81A0C">
        <w:t xml:space="preserve"> </w:t>
      </w:r>
      <w:r w:rsidRPr="00B81A0C">
        <w:t>уровне,</w:t>
      </w:r>
      <w:r w:rsidR="00B81A0C" w:rsidRPr="00B81A0C">
        <w:t xml:space="preserve"> </w:t>
      </w:r>
      <w:r w:rsidRPr="00B81A0C">
        <w:t>а</w:t>
      </w:r>
      <w:r w:rsidR="00B81A0C" w:rsidRPr="00B81A0C">
        <w:t xml:space="preserve"> </w:t>
      </w:r>
      <w:r w:rsidRPr="00B81A0C">
        <w:t>общие</w:t>
      </w:r>
      <w:r w:rsidR="00B81A0C" w:rsidRPr="00B81A0C">
        <w:t xml:space="preserve"> </w:t>
      </w:r>
      <w:r w:rsidRPr="00B81A0C">
        <w:t>расходы</w:t>
      </w:r>
      <w:r w:rsidR="00B81A0C" w:rsidRPr="00B81A0C">
        <w:t xml:space="preserve"> </w:t>
      </w:r>
      <w:r w:rsidRPr="00B81A0C">
        <w:t>на</w:t>
      </w:r>
      <w:r w:rsidR="00B81A0C" w:rsidRPr="00B81A0C">
        <w:t xml:space="preserve"> </w:t>
      </w:r>
      <w:r w:rsidRPr="00B81A0C">
        <w:t>ее</w:t>
      </w:r>
      <w:r w:rsidR="00B81A0C" w:rsidRPr="00B81A0C">
        <w:t xml:space="preserve"> </w:t>
      </w:r>
      <w:r w:rsidRPr="00B81A0C">
        <w:t>поддержание</w:t>
      </w:r>
      <w:r w:rsidR="00B81A0C" w:rsidRPr="00B81A0C">
        <w:t xml:space="preserve"> </w:t>
      </w:r>
      <w:r w:rsidRPr="00B81A0C">
        <w:lastRenderedPageBreak/>
        <w:t>составляют</w:t>
      </w:r>
      <w:r w:rsidR="00B81A0C" w:rsidRPr="00B81A0C">
        <w:t xml:space="preserve"> </w:t>
      </w:r>
      <w:r w:rsidRPr="00B81A0C">
        <w:t>5%</w:t>
      </w:r>
      <w:r w:rsidR="00B81A0C" w:rsidRPr="00B81A0C">
        <w:t xml:space="preserve"> </w:t>
      </w:r>
      <w:r w:rsidRPr="00B81A0C">
        <w:t>ВВП</w:t>
      </w:r>
      <w:r w:rsidR="00B81A0C" w:rsidRPr="00B81A0C">
        <w:t xml:space="preserve"> </w:t>
      </w:r>
      <w:r w:rsidRPr="00B81A0C">
        <w:t>страны.</w:t>
      </w:r>
      <w:r w:rsidR="00B81A0C" w:rsidRPr="00B81A0C">
        <w:t xml:space="preserve"> </w:t>
      </w:r>
      <w:r w:rsidRPr="00B81A0C">
        <w:t>На</w:t>
      </w:r>
      <w:r w:rsidR="00B81A0C" w:rsidRPr="00B81A0C">
        <w:t xml:space="preserve"> </w:t>
      </w:r>
      <w:r w:rsidRPr="00B81A0C">
        <w:t>севере</w:t>
      </w:r>
      <w:r w:rsidR="00B81A0C" w:rsidRPr="00B81A0C">
        <w:t xml:space="preserve"> </w:t>
      </w:r>
      <w:r w:rsidRPr="00B81A0C">
        <w:t>Китая</w:t>
      </w:r>
      <w:r w:rsidR="00B81A0C" w:rsidRPr="00B81A0C">
        <w:t xml:space="preserve"> </w:t>
      </w:r>
      <w:r w:rsidRPr="00B81A0C">
        <w:t>возник</w:t>
      </w:r>
      <w:r w:rsidR="00B81A0C" w:rsidRPr="00B81A0C">
        <w:t xml:space="preserve"> </w:t>
      </w:r>
      <w:r w:rsidRPr="00B81A0C">
        <w:t>самый</w:t>
      </w:r>
      <w:r w:rsidR="00B81A0C" w:rsidRPr="00B81A0C">
        <w:t xml:space="preserve"> </w:t>
      </w:r>
      <w:r w:rsidRPr="00B81A0C">
        <w:t>большой</w:t>
      </w:r>
      <w:r w:rsidR="00B81A0C" w:rsidRPr="00B81A0C">
        <w:t xml:space="preserve"> </w:t>
      </w:r>
      <w:r w:rsidRPr="00B81A0C">
        <w:t>пенсионный</w:t>
      </w:r>
      <w:r w:rsidR="00B81A0C" w:rsidRPr="00B81A0C">
        <w:t xml:space="preserve"> </w:t>
      </w:r>
      <w:r w:rsidRPr="00B81A0C">
        <w:t>дефицит</w:t>
      </w:r>
      <w:r w:rsidR="00B81A0C" w:rsidRPr="00B81A0C">
        <w:t xml:space="preserve"> </w:t>
      </w:r>
      <w:r w:rsidRPr="00B81A0C">
        <w:t>из-за</w:t>
      </w:r>
      <w:r w:rsidR="00B81A0C" w:rsidRPr="00B81A0C">
        <w:t xml:space="preserve"> </w:t>
      </w:r>
      <w:r w:rsidRPr="00B81A0C">
        <w:t>менее</w:t>
      </w:r>
      <w:r w:rsidR="00B81A0C" w:rsidRPr="00B81A0C">
        <w:t xml:space="preserve"> </w:t>
      </w:r>
      <w:r w:rsidRPr="00B81A0C">
        <w:t>развитой</w:t>
      </w:r>
      <w:r w:rsidR="00B81A0C" w:rsidRPr="00B81A0C">
        <w:t xml:space="preserve"> </w:t>
      </w:r>
      <w:r w:rsidRPr="00B81A0C">
        <w:t>экономики</w:t>
      </w:r>
      <w:r w:rsidR="00B81A0C" w:rsidRPr="00B81A0C">
        <w:t xml:space="preserve"> </w:t>
      </w:r>
      <w:r w:rsidRPr="00B81A0C">
        <w:t>и</w:t>
      </w:r>
      <w:r w:rsidR="00B81A0C" w:rsidRPr="00B81A0C">
        <w:t xml:space="preserve"> </w:t>
      </w:r>
      <w:r w:rsidRPr="00B81A0C">
        <w:t>большого</w:t>
      </w:r>
      <w:r w:rsidR="00B81A0C" w:rsidRPr="00B81A0C">
        <w:t xml:space="preserve"> </w:t>
      </w:r>
      <w:r w:rsidRPr="00B81A0C">
        <w:t>оттока</w:t>
      </w:r>
      <w:r w:rsidR="00B81A0C" w:rsidRPr="00B81A0C">
        <w:t xml:space="preserve"> </w:t>
      </w:r>
      <w:r w:rsidRPr="00B81A0C">
        <w:t>населения</w:t>
      </w:r>
      <w:r w:rsidR="00B81A0C" w:rsidRPr="00B81A0C">
        <w:t xml:space="preserve"> </w:t>
      </w:r>
      <w:r w:rsidRPr="00B81A0C">
        <w:t>на</w:t>
      </w:r>
      <w:r w:rsidR="00B81A0C" w:rsidRPr="00B81A0C">
        <w:t xml:space="preserve"> </w:t>
      </w:r>
      <w:r w:rsidRPr="00B81A0C">
        <w:t>протяжении</w:t>
      </w:r>
      <w:r w:rsidR="00B81A0C" w:rsidRPr="00B81A0C">
        <w:t xml:space="preserve"> </w:t>
      </w:r>
      <w:r w:rsidRPr="00B81A0C">
        <w:t>многих</w:t>
      </w:r>
      <w:r w:rsidR="00B81A0C" w:rsidRPr="00B81A0C">
        <w:t xml:space="preserve"> </w:t>
      </w:r>
      <w:r w:rsidRPr="00B81A0C">
        <w:t>лет.</w:t>
      </w:r>
      <w:r w:rsidR="00B81A0C" w:rsidRPr="00B81A0C">
        <w:t xml:space="preserve"> </w:t>
      </w:r>
    </w:p>
    <w:p w14:paraId="37C14C93" w14:textId="77777777" w:rsidR="00F76953" w:rsidRPr="00B81A0C" w:rsidRDefault="00F76953" w:rsidP="00F76953">
      <w:r w:rsidRPr="00B81A0C">
        <w:t>В</w:t>
      </w:r>
      <w:r w:rsidR="00B81A0C" w:rsidRPr="00B81A0C">
        <w:t xml:space="preserve"> </w:t>
      </w:r>
      <w:r w:rsidRPr="00B81A0C">
        <w:t>2018</w:t>
      </w:r>
      <w:r w:rsidR="00B81A0C" w:rsidRPr="00B81A0C">
        <w:t xml:space="preserve"> </w:t>
      </w:r>
      <w:r w:rsidRPr="00B81A0C">
        <w:t>году</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появилась</w:t>
      </w:r>
      <w:r w:rsidR="00B81A0C" w:rsidRPr="00B81A0C">
        <w:t xml:space="preserve"> </w:t>
      </w:r>
      <w:r w:rsidRPr="00B81A0C">
        <w:t>система,</w:t>
      </w:r>
      <w:r w:rsidR="00B81A0C" w:rsidRPr="00B81A0C">
        <w:t xml:space="preserve"> </w:t>
      </w:r>
      <w:r w:rsidRPr="00B81A0C">
        <w:t>позволяющая</w:t>
      </w:r>
      <w:r w:rsidR="00B81A0C" w:rsidRPr="00B81A0C">
        <w:t xml:space="preserve"> </w:t>
      </w:r>
      <w:r w:rsidRPr="00B81A0C">
        <w:t>центральному</w:t>
      </w:r>
      <w:r w:rsidR="00B81A0C" w:rsidRPr="00B81A0C">
        <w:t xml:space="preserve"> </w:t>
      </w:r>
      <w:r w:rsidRPr="00B81A0C">
        <w:t>правительству</w:t>
      </w:r>
      <w:r w:rsidR="00B81A0C" w:rsidRPr="00B81A0C">
        <w:t xml:space="preserve"> </w:t>
      </w:r>
      <w:r w:rsidRPr="00B81A0C">
        <w:t>регулировать</w:t>
      </w:r>
      <w:r w:rsidR="00B81A0C" w:rsidRPr="00B81A0C">
        <w:t xml:space="preserve"> </w:t>
      </w:r>
      <w:r w:rsidRPr="00B81A0C">
        <w:t>корпоративные</w:t>
      </w:r>
      <w:r w:rsidR="00B81A0C" w:rsidRPr="00B81A0C">
        <w:t xml:space="preserve"> </w:t>
      </w:r>
      <w:r w:rsidRPr="00B81A0C">
        <w:t>пенсионные</w:t>
      </w:r>
      <w:r w:rsidR="00B81A0C" w:rsidRPr="00B81A0C">
        <w:t xml:space="preserve"> </w:t>
      </w:r>
      <w:r w:rsidRPr="00B81A0C">
        <w:t>фонды</w:t>
      </w:r>
      <w:r w:rsidR="00B81A0C" w:rsidRPr="00B81A0C">
        <w:t xml:space="preserve"> </w:t>
      </w:r>
      <w:r w:rsidRPr="00B81A0C">
        <w:t>на</w:t>
      </w:r>
      <w:r w:rsidR="00B81A0C" w:rsidRPr="00B81A0C">
        <w:t xml:space="preserve"> </w:t>
      </w:r>
      <w:r w:rsidRPr="00B81A0C">
        <w:t>государственном</w:t>
      </w:r>
      <w:r w:rsidR="00B81A0C" w:rsidRPr="00B81A0C">
        <w:t xml:space="preserve"> </w:t>
      </w:r>
      <w:r w:rsidRPr="00B81A0C">
        <w:t>уровне.</w:t>
      </w:r>
      <w:r w:rsidR="00B81A0C" w:rsidRPr="00B81A0C">
        <w:t xml:space="preserve"> </w:t>
      </w:r>
      <w:r w:rsidRPr="00B81A0C">
        <w:t>Тогда</w:t>
      </w:r>
      <w:r w:rsidR="00B81A0C" w:rsidRPr="00B81A0C">
        <w:t xml:space="preserve"> </w:t>
      </w:r>
      <w:r w:rsidRPr="00B81A0C">
        <w:t>с</w:t>
      </w:r>
      <w:r w:rsidR="00B81A0C" w:rsidRPr="00B81A0C">
        <w:t xml:space="preserve"> </w:t>
      </w:r>
      <w:r w:rsidRPr="00B81A0C">
        <w:t>целью</w:t>
      </w:r>
      <w:r w:rsidR="00B81A0C" w:rsidRPr="00B81A0C">
        <w:t xml:space="preserve"> </w:t>
      </w:r>
      <w:r w:rsidRPr="00B81A0C">
        <w:t>преодоления</w:t>
      </w:r>
      <w:r w:rsidR="00B81A0C" w:rsidRPr="00B81A0C">
        <w:t xml:space="preserve"> </w:t>
      </w:r>
      <w:r w:rsidRPr="00B81A0C">
        <w:t>неравенства</w:t>
      </w:r>
      <w:r w:rsidR="00B81A0C" w:rsidRPr="00B81A0C">
        <w:t xml:space="preserve"> </w:t>
      </w:r>
      <w:r w:rsidRPr="00B81A0C">
        <w:t>был</w:t>
      </w:r>
      <w:r w:rsidR="00B81A0C" w:rsidRPr="00B81A0C">
        <w:t xml:space="preserve"> </w:t>
      </w:r>
      <w:r w:rsidRPr="00B81A0C">
        <w:t>создан</w:t>
      </w:r>
      <w:r w:rsidR="00B81A0C" w:rsidRPr="00B81A0C">
        <w:t xml:space="preserve"> </w:t>
      </w:r>
      <w:r w:rsidRPr="00B81A0C">
        <w:t>специальный</w:t>
      </w:r>
      <w:r w:rsidR="00B81A0C" w:rsidRPr="00B81A0C">
        <w:t xml:space="preserve"> </w:t>
      </w:r>
      <w:r w:rsidRPr="00B81A0C">
        <w:t>фонд,</w:t>
      </w:r>
      <w:r w:rsidR="00B81A0C" w:rsidRPr="00B81A0C">
        <w:t xml:space="preserve"> </w:t>
      </w:r>
      <w:r w:rsidRPr="00B81A0C">
        <w:t>который</w:t>
      </w:r>
      <w:r w:rsidR="00B81A0C" w:rsidRPr="00B81A0C">
        <w:t xml:space="preserve"> </w:t>
      </w:r>
      <w:r w:rsidRPr="00B81A0C">
        <w:t>позволил</w:t>
      </w:r>
      <w:r w:rsidR="00B81A0C" w:rsidRPr="00B81A0C">
        <w:t xml:space="preserve"> </w:t>
      </w:r>
      <w:r w:rsidRPr="00B81A0C">
        <w:t>перевести</w:t>
      </w:r>
      <w:r w:rsidR="00B81A0C" w:rsidRPr="00B81A0C">
        <w:t xml:space="preserve"> </w:t>
      </w:r>
      <w:r w:rsidRPr="00B81A0C">
        <w:t>пенсионные</w:t>
      </w:r>
      <w:r w:rsidR="00B81A0C" w:rsidRPr="00B81A0C">
        <w:t xml:space="preserve"> </w:t>
      </w:r>
      <w:r w:rsidRPr="00B81A0C">
        <w:t>накопления</w:t>
      </w:r>
      <w:r w:rsidR="00B81A0C" w:rsidRPr="00B81A0C">
        <w:t xml:space="preserve"> </w:t>
      </w:r>
      <w:r w:rsidRPr="00B81A0C">
        <w:t>из</w:t>
      </w:r>
      <w:r w:rsidR="00B81A0C" w:rsidRPr="00B81A0C">
        <w:t xml:space="preserve"> </w:t>
      </w:r>
      <w:r w:rsidRPr="00B81A0C">
        <w:t>более</w:t>
      </w:r>
      <w:r w:rsidR="00B81A0C" w:rsidRPr="00B81A0C">
        <w:t xml:space="preserve"> </w:t>
      </w:r>
      <w:r w:rsidRPr="00B81A0C">
        <w:t>богатых</w:t>
      </w:r>
      <w:r w:rsidR="00B81A0C" w:rsidRPr="00B81A0C">
        <w:t xml:space="preserve"> </w:t>
      </w:r>
      <w:r w:rsidRPr="00B81A0C">
        <w:t>прибрежных</w:t>
      </w:r>
      <w:r w:rsidR="00B81A0C" w:rsidRPr="00B81A0C">
        <w:t xml:space="preserve"> </w:t>
      </w:r>
      <w:r w:rsidRPr="00B81A0C">
        <w:t>провинций,</w:t>
      </w:r>
      <w:r w:rsidR="00B81A0C" w:rsidRPr="00B81A0C">
        <w:t xml:space="preserve"> </w:t>
      </w:r>
      <w:r w:rsidRPr="00B81A0C">
        <w:t>например</w:t>
      </w:r>
      <w:r w:rsidR="00B81A0C" w:rsidRPr="00B81A0C">
        <w:t xml:space="preserve"> </w:t>
      </w:r>
      <w:r w:rsidRPr="00B81A0C">
        <w:t>Гуандун,</w:t>
      </w:r>
      <w:r w:rsidR="00B81A0C" w:rsidRPr="00B81A0C">
        <w:t xml:space="preserve"> </w:t>
      </w:r>
      <w:r w:rsidRPr="00B81A0C">
        <w:t>в</w:t>
      </w:r>
      <w:r w:rsidR="00B81A0C" w:rsidRPr="00B81A0C">
        <w:t xml:space="preserve"> </w:t>
      </w:r>
      <w:r w:rsidRPr="00B81A0C">
        <w:t>менее</w:t>
      </w:r>
      <w:r w:rsidR="00B81A0C" w:rsidRPr="00B81A0C">
        <w:t xml:space="preserve"> </w:t>
      </w:r>
      <w:r w:rsidRPr="00B81A0C">
        <w:t>развитые,</w:t>
      </w:r>
      <w:r w:rsidR="00B81A0C" w:rsidRPr="00B81A0C">
        <w:t xml:space="preserve"> </w:t>
      </w:r>
      <w:r w:rsidRPr="00B81A0C">
        <w:t>такие</w:t>
      </w:r>
      <w:r w:rsidR="00B81A0C" w:rsidRPr="00B81A0C">
        <w:t xml:space="preserve"> </w:t>
      </w:r>
      <w:r w:rsidRPr="00B81A0C">
        <w:t>как</w:t>
      </w:r>
      <w:r w:rsidR="00B81A0C" w:rsidRPr="00B81A0C">
        <w:t xml:space="preserve"> </w:t>
      </w:r>
      <w:r w:rsidRPr="00B81A0C">
        <w:t>Хэйлунцзян</w:t>
      </w:r>
      <w:r w:rsidR="00B81A0C" w:rsidRPr="00B81A0C">
        <w:t xml:space="preserve"> </w:t>
      </w:r>
      <w:r w:rsidRPr="00B81A0C">
        <w:t>и</w:t>
      </w:r>
      <w:r w:rsidR="00B81A0C" w:rsidRPr="00B81A0C">
        <w:t xml:space="preserve"> </w:t>
      </w:r>
      <w:r w:rsidRPr="00B81A0C">
        <w:t>Ляонин.</w:t>
      </w:r>
      <w:r w:rsidR="00B81A0C" w:rsidRPr="00B81A0C">
        <w:t xml:space="preserve"> </w:t>
      </w:r>
      <w:r w:rsidRPr="00B81A0C">
        <w:t>По</w:t>
      </w:r>
      <w:r w:rsidR="00B81A0C" w:rsidRPr="00B81A0C">
        <w:t xml:space="preserve"> </w:t>
      </w:r>
      <w:r w:rsidRPr="00B81A0C">
        <w:t>состоянию</w:t>
      </w:r>
      <w:r w:rsidR="00B81A0C" w:rsidRPr="00B81A0C">
        <w:t xml:space="preserve"> </w:t>
      </w:r>
      <w:r w:rsidRPr="00B81A0C">
        <w:t>на</w:t>
      </w:r>
      <w:r w:rsidR="00B81A0C" w:rsidRPr="00B81A0C">
        <w:t xml:space="preserve"> </w:t>
      </w:r>
      <w:r w:rsidRPr="00B81A0C">
        <w:t>начало</w:t>
      </w:r>
      <w:r w:rsidR="00B81A0C" w:rsidRPr="00B81A0C">
        <w:t xml:space="preserve"> </w:t>
      </w:r>
      <w:r w:rsidRPr="00B81A0C">
        <w:t>2024</w:t>
      </w:r>
      <w:r w:rsidR="00B81A0C" w:rsidRPr="00B81A0C">
        <w:t xml:space="preserve"> </w:t>
      </w:r>
      <w:r w:rsidRPr="00B81A0C">
        <w:t>года</w:t>
      </w:r>
      <w:r w:rsidR="00B81A0C" w:rsidRPr="00B81A0C">
        <w:t xml:space="preserve"> </w:t>
      </w:r>
      <w:r w:rsidRPr="00B81A0C">
        <w:t>около</w:t>
      </w:r>
      <w:r w:rsidR="00B81A0C" w:rsidRPr="00B81A0C">
        <w:t xml:space="preserve"> </w:t>
      </w:r>
      <w:r w:rsidRPr="00B81A0C">
        <w:t>трети</w:t>
      </w:r>
      <w:r w:rsidR="00B81A0C" w:rsidRPr="00B81A0C">
        <w:t xml:space="preserve"> </w:t>
      </w:r>
      <w:r w:rsidRPr="00B81A0C">
        <w:t>провинциальных</w:t>
      </w:r>
      <w:r w:rsidR="00B81A0C" w:rsidRPr="00B81A0C">
        <w:t xml:space="preserve"> </w:t>
      </w:r>
      <w:r w:rsidRPr="00B81A0C">
        <w:t>юрисдикций</w:t>
      </w:r>
      <w:r w:rsidR="00B81A0C" w:rsidRPr="00B81A0C">
        <w:t xml:space="preserve"> </w:t>
      </w:r>
      <w:r w:rsidRPr="00B81A0C">
        <w:t>Китая</w:t>
      </w:r>
      <w:r w:rsidR="00B81A0C" w:rsidRPr="00B81A0C">
        <w:t xml:space="preserve"> </w:t>
      </w:r>
      <w:r w:rsidRPr="00B81A0C">
        <w:t>имели</w:t>
      </w:r>
      <w:r w:rsidR="00B81A0C" w:rsidRPr="00B81A0C">
        <w:t xml:space="preserve"> </w:t>
      </w:r>
      <w:r w:rsidRPr="00B81A0C">
        <w:t>пенсионный</w:t>
      </w:r>
      <w:r w:rsidR="00B81A0C" w:rsidRPr="00B81A0C">
        <w:t xml:space="preserve"> </w:t>
      </w:r>
      <w:r w:rsidRPr="00B81A0C">
        <w:t>дефицит.</w:t>
      </w:r>
      <w:r w:rsidR="00B81A0C" w:rsidRPr="00B81A0C">
        <w:t xml:space="preserve"> </w:t>
      </w:r>
      <w:r w:rsidRPr="00B81A0C">
        <w:t>В</w:t>
      </w:r>
      <w:r w:rsidR="00B81A0C" w:rsidRPr="00B81A0C">
        <w:t xml:space="preserve"> </w:t>
      </w:r>
      <w:r w:rsidRPr="00B81A0C">
        <w:t>то</w:t>
      </w:r>
      <w:r w:rsidR="00B81A0C" w:rsidRPr="00B81A0C">
        <w:t xml:space="preserve"> </w:t>
      </w:r>
      <w:r w:rsidRPr="00B81A0C">
        <w:t>же</w:t>
      </w:r>
      <w:r w:rsidR="00B81A0C" w:rsidRPr="00B81A0C">
        <w:t xml:space="preserve"> </w:t>
      </w:r>
      <w:r w:rsidRPr="00B81A0C">
        <w:t>время</w:t>
      </w:r>
      <w:r w:rsidR="00B81A0C" w:rsidRPr="00B81A0C">
        <w:t xml:space="preserve"> </w:t>
      </w:r>
      <w:r w:rsidRPr="00B81A0C">
        <w:t>ученые</w:t>
      </w:r>
      <w:r w:rsidR="00B81A0C" w:rsidRPr="00B81A0C">
        <w:t xml:space="preserve"> </w:t>
      </w:r>
      <w:r w:rsidRPr="00B81A0C">
        <w:t>из</w:t>
      </w:r>
      <w:r w:rsidR="00B81A0C" w:rsidRPr="00B81A0C">
        <w:t xml:space="preserve"> </w:t>
      </w:r>
      <w:r w:rsidRPr="00B81A0C">
        <w:t>Китайской</w:t>
      </w:r>
      <w:r w:rsidR="00B81A0C" w:rsidRPr="00B81A0C">
        <w:t xml:space="preserve"> </w:t>
      </w:r>
      <w:r w:rsidRPr="00B81A0C">
        <w:t>академии</w:t>
      </w:r>
      <w:r w:rsidR="00B81A0C" w:rsidRPr="00B81A0C">
        <w:t xml:space="preserve"> </w:t>
      </w:r>
      <w:r w:rsidRPr="00B81A0C">
        <w:t>наук</w:t>
      </w:r>
      <w:r w:rsidR="00B81A0C" w:rsidRPr="00B81A0C">
        <w:t xml:space="preserve"> </w:t>
      </w:r>
      <w:r w:rsidRPr="00B81A0C">
        <w:t>предсказывали,</w:t>
      </w:r>
      <w:r w:rsidR="00B81A0C" w:rsidRPr="00B81A0C">
        <w:t xml:space="preserve"> </w:t>
      </w:r>
      <w:r w:rsidRPr="00B81A0C">
        <w:t>что</w:t>
      </w:r>
      <w:r w:rsidR="00B81A0C" w:rsidRPr="00B81A0C">
        <w:t xml:space="preserve"> </w:t>
      </w:r>
      <w:r w:rsidRPr="00B81A0C">
        <w:t>в</w:t>
      </w:r>
      <w:r w:rsidR="00B81A0C" w:rsidRPr="00B81A0C">
        <w:t xml:space="preserve"> </w:t>
      </w:r>
      <w:r w:rsidRPr="00B81A0C">
        <w:t>государственной</w:t>
      </w:r>
      <w:r w:rsidR="00B81A0C" w:rsidRPr="00B81A0C">
        <w:t xml:space="preserve"> </w:t>
      </w:r>
      <w:r w:rsidRPr="00B81A0C">
        <w:t>пенсионной</w:t>
      </w:r>
      <w:r w:rsidR="00B81A0C" w:rsidRPr="00B81A0C">
        <w:t xml:space="preserve"> </w:t>
      </w:r>
      <w:r w:rsidRPr="00B81A0C">
        <w:t>системе</w:t>
      </w:r>
      <w:r w:rsidR="00B81A0C" w:rsidRPr="00B81A0C">
        <w:t xml:space="preserve"> </w:t>
      </w:r>
      <w:r w:rsidRPr="00B81A0C">
        <w:t>к</w:t>
      </w:r>
      <w:r w:rsidR="00B81A0C" w:rsidRPr="00B81A0C">
        <w:t xml:space="preserve"> </w:t>
      </w:r>
      <w:r w:rsidRPr="00B81A0C">
        <w:t>2035</w:t>
      </w:r>
      <w:r w:rsidR="00B81A0C" w:rsidRPr="00B81A0C">
        <w:t xml:space="preserve"> </w:t>
      </w:r>
      <w:r w:rsidRPr="00B81A0C">
        <w:t>году</w:t>
      </w:r>
      <w:r w:rsidR="00B81A0C" w:rsidRPr="00B81A0C">
        <w:t xml:space="preserve"> </w:t>
      </w:r>
      <w:r w:rsidRPr="00B81A0C">
        <w:t>закончатся</w:t>
      </w:r>
      <w:r w:rsidR="00B81A0C" w:rsidRPr="00B81A0C">
        <w:t xml:space="preserve"> </w:t>
      </w:r>
      <w:r w:rsidRPr="00B81A0C">
        <w:t>деньги.</w:t>
      </w:r>
      <w:r w:rsidR="00B81A0C" w:rsidRPr="00B81A0C">
        <w:t xml:space="preserve"> </w:t>
      </w:r>
    </w:p>
    <w:p w14:paraId="0DA36D0F" w14:textId="77777777" w:rsidR="00F76953" w:rsidRPr="00B81A0C" w:rsidRDefault="00EE5F96" w:rsidP="00F76953">
      <w:r w:rsidRPr="00B81A0C">
        <w:t>СТРЕМИТЕЛЬНО</w:t>
      </w:r>
      <w:r w:rsidR="00B81A0C" w:rsidRPr="00B81A0C">
        <w:t xml:space="preserve"> </w:t>
      </w:r>
      <w:r w:rsidRPr="00B81A0C">
        <w:t>СТАРЕЮЩЕЕ</w:t>
      </w:r>
      <w:r w:rsidR="00B81A0C" w:rsidRPr="00B81A0C">
        <w:t xml:space="preserve"> </w:t>
      </w:r>
      <w:r w:rsidRPr="00B81A0C">
        <w:t>НАСЕЛЕНИЕ</w:t>
      </w:r>
    </w:p>
    <w:p w14:paraId="519BA121" w14:textId="77777777" w:rsidR="00F76953" w:rsidRPr="00B81A0C" w:rsidRDefault="00F76953" w:rsidP="00F76953">
      <w:r w:rsidRPr="00B81A0C">
        <w:t>Потребность</w:t>
      </w:r>
      <w:r w:rsidR="00B81A0C" w:rsidRPr="00B81A0C">
        <w:t xml:space="preserve"> </w:t>
      </w:r>
      <w:r w:rsidRPr="00B81A0C">
        <w:t>в</w:t>
      </w:r>
      <w:r w:rsidR="00B81A0C" w:rsidRPr="00B81A0C">
        <w:t xml:space="preserve"> </w:t>
      </w:r>
      <w:r w:rsidRPr="00B81A0C">
        <w:t>пенсионной</w:t>
      </w:r>
      <w:r w:rsidR="00B81A0C" w:rsidRPr="00B81A0C">
        <w:t xml:space="preserve"> </w:t>
      </w:r>
      <w:r w:rsidRPr="00B81A0C">
        <w:t>реформе</w:t>
      </w:r>
      <w:r w:rsidR="00B81A0C" w:rsidRPr="00B81A0C">
        <w:t xml:space="preserve"> </w:t>
      </w:r>
      <w:r w:rsidRPr="00B81A0C">
        <w:t>обусловлена</w:t>
      </w:r>
      <w:r w:rsidR="00B81A0C" w:rsidRPr="00B81A0C">
        <w:t xml:space="preserve"> </w:t>
      </w:r>
      <w:r w:rsidRPr="00B81A0C">
        <w:t>как</w:t>
      </w:r>
      <w:r w:rsidR="00B81A0C" w:rsidRPr="00B81A0C">
        <w:t xml:space="preserve"> </w:t>
      </w:r>
      <w:r w:rsidRPr="00B81A0C">
        <w:t>старением</w:t>
      </w:r>
      <w:r w:rsidR="00B81A0C" w:rsidRPr="00B81A0C">
        <w:t xml:space="preserve"> </w:t>
      </w:r>
      <w:r w:rsidRPr="00B81A0C">
        <w:t>населения,</w:t>
      </w:r>
      <w:r w:rsidR="00B81A0C" w:rsidRPr="00B81A0C">
        <w:t xml:space="preserve"> </w:t>
      </w:r>
      <w:r w:rsidRPr="00B81A0C">
        <w:t>так</w:t>
      </w:r>
      <w:r w:rsidR="00B81A0C" w:rsidRPr="00B81A0C">
        <w:t xml:space="preserve"> </w:t>
      </w:r>
      <w:r w:rsidRPr="00B81A0C">
        <w:t>и</w:t>
      </w:r>
      <w:r w:rsidR="00B81A0C" w:rsidRPr="00B81A0C">
        <w:t xml:space="preserve"> </w:t>
      </w:r>
      <w:r w:rsidRPr="00B81A0C">
        <w:t>низкими</w:t>
      </w:r>
      <w:r w:rsidR="00B81A0C" w:rsidRPr="00B81A0C">
        <w:t xml:space="preserve"> </w:t>
      </w:r>
      <w:r w:rsidRPr="00B81A0C">
        <w:t>показателями</w:t>
      </w:r>
      <w:r w:rsidR="00B81A0C" w:rsidRPr="00B81A0C">
        <w:t xml:space="preserve"> </w:t>
      </w:r>
      <w:r w:rsidRPr="00B81A0C">
        <w:t>рождаемости,</w:t>
      </w:r>
      <w:r w:rsidR="00B81A0C" w:rsidRPr="00B81A0C">
        <w:t xml:space="preserve"> </w:t>
      </w:r>
      <w:r w:rsidRPr="00B81A0C">
        <w:t>что,</w:t>
      </w:r>
      <w:r w:rsidR="00B81A0C" w:rsidRPr="00B81A0C">
        <w:t xml:space="preserve"> </w:t>
      </w:r>
      <w:r w:rsidRPr="00B81A0C">
        <w:t>в</w:t>
      </w:r>
      <w:r w:rsidR="00B81A0C" w:rsidRPr="00B81A0C">
        <w:t xml:space="preserve"> </w:t>
      </w:r>
      <w:r w:rsidRPr="00B81A0C">
        <w:t>свою</w:t>
      </w:r>
      <w:r w:rsidR="00B81A0C" w:rsidRPr="00B81A0C">
        <w:t xml:space="preserve"> </w:t>
      </w:r>
      <w:r w:rsidRPr="00B81A0C">
        <w:t>очередь,</w:t>
      </w:r>
      <w:r w:rsidR="00B81A0C" w:rsidRPr="00B81A0C">
        <w:t xml:space="preserve"> </w:t>
      </w:r>
      <w:r w:rsidRPr="00B81A0C">
        <w:t>негативно</w:t>
      </w:r>
      <w:r w:rsidR="00B81A0C" w:rsidRPr="00B81A0C">
        <w:t xml:space="preserve"> </w:t>
      </w:r>
      <w:r w:rsidRPr="00B81A0C">
        <w:t>отражается</w:t>
      </w:r>
      <w:r w:rsidR="00B81A0C" w:rsidRPr="00B81A0C">
        <w:t xml:space="preserve"> </w:t>
      </w:r>
      <w:r w:rsidRPr="00B81A0C">
        <w:t>на</w:t>
      </w:r>
      <w:r w:rsidR="00B81A0C" w:rsidRPr="00B81A0C">
        <w:t xml:space="preserve"> </w:t>
      </w:r>
      <w:r w:rsidRPr="00B81A0C">
        <w:t>состоянии</w:t>
      </w:r>
      <w:r w:rsidR="00B81A0C" w:rsidRPr="00B81A0C">
        <w:t xml:space="preserve"> </w:t>
      </w:r>
      <w:r w:rsidRPr="00B81A0C">
        <w:t>пенсионного</w:t>
      </w:r>
      <w:r w:rsidR="00B81A0C" w:rsidRPr="00B81A0C">
        <w:t xml:space="preserve"> </w:t>
      </w:r>
      <w:r w:rsidRPr="00B81A0C">
        <w:t>фонда.</w:t>
      </w:r>
      <w:r w:rsidR="00B81A0C" w:rsidRPr="00B81A0C">
        <w:t xml:space="preserve"> </w:t>
      </w:r>
      <w:r w:rsidRPr="00B81A0C">
        <w:t>По</w:t>
      </w:r>
      <w:r w:rsidR="00B81A0C" w:rsidRPr="00B81A0C">
        <w:t xml:space="preserve"> </w:t>
      </w:r>
      <w:r w:rsidRPr="00B81A0C">
        <w:t>официальным</w:t>
      </w:r>
      <w:r w:rsidR="00B81A0C" w:rsidRPr="00B81A0C">
        <w:t xml:space="preserve"> </w:t>
      </w:r>
      <w:r w:rsidRPr="00B81A0C">
        <w:t>данным,</w:t>
      </w:r>
      <w:r w:rsidR="00B81A0C" w:rsidRPr="00B81A0C">
        <w:t xml:space="preserve"> </w:t>
      </w:r>
      <w:r w:rsidRPr="00B81A0C">
        <w:t>к</w:t>
      </w:r>
      <w:r w:rsidR="00B81A0C" w:rsidRPr="00B81A0C">
        <w:t xml:space="preserve"> </w:t>
      </w:r>
      <w:r w:rsidRPr="00B81A0C">
        <w:t>концу</w:t>
      </w:r>
      <w:r w:rsidR="00B81A0C" w:rsidRPr="00B81A0C">
        <w:t xml:space="preserve"> </w:t>
      </w:r>
      <w:r w:rsidRPr="00B81A0C">
        <w:t>2023</w:t>
      </w:r>
      <w:r w:rsidR="00B81A0C" w:rsidRPr="00B81A0C">
        <w:t xml:space="preserve"> </w:t>
      </w:r>
      <w:r w:rsidRPr="00B81A0C">
        <w:t>года</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проживали</w:t>
      </w:r>
      <w:r w:rsidR="00B81A0C" w:rsidRPr="00B81A0C">
        <w:t xml:space="preserve"> </w:t>
      </w:r>
      <w:r w:rsidRPr="00B81A0C">
        <w:t>297</w:t>
      </w:r>
      <w:r w:rsidR="00B81A0C" w:rsidRPr="00B81A0C">
        <w:t xml:space="preserve"> </w:t>
      </w:r>
      <w:r w:rsidRPr="00B81A0C">
        <w:t>млн</w:t>
      </w:r>
      <w:r w:rsidR="00B81A0C" w:rsidRPr="00B81A0C">
        <w:t xml:space="preserve"> </w:t>
      </w:r>
      <w:r w:rsidRPr="00B81A0C">
        <w:t>человек</w:t>
      </w:r>
      <w:r w:rsidR="00B81A0C" w:rsidRPr="00B81A0C">
        <w:t xml:space="preserve"> </w:t>
      </w:r>
      <w:r w:rsidRPr="00B81A0C">
        <w:t>старше</w:t>
      </w:r>
      <w:r w:rsidR="00B81A0C" w:rsidRPr="00B81A0C">
        <w:t xml:space="preserve"> </w:t>
      </w:r>
      <w:r w:rsidRPr="00B81A0C">
        <w:t>60</w:t>
      </w:r>
      <w:r w:rsidR="00B81A0C" w:rsidRPr="00B81A0C">
        <w:t xml:space="preserve"> </w:t>
      </w:r>
      <w:r w:rsidRPr="00B81A0C">
        <w:t>лет</w:t>
      </w:r>
      <w:r w:rsidR="00B81A0C" w:rsidRPr="00B81A0C">
        <w:t xml:space="preserve"> </w:t>
      </w:r>
      <w:r w:rsidRPr="00B81A0C">
        <w:t>(21%</w:t>
      </w:r>
      <w:r w:rsidR="00B81A0C" w:rsidRPr="00B81A0C">
        <w:t xml:space="preserve"> </w:t>
      </w:r>
      <w:r w:rsidRPr="00B81A0C">
        <w:t>от</w:t>
      </w:r>
      <w:r w:rsidR="00B81A0C" w:rsidRPr="00B81A0C">
        <w:t xml:space="preserve"> </w:t>
      </w:r>
      <w:r w:rsidRPr="00B81A0C">
        <w:t>общего</w:t>
      </w:r>
      <w:r w:rsidR="00B81A0C" w:rsidRPr="00B81A0C">
        <w:t xml:space="preserve"> </w:t>
      </w:r>
      <w:r w:rsidRPr="00B81A0C">
        <w:t>числа</w:t>
      </w:r>
      <w:r w:rsidR="00B81A0C" w:rsidRPr="00B81A0C">
        <w:t xml:space="preserve"> </w:t>
      </w:r>
      <w:r w:rsidRPr="00B81A0C">
        <w:t>жителей),</w:t>
      </w:r>
      <w:r w:rsidR="00B81A0C" w:rsidRPr="00B81A0C">
        <w:t xml:space="preserve"> </w:t>
      </w:r>
      <w:r w:rsidRPr="00B81A0C">
        <w:t>из</w:t>
      </w:r>
      <w:r w:rsidR="00B81A0C" w:rsidRPr="00B81A0C">
        <w:t xml:space="preserve"> </w:t>
      </w:r>
      <w:r w:rsidRPr="00B81A0C">
        <w:t>них</w:t>
      </w:r>
      <w:r w:rsidR="00B81A0C" w:rsidRPr="00B81A0C">
        <w:t xml:space="preserve"> </w:t>
      </w:r>
      <w:r w:rsidRPr="00B81A0C">
        <w:t>в</w:t>
      </w:r>
      <w:r w:rsidR="00B81A0C" w:rsidRPr="00B81A0C">
        <w:t xml:space="preserve"> </w:t>
      </w:r>
      <w:r w:rsidRPr="00B81A0C">
        <w:t>возрасте</w:t>
      </w:r>
      <w:r w:rsidR="00B81A0C" w:rsidRPr="00B81A0C">
        <w:t xml:space="preserve"> </w:t>
      </w:r>
      <w:r w:rsidRPr="00B81A0C">
        <w:t>65</w:t>
      </w:r>
      <w:r w:rsidR="00B81A0C" w:rsidRPr="00B81A0C">
        <w:t xml:space="preserve"> </w:t>
      </w:r>
      <w:r w:rsidRPr="00B81A0C">
        <w:t>лет</w:t>
      </w:r>
      <w:r w:rsidR="00B81A0C" w:rsidRPr="00B81A0C">
        <w:t xml:space="preserve"> </w:t>
      </w:r>
      <w:r w:rsidRPr="00B81A0C">
        <w:t>и</w:t>
      </w:r>
      <w:r w:rsidR="00B81A0C" w:rsidRPr="00B81A0C">
        <w:t xml:space="preserve"> </w:t>
      </w:r>
      <w:r w:rsidRPr="00B81A0C">
        <w:t>старше</w:t>
      </w:r>
      <w:r w:rsidR="00B81A0C" w:rsidRPr="00B81A0C">
        <w:t xml:space="preserve"> - </w:t>
      </w:r>
      <w:r w:rsidRPr="00B81A0C">
        <w:t>более</w:t>
      </w:r>
      <w:r w:rsidR="00B81A0C" w:rsidRPr="00B81A0C">
        <w:t xml:space="preserve"> </w:t>
      </w:r>
      <w:r w:rsidRPr="00B81A0C">
        <w:t>217</w:t>
      </w:r>
      <w:r w:rsidR="00B81A0C" w:rsidRPr="00B81A0C">
        <w:t xml:space="preserve"> </w:t>
      </w:r>
      <w:r w:rsidRPr="00B81A0C">
        <w:t>млн</w:t>
      </w:r>
      <w:r w:rsidR="00B81A0C" w:rsidRPr="00B81A0C">
        <w:t xml:space="preserve"> </w:t>
      </w:r>
      <w:r w:rsidRPr="00B81A0C">
        <w:t>человек</w:t>
      </w:r>
      <w:r w:rsidR="00B81A0C" w:rsidRPr="00B81A0C">
        <w:t xml:space="preserve"> </w:t>
      </w:r>
      <w:r w:rsidRPr="00B81A0C">
        <w:t>(15,4%</w:t>
      </w:r>
      <w:r w:rsidR="00B81A0C" w:rsidRPr="00B81A0C">
        <w:t xml:space="preserve"> </w:t>
      </w:r>
      <w:r w:rsidRPr="00B81A0C">
        <w:t>от</w:t>
      </w:r>
      <w:r w:rsidR="00B81A0C" w:rsidRPr="00B81A0C">
        <w:t xml:space="preserve"> </w:t>
      </w:r>
      <w:r w:rsidRPr="00B81A0C">
        <w:t>всего</w:t>
      </w:r>
      <w:r w:rsidR="00B81A0C" w:rsidRPr="00B81A0C">
        <w:t xml:space="preserve"> </w:t>
      </w:r>
      <w:r w:rsidRPr="00B81A0C">
        <w:t>населения).</w:t>
      </w:r>
      <w:r w:rsidR="00B81A0C" w:rsidRPr="00B81A0C">
        <w:t xml:space="preserve"> </w:t>
      </w:r>
      <w:r w:rsidRPr="00B81A0C">
        <w:t>К</w:t>
      </w:r>
      <w:r w:rsidR="00B81A0C" w:rsidRPr="00B81A0C">
        <w:t xml:space="preserve"> </w:t>
      </w:r>
      <w:r w:rsidRPr="00B81A0C">
        <w:t>2035</w:t>
      </w:r>
      <w:r w:rsidR="00B81A0C" w:rsidRPr="00B81A0C">
        <w:t xml:space="preserve"> </w:t>
      </w:r>
      <w:r w:rsidRPr="00B81A0C">
        <w:t>году</w:t>
      </w:r>
      <w:r w:rsidR="00B81A0C" w:rsidRPr="00B81A0C">
        <w:t xml:space="preserve"> </w:t>
      </w:r>
      <w:r w:rsidRPr="00B81A0C">
        <w:t>численность</w:t>
      </w:r>
      <w:r w:rsidR="00B81A0C" w:rsidRPr="00B81A0C">
        <w:t xml:space="preserve"> </w:t>
      </w:r>
      <w:r w:rsidRPr="00B81A0C">
        <w:t>пожилого</w:t>
      </w:r>
      <w:r w:rsidR="00B81A0C" w:rsidRPr="00B81A0C">
        <w:t xml:space="preserve"> </w:t>
      </w:r>
      <w:r w:rsidRPr="00B81A0C">
        <w:t>населения,</w:t>
      </w:r>
      <w:r w:rsidR="00B81A0C" w:rsidRPr="00B81A0C">
        <w:t xml:space="preserve"> </w:t>
      </w:r>
      <w:r w:rsidRPr="00B81A0C">
        <w:t>по</w:t>
      </w:r>
      <w:r w:rsidR="00B81A0C" w:rsidRPr="00B81A0C">
        <w:t xml:space="preserve"> </w:t>
      </w:r>
      <w:r w:rsidRPr="00B81A0C">
        <w:t>прогнозам,</w:t>
      </w:r>
      <w:r w:rsidR="00B81A0C" w:rsidRPr="00B81A0C">
        <w:t xml:space="preserve"> </w:t>
      </w:r>
      <w:r w:rsidRPr="00B81A0C">
        <w:t>превысит</w:t>
      </w:r>
      <w:r w:rsidR="00B81A0C" w:rsidRPr="00B81A0C">
        <w:t xml:space="preserve"> </w:t>
      </w:r>
      <w:r w:rsidRPr="00B81A0C">
        <w:t>400</w:t>
      </w:r>
      <w:r w:rsidR="00B81A0C" w:rsidRPr="00B81A0C">
        <w:t xml:space="preserve"> </w:t>
      </w:r>
      <w:r w:rsidRPr="00B81A0C">
        <w:t>млн</w:t>
      </w:r>
      <w:r w:rsidR="00B81A0C" w:rsidRPr="00B81A0C">
        <w:t xml:space="preserve"> </w:t>
      </w:r>
      <w:r w:rsidRPr="00B81A0C">
        <w:t>человек</w:t>
      </w:r>
      <w:r w:rsidR="00B81A0C" w:rsidRPr="00B81A0C">
        <w:t xml:space="preserve"> - </w:t>
      </w:r>
      <w:r w:rsidRPr="00B81A0C">
        <w:t>более</w:t>
      </w:r>
      <w:r w:rsidR="00B81A0C" w:rsidRPr="00B81A0C">
        <w:t xml:space="preserve"> </w:t>
      </w:r>
      <w:r w:rsidRPr="00B81A0C">
        <w:t>30%</w:t>
      </w:r>
      <w:r w:rsidR="00B81A0C" w:rsidRPr="00B81A0C">
        <w:t xml:space="preserve"> </w:t>
      </w:r>
      <w:r w:rsidRPr="00B81A0C">
        <w:t>населения,</w:t>
      </w:r>
      <w:r w:rsidR="00B81A0C" w:rsidRPr="00B81A0C">
        <w:t xml:space="preserve"> </w:t>
      </w:r>
      <w:r w:rsidRPr="00B81A0C">
        <w:t>что</w:t>
      </w:r>
      <w:r w:rsidR="00B81A0C" w:rsidRPr="00B81A0C">
        <w:t xml:space="preserve"> </w:t>
      </w:r>
      <w:r w:rsidRPr="00B81A0C">
        <w:t>будет</w:t>
      </w:r>
      <w:r w:rsidR="00B81A0C" w:rsidRPr="00B81A0C">
        <w:t xml:space="preserve"> </w:t>
      </w:r>
      <w:r w:rsidRPr="00B81A0C">
        <w:t>означать</w:t>
      </w:r>
      <w:r w:rsidR="00B81A0C" w:rsidRPr="00B81A0C">
        <w:t xml:space="preserve"> «</w:t>
      </w:r>
      <w:r w:rsidRPr="00B81A0C">
        <w:t>переход</w:t>
      </w:r>
      <w:r w:rsidR="00B81A0C" w:rsidRPr="00B81A0C">
        <w:t xml:space="preserve"> </w:t>
      </w:r>
      <w:r w:rsidRPr="00B81A0C">
        <w:t>к</w:t>
      </w:r>
      <w:r w:rsidR="00B81A0C" w:rsidRPr="00B81A0C">
        <w:t xml:space="preserve"> </w:t>
      </w:r>
      <w:r w:rsidRPr="00B81A0C">
        <w:t>сильно</w:t>
      </w:r>
      <w:r w:rsidR="00B81A0C" w:rsidRPr="00B81A0C">
        <w:t xml:space="preserve"> </w:t>
      </w:r>
      <w:r w:rsidRPr="00B81A0C">
        <w:t>стареющему</w:t>
      </w:r>
      <w:r w:rsidR="00B81A0C" w:rsidRPr="00B81A0C">
        <w:t xml:space="preserve"> </w:t>
      </w:r>
      <w:r w:rsidRPr="00B81A0C">
        <w:t>обществу</w:t>
      </w:r>
      <w:r w:rsidR="00B81A0C" w:rsidRPr="00B81A0C">
        <w:t>»</w:t>
      </w:r>
      <w:r w:rsidRPr="00B81A0C">
        <w:t>,</w:t>
      </w:r>
      <w:r w:rsidR="00B81A0C" w:rsidRPr="00B81A0C">
        <w:t xml:space="preserve"> </w:t>
      </w:r>
      <w:r w:rsidRPr="00B81A0C">
        <w:t>пишет</w:t>
      </w:r>
      <w:r w:rsidR="00B81A0C" w:rsidRPr="00B81A0C">
        <w:t xml:space="preserve"> </w:t>
      </w:r>
      <w:r w:rsidRPr="00B81A0C">
        <w:t>китайская</w:t>
      </w:r>
      <w:r w:rsidR="00B81A0C" w:rsidRPr="00B81A0C">
        <w:t xml:space="preserve"> </w:t>
      </w:r>
      <w:r w:rsidRPr="00B81A0C">
        <w:t>Global</w:t>
      </w:r>
      <w:r w:rsidR="00B81A0C" w:rsidRPr="00B81A0C">
        <w:t xml:space="preserve"> </w:t>
      </w:r>
      <w:r w:rsidRPr="00B81A0C">
        <w:t>Times.</w:t>
      </w:r>
      <w:r w:rsidR="00B81A0C" w:rsidRPr="00B81A0C">
        <w:t xml:space="preserve"> </w:t>
      </w:r>
      <w:r w:rsidRPr="00B81A0C">
        <w:t>Численность</w:t>
      </w:r>
      <w:r w:rsidR="00B81A0C" w:rsidRPr="00B81A0C">
        <w:t xml:space="preserve"> </w:t>
      </w:r>
      <w:r w:rsidRPr="00B81A0C">
        <w:t>трудоспособного</w:t>
      </w:r>
      <w:r w:rsidR="00B81A0C" w:rsidRPr="00B81A0C">
        <w:t xml:space="preserve"> </w:t>
      </w:r>
      <w:r w:rsidRPr="00B81A0C">
        <w:t>населения</w:t>
      </w:r>
      <w:r w:rsidR="00B81A0C" w:rsidRPr="00B81A0C">
        <w:t xml:space="preserve"> </w:t>
      </w:r>
      <w:r w:rsidRPr="00B81A0C">
        <w:t>(с</w:t>
      </w:r>
      <w:r w:rsidR="00B81A0C" w:rsidRPr="00B81A0C">
        <w:t xml:space="preserve"> </w:t>
      </w:r>
      <w:r w:rsidRPr="00B81A0C">
        <w:t>16</w:t>
      </w:r>
      <w:r w:rsidR="00B81A0C" w:rsidRPr="00B81A0C">
        <w:t xml:space="preserve"> </w:t>
      </w:r>
      <w:r w:rsidRPr="00B81A0C">
        <w:t>до</w:t>
      </w:r>
      <w:r w:rsidR="00B81A0C" w:rsidRPr="00B81A0C">
        <w:t xml:space="preserve"> </w:t>
      </w:r>
      <w:r w:rsidRPr="00B81A0C">
        <w:t>59)</w:t>
      </w:r>
      <w:r w:rsidR="00B81A0C" w:rsidRPr="00B81A0C">
        <w:t xml:space="preserve"> </w:t>
      </w:r>
      <w:r w:rsidRPr="00B81A0C">
        <w:t>на</w:t>
      </w:r>
      <w:r w:rsidR="00B81A0C" w:rsidRPr="00B81A0C">
        <w:t xml:space="preserve"> </w:t>
      </w:r>
      <w:r w:rsidRPr="00B81A0C">
        <w:t>этом</w:t>
      </w:r>
      <w:r w:rsidR="00B81A0C" w:rsidRPr="00B81A0C">
        <w:t xml:space="preserve"> </w:t>
      </w:r>
      <w:r w:rsidRPr="00B81A0C">
        <w:t>демографическом</w:t>
      </w:r>
      <w:r w:rsidR="00B81A0C" w:rsidRPr="00B81A0C">
        <w:t xml:space="preserve"> </w:t>
      </w:r>
      <w:r w:rsidRPr="00B81A0C">
        <w:t>фоне</w:t>
      </w:r>
      <w:r w:rsidR="00B81A0C" w:rsidRPr="00B81A0C">
        <w:t xml:space="preserve"> </w:t>
      </w:r>
      <w:r w:rsidRPr="00B81A0C">
        <w:t>непрерывно</w:t>
      </w:r>
      <w:r w:rsidR="00B81A0C" w:rsidRPr="00B81A0C">
        <w:t xml:space="preserve"> </w:t>
      </w:r>
      <w:r w:rsidRPr="00B81A0C">
        <w:t>сокращается</w:t>
      </w:r>
      <w:r w:rsidR="00B81A0C" w:rsidRPr="00B81A0C">
        <w:t xml:space="preserve"> </w:t>
      </w:r>
      <w:r w:rsidRPr="00B81A0C">
        <w:t>с</w:t>
      </w:r>
      <w:r w:rsidR="00B81A0C" w:rsidRPr="00B81A0C">
        <w:t xml:space="preserve"> </w:t>
      </w:r>
      <w:r w:rsidRPr="00B81A0C">
        <w:t>2012</w:t>
      </w:r>
      <w:r w:rsidR="00B81A0C" w:rsidRPr="00B81A0C">
        <w:t xml:space="preserve"> </w:t>
      </w:r>
      <w:r w:rsidRPr="00B81A0C">
        <w:t>года.</w:t>
      </w:r>
      <w:r w:rsidR="00B81A0C" w:rsidRPr="00B81A0C">
        <w:t xml:space="preserve"> </w:t>
      </w:r>
      <w:r w:rsidRPr="00B81A0C">
        <w:t>Отсрочка</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может</w:t>
      </w:r>
      <w:r w:rsidR="00B81A0C" w:rsidRPr="00B81A0C">
        <w:t xml:space="preserve"> </w:t>
      </w:r>
      <w:r w:rsidRPr="00B81A0C">
        <w:t>смягчить</w:t>
      </w:r>
      <w:r w:rsidR="00B81A0C" w:rsidRPr="00B81A0C">
        <w:t xml:space="preserve"> </w:t>
      </w:r>
      <w:r w:rsidRPr="00B81A0C">
        <w:t>последствия</w:t>
      </w:r>
      <w:r w:rsidR="00B81A0C" w:rsidRPr="00B81A0C">
        <w:t xml:space="preserve"> </w:t>
      </w:r>
      <w:r w:rsidRPr="00B81A0C">
        <w:t>этого</w:t>
      </w:r>
      <w:r w:rsidR="00B81A0C" w:rsidRPr="00B81A0C">
        <w:t xml:space="preserve"> </w:t>
      </w:r>
      <w:r w:rsidRPr="00B81A0C">
        <w:t>спада,</w:t>
      </w:r>
      <w:r w:rsidR="00B81A0C" w:rsidRPr="00B81A0C">
        <w:t xml:space="preserve"> </w:t>
      </w:r>
      <w:r w:rsidRPr="00B81A0C">
        <w:t>поддерживая</w:t>
      </w:r>
      <w:r w:rsidR="00B81A0C" w:rsidRPr="00B81A0C">
        <w:t xml:space="preserve"> </w:t>
      </w:r>
      <w:r w:rsidRPr="00B81A0C">
        <w:t>экономическую</w:t>
      </w:r>
      <w:r w:rsidR="00B81A0C" w:rsidRPr="00B81A0C">
        <w:t xml:space="preserve"> </w:t>
      </w:r>
      <w:r w:rsidRPr="00B81A0C">
        <w:t>и</w:t>
      </w:r>
      <w:r w:rsidR="00B81A0C" w:rsidRPr="00B81A0C">
        <w:t xml:space="preserve"> </w:t>
      </w:r>
      <w:r w:rsidRPr="00B81A0C">
        <w:t>социальную</w:t>
      </w:r>
      <w:r w:rsidR="00B81A0C" w:rsidRPr="00B81A0C">
        <w:t xml:space="preserve"> </w:t>
      </w:r>
      <w:r w:rsidRPr="00B81A0C">
        <w:t>жизнеспособность.</w:t>
      </w:r>
    </w:p>
    <w:p w14:paraId="5A81502B" w14:textId="77777777" w:rsidR="00F76953" w:rsidRPr="00B81A0C" w:rsidRDefault="00F76953" w:rsidP="00F76953">
      <w:r w:rsidRPr="00B81A0C">
        <w:t>Численность</w:t>
      </w:r>
      <w:r w:rsidR="00B81A0C" w:rsidRPr="00B81A0C">
        <w:t xml:space="preserve"> </w:t>
      </w:r>
      <w:r w:rsidRPr="00B81A0C">
        <w:t>населения</w:t>
      </w:r>
      <w:r w:rsidR="00B81A0C" w:rsidRPr="00B81A0C">
        <w:t xml:space="preserve"> </w:t>
      </w:r>
      <w:r w:rsidRPr="00B81A0C">
        <w:t>снижается</w:t>
      </w:r>
      <w:r w:rsidR="00B81A0C" w:rsidRPr="00B81A0C">
        <w:t xml:space="preserve"> </w:t>
      </w:r>
      <w:r w:rsidRPr="00B81A0C">
        <w:t>в</w:t>
      </w:r>
      <w:r w:rsidR="00B81A0C" w:rsidRPr="00B81A0C">
        <w:t xml:space="preserve"> </w:t>
      </w:r>
      <w:r w:rsidRPr="00B81A0C">
        <w:t>целом:</w:t>
      </w:r>
      <w:r w:rsidR="00B81A0C" w:rsidRPr="00B81A0C">
        <w:t xml:space="preserve"> </w:t>
      </w:r>
      <w:r w:rsidRPr="00B81A0C">
        <w:t>в</w:t>
      </w:r>
      <w:r w:rsidR="00B81A0C" w:rsidRPr="00B81A0C">
        <w:t xml:space="preserve"> </w:t>
      </w:r>
      <w:r w:rsidRPr="00B81A0C">
        <w:t>2023-м</w:t>
      </w:r>
      <w:r w:rsidR="00B81A0C" w:rsidRPr="00B81A0C">
        <w:t xml:space="preserve"> </w:t>
      </w:r>
      <w:r w:rsidRPr="00B81A0C">
        <w:t>она</w:t>
      </w:r>
      <w:r w:rsidR="00B81A0C" w:rsidRPr="00B81A0C">
        <w:t xml:space="preserve"> </w:t>
      </w:r>
      <w:r w:rsidRPr="00B81A0C">
        <w:t>падает</w:t>
      </w:r>
      <w:r w:rsidR="00B81A0C" w:rsidRPr="00B81A0C">
        <w:t xml:space="preserve"> </w:t>
      </w:r>
      <w:r w:rsidRPr="00B81A0C">
        <w:t>второй</w:t>
      </w:r>
      <w:r w:rsidR="00B81A0C" w:rsidRPr="00B81A0C">
        <w:t xml:space="preserve"> </w:t>
      </w:r>
      <w:r w:rsidRPr="00B81A0C">
        <w:t>год</w:t>
      </w:r>
      <w:r w:rsidR="00B81A0C" w:rsidRPr="00B81A0C">
        <w:t xml:space="preserve"> </w:t>
      </w:r>
      <w:r w:rsidRPr="00B81A0C">
        <w:t>подряд</w:t>
      </w:r>
      <w:r w:rsidR="00B81A0C" w:rsidRPr="00B81A0C">
        <w:t xml:space="preserve"> </w:t>
      </w:r>
      <w:r w:rsidRPr="00B81A0C">
        <w:t>и</w:t>
      </w:r>
      <w:r w:rsidR="00B81A0C" w:rsidRPr="00B81A0C">
        <w:t xml:space="preserve"> </w:t>
      </w:r>
      <w:r w:rsidRPr="00B81A0C">
        <w:t>составляет</w:t>
      </w:r>
      <w:r w:rsidR="00B81A0C" w:rsidRPr="00B81A0C">
        <w:t xml:space="preserve"> </w:t>
      </w:r>
      <w:r w:rsidRPr="00B81A0C">
        <w:t>1,409</w:t>
      </w:r>
      <w:r w:rsidR="00B81A0C" w:rsidRPr="00B81A0C">
        <w:t xml:space="preserve"> </w:t>
      </w:r>
      <w:r w:rsidRPr="00B81A0C">
        <w:t>млрд</w:t>
      </w:r>
      <w:r w:rsidR="00B81A0C" w:rsidRPr="00B81A0C">
        <w:t xml:space="preserve"> </w:t>
      </w:r>
      <w:r w:rsidRPr="00B81A0C">
        <w:t>человек,</w:t>
      </w:r>
      <w:r w:rsidR="00B81A0C" w:rsidRPr="00B81A0C">
        <w:t xml:space="preserve"> </w:t>
      </w:r>
      <w:r w:rsidRPr="00B81A0C">
        <w:t>что</w:t>
      </w:r>
      <w:r w:rsidR="00B81A0C" w:rsidRPr="00B81A0C">
        <w:t xml:space="preserve"> </w:t>
      </w:r>
      <w:r w:rsidRPr="00B81A0C">
        <w:t>на</w:t>
      </w:r>
      <w:r w:rsidR="00B81A0C" w:rsidRPr="00B81A0C">
        <w:t xml:space="preserve"> </w:t>
      </w:r>
      <w:r w:rsidRPr="00B81A0C">
        <w:t>2,08</w:t>
      </w:r>
      <w:r w:rsidR="00B81A0C" w:rsidRPr="00B81A0C">
        <w:t xml:space="preserve"> </w:t>
      </w:r>
      <w:r w:rsidRPr="00B81A0C">
        <w:t>млн</w:t>
      </w:r>
      <w:r w:rsidR="00B81A0C" w:rsidRPr="00B81A0C">
        <w:t xml:space="preserve"> </w:t>
      </w:r>
      <w:r w:rsidRPr="00B81A0C">
        <w:t>меньше,</w:t>
      </w:r>
      <w:r w:rsidR="00B81A0C" w:rsidRPr="00B81A0C">
        <w:t xml:space="preserve"> </w:t>
      </w:r>
      <w:r w:rsidRPr="00B81A0C">
        <w:t>чем</w:t>
      </w:r>
      <w:r w:rsidR="00B81A0C" w:rsidRPr="00B81A0C">
        <w:t xml:space="preserve"> </w:t>
      </w:r>
      <w:r w:rsidRPr="00B81A0C">
        <w:t>в</w:t>
      </w:r>
      <w:r w:rsidR="00B81A0C" w:rsidRPr="00B81A0C">
        <w:t xml:space="preserve"> </w:t>
      </w:r>
      <w:r w:rsidRPr="00B81A0C">
        <w:t>2022</w:t>
      </w:r>
      <w:r w:rsidR="00B81A0C" w:rsidRPr="00B81A0C">
        <w:t xml:space="preserve"> </w:t>
      </w:r>
      <w:r w:rsidRPr="00B81A0C">
        <w:t>году.</w:t>
      </w:r>
      <w:r w:rsidR="00B81A0C" w:rsidRPr="00B81A0C">
        <w:t xml:space="preserve"> </w:t>
      </w:r>
      <w:r w:rsidRPr="00B81A0C">
        <w:t>Дело</w:t>
      </w:r>
      <w:r w:rsidR="00B81A0C" w:rsidRPr="00B81A0C">
        <w:t xml:space="preserve"> </w:t>
      </w:r>
      <w:r w:rsidRPr="00B81A0C">
        <w:t>в</w:t>
      </w:r>
      <w:r w:rsidR="00B81A0C" w:rsidRPr="00B81A0C">
        <w:t xml:space="preserve"> </w:t>
      </w:r>
      <w:r w:rsidRPr="00B81A0C">
        <w:t>том,</w:t>
      </w:r>
      <w:r w:rsidR="00B81A0C" w:rsidRPr="00B81A0C">
        <w:t xml:space="preserve"> </w:t>
      </w:r>
      <w:r w:rsidRPr="00B81A0C">
        <w:t>что</w:t>
      </w:r>
      <w:r w:rsidR="00B81A0C" w:rsidRPr="00B81A0C">
        <w:t xml:space="preserve"> </w:t>
      </w:r>
      <w:r w:rsidRPr="00B81A0C">
        <w:t>уровень</w:t>
      </w:r>
      <w:r w:rsidR="00B81A0C" w:rsidRPr="00B81A0C">
        <w:t xml:space="preserve"> </w:t>
      </w:r>
      <w:r w:rsidRPr="00B81A0C">
        <w:t>рождаемости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в</w:t>
      </w:r>
      <w:r w:rsidR="00B81A0C" w:rsidRPr="00B81A0C">
        <w:t xml:space="preserve"> </w:t>
      </w:r>
      <w:r w:rsidRPr="00B81A0C">
        <w:t>последние</w:t>
      </w:r>
      <w:r w:rsidR="00B81A0C" w:rsidRPr="00B81A0C">
        <w:t xml:space="preserve"> </w:t>
      </w:r>
      <w:r w:rsidRPr="00B81A0C">
        <w:t>пять</w:t>
      </w:r>
      <w:r w:rsidR="00B81A0C" w:rsidRPr="00B81A0C">
        <w:t xml:space="preserve"> </w:t>
      </w:r>
      <w:r w:rsidRPr="00B81A0C">
        <w:t>лет</w:t>
      </w:r>
      <w:r w:rsidR="00B81A0C" w:rsidRPr="00B81A0C">
        <w:t xml:space="preserve"> </w:t>
      </w:r>
      <w:r w:rsidRPr="00B81A0C">
        <w:t>постоянно</w:t>
      </w:r>
      <w:r w:rsidR="00B81A0C" w:rsidRPr="00B81A0C">
        <w:t xml:space="preserve"> </w:t>
      </w:r>
      <w:r w:rsidRPr="00B81A0C">
        <w:t>снижался,</w:t>
      </w:r>
      <w:r w:rsidR="00B81A0C" w:rsidRPr="00B81A0C">
        <w:t xml:space="preserve"> </w:t>
      </w:r>
      <w:r w:rsidRPr="00B81A0C">
        <w:t>в</w:t>
      </w:r>
      <w:r w:rsidR="00B81A0C" w:rsidRPr="00B81A0C">
        <w:t xml:space="preserve"> </w:t>
      </w:r>
      <w:r w:rsidRPr="00B81A0C">
        <w:t>2022</w:t>
      </w:r>
      <w:r w:rsidR="00B81A0C" w:rsidRPr="00B81A0C">
        <w:t xml:space="preserve"> </w:t>
      </w:r>
      <w:r w:rsidRPr="00B81A0C">
        <w:t>году</w:t>
      </w:r>
      <w:r w:rsidR="00B81A0C" w:rsidRPr="00B81A0C">
        <w:t xml:space="preserve"> </w:t>
      </w:r>
      <w:r w:rsidRPr="00B81A0C">
        <w:t>был</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самых</w:t>
      </w:r>
      <w:r w:rsidR="00B81A0C" w:rsidRPr="00B81A0C">
        <w:t xml:space="preserve"> </w:t>
      </w:r>
      <w:r w:rsidRPr="00B81A0C">
        <w:t>низких</w:t>
      </w:r>
      <w:r w:rsidR="00B81A0C" w:rsidRPr="00B81A0C">
        <w:t xml:space="preserve"> </w:t>
      </w:r>
      <w:r w:rsidRPr="00B81A0C">
        <w:t>в</w:t>
      </w:r>
      <w:r w:rsidR="00B81A0C" w:rsidRPr="00B81A0C">
        <w:t xml:space="preserve"> </w:t>
      </w:r>
      <w:r w:rsidRPr="00B81A0C">
        <w:t>мире</w:t>
      </w:r>
      <w:r w:rsidR="00B81A0C" w:rsidRPr="00B81A0C">
        <w:t xml:space="preserve"> - </w:t>
      </w:r>
      <w:r w:rsidRPr="00B81A0C">
        <w:t>1,2</w:t>
      </w:r>
      <w:r w:rsidR="00B81A0C" w:rsidRPr="00B81A0C">
        <w:t xml:space="preserve"> </w:t>
      </w:r>
      <w:r w:rsidRPr="00B81A0C">
        <w:t>рождения</w:t>
      </w:r>
      <w:r w:rsidR="00B81A0C" w:rsidRPr="00B81A0C">
        <w:t xml:space="preserve"> </w:t>
      </w:r>
      <w:r w:rsidRPr="00B81A0C">
        <w:t>на</w:t>
      </w:r>
      <w:r w:rsidR="00B81A0C" w:rsidRPr="00B81A0C">
        <w:t xml:space="preserve"> </w:t>
      </w:r>
      <w:r w:rsidRPr="00B81A0C">
        <w:t>одну</w:t>
      </w:r>
      <w:r w:rsidR="00B81A0C" w:rsidRPr="00B81A0C">
        <w:t xml:space="preserve"> </w:t>
      </w:r>
      <w:r w:rsidRPr="00B81A0C">
        <w:t>женщину.</w:t>
      </w:r>
      <w:r w:rsidR="00B81A0C" w:rsidRPr="00B81A0C">
        <w:t xml:space="preserve"> </w:t>
      </w:r>
      <w:r w:rsidRPr="00B81A0C">
        <w:t>Коэффициент</w:t>
      </w:r>
      <w:r w:rsidR="00B81A0C" w:rsidRPr="00B81A0C">
        <w:t xml:space="preserve"> </w:t>
      </w:r>
      <w:r w:rsidRPr="00B81A0C">
        <w:t>рождаемости</w:t>
      </w:r>
      <w:r w:rsidR="00B81A0C" w:rsidRPr="00B81A0C">
        <w:t xml:space="preserve"> </w:t>
      </w:r>
      <w:r w:rsidRPr="00B81A0C">
        <w:t>в</w:t>
      </w:r>
      <w:r w:rsidR="00B81A0C" w:rsidRPr="00B81A0C">
        <w:t xml:space="preserve"> </w:t>
      </w:r>
      <w:r w:rsidRPr="00B81A0C">
        <w:t>Индии,</w:t>
      </w:r>
      <w:r w:rsidR="00B81A0C" w:rsidRPr="00B81A0C">
        <w:t xml:space="preserve"> </w:t>
      </w:r>
      <w:r w:rsidRPr="00B81A0C">
        <w:t>недавно</w:t>
      </w:r>
      <w:r w:rsidR="00B81A0C" w:rsidRPr="00B81A0C">
        <w:t xml:space="preserve"> </w:t>
      </w:r>
      <w:r w:rsidRPr="00B81A0C">
        <w:t>обогнавшей</w:t>
      </w:r>
      <w:r w:rsidR="00B81A0C" w:rsidRPr="00B81A0C">
        <w:t xml:space="preserve"> </w:t>
      </w:r>
      <w:r w:rsidRPr="00B81A0C">
        <w:t>Китай</w:t>
      </w:r>
      <w:r w:rsidR="00B81A0C" w:rsidRPr="00B81A0C">
        <w:t xml:space="preserve"> </w:t>
      </w:r>
      <w:r w:rsidRPr="00B81A0C">
        <w:t>по</w:t>
      </w:r>
      <w:r w:rsidR="00B81A0C" w:rsidRPr="00B81A0C">
        <w:t xml:space="preserve"> </w:t>
      </w:r>
      <w:r w:rsidRPr="00B81A0C">
        <w:t>численности</w:t>
      </w:r>
      <w:r w:rsidR="00B81A0C" w:rsidRPr="00B81A0C">
        <w:t xml:space="preserve"> </w:t>
      </w:r>
      <w:r w:rsidRPr="00B81A0C">
        <w:t>населения,</w:t>
      </w:r>
      <w:r w:rsidR="00B81A0C" w:rsidRPr="00B81A0C">
        <w:t xml:space="preserve"> </w:t>
      </w:r>
      <w:r w:rsidRPr="00B81A0C">
        <w:t>составлял</w:t>
      </w:r>
      <w:r w:rsidR="00B81A0C" w:rsidRPr="00B81A0C">
        <w:t xml:space="preserve"> </w:t>
      </w:r>
      <w:r w:rsidRPr="00B81A0C">
        <w:t>2</w:t>
      </w:r>
      <w:r w:rsidR="00B81A0C" w:rsidRPr="00B81A0C">
        <w:t xml:space="preserve"> </w:t>
      </w:r>
      <w:r w:rsidRPr="00B81A0C">
        <w:t>рождений</w:t>
      </w:r>
      <w:r w:rsidR="00B81A0C" w:rsidRPr="00B81A0C">
        <w:t xml:space="preserve"> </w:t>
      </w:r>
      <w:r w:rsidRPr="00B81A0C">
        <w:t>на</w:t>
      </w:r>
      <w:r w:rsidR="00B81A0C" w:rsidRPr="00B81A0C">
        <w:t xml:space="preserve"> </w:t>
      </w:r>
      <w:r w:rsidRPr="00B81A0C">
        <w:t>одну</w:t>
      </w:r>
      <w:r w:rsidR="00B81A0C" w:rsidRPr="00B81A0C">
        <w:t xml:space="preserve"> </w:t>
      </w:r>
      <w:r w:rsidRPr="00B81A0C">
        <w:t>женщину</w:t>
      </w:r>
      <w:r w:rsidR="00B81A0C" w:rsidRPr="00B81A0C">
        <w:t xml:space="preserve"> - </w:t>
      </w:r>
      <w:r w:rsidRPr="00B81A0C">
        <w:t>чуть</w:t>
      </w:r>
      <w:r w:rsidR="00B81A0C" w:rsidRPr="00B81A0C">
        <w:t xml:space="preserve"> </w:t>
      </w:r>
      <w:r w:rsidRPr="00B81A0C">
        <w:t>ниже</w:t>
      </w:r>
      <w:r w:rsidR="00B81A0C" w:rsidRPr="00B81A0C">
        <w:t xml:space="preserve"> </w:t>
      </w:r>
      <w:r w:rsidRPr="00B81A0C">
        <w:t>порога</w:t>
      </w:r>
      <w:r w:rsidR="00B81A0C" w:rsidRPr="00B81A0C">
        <w:t xml:space="preserve"> </w:t>
      </w:r>
      <w:r w:rsidRPr="00B81A0C">
        <w:t>в</w:t>
      </w:r>
      <w:r w:rsidR="00B81A0C" w:rsidRPr="00B81A0C">
        <w:t xml:space="preserve"> </w:t>
      </w:r>
      <w:r w:rsidRPr="00B81A0C">
        <w:t>2,1,</w:t>
      </w:r>
      <w:r w:rsidR="00B81A0C" w:rsidRPr="00B81A0C">
        <w:t xml:space="preserve"> </w:t>
      </w:r>
      <w:r w:rsidRPr="00B81A0C">
        <w:t>необходимого</w:t>
      </w:r>
      <w:r w:rsidR="00B81A0C" w:rsidRPr="00B81A0C">
        <w:t xml:space="preserve"> </w:t>
      </w:r>
      <w:r w:rsidRPr="00B81A0C">
        <w:t>для</w:t>
      </w:r>
      <w:r w:rsidR="00B81A0C" w:rsidRPr="00B81A0C">
        <w:t xml:space="preserve"> </w:t>
      </w:r>
      <w:r w:rsidRPr="00B81A0C">
        <w:t>простого</w:t>
      </w:r>
      <w:r w:rsidR="00B81A0C" w:rsidRPr="00B81A0C">
        <w:t xml:space="preserve"> </w:t>
      </w:r>
      <w:r w:rsidRPr="00B81A0C">
        <w:t>воспроизводства</w:t>
      </w:r>
      <w:r w:rsidR="00B81A0C" w:rsidRPr="00B81A0C">
        <w:t xml:space="preserve"> </w:t>
      </w:r>
      <w:r w:rsidRPr="00B81A0C">
        <w:t>населения.</w:t>
      </w:r>
      <w:r w:rsidR="00B81A0C" w:rsidRPr="00B81A0C">
        <w:t xml:space="preserve"> </w:t>
      </w:r>
    </w:p>
    <w:p w14:paraId="2DED7204" w14:textId="77777777" w:rsidR="00F76953" w:rsidRPr="00B81A0C" w:rsidRDefault="00F76953" w:rsidP="00F76953">
      <w:r w:rsidRPr="00B81A0C">
        <w:t>Долгое</w:t>
      </w:r>
      <w:r w:rsidR="00B81A0C" w:rsidRPr="00B81A0C">
        <w:t xml:space="preserve"> </w:t>
      </w:r>
      <w:r w:rsidRPr="00B81A0C">
        <w:t>время</w:t>
      </w:r>
      <w:r w:rsidR="00B81A0C" w:rsidRPr="00B81A0C">
        <w:t xml:space="preserve"> </w:t>
      </w:r>
      <w:r w:rsidRPr="00B81A0C">
        <w:t>рождаемость</w:t>
      </w:r>
      <w:r w:rsidR="00B81A0C" w:rsidRPr="00B81A0C">
        <w:t xml:space="preserve"> </w:t>
      </w:r>
      <w:r w:rsidRPr="00B81A0C">
        <w:t>в</w:t>
      </w:r>
      <w:r w:rsidR="00B81A0C" w:rsidRPr="00B81A0C">
        <w:t xml:space="preserve"> </w:t>
      </w:r>
      <w:r w:rsidRPr="00B81A0C">
        <w:t>КНР</w:t>
      </w:r>
      <w:r w:rsidR="00B81A0C" w:rsidRPr="00B81A0C">
        <w:t xml:space="preserve"> </w:t>
      </w:r>
      <w:r w:rsidRPr="00B81A0C">
        <w:t>снижали</w:t>
      </w:r>
      <w:r w:rsidR="00B81A0C" w:rsidRPr="00B81A0C">
        <w:t xml:space="preserve"> </w:t>
      </w:r>
      <w:r w:rsidRPr="00B81A0C">
        <w:t>намеренно:</w:t>
      </w:r>
      <w:r w:rsidR="00B81A0C" w:rsidRPr="00B81A0C">
        <w:t xml:space="preserve"> </w:t>
      </w:r>
      <w:r w:rsidRPr="00B81A0C">
        <w:t>население</w:t>
      </w:r>
      <w:r w:rsidR="00B81A0C" w:rsidRPr="00B81A0C">
        <w:t xml:space="preserve"> </w:t>
      </w:r>
      <w:r w:rsidRPr="00B81A0C">
        <w:t>страны</w:t>
      </w:r>
      <w:r w:rsidR="00B81A0C" w:rsidRPr="00B81A0C">
        <w:t xml:space="preserve"> </w:t>
      </w:r>
      <w:r w:rsidRPr="00B81A0C">
        <w:t>быстро</w:t>
      </w:r>
      <w:r w:rsidR="00B81A0C" w:rsidRPr="00B81A0C">
        <w:t xml:space="preserve"> </w:t>
      </w:r>
      <w:r w:rsidRPr="00B81A0C">
        <w:t>росло</w:t>
      </w:r>
      <w:r w:rsidR="00B81A0C" w:rsidRPr="00B81A0C">
        <w:t xml:space="preserve"> </w:t>
      </w:r>
      <w:r w:rsidRPr="00B81A0C">
        <w:t>и</w:t>
      </w:r>
      <w:r w:rsidR="00B81A0C" w:rsidRPr="00B81A0C">
        <w:t xml:space="preserve"> </w:t>
      </w:r>
      <w:r w:rsidRPr="00B81A0C">
        <w:t>страна</w:t>
      </w:r>
      <w:r w:rsidR="00B81A0C" w:rsidRPr="00B81A0C">
        <w:t xml:space="preserve"> </w:t>
      </w:r>
      <w:r w:rsidRPr="00B81A0C">
        <w:t>периодически</w:t>
      </w:r>
      <w:r w:rsidR="00B81A0C" w:rsidRPr="00B81A0C">
        <w:t xml:space="preserve"> </w:t>
      </w:r>
      <w:r w:rsidRPr="00B81A0C">
        <w:t>сталкивалась</w:t>
      </w:r>
      <w:r w:rsidR="00B81A0C" w:rsidRPr="00B81A0C">
        <w:t xml:space="preserve"> </w:t>
      </w:r>
      <w:r w:rsidRPr="00B81A0C">
        <w:t>с</w:t>
      </w:r>
      <w:r w:rsidR="00B81A0C" w:rsidRPr="00B81A0C">
        <w:t xml:space="preserve"> </w:t>
      </w:r>
      <w:r w:rsidRPr="00B81A0C">
        <w:t>нехваткой</w:t>
      </w:r>
      <w:r w:rsidR="00B81A0C" w:rsidRPr="00B81A0C">
        <w:t xml:space="preserve"> </w:t>
      </w:r>
      <w:r w:rsidRPr="00B81A0C">
        <w:t>ресурсов.</w:t>
      </w:r>
      <w:r w:rsidR="00B81A0C" w:rsidRPr="00B81A0C">
        <w:t xml:space="preserve"> </w:t>
      </w:r>
      <w:r w:rsidRPr="00B81A0C">
        <w:t>В</w:t>
      </w:r>
      <w:r w:rsidR="00B81A0C" w:rsidRPr="00B81A0C">
        <w:t xml:space="preserve"> </w:t>
      </w:r>
      <w:r w:rsidRPr="00B81A0C">
        <w:t>XX</w:t>
      </w:r>
      <w:r w:rsidR="00B81A0C" w:rsidRPr="00B81A0C">
        <w:t xml:space="preserve"> </w:t>
      </w:r>
      <w:r w:rsidRPr="00B81A0C">
        <w:t>веке</w:t>
      </w:r>
      <w:r w:rsidR="00B81A0C" w:rsidRPr="00B81A0C">
        <w:t xml:space="preserve"> </w:t>
      </w:r>
      <w:r w:rsidRPr="00B81A0C">
        <w:t>власти</w:t>
      </w:r>
      <w:r w:rsidR="00B81A0C" w:rsidRPr="00B81A0C">
        <w:t xml:space="preserve"> </w:t>
      </w:r>
      <w:r w:rsidRPr="00B81A0C">
        <w:t>предпринимали</w:t>
      </w:r>
      <w:r w:rsidR="00B81A0C" w:rsidRPr="00B81A0C">
        <w:t xml:space="preserve"> </w:t>
      </w:r>
      <w:r w:rsidRPr="00B81A0C">
        <w:t>несколько</w:t>
      </w:r>
      <w:r w:rsidR="00B81A0C" w:rsidRPr="00B81A0C">
        <w:t xml:space="preserve"> </w:t>
      </w:r>
      <w:r w:rsidRPr="00B81A0C">
        <w:t>попыток</w:t>
      </w:r>
      <w:r w:rsidR="00B81A0C" w:rsidRPr="00B81A0C">
        <w:t xml:space="preserve"> </w:t>
      </w:r>
      <w:r w:rsidRPr="00B81A0C">
        <w:t>ограничить</w:t>
      </w:r>
      <w:r w:rsidR="00B81A0C" w:rsidRPr="00B81A0C">
        <w:t xml:space="preserve"> </w:t>
      </w:r>
      <w:r w:rsidRPr="00B81A0C">
        <w:t>рождаемость,</w:t>
      </w:r>
      <w:r w:rsidR="00B81A0C" w:rsidRPr="00B81A0C">
        <w:t xml:space="preserve"> </w:t>
      </w:r>
      <w:r w:rsidRPr="00B81A0C">
        <w:t>пока</w:t>
      </w:r>
      <w:r w:rsidR="00B81A0C" w:rsidRPr="00B81A0C">
        <w:t xml:space="preserve"> </w:t>
      </w:r>
      <w:r w:rsidRPr="00B81A0C">
        <w:t>в</w:t>
      </w:r>
      <w:r w:rsidR="00B81A0C" w:rsidRPr="00B81A0C">
        <w:t xml:space="preserve"> </w:t>
      </w:r>
      <w:r w:rsidRPr="00B81A0C">
        <w:t>1979</w:t>
      </w:r>
      <w:r w:rsidR="00B81A0C" w:rsidRPr="00B81A0C">
        <w:t xml:space="preserve"> </w:t>
      </w:r>
      <w:r w:rsidRPr="00B81A0C">
        <w:t>году</w:t>
      </w:r>
      <w:r w:rsidR="00B81A0C" w:rsidRPr="00B81A0C">
        <w:t xml:space="preserve"> </w:t>
      </w:r>
      <w:r w:rsidRPr="00B81A0C">
        <w:t>не</w:t>
      </w:r>
      <w:r w:rsidR="00B81A0C" w:rsidRPr="00B81A0C">
        <w:t xml:space="preserve"> </w:t>
      </w:r>
      <w:r w:rsidRPr="00B81A0C">
        <w:t>стартовала</w:t>
      </w:r>
      <w:r w:rsidR="00B81A0C" w:rsidRPr="00B81A0C">
        <w:t xml:space="preserve"> </w:t>
      </w:r>
      <w:r w:rsidRPr="00B81A0C">
        <w:t>программа</w:t>
      </w:r>
      <w:r w:rsidR="00B81A0C" w:rsidRPr="00B81A0C">
        <w:t xml:space="preserve"> «</w:t>
      </w:r>
      <w:r w:rsidRPr="00B81A0C">
        <w:t>одна</w:t>
      </w:r>
      <w:r w:rsidR="00B81A0C" w:rsidRPr="00B81A0C">
        <w:t xml:space="preserve"> </w:t>
      </w:r>
      <w:r w:rsidRPr="00B81A0C">
        <w:t>семья</w:t>
      </w:r>
      <w:r w:rsidR="00B81A0C" w:rsidRPr="00B81A0C">
        <w:t xml:space="preserve"> - </w:t>
      </w:r>
      <w:r w:rsidRPr="00B81A0C">
        <w:t>один</w:t>
      </w:r>
      <w:r w:rsidR="00B81A0C" w:rsidRPr="00B81A0C">
        <w:t xml:space="preserve"> </w:t>
      </w:r>
      <w:r w:rsidRPr="00B81A0C">
        <w:t>ребенок</w:t>
      </w:r>
      <w:r w:rsidR="00B81A0C" w:rsidRPr="00B81A0C">
        <w:t xml:space="preserve">» - </w:t>
      </w:r>
      <w:r w:rsidRPr="00B81A0C">
        <w:t>одна</w:t>
      </w:r>
      <w:r w:rsidR="00B81A0C" w:rsidRPr="00B81A0C">
        <w:t xml:space="preserve"> </w:t>
      </w:r>
      <w:r w:rsidRPr="00B81A0C">
        <w:t>из</w:t>
      </w:r>
      <w:r w:rsidR="00B81A0C" w:rsidRPr="00B81A0C">
        <w:t xml:space="preserve"> </w:t>
      </w:r>
      <w:r w:rsidRPr="00B81A0C">
        <w:t>причин</w:t>
      </w:r>
      <w:r w:rsidR="00B81A0C" w:rsidRPr="00B81A0C">
        <w:t xml:space="preserve"> </w:t>
      </w:r>
      <w:r w:rsidRPr="00B81A0C">
        <w:t>нынешнего</w:t>
      </w:r>
      <w:r w:rsidR="00B81A0C" w:rsidRPr="00B81A0C">
        <w:t xml:space="preserve"> </w:t>
      </w:r>
      <w:r w:rsidRPr="00B81A0C">
        <w:t>дисбаланса</w:t>
      </w:r>
      <w:r w:rsidR="00B81A0C" w:rsidRPr="00B81A0C">
        <w:t xml:space="preserve"> </w:t>
      </w:r>
      <w:r w:rsidRPr="00B81A0C">
        <w:t>и</w:t>
      </w:r>
      <w:r w:rsidR="00B81A0C" w:rsidRPr="00B81A0C">
        <w:t xml:space="preserve"> </w:t>
      </w:r>
      <w:r w:rsidRPr="00B81A0C">
        <w:t>проблем</w:t>
      </w:r>
      <w:r w:rsidR="00B81A0C" w:rsidRPr="00B81A0C">
        <w:t xml:space="preserve"> </w:t>
      </w:r>
      <w:r w:rsidRPr="00B81A0C">
        <w:t>стареющего</w:t>
      </w:r>
      <w:r w:rsidR="00B81A0C" w:rsidRPr="00B81A0C">
        <w:t xml:space="preserve"> </w:t>
      </w:r>
      <w:r w:rsidRPr="00B81A0C">
        <w:t>населения.</w:t>
      </w:r>
      <w:r w:rsidR="00B81A0C" w:rsidRPr="00B81A0C">
        <w:t xml:space="preserve"> </w:t>
      </w:r>
      <w:r w:rsidRPr="00B81A0C">
        <w:t>С</w:t>
      </w:r>
      <w:r w:rsidR="00B81A0C" w:rsidRPr="00B81A0C">
        <w:t xml:space="preserve"> </w:t>
      </w:r>
      <w:r w:rsidRPr="00B81A0C">
        <w:t>появлением</w:t>
      </w:r>
      <w:r w:rsidR="00B81A0C" w:rsidRPr="00B81A0C">
        <w:t xml:space="preserve"> </w:t>
      </w:r>
      <w:r w:rsidRPr="00B81A0C">
        <w:t>инициативы</w:t>
      </w:r>
      <w:r w:rsidR="00B81A0C" w:rsidRPr="00B81A0C">
        <w:t xml:space="preserve"> </w:t>
      </w:r>
      <w:r w:rsidRPr="00B81A0C">
        <w:t>на</w:t>
      </w:r>
      <w:r w:rsidR="00B81A0C" w:rsidRPr="00B81A0C">
        <w:t xml:space="preserve"> </w:t>
      </w:r>
      <w:r w:rsidRPr="00B81A0C">
        <w:t>одну</w:t>
      </w:r>
      <w:r w:rsidR="00B81A0C" w:rsidRPr="00B81A0C">
        <w:t xml:space="preserve"> </w:t>
      </w:r>
      <w:r w:rsidRPr="00B81A0C">
        <w:t>женщину</w:t>
      </w:r>
      <w:r w:rsidR="00B81A0C" w:rsidRPr="00B81A0C">
        <w:t xml:space="preserve"> </w:t>
      </w:r>
      <w:r w:rsidRPr="00B81A0C">
        <w:t>приходилось</w:t>
      </w:r>
      <w:r w:rsidR="00B81A0C" w:rsidRPr="00B81A0C">
        <w:t xml:space="preserve"> </w:t>
      </w:r>
      <w:r w:rsidRPr="00B81A0C">
        <w:t>три</w:t>
      </w:r>
      <w:r w:rsidR="00B81A0C" w:rsidRPr="00B81A0C">
        <w:t xml:space="preserve"> </w:t>
      </w:r>
      <w:r w:rsidRPr="00B81A0C">
        <w:t>рождения</w:t>
      </w:r>
      <w:r w:rsidR="00B81A0C" w:rsidRPr="00B81A0C">
        <w:t xml:space="preserve"> </w:t>
      </w:r>
      <w:r w:rsidRPr="00B81A0C">
        <w:t>(вместо</w:t>
      </w:r>
      <w:r w:rsidR="00B81A0C" w:rsidRPr="00B81A0C">
        <w:t xml:space="preserve"> </w:t>
      </w:r>
      <w:r w:rsidRPr="00B81A0C">
        <w:t>шести,</w:t>
      </w:r>
      <w:r w:rsidR="00B81A0C" w:rsidRPr="00B81A0C">
        <w:t xml:space="preserve"> </w:t>
      </w:r>
      <w:r w:rsidRPr="00B81A0C">
        <w:t>как</w:t>
      </w:r>
      <w:r w:rsidR="00B81A0C" w:rsidRPr="00B81A0C">
        <w:t xml:space="preserve"> </w:t>
      </w:r>
      <w:r w:rsidRPr="00B81A0C">
        <w:t>было</w:t>
      </w:r>
      <w:r w:rsidR="00B81A0C" w:rsidRPr="00B81A0C">
        <w:t xml:space="preserve"> </w:t>
      </w:r>
      <w:r w:rsidRPr="00B81A0C">
        <w:t>в</w:t>
      </w:r>
      <w:r w:rsidR="00B81A0C" w:rsidRPr="00B81A0C">
        <w:t xml:space="preserve"> </w:t>
      </w:r>
      <w:r w:rsidRPr="00B81A0C">
        <w:t>1950-е).</w:t>
      </w:r>
      <w:r w:rsidR="00B81A0C" w:rsidRPr="00B81A0C">
        <w:t xml:space="preserve"> </w:t>
      </w:r>
    </w:p>
    <w:p w14:paraId="093BC89E" w14:textId="77777777" w:rsidR="00F76953" w:rsidRPr="00B81A0C" w:rsidRDefault="00F76953" w:rsidP="00F76953">
      <w:r w:rsidRPr="00B81A0C">
        <w:t>Введенная</w:t>
      </w:r>
      <w:r w:rsidR="00B81A0C" w:rsidRPr="00B81A0C">
        <w:t xml:space="preserve"> </w:t>
      </w:r>
      <w:r w:rsidRPr="00B81A0C">
        <w:t>мера</w:t>
      </w:r>
      <w:r w:rsidR="00B81A0C" w:rsidRPr="00B81A0C">
        <w:t xml:space="preserve"> </w:t>
      </w:r>
      <w:r w:rsidRPr="00B81A0C">
        <w:t>оказалась</w:t>
      </w:r>
      <w:r w:rsidR="00B81A0C" w:rsidRPr="00B81A0C">
        <w:t xml:space="preserve"> </w:t>
      </w:r>
      <w:r w:rsidRPr="00B81A0C">
        <w:t>крайне</w:t>
      </w:r>
      <w:r w:rsidR="00B81A0C" w:rsidRPr="00B81A0C">
        <w:t xml:space="preserve"> </w:t>
      </w:r>
      <w:r w:rsidRPr="00B81A0C">
        <w:t>действенной:</w:t>
      </w:r>
      <w:r w:rsidR="00B81A0C" w:rsidRPr="00B81A0C">
        <w:t xml:space="preserve"> </w:t>
      </w:r>
      <w:r w:rsidRPr="00B81A0C">
        <w:t>суммарный</w:t>
      </w:r>
      <w:r w:rsidR="00B81A0C" w:rsidRPr="00B81A0C">
        <w:t xml:space="preserve"> </w:t>
      </w:r>
      <w:r w:rsidRPr="00B81A0C">
        <w:t>коэффициент</w:t>
      </w:r>
      <w:r w:rsidR="00B81A0C" w:rsidRPr="00B81A0C">
        <w:t xml:space="preserve"> </w:t>
      </w:r>
      <w:r w:rsidRPr="00B81A0C">
        <w:t>рождаемости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начал</w:t>
      </w:r>
      <w:r w:rsidR="00B81A0C" w:rsidRPr="00B81A0C">
        <w:t xml:space="preserve"> </w:t>
      </w:r>
      <w:r w:rsidRPr="00B81A0C">
        <w:t>опускаться</w:t>
      </w:r>
      <w:r w:rsidR="00B81A0C" w:rsidRPr="00B81A0C">
        <w:t xml:space="preserve"> </w:t>
      </w:r>
      <w:r w:rsidRPr="00B81A0C">
        <w:t>ниже</w:t>
      </w:r>
      <w:r w:rsidR="00B81A0C" w:rsidRPr="00B81A0C">
        <w:t xml:space="preserve"> </w:t>
      </w:r>
      <w:r w:rsidRPr="00B81A0C">
        <w:t>уровня</w:t>
      </w:r>
      <w:r w:rsidR="00B81A0C" w:rsidRPr="00B81A0C">
        <w:t xml:space="preserve"> </w:t>
      </w:r>
      <w:r w:rsidRPr="00B81A0C">
        <w:t>воспроизводства</w:t>
      </w:r>
      <w:r w:rsidR="00B81A0C" w:rsidRPr="00B81A0C">
        <w:t xml:space="preserve"> </w:t>
      </w:r>
      <w:r w:rsidRPr="00B81A0C">
        <w:t>(2,1</w:t>
      </w:r>
      <w:r w:rsidR="00B81A0C" w:rsidRPr="00B81A0C">
        <w:t xml:space="preserve"> </w:t>
      </w:r>
      <w:r w:rsidRPr="00B81A0C">
        <w:t>ребенка</w:t>
      </w:r>
      <w:r w:rsidR="00B81A0C" w:rsidRPr="00B81A0C">
        <w:t xml:space="preserve"> </w:t>
      </w:r>
      <w:r w:rsidRPr="00B81A0C">
        <w:t>на</w:t>
      </w:r>
      <w:r w:rsidR="00B81A0C" w:rsidRPr="00B81A0C">
        <w:t xml:space="preserve"> </w:t>
      </w:r>
      <w:r w:rsidRPr="00B81A0C">
        <w:t>женщину)</w:t>
      </w:r>
      <w:r w:rsidR="00B81A0C" w:rsidRPr="00B81A0C">
        <w:t xml:space="preserve"> </w:t>
      </w:r>
      <w:r w:rsidRPr="00B81A0C">
        <w:t>в</w:t>
      </w:r>
      <w:r w:rsidR="00B81A0C" w:rsidRPr="00B81A0C">
        <w:t xml:space="preserve"> </w:t>
      </w:r>
      <w:r w:rsidRPr="00B81A0C">
        <w:t>1991</w:t>
      </w:r>
      <w:r w:rsidR="00B81A0C" w:rsidRPr="00B81A0C">
        <w:t xml:space="preserve"> </w:t>
      </w:r>
      <w:r w:rsidRPr="00B81A0C">
        <w:t>году.</w:t>
      </w:r>
      <w:r w:rsidR="00B81A0C" w:rsidRPr="00B81A0C">
        <w:t xml:space="preserve"> </w:t>
      </w:r>
      <w:r w:rsidRPr="00B81A0C">
        <w:t>Тогда</w:t>
      </w:r>
      <w:r w:rsidR="00B81A0C" w:rsidRPr="00B81A0C">
        <w:t xml:space="preserve"> </w:t>
      </w:r>
      <w:r w:rsidRPr="00B81A0C">
        <w:t>никто</w:t>
      </w:r>
      <w:r w:rsidR="00B81A0C" w:rsidRPr="00B81A0C">
        <w:t xml:space="preserve"> </w:t>
      </w:r>
      <w:r w:rsidRPr="00B81A0C">
        <w:t>еще</w:t>
      </w:r>
      <w:r w:rsidR="00B81A0C" w:rsidRPr="00B81A0C">
        <w:t xml:space="preserve"> </w:t>
      </w:r>
      <w:r w:rsidRPr="00B81A0C">
        <w:t>не</w:t>
      </w:r>
      <w:r w:rsidR="00B81A0C" w:rsidRPr="00B81A0C">
        <w:t xml:space="preserve"> </w:t>
      </w:r>
      <w:r w:rsidRPr="00B81A0C">
        <w:t>думал</w:t>
      </w:r>
      <w:r w:rsidR="00B81A0C" w:rsidRPr="00B81A0C">
        <w:t xml:space="preserve"> </w:t>
      </w:r>
      <w:r w:rsidRPr="00B81A0C">
        <w:t>о</w:t>
      </w:r>
      <w:r w:rsidR="00B81A0C" w:rsidRPr="00B81A0C">
        <w:t xml:space="preserve"> </w:t>
      </w:r>
      <w:r w:rsidRPr="00B81A0C">
        <w:t>том,</w:t>
      </w:r>
      <w:r w:rsidR="00B81A0C" w:rsidRPr="00B81A0C">
        <w:t xml:space="preserve"> </w:t>
      </w:r>
      <w:r w:rsidRPr="00B81A0C">
        <w:t>что</w:t>
      </w:r>
      <w:r w:rsidR="00B81A0C" w:rsidRPr="00B81A0C">
        <w:t xml:space="preserve"> </w:t>
      </w:r>
      <w:r w:rsidRPr="00B81A0C">
        <w:t>страну</w:t>
      </w:r>
      <w:r w:rsidR="00B81A0C" w:rsidRPr="00B81A0C">
        <w:t xml:space="preserve"> </w:t>
      </w:r>
      <w:r w:rsidRPr="00B81A0C">
        <w:t>подстерегает</w:t>
      </w:r>
      <w:r w:rsidR="00B81A0C" w:rsidRPr="00B81A0C">
        <w:t xml:space="preserve"> </w:t>
      </w:r>
      <w:r w:rsidRPr="00B81A0C">
        <w:t>разрыв</w:t>
      </w:r>
      <w:r w:rsidR="00B81A0C" w:rsidRPr="00B81A0C">
        <w:t xml:space="preserve"> </w:t>
      </w:r>
      <w:r w:rsidRPr="00B81A0C">
        <w:t>между</w:t>
      </w:r>
      <w:r w:rsidR="00B81A0C" w:rsidRPr="00B81A0C">
        <w:t xml:space="preserve"> </w:t>
      </w:r>
      <w:r w:rsidRPr="00B81A0C">
        <w:t>долей</w:t>
      </w:r>
      <w:r w:rsidR="00B81A0C" w:rsidRPr="00B81A0C">
        <w:t xml:space="preserve"> </w:t>
      </w:r>
      <w:r w:rsidRPr="00B81A0C">
        <w:t>трудоспособного</w:t>
      </w:r>
      <w:r w:rsidR="00B81A0C" w:rsidRPr="00B81A0C">
        <w:t xml:space="preserve"> </w:t>
      </w:r>
      <w:r w:rsidRPr="00B81A0C">
        <w:t>населения</w:t>
      </w:r>
      <w:r w:rsidR="00B81A0C" w:rsidRPr="00B81A0C">
        <w:t xml:space="preserve"> </w:t>
      </w:r>
      <w:r w:rsidRPr="00B81A0C">
        <w:t>и</w:t>
      </w:r>
      <w:r w:rsidR="00B81A0C" w:rsidRPr="00B81A0C">
        <w:t xml:space="preserve"> </w:t>
      </w:r>
      <w:r w:rsidRPr="00B81A0C">
        <w:t>стариками,</w:t>
      </w:r>
      <w:r w:rsidR="00B81A0C" w:rsidRPr="00B81A0C">
        <w:t xml:space="preserve"> </w:t>
      </w:r>
      <w:r w:rsidRPr="00B81A0C">
        <w:t>за</w:t>
      </w:r>
      <w:r w:rsidR="00B81A0C" w:rsidRPr="00B81A0C">
        <w:t xml:space="preserve"> </w:t>
      </w:r>
      <w:r w:rsidRPr="00B81A0C">
        <w:t>которыми</w:t>
      </w:r>
      <w:r w:rsidR="00B81A0C" w:rsidRPr="00B81A0C">
        <w:t xml:space="preserve"> </w:t>
      </w:r>
      <w:r w:rsidRPr="00B81A0C">
        <w:t>потребуется</w:t>
      </w:r>
      <w:r w:rsidR="00B81A0C" w:rsidRPr="00B81A0C">
        <w:t xml:space="preserve"> </w:t>
      </w:r>
      <w:r w:rsidRPr="00B81A0C">
        <w:t>уход.</w:t>
      </w:r>
      <w:r w:rsidR="00B81A0C" w:rsidRPr="00B81A0C">
        <w:t xml:space="preserve"> </w:t>
      </w:r>
      <w:r w:rsidRPr="00B81A0C">
        <w:t>Ослабление</w:t>
      </w:r>
      <w:r w:rsidR="00B81A0C" w:rsidRPr="00B81A0C">
        <w:t xml:space="preserve"> </w:t>
      </w:r>
      <w:r w:rsidRPr="00B81A0C">
        <w:t>политики</w:t>
      </w:r>
      <w:r w:rsidR="00B81A0C" w:rsidRPr="00B81A0C">
        <w:t xml:space="preserve"> «</w:t>
      </w:r>
      <w:r w:rsidRPr="00B81A0C">
        <w:t>одна</w:t>
      </w:r>
      <w:r w:rsidR="00B81A0C" w:rsidRPr="00B81A0C">
        <w:t xml:space="preserve"> </w:t>
      </w:r>
      <w:r w:rsidRPr="00B81A0C">
        <w:t>семья</w:t>
      </w:r>
      <w:r w:rsidR="00B81A0C" w:rsidRPr="00B81A0C">
        <w:t xml:space="preserve"> - </w:t>
      </w:r>
      <w:r w:rsidRPr="00B81A0C">
        <w:t>один</w:t>
      </w:r>
      <w:r w:rsidR="00B81A0C" w:rsidRPr="00B81A0C">
        <w:t xml:space="preserve"> </w:t>
      </w:r>
      <w:r w:rsidRPr="00B81A0C">
        <w:t>ребенок</w:t>
      </w:r>
      <w:r w:rsidR="00B81A0C" w:rsidRPr="00B81A0C">
        <w:t xml:space="preserve">» </w:t>
      </w:r>
      <w:r w:rsidRPr="00B81A0C">
        <w:t>в</w:t>
      </w:r>
      <w:r w:rsidR="00B81A0C" w:rsidRPr="00B81A0C">
        <w:t xml:space="preserve"> </w:t>
      </w:r>
      <w:r w:rsidRPr="00B81A0C">
        <w:t>2013</w:t>
      </w:r>
      <w:r w:rsidR="00B81A0C" w:rsidRPr="00B81A0C">
        <w:t xml:space="preserve"> </w:t>
      </w:r>
      <w:r w:rsidRPr="00B81A0C">
        <w:t>году</w:t>
      </w:r>
      <w:r w:rsidR="00B81A0C" w:rsidRPr="00B81A0C">
        <w:t xml:space="preserve"> </w:t>
      </w:r>
      <w:r w:rsidRPr="00B81A0C">
        <w:t>и</w:t>
      </w:r>
      <w:r w:rsidR="00B81A0C" w:rsidRPr="00B81A0C">
        <w:t xml:space="preserve"> </w:t>
      </w:r>
      <w:r w:rsidRPr="00B81A0C">
        <w:t>ее</w:t>
      </w:r>
      <w:r w:rsidR="00B81A0C" w:rsidRPr="00B81A0C">
        <w:t xml:space="preserve"> </w:t>
      </w:r>
      <w:r w:rsidRPr="00B81A0C">
        <w:t>отмена</w:t>
      </w:r>
      <w:r w:rsidR="00B81A0C" w:rsidRPr="00B81A0C">
        <w:t xml:space="preserve"> </w:t>
      </w:r>
      <w:r w:rsidRPr="00B81A0C">
        <w:t>в</w:t>
      </w:r>
      <w:r w:rsidR="00B81A0C" w:rsidRPr="00B81A0C">
        <w:t xml:space="preserve"> </w:t>
      </w:r>
      <w:r w:rsidRPr="00B81A0C">
        <w:t>2015-м</w:t>
      </w:r>
      <w:r w:rsidR="00B81A0C" w:rsidRPr="00B81A0C">
        <w:t xml:space="preserve"> </w:t>
      </w:r>
      <w:r w:rsidRPr="00B81A0C">
        <w:t>привели</w:t>
      </w:r>
      <w:r w:rsidR="00B81A0C" w:rsidRPr="00B81A0C">
        <w:t xml:space="preserve"> </w:t>
      </w:r>
      <w:r w:rsidRPr="00B81A0C">
        <w:t>лишь</w:t>
      </w:r>
      <w:r w:rsidR="00B81A0C" w:rsidRPr="00B81A0C">
        <w:t xml:space="preserve"> </w:t>
      </w:r>
      <w:r w:rsidRPr="00B81A0C">
        <w:t>к</w:t>
      </w:r>
      <w:r w:rsidR="00B81A0C" w:rsidRPr="00B81A0C">
        <w:t xml:space="preserve"> </w:t>
      </w:r>
      <w:r w:rsidRPr="00B81A0C">
        <w:t>умеренному</w:t>
      </w:r>
      <w:r w:rsidR="00B81A0C" w:rsidRPr="00B81A0C">
        <w:t xml:space="preserve"> </w:t>
      </w:r>
      <w:r w:rsidRPr="00B81A0C">
        <w:t>и</w:t>
      </w:r>
      <w:r w:rsidR="00B81A0C" w:rsidRPr="00B81A0C">
        <w:t xml:space="preserve"> </w:t>
      </w:r>
      <w:r w:rsidRPr="00B81A0C">
        <w:t>временному</w:t>
      </w:r>
      <w:r w:rsidR="00B81A0C" w:rsidRPr="00B81A0C">
        <w:t xml:space="preserve"> </w:t>
      </w:r>
      <w:r w:rsidRPr="00B81A0C">
        <w:t>росту</w:t>
      </w:r>
      <w:r w:rsidR="00B81A0C" w:rsidRPr="00B81A0C">
        <w:t xml:space="preserve"> </w:t>
      </w:r>
      <w:r w:rsidRPr="00B81A0C">
        <w:t>рождаемости.</w:t>
      </w:r>
      <w:r w:rsidR="00B81A0C" w:rsidRPr="00B81A0C">
        <w:t xml:space="preserve"> </w:t>
      </w:r>
      <w:r w:rsidRPr="00B81A0C">
        <w:t>Общий</w:t>
      </w:r>
      <w:r w:rsidR="00B81A0C" w:rsidRPr="00B81A0C">
        <w:t xml:space="preserve"> </w:t>
      </w:r>
      <w:r w:rsidRPr="00B81A0C">
        <w:t>коэффициент</w:t>
      </w:r>
      <w:r w:rsidR="00B81A0C" w:rsidRPr="00B81A0C">
        <w:t xml:space="preserve"> </w:t>
      </w:r>
      <w:r w:rsidRPr="00B81A0C">
        <w:t>рождаемости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снизился</w:t>
      </w:r>
      <w:r w:rsidR="00B81A0C" w:rsidRPr="00B81A0C">
        <w:t xml:space="preserve"> </w:t>
      </w:r>
      <w:r w:rsidRPr="00B81A0C">
        <w:t>с</w:t>
      </w:r>
      <w:r w:rsidR="00B81A0C" w:rsidRPr="00B81A0C">
        <w:t xml:space="preserve"> </w:t>
      </w:r>
      <w:r w:rsidRPr="00B81A0C">
        <w:t>1,6</w:t>
      </w:r>
      <w:r w:rsidR="00B81A0C" w:rsidRPr="00B81A0C">
        <w:t xml:space="preserve"> </w:t>
      </w:r>
      <w:r w:rsidRPr="00B81A0C">
        <w:t>рождений</w:t>
      </w:r>
      <w:r w:rsidR="00B81A0C" w:rsidRPr="00B81A0C">
        <w:t xml:space="preserve"> </w:t>
      </w:r>
      <w:r w:rsidRPr="00B81A0C">
        <w:t>на</w:t>
      </w:r>
      <w:r w:rsidR="00B81A0C" w:rsidRPr="00B81A0C">
        <w:t xml:space="preserve"> </w:t>
      </w:r>
      <w:r w:rsidRPr="00B81A0C">
        <w:t>женщину</w:t>
      </w:r>
      <w:r w:rsidR="00B81A0C" w:rsidRPr="00B81A0C">
        <w:t xml:space="preserve"> </w:t>
      </w:r>
      <w:r w:rsidRPr="00B81A0C">
        <w:t>в</w:t>
      </w:r>
      <w:r w:rsidR="00B81A0C" w:rsidRPr="00B81A0C">
        <w:t xml:space="preserve"> </w:t>
      </w:r>
      <w:r w:rsidRPr="00B81A0C">
        <w:t>2017</w:t>
      </w:r>
      <w:r w:rsidR="00B81A0C" w:rsidRPr="00B81A0C">
        <w:t xml:space="preserve"> </w:t>
      </w:r>
      <w:r w:rsidRPr="00B81A0C">
        <w:t>до</w:t>
      </w:r>
      <w:r w:rsidR="00B81A0C" w:rsidRPr="00B81A0C">
        <w:t xml:space="preserve"> </w:t>
      </w:r>
      <w:r w:rsidRPr="00B81A0C">
        <w:t>1,3</w:t>
      </w:r>
      <w:r w:rsidR="00B81A0C" w:rsidRPr="00B81A0C">
        <w:t xml:space="preserve"> </w:t>
      </w:r>
      <w:r w:rsidRPr="00B81A0C">
        <w:t>в</w:t>
      </w:r>
      <w:r w:rsidR="00B81A0C" w:rsidRPr="00B81A0C">
        <w:t xml:space="preserve"> </w:t>
      </w:r>
      <w:r w:rsidRPr="00B81A0C">
        <w:t>2020-м.</w:t>
      </w:r>
      <w:r w:rsidR="00B81A0C" w:rsidRPr="00B81A0C">
        <w:t xml:space="preserve"> </w:t>
      </w:r>
      <w:r w:rsidRPr="00B81A0C">
        <w:t>Из-за</w:t>
      </w:r>
      <w:r w:rsidR="00B81A0C" w:rsidRPr="00B81A0C">
        <w:t xml:space="preserve"> </w:t>
      </w:r>
      <w:r w:rsidRPr="00B81A0C">
        <w:t>этого</w:t>
      </w:r>
      <w:r w:rsidR="00B81A0C" w:rsidRPr="00B81A0C">
        <w:t xml:space="preserve"> </w:t>
      </w:r>
      <w:r w:rsidRPr="00B81A0C">
        <w:t>изменения</w:t>
      </w:r>
      <w:r w:rsidR="00B81A0C" w:rsidRPr="00B81A0C">
        <w:t xml:space="preserve"> </w:t>
      </w:r>
      <w:r w:rsidRPr="00B81A0C">
        <w:t>ежегодный</w:t>
      </w:r>
      <w:r w:rsidR="00B81A0C" w:rsidRPr="00B81A0C">
        <w:t xml:space="preserve"> </w:t>
      </w:r>
      <w:r w:rsidRPr="00B81A0C">
        <w:t>прирост</w:t>
      </w:r>
      <w:r w:rsidR="00B81A0C" w:rsidRPr="00B81A0C">
        <w:t xml:space="preserve"> </w:t>
      </w:r>
      <w:r w:rsidRPr="00B81A0C">
        <w:t>населения</w:t>
      </w:r>
      <w:r w:rsidR="00B81A0C" w:rsidRPr="00B81A0C">
        <w:t xml:space="preserve"> </w:t>
      </w:r>
      <w:r w:rsidRPr="00B81A0C">
        <w:t>Китая</w:t>
      </w:r>
      <w:r w:rsidR="00B81A0C" w:rsidRPr="00B81A0C">
        <w:t xml:space="preserve"> </w:t>
      </w:r>
      <w:r w:rsidRPr="00B81A0C">
        <w:t>составил</w:t>
      </w:r>
      <w:r w:rsidR="00B81A0C" w:rsidRPr="00B81A0C">
        <w:t xml:space="preserve"> </w:t>
      </w:r>
      <w:r w:rsidRPr="00B81A0C">
        <w:t>лишь</w:t>
      </w:r>
      <w:r w:rsidR="00B81A0C" w:rsidRPr="00B81A0C">
        <w:t xml:space="preserve"> </w:t>
      </w:r>
      <w:r w:rsidRPr="00B81A0C">
        <w:t>0,3%</w:t>
      </w:r>
      <w:r w:rsidR="00B81A0C" w:rsidRPr="00B81A0C">
        <w:t xml:space="preserve"> </w:t>
      </w:r>
      <w:r w:rsidRPr="00B81A0C">
        <w:t>в</w:t>
      </w:r>
      <w:r w:rsidR="00B81A0C" w:rsidRPr="00B81A0C">
        <w:t xml:space="preserve"> </w:t>
      </w:r>
      <w:r w:rsidRPr="00B81A0C">
        <w:t>2020</w:t>
      </w:r>
      <w:r w:rsidR="00B81A0C" w:rsidRPr="00B81A0C">
        <w:t xml:space="preserve"> </w:t>
      </w:r>
      <w:r w:rsidRPr="00B81A0C">
        <w:t>году,</w:t>
      </w:r>
      <w:r w:rsidR="00B81A0C" w:rsidRPr="00B81A0C">
        <w:t xml:space="preserve"> </w:t>
      </w:r>
      <w:r w:rsidRPr="00B81A0C">
        <w:t>а</w:t>
      </w:r>
      <w:r w:rsidR="00B81A0C" w:rsidRPr="00B81A0C">
        <w:t xml:space="preserve"> </w:t>
      </w:r>
      <w:r w:rsidRPr="00B81A0C">
        <w:t>в</w:t>
      </w:r>
      <w:r w:rsidR="00B81A0C" w:rsidRPr="00B81A0C">
        <w:t xml:space="preserve"> </w:t>
      </w:r>
      <w:r w:rsidRPr="00B81A0C">
        <w:t>2022-м</w:t>
      </w:r>
      <w:r w:rsidR="00B81A0C" w:rsidRPr="00B81A0C">
        <w:t xml:space="preserve"> </w:t>
      </w:r>
      <w:r w:rsidRPr="00B81A0C">
        <w:t>население</w:t>
      </w:r>
      <w:r w:rsidR="00B81A0C" w:rsidRPr="00B81A0C">
        <w:t xml:space="preserve"> </w:t>
      </w:r>
      <w:r w:rsidRPr="00B81A0C">
        <w:t>впервые</w:t>
      </w:r>
      <w:r w:rsidR="00B81A0C" w:rsidRPr="00B81A0C">
        <w:t xml:space="preserve"> </w:t>
      </w:r>
      <w:r w:rsidRPr="00B81A0C">
        <w:t>за</w:t>
      </w:r>
      <w:r w:rsidR="00B81A0C" w:rsidRPr="00B81A0C">
        <w:t xml:space="preserve"> </w:t>
      </w:r>
      <w:r w:rsidRPr="00B81A0C">
        <w:t>60</w:t>
      </w:r>
      <w:r w:rsidR="00B81A0C" w:rsidRPr="00B81A0C">
        <w:t xml:space="preserve"> </w:t>
      </w:r>
      <w:r w:rsidRPr="00B81A0C">
        <w:t>лет</w:t>
      </w:r>
      <w:r w:rsidR="00B81A0C" w:rsidRPr="00B81A0C">
        <w:t xml:space="preserve"> </w:t>
      </w:r>
      <w:r w:rsidRPr="00B81A0C">
        <w:t>сократилось.</w:t>
      </w:r>
    </w:p>
    <w:p w14:paraId="558BFB9C" w14:textId="77777777" w:rsidR="00F76953" w:rsidRPr="00B81A0C" w:rsidRDefault="00B81A0C" w:rsidP="00F76953">
      <w:r w:rsidRPr="00B81A0C">
        <w:lastRenderedPageBreak/>
        <w:t>«</w:t>
      </w:r>
      <w:r w:rsidR="00F76953" w:rsidRPr="00B81A0C">
        <w:t>В</w:t>
      </w:r>
      <w:r w:rsidRPr="00B81A0C">
        <w:t xml:space="preserve"> </w:t>
      </w:r>
      <w:r w:rsidR="00F76953" w:rsidRPr="00B81A0C">
        <w:t>том,</w:t>
      </w:r>
      <w:r w:rsidRPr="00B81A0C">
        <w:t xml:space="preserve"> </w:t>
      </w:r>
      <w:r w:rsidR="00F76953" w:rsidRPr="00B81A0C">
        <w:t>что</w:t>
      </w:r>
      <w:r w:rsidRPr="00B81A0C">
        <w:t xml:space="preserve"> </w:t>
      </w:r>
      <w:r w:rsidR="00F76953" w:rsidRPr="00B81A0C">
        <w:t>касается</w:t>
      </w:r>
      <w:r w:rsidRPr="00B81A0C">
        <w:t xml:space="preserve"> </w:t>
      </w:r>
      <w:r w:rsidR="00F76953" w:rsidRPr="00B81A0C">
        <w:t>демографических</w:t>
      </w:r>
      <w:r w:rsidRPr="00B81A0C">
        <w:t xml:space="preserve"> </w:t>
      </w:r>
      <w:r w:rsidR="00F76953" w:rsidRPr="00B81A0C">
        <w:t>изменений,</w:t>
      </w:r>
      <w:r w:rsidRPr="00B81A0C">
        <w:t xml:space="preserve"> </w:t>
      </w:r>
      <w:r w:rsidR="00F76953" w:rsidRPr="00B81A0C">
        <w:t>несмотря</w:t>
      </w:r>
      <w:r w:rsidRPr="00B81A0C">
        <w:t xml:space="preserve"> </w:t>
      </w:r>
      <w:r w:rsidR="00F76953" w:rsidRPr="00B81A0C">
        <w:t>на</w:t>
      </w:r>
      <w:r w:rsidRPr="00B81A0C">
        <w:t xml:space="preserve"> </w:t>
      </w:r>
      <w:r w:rsidR="00F76953" w:rsidRPr="00B81A0C">
        <w:t>различия</w:t>
      </w:r>
      <w:r w:rsidRPr="00B81A0C">
        <w:t xml:space="preserve"> </w:t>
      </w:r>
      <w:r w:rsidR="00F76953" w:rsidRPr="00B81A0C">
        <w:t>в</w:t>
      </w:r>
      <w:r w:rsidRPr="00B81A0C">
        <w:t xml:space="preserve"> </w:t>
      </w:r>
      <w:r w:rsidR="00F76953" w:rsidRPr="00B81A0C">
        <w:t>культурах,</w:t>
      </w:r>
      <w:r w:rsidRPr="00B81A0C">
        <w:t xml:space="preserve"> </w:t>
      </w:r>
      <w:r w:rsidR="00F76953" w:rsidRPr="00B81A0C">
        <w:t>Китай</w:t>
      </w:r>
      <w:r w:rsidRPr="00B81A0C">
        <w:t xml:space="preserve"> </w:t>
      </w:r>
      <w:r w:rsidR="00F76953" w:rsidRPr="00B81A0C">
        <w:t>движется</w:t>
      </w:r>
      <w:r w:rsidRPr="00B81A0C">
        <w:t xml:space="preserve"> </w:t>
      </w:r>
      <w:r w:rsidR="00F76953" w:rsidRPr="00B81A0C">
        <w:t>в</w:t>
      </w:r>
      <w:r w:rsidRPr="00B81A0C">
        <w:t xml:space="preserve"> </w:t>
      </w:r>
      <w:r w:rsidR="00F76953" w:rsidRPr="00B81A0C">
        <w:t>том</w:t>
      </w:r>
      <w:r w:rsidRPr="00B81A0C">
        <w:t xml:space="preserve"> </w:t>
      </w:r>
      <w:r w:rsidR="00F76953" w:rsidRPr="00B81A0C">
        <w:t>же</w:t>
      </w:r>
      <w:r w:rsidRPr="00B81A0C">
        <w:t xml:space="preserve"> </w:t>
      </w:r>
      <w:r w:rsidR="00F76953" w:rsidRPr="00B81A0C">
        <w:t>русле,</w:t>
      </w:r>
      <w:r w:rsidRPr="00B81A0C">
        <w:t xml:space="preserve"> </w:t>
      </w:r>
      <w:r w:rsidR="00F76953" w:rsidRPr="00B81A0C">
        <w:t>что</w:t>
      </w:r>
      <w:r w:rsidRPr="00B81A0C">
        <w:t xml:space="preserve"> </w:t>
      </w:r>
      <w:r w:rsidR="00F76953" w:rsidRPr="00B81A0C">
        <w:t>и</w:t>
      </w:r>
      <w:r w:rsidRPr="00B81A0C">
        <w:t xml:space="preserve"> </w:t>
      </w:r>
      <w:r w:rsidR="00F76953" w:rsidRPr="00B81A0C">
        <w:t>развитые</w:t>
      </w:r>
      <w:r w:rsidRPr="00B81A0C">
        <w:t xml:space="preserve"> </w:t>
      </w:r>
      <w:r w:rsidR="00F76953" w:rsidRPr="00B81A0C">
        <w:t>страны,</w:t>
      </w:r>
      <w:r w:rsidRPr="00B81A0C">
        <w:t xml:space="preserve"> - </w:t>
      </w:r>
      <w:r w:rsidR="00F76953" w:rsidRPr="00B81A0C">
        <w:t>говорит</w:t>
      </w:r>
      <w:r w:rsidRPr="00B81A0C">
        <w:t xml:space="preserve"> </w:t>
      </w:r>
      <w:r w:rsidR="00F76953" w:rsidRPr="00B81A0C">
        <w:t>Карнеев.</w:t>
      </w:r>
      <w:r w:rsidRPr="00B81A0C">
        <w:t xml:space="preserve"> - </w:t>
      </w:r>
      <w:r w:rsidR="00F76953" w:rsidRPr="00B81A0C">
        <w:t>Сейчас</w:t>
      </w:r>
      <w:r w:rsidRPr="00B81A0C">
        <w:t xml:space="preserve"> </w:t>
      </w:r>
      <w:r w:rsidR="00F76953" w:rsidRPr="00B81A0C">
        <w:t>в</w:t>
      </w:r>
      <w:r w:rsidRPr="00B81A0C">
        <w:t xml:space="preserve"> </w:t>
      </w:r>
      <w:r w:rsidR="00F76953" w:rsidRPr="00B81A0C">
        <w:t>КНР</w:t>
      </w:r>
      <w:r w:rsidRPr="00B81A0C">
        <w:t xml:space="preserve"> </w:t>
      </w:r>
      <w:r w:rsidR="00F76953" w:rsidRPr="00B81A0C">
        <w:t>пытаются</w:t>
      </w:r>
      <w:r w:rsidRPr="00B81A0C">
        <w:t xml:space="preserve"> </w:t>
      </w:r>
      <w:r w:rsidR="00F76953" w:rsidRPr="00B81A0C">
        <w:t>принимать</w:t>
      </w:r>
      <w:r w:rsidRPr="00B81A0C">
        <w:t xml:space="preserve"> </w:t>
      </w:r>
      <w:r w:rsidR="00F76953" w:rsidRPr="00B81A0C">
        <w:t>меры</w:t>
      </w:r>
      <w:r w:rsidRPr="00B81A0C">
        <w:t xml:space="preserve"> </w:t>
      </w:r>
      <w:r w:rsidR="00F76953" w:rsidRPr="00B81A0C">
        <w:t>для</w:t>
      </w:r>
      <w:r w:rsidRPr="00B81A0C">
        <w:t xml:space="preserve"> </w:t>
      </w:r>
      <w:r w:rsidR="00F76953" w:rsidRPr="00B81A0C">
        <w:t>повышения</w:t>
      </w:r>
      <w:r w:rsidRPr="00B81A0C">
        <w:t xml:space="preserve"> </w:t>
      </w:r>
      <w:r w:rsidR="00F76953" w:rsidRPr="00B81A0C">
        <w:t>рождаемости,</w:t>
      </w:r>
      <w:r w:rsidRPr="00B81A0C">
        <w:t xml:space="preserve"> </w:t>
      </w:r>
      <w:r w:rsidR="00F76953" w:rsidRPr="00B81A0C">
        <w:t>но</w:t>
      </w:r>
      <w:r w:rsidRPr="00B81A0C">
        <w:t xml:space="preserve"> </w:t>
      </w:r>
      <w:r w:rsidR="00F76953" w:rsidRPr="00B81A0C">
        <w:t>это</w:t>
      </w:r>
      <w:r w:rsidRPr="00B81A0C">
        <w:t xml:space="preserve"> </w:t>
      </w:r>
      <w:r w:rsidR="00F76953" w:rsidRPr="00B81A0C">
        <w:t>непростая</w:t>
      </w:r>
      <w:r w:rsidRPr="00B81A0C">
        <w:t xml:space="preserve"> </w:t>
      </w:r>
      <w:r w:rsidR="00F76953" w:rsidRPr="00B81A0C">
        <w:t>задача.</w:t>
      </w:r>
      <w:r w:rsidRPr="00B81A0C">
        <w:t xml:space="preserve"> </w:t>
      </w:r>
      <w:r w:rsidR="00F76953" w:rsidRPr="00B81A0C">
        <w:t>Опыт</w:t>
      </w:r>
      <w:r w:rsidRPr="00B81A0C">
        <w:t xml:space="preserve"> </w:t>
      </w:r>
      <w:r w:rsidR="00F76953" w:rsidRPr="00B81A0C">
        <w:t>других</w:t>
      </w:r>
      <w:r w:rsidRPr="00B81A0C">
        <w:t xml:space="preserve"> </w:t>
      </w:r>
      <w:r w:rsidR="00F76953" w:rsidRPr="00B81A0C">
        <w:t>стран</w:t>
      </w:r>
      <w:r w:rsidRPr="00B81A0C">
        <w:t xml:space="preserve"> </w:t>
      </w:r>
      <w:r w:rsidR="00F76953" w:rsidRPr="00B81A0C">
        <w:t>показывает:</w:t>
      </w:r>
      <w:r w:rsidRPr="00B81A0C">
        <w:t xml:space="preserve"> </w:t>
      </w:r>
      <w:r w:rsidR="00F76953" w:rsidRPr="00B81A0C">
        <w:t>как</w:t>
      </w:r>
      <w:r w:rsidRPr="00B81A0C">
        <w:t xml:space="preserve"> </w:t>
      </w:r>
      <w:r w:rsidR="00F76953" w:rsidRPr="00B81A0C">
        <w:t>ни</w:t>
      </w:r>
      <w:r w:rsidRPr="00B81A0C">
        <w:t xml:space="preserve"> </w:t>
      </w:r>
      <w:r w:rsidR="00F76953" w:rsidRPr="00B81A0C">
        <w:t>стимулируй</w:t>
      </w:r>
      <w:r w:rsidRPr="00B81A0C">
        <w:t xml:space="preserve"> </w:t>
      </w:r>
      <w:r w:rsidR="00F76953" w:rsidRPr="00B81A0C">
        <w:t>рождаемость,</w:t>
      </w:r>
      <w:r w:rsidRPr="00B81A0C">
        <w:t xml:space="preserve"> </w:t>
      </w:r>
      <w:r w:rsidR="00F76953" w:rsidRPr="00B81A0C">
        <w:t>современный</w:t>
      </w:r>
      <w:r w:rsidRPr="00B81A0C">
        <w:t xml:space="preserve"> </w:t>
      </w:r>
      <w:r w:rsidR="00F76953" w:rsidRPr="00B81A0C">
        <w:t>уклад</w:t>
      </w:r>
      <w:r w:rsidRPr="00B81A0C">
        <w:t xml:space="preserve"> </w:t>
      </w:r>
      <w:r w:rsidR="00F76953" w:rsidRPr="00B81A0C">
        <w:t>жизни</w:t>
      </w:r>
      <w:r w:rsidRPr="00B81A0C">
        <w:t xml:space="preserve"> </w:t>
      </w:r>
      <w:r w:rsidR="00F76953" w:rsidRPr="00B81A0C">
        <w:t>диктует</w:t>
      </w:r>
      <w:r w:rsidRPr="00B81A0C">
        <w:t xml:space="preserve"> </w:t>
      </w:r>
      <w:r w:rsidR="00F76953" w:rsidRPr="00B81A0C">
        <w:t>свое.</w:t>
      </w:r>
      <w:r w:rsidRPr="00B81A0C">
        <w:t xml:space="preserve"> </w:t>
      </w:r>
      <w:r w:rsidR="00F76953" w:rsidRPr="00B81A0C">
        <w:t>В</w:t>
      </w:r>
      <w:r w:rsidRPr="00B81A0C">
        <w:t xml:space="preserve"> </w:t>
      </w:r>
      <w:r w:rsidR="00F76953" w:rsidRPr="00B81A0C">
        <w:t>соседних</w:t>
      </w:r>
      <w:r w:rsidRPr="00B81A0C">
        <w:t xml:space="preserve"> </w:t>
      </w:r>
      <w:r w:rsidR="00F76953" w:rsidRPr="00B81A0C">
        <w:t>с</w:t>
      </w:r>
      <w:r w:rsidRPr="00B81A0C">
        <w:t xml:space="preserve"> </w:t>
      </w:r>
      <w:r w:rsidR="00F76953" w:rsidRPr="00B81A0C">
        <w:t>Китаем</w:t>
      </w:r>
      <w:r w:rsidRPr="00B81A0C">
        <w:t xml:space="preserve"> </w:t>
      </w:r>
      <w:r w:rsidR="00F76953" w:rsidRPr="00B81A0C">
        <w:t>Японии</w:t>
      </w:r>
      <w:r w:rsidRPr="00B81A0C">
        <w:t xml:space="preserve"> </w:t>
      </w:r>
      <w:r w:rsidR="00F76953" w:rsidRPr="00B81A0C">
        <w:t>и</w:t>
      </w:r>
      <w:r w:rsidRPr="00B81A0C">
        <w:t xml:space="preserve"> </w:t>
      </w:r>
      <w:r w:rsidR="00F76953" w:rsidRPr="00B81A0C">
        <w:t>Корее</w:t>
      </w:r>
      <w:r w:rsidRPr="00B81A0C">
        <w:t xml:space="preserve"> </w:t>
      </w:r>
      <w:r w:rsidR="00F76953" w:rsidRPr="00B81A0C">
        <w:t>тоже</w:t>
      </w:r>
      <w:r w:rsidRPr="00B81A0C">
        <w:t xml:space="preserve"> </w:t>
      </w:r>
      <w:r w:rsidR="00F76953" w:rsidRPr="00B81A0C">
        <w:t>пытаются</w:t>
      </w:r>
      <w:r w:rsidRPr="00B81A0C">
        <w:t xml:space="preserve"> </w:t>
      </w:r>
      <w:r w:rsidR="00F76953" w:rsidRPr="00B81A0C">
        <w:t>различными</w:t>
      </w:r>
      <w:r w:rsidRPr="00B81A0C">
        <w:t xml:space="preserve"> </w:t>
      </w:r>
      <w:r w:rsidR="00F76953" w:rsidRPr="00B81A0C">
        <w:t>методами</w:t>
      </w:r>
      <w:r w:rsidRPr="00B81A0C">
        <w:t xml:space="preserve"> </w:t>
      </w:r>
      <w:r w:rsidR="00F76953" w:rsidRPr="00B81A0C">
        <w:t>ослабить</w:t>
      </w:r>
      <w:r w:rsidRPr="00B81A0C">
        <w:t xml:space="preserve"> </w:t>
      </w:r>
      <w:r w:rsidR="00F76953" w:rsidRPr="00B81A0C">
        <w:t>этот</w:t>
      </w:r>
      <w:r w:rsidRPr="00B81A0C">
        <w:t xml:space="preserve"> </w:t>
      </w:r>
      <w:r w:rsidR="00F76953" w:rsidRPr="00B81A0C">
        <w:t>негативный</w:t>
      </w:r>
      <w:r w:rsidRPr="00B81A0C">
        <w:t xml:space="preserve"> </w:t>
      </w:r>
      <w:r w:rsidR="00F76953" w:rsidRPr="00B81A0C">
        <w:t>демографический</w:t>
      </w:r>
      <w:r w:rsidRPr="00B81A0C">
        <w:t xml:space="preserve"> </w:t>
      </w:r>
      <w:r w:rsidR="00F76953" w:rsidRPr="00B81A0C">
        <w:t>тренд,</w:t>
      </w:r>
      <w:r w:rsidRPr="00B81A0C">
        <w:t xml:space="preserve"> </w:t>
      </w:r>
      <w:r w:rsidR="00F76953" w:rsidRPr="00B81A0C">
        <w:t>но</w:t>
      </w:r>
      <w:r w:rsidRPr="00B81A0C">
        <w:t xml:space="preserve"> </w:t>
      </w:r>
      <w:r w:rsidR="00F76953" w:rsidRPr="00B81A0C">
        <w:t>слишком</w:t>
      </w:r>
      <w:r w:rsidRPr="00B81A0C">
        <w:t xml:space="preserve"> </w:t>
      </w:r>
      <w:r w:rsidR="00F76953" w:rsidRPr="00B81A0C">
        <w:t>больших</w:t>
      </w:r>
      <w:r w:rsidRPr="00B81A0C">
        <w:t xml:space="preserve"> </w:t>
      </w:r>
      <w:r w:rsidR="00F76953" w:rsidRPr="00B81A0C">
        <w:t>достижений</w:t>
      </w:r>
      <w:r w:rsidRPr="00B81A0C">
        <w:t xml:space="preserve"> </w:t>
      </w:r>
      <w:r w:rsidR="00F76953" w:rsidRPr="00B81A0C">
        <w:t>мы</w:t>
      </w:r>
      <w:r w:rsidRPr="00B81A0C">
        <w:t xml:space="preserve"> </w:t>
      </w:r>
      <w:r w:rsidR="00F76953" w:rsidRPr="00B81A0C">
        <w:t>пока</w:t>
      </w:r>
      <w:r w:rsidRPr="00B81A0C">
        <w:t xml:space="preserve"> </w:t>
      </w:r>
      <w:r w:rsidR="00F76953" w:rsidRPr="00B81A0C">
        <w:t>не</w:t>
      </w:r>
      <w:r w:rsidRPr="00B81A0C">
        <w:t xml:space="preserve"> </w:t>
      </w:r>
      <w:r w:rsidR="00F76953" w:rsidRPr="00B81A0C">
        <w:t>замечаем</w:t>
      </w:r>
      <w:r w:rsidRPr="00B81A0C">
        <w:t>»</w:t>
      </w:r>
      <w:r w:rsidR="00F76953" w:rsidRPr="00B81A0C">
        <w:t>.</w:t>
      </w:r>
    </w:p>
    <w:p w14:paraId="764081EF" w14:textId="77777777" w:rsidR="00F76953" w:rsidRPr="00B81A0C" w:rsidRDefault="00EE5F96" w:rsidP="00F76953">
      <w:r w:rsidRPr="00B81A0C">
        <w:t>ГРУЗ</w:t>
      </w:r>
      <w:r w:rsidR="00B81A0C" w:rsidRPr="00B81A0C">
        <w:t xml:space="preserve"> </w:t>
      </w:r>
      <w:r w:rsidRPr="00B81A0C">
        <w:t>НА</w:t>
      </w:r>
      <w:r w:rsidR="00B81A0C" w:rsidRPr="00B81A0C">
        <w:t xml:space="preserve"> </w:t>
      </w:r>
      <w:r w:rsidRPr="00B81A0C">
        <w:t>ПЛЕЧАХ</w:t>
      </w:r>
      <w:r w:rsidR="00B81A0C" w:rsidRPr="00B81A0C">
        <w:t xml:space="preserve"> </w:t>
      </w:r>
      <w:r w:rsidRPr="00B81A0C">
        <w:t>МОЛОДЫХ</w:t>
      </w:r>
    </w:p>
    <w:p w14:paraId="23C5AE1A" w14:textId="77777777" w:rsidR="00F76953" w:rsidRPr="00B81A0C" w:rsidRDefault="00F76953" w:rsidP="00F76953">
      <w:r w:rsidRPr="00B81A0C">
        <w:t>Правительство</w:t>
      </w:r>
      <w:r w:rsidR="00B81A0C" w:rsidRPr="00B81A0C">
        <w:t xml:space="preserve"> </w:t>
      </w:r>
      <w:r w:rsidRPr="00B81A0C">
        <w:t>заявило,</w:t>
      </w:r>
      <w:r w:rsidR="00B81A0C" w:rsidRPr="00B81A0C">
        <w:t xml:space="preserve"> </w:t>
      </w:r>
      <w:r w:rsidRPr="00B81A0C">
        <w:t>что</w:t>
      </w:r>
      <w:r w:rsidR="00B81A0C" w:rsidRPr="00B81A0C">
        <w:t xml:space="preserve"> </w:t>
      </w:r>
      <w:r w:rsidRPr="00B81A0C">
        <w:t>изменения</w:t>
      </w:r>
      <w:r w:rsidR="00B81A0C" w:rsidRPr="00B81A0C">
        <w:t xml:space="preserve"> </w:t>
      </w:r>
      <w:r w:rsidRPr="00B81A0C">
        <w:t>приведут</w:t>
      </w:r>
      <w:r w:rsidR="00B81A0C" w:rsidRPr="00B81A0C">
        <w:t xml:space="preserve"> </w:t>
      </w:r>
      <w:r w:rsidRPr="00B81A0C">
        <w:t>систему,</w:t>
      </w:r>
      <w:r w:rsidR="00B81A0C" w:rsidRPr="00B81A0C">
        <w:t xml:space="preserve"> </w:t>
      </w:r>
      <w:r w:rsidRPr="00B81A0C">
        <w:t>которая</w:t>
      </w:r>
      <w:r w:rsidR="00B81A0C" w:rsidRPr="00B81A0C">
        <w:t xml:space="preserve"> </w:t>
      </w:r>
      <w:r w:rsidRPr="00B81A0C">
        <w:t>мало</w:t>
      </w:r>
      <w:r w:rsidR="00B81A0C" w:rsidRPr="00B81A0C">
        <w:t xml:space="preserve"> </w:t>
      </w:r>
      <w:r w:rsidRPr="00B81A0C">
        <w:t>изменилась</w:t>
      </w:r>
      <w:r w:rsidR="00B81A0C" w:rsidRPr="00B81A0C">
        <w:t xml:space="preserve"> </w:t>
      </w:r>
      <w:r w:rsidRPr="00B81A0C">
        <w:t>с</w:t>
      </w:r>
      <w:r w:rsidR="00B81A0C" w:rsidRPr="00B81A0C">
        <w:t xml:space="preserve"> </w:t>
      </w:r>
      <w:r w:rsidRPr="00B81A0C">
        <w:t>1950-х,</w:t>
      </w:r>
      <w:r w:rsidR="00B81A0C" w:rsidRPr="00B81A0C">
        <w:t xml:space="preserve"> </w:t>
      </w:r>
      <w:r w:rsidRPr="00B81A0C">
        <w:t>в</w:t>
      </w:r>
      <w:r w:rsidR="00B81A0C" w:rsidRPr="00B81A0C">
        <w:t xml:space="preserve"> </w:t>
      </w:r>
      <w:r w:rsidRPr="00B81A0C">
        <w:t>соответствие</w:t>
      </w:r>
      <w:r w:rsidR="00B81A0C" w:rsidRPr="00B81A0C">
        <w:t xml:space="preserve"> </w:t>
      </w:r>
      <w:r w:rsidRPr="00B81A0C">
        <w:t>с</w:t>
      </w:r>
      <w:r w:rsidR="00B81A0C" w:rsidRPr="00B81A0C">
        <w:t xml:space="preserve"> </w:t>
      </w:r>
      <w:r w:rsidRPr="00B81A0C">
        <w:t>десятилетиями</w:t>
      </w:r>
      <w:r w:rsidR="00B81A0C" w:rsidRPr="00B81A0C">
        <w:t xml:space="preserve"> </w:t>
      </w:r>
      <w:r w:rsidRPr="00B81A0C">
        <w:t>улучшений</w:t>
      </w:r>
      <w:r w:rsidR="00B81A0C" w:rsidRPr="00B81A0C">
        <w:t xml:space="preserve"> </w:t>
      </w:r>
      <w:r w:rsidRPr="00B81A0C">
        <w:t>в</w:t>
      </w:r>
      <w:r w:rsidR="00B81A0C" w:rsidRPr="00B81A0C">
        <w:t xml:space="preserve"> </w:t>
      </w:r>
      <w:r w:rsidRPr="00B81A0C">
        <w:t>области</w:t>
      </w:r>
      <w:r w:rsidR="00B81A0C" w:rsidRPr="00B81A0C">
        <w:t xml:space="preserve"> </w:t>
      </w:r>
      <w:r w:rsidRPr="00B81A0C">
        <w:t>общественного</w:t>
      </w:r>
      <w:r w:rsidR="00B81A0C" w:rsidRPr="00B81A0C">
        <w:t xml:space="preserve"> </w:t>
      </w:r>
      <w:r w:rsidRPr="00B81A0C">
        <w:t>здравоохранения,</w:t>
      </w:r>
      <w:r w:rsidR="00B81A0C" w:rsidRPr="00B81A0C">
        <w:t xml:space="preserve"> </w:t>
      </w:r>
      <w:r w:rsidRPr="00B81A0C">
        <w:t>продолжительности</w:t>
      </w:r>
      <w:r w:rsidR="00B81A0C" w:rsidRPr="00B81A0C">
        <w:t xml:space="preserve"> </w:t>
      </w:r>
      <w:r w:rsidRPr="00B81A0C">
        <w:t>жизни</w:t>
      </w:r>
      <w:r w:rsidR="00B81A0C" w:rsidRPr="00B81A0C">
        <w:t xml:space="preserve"> </w:t>
      </w:r>
      <w:r w:rsidRPr="00B81A0C">
        <w:t>и</w:t>
      </w:r>
      <w:r w:rsidR="00B81A0C" w:rsidRPr="00B81A0C">
        <w:t xml:space="preserve"> </w:t>
      </w:r>
      <w:r w:rsidRPr="00B81A0C">
        <w:t>образования,</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помогут</w:t>
      </w:r>
      <w:r w:rsidR="00B81A0C" w:rsidRPr="00B81A0C">
        <w:t xml:space="preserve"> </w:t>
      </w:r>
      <w:r w:rsidRPr="00B81A0C">
        <w:t>обществу</w:t>
      </w:r>
      <w:r w:rsidR="00B81A0C" w:rsidRPr="00B81A0C">
        <w:t xml:space="preserve"> </w:t>
      </w:r>
      <w:r w:rsidRPr="00B81A0C">
        <w:t>адаптироваться</w:t>
      </w:r>
      <w:r w:rsidR="00B81A0C" w:rsidRPr="00B81A0C">
        <w:t xml:space="preserve"> </w:t>
      </w:r>
      <w:r w:rsidRPr="00B81A0C">
        <w:t>к</w:t>
      </w:r>
      <w:r w:rsidR="00B81A0C" w:rsidRPr="00B81A0C">
        <w:t xml:space="preserve"> </w:t>
      </w:r>
      <w:r w:rsidRPr="00B81A0C">
        <w:t>сокращению</w:t>
      </w:r>
      <w:r w:rsidR="00B81A0C" w:rsidRPr="00B81A0C">
        <w:t xml:space="preserve"> </w:t>
      </w:r>
      <w:r w:rsidRPr="00B81A0C">
        <w:t>населения</w:t>
      </w:r>
      <w:r w:rsidR="00B81A0C" w:rsidRPr="00B81A0C">
        <w:t xml:space="preserve"> </w:t>
      </w:r>
      <w:r w:rsidRPr="00B81A0C">
        <w:t>и</w:t>
      </w:r>
      <w:r w:rsidR="00B81A0C" w:rsidRPr="00B81A0C">
        <w:t xml:space="preserve"> </w:t>
      </w:r>
      <w:r w:rsidRPr="00B81A0C">
        <w:t>рабочей</w:t>
      </w:r>
      <w:r w:rsidR="00B81A0C" w:rsidRPr="00B81A0C">
        <w:t xml:space="preserve"> </w:t>
      </w:r>
      <w:r w:rsidRPr="00B81A0C">
        <w:t>силы.</w:t>
      </w:r>
      <w:r w:rsidR="00B81A0C" w:rsidRPr="00B81A0C">
        <w:t xml:space="preserve"> </w:t>
      </w:r>
    </w:p>
    <w:p w14:paraId="71B4F415" w14:textId="77777777" w:rsidR="00F76953" w:rsidRPr="00B81A0C" w:rsidRDefault="00B81A0C" w:rsidP="00F76953">
      <w:r w:rsidRPr="00B81A0C">
        <w:t>«</w:t>
      </w:r>
      <w:r w:rsidR="00F76953" w:rsidRPr="00B81A0C">
        <w:t>Как</w:t>
      </w:r>
      <w:r w:rsidRPr="00B81A0C">
        <w:t xml:space="preserve"> </w:t>
      </w:r>
      <w:r w:rsidR="00F76953" w:rsidRPr="00B81A0C">
        <w:t>шутят</w:t>
      </w:r>
      <w:r w:rsidRPr="00B81A0C">
        <w:t xml:space="preserve"> </w:t>
      </w:r>
      <w:r w:rsidR="00F76953" w:rsidRPr="00B81A0C">
        <w:t>некоторые</w:t>
      </w:r>
      <w:r w:rsidRPr="00B81A0C">
        <w:t xml:space="preserve"> </w:t>
      </w:r>
      <w:r w:rsidR="00F76953" w:rsidRPr="00B81A0C">
        <w:t>китайцы,</w:t>
      </w:r>
      <w:r w:rsidRPr="00B81A0C">
        <w:t xml:space="preserve"> </w:t>
      </w:r>
      <w:r w:rsidR="00F76953" w:rsidRPr="00B81A0C">
        <w:t>Китай</w:t>
      </w:r>
      <w:r w:rsidRPr="00B81A0C">
        <w:t xml:space="preserve"> </w:t>
      </w:r>
      <w:r w:rsidR="00F76953" w:rsidRPr="00B81A0C">
        <w:t>не</w:t>
      </w:r>
      <w:r w:rsidRPr="00B81A0C">
        <w:t xml:space="preserve"> </w:t>
      </w:r>
      <w:r w:rsidR="00F76953" w:rsidRPr="00B81A0C">
        <w:t>успел</w:t>
      </w:r>
      <w:r w:rsidRPr="00B81A0C">
        <w:t xml:space="preserve"> </w:t>
      </w:r>
      <w:r w:rsidR="00F76953" w:rsidRPr="00B81A0C">
        <w:t>стать</w:t>
      </w:r>
      <w:r w:rsidRPr="00B81A0C">
        <w:t xml:space="preserve"> </w:t>
      </w:r>
      <w:r w:rsidR="00F76953" w:rsidRPr="00B81A0C">
        <w:t>богатым,</w:t>
      </w:r>
      <w:r w:rsidRPr="00B81A0C">
        <w:t xml:space="preserve"> </w:t>
      </w:r>
      <w:r w:rsidR="00F76953" w:rsidRPr="00B81A0C">
        <w:t>но</w:t>
      </w:r>
      <w:r w:rsidRPr="00B81A0C">
        <w:t xml:space="preserve"> </w:t>
      </w:r>
      <w:r w:rsidR="00F76953" w:rsidRPr="00B81A0C">
        <w:t>уже</w:t>
      </w:r>
      <w:r w:rsidRPr="00B81A0C">
        <w:t xml:space="preserve"> </w:t>
      </w:r>
      <w:r w:rsidR="00F76953" w:rsidRPr="00B81A0C">
        <w:t>стал</w:t>
      </w:r>
      <w:r w:rsidRPr="00B81A0C">
        <w:t xml:space="preserve"> </w:t>
      </w:r>
      <w:r w:rsidR="00F76953" w:rsidRPr="00B81A0C">
        <w:t>старым,</w:t>
      </w:r>
      <w:r w:rsidRPr="00B81A0C">
        <w:t xml:space="preserve"> - </w:t>
      </w:r>
      <w:r w:rsidR="00F76953" w:rsidRPr="00B81A0C">
        <w:t>говорит</w:t>
      </w:r>
      <w:r w:rsidRPr="00B81A0C">
        <w:t xml:space="preserve"> </w:t>
      </w:r>
      <w:r w:rsidR="00F76953" w:rsidRPr="00B81A0C">
        <w:t>Карнеев.</w:t>
      </w:r>
      <w:r w:rsidRPr="00B81A0C">
        <w:t xml:space="preserve"> - </w:t>
      </w:r>
      <w:r w:rsidR="00F76953" w:rsidRPr="00B81A0C">
        <w:t>Старение</w:t>
      </w:r>
      <w:r w:rsidRPr="00B81A0C">
        <w:t xml:space="preserve"> </w:t>
      </w:r>
      <w:r w:rsidR="00F76953" w:rsidRPr="00B81A0C">
        <w:t>населения</w:t>
      </w:r>
      <w:r w:rsidRPr="00B81A0C">
        <w:t xml:space="preserve"> - </w:t>
      </w:r>
      <w:r w:rsidR="00F76953" w:rsidRPr="00B81A0C">
        <w:t>это</w:t>
      </w:r>
      <w:r w:rsidRPr="00B81A0C">
        <w:t xml:space="preserve"> </w:t>
      </w:r>
      <w:r w:rsidR="00F76953" w:rsidRPr="00B81A0C">
        <w:t>вызов</w:t>
      </w:r>
      <w:r w:rsidRPr="00B81A0C">
        <w:t xml:space="preserve"> </w:t>
      </w:r>
      <w:r w:rsidR="00F76953" w:rsidRPr="00B81A0C">
        <w:t>для</w:t>
      </w:r>
      <w:r w:rsidRPr="00B81A0C">
        <w:t xml:space="preserve"> </w:t>
      </w:r>
      <w:r w:rsidR="00F76953" w:rsidRPr="00B81A0C">
        <w:t>экономики.</w:t>
      </w:r>
      <w:r w:rsidRPr="00B81A0C">
        <w:t xml:space="preserve"> </w:t>
      </w:r>
      <w:r w:rsidR="00F76953" w:rsidRPr="00B81A0C">
        <w:t>Но</w:t>
      </w:r>
      <w:r w:rsidRPr="00B81A0C">
        <w:t xml:space="preserve"> </w:t>
      </w:r>
      <w:r w:rsidR="00F76953" w:rsidRPr="00B81A0C">
        <w:t>у</w:t>
      </w:r>
      <w:r w:rsidRPr="00B81A0C">
        <w:t xml:space="preserve"> </w:t>
      </w:r>
      <w:r w:rsidR="00F76953" w:rsidRPr="00B81A0C">
        <w:t>Китая</w:t>
      </w:r>
      <w:r w:rsidRPr="00B81A0C">
        <w:t xml:space="preserve"> </w:t>
      </w:r>
      <w:r w:rsidR="00F76953" w:rsidRPr="00B81A0C">
        <w:t>еще</w:t>
      </w:r>
      <w:r w:rsidRPr="00B81A0C">
        <w:t xml:space="preserve"> </w:t>
      </w:r>
      <w:r w:rsidR="00F76953" w:rsidRPr="00B81A0C">
        <w:t>есть</w:t>
      </w:r>
      <w:r w:rsidRPr="00B81A0C">
        <w:t xml:space="preserve"> </w:t>
      </w:r>
      <w:r w:rsidR="00F76953" w:rsidRPr="00B81A0C">
        <w:t>резервы</w:t>
      </w:r>
      <w:r w:rsidRPr="00B81A0C">
        <w:t xml:space="preserve"> - </w:t>
      </w:r>
      <w:r w:rsidR="00F76953" w:rsidRPr="00B81A0C">
        <w:t>пропорция</w:t>
      </w:r>
      <w:r w:rsidRPr="00B81A0C">
        <w:t xml:space="preserve"> </w:t>
      </w:r>
      <w:r w:rsidR="00F76953" w:rsidRPr="00B81A0C">
        <w:t>сельского</w:t>
      </w:r>
      <w:r w:rsidRPr="00B81A0C">
        <w:t xml:space="preserve"> </w:t>
      </w:r>
      <w:r w:rsidR="00F76953" w:rsidRPr="00B81A0C">
        <w:t>населения</w:t>
      </w:r>
      <w:r w:rsidRPr="00B81A0C">
        <w:t xml:space="preserve"> </w:t>
      </w:r>
      <w:r w:rsidR="00F76953" w:rsidRPr="00B81A0C">
        <w:t>тут</w:t>
      </w:r>
      <w:r w:rsidRPr="00B81A0C">
        <w:t xml:space="preserve"> </w:t>
      </w:r>
      <w:r w:rsidR="00F76953" w:rsidRPr="00B81A0C">
        <w:t>все</w:t>
      </w:r>
      <w:r w:rsidRPr="00B81A0C">
        <w:t xml:space="preserve"> </w:t>
      </w:r>
      <w:r w:rsidR="00F76953" w:rsidRPr="00B81A0C">
        <w:t>еще</w:t>
      </w:r>
      <w:r w:rsidRPr="00B81A0C">
        <w:t xml:space="preserve"> </w:t>
      </w:r>
      <w:r w:rsidR="00F76953" w:rsidRPr="00B81A0C">
        <w:t>гораздо</w:t>
      </w:r>
      <w:r w:rsidRPr="00B81A0C">
        <w:t xml:space="preserve"> </w:t>
      </w:r>
      <w:r w:rsidR="00F76953" w:rsidRPr="00B81A0C">
        <w:t>больше,</w:t>
      </w:r>
      <w:r w:rsidRPr="00B81A0C">
        <w:t xml:space="preserve"> </w:t>
      </w:r>
      <w:r w:rsidR="00F76953" w:rsidRPr="00B81A0C">
        <w:t>чем</w:t>
      </w:r>
      <w:r w:rsidRPr="00B81A0C">
        <w:t xml:space="preserve"> </w:t>
      </w:r>
      <w:r w:rsidR="00F76953" w:rsidRPr="00B81A0C">
        <w:t>в</w:t>
      </w:r>
      <w:r w:rsidRPr="00B81A0C">
        <w:t xml:space="preserve"> </w:t>
      </w:r>
      <w:r w:rsidR="00F76953" w:rsidRPr="00B81A0C">
        <w:t>развитых</w:t>
      </w:r>
      <w:r w:rsidRPr="00B81A0C">
        <w:t xml:space="preserve"> </w:t>
      </w:r>
      <w:r w:rsidR="00F76953" w:rsidRPr="00B81A0C">
        <w:t>странах</w:t>
      </w:r>
      <w:r w:rsidRPr="00B81A0C">
        <w:t>»</w:t>
      </w:r>
      <w:r w:rsidR="00F76953" w:rsidRPr="00B81A0C">
        <w:t>.</w:t>
      </w:r>
    </w:p>
    <w:p w14:paraId="4604C543" w14:textId="77777777" w:rsidR="00F76953" w:rsidRPr="00B81A0C" w:rsidRDefault="00F76953" w:rsidP="00F76953">
      <w:r w:rsidRPr="00B81A0C">
        <w:t>Действительно,</w:t>
      </w:r>
      <w:r w:rsidR="00B81A0C" w:rsidRPr="00B81A0C">
        <w:t xml:space="preserve"> </w:t>
      </w:r>
      <w:r w:rsidRPr="00B81A0C">
        <w:t>средняя</w:t>
      </w:r>
      <w:r w:rsidR="00B81A0C" w:rsidRPr="00B81A0C">
        <w:t xml:space="preserve"> </w:t>
      </w:r>
      <w:r w:rsidRPr="00B81A0C">
        <w:t>продолжительность</w:t>
      </w:r>
      <w:r w:rsidR="00B81A0C" w:rsidRPr="00B81A0C">
        <w:t xml:space="preserve"> </w:t>
      </w:r>
      <w:r w:rsidRPr="00B81A0C">
        <w:t>жизни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значительно</w:t>
      </w:r>
      <w:r w:rsidR="00B81A0C" w:rsidRPr="00B81A0C">
        <w:t xml:space="preserve"> </w:t>
      </w:r>
      <w:r w:rsidRPr="00B81A0C">
        <w:t>увеличилась</w:t>
      </w:r>
      <w:r w:rsidR="00B81A0C" w:rsidRPr="00B81A0C">
        <w:t xml:space="preserve"> - </w:t>
      </w:r>
      <w:r w:rsidRPr="00B81A0C">
        <w:t>с</w:t>
      </w:r>
      <w:r w:rsidR="00B81A0C" w:rsidRPr="00B81A0C">
        <w:t xml:space="preserve"> </w:t>
      </w:r>
      <w:r w:rsidRPr="00B81A0C">
        <w:t>40</w:t>
      </w:r>
      <w:r w:rsidR="00B81A0C" w:rsidRPr="00B81A0C">
        <w:t xml:space="preserve"> </w:t>
      </w:r>
      <w:r w:rsidRPr="00B81A0C">
        <w:t>лет</w:t>
      </w:r>
      <w:r w:rsidR="00B81A0C" w:rsidRPr="00B81A0C">
        <w:t xml:space="preserve"> </w:t>
      </w:r>
      <w:r w:rsidRPr="00B81A0C">
        <w:t>в</w:t>
      </w:r>
      <w:r w:rsidR="00B81A0C" w:rsidRPr="00B81A0C">
        <w:t xml:space="preserve"> </w:t>
      </w:r>
      <w:r w:rsidRPr="00B81A0C">
        <w:t>1940-х</w:t>
      </w:r>
      <w:r w:rsidR="00B81A0C" w:rsidRPr="00B81A0C">
        <w:t xml:space="preserve"> </w:t>
      </w:r>
      <w:r w:rsidRPr="00B81A0C">
        <w:t>до</w:t>
      </w:r>
      <w:r w:rsidR="00B81A0C" w:rsidRPr="00B81A0C">
        <w:t xml:space="preserve"> </w:t>
      </w:r>
      <w:r w:rsidRPr="00B81A0C">
        <w:t>78,6</w:t>
      </w:r>
      <w:r w:rsidR="00B81A0C" w:rsidRPr="00B81A0C">
        <w:t xml:space="preserve"> </w:t>
      </w:r>
      <w:r w:rsidRPr="00B81A0C">
        <w:t>лет</w:t>
      </w:r>
      <w:r w:rsidR="00B81A0C" w:rsidRPr="00B81A0C">
        <w:t xml:space="preserve"> </w:t>
      </w:r>
      <w:r w:rsidRPr="00B81A0C">
        <w:t>сегодня.</w:t>
      </w:r>
      <w:r w:rsidR="00B81A0C" w:rsidRPr="00B81A0C">
        <w:t xml:space="preserve"> </w:t>
      </w:r>
      <w:r w:rsidRPr="00B81A0C">
        <w:t>Это</w:t>
      </w:r>
      <w:r w:rsidR="00B81A0C" w:rsidRPr="00B81A0C">
        <w:t xml:space="preserve"> </w:t>
      </w:r>
      <w:r w:rsidRPr="00B81A0C">
        <w:t>означает,</w:t>
      </w:r>
      <w:r w:rsidR="00B81A0C" w:rsidRPr="00B81A0C">
        <w:t xml:space="preserve"> </w:t>
      </w:r>
      <w:r w:rsidRPr="00B81A0C">
        <w:t>что</w:t>
      </w:r>
      <w:r w:rsidR="00B81A0C" w:rsidRPr="00B81A0C">
        <w:t xml:space="preserve"> </w:t>
      </w:r>
      <w:r w:rsidRPr="00B81A0C">
        <w:t>люди</w:t>
      </w:r>
      <w:r w:rsidR="00B81A0C" w:rsidRPr="00B81A0C">
        <w:t xml:space="preserve"> </w:t>
      </w:r>
      <w:r w:rsidRPr="00B81A0C">
        <w:t>остаются</w:t>
      </w:r>
      <w:r w:rsidR="00B81A0C" w:rsidRPr="00B81A0C">
        <w:t xml:space="preserve"> </w:t>
      </w:r>
      <w:r w:rsidRPr="00B81A0C">
        <w:t>здоровыми</w:t>
      </w:r>
      <w:r w:rsidR="00B81A0C" w:rsidRPr="00B81A0C">
        <w:t xml:space="preserve"> </w:t>
      </w:r>
      <w:r w:rsidRPr="00B81A0C">
        <w:t>и</w:t>
      </w:r>
      <w:r w:rsidR="00B81A0C" w:rsidRPr="00B81A0C">
        <w:t xml:space="preserve"> </w:t>
      </w:r>
      <w:r w:rsidRPr="00B81A0C">
        <w:t>способны</w:t>
      </w:r>
      <w:r w:rsidR="00B81A0C" w:rsidRPr="00B81A0C">
        <w:t xml:space="preserve"> </w:t>
      </w:r>
      <w:r w:rsidRPr="00B81A0C">
        <w:t>работать</w:t>
      </w:r>
      <w:r w:rsidR="00B81A0C" w:rsidRPr="00B81A0C">
        <w:t xml:space="preserve"> </w:t>
      </w:r>
      <w:r w:rsidRPr="00B81A0C">
        <w:t>намного</w:t>
      </w:r>
      <w:r w:rsidR="00B81A0C" w:rsidRPr="00B81A0C">
        <w:t xml:space="preserve"> </w:t>
      </w:r>
      <w:r w:rsidRPr="00B81A0C">
        <w:t>дольше</w:t>
      </w:r>
      <w:r w:rsidR="00B81A0C" w:rsidRPr="00B81A0C">
        <w:t xml:space="preserve"> </w:t>
      </w:r>
      <w:r w:rsidRPr="00B81A0C">
        <w:t>нынешнего</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В</w:t>
      </w:r>
      <w:r w:rsidR="00B81A0C" w:rsidRPr="00B81A0C">
        <w:t xml:space="preserve"> </w:t>
      </w:r>
      <w:r w:rsidRPr="00B81A0C">
        <w:t>то</w:t>
      </w:r>
      <w:r w:rsidR="00B81A0C" w:rsidRPr="00B81A0C">
        <w:t xml:space="preserve"> </w:t>
      </w:r>
      <w:r w:rsidRPr="00B81A0C">
        <w:t>же</w:t>
      </w:r>
      <w:r w:rsidR="00B81A0C" w:rsidRPr="00B81A0C">
        <w:t xml:space="preserve"> </w:t>
      </w:r>
      <w:r w:rsidRPr="00B81A0C">
        <w:t>время</w:t>
      </w:r>
      <w:r w:rsidR="00B81A0C" w:rsidRPr="00B81A0C">
        <w:t xml:space="preserve"> </w:t>
      </w:r>
      <w:r w:rsidRPr="00B81A0C">
        <w:t>средняя</w:t>
      </w:r>
      <w:r w:rsidR="00B81A0C" w:rsidRPr="00B81A0C">
        <w:t xml:space="preserve"> </w:t>
      </w:r>
      <w:r w:rsidRPr="00B81A0C">
        <w:t>продолжительность</w:t>
      </w:r>
      <w:r w:rsidR="00B81A0C" w:rsidRPr="00B81A0C">
        <w:t xml:space="preserve"> </w:t>
      </w:r>
      <w:r w:rsidRPr="00B81A0C">
        <w:t>образования</w:t>
      </w:r>
      <w:r w:rsidR="00B81A0C" w:rsidRPr="00B81A0C">
        <w:t xml:space="preserve"> </w:t>
      </w:r>
      <w:r w:rsidRPr="00B81A0C">
        <w:t>увеличилась</w:t>
      </w:r>
      <w:r w:rsidR="00B81A0C" w:rsidRPr="00B81A0C">
        <w:t xml:space="preserve"> </w:t>
      </w:r>
      <w:r w:rsidRPr="00B81A0C">
        <w:t>с</w:t>
      </w:r>
      <w:r w:rsidR="00B81A0C" w:rsidRPr="00B81A0C">
        <w:t xml:space="preserve"> </w:t>
      </w:r>
      <w:r w:rsidRPr="00B81A0C">
        <w:t>восьми</w:t>
      </w:r>
      <w:r w:rsidR="00B81A0C" w:rsidRPr="00B81A0C">
        <w:t xml:space="preserve"> </w:t>
      </w:r>
      <w:r w:rsidRPr="00B81A0C">
        <w:t>лет</w:t>
      </w:r>
      <w:r w:rsidR="00B81A0C" w:rsidRPr="00B81A0C">
        <w:t xml:space="preserve"> </w:t>
      </w:r>
      <w:r w:rsidRPr="00B81A0C">
        <w:t>в</w:t>
      </w:r>
      <w:r w:rsidR="00B81A0C" w:rsidRPr="00B81A0C">
        <w:t xml:space="preserve"> </w:t>
      </w:r>
      <w:r w:rsidRPr="00B81A0C">
        <w:t>конце</w:t>
      </w:r>
      <w:r w:rsidR="00B81A0C" w:rsidRPr="00B81A0C">
        <w:t xml:space="preserve"> </w:t>
      </w:r>
      <w:r w:rsidRPr="00B81A0C">
        <w:t>1970-х</w:t>
      </w:r>
      <w:r w:rsidR="00B81A0C" w:rsidRPr="00B81A0C">
        <w:t xml:space="preserve"> </w:t>
      </w:r>
      <w:r w:rsidRPr="00B81A0C">
        <w:t>до</w:t>
      </w:r>
      <w:r w:rsidR="00B81A0C" w:rsidRPr="00B81A0C">
        <w:t xml:space="preserve"> </w:t>
      </w:r>
      <w:r w:rsidRPr="00B81A0C">
        <w:t>14</w:t>
      </w:r>
      <w:r w:rsidR="00B81A0C" w:rsidRPr="00B81A0C">
        <w:t xml:space="preserve"> </w:t>
      </w:r>
      <w:r w:rsidRPr="00B81A0C">
        <w:t>лет</w:t>
      </w:r>
      <w:r w:rsidR="00B81A0C" w:rsidRPr="00B81A0C">
        <w:t xml:space="preserve"> </w:t>
      </w:r>
      <w:r w:rsidRPr="00B81A0C">
        <w:t>сегодня.</w:t>
      </w:r>
      <w:r w:rsidR="00B81A0C" w:rsidRPr="00B81A0C">
        <w:t xml:space="preserve"> </w:t>
      </w:r>
      <w:r w:rsidRPr="00B81A0C">
        <w:t>Следовательно,</w:t>
      </w:r>
      <w:r w:rsidR="00B81A0C" w:rsidRPr="00B81A0C">
        <w:t xml:space="preserve"> </w:t>
      </w:r>
      <w:r w:rsidRPr="00B81A0C">
        <w:t>люди</w:t>
      </w:r>
      <w:r w:rsidR="00B81A0C" w:rsidRPr="00B81A0C">
        <w:t xml:space="preserve"> </w:t>
      </w:r>
      <w:r w:rsidRPr="00B81A0C">
        <w:t>начинают</w:t>
      </w:r>
      <w:r w:rsidR="00B81A0C" w:rsidRPr="00B81A0C">
        <w:t xml:space="preserve"> </w:t>
      </w:r>
      <w:r w:rsidRPr="00B81A0C">
        <w:t>работать</w:t>
      </w:r>
      <w:r w:rsidR="00B81A0C" w:rsidRPr="00B81A0C">
        <w:t xml:space="preserve"> </w:t>
      </w:r>
      <w:r w:rsidRPr="00B81A0C">
        <w:t>позже,</w:t>
      </w:r>
      <w:r w:rsidR="00B81A0C" w:rsidRPr="00B81A0C">
        <w:t xml:space="preserve"> </w:t>
      </w:r>
      <w:r w:rsidRPr="00B81A0C">
        <w:t>и</w:t>
      </w:r>
      <w:r w:rsidR="00B81A0C" w:rsidRPr="00B81A0C">
        <w:t xml:space="preserve"> </w:t>
      </w:r>
      <w:r w:rsidRPr="00B81A0C">
        <w:t>без</w:t>
      </w:r>
      <w:r w:rsidR="00B81A0C" w:rsidRPr="00B81A0C">
        <w:t xml:space="preserve"> </w:t>
      </w:r>
      <w:r w:rsidRPr="00B81A0C">
        <w:t>корректировки</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это</w:t>
      </w:r>
      <w:r w:rsidR="00B81A0C" w:rsidRPr="00B81A0C">
        <w:t xml:space="preserve"> </w:t>
      </w:r>
      <w:r w:rsidRPr="00B81A0C">
        <w:t>могло</w:t>
      </w:r>
      <w:r w:rsidR="00B81A0C" w:rsidRPr="00B81A0C">
        <w:t xml:space="preserve"> </w:t>
      </w:r>
      <w:r w:rsidRPr="00B81A0C">
        <w:t>бы</w:t>
      </w:r>
      <w:r w:rsidR="00B81A0C" w:rsidRPr="00B81A0C">
        <w:t xml:space="preserve"> </w:t>
      </w:r>
      <w:r w:rsidRPr="00B81A0C">
        <w:t>привести</w:t>
      </w:r>
      <w:r w:rsidR="00B81A0C" w:rsidRPr="00B81A0C">
        <w:t xml:space="preserve"> </w:t>
      </w:r>
      <w:r w:rsidRPr="00B81A0C">
        <w:t>к</w:t>
      </w:r>
      <w:r w:rsidR="00B81A0C" w:rsidRPr="00B81A0C">
        <w:t xml:space="preserve"> </w:t>
      </w:r>
      <w:r w:rsidRPr="00B81A0C">
        <w:t>недоиспользованию</w:t>
      </w:r>
      <w:r w:rsidR="00B81A0C" w:rsidRPr="00B81A0C">
        <w:t xml:space="preserve"> </w:t>
      </w:r>
      <w:r w:rsidRPr="00B81A0C">
        <w:t>человеческого</w:t>
      </w:r>
      <w:r w:rsidR="00B81A0C" w:rsidRPr="00B81A0C">
        <w:t xml:space="preserve"> </w:t>
      </w:r>
      <w:r w:rsidRPr="00B81A0C">
        <w:t>капитала.</w:t>
      </w:r>
    </w:p>
    <w:p w14:paraId="40106A17" w14:textId="77777777" w:rsidR="00F76953" w:rsidRPr="00B81A0C" w:rsidRDefault="00F76953" w:rsidP="00F76953">
      <w:r w:rsidRPr="00B81A0C">
        <w:t>Однако</w:t>
      </w:r>
      <w:r w:rsidR="00B81A0C" w:rsidRPr="00B81A0C">
        <w:t xml:space="preserve"> </w:t>
      </w:r>
      <w:r w:rsidRPr="00B81A0C">
        <w:t>нельзя</w:t>
      </w:r>
      <w:r w:rsidR="00B81A0C" w:rsidRPr="00B81A0C">
        <w:t xml:space="preserve"> </w:t>
      </w:r>
      <w:r w:rsidRPr="00B81A0C">
        <w:t>сказать,</w:t>
      </w:r>
      <w:r w:rsidR="00B81A0C" w:rsidRPr="00B81A0C">
        <w:t xml:space="preserve"> </w:t>
      </w:r>
      <w:r w:rsidRPr="00B81A0C">
        <w:t>что</w:t>
      </w:r>
      <w:r w:rsidR="00B81A0C" w:rsidRPr="00B81A0C">
        <w:t xml:space="preserve"> </w:t>
      </w:r>
      <w:r w:rsidRPr="00B81A0C">
        <w:t>к</w:t>
      </w:r>
      <w:r w:rsidR="00B81A0C" w:rsidRPr="00B81A0C">
        <w:t xml:space="preserve"> </w:t>
      </w:r>
      <w:r w:rsidRPr="00B81A0C">
        <w:t>изменениям</w:t>
      </w:r>
      <w:r w:rsidR="00B81A0C" w:rsidRPr="00B81A0C">
        <w:t xml:space="preserve"> </w:t>
      </w:r>
      <w:r w:rsidRPr="00B81A0C">
        <w:t>всем</w:t>
      </w:r>
      <w:r w:rsidR="00B81A0C" w:rsidRPr="00B81A0C">
        <w:t xml:space="preserve"> </w:t>
      </w:r>
      <w:r w:rsidRPr="00B81A0C">
        <w:t>будет</w:t>
      </w:r>
      <w:r w:rsidR="00B81A0C" w:rsidRPr="00B81A0C">
        <w:t xml:space="preserve"> </w:t>
      </w:r>
      <w:r w:rsidRPr="00B81A0C">
        <w:t>легко</w:t>
      </w:r>
      <w:r w:rsidR="00B81A0C" w:rsidRPr="00B81A0C">
        <w:t xml:space="preserve"> </w:t>
      </w:r>
      <w:r w:rsidRPr="00B81A0C">
        <w:t>адаптироваться.</w:t>
      </w:r>
      <w:r w:rsidR="00B81A0C" w:rsidRPr="00B81A0C">
        <w:t xml:space="preserve"> </w:t>
      </w:r>
      <w:r w:rsidRPr="00B81A0C">
        <w:t>Сильнее</w:t>
      </w:r>
      <w:r w:rsidR="00B81A0C" w:rsidRPr="00B81A0C">
        <w:t xml:space="preserve"> </w:t>
      </w:r>
      <w:r w:rsidRPr="00B81A0C">
        <w:t>всего</w:t>
      </w:r>
      <w:r w:rsidR="00B81A0C" w:rsidRPr="00B81A0C">
        <w:t xml:space="preserve"> </w:t>
      </w:r>
      <w:r w:rsidRPr="00B81A0C">
        <w:t>на</w:t>
      </w:r>
      <w:r w:rsidR="00B81A0C" w:rsidRPr="00B81A0C">
        <w:t xml:space="preserve"> </w:t>
      </w:r>
      <w:r w:rsidRPr="00B81A0C">
        <w:t>себе</w:t>
      </w:r>
      <w:r w:rsidR="00B81A0C" w:rsidRPr="00B81A0C">
        <w:t xml:space="preserve"> </w:t>
      </w:r>
      <w:r w:rsidRPr="00B81A0C">
        <w:t>их</w:t>
      </w:r>
      <w:r w:rsidR="00B81A0C" w:rsidRPr="00B81A0C">
        <w:t xml:space="preserve"> </w:t>
      </w:r>
      <w:r w:rsidRPr="00B81A0C">
        <w:t>ощутят</w:t>
      </w:r>
      <w:r w:rsidR="00B81A0C" w:rsidRPr="00B81A0C">
        <w:t xml:space="preserve"> </w:t>
      </w:r>
      <w:r w:rsidRPr="00B81A0C">
        <w:t>молодые</w:t>
      </w:r>
      <w:r w:rsidR="00B81A0C" w:rsidRPr="00B81A0C">
        <w:t xml:space="preserve"> </w:t>
      </w:r>
      <w:r w:rsidRPr="00B81A0C">
        <w:t>люди:</w:t>
      </w:r>
      <w:r w:rsidR="00B81A0C" w:rsidRPr="00B81A0C">
        <w:t xml:space="preserve"> </w:t>
      </w:r>
      <w:r w:rsidRPr="00B81A0C">
        <w:t>согласно</w:t>
      </w:r>
      <w:r w:rsidR="00B81A0C" w:rsidRPr="00B81A0C">
        <w:t xml:space="preserve"> </w:t>
      </w:r>
      <w:r w:rsidRPr="00B81A0C">
        <w:t>новым</w:t>
      </w:r>
      <w:r w:rsidR="00B81A0C" w:rsidRPr="00B81A0C">
        <w:t xml:space="preserve"> </w:t>
      </w:r>
      <w:r w:rsidRPr="00B81A0C">
        <w:t>правилам,</w:t>
      </w:r>
      <w:r w:rsidR="00B81A0C" w:rsidRPr="00B81A0C">
        <w:t xml:space="preserve"> </w:t>
      </w:r>
      <w:r w:rsidRPr="00B81A0C">
        <w:t>возраст</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будет</w:t>
      </w:r>
      <w:r w:rsidR="00B81A0C" w:rsidRPr="00B81A0C">
        <w:t xml:space="preserve"> </w:t>
      </w:r>
      <w:r w:rsidRPr="00B81A0C">
        <w:t>постепенно</w:t>
      </w:r>
      <w:r w:rsidR="00B81A0C" w:rsidRPr="00B81A0C">
        <w:t xml:space="preserve"> </w:t>
      </w:r>
      <w:r w:rsidRPr="00B81A0C">
        <w:t>повышаться</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15</w:t>
      </w:r>
      <w:r w:rsidR="00B81A0C" w:rsidRPr="00B81A0C">
        <w:t xml:space="preserve"> </w:t>
      </w:r>
      <w:r w:rsidRPr="00B81A0C">
        <w:t>лет</w:t>
      </w:r>
      <w:r w:rsidR="00B81A0C" w:rsidRPr="00B81A0C">
        <w:t xml:space="preserve"> </w:t>
      </w:r>
      <w:r w:rsidRPr="00B81A0C">
        <w:t>с</w:t>
      </w:r>
      <w:r w:rsidR="00B81A0C" w:rsidRPr="00B81A0C">
        <w:t xml:space="preserve"> </w:t>
      </w:r>
      <w:r w:rsidRPr="00B81A0C">
        <w:t>2025</w:t>
      </w:r>
      <w:r w:rsidR="00B81A0C" w:rsidRPr="00B81A0C">
        <w:t xml:space="preserve"> </w:t>
      </w:r>
      <w:r w:rsidRPr="00B81A0C">
        <w:t>года,</w:t>
      </w:r>
      <w:r w:rsidR="00B81A0C" w:rsidRPr="00B81A0C">
        <w:t xml:space="preserve"> </w:t>
      </w:r>
      <w:r w:rsidRPr="00B81A0C">
        <w:t>поэтому</w:t>
      </w:r>
      <w:r w:rsidR="00B81A0C" w:rsidRPr="00B81A0C">
        <w:t xml:space="preserve"> </w:t>
      </w:r>
      <w:r w:rsidRPr="00B81A0C">
        <w:t>молодежь</w:t>
      </w:r>
      <w:r w:rsidR="00B81A0C" w:rsidRPr="00B81A0C">
        <w:t xml:space="preserve"> </w:t>
      </w:r>
      <w:r w:rsidRPr="00B81A0C">
        <w:t>в</w:t>
      </w:r>
      <w:r w:rsidR="00B81A0C" w:rsidRPr="00B81A0C">
        <w:t xml:space="preserve"> </w:t>
      </w:r>
      <w:r w:rsidRPr="00B81A0C">
        <w:t>конечном</w:t>
      </w:r>
      <w:r w:rsidR="00B81A0C" w:rsidRPr="00B81A0C">
        <w:t xml:space="preserve"> </w:t>
      </w:r>
      <w:r w:rsidRPr="00B81A0C">
        <w:t>итоге</w:t>
      </w:r>
      <w:r w:rsidR="00B81A0C" w:rsidRPr="00B81A0C">
        <w:t xml:space="preserve"> </w:t>
      </w:r>
      <w:r w:rsidRPr="00B81A0C">
        <w:t>будет</w:t>
      </w:r>
      <w:r w:rsidR="00B81A0C" w:rsidRPr="00B81A0C">
        <w:t xml:space="preserve"> </w:t>
      </w:r>
      <w:r w:rsidRPr="00B81A0C">
        <w:t>работать</w:t>
      </w:r>
      <w:r w:rsidR="00B81A0C" w:rsidRPr="00B81A0C">
        <w:t xml:space="preserve"> </w:t>
      </w:r>
      <w:r w:rsidRPr="00B81A0C">
        <w:t>существенно</w:t>
      </w:r>
      <w:r w:rsidR="00B81A0C" w:rsidRPr="00B81A0C">
        <w:t xml:space="preserve"> </w:t>
      </w:r>
      <w:r w:rsidRPr="00B81A0C">
        <w:t>дольше,</w:t>
      </w:r>
      <w:r w:rsidR="00B81A0C" w:rsidRPr="00B81A0C">
        <w:t xml:space="preserve"> </w:t>
      </w:r>
      <w:r w:rsidRPr="00B81A0C">
        <w:t>чем</w:t>
      </w:r>
      <w:r w:rsidR="00B81A0C" w:rsidRPr="00B81A0C">
        <w:t xml:space="preserve"> </w:t>
      </w:r>
      <w:r w:rsidRPr="00B81A0C">
        <w:t>те,</w:t>
      </w:r>
      <w:r w:rsidR="00B81A0C" w:rsidRPr="00B81A0C">
        <w:t xml:space="preserve"> </w:t>
      </w:r>
      <w:r w:rsidRPr="00B81A0C">
        <w:t>кто</w:t>
      </w:r>
      <w:r w:rsidR="00B81A0C" w:rsidRPr="00B81A0C">
        <w:t xml:space="preserve"> </w:t>
      </w:r>
      <w:r w:rsidRPr="00B81A0C">
        <w:t>близок</w:t>
      </w:r>
      <w:r w:rsidR="00B81A0C" w:rsidRPr="00B81A0C">
        <w:t xml:space="preserve"> </w:t>
      </w:r>
      <w:r w:rsidRPr="00B81A0C">
        <w:t>к</w:t>
      </w:r>
      <w:r w:rsidR="00B81A0C" w:rsidRPr="00B81A0C">
        <w:t xml:space="preserve"> </w:t>
      </w:r>
      <w:r w:rsidRPr="00B81A0C">
        <w:t>выходу</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сейчас.</w:t>
      </w:r>
    </w:p>
    <w:p w14:paraId="50C2CA86" w14:textId="77777777" w:rsidR="00F76953" w:rsidRPr="00B81A0C" w:rsidRDefault="00F76953" w:rsidP="00F76953">
      <w:r w:rsidRPr="00B81A0C">
        <w:t>Работникам</w:t>
      </w:r>
      <w:r w:rsidR="00B81A0C" w:rsidRPr="00B81A0C">
        <w:t xml:space="preserve"> </w:t>
      </w:r>
      <w:r w:rsidRPr="00B81A0C">
        <w:t>в</w:t>
      </w:r>
      <w:r w:rsidR="00B81A0C" w:rsidRPr="00B81A0C">
        <w:t xml:space="preserve"> </w:t>
      </w:r>
      <w:r w:rsidRPr="00B81A0C">
        <w:t>конечном</w:t>
      </w:r>
      <w:r w:rsidR="00B81A0C" w:rsidRPr="00B81A0C">
        <w:t xml:space="preserve"> </w:t>
      </w:r>
      <w:r w:rsidRPr="00B81A0C">
        <w:t>итоге</w:t>
      </w:r>
      <w:r w:rsidR="00B81A0C" w:rsidRPr="00B81A0C">
        <w:t xml:space="preserve"> </w:t>
      </w:r>
      <w:r w:rsidRPr="00B81A0C">
        <w:t>потребуется</w:t>
      </w:r>
      <w:r w:rsidR="00B81A0C" w:rsidRPr="00B81A0C">
        <w:t xml:space="preserve"> </w:t>
      </w:r>
      <w:r w:rsidRPr="00B81A0C">
        <w:t>вносить</w:t>
      </w:r>
      <w:r w:rsidR="00B81A0C" w:rsidRPr="00B81A0C">
        <w:t xml:space="preserve"> </w:t>
      </w:r>
      <w:r w:rsidRPr="00B81A0C">
        <w:t>взносы</w:t>
      </w:r>
      <w:r w:rsidR="00B81A0C" w:rsidRPr="00B81A0C">
        <w:t xml:space="preserve"> </w:t>
      </w:r>
      <w:r w:rsidRPr="00B81A0C">
        <w:t>в</w:t>
      </w:r>
      <w:r w:rsidR="00B81A0C" w:rsidRPr="00B81A0C">
        <w:t xml:space="preserve"> </w:t>
      </w:r>
      <w:r w:rsidRPr="00B81A0C">
        <w:t>течение</w:t>
      </w:r>
      <w:r w:rsidR="00B81A0C" w:rsidRPr="00B81A0C">
        <w:t xml:space="preserve"> </w:t>
      </w:r>
      <w:r w:rsidRPr="00B81A0C">
        <w:t>как</w:t>
      </w:r>
      <w:r w:rsidR="00B81A0C" w:rsidRPr="00B81A0C">
        <w:t xml:space="preserve"> </w:t>
      </w:r>
      <w:r w:rsidRPr="00B81A0C">
        <w:t>минимум</w:t>
      </w:r>
      <w:r w:rsidR="00B81A0C" w:rsidRPr="00B81A0C">
        <w:t xml:space="preserve"> </w:t>
      </w:r>
      <w:r w:rsidRPr="00B81A0C">
        <w:t>20</w:t>
      </w:r>
      <w:r w:rsidR="00B81A0C" w:rsidRPr="00B81A0C">
        <w:t xml:space="preserve"> </w:t>
      </w:r>
      <w:r w:rsidRPr="00B81A0C">
        <w:t>лет,</w:t>
      </w:r>
      <w:r w:rsidR="00B81A0C" w:rsidRPr="00B81A0C">
        <w:t xml:space="preserve"> </w:t>
      </w:r>
      <w:r w:rsidRPr="00B81A0C">
        <w:t>чтобы</w:t>
      </w:r>
      <w:r w:rsidR="00B81A0C" w:rsidRPr="00B81A0C">
        <w:t xml:space="preserve"> </w:t>
      </w:r>
      <w:r w:rsidRPr="00B81A0C">
        <w:t>получить</w:t>
      </w:r>
      <w:r w:rsidR="00B81A0C" w:rsidRPr="00B81A0C">
        <w:t xml:space="preserve"> </w:t>
      </w:r>
      <w:r w:rsidRPr="00B81A0C">
        <w:t>свою</w:t>
      </w:r>
      <w:r w:rsidR="00B81A0C" w:rsidRPr="00B81A0C">
        <w:t xml:space="preserve"> </w:t>
      </w:r>
      <w:r w:rsidRPr="00B81A0C">
        <w:t>базовую</w:t>
      </w:r>
      <w:r w:rsidR="00B81A0C" w:rsidRPr="00B81A0C">
        <w:t xml:space="preserve"> </w:t>
      </w:r>
      <w:r w:rsidRPr="00B81A0C">
        <w:t>пенсию,</w:t>
      </w:r>
      <w:r w:rsidR="00B81A0C" w:rsidRPr="00B81A0C">
        <w:t xml:space="preserve"> </w:t>
      </w:r>
      <w:r w:rsidRPr="00B81A0C">
        <w:t>вместо</w:t>
      </w:r>
      <w:r w:rsidR="00B81A0C" w:rsidRPr="00B81A0C">
        <w:t xml:space="preserve"> </w:t>
      </w:r>
      <w:r w:rsidRPr="00B81A0C">
        <w:t>нынешних</w:t>
      </w:r>
      <w:r w:rsidR="00B81A0C" w:rsidRPr="00B81A0C">
        <w:t xml:space="preserve"> </w:t>
      </w:r>
      <w:r w:rsidRPr="00B81A0C">
        <w:t>15</w:t>
      </w:r>
      <w:r w:rsidR="00B81A0C" w:rsidRPr="00B81A0C">
        <w:t xml:space="preserve"> </w:t>
      </w:r>
      <w:r w:rsidRPr="00B81A0C">
        <w:t>лет.</w:t>
      </w:r>
      <w:r w:rsidR="00B81A0C" w:rsidRPr="00B81A0C">
        <w:t xml:space="preserve"> </w:t>
      </w:r>
      <w:r w:rsidRPr="00B81A0C">
        <w:t>Учитывая</w:t>
      </w:r>
      <w:r w:rsidR="00B81A0C" w:rsidRPr="00B81A0C">
        <w:t xml:space="preserve"> </w:t>
      </w:r>
      <w:r w:rsidRPr="00B81A0C">
        <w:t>то,</w:t>
      </w:r>
      <w:r w:rsidR="00B81A0C" w:rsidRPr="00B81A0C">
        <w:t xml:space="preserve"> </w:t>
      </w:r>
      <w:r w:rsidRPr="00B81A0C">
        <w:t>что</w:t>
      </w:r>
      <w:r w:rsidR="00B81A0C" w:rsidRPr="00B81A0C">
        <w:t xml:space="preserve"> </w:t>
      </w:r>
      <w:r w:rsidRPr="00B81A0C">
        <w:t>молодые</w:t>
      </w:r>
      <w:r w:rsidR="00B81A0C" w:rsidRPr="00B81A0C">
        <w:t xml:space="preserve"> </w:t>
      </w:r>
      <w:r w:rsidRPr="00B81A0C">
        <w:t>люди</w:t>
      </w:r>
      <w:r w:rsidR="00B81A0C" w:rsidRPr="00B81A0C">
        <w:t xml:space="preserve"> </w:t>
      </w:r>
      <w:r w:rsidRPr="00B81A0C">
        <w:t>в</w:t>
      </w:r>
      <w:r w:rsidR="00B81A0C" w:rsidRPr="00B81A0C">
        <w:t xml:space="preserve"> </w:t>
      </w:r>
      <w:r w:rsidRPr="00B81A0C">
        <w:t>Китае</w:t>
      </w:r>
      <w:r w:rsidR="00B81A0C" w:rsidRPr="00B81A0C">
        <w:t xml:space="preserve"> - </w:t>
      </w:r>
      <w:r w:rsidRPr="00B81A0C">
        <w:t>плоды</w:t>
      </w:r>
      <w:r w:rsidR="00B81A0C" w:rsidRPr="00B81A0C">
        <w:t xml:space="preserve"> </w:t>
      </w:r>
      <w:r w:rsidRPr="00B81A0C">
        <w:t>политики</w:t>
      </w:r>
      <w:r w:rsidR="00B81A0C" w:rsidRPr="00B81A0C">
        <w:t xml:space="preserve"> «</w:t>
      </w:r>
      <w:r w:rsidRPr="00B81A0C">
        <w:t>одна</w:t>
      </w:r>
      <w:r w:rsidR="00B81A0C" w:rsidRPr="00B81A0C">
        <w:t xml:space="preserve"> </w:t>
      </w:r>
      <w:r w:rsidRPr="00B81A0C">
        <w:t>семья</w:t>
      </w:r>
      <w:r w:rsidR="00B81A0C" w:rsidRPr="00B81A0C">
        <w:t xml:space="preserve"> - </w:t>
      </w:r>
      <w:r w:rsidRPr="00B81A0C">
        <w:t>один</w:t>
      </w:r>
      <w:r w:rsidR="00B81A0C" w:rsidRPr="00B81A0C">
        <w:t xml:space="preserve"> </w:t>
      </w:r>
      <w:r w:rsidRPr="00B81A0C">
        <w:t>ребенок</w:t>
      </w:r>
      <w:r w:rsidR="00B81A0C" w:rsidRPr="00B81A0C">
        <w:t>»</w:t>
      </w:r>
      <w:r w:rsidRPr="00B81A0C">
        <w:t>,</w:t>
      </w:r>
      <w:r w:rsidR="00B81A0C" w:rsidRPr="00B81A0C">
        <w:t xml:space="preserve"> </w:t>
      </w:r>
      <w:r w:rsidRPr="00B81A0C">
        <w:t>на</w:t>
      </w:r>
      <w:r w:rsidR="00B81A0C" w:rsidRPr="00B81A0C">
        <w:t xml:space="preserve"> </w:t>
      </w:r>
      <w:r w:rsidRPr="00B81A0C">
        <w:t>их</w:t>
      </w:r>
      <w:r w:rsidR="00B81A0C" w:rsidRPr="00B81A0C">
        <w:t xml:space="preserve"> </w:t>
      </w:r>
      <w:r w:rsidRPr="00B81A0C">
        <w:t>плечи</w:t>
      </w:r>
      <w:r w:rsidR="00B81A0C" w:rsidRPr="00B81A0C">
        <w:t xml:space="preserve"> </w:t>
      </w:r>
      <w:r w:rsidRPr="00B81A0C">
        <w:t>ложится</w:t>
      </w:r>
      <w:r w:rsidR="00B81A0C" w:rsidRPr="00B81A0C">
        <w:t xml:space="preserve"> </w:t>
      </w:r>
      <w:r w:rsidRPr="00B81A0C">
        <w:t>непосильная</w:t>
      </w:r>
      <w:r w:rsidR="00B81A0C" w:rsidRPr="00B81A0C">
        <w:t xml:space="preserve"> </w:t>
      </w:r>
      <w:r w:rsidRPr="00B81A0C">
        <w:t>ноша</w:t>
      </w:r>
      <w:r w:rsidR="00B81A0C" w:rsidRPr="00B81A0C">
        <w:t xml:space="preserve"> </w:t>
      </w:r>
      <w:r w:rsidRPr="00B81A0C">
        <w:t>заботы</w:t>
      </w:r>
      <w:r w:rsidR="00B81A0C" w:rsidRPr="00B81A0C">
        <w:t xml:space="preserve"> </w:t>
      </w:r>
      <w:r w:rsidRPr="00B81A0C">
        <w:t>и</w:t>
      </w:r>
      <w:r w:rsidR="00B81A0C" w:rsidRPr="00B81A0C">
        <w:t xml:space="preserve"> </w:t>
      </w:r>
      <w:r w:rsidRPr="00B81A0C">
        <w:t>о</w:t>
      </w:r>
      <w:r w:rsidR="00B81A0C" w:rsidRPr="00B81A0C">
        <w:t xml:space="preserve"> </w:t>
      </w:r>
      <w:r w:rsidRPr="00B81A0C">
        <w:t>маленьких</w:t>
      </w:r>
      <w:r w:rsidR="00B81A0C" w:rsidRPr="00B81A0C">
        <w:t xml:space="preserve"> </w:t>
      </w:r>
      <w:r w:rsidRPr="00B81A0C">
        <w:t>детях,</w:t>
      </w:r>
      <w:r w:rsidR="00B81A0C" w:rsidRPr="00B81A0C">
        <w:t xml:space="preserve"> </w:t>
      </w:r>
      <w:r w:rsidRPr="00B81A0C">
        <w:t>и</w:t>
      </w:r>
      <w:r w:rsidR="00B81A0C" w:rsidRPr="00B81A0C">
        <w:t xml:space="preserve"> </w:t>
      </w:r>
      <w:r w:rsidRPr="00B81A0C">
        <w:t>о</w:t>
      </w:r>
      <w:r w:rsidR="00B81A0C" w:rsidRPr="00B81A0C">
        <w:t xml:space="preserve"> </w:t>
      </w:r>
      <w:r w:rsidRPr="00B81A0C">
        <w:t>престарелых</w:t>
      </w:r>
      <w:r w:rsidR="00B81A0C" w:rsidRPr="00B81A0C">
        <w:t xml:space="preserve"> </w:t>
      </w:r>
      <w:r w:rsidRPr="00B81A0C">
        <w:t>родителях</w:t>
      </w:r>
      <w:r w:rsidR="00B81A0C" w:rsidRPr="00B81A0C">
        <w:t xml:space="preserve"> </w:t>
      </w:r>
      <w:r w:rsidRPr="00B81A0C">
        <w:t>одновременно.</w:t>
      </w:r>
      <w:r w:rsidR="00B81A0C" w:rsidRPr="00B81A0C">
        <w:t xml:space="preserve"> </w:t>
      </w:r>
    </w:p>
    <w:p w14:paraId="5BE04C2C" w14:textId="77777777" w:rsidR="00F76953" w:rsidRPr="00B81A0C" w:rsidRDefault="00F76953" w:rsidP="00F76953">
      <w:r w:rsidRPr="00B81A0C">
        <w:t>Людей,</w:t>
      </w:r>
      <w:r w:rsidR="00B81A0C" w:rsidRPr="00B81A0C">
        <w:t xml:space="preserve"> </w:t>
      </w:r>
      <w:r w:rsidRPr="00B81A0C">
        <w:t>на</w:t>
      </w:r>
      <w:r w:rsidR="00B81A0C" w:rsidRPr="00B81A0C">
        <w:t xml:space="preserve"> </w:t>
      </w:r>
      <w:r w:rsidRPr="00B81A0C">
        <w:t>которых</w:t>
      </w:r>
      <w:r w:rsidR="00B81A0C" w:rsidRPr="00B81A0C">
        <w:t xml:space="preserve"> </w:t>
      </w:r>
      <w:r w:rsidRPr="00B81A0C">
        <w:t>лежат</w:t>
      </w:r>
      <w:r w:rsidR="00B81A0C" w:rsidRPr="00B81A0C">
        <w:t xml:space="preserve"> </w:t>
      </w:r>
      <w:r w:rsidRPr="00B81A0C">
        <w:t>такие</w:t>
      </w:r>
      <w:r w:rsidR="00B81A0C" w:rsidRPr="00B81A0C">
        <w:t xml:space="preserve"> </w:t>
      </w:r>
      <w:r w:rsidRPr="00B81A0C">
        <w:t>двойные</w:t>
      </w:r>
      <w:r w:rsidR="00B81A0C" w:rsidRPr="00B81A0C">
        <w:t xml:space="preserve"> </w:t>
      </w:r>
      <w:r w:rsidRPr="00B81A0C">
        <w:t>обязательства,</w:t>
      </w:r>
      <w:r w:rsidR="00B81A0C" w:rsidRPr="00B81A0C">
        <w:t xml:space="preserve"> </w:t>
      </w:r>
      <w:r w:rsidRPr="00B81A0C">
        <w:t>принято</w:t>
      </w:r>
      <w:r w:rsidR="00B81A0C" w:rsidRPr="00B81A0C">
        <w:t xml:space="preserve"> </w:t>
      </w:r>
      <w:r w:rsidRPr="00B81A0C">
        <w:t>относить</w:t>
      </w:r>
      <w:r w:rsidR="00B81A0C" w:rsidRPr="00B81A0C">
        <w:t xml:space="preserve"> </w:t>
      </w:r>
      <w:r w:rsidRPr="00B81A0C">
        <w:t>к</w:t>
      </w:r>
      <w:r w:rsidR="00B81A0C" w:rsidRPr="00B81A0C">
        <w:t xml:space="preserve"> </w:t>
      </w:r>
      <w:r w:rsidRPr="00B81A0C">
        <w:t>поколению</w:t>
      </w:r>
      <w:r w:rsidR="00B81A0C" w:rsidRPr="00B81A0C">
        <w:t xml:space="preserve"> «</w:t>
      </w:r>
      <w:r w:rsidRPr="00B81A0C">
        <w:t>сэндвич</w:t>
      </w:r>
      <w:r w:rsidR="00B81A0C" w:rsidRPr="00B81A0C">
        <w:t xml:space="preserve">» - </w:t>
      </w:r>
      <w:r w:rsidRPr="00B81A0C">
        <w:t>они</w:t>
      </w:r>
      <w:r w:rsidR="00B81A0C" w:rsidRPr="00B81A0C">
        <w:t xml:space="preserve"> </w:t>
      </w:r>
      <w:r w:rsidRPr="00B81A0C">
        <w:t>финансово</w:t>
      </w:r>
      <w:r w:rsidR="00B81A0C" w:rsidRPr="00B81A0C">
        <w:t xml:space="preserve"> </w:t>
      </w:r>
      <w:r w:rsidRPr="00B81A0C">
        <w:t>и</w:t>
      </w:r>
      <w:r w:rsidR="00B81A0C" w:rsidRPr="00B81A0C">
        <w:t xml:space="preserve"> </w:t>
      </w:r>
      <w:r w:rsidRPr="00B81A0C">
        <w:t>психологически</w:t>
      </w:r>
      <w:r w:rsidR="00B81A0C" w:rsidRPr="00B81A0C">
        <w:t xml:space="preserve"> </w:t>
      </w:r>
      <w:r w:rsidRPr="00B81A0C">
        <w:t>нагружены</w:t>
      </w:r>
      <w:r w:rsidR="00B81A0C" w:rsidRPr="00B81A0C">
        <w:t xml:space="preserve"> </w:t>
      </w:r>
      <w:r w:rsidRPr="00B81A0C">
        <w:t>и</w:t>
      </w:r>
      <w:r w:rsidR="00B81A0C" w:rsidRPr="00B81A0C">
        <w:t xml:space="preserve"> </w:t>
      </w:r>
      <w:r w:rsidRPr="00B81A0C">
        <w:t>сверху,</w:t>
      </w:r>
      <w:r w:rsidR="00B81A0C" w:rsidRPr="00B81A0C">
        <w:t xml:space="preserve"> </w:t>
      </w:r>
      <w:r w:rsidRPr="00B81A0C">
        <w:t>и</w:t>
      </w:r>
      <w:r w:rsidR="00B81A0C" w:rsidRPr="00B81A0C">
        <w:t xml:space="preserve"> </w:t>
      </w:r>
      <w:r w:rsidRPr="00B81A0C">
        <w:t>снизу</w:t>
      </w:r>
      <w:r w:rsidR="00B81A0C" w:rsidRPr="00B81A0C">
        <w:t xml:space="preserve"> </w:t>
      </w:r>
      <w:r w:rsidRPr="00B81A0C">
        <w:t>(младшим</w:t>
      </w:r>
      <w:r w:rsidR="00B81A0C" w:rsidRPr="00B81A0C">
        <w:t xml:space="preserve"> </w:t>
      </w:r>
      <w:r w:rsidRPr="00B81A0C">
        <w:t>и</w:t>
      </w:r>
      <w:r w:rsidR="00B81A0C" w:rsidRPr="00B81A0C">
        <w:t xml:space="preserve"> </w:t>
      </w:r>
      <w:r w:rsidRPr="00B81A0C">
        <w:t>старшим</w:t>
      </w:r>
      <w:r w:rsidR="00B81A0C" w:rsidRPr="00B81A0C">
        <w:t xml:space="preserve"> </w:t>
      </w:r>
      <w:r w:rsidRPr="00B81A0C">
        <w:t>поколением).</w:t>
      </w:r>
      <w:r w:rsidR="00B81A0C" w:rsidRPr="00B81A0C">
        <w:t xml:space="preserve"> </w:t>
      </w:r>
      <w:r w:rsidRPr="00B81A0C">
        <w:t>Партия</w:t>
      </w:r>
      <w:r w:rsidR="00B81A0C" w:rsidRPr="00B81A0C">
        <w:t xml:space="preserve"> </w:t>
      </w:r>
      <w:r w:rsidRPr="00B81A0C">
        <w:t>во</w:t>
      </w:r>
      <w:r w:rsidR="00B81A0C" w:rsidRPr="00B81A0C">
        <w:t xml:space="preserve"> </w:t>
      </w:r>
      <w:r w:rsidRPr="00B81A0C">
        <w:t>главе</w:t>
      </w:r>
      <w:r w:rsidR="00B81A0C" w:rsidRPr="00B81A0C">
        <w:t xml:space="preserve"> </w:t>
      </w:r>
      <w:r w:rsidRPr="00B81A0C">
        <w:t>с</w:t>
      </w:r>
      <w:r w:rsidR="00B81A0C" w:rsidRPr="00B81A0C">
        <w:t xml:space="preserve"> </w:t>
      </w:r>
      <w:r w:rsidRPr="00B81A0C">
        <w:t>Си</w:t>
      </w:r>
      <w:r w:rsidR="00B81A0C" w:rsidRPr="00B81A0C">
        <w:t xml:space="preserve"> </w:t>
      </w:r>
      <w:r w:rsidRPr="00B81A0C">
        <w:t>Цзиньпином</w:t>
      </w:r>
      <w:r w:rsidR="00B81A0C" w:rsidRPr="00B81A0C">
        <w:t xml:space="preserve"> </w:t>
      </w:r>
      <w:r w:rsidRPr="00B81A0C">
        <w:t>убеждает</w:t>
      </w:r>
      <w:r w:rsidR="00B81A0C" w:rsidRPr="00B81A0C">
        <w:t xml:space="preserve"> </w:t>
      </w:r>
      <w:r w:rsidRPr="00B81A0C">
        <w:t>женщин</w:t>
      </w:r>
      <w:r w:rsidR="00B81A0C" w:rsidRPr="00B81A0C">
        <w:t xml:space="preserve"> </w:t>
      </w:r>
      <w:r w:rsidRPr="00B81A0C">
        <w:t>быть</w:t>
      </w:r>
      <w:r w:rsidR="00B81A0C" w:rsidRPr="00B81A0C">
        <w:t xml:space="preserve"> </w:t>
      </w:r>
      <w:r w:rsidRPr="00B81A0C">
        <w:t>патриотичными</w:t>
      </w:r>
      <w:r w:rsidR="00B81A0C" w:rsidRPr="00B81A0C">
        <w:t xml:space="preserve"> </w:t>
      </w:r>
      <w:r w:rsidRPr="00B81A0C">
        <w:t>и</w:t>
      </w:r>
      <w:r w:rsidR="00B81A0C" w:rsidRPr="00B81A0C">
        <w:t xml:space="preserve"> </w:t>
      </w:r>
      <w:r w:rsidRPr="00B81A0C">
        <w:t>взять</w:t>
      </w:r>
      <w:r w:rsidR="00B81A0C" w:rsidRPr="00B81A0C">
        <w:t xml:space="preserve"> </w:t>
      </w:r>
      <w:r w:rsidRPr="00B81A0C">
        <w:t>на</w:t>
      </w:r>
      <w:r w:rsidR="00B81A0C" w:rsidRPr="00B81A0C">
        <w:t xml:space="preserve"> </w:t>
      </w:r>
      <w:r w:rsidRPr="00B81A0C">
        <w:t>себя</w:t>
      </w:r>
      <w:r w:rsidR="00B81A0C" w:rsidRPr="00B81A0C">
        <w:t xml:space="preserve"> </w:t>
      </w:r>
      <w:r w:rsidRPr="00B81A0C">
        <w:t>роль</w:t>
      </w:r>
      <w:r w:rsidR="00B81A0C" w:rsidRPr="00B81A0C">
        <w:t xml:space="preserve"> «</w:t>
      </w:r>
      <w:r w:rsidRPr="00B81A0C">
        <w:t>хороших</w:t>
      </w:r>
      <w:r w:rsidR="00B81A0C" w:rsidRPr="00B81A0C">
        <w:t xml:space="preserve"> </w:t>
      </w:r>
      <w:r w:rsidRPr="00B81A0C">
        <w:t>жен</w:t>
      </w:r>
      <w:r w:rsidR="00B81A0C" w:rsidRPr="00B81A0C">
        <w:t xml:space="preserve"> </w:t>
      </w:r>
      <w:r w:rsidRPr="00B81A0C">
        <w:t>и</w:t>
      </w:r>
      <w:r w:rsidR="00B81A0C" w:rsidRPr="00B81A0C">
        <w:t xml:space="preserve"> </w:t>
      </w:r>
      <w:r w:rsidRPr="00B81A0C">
        <w:t>матерей</w:t>
      </w:r>
      <w:r w:rsidR="00B81A0C" w:rsidRPr="00B81A0C">
        <w:t>»</w:t>
      </w:r>
      <w:r w:rsidRPr="00B81A0C">
        <w:t>,</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омолодить</w:t>
      </w:r>
      <w:r w:rsidR="00B81A0C" w:rsidRPr="00B81A0C">
        <w:t xml:space="preserve"> </w:t>
      </w:r>
      <w:r w:rsidRPr="00B81A0C">
        <w:t>нацию</w:t>
      </w:r>
      <w:r w:rsidR="00B81A0C" w:rsidRPr="00B81A0C">
        <w:t>»</w:t>
      </w:r>
      <w:r w:rsidRPr="00B81A0C">
        <w:t>.</w:t>
      </w:r>
      <w:r w:rsidR="00B81A0C" w:rsidRPr="00B81A0C">
        <w:t xml:space="preserve"> </w:t>
      </w:r>
      <w:r w:rsidRPr="00B81A0C">
        <w:t>Но</w:t>
      </w:r>
      <w:r w:rsidR="00B81A0C" w:rsidRPr="00B81A0C">
        <w:t xml:space="preserve"> </w:t>
      </w:r>
      <w:r w:rsidRPr="00B81A0C">
        <w:t>даже</w:t>
      </w:r>
      <w:r w:rsidR="00B81A0C" w:rsidRPr="00B81A0C">
        <w:t xml:space="preserve"> </w:t>
      </w:r>
      <w:r w:rsidRPr="00B81A0C">
        <w:t>несмотря</w:t>
      </w:r>
      <w:r w:rsidR="00B81A0C" w:rsidRPr="00B81A0C">
        <w:t xml:space="preserve"> </w:t>
      </w:r>
      <w:r w:rsidRPr="00B81A0C">
        <w:t>на</w:t>
      </w:r>
      <w:r w:rsidR="00B81A0C" w:rsidRPr="00B81A0C">
        <w:t xml:space="preserve"> </w:t>
      </w:r>
      <w:r w:rsidRPr="00B81A0C">
        <w:t>то,</w:t>
      </w:r>
      <w:r w:rsidR="00B81A0C" w:rsidRPr="00B81A0C">
        <w:t xml:space="preserve"> </w:t>
      </w:r>
      <w:r w:rsidRPr="00B81A0C">
        <w:t>что</w:t>
      </w:r>
      <w:r w:rsidR="00B81A0C" w:rsidRPr="00B81A0C">
        <w:t xml:space="preserve"> </w:t>
      </w:r>
      <w:r w:rsidRPr="00B81A0C">
        <w:t>Пекин</w:t>
      </w:r>
      <w:r w:rsidR="00B81A0C" w:rsidRPr="00B81A0C">
        <w:t xml:space="preserve"> </w:t>
      </w:r>
      <w:r w:rsidRPr="00B81A0C">
        <w:t>призывает</w:t>
      </w:r>
      <w:r w:rsidR="00B81A0C" w:rsidRPr="00B81A0C">
        <w:t xml:space="preserve"> </w:t>
      </w:r>
      <w:r w:rsidRPr="00B81A0C">
        <w:t>женщин</w:t>
      </w:r>
      <w:r w:rsidR="00B81A0C" w:rsidRPr="00B81A0C">
        <w:t xml:space="preserve"> </w:t>
      </w:r>
      <w:r w:rsidRPr="00B81A0C">
        <w:t>рожать,</w:t>
      </w:r>
      <w:r w:rsidR="00B81A0C" w:rsidRPr="00B81A0C">
        <w:t xml:space="preserve"> </w:t>
      </w:r>
      <w:r w:rsidRPr="00B81A0C">
        <w:t>предлагая</w:t>
      </w:r>
      <w:r w:rsidR="00B81A0C" w:rsidRPr="00B81A0C">
        <w:t xml:space="preserve"> </w:t>
      </w:r>
      <w:r w:rsidRPr="00B81A0C">
        <w:t>им</w:t>
      </w:r>
      <w:r w:rsidR="00B81A0C" w:rsidRPr="00B81A0C">
        <w:t xml:space="preserve"> </w:t>
      </w:r>
      <w:r w:rsidRPr="00B81A0C">
        <w:t>бюджетное</w:t>
      </w:r>
      <w:r w:rsidR="00B81A0C" w:rsidRPr="00B81A0C">
        <w:t xml:space="preserve"> </w:t>
      </w:r>
      <w:r w:rsidRPr="00B81A0C">
        <w:t>жилье</w:t>
      </w:r>
      <w:r w:rsidR="00B81A0C" w:rsidRPr="00B81A0C">
        <w:t xml:space="preserve"> </w:t>
      </w:r>
      <w:r w:rsidRPr="00B81A0C">
        <w:t>и</w:t>
      </w:r>
      <w:r w:rsidR="00B81A0C" w:rsidRPr="00B81A0C">
        <w:t xml:space="preserve"> </w:t>
      </w:r>
      <w:r w:rsidRPr="00B81A0C">
        <w:t>налоговые</w:t>
      </w:r>
      <w:r w:rsidR="00B81A0C" w:rsidRPr="00B81A0C">
        <w:t xml:space="preserve"> </w:t>
      </w:r>
      <w:r w:rsidRPr="00B81A0C">
        <w:t>льготы,</w:t>
      </w:r>
      <w:r w:rsidR="00B81A0C" w:rsidRPr="00B81A0C">
        <w:t xml:space="preserve"> </w:t>
      </w:r>
      <w:r w:rsidRPr="00B81A0C">
        <w:t>учитывая</w:t>
      </w:r>
      <w:r w:rsidR="00B81A0C" w:rsidRPr="00B81A0C">
        <w:t xml:space="preserve"> </w:t>
      </w:r>
      <w:r w:rsidRPr="00B81A0C">
        <w:t>все</w:t>
      </w:r>
      <w:r w:rsidR="00B81A0C" w:rsidRPr="00B81A0C">
        <w:t xml:space="preserve"> </w:t>
      </w:r>
      <w:r w:rsidRPr="00B81A0C">
        <w:t>растущую</w:t>
      </w:r>
      <w:r w:rsidR="00B81A0C" w:rsidRPr="00B81A0C">
        <w:t xml:space="preserve"> </w:t>
      </w:r>
      <w:r w:rsidRPr="00B81A0C">
        <w:t>стоимость</w:t>
      </w:r>
      <w:r w:rsidR="00B81A0C" w:rsidRPr="00B81A0C">
        <w:t xml:space="preserve"> </w:t>
      </w:r>
      <w:r w:rsidRPr="00B81A0C">
        <w:t>жизни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быстрого</w:t>
      </w:r>
      <w:r w:rsidR="00B81A0C" w:rsidRPr="00B81A0C">
        <w:t xml:space="preserve"> </w:t>
      </w:r>
      <w:r w:rsidRPr="00B81A0C">
        <w:t>улучшения</w:t>
      </w:r>
      <w:r w:rsidR="00B81A0C" w:rsidRPr="00B81A0C">
        <w:t xml:space="preserve"> </w:t>
      </w:r>
      <w:r w:rsidRPr="00B81A0C">
        <w:t>демографической</w:t>
      </w:r>
      <w:r w:rsidR="00B81A0C" w:rsidRPr="00B81A0C">
        <w:t xml:space="preserve"> </w:t>
      </w:r>
      <w:r w:rsidRPr="00B81A0C">
        <w:t>ситуации</w:t>
      </w:r>
      <w:r w:rsidR="00B81A0C" w:rsidRPr="00B81A0C">
        <w:t xml:space="preserve"> </w:t>
      </w:r>
      <w:r w:rsidRPr="00B81A0C">
        <w:t>ожидать</w:t>
      </w:r>
      <w:r w:rsidR="00B81A0C" w:rsidRPr="00B81A0C">
        <w:t xml:space="preserve"> </w:t>
      </w:r>
      <w:r w:rsidRPr="00B81A0C">
        <w:t>не</w:t>
      </w:r>
      <w:r w:rsidR="00B81A0C" w:rsidRPr="00B81A0C">
        <w:t xml:space="preserve"> </w:t>
      </w:r>
      <w:r w:rsidRPr="00B81A0C">
        <w:t>приходится.</w:t>
      </w:r>
      <w:r w:rsidR="00B81A0C" w:rsidRPr="00B81A0C">
        <w:t xml:space="preserve"> </w:t>
      </w:r>
    </w:p>
    <w:p w14:paraId="46D7177D" w14:textId="77777777" w:rsidR="00F76953" w:rsidRPr="00B81A0C" w:rsidRDefault="00EE5F96" w:rsidP="00F76953">
      <w:r w:rsidRPr="00B81A0C">
        <w:t>РОБОТЫ</w:t>
      </w:r>
      <w:r w:rsidR="00B81A0C" w:rsidRPr="00B81A0C">
        <w:t xml:space="preserve"> </w:t>
      </w:r>
      <w:r w:rsidRPr="00B81A0C">
        <w:t>ПРИХОДЯТ</w:t>
      </w:r>
      <w:r w:rsidR="00B81A0C" w:rsidRPr="00B81A0C">
        <w:t xml:space="preserve"> </w:t>
      </w:r>
      <w:r w:rsidRPr="00B81A0C">
        <w:t>НА</w:t>
      </w:r>
      <w:r w:rsidR="00B81A0C" w:rsidRPr="00B81A0C">
        <w:t xml:space="preserve"> </w:t>
      </w:r>
      <w:r w:rsidRPr="00B81A0C">
        <w:t>ПОМОЩЬ</w:t>
      </w:r>
    </w:p>
    <w:p w14:paraId="44ACF8A4" w14:textId="77777777" w:rsidR="00F76953" w:rsidRPr="00B81A0C" w:rsidRDefault="00F76953" w:rsidP="00F76953">
      <w:r w:rsidRPr="00B81A0C">
        <w:t>В</w:t>
      </w:r>
      <w:r w:rsidR="00B81A0C" w:rsidRPr="00B81A0C">
        <w:t xml:space="preserve"> </w:t>
      </w:r>
      <w:r w:rsidRPr="00B81A0C">
        <w:t>стране</w:t>
      </w:r>
      <w:r w:rsidR="00B81A0C" w:rsidRPr="00B81A0C">
        <w:t xml:space="preserve"> </w:t>
      </w:r>
      <w:r w:rsidRPr="00B81A0C">
        <w:t>также</w:t>
      </w:r>
      <w:r w:rsidR="00B81A0C" w:rsidRPr="00B81A0C">
        <w:t xml:space="preserve"> </w:t>
      </w:r>
      <w:r w:rsidRPr="00B81A0C">
        <w:t>есть</w:t>
      </w:r>
      <w:r w:rsidR="00B81A0C" w:rsidRPr="00B81A0C">
        <w:t xml:space="preserve"> </w:t>
      </w:r>
      <w:r w:rsidRPr="00B81A0C">
        <w:t>проблемы</w:t>
      </w:r>
      <w:r w:rsidR="00B81A0C" w:rsidRPr="00B81A0C">
        <w:t xml:space="preserve"> </w:t>
      </w:r>
      <w:r w:rsidRPr="00B81A0C">
        <w:t>с</w:t>
      </w:r>
      <w:r w:rsidR="00B81A0C" w:rsidRPr="00B81A0C">
        <w:t xml:space="preserve"> </w:t>
      </w:r>
      <w:r w:rsidRPr="00B81A0C">
        <w:t>нехваткой</w:t>
      </w:r>
      <w:r w:rsidR="00B81A0C" w:rsidRPr="00B81A0C">
        <w:t xml:space="preserve"> </w:t>
      </w:r>
      <w:r w:rsidRPr="00B81A0C">
        <w:t>людей,</w:t>
      </w:r>
      <w:r w:rsidR="00B81A0C" w:rsidRPr="00B81A0C">
        <w:t xml:space="preserve"> </w:t>
      </w:r>
      <w:r w:rsidRPr="00B81A0C">
        <w:t>которые</w:t>
      </w:r>
      <w:r w:rsidR="00B81A0C" w:rsidRPr="00B81A0C">
        <w:t xml:space="preserve"> </w:t>
      </w:r>
      <w:r w:rsidRPr="00B81A0C">
        <w:t>будут</w:t>
      </w:r>
      <w:r w:rsidR="00B81A0C" w:rsidRPr="00B81A0C">
        <w:t xml:space="preserve"> </w:t>
      </w:r>
      <w:r w:rsidRPr="00B81A0C">
        <w:t>заботится</w:t>
      </w:r>
      <w:r w:rsidR="00B81A0C" w:rsidRPr="00B81A0C">
        <w:t xml:space="preserve"> </w:t>
      </w:r>
      <w:r w:rsidRPr="00B81A0C">
        <w:t>о</w:t>
      </w:r>
      <w:r w:rsidR="00B81A0C" w:rsidRPr="00B81A0C">
        <w:t xml:space="preserve"> </w:t>
      </w:r>
      <w:r w:rsidRPr="00B81A0C">
        <w:t>стариках.</w:t>
      </w:r>
      <w:r w:rsidR="00B81A0C" w:rsidRPr="00B81A0C">
        <w:t xml:space="preserve"> </w:t>
      </w:r>
      <w:r w:rsidRPr="00B81A0C">
        <w:t>Поскольку</w:t>
      </w:r>
      <w:r w:rsidR="00B81A0C" w:rsidRPr="00B81A0C">
        <w:t xml:space="preserve"> </w:t>
      </w:r>
      <w:r w:rsidRPr="00B81A0C">
        <w:t>китайское</w:t>
      </w:r>
      <w:r w:rsidR="00B81A0C" w:rsidRPr="00B81A0C">
        <w:t xml:space="preserve"> </w:t>
      </w:r>
      <w:r w:rsidRPr="00B81A0C">
        <w:t>общество</w:t>
      </w:r>
      <w:r w:rsidR="00B81A0C" w:rsidRPr="00B81A0C">
        <w:t xml:space="preserve"> </w:t>
      </w:r>
      <w:r w:rsidRPr="00B81A0C">
        <w:t>быстро</w:t>
      </w:r>
      <w:r w:rsidR="00B81A0C" w:rsidRPr="00B81A0C">
        <w:t xml:space="preserve"> </w:t>
      </w:r>
      <w:r w:rsidRPr="00B81A0C">
        <w:t>стареет,</w:t>
      </w:r>
      <w:r w:rsidR="00B81A0C" w:rsidRPr="00B81A0C">
        <w:t xml:space="preserve"> </w:t>
      </w:r>
      <w:r w:rsidRPr="00B81A0C">
        <w:t>страна</w:t>
      </w:r>
      <w:r w:rsidR="00B81A0C" w:rsidRPr="00B81A0C">
        <w:t xml:space="preserve"> </w:t>
      </w:r>
      <w:r w:rsidRPr="00B81A0C">
        <w:t>планирует</w:t>
      </w:r>
      <w:r w:rsidR="00B81A0C" w:rsidRPr="00B81A0C">
        <w:t xml:space="preserve"> </w:t>
      </w:r>
      <w:r w:rsidRPr="00B81A0C">
        <w:t>широкомасштабно</w:t>
      </w:r>
      <w:r w:rsidR="00B81A0C" w:rsidRPr="00B81A0C">
        <w:t xml:space="preserve"> </w:t>
      </w:r>
      <w:r w:rsidRPr="00B81A0C">
        <w:lastRenderedPageBreak/>
        <w:t>внедрять</w:t>
      </w:r>
      <w:r w:rsidR="00B81A0C" w:rsidRPr="00B81A0C">
        <w:t xml:space="preserve"> </w:t>
      </w:r>
      <w:r w:rsidRPr="00B81A0C">
        <w:t>технологии,</w:t>
      </w:r>
      <w:r w:rsidR="00B81A0C" w:rsidRPr="00B81A0C">
        <w:t xml:space="preserve"> </w:t>
      </w:r>
      <w:r w:rsidRPr="00B81A0C">
        <w:t>чтобы</w:t>
      </w:r>
      <w:r w:rsidR="00B81A0C" w:rsidRPr="00B81A0C">
        <w:t xml:space="preserve"> </w:t>
      </w:r>
      <w:r w:rsidRPr="00B81A0C">
        <w:t>восполнить</w:t>
      </w:r>
      <w:r w:rsidR="00B81A0C" w:rsidRPr="00B81A0C">
        <w:t xml:space="preserve"> </w:t>
      </w:r>
      <w:r w:rsidRPr="00B81A0C">
        <w:t>критическую</w:t>
      </w:r>
      <w:r w:rsidR="00B81A0C" w:rsidRPr="00B81A0C">
        <w:t xml:space="preserve"> </w:t>
      </w:r>
      <w:r w:rsidRPr="00B81A0C">
        <w:t>нехватку</w:t>
      </w:r>
      <w:r w:rsidR="00B81A0C" w:rsidRPr="00B81A0C">
        <w:t xml:space="preserve"> </w:t>
      </w:r>
      <w:r w:rsidRPr="00B81A0C">
        <w:t>работников</w:t>
      </w:r>
      <w:r w:rsidR="00B81A0C" w:rsidRPr="00B81A0C">
        <w:t xml:space="preserve"> </w:t>
      </w:r>
      <w:r w:rsidRPr="00B81A0C">
        <w:t>здравоохранения</w:t>
      </w:r>
      <w:r w:rsidR="00B81A0C" w:rsidRPr="00B81A0C">
        <w:t xml:space="preserve"> </w:t>
      </w:r>
      <w:r w:rsidRPr="00B81A0C">
        <w:t>и</w:t>
      </w:r>
      <w:r w:rsidR="00B81A0C" w:rsidRPr="00B81A0C">
        <w:t xml:space="preserve"> </w:t>
      </w:r>
      <w:r w:rsidRPr="00B81A0C">
        <w:t>социальной</w:t>
      </w:r>
      <w:r w:rsidR="00B81A0C" w:rsidRPr="00B81A0C">
        <w:t xml:space="preserve"> </w:t>
      </w:r>
      <w:r w:rsidRPr="00B81A0C">
        <w:t>помощи.</w:t>
      </w:r>
      <w:r w:rsidR="00B81A0C" w:rsidRPr="00B81A0C">
        <w:t xml:space="preserve"> </w:t>
      </w:r>
      <w:r w:rsidRPr="00B81A0C">
        <w:t>Китай</w:t>
      </w:r>
      <w:r w:rsidR="00B81A0C" w:rsidRPr="00B81A0C">
        <w:t xml:space="preserve"> </w:t>
      </w:r>
      <w:r w:rsidRPr="00B81A0C">
        <w:t>делает</w:t>
      </w:r>
      <w:r w:rsidR="00B81A0C" w:rsidRPr="00B81A0C">
        <w:t xml:space="preserve"> </w:t>
      </w:r>
      <w:r w:rsidRPr="00B81A0C">
        <w:t>большую</w:t>
      </w:r>
      <w:r w:rsidR="00B81A0C" w:rsidRPr="00B81A0C">
        <w:t xml:space="preserve"> </w:t>
      </w:r>
      <w:r w:rsidRPr="00B81A0C">
        <w:t>ставку</w:t>
      </w:r>
      <w:r w:rsidR="00B81A0C" w:rsidRPr="00B81A0C">
        <w:t xml:space="preserve"> </w:t>
      </w:r>
      <w:r w:rsidRPr="00B81A0C">
        <w:t>на</w:t>
      </w:r>
      <w:r w:rsidR="00B81A0C" w:rsidRPr="00B81A0C">
        <w:t xml:space="preserve"> </w:t>
      </w:r>
      <w:r w:rsidRPr="00B81A0C">
        <w:t>роботов</w:t>
      </w:r>
      <w:r w:rsidR="00B81A0C" w:rsidRPr="00B81A0C">
        <w:t xml:space="preserve"> </w:t>
      </w:r>
      <w:r w:rsidRPr="00B81A0C">
        <w:t>для</w:t>
      </w:r>
      <w:r w:rsidR="00B81A0C" w:rsidRPr="00B81A0C">
        <w:t xml:space="preserve"> </w:t>
      </w:r>
      <w:r w:rsidRPr="00B81A0C">
        <w:t>ухода</w:t>
      </w:r>
      <w:r w:rsidR="00B81A0C" w:rsidRPr="00B81A0C">
        <w:t xml:space="preserve"> </w:t>
      </w:r>
      <w:r w:rsidRPr="00B81A0C">
        <w:t>за</w:t>
      </w:r>
      <w:r w:rsidR="00B81A0C" w:rsidRPr="00B81A0C">
        <w:t xml:space="preserve"> </w:t>
      </w:r>
      <w:r w:rsidRPr="00B81A0C">
        <w:t>своим</w:t>
      </w:r>
      <w:r w:rsidR="00B81A0C" w:rsidRPr="00B81A0C">
        <w:t xml:space="preserve"> </w:t>
      </w:r>
      <w:r w:rsidRPr="00B81A0C">
        <w:t>разрастающимся</w:t>
      </w:r>
      <w:r w:rsidR="00B81A0C" w:rsidRPr="00B81A0C">
        <w:t xml:space="preserve"> </w:t>
      </w:r>
      <w:r w:rsidRPr="00B81A0C">
        <w:t>пожилым</w:t>
      </w:r>
      <w:r w:rsidR="00B81A0C" w:rsidRPr="00B81A0C">
        <w:t xml:space="preserve"> </w:t>
      </w:r>
      <w:r w:rsidRPr="00B81A0C">
        <w:t>населением.</w:t>
      </w:r>
      <w:r w:rsidR="00B81A0C" w:rsidRPr="00B81A0C">
        <w:t xml:space="preserve"> </w:t>
      </w:r>
    </w:p>
    <w:p w14:paraId="3ACB8A70" w14:textId="77777777" w:rsidR="00F76953" w:rsidRPr="00B81A0C" w:rsidRDefault="00F76953" w:rsidP="00F76953">
      <w:r w:rsidRPr="00B81A0C">
        <w:t>Самая</w:t>
      </w:r>
      <w:r w:rsidR="00B81A0C" w:rsidRPr="00B81A0C">
        <w:t xml:space="preserve"> </w:t>
      </w:r>
      <w:r w:rsidRPr="00B81A0C">
        <w:t>большая</w:t>
      </w:r>
      <w:r w:rsidR="00B81A0C" w:rsidRPr="00B81A0C">
        <w:t xml:space="preserve"> </w:t>
      </w:r>
      <w:r w:rsidRPr="00B81A0C">
        <w:t>проблема</w:t>
      </w:r>
      <w:r w:rsidR="00B81A0C" w:rsidRPr="00B81A0C">
        <w:t xml:space="preserve"> - </w:t>
      </w:r>
      <w:r w:rsidRPr="00B81A0C">
        <w:t>нехватка</w:t>
      </w:r>
      <w:r w:rsidR="00B81A0C" w:rsidRPr="00B81A0C">
        <w:t xml:space="preserve"> </w:t>
      </w:r>
      <w:r w:rsidRPr="00B81A0C">
        <w:t>персонала</w:t>
      </w:r>
      <w:r w:rsidR="00B81A0C" w:rsidRPr="00B81A0C">
        <w:t xml:space="preserve"> </w:t>
      </w:r>
      <w:r w:rsidRPr="00B81A0C">
        <w:t>по</w:t>
      </w:r>
      <w:r w:rsidR="00B81A0C" w:rsidRPr="00B81A0C">
        <w:t xml:space="preserve"> </w:t>
      </w:r>
      <w:r w:rsidRPr="00B81A0C">
        <w:t>уходу.</w:t>
      </w:r>
      <w:r w:rsidR="00B81A0C" w:rsidRPr="00B81A0C">
        <w:t xml:space="preserve"> </w:t>
      </w:r>
      <w:r w:rsidRPr="00B81A0C">
        <w:t>Согласно</w:t>
      </w:r>
      <w:r w:rsidR="00B81A0C" w:rsidRPr="00B81A0C">
        <w:t xml:space="preserve"> </w:t>
      </w:r>
      <w:r w:rsidRPr="00B81A0C">
        <w:t>национальным</w:t>
      </w:r>
      <w:r w:rsidR="00B81A0C" w:rsidRPr="00B81A0C">
        <w:t xml:space="preserve"> </w:t>
      </w:r>
      <w:r w:rsidRPr="00B81A0C">
        <w:t>стандартам</w:t>
      </w:r>
      <w:r w:rsidR="00B81A0C" w:rsidRPr="00B81A0C">
        <w:t xml:space="preserve"> </w:t>
      </w:r>
      <w:r w:rsidRPr="00B81A0C">
        <w:t>Китая,</w:t>
      </w:r>
      <w:r w:rsidR="00B81A0C" w:rsidRPr="00B81A0C">
        <w:t xml:space="preserve"> </w:t>
      </w:r>
      <w:r w:rsidRPr="00B81A0C">
        <w:t>на</w:t>
      </w:r>
      <w:r w:rsidR="00B81A0C" w:rsidRPr="00B81A0C">
        <w:t xml:space="preserve"> </w:t>
      </w:r>
      <w:r w:rsidRPr="00B81A0C">
        <w:t>каждых</w:t>
      </w:r>
      <w:r w:rsidR="00B81A0C" w:rsidRPr="00B81A0C">
        <w:t xml:space="preserve"> </w:t>
      </w:r>
      <w:r w:rsidRPr="00B81A0C">
        <w:t>четырех</w:t>
      </w:r>
      <w:r w:rsidR="00B81A0C" w:rsidRPr="00B81A0C">
        <w:t xml:space="preserve"> </w:t>
      </w:r>
      <w:r w:rsidRPr="00B81A0C">
        <w:t>жителей</w:t>
      </w:r>
      <w:r w:rsidR="00B81A0C" w:rsidRPr="00B81A0C">
        <w:t xml:space="preserve"> </w:t>
      </w:r>
      <w:r w:rsidRPr="00B81A0C">
        <w:t>домов</w:t>
      </w:r>
      <w:r w:rsidR="00B81A0C" w:rsidRPr="00B81A0C">
        <w:t xml:space="preserve"> </w:t>
      </w:r>
      <w:r w:rsidRPr="00B81A0C">
        <w:t>престарелых</w:t>
      </w:r>
      <w:r w:rsidR="00B81A0C" w:rsidRPr="00B81A0C">
        <w:t xml:space="preserve"> </w:t>
      </w:r>
      <w:r w:rsidRPr="00B81A0C">
        <w:t>должен</w:t>
      </w:r>
      <w:r w:rsidR="00B81A0C" w:rsidRPr="00B81A0C">
        <w:t xml:space="preserve"> </w:t>
      </w:r>
      <w:r w:rsidRPr="00B81A0C">
        <w:t>приходиться</w:t>
      </w:r>
      <w:r w:rsidR="00B81A0C" w:rsidRPr="00B81A0C">
        <w:t xml:space="preserve"> </w:t>
      </w:r>
      <w:r w:rsidRPr="00B81A0C">
        <w:t>один</w:t>
      </w:r>
      <w:r w:rsidR="00B81A0C" w:rsidRPr="00B81A0C">
        <w:t xml:space="preserve"> </w:t>
      </w:r>
      <w:r w:rsidRPr="00B81A0C">
        <w:t>работник</w:t>
      </w:r>
      <w:r w:rsidR="00B81A0C" w:rsidRPr="00B81A0C">
        <w:t xml:space="preserve"> </w:t>
      </w:r>
      <w:r w:rsidRPr="00B81A0C">
        <w:t>по</w:t>
      </w:r>
      <w:r w:rsidR="00B81A0C" w:rsidRPr="00B81A0C">
        <w:t xml:space="preserve"> </w:t>
      </w:r>
      <w:r w:rsidRPr="00B81A0C">
        <w:t>уходу.</w:t>
      </w:r>
      <w:r w:rsidR="00B81A0C" w:rsidRPr="00B81A0C">
        <w:t xml:space="preserve"> </w:t>
      </w:r>
      <w:r w:rsidRPr="00B81A0C">
        <w:t>Но</w:t>
      </w:r>
      <w:r w:rsidR="00B81A0C" w:rsidRPr="00B81A0C">
        <w:t xml:space="preserve"> </w:t>
      </w:r>
      <w:r w:rsidRPr="00B81A0C">
        <w:t>в</w:t>
      </w:r>
      <w:r w:rsidR="00B81A0C" w:rsidRPr="00B81A0C">
        <w:t xml:space="preserve"> </w:t>
      </w:r>
      <w:r w:rsidRPr="00B81A0C">
        <w:t>настоящее</w:t>
      </w:r>
      <w:r w:rsidR="00B81A0C" w:rsidRPr="00B81A0C">
        <w:t xml:space="preserve"> </w:t>
      </w:r>
      <w:r w:rsidRPr="00B81A0C">
        <w:t>время</w:t>
      </w:r>
      <w:r w:rsidR="00B81A0C" w:rsidRPr="00B81A0C">
        <w:t xml:space="preserve"> </w:t>
      </w:r>
      <w:r w:rsidRPr="00B81A0C">
        <w:t>на</w:t>
      </w:r>
      <w:r w:rsidR="00B81A0C" w:rsidRPr="00B81A0C">
        <w:t xml:space="preserve"> </w:t>
      </w:r>
      <w:r w:rsidRPr="00B81A0C">
        <w:t>8,1</w:t>
      </w:r>
      <w:r w:rsidR="00B81A0C" w:rsidRPr="00B81A0C">
        <w:t xml:space="preserve"> </w:t>
      </w:r>
      <w:r w:rsidRPr="00B81A0C">
        <w:t>млн</w:t>
      </w:r>
      <w:r w:rsidR="00B81A0C" w:rsidRPr="00B81A0C">
        <w:t xml:space="preserve"> </w:t>
      </w:r>
      <w:r w:rsidRPr="00B81A0C">
        <w:t>жителей</w:t>
      </w:r>
      <w:r w:rsidR="00B81A0C" w:rsidRPr="00B81A0C">
        <w:t xml:space="preserve"> </w:t>
      </w:r>
      <w:r w:rsidRPr="00B81A0C">
        <w:t>домов</w:t>
      </w:r>
      <w:r w:rsidR="00B81A0C" w:rsidRPr="00B81A0C">
        <w:t xml:space="preserve"> </w:t>
      </w:r>
      <w:r w:rsidRPr="00B81A0C">
        <w:t>престарелых</w:t>
      </w:r>
      <w:r w:rsidR="00B81A0C" w:rsidRPr="00B81A0C">
        <w:t xml:space="preserve"> </w:t>
      </w:r>
      <w:r w:rsidRPr="00B81A0C">
        <w:t>в</w:t>
      </w:r>
      <w:r w:rsidR="00B81A0C" w:rsidRPr="00B81A0C">
        <w:t xml:space="preserve"> </w:t>
      </w:r>
      <w:r w:rsidRPr="00B81A0C">
        <w:t>стране</w:t>
      </w:r>
      <w:r w:rsidR="00B81A0C" w:rsidRPr="00B81A0C">
        <w:t xml:space="preserve"> </w:t>
      </w:r>
      <w:r w:rsidRPr="00B81A0C">
        <w:t>приходится</w:t>
      </w:r>
      <w:r w:rsidR="00B81A0C" w:rsidRPr="00B81A0C">
        <w:t xml:space="preserve"> </w:t>
      </w:r>
      <w:r w:rsidRPr="00B81A0C">
        <w:t>всего</w:t>
      </w:r>
      <w:r w:rsidR="00B81A0C" w:rsidRPr="00B81A0C">
        <w:t xml:space="preserve"> </w:t>
      </w:r>
      <w:r w:rsidRPr="00B81A0C">
        <w:t>320</w:t>
      </w:r>
      <w:r w:rsidR="00B81A0C" w:rsidRPr="00B81A0C">
        <w:t xml:space="preserve"> </w:t>
      </w:r>
      <w:r w:rsidRPr="00B81A0C">
        <w:t>000</w:t>
      </w:r>
      <w:r w:rsidR="00B81A0C" w:rsidRPr="00B81A0C">
        <w:t xml:space="preserve"> </w:t>
      </w:r>
      <w:r w:rsidRPr="00B81A0C">
        <w:t>сиделок,</w:t>
      </w:r>
      <w:r w:rsidR="00B81A0C" w:rsidRPr="00B81A0C">
        <w:t xml:space="preserve"> </w:t>
      </w:r>
      <w:r w:rsidRPr="00B81A0C">
        <w:t>а</w:t>
      </w:r>
      <w:r w:rsidR="00B81A0C" w:rsidRPr="00B81A0C">
        <w:t xml:space="preserve"> </w:t>
      </w:r>
      <w:r w:rsidRPr="00B81A0C">
        <w:t>значит,</w:t>
      </w:r>
      <w:r w:rsidR="00B81A0C" w:rsidRPr="00B81A0C">
        <w:t xml:space="preserve"> </w:t>
      </w:r>
      <w:r w:rsidRPr="00B81A0C">
        <w:t>уже</w:t>
      </w:r>
      <w:r w:rsidR="00B81A0C" w:rsidRPr="00B81A0C">
        <w:t xml:space="preserve"> </w:t>
      </w:r>
      <w:r w:rsidRPr="00B81A0C">
        <w:t>есть</w:t>
      </w:r>
      <w:r w:rsidR="00B81A0C" w:rsidRPr="00B81A0C">
        <w:t xml:space="preserve"> </w:t>
      </w:r>
      <w:r w:rsidRPr="00B81A0C">
        <w:t>дефицит</w:t>
      </w:r>
      <w:r w:rsidR="00B81A0C" w:rsidRPr="00B81A0C">
        <w:t xml:space="preserve"> </w:t>
      </w:r>
      <w:r w:rsidRPr="00B81A0C">
        <w:t>более</w:t>
      </w:r>
      <w:r w:rsidR="00B81A0C" w:rsidRPr="00B81A0C">
        <w:t xml:space="preserve"> </w:t>
      </w:r>
      <w:r w:rsidRPr="00B81A0C">
        <w:t>1,7</w:t>
      </w:r>
      <w:r w:rsidR="00B81A0C" w:rsidRPr="00B81A0C">
        <w:t xml:space="preserve"> </w:t>
      </w:r>
      <w:r w:rsidRPr="00B81A0C">
        <w:t>млн.</w:t>
      </w:r>
    </w:p>
    <w:p w14:paraId="2D8AC2E1" w14:textId="77777777" w:rsidR="00F76953" w:rsidRPr="00B81A0C" w:rsidRDefault="00F76953" w:rsidP="00F76953">
      <w:r w:rsidRPr="00B81A0C">
        <w:t>Согласно</w:t>
      </w:r>
      <w:r w:rsidR="00B81A0C" w:rsidRPr="00B81A0C">
        <w:t xml:space="preserve"> </w:t>
      </w:r>
      <w:r w:rsidRPr="00B81A0C">
        <w:t>отчету</w:t>
      </w:r>
      <w:r w:rsidR="00B81A0C" w:rsidRPr="00B81A0C">
        <w:t xml:space="preserve"> </w:t>
      </w:r>
      <w:r w:rsidRPr="00B81A0C">
        <w:t>об</w:t>
      </w:r>
      <w:r w:rsidR="00B81A0C" w:rsidRPr="00B81A0C">
        <w:t xml:space="preserve"> </w:t>
      </w:r>
      <w:r w:rsidRPr="00B81A0C">
        <w:t>исследовании</w:t>
      </w:r>
      <w:r w:rsidR="00B81A0C" w:rsidRPr="00B81A0C">
        <w:t xml:space="preserve"> </w:t>
      </w:r>
      <w:r w:rsidRPr="00B81A0C">
        <w:t>сектора</w:t>
      </w:r>
      <w:r w:rsidR="00B81A0C" w:rsidRPr="00B81A0C">
        <w:t xml:space="preserve"> </w:t>
      </w:r>
      <w:r w:rsidRPr="00B81A0C">
        <w:t>человекоподобных</w:t>
      </w:r>
      <w:r w:rsidR="00B81A0C" w:rsidRPr="00B81A0C">
        <w:t xml:space="preserve"> </w:t>
      </w:r>
      <w:r w:rsidRPr="00B81A0C">
        <w:t>роботов</w:t>
      </w:r>
      <w:r w:rsidR="00B81A0C" w:rsidRPr="00B81A0C">
        <w:t xml:space="preserve"> </w:t>
      </w:r>
      <w:r w:rsidRPr="00B81A0C">
        <w:t>Китайского</w:t>
      </w:r>
      <w:r w:rsidR="00B81A0C" w:rsidRPr="00B81A0C">
        <w:t xml:space="preserve"> </w:t>
      </w:r>
      <w:r w:rsidRPr="00B81A0C">
        <w:t>центра</w:t>
      </w:r>
      <w:r w:rsidR="00B81A0C" w:rsidRPr="00B81A0C">
        <w:t xml:space="preserve"> </w:t>
      </w:r>
      <w:r w:rsidRPr="00B81A0C">
        <w:t>развития</w:t>
      </w:r>
      <w:r w:rsidR="00B81A0C" w:rsidRPr="00B81A0C">
        <w:t xml:space="preserve"> </w:t>
      </w:r>
      <w:r w:rsidRPr="00B81A0C">
        <w:t>информационной</w:t>
      </w:r>
      <w:r w:rsidR="00B81A0C" w:rsidRPr="00B81A0C">
        <w:t xml:space="preserve"> </w:t>
      </w:r>
      <w:r w:rsidRPr="00B81A0C">
        <w:t>индустрии,</w:t>
      </w:r>
      <w:r w:rsidR="00B81A0C" w:rsidRPr="00B81A0C">
        <w:t xml:space="preserve"> </w:t>
      </w:r>
      <w:r w:rsidRPr="00B81A0C">
        <w:t>технология</w:t>
      </w:r>
      <w:r w:rsidR="00B81A0C" w:rsidRPr="00B81A0C">
        <w:t xml:space="preserve"> </w:t>
      </w:r>
      <w:r w:rsidRPr="00B81A0C">
        <w:t>производства</w:t>
      </w:r>
      <w:r w:rsidR="00B81A0C" w:rsidRPr="00B81A0C">
        <w:t xml:space="preserve"> </w:t>
      </w:r>
      <w:r w:rsidRPr="00B81A0C">
        <w:t>человекоподобных</w:t>
      </w:r>
      <w:r w:rsidR="00B81A0C" w:rsidRPr="00B81A0C">
        <w:t xml:space="preserve"> </w:t>
      </w:r>
      <w:r w:rsidRPr="00B81A0C">
        <w:t>роботов</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продемонстрировала</w:t>
      </w:r>
      <w:r w:rsidR="00B81A0C" w:rsidRPr="00B81A0C">
        <w:t xml:space="preserve"> </w:t>
      </w:r>
      <w:r w:rsidRPr="00B81A0C">
        <w:t>стремительный</w:t>
      </w:r>
      <w:r w:rsidR="00B81A0C" w:rsidRPr="00B81A0C">
        <w:t xml:space="preserve"> </w:t>
      </w:r>
      <w:r w:rsidRPr="00B81A0C">
        <w:t>рост</w:t>
      </w:r>
      <w:r w:rsidR="00B81A0C" w:rsidRPr="00B81A0C">
        <w:t xml:space="preserve"> </w:t>
      </w:r>
      <w:r w:rsidRPr="00B81A0C">
        <w:t>в</w:t>
      </w:r>
      <w:r w:rsidR="00B81A0C" w:rsidRPr="00B81A0C">
        <w:t xml:space="preserve"> </w:t>
      </w:r>
      <w:r w:rsidRPr="00B81A0C">
        <w:t>2023</w:t>
      </w:r>
      <w:r w:rsidR="00B81A0C" w:rsidRPr="00B81A0C">
        <w:t xml:space="preserve"> </w:t>
      </w:r>
      <w:r w:rsidRPr="00B81A0C">
        <w:t>году,</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масштабы</w:t>
      </w:r>
      <w:r w:rsidR="00B81A0C" w:rsidRPr="00B81A0C">
        <w:t xml:space="preserve"> </w:t>
      </w:r>
      <w:r w:rsidRPr="00B81A0C">
        <w:t>отрасли</w:t>
      </w:r>
      <w:r w:rsidR="00B81A0C" w:rsidRPr="00B81A0C">
        <w:t xml:space="preserve"> </w:t>
      </w:r>
      <w:r w:rsidRPr="00B81A0C">
        <w:t>увеличились</w:t>
      </w:r>
      <w:r w:rsidR="00B81A0C" w:rsidRPr="00B81A0C">
        <w:t xml:space="preserve"> </w:t>
      </w:r>
      <w:r w:rsidRPr="00B81A0C">
        <w:t>на</w:t>
      </w:r>
      <w:r w:rsidR="00B81A0C" w:rsidRPr="00B81A0C">
        <w:t xml:space="preserve"> </w:t>
      </w:r>
      <w:r w:rsidRPr="00B81A0C">
        <w:t>85,7%</w:t>
      </w:r>
      <w:r w:rsidR="00B81A0C" w:rsidRPr="00B81A0C">
        <w:t xml:space="preserve"> </w:t>
      </w:r>
      <w:r w:rsidRPr="00B81A0C">
        <w:t>в</w:t>
      </w:r>
      <w:r w:rsidR="00B81A0C" w:rsidRPr="00B81A0C">
        <w:t xml:space="preserve"> </w:t>
      </w:r>
      <w:r w:rsidRPr="00B81A0C">
        <w:t>годовом</w:t>
      </w:r>
      <w:r w:rsidR="00B81A0C" w:rsidRPr="00B81A0C">
        <w:t xml:space="preserve"> </w:t>
      </w:r>
      <w:r w:rsidRPr="00B81A0C">
        <w:t>исчислении,</w:t>
      </w:r>
      <w:r w:rsidR="00B81A0C" w:rsidRPr="00B81A0C">
        <w:t xml:space="preserve"> </w:t>
      </w:r>
      <w:r w:rsidRPr="00B81A0C">
        <w:t>до</w:t>
      </w:r>
      <w:r w:rsidR="00B81A0C" w:rsidRPr="00B81A0C">
        <w:t xml:space="preserve"> </w:t>
      </w:r>
      <w:r w:rsidRPr="00B81A0C">
        <w:t>3,91</w:t>
      </w:r>
      <w:r w:rsidR="00B81A0C" w:rsidRPr="00B81A0C">
        <w:t xml:space="preserve"> </w:t>
      </w:r>
      <w:r w:rsidRPr="00B81A0C">
        <w:t>млрд</w:t>
      </w:r>
      <w:r w:rsidR="00B81A0C" w:rsidRPr="00B81A0C">
        <w:t xml:space="preserve"> </w:t>
      </w:r>
      <w:r w:rsidRPr="00B81A0C">
        <w:t>юаней</w:t>
      </w:r>
      <w:r w:rsidR="00B81A0C" w:rsidRPr="00B81A0C">
        <w:t xml:space="preserve"> </w:t>
      </w:r>
      <w:r w:rsidRPr="00B81A0C">
        <w:t>($539,66</w:t>
      </w:r>
      <w:r w:rsidR="00B81A0C" w:rsidRPr="00B81A0C">
        <w:t xml:space="preserve"> </w:t>
      </w:r>
      <w:r w:rsidRPr="00B81A0C">
        <w:t>млн).</w:t>
      </w:r>
    </w:p>
    <w:p w14:paraId="3F63038F" w14:textId="77777777" w:rsidR="00F76953" w:rsidRPr="00B81A0C" w:rsidRDefault="00F76953" w:rsidP="00F76953">
      <w:r w:rsidRPr="00B81A0C">
        <w:t>Директор</w:t>
      </w:r>
      <w:r w:rsidR="00B81A0C" w:rsidRPr="00B81A0C">
        <w:t xml:space="preserve"> </w:t>
      </w:r>
      <w:r w:rsidRPr="00B81A0C">
        <w:t>Центра</w:t>
      </w:r>
      <w:r w:rsidR="00B81A0C" w:rsidRPr="00B81A0C">
        <w:t xml:space="preserve"> </w:t>
      </w:r>
      <w:r w:rsidRPr="00B81A0C">
        <w:t>стратегической</w:t>
      </w:r>
      <w:r w:rsidR="00B81A0C" w:rsidRPr="00B81A0C">
        <w:t xml:space="preserve"> </w:t>
      </w:r>
      <w:r w:rsidRPr="00B81A0C">
        <w:t>аналитики</w:t>
      </w:r>
      <w:r w:rsidR="00B81A0C" w:rsidRPr="00B81A0C">
        <w:t xml:space="preserve"> </w:t>
      </w:r>
      <w:r w:rsidRPr="00B81A0C">
        <w:t>и</w:t>
      </w:r>
      <w:r w:rsidR="00B81A0C" w:rsidRPr="00B81A0C">
        <w:t xml:space="preserve"> </w:t>
      </w:r>
      <w:r w:rsidRPr="00B81A0C">
        <w:t>больших</w:t>
      </w:r>
      <w:r w:rsidR="00B81A0C" w:rsidRPr="00B81A0C">
        <w:t xml:space="preserve"> </w:t>
      </w:r>
      <w:r w:rsidRPr="00B81A0C">
        <w:t>данных</w:t>
      </w:r>
      <w:r w:rsidR="00B81A0C" w:rsidRPr="00B81A0C">
        <w:t xml:space="preserve"> </w:t>
      </w:r>
      <w:r w:rsidRPr="00B81A0C">
        <w:t>ИСИЭЗ</w:t>
      </w:r>
      <w:r w:rsidR="00B81A0C" w:rsidRPr="00B81A0C">
        <w:t xml:space="preserve"> </w:t>
      </w:r>
      <w:r w:rsidRPr="00B81A0C">
        <w:t>НИУ</w:t>
      </w:r>
      <w:r w:rsidR="00B81A0C" w:rsidRPr="00B81A0C">
        <w:t xml:space="preserve"> </w:t>
      </w:r>
      <w:r w:rsidRPr="00B81A0C">
        <w:t>ВШЭ</w:t>
      </w:r>
      <w:r w:rsidR="00B81A0C" w:rsidRPr="00B81A0C">
        <w:t xml:space="preserve"> </w:t>
      </w:r>
      <w:r w:rsidRPr="00B81A0C">
        <w:t>Константин</w:t>
      </w:r>
      <w:r w:rsidR="00B81A0C" w:rsidRPr="00B81A0C">
        <w:t xml:space="preserve"> </w:t>
      </w:r>
      <w:r w:rsidRPr="00B81A0C">
        <w:t>Вишневский</w:t>
      </w:r>
      <w:r w:rsidR="00B81A0C" w:rsidRPr="00B81A0C">
        <w:t xml:space="preserve"> </w:t>
      </w:r>
      <w:r w:rsidRPr="00B81A0C">
        <w:t>комментирует:</w:t>
      </w:r>
      <w:r w:rsidR="00B81A0C" w:rsidRPr="00B81A0C">
        <w:t xml:space="preserve"> «</w:t>
      </w:r>
      <w:r w:rsidRPr="00B81A0C">
        <w:t>Китай</w:t>
      </w:r>
      <w:r w:rsidR="00B81A0C" w:rsidRPr="00B81A0C">
        <w:t xml:space="preserve"> </w:t>
      </w:r>
      <w:r w:rsidRPr="00B81A0C">
        <w:t>является</w:t>
      </w:r>
      <w:r w:rsidR="00B81A0C" w:rsidRPr="00B81A0C">
        <w:t xml:space="preserve"> </w:t>
      </w:r>
      <w:r w:rsidRPr="00B81A0C">
        <w:t>крупнейшим</w:t>
      </w:r>
      <w:r w:rsidR="00B81A0C" w:rsidRPr="00B81A0C">
        <w:t xml:space="preserve"> </w:t>
      </w:r>
      <w:r w:rsidRPr="00B81A0C">
        <w:t>рынком</w:t>
      </w:r>
      <w:r w:rsidR="00B81A0C" w:rsidRPr="00B81A0C">
        <w:t xml:space="preserve"> </w:t>
      </w:r>
      <w:r w:rsidRPr="00B81A0C">
        <w:t>робототехники,</w:t>
      </w:r>
      <w:r w:rsidR="00B81A0C" w:rsidRPr="00B81A0C">
        <w:t xml:space="preserve"> </w:t>
      </w:r>
      <w:r w:rsidRPr="00B81A0C">
        <w:t>ежегодно</w:t>
      </w:r>
      <w:r w:rsidR="00B81A0C" w:rsidRPr="00B81A0C">
        <w:t xml:space="preserve"> </w:t>
      </w:r>
      <w:r w:rsidRPr="00B81A0C">
        <w:t>обеспечивая</w:t>
      </w:r>
      <w:r w:rsidR="00B81A0C" w:rsidRPr="00B81A0C">
        <w:t xml:space="preserve"> </w:t>
      </w:r>
      <w:r w:rsidRPr="00B81A0C">
        <w:t>более</w:t>
      </w:r>
      <w:r w:rsidR="00B81A0C" w:rsidRPr="00B81A0C">
        <w:t xml:space="preserve"> </w:t>
      </w:r>
      <w:r w:rsidRPr="00B81A0C">
        <w:t>половины</w:t>
      </w:r>
      <w:r w:rsidR="00B81A0C" w:rsidRPr="00B81A0C">
        <w:t xml:space="preserve"> </w:t>
      </w:r>
      <w:r w:rsidRPr="00B81A0C">
        <w:t>всех</w:t>
      </w:r>
      <w:r w:rsidR="00B81A0C" w:rsidRPr="00B81A0C">
        <w:t xml:space="preserve"> </w:t>
      </w:r>
      <w:r w:rsidRPr="00B81A0C">
        <w:t>новых</w:t>
      </w:r>
      <w:r w:rsidR="00B81A0C" w:rsidRPr="00B81A0C">
        <w:t xml:space="preserve"> </w:t>
      </w:r>
      <w:r w:rsidRPr="00B81A0C">
        <w:t>установок</w:t>
      </w:r>
      <w:r w:rsidR="00B81A0C" w:rsidRPr="00B81A0C">
        <w:t xml:space="preserve"> </w:t>
      </w:r>
      <w:r w:rsidRPr="00B81A0C">
        <w:t>роботов</w:t>
      </w:r>
      <w:r w:rsidR="00B81A0C" w:rsidRPr="00B81A0C">
        <w:t xml:space="preserve"> </w:t>
      </w:r>
      <w:r w:rsidRPr="00B81A0C">
        <w:t>в</w:t>
      </w:r>
      <w:r w:rsidR="00B81A0C" w:rsidRPr="00B81A0C">
        <w:t xml:space="preserve"> </w:t>
      </w:r>
      <w:r w:rsidRPr="00B81A0C">
        <w:t>мире.</w:t>
      </w:r>
      <w:r w:rsidR="00B81A0C" w:rsidRPr="00B81A0C">
        <w:t xml:space="preserve"> </w:t>
      </w:r>
      <w:r w:rsidRPr="00B81A0C">
        <w:t>За</w:t>
      </w:r>
      <w:r w:rsidR="00B81A0C" w:rsidRPr="00B81A0C">
        <w:t xml:space="preserve"> </w:t>
      </w:r>
      <w:r w:rsidRPr="00B81A0C">
        <w:t>последние</w:t>
      </w:r>
      <w:r w:rsidR="00B81A0C" w:rsidRPr="00B81A0C">
        <w:t xml:space="preserve"> </w:t>
      </w:r>
      <w:r w:rsidRPr="00B81A0C">
        <w:t>15</w:t>
      </w:r>
      <w:r w:rsidR="00B81A0C" w:rsidRPr="00B81A0C">
        <w:t xml:space="preserve"> </w:t>
      </w:r>
      <w:r w:rsidRPr="00B81A0C">
        <w:t>лет</w:t>
      </w:r>
      <w:r w:rsidR="00B81A0C" w:rsidRPr="00B81A0C">
        <w:t xml:space="preserve"> </w:t>
      </w:r>
      <w:r w:rsidRPr="00B81A0C">
        <w:t>драйверы</w:t>
      </w:r>
      <w:r w:rsidR="00B81A0C" w:rsidRPr="00B81A0C">
        <w:t xml:space="preserve"> </w:t>
      </w:r>
      <w:r w:rsidRPr="00B81A0C">
        <w:t>развития</w:t>
      </w:r>
      <w:r w:rsidR="00B81A0C" w:rsidRPr="00B81A0C">
        <w:t xml:space="preserve"> </w:t>
      </w:r>
      <w:r w:rsidRPr="00B81A0C">
        <w:t>робототехники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несколько</w:t>
      </w:r>
      <w:r w:rsidR="00B81A0C" w:rsidRPr="00B81A0C">
        <w:t xml:space="preserve"> </w:t>
      </w:r>
      <w:r w:rsidRPr="00B81A0C">
        <w:t>раз</w:t>
      </w:r>
      <w:r w:rsidR="00B81A0C" w:rsidRPr="00B81A0C">
        <w:t xml:space="preserve"> </w:t>
      </w:r>
      <w:r w:rsidRPr="00B81A0C">
        <w:t>менялись</w:t>
      </w:r>
      <w:r w:rsidR="00B81A0C" w:rsidRPr="00B81A0C">
        <w:t xml:space="preserve"> - </w:t>
      </w:r>
      <w:r w:rsidRPr="00B81A0C">
        <w:t>с</w:t>
      </w:r>
      <w:r w:rsidR="00B81A0C" w:rsidRPr="00B81A0C">
        <w:t xml:space="preserve"> </w:t>
      </w:r>
      <w:r w:rsidRPr="00B81A0C">
        <w:t>2010</w:t>
      </w:r>
      <w:r w:rsidR="00B81A0C" w:rsidRPr="00B81A0C">
        <w:t xml:space="preserve"> </w:t>
      </w:r>
      <w:r w:rsidRPr="00B81A0C">
        <w:t>года</w:t>
      </w:r>
      <w:r w:rsidR="00B81A0C" w:rsidRPr="00B81A0C">
        <w:t xml:space="preserve"> </w:t>
      </w:r>
      <w:r w:rsidRPr="00B81A0C">
        <w:t>в</w:t>
      </w:r>
      <w:r w:rsidR="00B81A0C" w:rsidRPr="00B81A0C">
        <w:t xml:space="preserve"> </w:t>
      </w:r>
      <w:r w:rsidRPr="00B81A0C">
        <w:t>качестве</w:t>
      </w:r>
      <w:r w:rsidR="00B81A0C" w:rsidRPr="00B81A0C">
        <w:t xml:space="preserve"> «</w:t>
      </w:r>
      <w:r w:rsidRPr="00B81A0C">
        <w:t>двигателя</w:t>
      </w:r>
      <w:r w:rsidR="00B81A0C" w:rsidRPr="00B81A0C">
        <w:t xml:space="preserve">» </w:t>
      </w:r>
      <w:r w:rsidRPr="00B81A0C">
        <w:t>выступала</w:t>
      </w:r>
      <w:r w:rsidR="00B81A0C" w:rsidRPr="00B81A0C">
        <w:t xml:space="preserve"> </w:t>
      </w:r>
      <w:r w:rsidRPr="00B81A0C">
        <w:t>автомобильная</w:t>
      </w:r>
      <w:r w:rsidR="00B81A0C" w:rsidRPr="00B81A0C">
        <w:t xml:space="preserve"> </w:t>
      </w:r>
      <w:r w:rsidRPr="00B81A0C">
        <w:t>отрасль,</w:t>
      </w:r>
      <w:r w:rsidR="00B81A0C" w:rsidRPr="00B81A0C">
        <w:t xml:space="preserve"> </w:t>
      </w:r>
      <w:r w:rsidRPr="00B81A0C">
        <w:t>с</w:t>
      </w:r>
      <w:r w:rsidR="00B81A0C" w:rsidRPr="00B81A0C">
        <w:t xml:space="preserve"> </w:t>
      </w:r>
      <w:r w:rsidRPr="00B81A0C">
        <w:t>2016-го</w:t>
      </w:r>
      <w:r w:rsidR="00B81A0C" w:rsidRPr="00B81A0C">
        <w:t xml:space="preserve"> - </w:t>
      </w:r>
      <w:r w:rsidRPr="00B81A0C">
        <w:t>электронная</w:t>
      </w:r>
      <w:r w:rsidR="00B81A0C" w:rsidRPr="00B81A0C">
        <w:t xml:space="preserve"> </w:t>
      </w:r>
      <w:r w:rsidRPr="00B81A0C">
        <w:t>промышленность.</w:t>
      </w:r>
      <w:r w:rsidR="00B81A0C" w:rsidRPr="00B81A0C">
        <w:t xml:space="preserve"> </w:t>
      </w:r>
      <w:r w:rsidRPr="00B81A0C">
        <w:t>Социальная</w:t>
      </w:r>
      <w:r w:rsidR="00B81A0C" w:rsidRPr="00B81A0C">
        <w:t xml:space="preserve"> </w:t>
      </w:r>
      <w:r w:rsidRPr="00B81A0C">
        <w:t>сфера</w:t>
      </w:r>
      <w:r w:rsidR="00B81A0C" w:rsidRPr="00B81A0C">
        <w:t xml:space="preserve"> </w:t>
      </w:r>
      <w:r w:rsidRPr="00B81A0C">
        <w:t>не</w:t>
      </w:r>
      <w:r w:rsidR="00B81A0C" w:rsidRPr="00B81A0C">
        <w:t xml:space="preserve"> </w:t>
      </w:r>
      <w:r w:rsidRPr="00B81A0C">
        <w:t>стала</w:t>
      </w:r>
      <w:r w:rsidR="00B81A0C" w:rsidRPr="00B81A0C">
        <w:t xml:space="preserve"> </w:t>
      </w:r>
      <w:r w:rsidRPr="00B81A0C">
        <w:t>таким</w:t>
      </w:r>
      <w:r w:rsidR="00B81A0C" w:rsidRPr="00B81A0C">
        <w:t xml:space="preserve"> </w:t>
      </w:r>
      <w:r w:rsidRPr="00B81A0C">
        <w:t>локомотивом,</w:t>
      </w:r>
      <w:r w:rsidR="00B81A0C" w:rsidRPr="00B81A0C">
        <w:t xml:space="preserve"> </w:t>
      </w:r>
      <w:r w:rsidRPr="00B81A0C">
        <w:t>а</w:t>
      </w:r>
      <w:r w:rsidR="00B81A0C" w:rsidRPr="00B81A0C">
        <w:t xml:space="preserve"> </w:t>
      </w:r>
      <w:r w:rsidRPr="00B81A0C">
        <w:t>является</w:t>
      </w:r>
      <w:r w:rsidR="00B81A0C" w:rsidRPr="00B81A0C">
        <w:t xml:space="preserve"> </w:t>
      </w:r>
      <w:r w:rsidRPr="00B81A0C">
        <w:t>скорее</w:t>
      </w:r>
      <w:r w:rsidR="00B81A0C" w:rsidRPr="00B81A0C">
        <w:t xml:space="preserve"> «</w:t>
      </w:r>
      <w:r w:rsidRPr="00B81A0C">
        <w:t>скрытым</w:t>
      </w:r>
      <w:r w:rsidR="00B81A0C" w:rsidRPr="00B81A0C">
        <w:t xml:space="preserve"> </w:t>
      </w:r>
      <w:r w:rsidRPr="00B81A0C">
        <w:t>бенефициаром</w:t>
      </w:r>
      <w:r w:rsidR="00B81A0C" w:rsidRPr="00B81A0C">
        <w:t xml:space="preserve">» </w:t>
      </w:r>
      <w:r w:rsidRPr="00B81A0C">
        <w:t>развития</w:t>
      </w:r>
      <w:r w:rsidR="00B81A0C" w:rsidRPr="00B81A0C">
        <w:t xml:space="preserve"> </w:t>
      </w:r>
      <w:r w:rsidRPr="00B81A0C">
        <w:t>робототехники.</w:t>
      </w:r>
      <w:r w:rsidR="00B81A0C" w:rsidRPr="00B81A0C">
        <w:t xml:space="preserve"> </w:t>
      </w:r>
      <w:r w:rsidRPr="00B81A0C">
        <w:t>При</w:t>
      </w:r>
      <w:r w:rsidR="00B81A0C" w:rsidRPr="00B81A0C">
        <w:t xml:space="preserve"> </w:t>
      </w:r>
      <w:r w:rsidRPr="00B81A0C">
        <w:t>этом</w:t>
      </w:r>
      <w:r w:rsidR="00B81A0C" w:rsidRPr="00B81A0C">
        <w:t xml:space="preserve"> </w:t>
      </w:r>
      <w:r w:rsidRPr="00B81A0C">
        <w:t>подавляющее</w:t>
      </w:r>
      <w:r w:rsidR="00B81A0C" w:rsidRPr="00B81A0C">
        <w:t xml:space="preserve"> </w:t>
      </w:r>
      <w:r w:rsidRPr="00B81A0C">
        <w:t>большинство</w:t>
      </w:r>
      <w:r w:rsidR="00B81A0C" w:rsidRPr="00B81A0C">
        <w:t xml:space="preserve"> </w:t>
      </w:r>
      <w:r w:rsidRPr="00B81A0C">
        <w:t>роботов</w:t>
      </w:r>
      <w:r w:rsidR="00B81A0C" w:rsidRPr="00B81A0C">
        <w:t xml:space="preserve"> </w:t>
      </w:r>
      <w:r w:rsidRPr="00B81A0C">
        <w:t>(до</w:t>
      </w:r>
      <w:r w:rsidR="00B81A0C" w:rsidRPr="00B81A0C">
        <w:t xml:space="preserve"> </w:t>
      </w:r>
      <w:r w:rsidRPr="00B81A0C">
        <w:t>95%)</w:t>
      </w:r>
      <w:r w:rsidR="00B81A0C" w:rsidRPr="00B81A0C">
        <w:t xml:space="preserve"> </w:t>
      </w:r>
      <w:r w:rsidRPr="00B81A0C">
        <w:t>используется</w:t>
      </w:r>
      <w:r w:rsidR="00B81A0C" w:rsidRPr="00B81A0C">
        <w:t xml:space="preserve"> </w:t>
      </w:r>
      <w:r w:rsidRPr="00B81A0C">
        <w:t>внутри</w:t>
      </w:r>
      <w:r w:rsidR="00B81A0C" w:rsidRPr="00B81A0C">
        <w:t xml:space="preserve"> </w:t>
      </w:r>
      <w:r w:rsidRPr="00B81A0C">
        <w:t>страны.</w:t>
      </w:r>
      <w:r w:rsidR="00B81A0C" w:rsidRPr="00B81A0C">
        <w:t xml:space="preserve"> </w:t>
      </w:r>
      <w:r w:rsidRPr="00B81A0C">
        <w:t>На</w:t>
      </w:r>
      <w:r w:rsidR="00B81A0C" w:rsidRPr="00B81A0C">
        <w:t xml:space="preserve"> </w:t>
      </w:r>
      <w:r w:rsidRPr="00B81A0C">
        <w:t>третьем</w:t>
      </w:r>
      <w:r w:rsidR="00B81A0C" w:rsidRPr="00B81A0C">
        <w:t xml:space="preserve"> </w:t>
      </w:r>
      <w:r w:rsidRPr="00B81A0C">
        <w:t>Пленуме</w:t>
      </w:r>
      <w:r w:rsidR="00B81A0C" w:rsidRPr="00B81A0C">
        <w:t xml:space="preserve"> </w:t>
      </w:r>
      <w:r w:rsidRPr="00B81A0C">
        <w:t>в</w:t>
      </w:r>
      <w:r w:rsidR="00B81A0C" w:rsidRPr="00B81A0C">
        <w:t xml:space="preserve"> </w:t>
      </w:r>
      <w:r w:rsidRPr="00B81A0C">
        <w:t>июле</w:t>
      </w:r>
      <w:r w:rsidR="00B81A0C" w:rsidRPr="00B81A0C">
        <w:t xml:space="preserve"> </w:t>
      </w:r>
      <w:r w:rsidRPr="00B81A0C">
        <w:t>этого</w:t>
      </w:r>
      <w:r w:rsidR="00B81A0C" w:rsidRPr="00B81A0C">
        <w:t xml:space="preserve"> </w:t>
      </w:r>
      <w:r w:rsidRPr="00B81A0C">
        <w:t>года</w:t>
      </w:r>
      <w:r w:rsidR="00B81A0C" w:rsidRPr="00B81A0C">
        <w:t xml:space="preserve"> </w:t>
      </w:r>
      <w:r w:rsidRPr="00B81A0C">
        <w:t>роботы</w:t>
      </w:r>
      <w:r w:rsidR="00B81A0C" w:rsidRPr="00B81A0C">
        <w:t xml:space="preserve"> </w:t>
      </w:r>
      <w:r w:rsidRPr="00B81A0C">
        <w:t>были</w:t>
      </w:r>
      <w:r w:rsidR="00B81A0C" w:rsidRPr="00B81A0C">
        <w:t xml:space="preserve"> </w:t>
      </w:r>
      <w:r w:rsidRPr="00B81A0C">
        <w:t>официально</w:t>
      </w:r>
      <w:r w:rsidR="00B81A0C" w:rsidRPr="00B81A0C">
        <w:t xml:space="preserve"> </w:t>
      </w:r>
      <w:r w:rsidRPr="00B81A0C">
        <w:t>провозглашены</w:t>
      </w:r>
      <w:r w:rsidR="00B81A0C" w:rsidRPr="00B81A0C">
        <w:t xml:space="preserve"> </w:t>
      </w:r>
      <w:r w:rsidRPr="00B81A0C">
        <w:t>одним</w:t>
      </w:r>
      <w:r w:rsidR="00B81A0C" w:rsidRPr="00B81A0C">
        <w:t xml:space="preserve"> </w:t>
      </w:r>
      <w:r w:rsidRPr="00B81A0C">
        <w:t>из</w:t>
      </w:r>
      <w:r w:rsidR="00B81A0C" w:rsidRPr="00B81A0C">
        <w:t xml:space="preserve"> </w:t>
      </w:r>
      <w:r w:rsidRPr="00B81A0C">
        <w:t>важных</w:t>
      </w:r>
      <w:r w:rsidR="00B81A0C" w:rsidRPr="00B81A0C">
        <w:t xml:space="preserve"> </w:t>
      </w:r>
      <w:r w:rsidRPr="00B81A0C">
        <w:t>элементов</w:t>
      </w:r>
      <w:r w:rsidR="00B81A0C" w:rsidRPr="00B81A0C">
        <w:t xml:space="preserve"> </w:t>
      </w:r>
      <w:r w:rsidRPr="00B81A0C">
        <w:t>экономического</w:t>
      </w:r>
      <w:r w:rsidR="00B81A0C" w:rsidRPr="00B81A0C">
        <w:t xml:space="preserve"> </w:t>
      </w:r>
      <w:r w:rsidRPr="00B81A0C">
        <w:t>роста.</w:t>
      </w:r>
      <w:r w:rsidR="00B81A0C" w:rsidRPr="00B81A0C">
        <w:t xml:space="preserve"> </w:t>
      </w:r>
      <w:r w:rsidRPr="00B81A0C">
        <w:t>Поэтому</w:t>
      </w:r>
      <w:r w:rsidR="00B81A0C" w:rsidRPr="00B81A0C">
        <w:t xml:space="preserve"> </w:t>
      </w:r>
      <w:r w:rsidRPr="00B81A0C">
        <w:t>можно</w:t>
      </w:r>
      <w:r w:rsidR="00B81A0C" w:rsidRPr="00B81A0C">
        <w:t xml:space="preserve"> </w:t>
      </w:r>
      <w:r w:rsidRPr="00B81A0C">
        <w:t>ожидать</w:t>
      </w:r>
      <w:r w:rsidR="00B81A0C" w:rsidRPr="00B81A0C">
        <w:t xml:space="preserve"> </w:t>
      </w:r>
      <w:r w:rsidRPr="00B81A0C">
        <w:t>дальнейшего</w:t>
      </w:r>
      <w:r w:rsidR="00B81A0C" w:rsidRPr="00B81A0C">
        <w:t xml:space="preserve"> </w:t>
      </w:r>
      <w:r w:rsidRPr="00B81A0C">
        <w:t>укрепления</w:t>
      </w:r>
      <w:r w:rsidR="00B81A0C" w:rsidRPr="00B81A0C">
        <w:t xml:space="preserve"> </w:t>
      </w:r>
      <w:r w:rsidRPr="00B81A0C">
        <w:t>лидерских</w:t>
      </w:r>
      <w:r w:rsidR="00B81A0C" w:rsidRPr="00B81A0C">
        <w:t xml:space="preserve"> </w:t>
      </w:r>
      <w:r w:rsidRPr="00B81A0C">
        <w:t>позиций</w:t>
      </w:r>
      <w:r w:rsidR="00B81A0C" w:rsidRPr="00B81A0C">
        <w:t xml:space="preserve"> </w:t>
      </w:r>
      <w:r w:rsidRPr="00B81A0C">
        <w:t>Китая</w:t>
      </w:r>
      <w:r w:rsidR="00B81A0C" w:rsidRPr="00B81A0C">
        <w:t xml:space="preserve"> </w:t>
      </w:r>
      <w:r w:rsidRPr="00B81A0C">
        <w:t>на</w:t>
      </w:r>
      <w:r w:rsidR="00B81A0C" w:rsidRPr="00B81A0C">
        <w:t xml:space="preserve"> </w:t>
      </w:r>
      <w:r w:rsidRPr="00B81A0C">
        <w:t>этом</w:t>
      </w:r>
      <w:r w:rsidR="00B81A0C" w:rsidRPr="00B81A0C">
        <w:t xml:space="preserve"> </w:t>
      </w:r>
      <w:r w:rsidRPr="00B81A0C">
        <w:t>рынке,</w:t>
      </w:r>
      <w:r w:rsidR="00B81A0C" w:rsidRPr="00B81A0C">
        <w:t xml:space="preserve"> </w:t>
      </w:r>
      <w:r w:rsidRPr="00B81A0C">
        <w:t>что</w:t>
      </w:r>
      <w:r w:rsidR="00B81A0C" w:rsidRPr="00B81A0C">
        <w:t xml:space="preserve"> </w:t>
      </w:r>
      <w:r w:rsidRPr="00B81A0C">
        <w:t>в</w:t>
      </w:r>
      <w:r w:rsidR="00B81A0C" w:rsidRPr="00B81A0C">
        <w:t xml:space="preserve"> </w:t>
      </w:r>
      <w:r w:rsidRPr="00B81A0C">
        <w:t>целом</w:t>
      </w:r>
      <w:r w:rsidR="00B81A0C" w:rsidRPr="00B81A0C">
        <w:t xml:space="preserve"> </w:t>
      </w:r>
      <w:r w:rsidRPr="00B81A0C">
        <w:t>способно</w:t>
      </w:r>
      <w:r w:rsidR="00B81A0C" w:rsidRPr="00B81A0C">
        <w:t xml:space="preserve"> </w:t>
      </w:r>
      <w:r w:rsidRPr="00B81A0C">
        <w:t>оказать</w:t>
      </w:r>
      <w:r w:rsidR="00B81A0C" w:rsidRPr="00B81A0C">
        <w:t xml:space="preserve"> </w:t>
      </w:r>
      <w:r w:rsidRPr="00B81A0C">
        <w:t>влияние</w:t>
      </w:r>
      <w:r w:rsidR="00B81A0C" w:rsidRPr="00B81A0C">
        <w:t xml:space="preserve"> </w:t>
      </w:r>
      <w:r w:rsidRPr="00B81A0C">
        <w:t>и</w:t>
      </w:r>
      <w:r w:rsidR="00B81A0C" w:rsidRPr="00B81A0C">
        <w:t xml:space="preserve"> </w:t>
      </w:r>
      <w:r w:rsidRPr="00B81A0C">
        <w:t>на</w:t>
      </w:r>
      <w:r w:rsidR="00B81A0C" w:rsidRPr="00B81A0C">
        <w:t xml:space="preserve"> </w:t>
      </w:r>
      <w:r w:rsidRPr="00B81A0C">
        <w:t>сферу</w:t>
      </w:r>
      <w:r w:rsidR="00B81A0C" w:rsidRPr="00B81A0C">
        <w:t xml:space="preserve"> </w:t>
      </w:r>
      <w:r w:rsidRPr="00B81A0C">
        <w:t>ухода</w:t>
      </w:r>
      <w:r w:rsidR="00B81A0C" w:rsidRPr="00B81A0C">
        <w:t xml:space="preserve"> </w:t>
      </w:r>
      <w:r w:rsidRPr="00B81A0C">
        <w:t>за</w:t>
      </w:r>
      <w:r w:rsidR="00B81A0C" w:rsidRPr="00B81A0C">
        <w:t xml:space="preserve"> </w:t>
      </w:r>
      <w:r w:rsidRPr="00B81A0C">
        <w:t>пожилыми</w:t>
      </w:r>
      <w:r w:rsidR="00B81A0C" w:rsidRPr="00B81A0C">
        <w:t xml:space="preserve"> </w:t>
      </w:r>
      <w:r w:rsidRPr="00B81A0C">
        <w:t>людьми</w:t>
      </w:r>
      <w:r w:rsidR="00B81A0C" w:rsidRPr="00B81A0C">
        <w:t>»</w:t>
      </w:r>
      <w:r w:rsidRPr="00B81A0C">
        <w:t>.</w:t>
      </w:r>
    </w:p>
    <w:p w14:paraId="548C6C46" w14:textId="77777777" w:rsidR="00F76953" w:rsidRPr="00B81A0C" w:rsidRDefault="00EE5F96" w:rsidP="00F76953">
      <w:r w:rsidRPr="00B81A0C">
        <w:t>НЕХВАТКА</w:t>
      </w:r>
      <w:r w:rsidR="00B81A0C" w:rsidRPr="00B81A0C">
        <w:t xml:space="preserve"> </w:t>
      </w:r>
      <w:r w:rsidRPr="00B81A0C">
        <w:t>КВАЛИФИЦИРОВАННЫХ</w:t>
      </w:r>
      <w:r w:rsidR="00B81A0C" w:rsidRPr="00B81A0C">
        <w:t xml:space="preserve"> </w:t>
      </w:r>
      <w:r w:rsidRPr="00B81A0C">
        <w:t>КАДРОВ</w:t>
      </w:r>
      <w:r w:rsidR="00B81A0C" w:rsidRPr="00B81A0C">
        <w:t xml:space="preserve"> </w:t>
      </w:r>
      <w:r w:rsidRPr="00B81A0C">
        <w:t>И</w:t>
      </w:r>
      <w:r w:rsidR="00B81A0C" w:rsidRPr="00B81A0C">
        <w:t xml:space="preserve"> </w:t>
      </w:r>
      <w:r w:rsidRPr="00B81A0C">
        <w:t>НЕСООТВЕТСТВИЕ</w:t>
      </w:r>
      <w:r w:rsidR="00B81A0C" w:rsidRPr="00B81A0C">
        <w:t xml:space="preserve"> </w:t>
      </w:r>
      <w:r w:rsidRPr="00B81A0C">
        <w:t>НАВЫКОВ</w:t>
      </w:r>
    </w:p>
    <w:p w14:paraId="2A22A5C7" w14:textId="77777777" w:rsidR="00F76953" w:rsidRPr="00B81A0C" w:rsidRDefault="00F76953" w:rsidP="00F76953">
      <w:r w:rsidRPr="00B81A0C">
        <w:t>Повышение</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также</w:t>
      </w:r>
      <w:r w:rsidR="00B81A0C" w:rsidRPr="00B81A0C">
        <w:t xml:space="preserve"> </w:t>
      </w:r>
      <w:r w:rsidRPr="00B81A0C">
        <w:t>необходимо</w:t>
      </w:r>
      <w:r w:rsidR="00B81A0C" w:rsidRPr="00B81A0C">
        <w:t xml:space="preserve"> </w:t>
      </w:r>
      <w:r w:rsidRPr="00B81A0C">
        <w:t>властям</w:t>
      </w:r>
      <w:r w:rsidR="00B81A0C" w:rsidRPr="00B81A0C">
        <w:t xml:space="preserve"> </w:t>
      </w:r>
      <w:r w:rsidRPr="00B81A0C">
        <w:t>Китая,</w:t>
      </w:r>
      <w:r w:rsidR="00B81A0C" w:rsidRPr="00B81A0C">
        <w:t xml:space="preserve"> </w:t>
      </w:r>
      <w:r w:rsidRPr="00B81A0C">
        <w:t>чтобы</w:t>
      </w:r>
      <w:r w:rsidR="00B81A0C" w:rsidRPr="00B81A0C">
        <w:t xml:space="preserve"> </w:t>
      </w:r>
      <w:r w:rsidRPr="00B81A0C">
        <w:t>избежать</w:t>
      </w:r>
      <w:r w:rsidR="00B81A0C" w:rsidRPr="00B81A0C">
        <w:t xml:space="preserve"> </w:t>
      </w:r>
      <w:r w:rsidRPr="00B81A0C">
        <w:t>нехватки</w:t>
      </w:r>
      <w:r w:rsidR="00B81A0C" w:rsidRPr="00B81A0C">
        <w:t xml:space="preserve"> </w:t>
      </w:r>
      <w:r w:rsidRPr="00B81A0C">
        <w:t>ключевых</w:t>
      </w:r>
      <w:r w:rsidR="00B81A0C" w:rsidRPr="00B81A0C">
        <w:t xml:space="preserve"> </w:t>
      </w:r>
      <w:r w:rsidRPr="00B81A0C">
        <w:t>квалифицированных</w:t>
      </w:r>
      <w:r w:rsidR="00B81A0C" w:rsidRPr="00B81A0C">
        <w:t xml:space="preserve"> </w:t>
      </w:r>
      <w:r w:rsidRPr="00B81A0C">
        <w:t>кадров</w:t>
      </w:r>
      <w:r w:rsidR="00B81A0C" w:rsidRPr="00B81A0C">
        <w:t xml:space="preserve"> </w:t>
      </w:r>
      <w:r w:rsidRPr="00B81A0C">
        <w:t>в</w:t>
      </w:r>
      <w:r w:rsidR="00B81A0C" w:rsidRPr="00B81A0C">
        <w:t xml:space="preserve"> </w:t>
      </w:r>
      <w:r w:rsidRPr="00B81A0C">
        <w:t>технологических</w:t>
      </w:r>
      <w:r w:rsidR="00B81A0C" w:rsidRPr="00B81A0C">
        <w:t xml:space="preserve"> </w:t>
      </w:r>
      <w:r w:rsidRPr="00B81A0C">
        <w:t>отраслях</w:t>
      </w:r>
      <w:r w:rsidR="00B81A0C" w:rsidRPr="00B81A0C">
        <w:t xml:space="preserve"> - </w:t>
      </w:r>
      <w:r w:rsidRPr="00B81A0C">
        <w:t>в</w:t>
      </w:r>
      <w:r w:rsidR="00B81A0C" w:rsidRPr="00B81A0C">
        <w:t xml:space="preserve"> </w:t>
      </w:r>
      <w:r w:rsidRPr="00B81A0C">
        <w:t>том</w:t>
      </w:r>
      <w:r w:rsidR="00B81A0C" w:rsidRPr="00B81A0C">
        <w:t xml:space="preserve"> </w:t>
      </w:r>
      <w:r w:rsidRPr="00B81A0C">
        <w:t>числе</w:t>
      </w:r>
      <w:r w:rsidR="00B81A0C" w:rsidRPr="00B81A0C">
        <w:t xml:space="preserve"> </w:t>
      </w:r>
      <w:r w:rsidRPr="00B81A0C">
        <w:t>той</w:t>
      </w:r>
      <w:r w:rsidR="00B81A0C" w:rsidRPr="00B81A0C">
        <w:t xml:space="preserve"> </w:t>
      </w:r>
      <w:r w:rsidRPr="00B81A0C">
        <w:t>же</w:t>
      </w:r>
      <w:r w:rsidR="00B81A0C" w:rsidRPr="00B81A0C">
        <w:t xml:space="preserve"> </w:t>
      </w:r>
      <w:r w:rsidRPr="00B81A0C">
        <w:t>робототехники.</w:t>
      </w:r>
      <w:r w:rsidR="00B81A0C" w:rsidRPr="00B81A0C">
        <w:t xml:space="preserve"> </w:t>
      </w:r>
      <w:r w:rsidRPr="00B81A0C">
        <w:t>В</w:t>
      </w:r>
      <w:r w:rsidR="00B81A0C" w:rsidRPr="00B81A0C">
        <w:t xml:space="preserve"> </w:t>
      </w:r>
      <w:r w:rsidRPr="00B81A0C">
        <w:t>недавнем</w:t>
      </w:r>
      <w:r w:rsidR="00B81A0C" w:rsidRPr="00B81A0C">
        <w:t xml:space="preserve"> </w:t>
      </w:r>
      <w:r w:rsidRPr="00B81A0C">
        <w:t>отчете</w:t>
      </w:r>
      <w:r w:rsidR="00B81A0C" w:rsidRPr="00B81A0C">
        <w:t xml:space="preserve"> </w:t>
      </w:r>
      <w:r w:rsidRPr="00B81A0C">
        <w:t>Social</w:t>
      </w:r>
      <w:r w:rsidR="00B81A0C" w:rsidRPr="00B81A0C">
        <w:t xml:space="preserve"> </w:t>
      </w:r>
      <w:r w:rsidRPr="00B81A0C">
        <w:t>Science</w:t>
      </w:r>
      <w:r w:rsidR="00B81A0C" w:rsidRPr="00B81A0C">
        <w:t xml:space="preserve"> </w:t>
      </w:r>
      <w:r w:rsidRPr="00B81A0C">
        <w:t>Academic</w:t>
      </w:r>
      <w:r w:rsidR="00B81A0C" w:rsidRPr="00B81A0C">
        <w:t xml:space="preserve"> </w:t>
      </w:r>
      <w:r w:rsidRPr="00B81A0C">
        <w:t>Press</w:t>
      </w:r>
      <w:r w:rsidR="00B81A0C" w:rsidRPr="00B81A0C">
        <w:t xml:space="preserve"> </w:t>
      </w:r>
      <w:r w:rsidRPr="00B81A0C">
        <w:t>подчеркивается,</w:t>
      </w:r>
      <w:r w:rsidR="00B81A0C" w:rsidRPr="00B81A0C">
        <w:t xml:space="preserve"> </w:t>
      </w:r>
      <w:r w:rsidRPr="00B81A0C">
        <w:t>что</w:t>
      </w:r>
      <w:r w:rsidR="00B81A0C" w:rsidRPr="00B81A0C">
        <w:t xml:space="preserve"> </w:t>
      </w:r>
      <w:r w:rsidRPr="00B81A0C">
        <w:t>по</w:t>
      </w:r>
      <w:r w:rsidR="00B81A0C" w:rsidRPr="00B81A0C">
        <w:t xml:space="preserve"> </w:t>
      </w:r>
      <w:r w:rsidRPr="00B81A0C">
        <w:t>всей</w:t>
      </w:r>
      <w:r w:rsidR="00B81A0C" w:rsidRPr="00B81A0C">
        <w:t xml:space="preserve"> </w:t>
      </w:r>
      <w:r w:rsidRPr="00B81A0C">
        <w:t>стране</w:t>
      </w:r>
      <w:r w:rsidR="00B81A0C" w:rsidRPr="00B81A0C">
        <w:t xml:space="preserve"> </w:t>
      </w:r>
      <w:r w:rsidRPr="00B81A0C">
        <w:t>не</w:t>
      </w:r>
      <w:r w:rsidR="00B81A0C" w:rsidRPr="00B81A0C">
        <w:t xml:space="preserve"> </w:t>
      </w:r>
      <w:r w:rsidRPr="00B81A0C">
        <w:t>хватает</w:t>
      </w:r>
      <w:r w:rsidR="00B81A0C" w:rsidRPr="00B81A0C">
        <w:t xml:space="preserve"> </w:t>
      </w:r>
      <w:r w:rsidRPr="00B81A0C">
        <w:t>примерно</w:t>
      </w:r>
      <w:r w:rsidR="00B81A0C" w:rsidRPr="00B81A0C">
        <w:t xml:space="preserve"> </w:t>
      </w:r>
      <w:r w:rsidRPr="00B81A0C">
        <w:t>25-30</w:t>
      </w:r>
      <w:r w:rsidR="00B81A0C" w:rsidRPr="00B81A0C">
        <w:t xml:space="preserve"> </w:t>
      </w:r>
      <w:r w:rsidRPr="00B81A0C">
        <w:t>млн</w:t>
      </w:r>
      <w:r w:rsidR="00B81A0C" w:rsidRPr="00B81A0C">
        <w:t xml:space="preserve"> </w:t>
      </w:r>
      <w:r w:rsidRPr="00B81A0C">
        <w:t>профессионалов</w:t>
      </w:r>
      <w:r w:rsidR="00B81A0C" w:rsidRPr="00B81A0C">
        <w:t xml:space="preserve"> </w:t>
      </w:r>
      <w:r w:rsidRPr="00B81A0C">
        <w:t>в</w:t>
      </w:r>
      <w:r w:rsidR="00B81A0C" w:rsidRPr="00B81A0C">
        <w:t xml:space="preserve"> </w:t>
      </w:r>
      <w:r w:rsidRPr="00B81A0C">
        <w:t>области</w:t>
      </w:r>
      <w:r w:rsidR="00B81A0C" w:rsidRPr="00B81A0C">
        <w:t xml:space="preserve"> </w:t>
      </w:r>
      <w:r w:rsidRPr="00B81A0C">
        <w:t>цифровых</w:t>
      </w:r>
      <w:r w:rsidR="00B81A0C" w:rsidRPr="00B81A0C">
        <w:t xml:space="preserve"> </w:t>
      </w:r>
      <w:r w:rsidRPr="00B81A0C">
        <w:t>технологий.</w:t>
      </w:r>
      <w:r w:rsidR="00B81A0C" w:rsidRPr="00B81A0C">
        <w:t xml:space="preserve"> </w:t>
      </w:r>
      <w:r w:rsidRPr="00B81A0C">
        <w:t>Ведущий</w:t>
      </w:r>
      <w:r w:rsidR="00B81A0C" w:rsidRPr="00B81A0C">
        <w:t xml:space="preserve"> </w:t>
      </w:r>
      <w:r w:rsidRPr="00B81A0C">
        <w:t>производитель</w:t>
      </w:r>
      <w:r w:rsidR="00B81A0C" w:rsidRPr="00B81A0C">
        <w:t xml:space="preserve"> </w:t>
      </w:r>
      <w:r w:rsidRPr="00B81A0C">
        <w:t>электромобилей</w:t>
      </w:r>
      <w:r w:rsidR="00B81A0C" w:rsidRPr="00B81A0C">
        <w:t xml:space="preserve"> </w:t>
      </w:r>
      <w:r w:rsidRPr="00B81A0C">
        <w:t>BYD,</w:t>
      </w:r>
      <w:r w:rsidR="00B81A0C" w:rsidRPr="00B81A0C">
        <w:t xml:space="preserve"> </w:t>
      </w:r>
      <w:r w:rsidRPr="00B81A0C">
        <w:t>например,</w:t>
      </w:r>
      <w:r w:rsidR="00B81A0C" w:rsidRPr="00B81A0C">
        <w:t xml:space="preserve"> </w:t>
      </w:r>
      <w:r w:rsidRPr="00B81A0C">
        <w:t>испытывает</w:t>
      </w:r>
      <w:r w:rsidR="00B81A0C" w:rsidRPr="00B81A0C">
        <w:t xml:space="preserve"> </w:t>
      </w:r>
      <w:r w:rsidRPr="00B81A0C">
        <w:t>дефицит</w:t>
      </w:r>
      <w:r w:rsidR="00B81A0C" w:rsidRPr="00B81A0C">
        <w:t xml:space="preserve"> </w:t>
      </w:r>
      <w:r w:rsidRPr="00B81A0C">
        <w:t>системных</w:t>
      </w:r>
      <w:r w:rsidR="00B81A0C" w:rsidRPr="00B81A0C">
        <w:t xml:space="preserve"> </w:t>
      </w:r>
      <w:r w:rsidRPr="00B81A0C">
        <w:t>архитекторов,</w:t>
      </w:r>
      <w:r w:rsidR="00B81A0C" w:rsidRPr="00B81A0C">
        <w:t xml:space="preserve"> </w:t>
      </w:r>
      <w:r w:rsidRPr="00B81A0C">
        <w:t>специалистов</w:t>
      </w:r>
      <w:r w:rsidR="00B81A0C" w:rsidRPr="00B81A0C">
        <w:t xml:space="preserve"> </w:t>
      </w:r>
      <w:r w:rsidRPr="00B81A0C">
        <w:t>по</w:t>
      </w:r>
      <w:r w:rsidR="00B81A0C" w:rsidRPr="00B81A0C">
        <w:t xml:space="preserve"> </w:t>
      </w:r>
      <w:r w:rsidRPr="00B81A0C">
        <w:t>программному</w:t>
      </w:r>
      <w:r w:rsidR="00B81A0C" w:rsidRPr="00B81A0C">
        <w:t xml:space="preserve"> </w:t>
      </w:r>
      <w:r w:rsidRPr="00B81A0C">
        <w:t>обеспечению</w:t>
      </w:r>
      <w:r w:rsidR="00B81A0C" w:rsidRPr="00B81A0C">
        <w:t xml:space="preserve"> </w:t>
      </w:r>
      <w:r w:rsidRPr="00B81A0C">
        <w:t>и</w:t>
      </w:r>
      <w:r w:rsidR="00B81A0C" w:rsidRPr="00B81A0C">
        <w:t xml:space="preserve"> </w:t>
      </w:r>
      <w:r w:rsidRPr="00B81A0C">
        <w:t>экспертов</w:t>
      </w:r>
      <w:r w:rsidR="00B81A0C" w:rsidRPr="00B81A0C">
        <w:t xml:space="preserve"> </w:t>
      </w:r>
      <w:r w:rsidRPr="00B81A0C">
        <w:t>в</w:t>
      </w:r>
      <w:r w:rsidR="00B81A0C" w:rsidRPr="00B81A0C">
        <w:t xml:space="preserve"> </w:t>
      </w:r>
      <w:r w:rsidRPr="00B81A0C">
        <w:t>области</w:t>
      </w:r>
      <w:r w:rsidR="00B81A0C" w:rsidRPr="00B81A0C">
        <w:t xml:space="preserve"> </w:t>
      </w:r>
      <w:r w:rsidRPr="00B81A0C">
        <w:t>искусственного</w:t>
      </w:r>
      <w:r w:rsidR="00B81A0C" w:rsidRPr="00B81A0C">
        <w:t xml:space="preserve"> </w:t>
      </w:r>
      <w:r w:rsidRPr="00B81A0C">
        <w:t>интеллекта.</w:t>
      </w:r>
    </w:p>
    <w:p w14:paraId="0E3E8FCC" w14:textId="77777777" w:rsidR="00F76953" w:rsidRPr="00B81A0C" w:rsidRDefault="00F76953" w:rsidP="00F76953">
      <w:r w:rsidRPr="00B81A0C">
        <w:t>Менее</w:t>
      </w:r>
      <w:r w:rsidR="00B81A0C" w:rsidRPr="00B81A0C">
        <w:t xml:space="preserve"> </w:t>
      </w:r>
      <w:r w:rsidRPr="00B81A0C">
        <w:t>образованные</w:t>
      </w:r>
      <w:r w:rsidR="00B81A0C" w:rsidRPr="00B81A0C">
        <w:t xml:space="preserve"> </w:t>
      </w:r>
      <w:r w:rsidRPr="00B81A0C">
        <w:t>работники</w:t>
      </w:r>
      <w:r w:rsidR="00B81A0C" w:rsidRPr="00B81A0C">
        <w:t xml:space="preserve"> </w:t>
      </w:r>
      <w:r w:rsidRPr="00B81A0C">
        <w:t>с</w:t>
      </w:r>
      <w:r w:rsidR="00B81A0C" w:rsidRPr="00B81A0C">
        <w:t xml:space="preserve"> </w:t>
      </w:r>
      <w:r w:rsidRPr="00B81A0C">
        <w:t>низкими</w:t>
      </w:r>
      <w:r w:rsidR="00B81A0C" w:rsidRPr="00B81A0C">
        <w:t xml:space="preserve"> </w:t>
      </w:r>
      <w:r w:rsidRPr="00B81A0C">
        <w:t>доходами</w:t>
      </w:r>
      <w:r w:rsidR="00B81A0C" w:rsidRPr="00B81A0C">
        <w:t xml:space="preserve"> </w:t>
      </w:r>
      <w:r w:rsidRPr="00B81A0C">
        <w:t>составляют</w:t>
      </w:r>
      <w:r w:rsidR="00B81A0C" w:rsidRPr="00B81A0C">
        <w:t xml:space="preserve"> </w:t>
      </w:r>
      <w:r w:rsidRPr="00B81A0C">
        <w:t>около</w:t>
      </w:r>
      <w:r w:rsidR="00B81A0C" w:rsidRPr="00B81A0C">
        <w:t xml:space="preserve"> </w:t>
      </w:r>
      <w:r w:rsidRPr="00B81A0C">
        <w:t>70%</w:t>
      </w:r>
      <w:r w:rsidR="00B81A0C" w:rsidRPr="00B81A0C">
        <w:t xml:space="preserve"> </w:t>
      </w:r>
      <w:r w:rsidRPr="00B81A0C">
        <w:t>рабочей</w:t>
      </w:r>
      <w:r w:rsidR="00B81A0C" w:rsidRPr="00B81A0C">
        <w:t xml:space="preserve"> </w:t>
      </w:r>
      <w:r w:rsidRPr="00B81A0C">
        <w:t>силы,</w:t>
      </w:r>
      <w:r w:rsidR="00B81A0C" w:rsidRPr="00B81A0C">
        <w:t xml:space="preserve"> </w:t>
      </w:r>
      <w:r w:rsidRPr="00B81A0C">
        <w:t>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уверены,</w:t>
      </w:r>
      <w:r w:rsidR="00B81A0C" w:rsidRPr="00B81A0C">
        <w:t xml:space="preserve"> </w:t>
      </w:r>
      <w:r w:rsidRPr="00B81A0C">
        <w:t>что</w:t>
      </w:r>
      <w:r w:rsidR="00B81A0C" w:rsidRPr="00B81A0C">
        <w:t xml:space="preserve"> </w:t>
      </w:r>
      <w:r w:rsidRPr="00B81A0C">
        <w:t>нехватка</w:t>
      </w:r>
      <w:r w:rsidR="00B81A0C" w:rsidRPr="00B81A0C">
        <w:t xml:space="preserve"> </w:t>
      </w:r>
      <w:r w:rsidRPr="00B81A0C">
        <w:t>квалифицированных</w:t>
      </w:r>
      <w:r w:rsidR="00B81A0C" w:rsidRPr="00B81A0C">
        <w:t xml:space="preserve"> </w:t>
      </w:r>
      <w:r w:rsidRPr="00B81A0C">
        <w:t>работников</w:t>
      </w:r>
      <w:r w:rsidR="00B81A0C" w:rsidRPr="00B81A0C">
        <w:t xml:space="preserve"> </w:t>
      </w:r>
      <w:r w:rsidRPr="00B81A0C">
        <w:t>со</w:t>
      </w:r>
      <w:r w:rsidR="00B81A0C" w:rsidRPr="00B81A0C">
        <w:t xml:space="preserve"> </w:t>
      </w:r>
      <w:r w:rsidRPr="00B81A0C">
        <w:t>временем</w:t>
      </w:r>
      <w:r w:rsidR="00B81A0C" w:rsidRPr="00B81A0C">
        <w:t xml:space="preserve"> </w:t>
      </w:r>
      <w:r w:rsidRPr="00B81A0C">
        <w:t>будет</w:t>
      </w:r>
      <w:r w:rsidR="00B81A0C" w:rsidRPr="00B81A0C">
        <w:t xml:space="preserve"> </w:t>
      </w:r>
      <w:r w:rsidRPr="00B81A0C">
        <w:t>только</w:t>
      </w:r>
      <w:r w:rsidR="00B81A0C" w:rsidRPr="00B81A0C">
        <w:t xml:space="preserve"> </w:t>
      </w:r>
      <w:r w:rsidRPr="00B81A0C">
        <w:t>усиливаться.</w:t>
      </w:r>
      <w:r w:rsidR="00B81A0C" w:rsidRPr="00B81A0C">
        <w:t xml:space="preserve"> </w:t>
      </w:r>
      <w:r w:rsidRPr="00B81A0C">
        <w:t>По</w:t>
      </w:r>
      <w:r w:rsidR="00B81A0C" w:rsidRPr="00B81A0C">
        <w:t xml:space="preserve"> </w:t>
      </w:r>
      <w:r w:rsidRPr="00B81A0C">
        <w:t>мнению</w:t>
      </w:r>
      <w:r w:rsidR="00B81A0C" w:rsidRPr="00B81A0C">
        <w:t xml:space="preserve"> </w:t>
      </w:r>
      <w:r w:rsidRPr="00B81A0C">
        <w:t>Гао</w:t>
      </w:r>
      <w:r w:rsidR="00B81A0C" w:rsidRPr="00B81A0C">
        <w:t xml:space="preserve"> </w:t>
      </w:r>
      <w:r w:rsidRPr="00B81A0C">
        <w:t>Гао,</w:t>
      </w:r>
      <w:r w:rsidR="00B81A0C" w:rsidRPr="00B81A0C">
        <w:t xml:space="preserve"> </w:t>
      </w:r>
      <w:r w:rsidRPr="00B81A0C">
        <w:t>заместителя</w:t>
      </w:r>
      <w:r w:rsidR="00B81A0C" w:rsidRPr="00B81A0C">
        <w:t xml:space="preserve"> </w:t>
      </w:r>
      <w:r w:rsidRPr="00B81A0C">
        <w:t>генерального</w:t>
      </w:r>
      <w:r w:rsidR="00B81A0C" w:rsidRPr="00B81A0C">
        <w:t xml:space="preserve"> </w:t>
      </w:r>
      <w:r w:rsidRPr="00B81A0C">
        <w:t>секретаря</w:t>
      </w:r>
      <w:r w:rsidR="00B81A0C" w:rsidRPr="00B81A0C">
        <w:t xml:space="preserve"> </w:t>
      </w:r>
      <w:r w:rsidRPr="00B81A0C">
        <w:t>Национальной</w:t>
      </w:r>
      <w:r w:rsidR="00B81A0C" w:rsidRPr="00B81A0C">
        <w:t xml:space="preserve"> </w:t>
      </w:r>
      <w:r w:rsidRPr="00B81A0C">
        <w:t>комиссии</w:t>
      </w:r>
      <w:r w:rsidR="00B81A0C" w:rsidRPr="00B81A0C">
        <w:t xml:space="preserve"> </w:t>
      </w:r>
      <w:r w:rsidRPr="00B81A0C">
        <w:t>по</w:t>
      </w:r>
      <w:r w:rsidR="00B81A0C" w:rsidRPr="00B81A0C">
        <w:t xml:space="preserve"> </w:t>
      </w:r>
      <w:r w:rsidRPr="00B81A0C">
        <w:t>развитию</w:t>
      </w:r>
      <w:r w:rsidR="00B81A0C" w:rsidRPr="00B81A0C">
        <w:t xml:space="preserve"> </w:t>
      </w:r>
      <w:r w:rsidRPr="00B81A0C">
        <w:t>и</w:t>
      </w:r>
      <w:r w:rsidR="00B81A0C" w:rsidRPr="00B81A0C">
        <w:t xml:space="preserve"> </w:t>
      </w:r>
      <w:r w:rsidRPr="00B81A0C">
        <w:t>реформам,</w:t>
      </w:r>
      <w:r w:rsidR="00B81A0C" w:rsidRPr="00B81A0C">
        <w:t xml:space="preserve"> </w:t>
      </w:r>
      <w:r w:rsidRPr="00B81A0C">
        <w:t>несоответствие</w:t>
      </w:r>
      <w:r w:rsidR="00B81A0C" w:rsidRPr="00B81A0C">
        <w:t xml:space="preserve"> </w:t>
      </w:r>
      <w:r w:rsidRPr="00B81A0C">
        <w:t>между</w:t>
      </w:r>
      <w:r w:rsidR="00B81A0C" w:rsidRPr="00B81A0C">
        <w:t xml:space="preserve"> </w:t>
      </w:r>
      <w:r w:rsidRPr="00B81A0C">
        <w:t>рабочими</w:t>
      </w:r>
      <w:r w:rsidR="00B81A0C" w:rsidRPr="00B81A0C">
        <w:t xml:space="preserve"> </w:t>
      </w:r>
      <w:r w:rsidRPr="00B81A0C">
        <w:t>местами</w:t>
      </w:r>
      <w:r w:rsidR="00B81A0C" w:rsidRPr="00B81A0C">
        <w:t xml:space="preserve"> </w:t>
      </w:r>
      <w:r w:rsidRPr="00B81A0C">
        <w:t>и</w:t>
      </w:r>
      <w:r w:rsidR="00B81A0C" w:rsidRPr="00B81A0C">
        <w:t xml:space="preserve"> </w:t>
      </w:r>
      <w:r w:rsidRPr="00B81A0C">
        <w:t>навыками</w:t>
      </w:r>
      <w:r w:rsidR="00B81A0C" w:rsidRPr="00B81A0C">
        <w:t xml:space="preserve"> </w:t>
      </w:r>
      <w:r w:rsidRPr="00B81A0C">
        <w:t>работников</w:t>
      </w:r>
      <w:r w:rsidR="00B81A0C" w:rsidRPr="00B81A0C">
        <w:t xml:space="preserve"> </w:t>
      </w:r>
      <w:r w:rsidRPr="00B81A0C">
        <w:t>становится</w:t>
      </w:r>
      <w:r w:rsidR="00B81A0C" w:rsidRPr="00B81A0C">
        <w:t xml:space="preserve"> </w:t>
      </w:r>
      <w:r w:rsidRPr="00B81A0C">
        <w:t>главной</w:t>
      </w:r>
      <w:r w:rsidR="00B81A0C" w:rsidRPr="00B81A0C">
        <w:t xml:space="preserve"> </w:t>
      </w:r>
      <w:r w:rsidRPr="00B81A0C">
        <w:t>проблемой</w:t>
      </w:r>
      <w:r w:rsidR="00B81A0C" w:rsidRPr="00B81A0C">
        <w:t xml:space="preserve"> </w:t>
      </w:r>
      <w:r w:rsidRPr="00B81A0C">
        <w:t>на</w:t>
      </w:r>
      <w:r w:rsidR="00B81A0C" w:rsidRPr="00B81A0C">
        <w:t xml:space="preserve"> </w:t>
      </w:r>
      <w:r w:rsidRPr="00B81A0C">
        <w:t>рынке</w:t>
      </w:r>
      <w:r w:rsidR="00B81A0C" w:rsidRPr="00B81A0C">
        <w:t xml:space="preserve"> </w:t>
      </w:r>
      <w:r w:rsidRPr="00B81A0C">
        <w:t>труда.</w:t>
      </w:r>
      <w:r w:rsidR="00B81A0C" w:rsidRPr="00B81A0C">
        <w:t xml:space="preserve"> </w:t>
      </w:r>
      <w:r w:rsidRPr="00B81A0C">
        <w:t>Хотя</w:t>
      </w:r>
      <w:r w:rsidR="00B81A0C" w:rsidRPr="00B81A0C">
        <w:t xml:space="preserve"> </w:t>
      </w:r>
      <w:r w:rsidRPr="00B81A0C">
        <w:t>доля</w:t>
      </w:r>
      <w:r w:rsidR="00B81A0C" w:rsidRPr="00B81A0C">
        <w:t xml:space="preserve"> </w:t>
      </w:r>
      <w:r w:rsidRPr="00B81A0C">
        <w:t>квалифицированных</w:t>
      </w:r>
      <w:r w:rsidR="00B81A0C" w:rsidRPr="00B81A0C">
        <w:t xml:space="preserve"> </w:t>
      </w:r>
      <w:r w:rsidRPr="00B81A0C">
        <w:t>специалистов</w:t>
      </w:r>
      <w:r w:rsidR="00B81A0C" w:rsidRPr="00B81A0C">
        <w:t xml:space="preserve"> </w:t>
      </w:r>
      <w:r w:rsidRPr="00B81A0C">
        <w:t>возросла</w:t>
      </w:r>
      <w:r w:rsidR="00B81A0C" w:rsidRPr="00B81A0C">
        <w:t xml:space="preserve"> </w:t>
      </w:r>
      <w:r w:rsidRPr="00B81A0C">
        <w:t>примерно</w:t>
      </w:r>
      <w:r w:rsidR="00B81A0C" w:rsidRPr="00B81A0C">
        <w:t xml:space="preserve"> </w:t>
      </w:r>
      <w:r w:rsidRPr="00B81A0C">
        <w:t>до</w:t>
      </w:r>
      <w:r w:rsidR="00B81A0C" w:rsidRPr="00B81A0C">
        <w:t xml:space="preserve"> </w:t>
      </w:r>
      <w:r w:rsidRPr="00B81A0C">
        <w:t>30%</w:t>
      </w:r>
      <w:r w:rsidR="00B81A0C" w:rsidRPr="00B81A0C">
        <w:t xml:space="preserve"> </w:t>
      </w:r>
      <w:r w:rsidRPr="00B81A0C">
        <w:t>от</w:t>
      </w:r>
      <w:r w:rsidR="00B81A0C" w:rsidRPr="00B81A0C">
        <w:t xml:space="preserve"> </w:t>
      </w:r>
      <w:r w:rsidRPr="00B81A0C">
        <w:t>общей</w:t>
      </w:r>
      <w:r w:rsidR="00B81A0C" w:rsidRPr="00B81A0C">
        <w:t xml:space="preserve"> </w:t>
      </w:r>
      <w:r w:rsidRPr="00B81A0C">
        <w:t>численности</w:t>
      </w:r>
      <w:r w:rsidR="00B81A0C" w:rsidRPr="00B81A0C">
        <w:t xml:space="preserve"> </w:t>
      </w:r>
      <w:r w:rsidRPr="00B81A0C">
        <w:t>рабочей</w:t>
      </w:r>
      <w:r w:rsidR="00B81A0C" w:rsidRPr="00B81A0C">
        <w:t xml:space="preserve"> </w:t>
      </w:r>
      <w:r w:rsidRPr="00B81A0C">
        <w:t>силы,</w:t>
      </w:r>
      <w:r w:rsidR="00B81A0C" w:rsidRPr="00B81A0C">
        <w:t xml:space="preserve"> </w:t>
      </w:r>
      <w:r w:rsidRPr="00B81A0C">
        <w:t>она</w:t>
      </w:r>
      <w:r w:rsidR="00B81A0C" w:rsidRPr="00B81A0C">
        <w:t xml:space="preserve"> </w:t>
      </w:r>
      <w:r w:rsidRPr="00B81A0C">
        <w:t>остается</w:t>
      </w:r>
      <w:r w:rsidR="00B81A0C" w:rsidRPr="00B81A0C">
        <w:t xml:space="preserve"> </w:t>
      </w:r>
      <w:r w:rsidRPr="00B81A0C">
        <w:t>низкой</w:t>
      </w:r>
      <w:r w:rsidR="00B81A0C" w:rsidRPr="00B81A0C">
        <w:t xml:space="preserve"> </w:t>
      </w:r>
      <w:r w:rsidRPr="00B81A0C">
        <w:t>по</w:t>
      </w:r>
      <w:r w:rsidR="00B81A0C" w:rsidRPr="00B81A0C">
        <w:t xml:space="preserve"> </w:t>
      </w:r>
      <w:r w:rsidRPr="00B81A0C">
        <w:t>сравнению</w:t>
      </w:r>
      <w:r w:rsidR="00B81A0C" w:rsidRPr="00B81A0C">
        <w:t xml:space="preserve"> </w:t>
      </w:r>
      <w:r w:rsidRPr="00B81A0C">
        <w:t>с</w:t>
      </w:r>
      <w:r w:rsidR="00B81A0C" w:rsidRPr="00B81A0C">
        <w:t xml:space="preserve"> </w:t>
      </w:r>
      <w:r w:rsidRPr="00B81A0C">
        <w:t>другими</w:t>
      </w:r>
      <w:r w:rsidR="00B81A0C" w:rsidRPr="00B81A0C">
        <w:t xml:space="preserve"> </w:t>
      </w:r>
      <w:r w:rsidRPr="00B81A0C">
        <w:t>глобальными</w:t>
      </w:r>
      <w:r w:rsidR="00B81A0C" w:rsidRPr="00B81A0C">
        <w:t xml:space="preserve"> </w:t>
      </w:r>
      <w:r w:rsidRPr="00B81A0C">
        <w:t>центрами</w:t>
      </w:r>
      <w:r w:rsidR="00B81A0C" w:rsidRPr="00B81A0C">
        <w:t xml:space="preserve"> </w:t>
      </w:r>
      <w:r w:rsidRPr="00B81A0C">
        <w:t>производства.</w:t>
      </w:r>
    </w:p>
    <w:p w14:paraId="111F4A0C" w14:textId="77777777" w:rsidR="00F76953" w:rsidRPr="00B81A0C" w:rsidRDefault="00F76953" w:rsidP="00F76953">
      <w:r w:rsidRPr="00B81A0C">
        <w:t>Экономика</w:t>
      </w:r>
      <w:r w:rsidR="00B81A0C" w:rsidRPr="00B81A0C">
        <w:t xml:space="preserve"> </w:t>
      </w:r>
      <w:r w:rsidRPr="00B81A0C">
        <w:t>сталкивается</w:t>
      </w:r>
      <w:r w:rsidR="00B81A0C" w:rsidRPr="00B81A0C">
        <w:t xml:space="preserve"> </w:t>
      </w:r>
      <w:r w:rsidRPr="00B81A0C">
        <w:t>со</w:t>
      </w:r>
      <w:r w:rsidR="00B81A0C" w:rsidRPr="00B81A0C">
        <w:t xml:space="preserve"> </w:t>
      </w:r>
      <w:r w:rsidRPr="00B81A0C">
        <w:t>структурным</w:t>
      </w:r>
      <w:r w:rsidR="00B81A0C" w:rsidRPr="00B81A0C">
        <w:t xml:space="preserve"> </w:t>
      </w:r>
      <w:r w:rsidRPr="00B81A0C">
        <w:t>противоречием,</w:t>
      </w:r>
      <w:r w:rsidR="00B81A0C" w:rsidRPr="00B81A0C">
        <w:t xml:space="preserve"> </w:t>
      </w:r>
      <w:r w:rsidRPr="00B81A0C">
        <w:t>одновременно</w:t>
      </w:r>
      <w:r w:rsidR="00B81A0C" w:rsidRPr="00B81A0C">
        <w:t xml:space="preserve"> </w:t>
      </w:r>
      <w:r w:rsidRPr="00B81A0C">
        <w:t>страдая</w:t>
      </w:r>
      <w:r w:rsidR="00B81A0C" w:rsidRPr="00B81A0C">
        <w:t xml:space="preserve"> </w:t>
      </w:r>
      <w:r w:rsidRPr="00B81A0C">
        <w:t>от</w:t>
      </w:r>
      <w:r w:rsidR="00B81A0C" w:rsidRPr="00B81A0C">
        <w:t xml:space="preserve"> </w:t>
      </w:r>
      <w:r w:rsidRPr="00B81A0C">
        <w:t>нехватки</w:t>
      </w:r>
      <w:r w:rsidR="00B81A0C" w:rsidRPr="00B81A0C">
        <w:t xml:space="preserve"> </w:t>
      </w:r>
      <w:r w:rsidRPr="00B81A0C">
        <w:t>квалифицированных</w:t>
      </w:r>
      <w:r w:rsidR="00B81A0C" w:rsidRPr="00B81A0C">
        <w:t xml:space="preserve"> </w:t>
      </w:r>
      <w:r w:rsidRPr="00B81A0C">
        <w:t>работников</w:t>
      </w:r>
      <w:r w:rsidR="00B81A0C" w:rsidRPr="00B81A0C">
        <w:t xml:space="preserve"> </w:t>
      </w:r>
      <w:r w:rsidRPr="00B81A0C">
        <w:t>и</w:t>
      </w:r>
      <w:r w:rsidR="00B81A0C" w:rsidRPr="00B81A0C">
        <w:t xml:space="preserve"> </w:t>
      </w:r>
      <w:r w:rsidRPr="00B81A0C">
        <w:t>растущей</w:t>
      </w:r>
      <w:r w:rsidR="00B81A0C" w:rsidRPr="00B81A0C">
        <w:t xml:space="preserve"> </w:t>
      </w:r>
      <w:r w:rsidRPr="00B81A0C">
        <w:t>безработицы</w:t>
      </w:r>
      <w:r w:rsidR="00B81A0C" w:rsidRPr="00B81A0C">
        <w:t xml:space="preserve"> </w:t>
      </w:r>
      <w:r w:rsidRPr="00B81A0C">
        <w:t>среди</w:t>
      </w:r>
      <w:r w:rsidR="00B81A0C" w:rsidRPr="00B81A0C">
        <w:t xml:space="preserve"> </w:t>
      </w:r>
      <w:r w:rsidRPr="00B81A0C">
        <w:t>молодежи.</w:t>
      </w:r>
      <w:r w:rsidR="00B81A0C" w:rsidRPr="00B81A0C">
        <w:t xml:space="preserve"> </w:t>
      </w:r>
      <w:r w:rsidRPr="00B81A0C">
        <w:lastRenderedPageBreak/>
        <w:t>Предприятия</w:t>
      </w:r>
      <w:r w:rsidR="00B81A0C" w:rsidRPr="00B81A0C">
        <w:t xml:space="preserve"> </w:t>
      </w:r>
      <w:r w:rsidRPr="00B81A0C">
        <w:t>в</w:t>
      </w:r>
      <w:r w:rsidR="00B81A0C" w:rsidRPr="00B81A0C">
        <w:t xml:space="preserve"> </w:t>
      </w:r>
      <w:r w:rsidRPr="00B81A0C">
        <w:t>восточных</w:t>
      </w:r>
      <w:r w:rsidR="00B81A0C" w:rsidRPr="00B81A0C">
        <w:t xml:space="preserve"> </w:t>
      </w:r>
      <w:r w:rsidRPr="00B81A0C">
        <w:t>прибрежных</w:t>
      </w:r>
      <w:r w:rsidR="00B81A0C" w:rsidRPr="00B81A0C">
        <w:t xml:space="preserve"> </w:t>
      </w:r>
      <w:r w:rsidRPr="00B81A0C">
        <w:t>регионах</w:t>
      </w:r>
      <w:r w:rsidR="00B81A0C" w:rsidRPr="00B81A0C">
        <w:t xml:space="preserve"> </w:t>
      </w:r>
      <w:r w:rsidRPr="00B81A0C">
        <w:t>страны</w:t>
      </w:r>
      <w:r w:rsidR="00B81A0C" w:rsidRPr="00B81A0C">
        <w:t xml:space="preserve"> </w:t>
      </w:r>
      <w:r w:rsidRPr="00B81A0C">
        <w:t>сообщают</w:t>
      </w:r>
      <w:r w:rsidR="00B81A0C" w:rsidRPr="00B81A0C">
        <w:t xml:space="preserve"> </w:t>
      </w:r>
      <w:r w:rsidRPr="00B81A0C">
        <w:t>о</w:t>
      </w:r>
      <w:r w:rsidR="00B81A0C" w:rsidRPr="00B81A0C">
        <w:t xml:space="preserve"> </w:t>
      </w:r>
      <w:r w:rsidRPr="00B81A0C">
        <w:t>трудностях</w:t>
      </w:r>
      <w:r w:rsidR="00B81A0C" w:rsidRPr="00B81A0C">
        <w:t xml:space="preserve"> </w:t>
      </w:r>
      <w:r w:rsidRPr="00B81A0C">
        <w:t>с</w:t>
      </w:r>
      <w:r w:rsidR="00B81A0C" w:rsidRPr="00B81A0C">
        <w:t xml:space="preserve"> </w:t>
      </w:r>
      <w:r w:rsidRPr="00B81A0C">
        <w:t>наймом</w:t>
      </w:r>
      <w:r w:rsidR="00B81A0C" w:rsidRPr="00B81A0C">
        <w:t xml:space="preserve"> </w:t>
      </w:r>
      <w:r w:rsidRPr="00B81A0C">
        <w:t>работников,</w:t>
      </w:r>
      <w:r w:rsidR="00B81A0C" w:rsidRPr="00B81A0C">
        <w:t xml:space="preserve"> </w:t>
      </w:r>
      <w:r w:rsidRPr="00B81A0C">
        <w:t>в</w:t>
      </w:r>
      <w:r w:rsidR="00B81A0C" w:rsidRPr="00B81A0C">
        <w:t xml:space="preserve"> </w:t>
      </w:r>
      <w:r w:rsidRPr="00B81A0C">
        <w:t>то</w:t>
      </w:r>
      <w:r w:rsidR="00B81A0C" w:rsidRPr="00B81A0C">
        <w:t xml:space="preserve"> </w:t>
      </w:r>
      <w:r w:rsidRPr="00B81A0C">
        <w:t>время</w:t>
      </w:r>
      <w:r w:rsidR="00B81A0C" w:rsidRPr="00B81A0C">
        <w:t xml:space="preserve"> </w:t>
      </w:r>
      <w:r w:rsidRPr="00B81A0C">
        <w:t>как</w:t>
      </w:r>
      <w:r w:rsidR="00B81A0C" w:rsidRPr="00B81A0C">
        <w:t xml:space="preserve"> </w:t>
      </w:r>
      <w:r w:rsidRPr="00B81A0C">
        <w:t>уровень</w:t>
      </w:r>
      <w:r w:rsidR="00B81A0C" w:rsidRPr="00B81A0C">
        <w:t xml:space="preserve"> </w:t>
      </w:r>
      <w:r w:rsidRPr="00B81A0C">
        <w:t>безработицы</w:t>
      </w:r>
      <w:r w:rsidR="00B81A0C" w:rsidRPr="00B81A0C">
        <w:t xml:space="preserve"> </w:t>
      </w:r>
      <w:r w:rsidRPr="00B81A0C">
        <w:t>среди</w:t>
      </w:r>
      <w:r w:rsidR="00B81A0C" w:rsidRPr="00B81A0C">
        <w:t xml:space="preserve"> </w:t>
      </w:r>
      <w:r w:rsidRPr="00B81A0C">
        <w:t>лиц</w:t>
      </w:r>
      <w:r w:rsidR="00B81A0C" w:rsidRPr="00B81A0C">
        <w:t xml:space="preserve"> </w:t>
      </w:r>
      <w:r w:rsidRPr="00B81A0C">
        <w:t>в</w:t>
      </w:r>
      <w:r w:rsidR="00B81A0C" w:rsidRPr="00B81A0C">
        <w:t xml:space="preserve"> </w:t>
      </w:r>
      <w:r w:rsidRPr="00B81A0C">
        <w:t>возрасте</w:t>
      </w:r>
      <w:r w:rsidR="00B81A0C" w:rsidRPr="00B81A0C">
        <w:t xml:space="preserve"> </w:t>
      </w:r>
      <w:r w:rsidRPr="00B81A0C">
        <w:t>от</w:t>
      </w:r>
      <w:r w:rsidR="00B81A0C" w:rsidRPr="00B81A0C">
        <w:t xml:space="preserve"> </w:t>
      </w:r>
      <w:r w:rsidRPr="00B81A0C">
        <w:t>16</w:t>
      </w:r>
      <w:r w:rsidR="00B81A0C" w:rsidRPr="00B81A0C">
        <w:t xml:space="preserve"> </w:t>
      </w:r>
      <w:r w:rsidRPr="00B81A0C">
        <w:t>до</w:t>
      </w:r>
      <w:r w:rsidR="00B81A0C" w:rsidRPr="00B81A0C">
        <w:t xml:space="preserve"> </w:t>
      </w:r>
      <w:r w:rsidRPr="00B81A0C">
        <w:t>24</w:t>
      </w:r>
      <w:r w:rsidR="00B81A0C" w:rsidRPr="00B81A0C">
        <w:t xml:space="preserve"> </w:t>
      </w:r>
      <w:r w:rsidRPr="00B81A0C">
        <w:t>лет</w:t>
      </w:r>
      <w:r w:rsidR="00B81A0C" w:rsidRPr="00B81A0C">
        <w:t xml:space="preserve"> </w:t>
      </w:r>
      <w:r w:rsidRPr="00B81A0C">
        <w:t>составляет</w:t>
      </w:r>
      <w:r w:rsidR="00B81A0C" w:rsidRPr="00B81A0C">
        <w:t xml:space="preserve"> </w:t>
      </w:r>
      <w:r w:rsidRPr="00B81A0C">
        <w:t>18,8%,</w:t>
      </w:r>
      <w:r w:rsidR="00B81A0C" w:rsidRPr="00B81A0C">
        <w:t xml:space="preserve"> </w:t>
      </w:r>
      <w:r w:rsidRPr="00B81A0C">
        <w:t>особенно</w:t>
      </w:r>
      <w:r w:rsidR="00B81A0C" w:rsidRPr="00B81A0C">
        <w:t xml:space="preserve"> </w:t>
      </w:r>
      <w:r w:rsidRPr="00B81A0C">
        <w:t>сильно</w:t>
      </w:r>
      <w:r w:rsidR="00B81A0C" w:rsidRPr="00B81A0C">
        <w:t xml:space="preserve"> </w:t>
      </w:r>
      <w:r w:rsidRPr="00B81A0C">
        <w:t>эта</w:t>
      </w:r>
      <w:r w:rsidR="00B81A0C" w:rsidRPr="00B81A0C">
        <w:t xml:space="preserve"> </w:t>
      </w:r>
      <w:r w:rsidRPr="00B81A0C">
        <w:t>тенденция</w:t>
      </w:r>
      <w:r w:rsidR="00B81A0C" w:rsidRPr="00B81A0C">
        <w:t xml:space="preserve"> </w:t>
      </w:r>
      <w:r w:rsidRPr="00B81A0C">
        <w:t>прослеживается</w:t>
      </w:r>
      <w:r w:rsidR="00B81A0C" w:rsidRPr="00B81A0C">
        <w:t xml:space="preserve"> </w:t>
      </w:r>
      <w:r w:rsidRPr="00B81A0C">
        <w:t>в</w:t>
      </w:r>
      <w:r w:rsidR="00B81A0C" w:rsidRPr="00B81A0C">
        <w:t xml:space="preserve"> </w:t>
      </w:r>
      <w:r w:rsidRPr="00B81A0C">
        <w:t>больших</w:t>
      </w:r>
      <w:r w:rsidR="00B81A0C" w:rsidRPr="00B81A0C">
        <w:t xml:space="preserve"> </w:t>
      </w:r>
      <w:r w:rsidRPr="00B81A0C">
        <w:t>городах.</w:t>
      </w:r>
      <w:r w:rsidR="00B81A0C" w:rsidRPr="00B81A0C">
        <w:t xml:space="preserve"> </w:t>
      </w:r>
    </w:p>
    <w:p w14:paraId="78686607" w14:textId="77777777" w:rsidR="00F76953" w:rsidRPr="00B81A0C" w:rsidRDefault="00F76953" w:rsidP="00F76953">
      <w:r w:rsidRPr="00B81A0C">
        <w:t>Примечательно,</w:t>
      </w:r>
      <w:r w:rsidR="00B81A0C" w:rsidRPr="00B81A0C">
        <w:t xml:space="preserve"> </w:t>
      </w:r>
      <w:r w:rsidRPr="00B81A0C">
        <w:t>что</w:t>
      </w:r>
      <w:r w:rsidR="00B81A0C" w:rsidRPr="00B81A0C">
        <w:t xml:space="preserve"> </w:t>
      </w:r>
      <w:r w:rsidRPr="00B81A0C">
        <w:t>число</w:t>
      </w:r>
      <w:r w:rsidR="00B81A0C" w:rsidRPr="00B81A0C">
        <w:t xml:space="preserve"> </w:t>
      </w:r>
      <w:r w:rsidRPr="00B81A0C">
        <w:t>набранных</w:t>
      </w:r>
      <w:r w:rsidR="00B81A0C" w:rsidRPr="00B81A0C">
        <w:t xml:space="preserve"> </w:t>
      </w:r>
      <w:r w:rsidRPr="00B81A0C">
        <w:t>сотрудников</w:t>
      </w:r>
      <w:r w:rsidR="00B81A0C" w:rsidRPr="00B81A0C">
        <w:t xml:space="preserve"> </w:t>
      </w:r>
      <w:r w:rsidRPr="00B81A0C">
        <w:t>регулярно</w:t>
      </w:r>
      <w:r w:rsidR="00B81A0C" w:rsidRPr="00B81A0C">
        <w:t xml:space="preserve"> </w:t>
      </w:r>
      <w:r w:rsidRPr="00B81A0C">
        <w:t>увеличивается,</w:t>
      </w:r>
      <w:r w:rsidR="00B81A0C" w:rsidRPr="00B81A0C">
        <w:t xml:space="preserve"> </w:t>
      </w:r>
      <w:r w:rsidRPr="00B81A0C">
        <w:t>особенно</w:t>
      </w:r>
      <w:r w:rsidR="00B81A0C" w:rsidRPr="00B81A0C">
        <w:t xml:space="preserve"> </w:t>
      </w:r>
      <w:r w:rsidRPr="00B81A0C">
        <w:t>в</w:t>
      </w:r>
      <w:r w:rsidR="00B81A0C" w:rsidRPr="00B81A0C">
        <w:t xml:space="preserve"> </w:t>
      </w:r>
      <w:r w:rsidRPr="00B81A0C">
        <w:t>секторах,</w:t>
      </w:r>
      <w:r w:rsidR="00B81A0C" w:rsidRPr="00B81A0C">
        <w:t xml:space="preserve"> </w:t>
      </w:r>
      <w:r w:rsidRPr="00B81A0C">
        <w:t>связанных</w:t>
      </w:r>
      <w:r w:rsidR="00B81A0C" w:rsidRPr="00B81A0C">
        <w:t xml:space="preserve"> </w:t>
      </w:r>
      <w:r w:rsidRPr="00B81A0C">
        <w:t>с</w:t>
      </w:r>
      <w:r w:rsidR="00B81A0C" w:rsidRPr="00B81A0C">
        <w:t xml:space="preserve"> </w:t>
      </w:r>
      <w:r w:rsidRPr="00B81A0C">
        <w:t>обслуживанием,</w:t>
      </w:r>
      <w:r w:rsidR="00B81A0C" w:rsidRPr="00B81A0C">
        <w:t xml:space="preserve"> </w:t>
      </w:r>
      <w:r w:rsidRPr="00B81A0C">
        <w:t>таких</w:t>
      </w:r>
      <w:r w:rsidR="00B81A0C" w:rsidRPr="00B81A0C">
        <w:t xml:space="preserve"> </w:t>
      </w:r>
      <w:r w:rsidRPr="00B81A0C">
        <w:t>как</w:t>
      </w:r>
      <w:r w:rsidR="00B81A0C" w:rsidRPr="00B81A0C">
        <w:t xml:space="preserve"> </w:t>
      </w:r>
      <w:r w:rsidRPr="00B81A0C">
        <w:t>транспорт,</w:t>
      </w:r>
      <w:r w:rsidR="00B81A0C" w:rsidRPr="00B81A0C">
        <w:t xml:space="preserve"> </w:t>
      </w:r>
      <w:r w:rsidRPr="00B81A0C">
        <w:t>логистика,</w:t>
      </w:r>
      <w:r w:rsidR="00B81A0C" w:rsidRPr="00B81A0C">
        <w:t xml:space="preserve"> </w:t>
      </w:r>
      <w:r w:rsidRPr="00B81A0C">
        <w:t>общественное</w:t>
      </w:r>
      <w:r w:rsidR="00B81A0C" w:rsidRPr="00B81A0C">
        <w:t xml:space="preserve"> </w:t>
      </w:r>
      <w:r w:rsidRPr="00B81A0C">
        <w:t>питание</w:t>
      </w:r>
      <w:r w:rsidR="00B81A0C" w:rsidRPr="00B81A0C">
        <w:t xml:space="preserve"> </w:t>
      </w:r>
      <w:r w:rsidRPr="00B81A0C">
        <w:t>и</w:t>
      </w:r>
      <w:r w:rsidR="00B81A0C" w:rsidRPr="00B81A0C">
        <w:t xml:space="preserve"> </w:t>
      </w:r>
      <w:r w:rsidRPr="00B81A0C">
        <w:t>туризм.</w:t>
      </w:r>
    </w:p>
    <w:p w14:paraId="581F192C" w14:textId="77777777" w:rsidR="00F76953" w:rsidRPr="00B81A0C" w:rsidRDefault="00F76953" w:rsidP="00F76953">
      <w:r w:rsidRPr="00B81A0C">
        <w:t>Несмотря</w:t>
      </w:r>
      <w:r w:rsidR="00B81A0C" w:rsidRPr="00B81A0C">
        <w:t xml:space="preserve"> </w:t>
      </w:r>
      <w:r w:rsidRPr="00B81A0C">
        <w:t>на</w:t>
      </w:r>
      <w:r w:rsidR="00B81A0C" w:rsidRPr="00B81A0C">
        <w:t xml:space="preserve"> </w:t>
      </w:r>
      <w:r w:rsidRPr="00B81A0C">
        <w:t>это,</w:t>
      </w:r>
      <w:r w:rsidR="00B81A0C" w:rsidRPr="00B81A0C">
        <w:t xml:space="preserve"> </w:t>
      </w:r>
      <w:r w:rsidRPr="00B81A0C">
        <w:t>в</w:t>
      </w:r>
      <w:r w:rsidR="00B81A0C" w:rsidRPr="00B81A0C">
        <w:t xml:space="preserve"> </w:t>
      </w:r>
      <w:r w:rsidRPr="00B81A0C">
        <w:t>сфере</w:t>
      </w:r>
      <w:r w:rsidR="00B81A0C" w:rsidRPr="00B81A0C">
        <w:t xml:space="preserve"> </w:t>
      </w:r>
      <w:r w:rsidRPr="00B81A0C">
        <w:t>занятости</w:t>
      </w:r>
      <w:r w:rsidR="00B81A0C" w:rsidRPr="00B81A0C">
        <w:t xml:space="preserve"> </w:t>
      </w:r>
      <w:r w:rsidRPr="00B81A0C">
        <w:t>в</w:t>
      </w:r>
      <w:r w:rsidR="00B81A0C" w:rsidRPr="00B81A0C">
        <w:t xml:space="preserve"> </w:t>
      </w:r>
      <w:r w:rsidRPr="00B81A0C">
        <w:t>Китае</w:t>
      </w:r>
      <w:r w:rsidR="00B81A0C" w:rsidRPr="00B81A0C">
        <w:t xml:space="preserve"> </w:t>
      </w:r>
      <w:r w:rsidRPr="00B81A0C">
        <w:t>назрели</w:t>
      </w:r>
      <w:r w:rsidR="00B81A0C" w:rsidRPr="00B81A0C">
        <w:t xml:space="preserve"> </w:t>
      </w:r>
      <w:r w:rsidRPr="00B81A0C">
        <w:t>многочисленные</w:t>
      </w:r>
      <w:r w:rsidR="00B81A0C" w:rsidRPr="00B81A0C">
        <w:t xml:space="preserve"> </w:t>
      </w:r>
      <w:r w:rsidRPr="00B81A0C">
        <w:t>проблемы.</w:t>
      </w:r>
      <w:r w:rsidR="00B81A0C" w:rsidRPr="00B81A0C">
        <w:t xml:space="preserve"> </w:t>
      </w:r>
      <w:r w:rsidRPr="00B81A0C">
        <w:t>Замедление</w:t>
      </w:r>
      <w:r w:rsidR="00B81A0C" w:rsidRPr="00B81A0C">
        <w:t xml:space="preserve"> </w:t>
      </w:r>
      <w:r w:rsidRPr="00B81A0C">
        <w:t>темпов</w:t>
      </w:r>
      <w:r w:rsidR="00B81A0C" w:rsidRPr="00B81A0C">
        <w:t xml:space="preserve"> </w:t>
      </w:r>
      <w:r w:rsidRPr="00B81A0C">
        <w:t>роста</w:t>
      </w:r>
      <w:r w:rsidR="00B81A0C" w:rsidRPr="00B81A0C">
        <w:t xml:space="preserve"> </w:t>
      </w:r>
      <w:r w:rsidRPr="00B81A0C">
        <w:t>экономики</w:t>
      </w:r>
      <w:r w:rsidR="00B81A0C" w:rsidRPr="00B81A0C">
        <w:t xml:space="preserve"> </w:t>
      </w:r>
      <w:r w:rsidRPr="00B81A0C">
        <w:t>наряду</w:t>
      </w:r>
      <w:r w:rsidR="00B81A0C" w:rsidRPr="00B81A0C">
        <w:t xml:space="preserve"> </w:t>
      </w:r>
      <w:r w:rsidRPr="00B81A0C">
        <w:t>с</w:t>
      </w:r>
      <w:r w:rsidR="00B81A0C" w:rsidRPr="00B81A0C">
        <w:t xml:space="preserve"> </w:t>
      </w:r>
      <w:r w:rsidRPr="00B81A0C">
        <w:t>обвалом</w:t>
      </w:r>
      <w:r w:rsidR="00B81A0C" w:rsidRPr="00B81A0C">
        <w:t xml:space="preserve"> </w:t>
      </w:r>
      <w:r w:rsidRPr="00B81A0C">
        <w:t>рынка</w:t>
      </w:r>
      <w:r w:rsidR="00B81A0C" w:rsidRPr="00B81A0C">
        <w:t xml:space="preserve"> </w:t>
      </w:r>
      <w:r w:rsidRPr="00B81A0C">
        <w:t>недвижимости</w:t>
      </w:r>
      <w:r w:rsidR="00B81A0C" w:rsidRPr="00B81A0C">
        <w:t xml:space="preserve"> </w:t>
      </w:r>
      <w:r w:rsidRPr="00B81A0C">
        <w:t>привело</w:t>
      </w:r>
      <w:r w:rsidR="00B81A0C" w:rsidRPr="00B81A0C">
        <w:t xml:space="preserve"> </w:t>
      </w:r>
      <w:r w:rsidRPr="00B81A0C">
        <w:t>к</w:t>
      </w:r>
      <w:r w:rsidR="00B81A0C" w:rsidRPr="00B81A0C">
        <w:t xml:space="preserve"> </w:t>
      </w:r>
      <w:r w:rsidRPr="00B81A0C">
        <w:t>замедлению</w:t>
      </w:r>
      <w:r w:rsidR="00B81A0C" w:rsidRPr="00B81A0C">
        <w:t xml:space="preserve"> </w:t>
      </w:r>
      <w:r w:rsidRPr="00B81A0C">
        <w:t>темпов</w:t>
      </w:r>
      <w:r w:rsidR="00B81A0C" w:rsidRPr="00B81A0C">
        <w:t xml:space="preserve"> </w:t>
      </w:r>
      <w:r w:rsidRPr="00B81A0C">
        <w:t>найма,</w:t>
      </w:r>
      <w:r w:rsidR="00B81A0C" w:rsidRPr="00B81A0C">
        <w:t xml:space="preserve"> </w:t>
      </w:r>
      <w:r w:rsidRPr="00B81A0C">
        <w:t>что</w:t>
      </w:r>
      <w:r w:rsidR="00B81A0C" w:rsidRPr="00B81A0C">
        <w:t xml:space="preserve"> </w:t>
      </w:r>
      <w:r w:rsidRPr="00B81A0C">
        <w:t>особенно</w:t>
      </w:r>
      <w:r w:rsidR="00B81A0C" w:rsidRPr="00B81A0C">
        <w:t xml:space="preserve"> </w:t>
      </w:r>
      <w:r w:rsidRPr="00B81A0C">
        <w:t>отразилось</w:t>
      </w:r>
      <w:r w:rsidR="00B81A0C" w:rsidRPr="00B81A0C">
        <w:t xml:space="preserve"> </w:t>
      </w:r>
      <w:r w:rsidRPr="00B81A0C">
        <w:t>на</w:t>
      </w:r>
      <w:r w:rsidR="00B81A0C" w:rsidRPr="00B81A0C">
        <w:t xml:space="preserve"> </w:t>
      </w:r>
      <w:r w:rsidRPr="00B81A0C">
        <w:t>новых</w:t>
      </w:r>
      <w:r w:rsidR="00B81A0C" w:rsidRPr="00B81A0C">
        <w:t xml:space="preserve"> </w:t>
      </w:r>
      <w:r w:rsidRPr="00B81A0C">
        <w:t>выпускниках.</w:t>
      </w:r>
      <w:r w:rsidR="00B81A0C" w:rsidRPr="00B81A0C">
        <w:t xml:space="preserve"> </w:t>
      </w:r>
      <w:r w:rsidRPr="00B81A0C">
        <w:t>Хотя</w:t>
      </w:r>
      <w:r w:rsidR="00B81A0C" w:rsidRPr="00B81A0C">
        <w:t xml:space="preserve"> </w:t>
      </w:r>
      <w:r w:rsidRPr="00B81A0C">
        <w:t>некоторые</w:t>
      </w:r>
      <w:r w:rsidR="00B81A0C" w:rsidRPr="00B81A0C">
        <w:t xml:space="preserve"> </w:t>
      </w:r>
      <w:r w:rsidRPr="00B81A0C">
        <w:t>отрасли</w:t>
      </w:r>
      <w:r w:rsidR="00B81A0C" w:rsidRPr="00B81A0C">
        <w:t xml:space="preserve"> </w:t>
      </w:r>
      <w:r w:rsidRPr="00B81A0C">
        <w:t>промышленности,</w:t>
      </w:r>
      <w:r w:rsidR="00B81A0C" w:rsidRPr="00B81A0C">
        <w:t xml:space="preserve"> </w:t>
      </w:r>
      <w:r w:rsidRPr="00B81A0C">
        <w:t>а</w:t>
      </w:r>
      <w:r w:rsidR="00B81A0C" w:rsidRPr="00B81A0C">
        <w:t xml:space="preserve"> </w:t>
      </w:r>
      <w:r w:rsidRPr="00B81A0C">
        <w:t>также</w:t>
      </w:r>
      <w:r w:rsidR="00B81A0C" w:rsidRPr="00B81A0C">
        <w:t xml:space="preserve"> </w:t>
      </w:r>
      <w:r w:rsidRPr="00B81A0C">
        <w:t>малые</w:t>
      </w:r>
      <w:r w:rsidR="00B81A0C" w:rsidRPr="00B81A0C">
        <w:t xml:space="preserve"> </w:t>
      </w:r>
      <w:r w:rsidRPr="00B81A0C">
        <w:t>и</w:t>
      </w:r>
      <w:r w:rsidR="00B81A0C" w:rsidRPr="00B81A0C">
        <w:t xml:space="preserve"> </w:t>
      </w:r>
      <w:r w:rsidRPr="00B81A0C">
        <w:t>средние</w:t>
      </w:r>
      <w:r w:rsidR="00B81A0C" w:rsidRPr="00B81A0C">
        <w:t xml:space="preserve"> </w:t>
      </w:r>
      <w:r w:rsidRPr="00B81A0C">
        <w:t>предприятия</w:t>
      </w:r>
      <w:r w:rsidR="00B81A0C" w:rsidRPr="00B81A0C">
        <w:t xml:space="preserve"> </w:t>
      </w:r>
      <w:r w:rsidRPr="00B81A0C">
        <w:t>восстанавливаются,</w:t>
      </w:r>
      <w:r w:rsidR="00B81A0C" w:rsidRPr="00B81A0C">
        <w:t xml:space="preserve"> </w:t>
      </w:r>
      <w:r w:rsidRPr="00B81A0C">
        <w:t>число</w:t>
      </w:r>
      <w:r w:rsidR="00B81A0C" w:rsidRPr="00B81A0C">
        <w:t xml:space="preserve"> </w:t>
      </w:r>
      <w:r w:rsidRPr="00B81A0C">
        <w:t>новых</w:t>
      </w:r>
      <w:r w:rsidR="00B81A0C" w:rsidRPr="00B81A0C">
        <w:t xml:space="preserve"> </w:t>
      </w:r>
      <w:r w:rsidRPr="00B81A0C">
        <w:t>работников,</w:t>
      </w:r>
      <w:r w:rsidR="00B81A0C" w:rsidRPr="00B81A0C">
        <w:t xml:space="preserve"> </w:t>
      </w:r>
      <w:r w:rsidRPr="00B81A0C">
        <w:t>ищущих</w:t>
      </w:r>
      <w:r w:rsidR="00B81A0C" w:rsidRPr="00B81A0C">
        <w:t xml:space="preserve"> </w:t>
      </w:r>
      <w:r w:rsidRPr="00B81A0C">
        <w:t>работу</w:t>
      </w:r>
      <w:r w:rsidR="00B81A0C" w:rsidRPr="00B81A0C">
        <w:t xml:space="preserve"> </w:t>
      </w:r>
      <w:r w:rsidRPr="00B81A0C">
        <w:t>в</w:t>
      </w:r>
      <w:r w:rsidR="00B81A0C" w:rsidRPr="00B81A0C">
        <w:t xml:space="preserve"> </w:t>
      </w:r>
      <w:r w:rsidRPr="00B81A0C">
        <w:t>городах,</w:t>
      </w:r>
      <w:r w:rsidR="00B81A0C" w:rsidRPr="00B81A0C">
        <w:t xml:space="preserve"> </w:t>
      </w:r>
      <w:r w:rsidRPr="00B81A0C">
        <w:t>достигло</w:t>
      </w:r>
      <w:r w:rsidR="00B81A0C" w:rsidRPr="00B81A0C">
        <w:t xml:space="preserve"> </w:t>
      </w:r>
      <w:r w:rsidRPr="00B81A0C">
        <w:t>рекордно</w:t>
      </w:r>
      <w:r w:rsidR="00B81A0C" w:rsidRPr="00B81A0C">
        <w:t xml:space="preserve"> </w:t>
      </w:r>
      <w:r w:rsidRPr="00B81A0C">
        <w:t>высокого</w:t>
      </w:r>
      <w:r w:rsidR="00B81A0C" w:rsidRPr="00B81A0C">
        <w:t xml:space="preserve"> </w:t>
      </w:r>
      <w:r w:rsidRPr="00B81A0C">
        <w:t>уровня,</w:t>
      </w:r>
      <w:r w:rsidR="00B81A0C" w:rsidRPr="00B81A0C">
        <w:t xml:space="preserve"> </w:t>
      </w:r>
      <w:r w:rsidRPr="00B81A0C">
        <w:t>продолжая</w:t>
      </w:r>
      <w:r w:rsidR="00B81A0C" w:rsidRPr="00B81A0C">
        <w:t xml:space="preserve"> </w:t>
      </w:r>
      <w:r w:rsidRPr="00B81A0C">
        <w:t>оказывать</w:t>
      </w:r>
      <w:r w:rsidR="00B81A0C" w:rsidRPr="00B81A0C">
        <w:t xml:space="preserve"> </w:t>
      </w:r>
      <w:r w:rsidRPr="00B81A0C">
        <w:t>давление</w:t>
      </w:r>
      <w:r w:rsidR="00B81A0C" w:rsidRPr="00B81A0C">
        <w:t xml:space="preserve"> </w:t>
      </w:r>
      <w:r w:rsidRPr="00B81A0C">
        <w:t>на</w:t>
      </w:r>
      <w:r w:rsidR="00B81A0C" w:rsidRPr="00B81A0C">
        <w:t xml:space="preserve"> </w:t>
      </w:r>
      <w:r w:rsidRPr="00B81A0C">
        <w:t>рынок</w:t>
      </w:r>
      <w:r w:rsidR="00B81A0C" w:rsidRPr="00B81A0C">
        <w:t xml:space="preserve"> </w:t>
      </w:r>
      <w:r w:rsidRPr="00B81A0C">
        <w:t>труда,</w:t>
      </w:r>
      <w:r w:rsidR="00B81A0C" w:rsidRPr="00B81A0C">
        <w:t xml:space="preserve"> </w:t>
      </w:r>
      <w:r w:rsidRPr="00B81A0C">
        <w:t>пишет</w:t>
      </w:r>
      <w:r w:rsidR="00B81A0C" w:rsidRPr="00B81A0C">
        <w:t xml:space="preserve"> </w:t>
      </w:r>
      <w:r w:rsidRPr="00B81A0C">
        <w:t>CNBC</w:t>
      </w:r>
      <w:r w:rsidR="00B81A0C" w:rsidRPr="00B81A0C">
        <w:t xml:space="preserve"> </w:t>
      </w:r>
      <w:r w:rsidRPr="00B81A0C">
        <w:t>со</w:t>
      </w:r>
      <w:r w:rsidR="00B81A0C" w:rsidRPr="00B81A0C">
        <w:t xml:space="preserve"> </w:t>
      </w:r>
      <w:r w:rsidRPr="00B81A0C">
        <w:t>ссылкой</w:t>
      </w:r>
      <w:r w:rsidR="00B81A0C" w:rsidRPr="00B81A0C">
        <w:t xml:space="preserve"> </w:t>
      </w:r>
      <w:r w:rsidRPr="00B81A0C">
        <w:t>на</w:t>
      </w:r>
      <w:r w:rsidR="00B81A0C" w:rsidRPr="00B81A0C">
        <w:t xml:space="preserve"> </w:t>
      </w:r>
      <w:r w:rsidRPr="00B81A0C">
        <w:t>исследовательскую</w:t>
      </w:r>
      <w:r w:rsidR="00B81A0C" w:rsidRPr="00B81A0C">
        <w:t xml:space="preserve"> </w:t>
      </w:r>
      <w:r w:rsidRPr="00B81A0C">
        <w:t>компанию</w:t>
      </w:r>
      <w:r w:rsidR="00B81A0C" w:rsidRPr="00B81A0C">
        <w:t xml:space="preserve"> </w:t>
      </w:r>
      <w:r w:rsidRPr="00B81A0C">
        <w:t>China</w:t>
      </w:r>
      <w:r w:rsidR="00B81A0C" w:rsidRPr="00B81A0C">
        <w:t xml:space="preserve"> </w:t>
      </w:r>
      <w:r w:rsidRPr="00B81A0C">
        <w:t>Market</w:t>
      </w:r>
      <w:r w:rsidR="00B81A0C" w:rsidRPr="00B81A0C">
        <w:t xml:space="preserve"> </w:t>
      </w:r>
      <w:r w:rsidRPr="00B81A0C">
        <w:t>Research</w:t>
      </w:r>
      <w:r w:rsidR="00B81A0C" w:rsidRPr="00B81A0C">
        <w:t xml:space="preserve"> </w:t>
      </w:r>
      <w:r w:rsidRPr="00B81A0C">
        <w:t>Group.</w:t>
      </w:r>
    </w:p>
    <w:p w14:paraId="3C1585ED" w14:textId="77777777" w:rsidR="00F76953" w:rsidRPr="00B81A0C" w:rsidRDefault="00F76953" w:rsidP="00F76953">
      <w:r w:rsidRPr="00B81A0C">
        <w:t>Рабочие</w:t>
      </w:r>
      <w:r w:rsidR="00B81A0C" w:rsidRPr="00B81A0C">
        <w:t xml:space="preserve"> </w:t>
      </w:r>
      <w:r w:rsidRPr="00B81A0C">
        <w:t>места,</w:t>
      </w:r>
      <w:r w:rsidR="00B81A0C" w:rsidRPr="00B81A0C">
        <w:t xml:space="preserve"> </w:t>
      </w:r>
      <w:r w:rsidRPr="00B81A0C">
        <w:t>доступные</w:t>
      </w:r>
      <w:r w:rsidR="00B81A0C" w:rsidRPr="00B81A0C">
        <w:t xml:space="preserve"> </w:t>
      </w:r>
      <w:r w:rsidRPr="00B81A0C">
        <w:t>образованному</w:t>
      </w:r>
      <w:r w:rsidR="00B81A0C" w:rsidRPr="00B81A0C">
        <w:t xml:space="preserve"> </w:t>
      </w:r>
      <w:r w:rsidRPr="00B81A0C">
        <w:t>поколению,</w:t>
      </w:r>
      <w:r w:rsidR="00B81A0C" w:rsidRPr="00B81A0C">
        <w:t xml:space="preserve"> </w:t>
      </w:r>
      <w:r w:rsidRPr="00B81A0C">
        <w:t>не</w:t>
      </w:r>
      <w:r w:rsidR="00B81A0C" w:rsidRPr="00B81A0C">
        <w:t xml:space="preserve"> </w:t>
      </w:r>
      <w:r w:rsidRPr="00B81A0C">
        <w:t>соответствуют</w:t>
      </w:r>
      <w:r w:rsidR="00B81A0C" w:rsidRPr="00B81A0C">
        <w:t xml:space="preserve"> </w:t>
      </w:r>
      <w:r w:rsidRPr="00B81A0C">
        <w:t>их</w:t>
      </w:r>
      <w:r w:rsidR="00B81A0C" w:rsidRPr="00B81A0C">
        <w:t xml:space="preserve"> </w:t>
      </w:r>
      <w:r w:rsidRPr="00B81A0C">
        <w:t>карьерным</w:t>
      </w:r>
      <w:r w:rsidR="00B81A0C" w:rsidRPr="00B81A0C">
        <w:t xml:space="preserve"> </w:t>
      </w:r>
      <w:r w:rsidRPr="00B81A0C">
        <w:t>устремлениям,</w:t>
      </w:r>
      <w:r w:rsidR="00B81A0C" w:rsidRPr="00B81A0C">
        <w:t xml:space="preserve"> </w:t>
      </w:r>
      <w:r w:rsidRPr="00B81A0C">
        <w:t>а</w:t>
      </w:r>
      <w:r w:rsidR="00B81A0C" w:rsidRPr="00B81A0C">
        <w:t xml:space="preserve"> </w:t>
      </w:r>
      <w:r w:rsidRPr="00B81A0C">
        <w:t>идеологически</w:t>
      </w:r>
      <w:r w:rsidR="00B81A0C" w:rsidRPr="00B81A0C">
        <w:t xml:space="preserve"> </w:t>
      </w:r>
      <w:r w:rsidRPr="00B81A0C">
        <w:t>мотивированная</w:t>
      </w:r>
      <w:r w:rsidR="00B81A0C" w:rsidRPr="00B81A0C">
        <w:t xml:space="preserve"> </w:t>
      </w:r>
      <w:r w:rsidRPr="00B81A0C">
        <w:t>борьба</w:t>
      </w:r>
      <w:r w:rsidR="00B81A0C" w:rsidRPr="00B81A0C">
        <w:t xml:space="preserve"> </w:t>
      </w:r>
      <w:r w:rsidRPr="00B81A0C">
        <w:t>правительства</w:t>
      </w:r>
      <w:r w:rsidR="00B81A0C" w:rsidRPr="00B81A0C">
        <w:t xml:space="preserve"> </w:t>
      </w:r>
      <w:r w:rsidRPr="00B81A0C">
        <w:t>с</w:t>
      </w:r>
      <w:r w:rsidR="00B81A0C" w:rsidRPr="00B81A0C">
        <w:t xml:space="preserve"> </w:t>
      </w:r>
      <w:r w:rsidRPr="00B81A0C">
        <w:t>частным</w:t>
      </w:r>
      <w:r w:rsidR="00B81A0C" w:rsidRPr="00B81A0C">
        <w:t xml:space="preserve"> </w:t>
      </w:r>
      <w:r w:rsidRPr="00B81A0C">
        <w:t>сектором</w:t>
      </w:r>
      <w:r w:rsidR="00B81A0C" w:rsidRPr="00B81A0C">
        <w:t xml:space="preserve"> </w:t>
      </w:r>
      <w:r w:rsidRPr="00B81A0C">
        <w:t>лишь</w:t>
      </w:r>
      <w:r w:rsidR="00B81A0C" w:rsidRPr="00B81A0C">
        <w:t xml:space="preserve"> </w:t>
      </w:r>
      <w:r w:rsidRPr="00B81A0C">
        <w:t>усугубляет</w:t>
      </w:r>
      <w:r w:rsidR="00B81A0C" w:rsidRPr="00B81A0C">
        <w:t xml:space="preserve"> </w:t>
      </w:r>
      <w:r w:rsidRPr="00B81A0C">
        <w:t>проблему.</w:t>
      </w:r>
      <w:r w:rsidR="00B81A0C" w:rsidRPr="00B81A0C">
        <w:t xml:space="preserve"> </w:t>
      </w:r>
      <w:r w:rsidRPr="00B81A0C">
        <w:t>Кроме</w:t>
      </w:r>
      <w:r w:rsidR="00B81A0C" w:rsidRPr="00B81A0C">
        <w:t xml:space="preserve"> </w:t>
      </w:r>
      <w:r w:rsidRPr="00B81A0C">
        <w:t>того,</w:t>
      </w:r>
      <w:r w:rsidR="00B81A0C" w:rsidRPr="00B81A0C">
        <w:t xml:space="preserve"> </w:t>
      </w:r>
      <w:r w:rsidRPr="00B81A0C">
        <w:t>власти</w:t>
      </w:r>
      <w:r w:rsidR="00B81A0C" w:rsidRPr="00B81A0C">
        <w:t xml:space="preserve"> </w:t>
      </w:r>
      <w:r w:rsidRPr="00B81A0C">
        <w:t>ужесточили</w:t>
      </w:r>
      <w:r w:rsidR="00B81A0C" w:rsidRPr="00B81A0C">
        <w:t xml:space="preserve"> </w:t>
      </w:r>
      <w:r w:rsidRPr="00B81A0C">
        <w:t>регулирование</w:t>
      </w:r>
      <w:r w:rsidR="00B81A0C" w:rsidRPr="00B81A0C">
        <w:t xml:space="preserve"> </w:t>
      </w:r>
      <w:r w:rsidRPr="00B81A0C">
        <w:t>и</w:t>
      </w:r>
      <w:r w:rsidR="00B81A0C" w:rsidRPr="00B81A0C">
        <w:t xml:space="preserve"> </w:t>
      </w:r>
      <w:r w:rsidRPr="00B81A0C">
        <w:t>замедлили</w:t>
      </w:r>
      <w:r w:rsidR="00B81A0C" w:rsidRPr="00B81A0C">
        <w:t xml:space="preserve"> </w:t>
      </w:r>
      <w:r w:rsidRPr="00B81A0C">
        <w:t>рост</w:t>
      </w:r>
      <w:r w:rsidR="00B81A0C" w:rsidRPr="00B81A0C">
        <w:t xml:space="preserve"> </w:t>
      </w:r>
      <w:r w:rsidRPr="00B81A0C">
        <w:t>технологических</w:t>
      </w:r>
      <w:r w:rsidR="00B81A0C" w:rsidRPr="00B81A0C">
        <w:t xml:space="preserve"> </w:t>
      </w:r>
      <w:r w:rsidRPr="00B81A0C">
        <w:t>компаний,</w:t>
      </w:r>
      <w:r w:rsidR="00B81A0C" w:rsidRPr="00B81A0C">
        <w:t xml:space="preserve"> </w:t>
      </w:r>
      <w:r w:rsidRPr="00B81A0C">
        <w:t>работа</w:t>
      </w:r>
      <w:r w:rsidR="00B81A0C" w:rsidRPr="00B81A0C">
        <w:t xml:space="preserve"> </w:t>
      </w:r>
      <w:r w:rsidRPr="00B81A0C">
        <w:t>в</w:t>
      </w:r>
      <w:r w:rsidR="00B81A0C" w:rsidRPr="00B81A0C">
        <w:t xml:space="preserve"> </w:t>
      </w:r>
      <w:r w:rsidRPr="00B81A0C">
        <w:t>которых</w:t>
      </w:r>
      <w:r w:rsidR="00B81A0C" w:rsidRPr="00B81A0C">
        <w:t xml:space="preserve"> </w:t>
      </w:r>
      <w:r w:rsidRPr="00B81A0C">
        <w:t>также</w:t>
      </w:r>
      <w:r w:rsidR="00B81A0C" w:rsidRPr="00B81A0C">
        <w:t xml:space="preserve"> </w:t>
      </w:r>
      <w:r w:rsidRPr="00B81A0C">
        <w:t>соответствовала</w:t>
      </w:r>
      <w:r w:rsidR="00B81A0C" w:rsidRPr="00B81A0C">
        <w:t xml:space="preserve"> </w:t>
      </w:r>
      <w:r w:rsidRPr="00B81A0C">
        <w:t>амбициям</w:t>
      </w:r>
      <w:r w:rsidR="00B81A0C" w:rsidRPr="00B81A0C">
        <w:t xml:space="preserve"> </w:t>
      </w:r>
      <w:r w:rsidRPr="00B81A0C">
        <w:t>миллениалов</w:t>
      </w:r>
      <w:r w:rsidR="00B81A0C" w:rsidRPr="00B81A0C">
        <w:t xml:space="preserve"> </w:t>
      </w:r>
      <w:r w:rsidRPr="00B81A0C">
        <w:t>и</w:t>
      </w:r>
      <w:r w:rsidR="00B81A0C" w:rsidRPr="00B81A0C">
        <w:t xml:space="preserve"> </w:t>
      </w:r>
      <w:r w:rsidRPr="00B81A0C">
        <w:t>зумеров.</w:t>
      </w:r>
      <w:r w:rsidR="00B81A0C" w:rsidRPr="00B81A0C">
        <w:t xml:space="preserve"> </w:t>
      </w:r>
      <w:r w:rsidRPr="00B81A0C">
        <w:t>Это</w:t>
      </w:r>
      <w:r w:rsidR="00B81A0C" w:rsidRPr="00B81A0C">
        <w:t xml:space="preserve"> </w:t>
      </w:r>
      <w:r w:rsidRPr="00B81A0C">
        <w:t>обстоятельство</w:t>
      </w:r>
      <w:r w:rsidR="00B81A0C" w:rsidRPr="00B81A0C">
        <w:t xml:space="preserve"> </w:t>
      </w:r>
      <w:r w:rsidRPr="00B81A0C">
        <w:t>только</w:t>
      </w:r>
      <w:r w:rsidR="00B81A0C" w:rsidRPr="00B81A0C">
        <w:t xml:space="preserve"> </w:t>
      </w:r>
      <w:r w:rsidRPr="00B81A0C">
        <w:t>усиливает</w:t>
      </w:r>
      <w:r w:rsidR="00B81A0C" w:rsidRPr="00B81A0C">
        <w:t xml:space="preserve"> </w:t>
      </w:r>
      <w:r w:rsidRPr="00B81A0C">
        <w:t>негативные</w:t>
      </w:r>
      <w:r w:rsidR="00B81A0C" w:rsidRPr="00B81A0C">
        <w:t xml:space="preserve"> </w:t>
      </w:r>
      <w:r w:rsidRPr="00B81A0C">
        <w:t>демографические</w:t>
      </w:r>
      <w:r w:rsidR="00B81A0C" w:rsidRPr="00B81A0C">
        <w:t xml:space="preserve"> </w:t>
      </w:r>
      <w:r w:rsidRPr="00B81A0C">
        <w:t>тенденции,</w:t>
      </w:r>
      <w:r w:rsidR="00B81A0C" w:rsidRPr="00B81A0C">
        <w:t xml:space="preserve"> </w:t>
      </w:r>
      <w:r w:rsidRPr="00B81A0C">
        <w:t>способствуя</w:t>
      </w:r>
      <w:r w:rsidR="00B81A0C" w:rsidRPr="00B81A0C">
        <w:t xml:space="preserve"> </w:t>
      </w:r>
      <w:r w:rsidRPr="00B81A0C">
        <w:t>снижению</w:t>
      </w:r>
      <w:r w:rsidR="00B81A0C" w:rsidRPr="00B81A0C">
        <w:t xml:space="preserve"> </w:t>
      </w:r>
      <w:r w:rsidRPr="00B81A0C">
        <w:t>рождаемости</w:t>
      </w:r>
      <w:r w:rsidR="00B81A0C" w:rsidRPr="00B81A0C">
        <w:t xml:space="preserve"> </w:t>
      </w:r>
      <w:r w:rsidRPr="00B81A0C">
        <w:t>из-за</w:t>
      </w:r>
      <w:r w:rsidR="00B81A0C" w:rsidRPr="00B81A0C">
        <w:t xml:space="preserve"> </w:t>
      </w:r>
      <w:r w:rsidRPr="00B81A0C">
        <w:t>отсутствия</w:t>
      </w:r>
      <w:r w:rsidR="00B81A0C" w:rsidRPr="00B81A0C">
        <w:t xml:space="preserve"> </w:t>
      </w:r>
      <w:r w:rsidRPr="00B81A0C">
        <w:t>у</w:t>
      </w:r>
      <w:r w:rsidR="00B81A0C" w:rsidRPr="00B81A0C">
        <w:t xml:space="preserve"> </w:t>
      </w:r>
      <w:r w:rsidRPr="00B81A0C">
        <w:t>молодых</w:t>
      </w:r>
      <w:r w:rsidR="00B81A0C" w:rsidRPr="00B81A0C">
        <w:t xml:space="preserve"> </w:t>
      </w:r>
      <w:r w:rsidRPr="00B81A0C">
        <w:t>людей</w:t>
      </w:r>
      <w:r w:rsidR="00B81A0C" w:rsidRPr="00B81A0C">
        <w:t xml:space="preserve"> </w:t>
      </w:r>
      <w:r w:rsidRPr="00B81A0C">
        <w:t>финансовой</w:t>
      </w:r>
      <w:r w:rsidR="00B81A0C" w:rsidRPr="00B81A0C">
        <w:t xml:space="preserve"> </w:t>
      </w:r>
      <w:r w:rsidRPr="00B81A0C">
        <w:t>стабильности</w:t>
      </w:r>
      <w:r w:rsidR="00B81A0C" w:rsidRPr="00B81A0C">
        <w:t xml:space="preserve"> </w:t>
      </w:r>
      <w:r w:rsidRPr="00B81A0C">
        <w:t>и</w:t>
      </w:r>
      <w:r w:rsidR="00B81A0C" w:rsidRPr="00B81A0C">
        <w:t xml:space="preserve"> </w:t>
      </w:r>
      <w:r w:rsidRPr="00B81A0C">
        <w:t>четкого</w:t>
      </w:r>
      <w:r w:rsidR="00B81A0C" w:rsidRPr="00B81A0C">
        <w:t xml:space="preserve"> </w:t>
      </w:r>
      <w:r w:rsidRPr="00B81A0C">
        <w:t>понимания</w:t>
      </w:r>
      <w:r w:rsidR="00B81A0C" w:rsidRPr="00B81A0C">
        <w:t xml:space="preserve"> </w:t>
      </w:r>
      <w:r w:rsidRPr="00B81A0C">
        <w:t>карьерного</w:t>
      </w:r>
      <w:r w:rsidR="00B81A0C" w:rsidRPr="00B81A0C">
        <w:t xml:space="preserve"> </w:t>
      </w:r>
      <w:r w:rsidRPr="00B81A0C">
        <w:t>пути.</w:t>
      </w:r>
      <w:r w:rsidR="00B81A0C" w:rsidRPr="00B81A0C">
        <w:t xml:space="preserve"> </w:t>
      </w:r>
    </w:p>
    <w:p w14:paraId="20BF9FE1" w14:textId="77777777" w:rsidR="00F76953" w:rsidRPr="00B81A0C" w:rsidRDefault="00EE5F96" w:rsidP="00F76953">
      <w:r w:rsidRPr="00B81A0C">
        <w:t>РЕАКЦИЯ</w:t>
      </w:r>
      <w:r w:rsidR="00B81A0C" w:rsidRPr="00B81A0C">
        <w:t xml:space="preserve"> </w:t>
      </w:r>
      <w:r w:rsidRPr="00B81A0C">
        <w:t>КИТАЙСКОГО</w:t>
      </w:r>
      <w:r w:rsidR="00B81A0C" w:rsidRPr="00B81A0C">
        <w:t xml:space="preserve"> </w:t>
      </w:r>
      <w:r w:rsidRPr="00B81A0C">
        <w:t>ОБЩЕСТВА</w:t>
      </w:r>
    </w:p>
    <w:p w14:paraId="726538DA" w14:textId="77777777" w:rsidR="00F76953" w:rsidRPr="00B81A0C" w:rsidRDefault="00F76953" w:rsidP="00F76953">
      <w:r w:rsidRPr="00B81A0C">
        <w:t>Новость</w:t>
      </w:r>
      <w:r w:rsidR="00B81A0C" w:rsidRPr="00B81A0C">
        <w:t xml:space="preserve"> </w:t>
      </w:r>
      <w:r w:rsidRPr="00B81A0C">
        <w:t>о</w:t>
      </w:r>
      <w:r w:rsidR="00B81A0C" w:rsidRPr="00B81A0C">
        <w:t xml:space="preserve"> </w:t>
      </w:r>
      <w:r w:rsidRPr="00B81A0C">
        <w:t>повышении</w:t>
      </w:r>
      <w:r w:rsidR="00B81A0C" w:rsidRPr="00B81A0C">
        <w:t xml:space="preserve"> </w:t>
      </w:r>
      <w:r w:rsidRPr="00B81A0C">
        <w:t>пенсионного</w:t>
      </w:r>
      <w:r w:rsidR="00B81A0C" w:rsidRPr="00B81A0C">
        <w:t xml:space="preserve"> </w:t>
      </w:r>
      <w:r w:rsidRPr="00B81A0C">
        <w:t>возраста</w:t>
      </w:r>
      <w:r w:rsidR="00B81A0C" w:rsidRPr="00B81A0C">
        <w:t xml:space="preserve"> </w:t>
      </w:r>
      <w:r w:rsidRPr="00B81A0C">
        <w:t>вызвала</w:t>
      </w:r>
      <w:r w:rsidR="00B81A0C" w:rsidRPr="00B81A0C">
        <w:t xml:space="preserve"> </w:t>
      </w:r>
      <w:r w:rsidRPr="00B81A0C">
        <w:t>бурную</w:t>
      </w:r>
      <w:r w:rsidR="00B81A0C" w:rsidRPr="00B81A0C">
        <w:t xml:space="preserve"> </w:t>
      </w:r>
      <w:r w:rsidRPr="00B81A0C">
        <w:t>дискуссию</w:t>
      </w:r>
      <w:r w:rsidR="00B81A0C" w:rsidRPr="00B81A0C">
        <w:t xml:space="preserve"> </w:t>
      </w:r>
      <w:r w:rsidRPr="00B81A0C">
        <w:t>в</w:t>
      </w:r>
      <w:r w:rsidR="00B81A0C" w:rsidRPr="00B81A0C">
        <w:t xml:space="preserve"> </w:t>
      </w:r>
      <w:r w:rsidRPr="00B81A0C">
        <w:t>китайских</w:t>
      </w:r>
      <w:r w:rsidR="00B81A0C" w:rsidRPr="00B81A0C">
        <w:t xml:space="preserve"> </w:t>
      </w:r>
      <w:r w:rsidRPr="00B81A0C">
        <w:t>соцсетях.</w:t>
      </w:r>
      <w:r w:rsidR="00B81A0C" w:rsidRPr="00B81A0C">
        <w:t xml:space="preserve"> </w:t>
      </w:r>
      <w:r w:rsidRPr="00B81A0C">
        <w:t>Нельзя</w:t>
      </w:r>
      <w:r w:rsidR="00B81A0C" w:rsidRPr="00B81A0C">
        <w:t xml:space="preserve"> </w:t>
      </w:r>
      <w:r w:rsidRPr="00B81A0C">
        <w:t>сказать,</w:t>
      </w:r>
      <w:r w:rsidR="00B81A0C" w:rsidRPr="00B81A0C">
        <w:t xml:space="preserve"> </w:t>
      </w:r>
      <w:r w:rsidRPr="00B81A0C">
        <w:t>что</w:t>
      </w:r>
      <w:r w:rsidR="00B81A0C" w:rsidRPr="00B81A0C">
        <w:t xml:space="preserve"> </w:t>
      </w:r>
      <w:r w:rsidRPr="00B81A0C">
        <w:t>реформа</w:t>
      </w:r>
      <w:r w:rsidR="00B81A0C" w:rsidRPr="00B81A0C">
        <w:t xml:space="preserve"> </w:t>
      </w:r>
      <w:r w:rsidRPr="00B81A0C">
        <w:t>вызвала</w:t>
      </w:r>
      <w:r w:rsidR="00B81A0C" w:rsidRPr="00B81A0C">
        <w:t xml:space="preserve"> </w:t>
      </w:r>
      <w:r w:rsidRPr="00B81A0C">
        <w:t>повсеместное</w:t>
      </w:r>
      <w:r w:rsidR="00B81A0C" w:rsidRPr="00B81A0C">
        <w:t xml:space="preserve"> </w:t>
      </w:r>
      <w:r w:rsidRPr="00B81A0C">
        <w:t>возмущение,</w:t>
      </w:r>
      <w:r w:rsidR="00B81A0C" w:rsidRPr="00B81A0C">
        <w:t xml:space="preserve"> </w:t>
      </w:r>
      <w:r w:rsidRPr="00B81A0C">
        <w:t>поскольку</w:t>
      </w:r>
      <w:r w:rsidR="00B81A0C" w:rsidRPr="00B81A0C">
        <w:t xml:space="preserve"> </w:t>
      </w:r>
      <w:r w:rsidRPr="00B81A0C">
        <w:t>ее</w:t>
      </w:r>
      <w:r w:rsidR="00B81A0C" w:rsidRPr="00B81A0C">
        <w:t xml:space="preserve"> </w:t>
      </w:r>
      <w:r w:rsidRPr="00B81A0C">
        <w:t>введение</w:t>
      </w:r>
      <w:r w:rsidR="00B81A0C" w:rsidRPr="00B81A0C">
        <w:t xml:space="preserve"> </w:t>
      </w:r>
      <w:r w:rsidRPr="00B81A0C">
        <w:t>было</w:t>
      </w:r>
      <w:r w:rsidR="00B81A0C" w:rsidRPr="00B81A0C">
        <w:t xml:space="preserve"> </w:t>
      </w:r>
      <w:r w:rsidRPr="00B81A0C">
        <w:t>ожидаемым</w:t>
      </w:r>
      <w:r w:rsidR="00B81A0C" w:rsidRPr="00B81A0C">
        <w:t xml:space="preserve"> </w:t>
      </w:r>
      <w:r w:rsidRPr="00B81A0C">
        <w:t>и</w:t>
      </w:r>
      <w:r w:rsidR="00B81A0C" w:rsidRPr="00B81A0C">
        <w:t xml:space="preserve"> </w:t>
      </w:r>
      <w:r w:rsidRPr="00B81A0C">
        <w:t>многим</w:t>
      </w:r>
      <w:r w:rsidR="00B81A0C" w:rsidRPr="00B81A0C">
        <w:t xml:space="preserve"> </w:t>
      </w:r>
      <w:r w:rsidRPr="00B81A0C">
        <w:t>она</w:t>
      </w:r>
      <w:r w:rsidR="00B81A0C" w:rsidRPr="00B81A0C">
        <w:t xml:space="preserve"> </w:t>
      </w:r>
      <w:r w:rsidRPr="00B81A0C">
        <w:t>видится</w:t>
      </w:r>
      <w:r w:rsidR="00B81A0C" w:rsidRPr="00B81A0C">
        <w:t xml:space="preserve"> </w:t>
      </w:r>
      <w:r w:rsidRPr="00B81A0C">
        <w:t>оправданной,</w:t>
      </w:r>
      <w:r w:rsidR="00B81A0C" w:rsidRPr="00B81A0C">
        <w:t xml:space="preserve"> </w:t>
      </w:r>
      <w:r w:rsidRPr="00B81A0C">
        <w:t>но</w:t>
      </w:r>
      <w:r w:rsidR="00B81A0C" w:rsidRPr="00B81A0C">
        <w:t xml:space="preserve"> </w:t>
      </w:r>
      <w:r w:rsidRPr="00B81A0C">
        <w:t>часть</w:t>
      </w:r>
      <w:r w:rsidR="00B81A0C" w:rsidRPr="00B81A0C">
        <w:t xml:space="preserve"> </w:t>
      </w:r>
      <w:r w:rsidRPr="00B81A0C">
        <w:t>молодых</w:t>
      </w:r>
      <w:r w:rsidR="00B81A0C" w:rsidRPr="00B81A0C">
        <w:t xml:space="preserve"> </w:t>
      </w:r>
      <w:r w:rsidRPr="00B81A0C">
        <w:t>людей</w:t>
      </w:r>
      <w:r w:rsidR="00B81A0C" w:rsidRPr="00B81A0C">
        <w:t xml:space="preserve"> </w:t>
      </w:r>
      <w:r w:rsidRPr="00B81A0C">
        <w:t>все-таки</w:t>
      </w:r>
      <w:r w:rsidR="00B81A0C" w:rsidRPr="00B81A0C">
        <w:t xml:space="preserve"> </w:t>
      </w:r>
      <w:r w:rsidRPr="00B81A0C">
        <w:t>выражают</w:t>
      </w:r>
      <w:r w:rsidR="00B81A0C" w:rsidRPr="00B81A0C">
        <w:t xml:space="preserve"> </w:t>
      </w:r>
      <w:r w:rsidRPr="00B81A0C">
        <w:t>свое</w:t>
      </w:r>
      <w:r w:rsidR="00B81A0C" w:rsidRPr="00B81A0C">
        <w:t xml:space="preserve"> </w:t>
      </w:r>
      <w:r w:rsidRPr="00B81A0C">
        <w:t>беспокойство.</w:t>
      </w:r>
      <w:r w:rsidR="00B81A0C" w:rsidRPr="00B81A0C">
        <w:t xml:space="preserve"> </w:t>
      </w:r>
      <w:r w:rsidRPr="00B81A0C">
        <w:t>Поколение</w:t>
      </w:r>
      <w:r w:rsidR="00B81A0C" w:rsidRPr="00B81A0C">
        <w:t xml:space="preserve"> «</w:t>
      </w:r>
      <w:r w:rsidRPr="00B81A0C">
        <w:t>сэндвич</w:t>
      </w:r>
      <w:r w:rsidR="00B81A0C" w:rsidRPr="00B81A0C">
        <w:t xml:space="preserve">» </w:t>
      </w:r>
      <w:r w:rsidRPr="00B81A0C">
        <w:t>уже</w:t>
      </w:r>
      <w:r w:rsidR="00B81A0C" w:rsidRPr="00B81A0C">
        <w:t xml:space="preserve"> </w:t>
      </w:r>
      <w:r w:rsidRPr="00B81A0C">
        <w:t>сейчас</w:t>
      </w:r>
      <w:r w:rsidR="00B81A0C" w:rsidRPr="00B81A0C">
        <w:t xml:space="preserve"> </w:t>
      </w:r>
      <w:r w:rsidRPr="00B81A0C">
        <w:t>несет</w:t>
      </w:r>
      <w:r w:rsidR="00B81A0C" w:rsidRPr="00B81A0C">
        <w:t xml:space="preserve"> </w:t>
      </w:r>
      <w:r w:rsidRPr="00B81A0C">
        <w:t>на</w:t>
      </w:r>
      <w:r w:rsidR="00B81A0C" w:rsidRPr="00B81A0C">
        <w:t xml:space="preserve"> </w:t>
      </w:r>
      <w:r w:rsidRPr="00B81A0C">
        <w:t>себе</w:t>
      </w:r>
      <w:r w:rsidR="00B81A0C" w:rsidRPr="00B81A0C">
        <w:t xml:space="preserve"> </w:t>
      </w:r>
      <w:r w:rsidRPr="00B81A0C">
        <w:t>тяжелое</w:t>
      </w:r>
      <w:r w:rsidR="00B81A0C" w:rsidRPr="00B81A0C">
        <w:t xml:space="preserve"> </w:t>
      </w:r>
      <w:r w:rsidRPr="00B81A0C">
        <w:t>бремя</w:t>
      </w:r>
      <w:r w:rsidR="00B81A0C" w:rsidRPr="00B81A0C">
        <w:t xml:space="preserve"> </w:t>
      </w:r>
      <w:r w:rsidRPr="00B81A0C">
        <w:t>в</w:t>
      </w:r>
      <w:r w:rsidR="00B81A0C" w:rsidRPr="00B81A0C">
        <w:t xml:space="preserve"> </w:t>
      </w:r>
      <w:r w:rsidRPr="00B81A0C">
        <w:t>виде</w:t>
      </w:r>
      <w:r w:rsidR="00B81A0C" w:rsidRPr="00B81A0C">
        <w:t xml:space="preserve"> </w:t>
      </w:r>
      <w:r w:rsidRPr="00B81A0C">
        <w:t>ипотеки,</w:t>
      </w:r>
      <w:r w:rsidR="00B81A0C" w:rsidRPr="00B81A0C">
        <w:t xml:space="preserve"> </w:t>
      </w:r>
      <w:r w:rsidRPr="00B81A0C">
        <w:t>автокредитов,</w:t>
      </w:r>
      <w:r w:rsidR="00B81A0C" w:rsidRPr="00B81A0C">
        <w:t xml:space="preserve"> </w:t>
      </w:r>
      <w:r w:rsidRPr="00B81A0C">
        <w:t>трат</w:t>
      </w:r>
      <w:r w:rsidR="00B81A0C" w:rsidRPr="00B81A0C">
        <w:t xml:space="preserve"> </w:t>
      </w:r>
      <w:r w:rsidRPr="00B81A0C">
        <w:t>на</w:t>
      </w:r>
      <w:r w:rsidR="00B81A0C" w:rsidRPr="00B81A0C">
        <w:t xml:space="preserve"> </w:t>
      </w:r>
      <w:r w:rsidRPr="00B81A0C">
        <w:t>образование</w:t>
      </w:r>
      <w:r w:rsidR="00B81A0C" w:rsidRPr="00B81A0C">
        <w:t xml:space="preserve"> </w:t>
      </w:r>
      <w:r w:rsidRPr="00B81A0C">
        <w:t>детей</w:t>
      </w:r>
      <w:r w:rsidR="00B81A0C" w:rsidRPr="00B81A0C">
        <w:t xml:space="preserve"> </w:t>
      </w:r>
      <w:r w:rsidRPr="00B81A0C">
        <w:t>и</w:t>
      </w:r>
      <w:r w:rsidR="00B81A0C" w:rsidRPr="00B81A0C">
        <w:t xml:space="preserve"> </w:t>
      </w:r>
      <w:r w:rsidRPr="00B81A0C">
        <w:t>прочего.</w:t>
      </w:r>
      <w:r w:rsidR="00B81A0C" w:rsidRPr="00B81A0C">
        <w:t xml:space="preserve"> </w:t>
      </w:r>
      <w:r w:rsidRPr="00B81A0C">
        <w:t>Поскольку</w:t>
      </w:r>
      <w:r w:rsidR="00B81A0C" w:rsidRPr="00B81A0C">
        <w:t xml:space="preserve"> </w:t>
      </w:r>
      <w:r w:rsidRPr="00B81A0C">
        <w:t>молодежи</w:t>
      </w:r>
      <w:r w:rsidR="00B81A0C" w:rsidRPr="00B81A0C">
        <w:t xml:space="preserve"> </w:t>
      </w:r>
      <w:r w:rsidRPr="00B81A0C">
        <w:t>пришлось</w:t>
      </w:r>
      <w:r w:rsidR="00B81A0C" w:rsidRPr="00B81A0C">
        <w:t xml:space="preserve"> </w:t>
      </w:r>
      <w:r w:rsidRPr="00B81A0C">
        <w:t>резко</w:t>
      </w:r>
      <w:r w:rsidR="00B81A0C" w:rsidRPr="00B81A0C">
        <w:t xml:space="preserve"> </w:t>
      </w:r>
      <w:r w:rsidRPr="00B81A0C">
        <w:t>адаптировать</w:t>
      </w:r>
      <w:r w:rsidR="00B81A0C" w:rsidRPr="00B81A0C">
        <w:t xml:space="preserve"> </w:t>
      </w:r>
      <w:r w:rsidRPr="00B81A0C">
        <w:t>свои</w:t>
      </w:r>
      <w:r w:rsidR="00B81A0C" w:rsidRPr="00B81A0C">
        <w:t xml:space="preserve"> </w:t>
      </w:r>
      <w:r w:rsidRPr="00B81A0C">
        <w:t>ожидания</w:t>
      </w:r>
      <w:r w:rsidR="00B81A0C" w:rsidRPr="00B81A0C">
        <w:t xml:space="preserve"> </w:t>
      </w:r>
      <w:r w:rsidRPr="00B81A0C">
        <w:t>в</w:t>
      </w:r>
      <w:r w:rsidR="00B81A0C" w:rsidRPr="00B81A0C">
        <w:t xml:space="preserve"> </w:t>
      </w:r>
      <w:r w:rsidRPr="00B81A0C">
        <w:t>отношении</w:t>
      </w:r>
      <w:r w:rsidR="00B81A0C" w:rsidRPr="00B81A0C">
        <w:t xml:space="preserve"> </w:t>
      </w:r>
      <w:r w:rsidRPr="00B81A0C">
        <w:t>возраста,</w:t>
      </w:r>
      <w:r w:rsidR="00B81A0C" w:rsidRPr="00B81A0C">
        <w:t xml:space="preserve"> </w:t>
      </w:r>
      <w:r w:rsidRPr="00B81A0C">
        <w:t>в</w:t>
      </w:r>
      <w:r w:rsidR="00B81A0C" w:rsidRPr="00B81A0C">
        <w:t xml:space="preserve"> </w:t>
      </w:r>
      <w:r w:rsidRPr="00B81A0C">
        <w:t>котором</w:t>
      </w:r>
      <w:r w:rsidR="00B81A0C" w:rsidRPr="00B81A0C">
        <w:t xml:space="preserve"> </w:t>
      </w:r>
      <w:r w:rsidRPr="00B81A0C">
        <w:t>она</w:t>
      </w:r>
      <w:r w:rsidR="00B81A0C" w:rsidRPr="00B81A0C">
        <w:t xml:space="preserve"> </w:t>
      </w:r>
      <w:r w:rsidRPr="00B81A0C">
        <w:t>наконец</w:t>
      </w:r>
      <w:r w:rsidR="00B81A0C" w:rsidRPr="00B81A0C">
        <w:t xml:space="preserve"> </w:t>
      </w:r>
      <w:r w:rsidRPr="00B81A0C">
        <w:t>выйдет</w:t>
      </w:r>
      <w:r w:rsidR="00B81A0C" w:rsidRPr="00B81A0C">
        <w:t xml:space="preserve"> </w:t>
      </w:r>
      <w:r w:rsidRPr="00B81A0C">
        <w:t>на</w:t>
      </w:r>
      <w:r w:rsidR="00B81A0C" w:rsidRPr="00B81A0C">
        <w:t xml:space="preserve"> </w:t>
      </w:r>
      <w:r w:rsidRPr="00B81A0C">
        <w:t>заслуженный</w:t>
      </w:r>
      <w:r w:rsidR="00B81A0C" w:rsidRPr="00B81A0C">
        <w:t xml:space="preserve"> </w:t>
      </w:r>
      <w:r w:rsidRPr="00B81A0C">
        <w:t>отдых,</w:t>
      </w:r>
      <w:r w:rsidR="00B81A0C" w:rsidRPr="00B81A0C">
        <w:t xml:space="preserve"> </w:t>
      </w:r>
      <w:r w:rsidRPr="00B81A0C">
        <w:t>уровень</w:t>
      </w:r>
      <w:r w:rsidR="00B81A0C" w:rsidRPr="00B81A0C">
        <w:t xml:space="preserve"> </w:t>
      </w:r>
      <w:r w:rsidRPr="00B81A0C">
        <w:t>тревоги</w:t>
      </w:r>
      <w:r w:rsidR="00B81A0C" w:rsidRPr="00B81A0C">
        <w:t xml:space="preserve"> </w:t>
      </w:r>
      <w:r w:rsidRPr="00B81A0C">
        <w:t>у</w:t>
      </w:r>
      <w:r w:rsidR="00B81A0C" w:rsidRPr="00B81A0C">
        <w:t xml:space="preserve"> </w:t>
      </w:r>
      <w:r w:rsidRPr="00B81A0C">
        <w:t>многих</w:t>
      </w:r>
      <w:r w:rsidR="00B81A0C" w:rsidRPr="00B81A0C">
        <w:t xml:space="preserve"> </w:t>
      </w:r>
      <w:r w:rsidRPr="00B81A0C">
        <w:t>возрос.</w:t>
      </w:r>
      <w:r w:rsidR="00B81A0C" w:rsidRPr="00B81A0C">
        <w:t xml:space="preserve"> </w:t>
      </w:r>
    </w:p>
    <w:p w14:paraId="3042F34A" w14:textId="77777777" w:rsidR="00F76953" w:rsidRPr="00B81A0C" w:rsidRDefault="00F76953" w:rsidP="00F76953">
      <w:r w:rsidRPr="00B81A0C">
        <w:t>Вуди</w:t>
      </w:r>
      <w:r w:rsidR="00B81A0C" w:rsidRPr="00B81A0C">
        <w:t xml:space="preserve"> </w:t>
      </w:r>
      <w:r w:rsidRPr="00B81A0C">
        <w:t>Чжу,</w:t>
      </w:r>
      <w:r w:rsidR="00B81A0C" w:rsidRPr="00B81A0C">
        <w:t xml:space="preserve"> </w:t>
      </w:r>
      <w:r w:rsidRPr="00B81A0C">
        <w:t>24-летний</w:t>
      </w:r>
      <w:r w:rsidR="00B81A0C" w:rsidRPr="00B81A0C">
        <w:t xml:space="preserve"> </w:t>
      </w:r>
      <w:r w:rsidRPr="00B81A0C">
        <w:t>руководитель</w:t>
      </w:r>
      <w:r w:rsidR="00B81A0C" w:rsidRPr="00B81A0C">
        <w:t xml:space="preserve"> </w:t>
      </w:r>
      <w:r w:rsidRPr="00B81A0C">
        <w:t>отдела</w:t>
      </w:r>
      <w:r w:rsidR="00B81A0C" w:rsidRPr="00B81A0C">
        <w:t xml:space="preserve"> </w:t>
      </w:r>
      <w:r w:rsidRPr="00B81A0C">
        <w:t>логистики,</w:t>
      </w:r>
      <w:r w:rsidR="00B81A0C" w:rsidRPr="00B81A0C">
        <w:t xml:space="preserve"> </w:t>
      </w:r>
      <w:r w:rsidRPr="00B81A0C">
        <w:t>рассуждая</w:t>
      </w:r>
      <w:r w:rsidR="00B81A0C" w:rsidRPr="00B81A0C">
        <w:t xml:space="preserve"> </w:t>
      </w:r>
      <w:r w:rsidRPr="00B81A0C">
        <w:t>о</w:t>
      </w:r>
      <w:r w:rsidR="00B81A0C" w:rsidRPr="00B81A0C">
        <w:t xml:space="preserve"> </w:t>
      </w:r>
      <w:r w:rsidRPr="00B81A0C">
        <w:t>вероятности</w:t>
      </w:r>
      <w:r w:rsidR="00B81A0C" w:rsidRPr="00B81A0C">
        <w:t xml:space="preserve"> </w:t>
      </w:r>
      <w:r w:rsidRPr="00B81A0C">
        <w:t>более</w:t>
      </w:r>
      <w:r w:rsidR="00B81A0C" w:rsidRPr="00B81A0C">
        <w:t xml:space="preserve"> </w:t>
      </w:r>
      <w:r w:rsidRPr="00B81A0C">
        <w:t>позднего</w:t>
      </w:r>
      <w:r w:rsidR="00B81A0C" w:rsidRPr="00B81A0C">
        <w:t xml:space="preserve"> </w:t>
      </w:r>
      <w:r w:rsidRPr="00B81A0C">
        <w:t>выхода</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сказал</w:t>
      </w:r>
      <w:r w:rsidR="00B81A0C" w:rsidRPr="00B81A0C">
        <w:t xml:space="preserve"> </w:t>
      </w:r>
      <w:r w:rsidRPr="00B81A0C">
        <w:t>в</w:t>
      </w:r>
      <w:r w:rsidR="00B81A0C" w:rsidRPr="00B81A0C">
        <w:t xml:space="preserve"> </w:t>
      </w:r>
      <w:r w:rsidRPr="00B81A0C">
        <w:t>интервью</w:t>
      </w:r>
      <w:r w:rsidR="00B81A0C" w:rsidRPr="00B81A0C">
        <w:t xml:space="preserve"> </w:t>
      </w:r>
      <w:r w:rsidRPr="00B81A0C">
        <w:t>сингапурскому</w:t>
      </w:r>
      <w:r w:rsidR="00B81A0C" w:rsidRPr="00B81A0C">
        <w:t xml:space="preserve"> </w:t>
      </w:r>
      <w:r w:rsidRPr="00B81A0C">
        <w:t>англоязычному</w:t>
      </w:r>
      <w:r w:rsidR="00B81A0C" w:rsidRPr="00B81A0C">
        <w:t xml:space="preserve"> </w:t>
      </w:r>
      <w:r w:rsidRPr="00B81A0C">
        <w:t>новостному</w:t>
      </w:r>
      <w:r w:rsidR="00B81A0C" w:rsidRPr="00B81A0C">
        <w:t xml:space="preserve"> </w:t>
      </w:r>
      <w:r w:rsidRPr="00B81A0C">
        <w:t>каналу</w:t>
      </w:r>
      <w:r w:rsidR="00B81A0C" w:rsidRPr="00B81A0C">
        <w:t xml:space="preserve"> </w:t>
      </w:r>
      <w:r w:rsidRPr="00B81A0C">
        <w:t>CNA,</w:t>
      </w:r>
      <w:r w:rsidR="00B81A0C" w:rsidRPr="00B81A0C">
        <w:t xml:space="preserve"> </w:t>
      </w:r>
      <w:r w:rsidRPr="00B81A0C">
        <w:t>что</w:t>
      </w:r>
      <w:r w:rsidR="00B81A0C" w:rsidRPr="00B81A0C">
        <w:t xml:space="preserve"> </w:t>
      </w:r>
      <w:r w:rsidRPr="00B81A0C">
        <w:t>у</w:t>
      </w:r>
      <w:r w:rsidR="00B81A0C" w:rsidRPr="00B81A0C">
        <w:t xml:space="preserve"> </w:t>
      </w:r>
      <w:r w:rsidRPr="00B81A0C">
        <w:t>него</w:t>
      </w:r>
      <w:r w:rsidR="00B81A0C" w:rsidRPr="00B81A0C">
        <w:t xml:space="preserve"> </w:t>
      </w:r>
      <w:r w:rsidRPr="00B81A0C">
        <w:t>такое</w:t>
      </w:r>
      <w:r w:rsidR="00B81A0C" w:rsidRPr="00B81A0C">
        <w:t xml:space="preserve"> </w:t>
      </w:r>
      <w:r w:rsidRPr="00B81A0C">
        <w:t>чувство,</w:t>
      </w:r>
      <w:r w:rsidR="00B81A0C" w:rsidRPr="00B81A0C">
        <w:t xml:space="preserve"> </w:t>
      </w:r>
      <w:r w:rsidRPr="00B81A0C">
        <w:t>будто</w:t>
      </w:r>
      <w:r w:rsidR="00B81A0C" w:rsidRPr="00B81A0C">
        <w:t xml:space="preserve"> </w:t>
      </w:r>
      <w:r w:rsidRPr="00B81A0C">
        <w:t>бы</w:t>
      </w:r>
      <w:r w:rsidR="00B81A0C" w:rsidRPr="00B81A0C">
        <w:t xml:space="preserve"> </w:t>
      </w:r>
      <w:r w:rsidRPr="00B81A0C">
        <w:t>его</w:t>
      </w:r>
      <w:r w:rsidR="00B81A0C" w:rsidRPr="00B81A0C">
        <w:t xml:space="preserve"> </w:t>
      </w:r>
      <w:r w:rsidRPr="00B81A0C">
        <w:t>приговорили</w:t>
      </w:r>
      <w:r w:rsidR="00B81A0C" w:rsidRPr="00B81A0C">
        <w:t xml:space="preserve"> </w:t>
      </w:r>
      <w:r w:rsidRPr="00B81A0C">
        <w:t>к</w:t>
      </w:r>
      <w:r w:rsidR="00B81A0C" w:rsidRPr="00B81A0C">
        <w:t xml:space="preserve"> </w:t>
      </w:r>
      <w:r w:rsidRPr="00B81A0C">
        <w:t>новому</w:t>
      </w:r>
      <w:r w:rsidR="00B81A0C" w:rsidRPr="00B81A0C">
        <w:t xml:space="preserve"> </w:t>
      </w:r>
      <w:r w:rsidRPr="00B81A0C">
        <w:t>сроку</w:t>
      </w:r>
      <w:r w:rsidR="00B81A0C" w:rsidRPr="00B81A0C">
        <w:t xml:space="preserve"> </w:t>
      </w:r>
      <w:r w:rsidRPr="00B81A0C">
        <w:t>заключения:</w:t>
      </w:r>
      <w:r w:rsidR="00B81A0C" w:rsidRPr="00B81A0C">
        <w:t xml:space="preserve"> «</w:t>
      </w:r>
      <w:r w:rsidRPr="00B81A0C">
        <w:t>Если</w:t>
      </w:r>
      <w:r w:rsidR="00B81A0C" w:rsidRPr="00B81A0C">
        <w:t xml:space="preserve"> </w:t>
      </w:r>
      <w:r w:rsidRPr="00B81A0C">
        <w:t>бы</w:t>
      </w:r>
      <w:r w:rsidR="00B81A0C" w:rsidRPr="00B81A0C">
        <w:t xml:space="preserve"> </w:t>
      </w:r>
      <w:r w:rsidRPr="00B81A0C">
        <w:t>это</w:t>
      </w:r>
      <w:r w:rsidR="00B81A0C" w:rsidRPr="00B81A0C">
        <w:t xml:space="preserve"> </w:t>
      </w:r>
      <w:r w:rsidRPr="00B81A0C">
        <w:t>[отсроченный</w:t>
      </w:r>
      <w:r w:rsidR="00B81A0C" w:rsidRPr="00B81A0C">
        <w:t xml:space="preserve"> </w:t>
      </w:r>
      <w:r w:rsidRPr="00B81A0C">
        <w:t>выход</w:t>
      </w:r>
      <w:r w:rsidR="00B81A0C" w:rsidRPr="00B81A0C">
        <w:t xml:space="preserve"> </w:t>
      </w:r>
      <w:r w:rsidRPr="00B81A0C">
        <w:t>на</w:t>
      </w:r>
      <w:r w:rsidR="00B81A0C" w:rsidRPr="00B81A0C">
        <w:t xml:space="preserve"> </w:t>
      </w:r>
      <w:r w:rsidRPr="00B81A0C">
        <w:t>пенсию]</w:t>
      </w:r>
      <w:r w:rsidR="00B81A0C" w:rsidRPr="00B81A0C">
        <w:t xml:space="preserve"> </w:t>
      </w:r>
      <w:r w:rsidRPr="00B81A0C">
        <w:t>было</w:t>
      </w:r>
      <w:r w:rsidR="00B81A0C" w:rsidRPr="00B81A0C">
        <w:t xml:space="preserve"> </w:t>
      </w:r>
      <w:r w:rsidRPr="00B81A0C">
        <w:t>добровольно,</w:t>
      </w:r>
      <w:r w:rsidR="00B81A0C" w:rsidRPr="00B81A0C">
        <w:t xml:space="preserve"> </w:t>
      </w:r>
      <w:r w:rsidRPr="00B81A0C">
        <w:t>при</w:t>
      </w:r>
      <w:r w:rsidR="00B81A0C" w:rsidRPr="00B81A0C">
        <w:t xml:space="preserve"> </w:t>
      </w:r>
      <w:r w:rsidRPr="00B81A0C">
        <w:t>самом</w:t>
      </w:r>
      <w:r w:rsidR="00B81A0C" w:rsidRPr="00B81A0C">
        <w:t xml:space="preserve"> </w:t>
      </w:r>
      <w:r w:rsidRPr="00B81A0C">
        <w:t>благоприятном</w:t>
      </w:r>
      <w:r w:rsidR="00B81A0C" w:rsidRPr="00B81A0C">
        <w:t xml:space="preserve"> </w:t>
      </w:r>
      <w:r w:rsidRPr="00B81A0C">
        <w:t>раскладе</w:t>
      </w:r>
      <w:r w:rsidR="00B81A0C" w:rsidRPr="00B81A0C">
        <w:t xml:space="preserve"> </w:t>
      </w:r>
      <w:r w:rsidRPr="00B81A0C">
        <w:t>лишь</w:t>
      </w:r>
      <w:r w:rsidR="00B81A0C" w:rsidRPr="00B81A0C">
        <w:t xml:space="preserve"> </w:t>
      </w:r>
      <w:r w:rsidRPr="00B81A0C">
        <w:t>10%</w:t>
      </w:r>
      <w:r w:rsidR="00B81A0C" w:rsidRPr="00B81A0C">
        <w:t xml:space="preserve"> </w:t>
      </w:r>
      <w:r w:rsidRPr="00B81A0C">
        <w:t>сделали</w:t>
      </w:r>
      <w:r w:rsidR="00B81A0C" w:rsidRPr="00B81A0C">
        <w:t xml:space="preserve"> </w:t>
      </w:r>
      <w:r w:rsidRPr="00B81A0C">
        <w:t>бы</w:t>
      </w:r>
      <w:r w:rsidR="00B81A0C" w:rsidRPr="00B81A0C">
        <w:t xml:space="preserve"> </w:t>
      </w:r>
      <w:r w:rsidRPr="00B81A0C">
        <w:t>это</w:t>
      </w:r>
      <w:r w:rsidR="00B81A0C" w:rsidRPr="00B81A0C">
        <w:t xml:space="preserve"> </w:t>
      </w:r>
      <w:r w:rsidRPr="00B81A0C">
        <w:t>по</w:t>
      </w:r>
      <w:r w:rsidR="00B81A0C" w:rsidRPr="00B81A0C">
        <w:t xml:space="preserve"> </w:t>
      </w:r>
      <w:r w:rsidRPr="00B81A0C">
        <w:t>собственной</w:t>
      </w:r>
      <w:r w:rsidR="00B81A0C" w:rsidRPr="00B81A0C">
        <w:t xml:space="preserve"> </w:t>
      </w:r>
      <w:r w:rsidRPr="00B81A0C">
        <w:t>воле</w:t>
      </w:r>
      <w:r w:rsidR="00B81A0C" w:rsidRPr="00B81A0C">
        <w:t>»</w:t>
      </w:r>
      <w:r w:rsidRPr="00B81A0C">
        <w:t>.</w:t>
      </w:r>
    </w:p>
    <w:p w14:paraId="137C2D89" w14:textId="77777777" w:rsidR="00F76953" w:rsidRPr="00B81A0C" w:rsidRDefault="00F76953" w:rsidP="00F76953">
      <w:r w:rsidRPr="00B81A0C">
        <w:t>Одной</w:t>
      </w:r>
      <w:r w:rsidR="00B81A0C" w:rsidRPr="00B81A0C">
        <w:t xml:space="preserve"> </w:t>
      </w:r>
      <w:r w:rsidRPr="00B81A0C">
        <w:t>из</w:t>
      </w:r>
      <w:r w:rsidR="00B81A0C" w:rsidRPr="00B81A0C">
        <w:t xml:space="preserve"> </w:t>
      </w:r>
      <w:r w:rsidRPr="00B81A0C">
        <w:t>популярных</w:t>
      </w:r>
      <w:r w:rsidR="00B81A0C" w:rsidRPr="00B81A0C">
        <w:t xml:space="preserve"> </w:t>
      </w:r>
      <w:r w:rsidRPr="00B81A0C">
        <w:t>тем</w:t>
      </w:r>
      <w:r w:rsidR="00B81A0C" w:rsidRPr="00B81A0C">
        <w:t xml:space="preserve"> </w:t>
      </w:r>
      <w:r w:rsidRPr="00B81A0C">
        <w:t>для</w:t>
      </w:r>
      <w:r w:rsidR="00B81A0C" w:rsidRPr="00B81A0C">
        <w:t xml:space="preserve"> </w:t>
      </w:r>
      <w:r w:rsidRPr="00B81A0C">
        <w:t>обсуждения</w:t>
      </w:r>
      <w:r w:rsidR="00B81A0C" w:rsidRPr="00B81A0C">
        <w:t xml:space="preserve"> </w:t>
      </w:r>
      <w:r w:rsidRPr="00B81A0C">
        <w:t>также</w:t>
      </w:r>
      <w:r w:rsidR="00B81A0C" w:rsidRPr="00B81A0C">
        <w:t xml:space="preserve"> </w:t>
      </w:r>
      <w:r w:rsidRPr="00B81A0C">
        <w:t>стал</w:t>
      </w:r>
      <w:r w:rsidR="00B81A0C" w:rsidRPr="00B81A0C">
        <w:t xml:space="preserve"> </w:t>
      </w:r>
      <w:r w:rsidRPr="00B81A0C">
        <w:t>вопрос</w:t>
      </w:r>
      <w:r w:rsidR="00B81A0C" w:rsidRPr="00B81A0C">
        <w:t xml:space="preserve"> </w:t>
      </w:r>
      <w:r w:rsidRPr="00B81A0C">
        <w:t>о</w:t>
      </w:r>
      <w:r w:rsidR="00B81A0C" w:rsidRPr="00B81A0C">
        <w:t xml:space="preserve"> </w:t>
      </w:r>
      <w:r w:rsidRPr="00B81A0C">
        <w:t>том,</w:t>
      </w:r>
      <w:r w:rsidR="00B81A0C" w:rsidRPr="00B81A0C">
        <w:t xml:space="preserve"> </w:t>
      </w:r>
      <w:r w:rsidRPr="00B81A0C">
        <w:t>смогут</w:t>
      </w:r>
      <w:r w:rsidR="00B81A0C" w:rsidRPr="00B81A0C">
        <w:t xml:space="preserve"> </w:t>
      </w:r>
      <w:r w:rsidRPr="00B81A0C">
        <w:t>ли</w:t>
      </w:r>
      <w:r w:rsidR="00B81A0C" w:rsidRPr="00B81A0C">
        <w:t xml:space="preserve"> </w:t>
      </w:r>
      <w:r w:rsidRPr="00B81A0C">
        <w:t>люди</w:t>
      </w:r>
      <w:r w:rsidR="00B81A0C" w:rsidRPr="00B81A0C">
        <w:t xml:space="preserve"> </w:t>
      </w:r>
      <w:r w:rsidRPr="00B81A0C">
        <w:t>найти</w:t>
      </w:r>
      <w:r w:rsidR="00B81A0C" w:rsidRPr="00B81A0C">
        <w:t xml:space="preserve"> </w:t>
      </w:r>
      <w:r w:rsidRPr="00B81A0C">
        <w:t>подходящую</w:t>
      </w:r>
      <w:r w:rsidR="00B81A0C" w:rsidRPr="00B81A0C">
        <w:t xml:space="preserve"> </w:t>
      </w:r>
      <w:r w:rsidRPr="00B81A0C">
        <w:t>работу</w:t>
      </w:r>
      <w:r w:rsidR="00B81A0C" w:rsidRPr="00B81A0C">
        <w:t xml:space="preserve"> </w:t>
      </w:r>
      <w:r w:rsidRPr="00B81A0C">
        <w:t>на</w:t>
      </w:r>
      <w:r w:rsidR="00B81A0C" w:rsidRPr="00B81A0C">
        <w:t xml:space="preserve"> </w:t>
      </w:r>
      <w:r w:rsidRPr="00B81A0C">
        <w:t>жестко</w:t>
      </w:r>
      <w:r w:rsidR="00B81A0C" w:rsidRPr="00B81A0C">
        <w:t xml:space="preserve"> </w:t>
      </w:r>
      <w:r w:rsidRPr="00B81A0C">
        <w:t>конкурентном</w:t>
      </w:r>
      <w:r w:rsidR="00B81A0C" w:rsidRPr="00B81A0C">
        <w:t xml:space="preserve"> </w:t>
      </w:r>
      <w:r w:rsidRPr="00B81A0C">
        <w:t>рынке</w:t>
      </w:r>
      <w:r w:rsidR="00B81A0C" w:rsidRPr="00B81A0C">
        <w:t xml:space="preserve"> </w:t>
      </w:r>
      <w:r w:rsidRPr="00B81A0C">
        <w:t>труда,</w:t>
      </w:r>
      <w:r w:rsidR="00B81A0C" w:rsidRPr="00B81A0C">
        <w:t xml:space="preserve"> </w:t>
      </w:r>
      <w:r w:rsidRPr="00B81A0C">
        <w:t>когда</w:t>
      </w:r>
      <w:r w:rsidR="00B81A0C" w:rsidRPr="00B81A0C">
        <w:t xml:space="preserve"> </w:t>
      </w:r>
      <w:r w:rsidRPr="00B81A0C">
        <w:t>им</w:t>
      </w:r>
      <w:r w:rsidR="00B81A0C" w:rsidRPr="00B81A0C">
        <w:t xml:space="preserve"> </w:t>
      </w:r>
      <w:r w:rsidRPr="00B81A0C">
        <w:t>будет</w:t>
      </w:r>
      <w:r w:rsidR="00B81A0C" w:rsidRPr="00B81A0C">
        <w:t xml:space="preserve"> </w:t>
      </w:r>
      <w:r w:rsidRPr="00B81A0C">
        <w:t>около</w:t>
      </w:r>
      <w:r w:rsidR="00B81A0C" w:rsidRPr="00B81A0C">
        <w:t xml:space="preserve"> </w:t>
      </w:r>
      <w:r w:rsidRPr="00B81A0C">
        <w:t>60</w:t>
      </w:r>
      <w:r w:rsidR="00B81A0C" w:rsidRPr="00B81A0C">
        <w:t xml:space="preserve"> </w:t>
      </w:r>
      <w:r w:rsidRPr="00B81A0C">
        <w:t>лет</w:t>
      </w:r>
      <w:r w:rsidR="00B81A0C" w:rsidRPr="00B81A0C">
        <w:t xml:space="preserve"> </w:t>
      </w:r>
      <w:r w:rsidRPr="00B81A0C">
        <w:t>и</w:t>
      </w:r>
      <w:r w:rsidR="00B81A0C" w:rsidRPr="00B81A0C">
        <w:t xml:space="preserve"> </w:t>
      </w:r>
      <w:r w:rsidRPr="00B81A0C">
        <w:t>как</w:t>
      </w:r>
      <w:r w:rsidR="00B81A0C" w:rsidRPr="00B81A0C">
        <w:t xml:space="preserve"> </w:t>
      </w:r>
      <w:r w:rsidRPr="00B81A0C">
        <w:t>в</w:t>
      </w:r>
      <w:r w:rsidR="00B81A0C" w:rsidRPr="00B81A0C">
        <w:t xml:space="preserve"> </w:t>
      </w:r>
      <w:r w:rsidRPr="00B81A0C">
        <w:t>связи</w:t>
      </w:r>
      <w:r w:rsidR="00B81A0C" w:rsidRPr="00B81A0C">
        <w:t xml:space="preserve"> </w:t>
      </w:r>
      <w:r w:rsidRPr="00B81A0C">
        <w:t>с</w:t>
      </w:r>
      <w:r w:rsidR="00B81A0C" w:rsidRPr="00B81A0C">
        <w:t xml:space="preserve"> </w:t>
      </w:r>
      <w:r w:rsidRPr="00B81A0C">
        <w:t>этим</w:t>
      </w:r>
      <w:r w:rsidR="00B81A0C" w:rsidRPr="00B81A0C">
        <w:t xml:space="preserve"> </w:t>
      </w:r>
      <w:r w:rsidRPr="00B81A0C">
        <w:t>изменится</w:t>
      </w:r>
      <w:r w:rsidR="00B81A0C" w:rsidRPr="00B81A0C">
        <w:t xml:space="preserve"> </w:t>
      </w:r>
      <w:r w:rsidRPr="00B81A0C">
        <w:t>соотношение</w:t>
      </w:r>
      <w:r w:rsidR="00B81A0C" w:rsidRPr="00B81A0C">
        <w:t xml:space="preserve"> </w:t>
      </w:r>
      <w:r w:rsidRPr="00B81A0C">
        <w:t>спроса</w:t>
      </w:r>
      <w:r w:rsidR="00B81A0C" w:rsidRPr="00B81A0C">
        <w:t xml:space="preserve"> </w:t>
      </w:r>
      <w:r w:rsidRPr="00B81A0C">
        <w:t>и</w:t>
      </w:r>
      <w:r w:rsidR="00B81A0C" w:rsidRPr="00B81A0C">
        <w:t xml:space="preserve"> </w:t>
      </w:r>
      <w:r w:rsidRPr="00B81A0C">
        <w:t>предложения</w:t>
      </w:r>
      <w:r w:rsidR="00B81A0C" w:rsidRPr="00B81A0C">
        <w:t xml:space="preserve"> </w:t>
      </w:r>
      <w:r w:rsidRPr="00B81A0C">
        <w:t>на</w:t>
      </w:r>
      <w:r w:rsidR="00B81A0C" w:rsidRPr="00B81A0C">
        <w:t xml:space="preserve"> </w:t>
      </w:r>
      <w:r w:rsidRPr="00B81A0C">
        <w:t>рынке</w:t>
      </w:r>
      <w:r w:rsidR="00B81A0C" w:rsidRPr="00B81A0C">
        <w:t xml:space="preserve"> </w:t>
      </w:r>
      <w:r w:rsidRPr="00B81A0C">
        <w:t>труда</w:t>
      </w:r>
      <w:r w:rsidR="00B81A0C" w:rsidRPr="00B81A0C">
        <w:t xml:space="preserve"> </w:t>
      </w:r>
      <w:r w:rsidRPr="00B81A0C">
        <w:t>в</w:t>
      </w:r>
      <w:r w:rsidR="00B81A0C" w:rsidRPr="00B81A0C">
        <w:t xml:space="preserve"> </w:t>
      </w:r>
      <w:r w:rsidRPr="00B81A0C">
        <w:t>будущем.</w:t>
      </w:r>
      <w:r w:rsidR="00B81A0C" w:rsidRPr="00B81A0C">
        <w:t xml:space="preserve"> </w:t>
      </w:r>
    </w:p>
    <w:p w14:paraId="1DEB9778" w14:textId="77777777" w:rsidR="00F76953" w:rsidRPr="00B81A0C" w:rsidRDefault="00B81A0C" w:rsidP="00F76953">
      <w:r w:rsidRPr="00B81A0C">
        <w:t>«</w:t>
      </w:r>
      <w:r w:rsidR="00F76953" w:rsidRPr="00B81A0C">
        <w:t>До</w:t>
      </w:r>
      <w:r w:rsidRPr="00B81A0C">
        <w:t xml:space="preserve"> </w:t>
      </w:r>
      <w:r w:rsidR="00F76953" w:rsidRPr="00B81A0C">
        <w:t>тех</w:t>
      </w:r>
      <w:r w:rsidRPr="00B81A0C">
        <w:t xml:space="preserve"> </w:t>
      </w:r>
      <w:r w:rsidR="00F76953" w:rsidRPr="00B81A0C">
        <w:t>пор,</w:t>
      </w:r>
      <w:r w:rsidRPr="00B81A0C">
        <w:t xml:space="preserve"> </w:t>
      </w:r>
      <w:r w:rsidR="00F76953" w:rsidRPr="00B81A0C">
        <w:t>пока</w:t>
      </w:r>
      <w:r w:rsidRPr="00B81A0C">
        <w:t xml:space="preserve"> </w:t>
      </w:r>
      <w:r w:rsidR="00F76953" w:rsidRPr="00B81A0C">
        <w:t>правительство</w:t>
      </w:r>
      <w:r w:rsidRPr="00B81A0C">
        <w:t xml:space="preserve"> </w:t>
      </w:r>
      <w:r w:rsidR="00F76953" w:rsidRPr="00B81A0C">
        <w:t>создает</w:t>
      </w:r>
      <w:r w:rsidRPr="00B81A0C">
        <w:t xml:space="preserve"> </w:t>
      </w:r>
      <w:r w:rsidR="00F76953" w:rsidRPr="00B81A0C">
        <w:t>хорошие</w:t>
      </w:r>
      <w:r w:rsidRPr="00B81A0C">
        <w:t xml:space="preserve"> </w:t>
      </w:r>
      <w:r w:rsidR="00F76953" w:rsidRPr="00B81A0C">
        <w:t>условия</w:t>
      </w:r>
      <w:r w:rsidRPr="00B81A0C">
        <w:t xml:space="preserve"> </w:t>
      </w:r>
      <w:r w:rsidR="00F76953" w:rsidRPr="00B81A0C">
        <w:t>труда</w:t>
      </w:r>
      <w:r w:rsidRPr="00B81A0C">
        <w:t xml:space="preserve"> </w:t>
      </w:r>
      <w:r w:rsidR="00F76953" w:rsidRPr="00B81A0C">
        <w:t>для</w:t>
      </w:r>
      <w:r w:rsidRPr="00B81A0C">
        <w:t xml:space="preserve"> </w:t>
      </w:r>
      <w:r w:rsidR="00F76953" w:rsidRPr="00B81A0C">
        <w:t>простых</w:t>
      </w:r>
      <w:r w:rsidRPr="00B81A0C">
        <w:t xml:space="preserve"> </w:t>
      </w:r>
      <w:r w:rsidR="00F76953" w:rsidRPr="00B81A0C">
        <w:t>людей,</w:t>
      </w:r>
      <w:r w:rsidRPr="00B81A0C">
        <w:t xml:space="preserve"> </w:t>
      </w:r>
      <w:r w:rsidR="00F76953" w:rsidRPr="00B81A0C">
        <w:t>мы</w:t>
      </w:r>
      <w:r w:rsidRPr="00B81A0C">
        <w:t xml:space="preserve"> </w:t>
      </w:r>
      <w:r w:rsidR="00F76953" w:rsidRPr="00B81A0C">
        <w:t>все</w:t>
      </w:r>
      <w:r w:rsidRPr="00B81A0C">
        <w:t xml:space="preserve"> </w:t>
      </w:r>
      <w:r w:rsidR="00F76953" w:rsidRPr="00B81A0C">
        <w:t>готовы</w:t>
      </w:r>
      <w:r w:rsidRPr="00B81A0C">
        <w:t xml:space="preserve"> </w:t>
      </w:r>
      <w:r w:rsidR="00F76953" w:rsidRPr="00B81A0C">
        <w:t>работать</w:t>
      </w:r>
      <w:r w:rsidRPr="00B81A0C">
        <w:t xml:space="preserve"> </w:t>
      </w:r>
      <w:r w:rsidR="00F76953" w:rsidRPr="00B81A0C">
        <w:t>еще</w:t>
      </w:r>
      <w:r w:rsidRPr="00B81A0C">
        <w:t xml:space="preserve"> </w:t>
      </w:r>
      <w:r w:rsidR="00F76953" w:rsidRPr="00B81A0C">
        <w:t>несколько</w:t>
      </w:r>
      <w:r w:rsidRPr="00B81A0C">
        <w:t xml:space="preserve"> </w:t>
      </w:r>
      <w:r w:rsidR="00F76953" w:rsidRPr="00B81A0C">
        <w:t>лет</w:t>
      </w:r>
      <w:r w:rsidRPr="00B81A0C">
        <w:t xml:space="preserve"> </w:t>
      </w:r>
      <w:r w:rsidR="00F76953" w:rsidRPr="00B81A0C">
        <w:t>и</w:t>
      </w:r>
      <w:r w:rsidRPr="00B81A0C">
        <w:t xml:space="preserve"> </w:t>
      </w:r>
      <w:r w:rsidR="00F76953" w:rsidRPr="00B81A0C">
        <w:t>зарабатывать</w:t>
      </w:r>
      <w:r w:rsidRPr="00B81A0C">
        <w:t xml:space="preserve"> </w:t>
      </w:r>
      <w:r w:rsidR="00F76953" w:rsidRPr="00B81A0C">
        <w:t>себе</w:t>
      </w:r>
      <w:r w:rsidRPr="00B81A0C">
        <w:t xml:space="preserve"> </w:t>
      </w:r>
      <w:r w:rsidR="00F76953" w:rsidRPr="00B81A0C">
        <w:t>на</w:t>
      </w:r>
      <w:r w:rsidRPr="00B81A0C">
        <w:t xml:space="preserve"> </w:t>
      </w:r>
      <w:r w:rsidR="00F76953" w:rsidRPr="00B81A0C">
        <w:t>жизнь,</w:t>
      </w:r>
      <w:r w:rsidRPr="00B81A0C">
        <w:t xml:space="preserve"> </w:t>
      </w:r>
      <w:r w:rsidR="00F76953" w:rsidRPr="00B81A0C">
        <w:t>не</w:t>
      </w:r>
      <w:r w:rsidRPr="00B81A0C">
        <w:t xml:space="preserve"> </w:t>
      </w:r>
      <w:r w:rsidR="00F76953" w:rsidRPr="00B81A0C">
        <w:t>заставляя</w:t>
      </w:r>
      <w:r w:rsidRPr="00B81A0C">
        <w:t xml:space="preserve"> </w:t>
      </w:r>
      <w:r w:rsidR="00F76953" w:rsidRPr="00B81A0C">
        <w:t>наших</w:t>
      </w:r>
      <w:r w:rsidRPr="00B81A0C">
        <w:t xml:space="preserve"> </w:t>
      </w:r>
      <w:r w:rsidR="00F76953" w:rsidRPr="00B81A0C">
        <w:t>детей</w:t>
      </w:r>
      <w:r w:rsidRPr="00B81A0C">
        <w:t xml:space="preserve"> </w:t>
      </w:r>
      <w:r w:rsidR="00F76953" w:rsidRPr="00B81A0C">
        <w:t>слишком</w:t>
      </w:r>
      <w:r w:rsidRPr="00B81A0C">
        <w:t xml:space="preserve"> </w:t>
      </w:r>
      <w:r w:rsidR="00F76953" w:rsidRPr="00B81A0C">
        <w:t>беспокоиться.</w:t>
      </w:r>
      <w:r w:rsidRPr="00B81A0C">
        <w:t xml:space="preserve"> </w:t>
      </w:r>
      <w:r w:rsidR="00F76953" w:rsidRPr="00B81A0C">
        <w:t>Но</w:t>
      </w:r>
      <w:r w:rsidRPr="00B81A0C">
        <w:t xml:space="preserve"> </w:t>
      </w:r>
      <w:r w:rsidR="00F76953" w:rsidRPr="00B81A0C">
        <w:t>вопрос</w:t>
      </w:r>
      <w:r w:rsidRPr="00B81A0C">
        <w:t xml:space="preserve"> </w:t>
      </w:r>
      <w:r w:rsidR="00F76953" w:rsidRPr="00B81A0C">
        <w:t>в</w:t>
      </w:r>
      <w:r w:rsidRPr="00B81A0C">
        <w:t xml:space="preserve"> </w:t>
      </w:r>
      <w:r w:rsidR="00F76953" w:rsidRPr="00B81A0C">
        <w:t>том,</w:t>
      </w:r>
      <w:r w:rsidRPr="00B81A0C">
        <w:t xml:space="preserve"> </w:t>
      </w:r>
      <w:r w:rsidR="00F76953" w:rsidRPr="00B81A0C">
        <w:t>может</w:t>
      </w:r>
      <w:r w:rsidRPr="00B81A0C">
        <w:t xml:space="preserve"> </w:t>
      </w:r>
      <w:r w:rsidR="00F76953" w:rsidRPr="00B81A0C">
        <w:t>ли</w:t>
      </w:r>
      <w:r w:rsidRPr="00B81A0C">
        <w:t xml:space="preserve"> </w:t>
      </w:r>
      <w:r w:rsidR="00F76953" w:rsidRPr="00B81A0C">
        <w:t>человек</w:t>
      </w:r>
      <w:r w:rsidRPr="00B81A0C">
        <w:t xml:space="preserve"> </w:t>
      </w:r>
      <w:r w:rsidR="00F76953" w:rsidRPr="00B81A0C">
        <w:t>в</w:t>
      </w:r>
      <w:r w:rsidRPr="00B81A0C">
        <w:t xml:space="preserve"> </w:t>
      </w:r>
      <w:r w:rsidR="00F76953" w:rsidRPr="00B81A0C">
        <w:t>возрасте</w:t>
      </w:r>
      <w:r w:rsidRPr="00B81A0C">
        <w:t xml:space="preserve"> </w:t>
      </w:r>
      <w:r w:rsidR="00F76953" w:rsidRPr="00B81A0C">
        <w:t>50-60</w:t>
      </w:r>
      <w:r w:rsidRPr="00B81A0C">
        <w:t xml:space="preserve"> </w:t>
      </w:r>
      <w:r w:rsidR="00F76953" w:rsidRPr="00B81A0C">
        <w:t>лет</w:t>
      </w:r>
      <w:r w:rsidRPr="00B81A0C">
        <w:t xml:space="preserve"> </w:t>
      </w:r>
      <w:r w:rsidR="00F76953" w:rsidRPr="00B81A0C">
        <w:t>найти</w:t>
      </w:r>
      <w:r w:rsidRPr="00B81A0C">
        <w:t xml:space="preserve"> </w:t>
      </w:r>
      <w:r w:rsidR="00F76953" w:rsidRPr="00B81A0C">
        <w:t>себе</w:t>
      </w:r>
      <w:r w:rsidRPr="00B81A0C">
        <w:t xml:space="preserve"> </w:t>
      </w:r>
      <w:r w:rsidR="00F76953" w:rsidRPr="00B81A0C">
        <w:t>занятие</w:t>
      </w:r>
      <w:r w:rsidRPr="00B81A0C">
        <w:t xml:space="preserve"> </w:t>
      </w:r>
      <w:r w:rsidR="00F76953" w:rsidRPr="00B81A0C">
        <w:t>в</w:t>
      </w:r>
      <w:r w:rsidRPr="00B81A0C">
        <w:t xml:space="preserve"> </w:t>
      </w:r>
      <w:r w:rsidR="00F76953" w:rsidRPr="00B81A0C">
        <w:t>эту</w:t>
      </w:r>
      <w:r w:rsidRPr="00B81A0C">
        <w:t xml:space="preserve"> </w:t>
      </w:r>
      <w:r w:rsidR="00F76953" w:rsidRPr="00B81A0C">
        <w:t>эпоху?</w:t>
      </w:r>
      <w:r w:rsidRPr="00B81A0C">
        <w:t xml:space="preserve">» - </w:t>
      </w:r>
      <w:r w:rsidR="00F76953" w:rsidRPr="00B81A0C">
        <w:t>комментирует</w:t>
      </w:r>
      <w:r w:rsidRPr="00B81A0C">
        <w:t xml:space="preserve"> </w:t>
      </w:r>
      <w:r w:rsidR="00F76953" w:rsidRPr="00B81A0C">
        <w:t>реформу</w:t>
      </w:r>
      <w:r w:rsidRPr="00B81A0C">
        <w:t xml:space="preserve"> </w:t>
      </w:r>
      <w:r w:rsidR="00F76953" w:rsidRPr="00B81A0C">
        <w:t>пользователь</w:t>
      </w:r>
      <w:r w:rsidRPr="00B81A0C">
        <w:t xml:space="preserve"> </w:t>
      </w:r>
      <w:r w:rsidR="00F76953" w:rsidRPr="00B81A0C">
        <w:t>Weibo.</w:t>
      </w:r>
    </w:p>
    <w:p w14:paraId="2956D18D" w14:textId="3A4CB70A" w:rsidR="00412811" w:rsidRPr="00B81A0C" w:rsidRDefault="00000000" w:rsidP="00210630">
      <w:hyperlink r:id="rId41" w:history="1">
        <w:r w:rsidR="00F76953" w:rsidRPr="00B81A0C">
          <w:rPr>
            <w:rStyle w:val="a3"/>
          </w:rPr>
          <w:t>https://www.forbes.ru/biznes/521839-rabotausie-stariki-i-bezrabotnaa-molodez-kak-kitaj-resilsa-na-pensionnuu-reformu</w:t>
        </w:r>
      </w:hyperlink>
    </w:p>
    <w:sectPr w:rsidR="00412811" w:rsidRPr="00B81A0C" w:rsidSect="00B01BEA">
      <w:headerReference w:type="default" r:id="rId42"/>
      <w:footerReference w:type="default" r:id="rId4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69AD" w14:textId="77777777" w:rsidR="00FD4B82" w:rsidRDefault="00FD4B82">
      <w:r>
        <w:separator/>
      </w:r>
    </w:p>
  </w:endnote>
  <w:endnote w:type="continuationSeparator" w:id="0">
    <w:p w14:paraId="015D25E1" w14:textId="77777777" w:rsidR="00FD4B82" w:rsidRDefault="00FD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DB43A" w14:textId="77777777" w:rsidR="00890816" w:rsidRPr="00D64E5C" w:rsidRDefault="0089081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71B2C" w:rsidRPr="00271B2C">
      <w:rPr>
        <w:rFonts w:ascii="Cambria" w:hAnsi="Cambria"/>
        <w:b/>
        <w:noProof/>
      </w:rPr>
      <w:t>70</w:t>
    </w:r>
    <w:r w:rsidRPr="00CB47BF">
      <w:rPr>
        <w:b/>
      </w:rPr>
      <w:fldChar w:fldCharType="end"/>
    </w:r>
  </w:p>
  <w:p w14:paraId="5B880370" w14:textId="77777777" w:rsidR="00890816" w:rsidRPr="00D15988" w:rsidRDefault="0089081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0F6A" w14:textId="77777777" w:rsidR="00FD4B82" w:rsidRDefault="00FD4B82">
      <w:r>
        <w:separator/>
      </w:r>
    </w:p>
  </w:footnote>
  <w:footnote w:type="continuationSeparator" w:id="0">
    <w:p w14:paraId="28BDDCD1" w14:textId="77777777" w:rsidR="00FD4B82" w:rsidRDefault="00FD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70B5" w14:textId="77777777" w:rsidR="00890816" w:rsidRDefault="00000000" w:rsidP="00122493">
    <w:pPr>
      <w:tabs>
        <w:tab w:val="left" w:pos="555"/>
        <w:tab w:val="right" w:pos="9071"/>
      </w:tabs>
      <w:jc w:val="center"/>
    </w:pPr>
    <w:r>
      <w:rPr>
        <w:noProof/>
      </w:rPr>
      <w:pict w14:anchorId="3033C5B6">
        <v:roundrect id="_x0000_s1034" style="position:absolute;left:0;text-align:left;margin-left:127.5pt;margin-top:-13.7pt;width:188.6pt;height:31.25pt;z-index:1" arcsize="10923f" stroked="f">
          <v:textbox style="mso-next-textbox:#_x0000_s1034">
            <w:txbxContent>
              <w:p w14:paraId="7678DB13" w14:textId="77777777" w:rsidR="00890816" w:rsidRPr="000C041B" w:rsidRDefault="00B81A0C" w:rsidP="00122493">
                <w:pPr>
                  <w:ind w:right="423"/>
                  <w:jc w:val="center"/>
                  <w:rPr>
                    <w:rFonts w:cs="Arial"/>
                    <w:b/>
                    <w:color w:val="EEECE1"/>
                    <w:sz w:val="6"/>
                    <w:szCs w:val="6"/>
                  </w:rPr>
                </w:pPr>
                <w:r>
                  <w:rPr>
                    <w:rFonts w:cs="Arial"/>
                    <w:b/>
                    <w:color w:val="EEECE1"/>
                    <w:sz w:val="6"/>
                    <w:szCs w:val="6"/>
                  </w:rPr>
                  <w:t xml:space="preserve">        </w:t>
                </w:r>
              </w:p>
              <w:p w14:paraId="15795753" w14:textId="77777777" w:rsidR="00890816" w:rsidRPr="00D15988" w:rsidRDefault="00B81A0C" w:rsidP="00122493">
                <w:pPr>
                  <w:ind w:right="423"/>
                  <w:jc w:val="center"/>
                  <w:rPr>
                    <w:rFonts w:cs="Arial"/>
                    <w:b/>
                    <w:u w:val="single"/>
                  </w:rPr>
                </w:pPr>
                <w:r>
                  <w:rPr>
                    <w:rFonts w:cs="Arial"/>
                    <w:b/>
                  </w:rPr>
                  <w:t xml:space="preserve">       </w:t>
                </w:r>
                <w:r w:rsidR="00890816">
                  <w:rPr>
                    <w:rFonts w:cs="Arial"/>
                    <w:b/>
                    <w:u w:val="single"/>
                  </w:rPr>
                  <w:t>МО</w:t>
                </w:r>
                <w:r w:rsidR="00890816" w:rsidRPr="00D15988">
                  <w:rPr>
                    <w:rFonts w:cs="Arial"/>
                    <w:b/>
                    <w:u w:val="single"/>
                  </w:rPr>
                  <w:t>НИТОРИНГ</w:t>
                </w:r>
                <w:r>
                  <w:rPr>
                    <w:rFonts w:cs="Arial"/>
                    <w:b/>
                    <w:u w:val="single"/>
                  </w:rPr>
                  <w:t xml:space="preserve"> </w:t>
                </w:r>
                <w:r w:rsidR="00890816" w:rsidRPr="00D15988">
                  <w:rPr>
                    <w:rFonts w:cs="Arial"/>
                    <w:b/>
                    <w:u w:val="single"/>
                  </w:rPr>
                  <w:t>СМИ</w:t>
                </w:r>
              </w:p>
              <w:p w14:paraId="6B17C286" w14:textId="77777777" w:rsidR="00890816" w:rsidRPr="007336C7" w:rsidRDefault="00890816" w:rsidP="00122493">
                <w:pPr>
                  <w:ind w:right="423"/>
                  <w:rPr>
                    <w:rFonts w:cs="Arial"/>
                  </w:rPr>
                </w:pPr>
              </w:p>
              <w:p w14:paraId="098E7170" w14:textId="77777777" w:rsidR="00890816" w:rsidRPr="00267F53" w:rsidRDefault="00890816" w:rsidP="00122493"/>
            </w:txbxContent>
          </v:textbox>
        </v:roundrect>
      </w:pict>
    </w:r>
    <w:r w:rsidR="00B81A0C">
      <w:t xml:space="preserve">             </w:t>
    </w:r>
  </w:p>
  <w:p w14:paraId="1D02A0AE" w14:textId="77777777" w:rsidR="00890816" w:rsidRDefault="0089081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10630">
      <w:rPr>
        <w:noProof/>
      </w:rPr>
      <w:pict w14:anchorId="4D349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178922">
    <w:abstractNumId w:val="25"/>
  </w:num>
  <w:num w:numId="2" w16cid:durableId="1295673083">
    <w:abstractNumId w:val="12"/>
  </w:num>
  <w:num w:numId="3" w16cid:durableId="941491980">
    <w:abstractNumId w:val="27"/>
  </w:num>
  <w:num w:numId="4" w16cid:durableId="918559900">
    <w:abstractNumId w:val="17"/>
  </w:num>
  <w:num w:numId="5" w16cid:durableId="670448371">
    <w:abstractNumId w:val="18"/>
  </w:num>
  <w:num w:numId="6" w16cid:durableId="16004040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046811">
    <w:abstractNumId w:val="24"/>
  </w:num>
  <w:num w:numId="8" w16cid:durableId="219750824">
    <w:abstractNumId w:val="21"/>
  </w:num>
  <w:num w:numId="9" w16cid:durableId="20428992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5313070">
    <w:abstractNumId w:val="16"/>
  </w:num>
  <w:num w:numId="11" w16cid:durableId="721757468">
    <w:abstractNumId w:val="15"/>
  </w:num>
  <w:num w:numId="12" w16cid:durableId="74666998">
    <w:abstractNumId w:val="10"/>
  </w:num>
  <w:num w:numId="13" w16cid:durableId="1643728760">
    <w:abstractNumId w:val="9"/>
  </w:num>
  <w:num w:numId="14" w16cid:durableId="1418988094">
    <w:abstractNumId w:val="7"/>
  </w:num>
  <w:num w:numId="15" w16cid:durableId="1327131106">
    <w:abstractNumId w:val="6"/>
  </w:num>
  <w:num w:numId="16" w16cid:durableId="244997581">
    <w:abstractNumId w:val="5"/>
  </w:num>
  <w:num w:numId="17" w16cid:durableId="2053310767">
    <w:abstractNumId w:val="4"/>
  </w:num>
  <w:num w:numId="18" w16cid:durableId="849031679">
    <w:abstractNumId w:val="8"/>
  </w:num>
  <w:num w:numId="19" w16cid:durableId="1616979905">
    <w:abstractNumId w:val="3"/>
  </w:num>
  <w:num w:numId="20" w16cid:durableId="1026373909">
    <w:abstractNumId w:val="2"/>
  </w:num>
  <w:num w:numId="21" w16cid:durableId="1828088850">
    <w:abstractNumId w:val="1"/>
  </w:num>
  <w:num w:numId="22" w16cid:durableId="745884079">
    <w:abstractNumId w:val="0"/>
  </w:num>
  <w:num w:numId="23" w16cid:durableId="1027291351">
    <w:abstractNumId w:val="19"/>
  </w:num>
  <w:num w:numId="24" w16cid:durableId="149443251">
    <w:abstractNumId w:val="26"/>
  </w:num>
  <w:num w:numId="25" w16cid:durableId="768427370">
    <w:abstractNumId w:val="20"/>
  </w:num>
  <w:num w:numId="26" w16cid:durableId="2109811292">
    <w:abstractNumId w:val="13"/>
  </w:num>
  <w:num w:numId="27" w16cid:durableId="643966960">
    <w:abstractNumId w:val="11"/>
  </w:num>
  <w:num w:numId="28" w16cid:durableId="735591126">
    <w:abstractNumId w:val="22"/>
  </w:num>
  <w:num w:numId="29" w16cid:durableId="42098613">
    <w:abstractNumId w:val="23"/>
  </w:num>
  <w:num w:numId="30" w16cid:durableId="559024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451"/>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6A"/>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05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630"/>
    <w:rsid w:val="00210BE9"/>
    <w:rsid w:val="00211793"/>
    <w:rsid w:val="00211F99"/>
    <w:rsid w:val="002135D3"/>
    <w:rsid w:val="00213FAC"/>
    <w:rsid w:val="002149C1"/>
    <w:rsid w:val="00214B4F"/>
    <w:rsid w:val="00215883"/>
    <w:rsid w:val="00215CE8"/>
    <w:rsid w:val="00215EE4"/>
    <w:rsid w:val="00215FD1"/>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1B2C"/>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BBC"/>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509"/>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5F1"/>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7AD"/>
    <w:rsid w:val="003D191B"/>
    <w:rsid w:val="003D1D02"/>
    <w:rsid w:val="003D1E96"/>
    <w:rsid w:val="003D210C"/>
    <w:rsid w:val="003D212B"/>
    <w:rsid w:val="003D2D2B"/>
    <w:rsid w:val="003D367C"/>
    <w:rsid w:val="003D37EF"/>
    <w:rsid w:val="003D380B"/>
    <w:rsid w:val="003D3A3A"/>
    <w:rsid w:val="003D3DD8"/>
    <w:rsid w:val="003D4C1E"/>
    <w:rsid w:val="003D51D1"/>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3E3"/>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5DB"/>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5B4"/>
    <w:rsid w:val="004B4918"/>
    <w:rsid w:val="004B63A9"/>
    <w:rsid w:val="004B6538"/>
    <w:rsid w:val="004B6788"/>
    <w:rsid w:val="004B7983"/>
    <w:rsid w:val="004B7A15"/>
    <w:rsid w:val="004B7FE5"/>
    <w:rsid w:val="004C1848"/>
    <w:rsid w:val="004C1D18"/>
    <w:rsid w:val="004C26FA"/>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E31"/>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0D9E"/>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6C58"/>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77E"/>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6E21"/>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23BE"/>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3FF"/>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2F3"/>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16"/>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B7CED"/>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176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1E7"/>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97E"/>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83F"/>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0C"/>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2C6"/>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0AB6"/>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2FA2"/>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07CAE"/>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D6E"/>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76B"/>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5F96"/>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931"/>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D0B"/>
    <w:rsid w:val="00F73EF8"/>
    <w:rsid w:val="00F750A2"/>
    <w:rsid w:val="00F752C7"/>
    <w:rsid w:val="00F76035"/>
    <w:rsid w:val="00F7690E"/>
    <w:rsid w:val="00F76953"/>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B82"/>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021E399"/>
  <w15:docId w15:val="{A01DBE4E-FEC3-498C-8991-6AA75B9F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210630"/>
    <w:rPr>
      <w:sz w:val="24"/>
      <w:szCs w:val="24"/>
    </w:rPr>
  </w:style>
  <w:style w:type="character" w:customStyle="1" w:styleId="15">
    <w:name w:val="Основной текст Знак1"/>
    <w:uiPriority w:val="99"/>
    <w:semiHidden/>
    <w:rsid w:val="00210630"/>
    <w:rPr>
      <w:sz w:val="24"/>
      <w:szCs w:val="24"/>
    </w:rPr>
  </w:style>
  <w:style w:type="character" w:customStyle="1" w:styleId="16">
    <w:name w:val="Текст выноски Знак1"/>
    <w:uiPriority w:val="99"/>
    <w:semiHidden/>
    <w:rsid w:val="0021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7009284" TargetMode="External"/><Relationship Id="rId13" Type="http://schemas.openxmlformats.org/officeDocument/2006/relationships/hyperlink" Target="https://www.asn-news.ru/news/87549" TargetMode="External"/><Relationship Id="rId18" Type="http://schemas.openxmlformats.org/officeDocument/2006/relationships/hyperlink" Target="https://rt.rbc.ru/tatarstan/26/09/2024/66f3f0769a79473786037658" TargetMode="External"/><Relationship Id="rId26" Type="http://schemas.openxmlformats.org/officeDocument/2006/relationships/hyperlink" Target="https://primpress.ru/article/116457" TargetMode="External"/><Relationship Id="rId39" Type="http://schemas.openxmlformats.org/officeDocument/2006/relationships/hyperlink" Target="https://bourgas.ru/v-bolgarii-bolee-dvuh-millionov-pensionerov/" TargetMode="External"/><Relationship Id="rId3" Type="http://schemas.openxmlformats.org/officeDocument/2006/relationships/settings" Target="settings.xml"/><Relationship Id="rId21" Type="http://schemas.openxmlformats.org/officeDocument/2006/relationships/hyperlink" Target="http://pbroker.ru/?p=78658" TargetMode="External"/><Relationship Id="rId34" Type="http://schemas.openxmlformats.org/officeDocument/2006/relationships/hyperlink" Target="https://belta.by/society/view/sovet-respubliki-odobril-zakonoproekt-o-pensijah-voennosluzhaschih-silovyh-vedomstv-663787-2024/"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akm.ru/press/aleksey_yakovlev_vlozheniya_grazhdan_v_pds_sostavili_poryadka_74_mlrd_rubley/" TargetMode="External"/><Relationship Id="rId17" Type="http://schemas.openxmlformats.org/officeDocument/2006/relationships/hyperlink" Target="https://chgtrk.ru/novosti/finansy/v-chuvashii-zaklyucheno-15-tysyach-dogovorov-po-programme-dolgosrochnyh-sberejeniy/" TargetMode="External"/><Relationship Id="rId25" Type="http://schemas.openxmlformats.org/officeDocument/2006/relationships/hyperlink" Target="https://primpress.ru/article/116458" TargetMode="External"/><Relationship Id="rId33" Type="http://schemas.openxmlformats.org/officeDocument/2006/relationships/hyperlink" Target="https://aif.by/social/v_belarusi_kazhdyy_pyatyy_pensioner_prodolzhaet_rabotat" TargetMode="External"/><Relationship Id="rId38" Type="http://schemas.openxmlformats.org/officeDocument/2006/relationships/hyperlink" Target="https://podrobno.uz/cat/obchestvo/v-uzbekistane-nachali-gotovitsya-k-masshtabnoy-pensionnoy-reforme-chto-eto-mozhet-znachit/" TargetMode="External"/><Relationship Id="rId2" Type="http://schemas.openxmlformats.org/officeDocument/2006/relationships/styles" Target="styles.xml"/><Relationship Id="rId16" Type="http://schemas.openxmlformats.org/officeDocument/2006/relationships/hyperlink" Target="https://pensiya.pro/news/sovkombank-peresmotrel-svoi-plany-po-zapusku-npf/" TargetMode="External"/><Relationship Id="rId20" Type="http://schemas.openxmlformats.org/officeDocument/2006/relationships/hyperlink" Target="https://www.kommersant.ru/doc/7182804?erid=F7NfYUJCUneLuWzgvzRh" TargetMode="External"/><Relationship Id="rId29" Type="http://schemas.openxmlformats.org/officeDocument/2006/relationships/hyperlink" Target="https://pensiya.pro/vliyanie-inflyaczii-na-pensionnye-nakopleniya-i-mery-zashhity/" TargetMode="External"/><Relationship Id="rId41" Type="http://schemas.openxmlformats.org/officeDocument/2006/relationships/hyperlink" Target="https://www.forbes.ru/biznes/521839-rabotausie-stariki-i-bezrabotnaa-molodez-kak-kitaj-resilsa-na-pensionnuu-reform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p.ru/daily/27637/4988614/" TargetMode="External"/><Relationship Id="rId24" Type="http://schemas.openxmlformats.org/officeDocument/2006/relationships/hyperlink" Target="https://konkurent.ru/article/71526" TargetMode="External"/><Relationship Id="rId32" Type="http://schemas.openxmlformats.org/officeDocument/2006/relationships/hyperlink" Target="https://tass.ru/novosti-partnerov/21962167" TargetMode="External"/><Relationship Id="rId37" Type="http://schemas.openxmlformats.org/officeDocument/2006/relationships/hyperlink" Target="https://tass.ru/ekonomika/21969073" TargetMode="External"/><Relationship Id="rId40" Type="http://schemas.openxmlformats.org/officeDocument/2006/relationships/hyperlink" Target="https://rossaprimavera.ru/news/a8f0769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onkurent.ru/article/71530" TargetMode="External"/><Relationship Id="rId23" Type="http://schemas.openxmlformats.org/officeDocument/2006/relationships/hyperlink" Target="https://www.gazeta.ru/business/news/2024/09/26/24010249.shtml" TargetMode="External"/><Relationship Id="rId28" Type="http://schemas.openxmlformats.org/officeDocument/2006/relationships/hyperlink" Target="https://primpress.ru/article/116487" TargetMode="External"/><Relationship Id="rId36" Type="http://schemas.openxmlformats.org/officeDocument/2006/relationships/hyperlink" Target="https://lv.sputniknews.ru/20240926/glava-banka-latvii-sokraschenie-vznosov-vo-vtoroy-pensionnyy-uroven-mozhet-sozdat-problemy-28797443.html" TargetMode="External"/><Relationship Id="rId10" Type="http://schemas.openxmlformats.org/officeDocument/2006/relationships/hyperlink" Target="https://radiokp.ru/podcast/ekonomika-na-radio-kp/744314" TargetMode="External"/><Relationship Id="rId19" Type="http://schemas.openxmlformats.org/officeDocument/2006/relationships/hyperlink" Target="https://strana39.ru/news/obshchestvo/105332/gosudarstvo-predlozhilo-novyy-sposob-nakopleniy.html" TargetMode="External"/><Relationship Id="rId31" Type="http://schemas.openxmlformats.org/officeDocument/2006/relationships/hyperlink" Target="https://kpravda.ru/2024/09/26/vyjti-na-pensiyu-i-zarabotat-na-zhiz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ommersant.ru/doc/7009285" TargetMode="External"/><Relationship Id="rId14" Type="http://schemas.openxmlformats.org/officeDocument/2006/relationships/hyperlink" Target="https://zaim.com/news/novosti-rynka/v-programmu-dolgosrochnykh-sberezheniy/" TargetMode="External"/><Relationship Id="rId22" Type="http://schemas.openxmlformats.org/officeDocument/2006/relationships/hyperlink" Target="https://360.ru/tekst/obschestvo/indeksatsija-1-oktjabrja/" TargetMode="External"/><Relationship Id="rId27" Type="http://schemas.openxmlformats.org/officeDocument/2006/relationships/hyperlink" Target="https://primpress.ru/article/116472" TargetMode="External"/><Relationship Id="rId30" Type="http://schemas.openxmlformats.org/officeDocument/2006/relationships/hyperlink" Target="https://www.bankfax.ru/news/159425/" TargetMode="External"/><Relationship Id="rId35" Type="http://schemas.openxmlformats.org/officeDocument/2006/relationships/hyperlink" Target="http://www.grani.lv/latvia/145904-mina-zamedlennogo-deystviya-ideya-sokratit-vznosy-na-2-y-pensionnyy-uroven-nikuda-ne-goditsya.htm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69</Pages>
  <Words>27065</Words>
  <Characters>154274</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180978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19</cp:revision>
  <cp:lastPrinted>2009-04-02T10:14:00Z</cp:lastPrinted>
  <dcterms:created xsi:type="dcterms:W3CDTF">2024-09-19T12:31:00Z</dcterms:created>
  <dcterms:modified xsi:type="dcterms:W3CDTF">2024-09-27T04:31:00Z</dcterms:modified>
  <cp:category>И-Консалтинг</cp:category>
  <cp:contentStatus>И-Консалтинг</cp:contentStatus>
</cp:coreProperties>
</file>