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6036" w14:textId="77777777" w:rsidR="00561476" w:rsidRPr="00D836EC" w:rsidRDefault="00D30C9C" w:rsidP="00561476">
      <w:pPr>
        <w:jc w:val="center"/>
        <w:rPr>
          <w:b/>
          <w:sz w:val="36"/>
          <w:szCs w:val="36"/>
        </w:rPr>
      </w:pPr>
      <w:r>
        <w:rPr>
          <w:b/>
          <w:sz w:val="36"/>
          <w:szCs w:val="36"/>
        </w:rPr>
        <w:pict w14:anchorId="204E8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01AFBA5" w14:textId="77777777" w:rsidR="00561476" w:rsidRPr="00D836EC" w:rsidRDefault="00561476" w:rsidP="00561476">
      <w:pPr>
        <w:jc w:val="center"/>
        <w:rPr>
          <w:b/>
          <w:sz w:val="36"/>
          <w:szCs w:val="36"/>
          <w:lang w:val="en-US"/>
        </w:rPr>
      </w:pPr>
    </w:p>
    <w:p w14:paraId="76349E83" w14:textId="77777777" w:rsidR="000A4DD6" w:rsidRPr="00D836EC" w:rsidRDefault="000A4DD6" w:rsidP="00561476">
      <w:pPr>
        <w:jc w:val="center"/>
        <w:rPr>
          <w:b/>
          <w:sz w:val="36"/>
          <w:szCs w:val="36"/>
          <w:lang w:val="en-US"/>
        </w:rPr>
      </w:pPr>
    </w:p>
    <w:p w14:paraId="5BB202EC" w14:textId="77777777" w:rsidR="000A4DD6" w:rsidRPr="00D836EC" w:rsidRDefault="000A4DD6" w:rsidP="00561476">
      <w:pPr>
        <w:jc w:val="center"/>
        <w:rPr>
          <w:b/>
          <w:sz w:val="36"/>
          <w:szCs w:val="36"/>
          <w:lang w:val="en-US"/>
        </w:rPr>
      </w:pPr>
    </w:p>
    <w:p w14:paraId="5726F0F9" w14:textId="77777777" w:rsidR="000A4DD6" w:rsidRPr="00D836EC" w:rsidRDefault="000A4DD6" w:rsidP="00561476">
      <w:pPr>
        <w:jc w:val="center"/>
        <w:rPr>
          <w:b/>
          <w:sz w:val="36"/>
          <w:szCs w:val="36"/>
          <w:lang w:val="en-US"/>
        </w:rPr>
      </w:pPr>
    </w:p>
    <w:p w14:paraId="0BF7671D" w14:textId="77777777" w:rsidR="00561476" w:rsidRPr="00D836EC" w:rsidRDefault="00561476" w:rsidP="005F273D">
      <w:pPr>
        <w:jc w:val="center"/>
        <w:rPr>
          <w:b/>
          <w:sz w:val="36"/>
          <w:szCs w:val="36"/>
          <w:lang w:val="en-US"/>
        </w:rPr>
      </w:pPr>
      <w:bookmarkStart w:id="0" w:name="_GoBack"/>
      <w:bookmarkEnd w:id="0"/>
    </w:p>
    <w:p w14:paraId="2D3B712B" w14:textId="77777777" w:rsidR="00561476" w:rsidRPr="00D836EC" w:rsidRDefault="00561476" w:rsidP="00561476">
      <w:pPr>
        <w:jc w:val="center"/>
        <w:rPr>
          <w:b/>
          <w:sz w:val="36"/>
          <w:szCs w:val="36"/>
        </w:rPr>
      </w:pPr>
    </w:p>
    <w:p w14:paraId="5C7149D9" w14:textId="77777777" w:rsidR="00561476" w:rsidRPr="00D836EC" w:rsidRDefault="00CB76D2" w:rsidP="00561476">
      <w:pPr>
        <w:jc w:val="center"/>
        <w:rPr>
          <w:b/>
          <w:sz w:val="48"/>
          <w:szCs w:val="48"/>
        </w:rPr>
      </w:pPr>
      <w:bookmarkStart w:id="1" w:name="_Toc226196784"/>
      <w:bookmarkStart w:id="2" w:name="_Toc226197203"/>
      <w:r w:rsidRPr="00D836EC">
        <w:rPr>
          <w:b/>
          <w:sz w:val="48"/>
          <w:szCs w:val="48"/>
        </w:rPr>
        <w:t>М</w:t>
      </w:r>
      <w:r w:rsidR="000074D0" w:rsidRPr="00D836EC">
        <w:rPr>
          <w:b/>
          <w:sz w:val="48"/>
          <w:szCs w:val="48"/>
        </w:rPr>
        <w:t xml:space="preserve">ониторинг </w:t>
      </w:r>
      <w:r w:rsidR="00561476" w:rsidRPr="00D836EC">
        <w:rPr>
          <w:b/>
          <w:sz w:val="48"/>
          <w:szCs w:val="48"/>
        </w:rPr>
        <w:t>СМИ</w:t>
      </w:r>
      <w:bookmarkEnd w:id="1"/>
      <w:bookmarkEnd w:id="2"/>
      <w:r w:rsidR="000074D0" w:rsidRPr="00D836EC">
        <w:rPr>
          <w:b/>
          <w:sz w:val="48"/>
          <w:szCs w:val="48"/>
        </w:rPr>
        <w:t xml:space="preserve"> </w:t>
      </w:r>
      <w:r w:rsidR="00561476" w:rsidRPr="00D836EC">
        <w:rPr>
          <w:b/>
          <w:sz w:val="48"/>
          <w:szCs w:val="48"/>
        </w:rPr>
        <w:t>РФ</w:t>
      </w:r>
    </w:p>
    <w:p w14:paraId="012AF1C3" w14:textId="77777777" w:rsidR="00561476" w:rsidRPr="00D836EC" w:rsidRDefault="00561476" w:rsidP="00561476">
      <w:pPr>
        <w:jc w:val="center"/>
        <w:rPr>
          <w:b/>
          <w:sz w:val="48"/>
          <w:szCs w:val="48"/>
        </w:rPr>
      </w:pPr>
      <w:bookmarkStart w:id="3" w:name="_Toc226196785"/>
      <w:bookmarkStart w:id="4" w:name="_Toc226197204"/>
      <w:r w:rsidRPr="00D836EC">
        <w:rPr>
          <w:b/>
          <w:sz w:val="48"/>
          <w:szCs w:val="48"/>
        </w:rPr>
        <w:t>по</w:t>
      </w:r>
      <w:r w:rsidR="000074D0" w:rsidRPr="00D836EC">
        <w:rPr>
          <w:b/>
          <w:sz w:val="48"/>
          <w:szCs w:val="48"/>
        </w:rPr>
        <w:t xml:space="preserve"> </w:t>
      </w:r>
      <w:r w:rsidRPr="00D836EC">
        <w:rPr>
          <w:b/>
          <w:sz w:val="48"/>
          <w:szCs w:val="48"/>
        </w:rPr>
        <w:t>пенсионной</w:t>
      </w:r>
      <w:r w:rsidR="000074D0" w:rsidRPr="00D836EC">
        <w:rPr>
          <w:b/>
          <w:sz w:val="48"/>
          <w:szCs w:val="48"/>
        </w:rPr>
        <w:t xml:space="preserve"> </w:t>
      </w:r>
      <w:r w:rsidRPr="00D836EC">
        <w:rPr>
          <w:b/>
          <w:sz w:val="48"/>
          <w:szCs w:val="48"/>
        </w:rPr>
        <w:t>тематике</w:t>
      </w:r>
      <w:bookmarkEnd w:id="3"/>
      <w:bookmarkEnd w:id="4"/>
    </w:p>
    <w:p w14:paraId="678976D7" w14:textId="77777777" w:rsidR="008B6D1B" w:rsidRPr="00D836EC" w:rsidRDefault="008B6D1B" w:rsidP="00C70A20">
      <w:pPr>
        <w:jc w:val="center"/>
        <w:rPr>
          <w:b/>
          <w:sz w:val="36"/>
          <w:szCs w:val="36"/>
        </w:rPr>
      </w:pPr>
    </w:p>
    <w:p w14:paraId="1FA10E5E" w14:textId="77777777" w:rsidR="007D6FE5" w:rsidRPr="00D836EC" w:rsidRDefault="007D6FE5" w:rsidP="00C70A20">
      <w:pPr>
        <w:jc w:val="center"/>
        <w:rPr>
          <w:b/>
          <w:sz w:val="36"/>
          <w:szCs w:val="36"/>
        </w:rPr>
      </w:pPr>
    </w:p>
    <w:p w14:paraId="00B0FF8C" w14:textId="77777777" w:rsidR="00C70A20" w:rsidRPr="00D836EC" w:rsidRDefault="00613D5D" w:rsidP="00C70A20">
      <w:pPr>
        <w:jc w:val="center"/>
        <w:rPr>
          <w:b/>
          <w:sz w:val="40"/>
          <w:szCs w:val="40"/>
        </w:rPr>
      </w:pPr>
      <w:r w:rsidRPr="00D836EC">
        <w:rPr>
          <w:b/>
          <w:sz w:val="40"/>
          <w:szCs w:val="40"/>
        </w:rPr>
        <w:t>10</w:t>
      </w:r>
      <w:r w:rsidR="00CB6B64" w:rsidRPr="00D836EC">
        <w:rPr>
          <w:b/>
          <w:sz w:val="40"/>
          <w:szCs w:val="40"/>
        </w:rPr>
        <w:t>.</w:t>
      </w:r>
      <w:r w:rsidR="001C5C5D" w:rsidRPr="00D836EC">
        <w:rPr>
          <w:b/>
          <w:sz w:val="40"/>
          <w:szCs w:val="40"/>
        </w:rPr>
        <w:t>10</w:t>
      </w:r>
      <w:r w:rsidR="000214CF" w:rsidRPr="00D836EC">
        <w:rPr>
          <w:b/>
          <w:sz w:val="40"/>
          <w:szCs w:val="40"/>
        </w:rPr>
        <w:t>.</w:t>
      </w:r>
      <w:r w:rsidR="007D6FE5" w:rsidRPr="00D836EC">
        <w:rPr>
          <w:b/>
          <w:sz w:val="40"/>
          <w:szCs w:val="40"/>
        </w:rPr>
        <w:t>20</w:t>
      </w:r>
      <w:r w:rsidR="00EB57E7" w:rsidRPr="00D836EC">
        <w:rPr>
          <w:b/>
          <w:sz w:val="40"/>
          <w:szCs w:val="40"/>
        </w:rPr>
        <w:t>2</w:t>
      </w:r>
      <w:r w:rsidR="005E66F0" w:rsidRPr="00D836EC">
        <w:rPr>
          <w:b/>
          <w:sz w:val="40"/>
          <w:szCs w:val="40"/>
        </w:rPr>
        <w:t>4</w:t>
      </w:r>
      <w:r w:rsidR="000074D0" w:rsidRPr="00D836EC">
        <w:rPr>
          <w:b/>
          <w:sz w:val="40"/>
          <w:szCs w:val="40"/>
        </w:rPr>
        <w:t xml:space="preserve"> </w:t>
      </w:r>
      <w:r w:rsidR="00C70A20" w:rsidRPr="00D836EC">
        <w:rPr>
          <w:b/>
          <w:sz w:val="40"/>
          <w:szCs w:val="40"/>
        </w:rPr>
        <w:t>г</w:t>
      </w:r>
      <w:r w:rsidR="007D6FE5" w:rsidRPr="00D836EC">
        <w:rPr>
          <w:b/>
          <w:sz w:val="40"/>
          <w:szCs w:val="40"/>
        </w:rPr>
        <w:t>.</w:t>
      </w:r>
    </w:p>
    <w:p w14:paraId="214857B5" w14:textId="77777777" w:rsidR="007D6FE5" w:rsidRPr="00D836EC" w:rsidRDefault="007D6FE5" w:rsidP="000C1A46">
      <w:pPr>
        <w:jc w:val="center"/>
        <w:rPr>
          <w:b/>
          <w:sz w:val="40"/>
          <w:szCs w:val="40"/>
        </w:rPr>
      </w:pPr>
    </w:p>
    <w:p w14:paraId="6F5976EC" w14:textId="77777777" w:rsidR="00C16C6D" w:rsidRPr="00D836EC" w:rsidRDefault="00C16C6D" w:rsidP="000C1A46">
      <w:pPr>
        <w:jc w:val="center"/>
        <w:rPr>
          <w:b/>
          <w:sz w:val="40"/>
          <w:szCs w:val="40"/>
        </w:rPr>
      </w:pPr>
    </w:p>
    <w:p w14:paraId="56341B9B" w14:textId="77777777" w:rsidR="00C70A20" w:rsidRPr="00D836EC" w:rsidRDefault="00C70A20" w:rsidP="000C1A46">
      <w:pPr>
        <w:jc w:val="center"/>
        <w:rPr>
          <w:b/>
          <w:sz w:val="40"/>
          <w:szCs w:val="40"/>
        </w:rPr>
      </w:pPr>
    </w:p>
    <w:p w14:paraId="2813DFB4" w14:textId="77777777" w:rsidR="00CB76D2" w:rsidRPr="00D836EC" w:rsidRDefault="00CB76D2" w:rsidP="000C1A46">
      <w:pPr>
        <w:jc w:val="center"/>
        <w:rPr>
          <w:b/>
          <w:sz w:val="40"/>
          <w:szCs w:val="40"/>
        </w:rPr>
      </w:pPr>
    </w:p>
    <w:p w14:paraId="1D79C06E" w14:textId="77777777" w:rsidR="009D66A1" w:rsidRPr="00D836EC" w:rsidRDefault="009B23FE" w:rsidP="009B23FE">
      <w:pPr>
        <w:pStyle w:val="10"/>
        <w:jc w:val="center"/>
      </w:pPr>
      <w:r w:rsidRPr="00D836EC">
        <w:br w:type="page"/>
      </w:r>
      <w:bookmarkStart w:id="5" w:name="_Toc396864626"/>
      <w:bookmarkStart w:id="6" w:name="_Toc179440016"/>
      <w:r w:rsidR="009D79CC" w:rsidRPr="00D836EC">
        <w:lastRenderedPageBreak/>
        <w:t>Те</w:t>
      </w:r>
      <w:r w:rsidR="009D66A1" w:rsidRPr="00D836EC">
        <w:t>мы</w:t>
      </w:r>
      <w:r w:rsidR="000074D0" w:rsidRPr="00D836EC">
        <w:rPr>
          <w:rFonts w:ascii="Arial Rounded MT Bold" w:hAnsi="Arial Rounded MT Bold"/>
        </w:rPr>
        <w:t xml:space="preserve"> </w:t>
      </w:r>
      <w:r w:rsidR="009D66A1" w:rsidRPr="00D836EC">
        <w:t>дня</w:t>
      </w:r>
      <w:bookmarkEnd w:id="5"/>
      <w:bookmarkEnd w:id="6"/>
    </w:p>
    <w:p w14:paraId="62D7ECBD" w14:textId="77777777" w:rsidR="00A1463C" w:rsidRPr="00D836EC" w:rsidRDefault="00C22B28" w:rsidP="00676D5F">
      <w:pPr>
        <w:numPr>
          <w:ilvl w:val="0"/>
          <w:numId w:val="25"/>
        </w:numPr>
        <w:rPr>
          <w:i/>
        </w:rPr>
      </w:pPr>
      <w:r w:rsidRPr="00D836EC">
        <w:rPr>
          <w:i/>
        </w:rPr>
        <w:t>Копить</w:t>
      </w:r>
      <w:r w:rsidR="000074D0" w:rsidRPr="00D836EC">
        <w:rPr>
          <w:i/>
        </w:rPr>
        <w:t xml:space="preserve"> </w:t>
      </w:r>
      <w:r w:rsidRPr="00D836EC">
        <w:rPr>
          <w:i/>
        </w:rPr>
        <w:t>на</w:t>
      </w:r>
      <w:r w:rsidR="000074D0" w:rsidRPr="00D836EC">
        <w:rPr>
          <w:i/>
        </w:rPr>
        <w:t xml:space="preserve"> </w:t>
      </w:r>
      <w:r w:rsidRPr="00D836EC">
        <w:rPr>
          <w:i/>
        </w:rPr>
        <w:t>пенсию</w:t>
      </w:r>
      <w:r w:rsidR="000074D0" w:rsidRPr="00D836EC">
        <w:rPr>
          <w:i/>
        </w:rPr>
        <w:t xml:space="preserve"> </w:t>
      </w:r>
      <w:r w:rsidRPr="00D836EC">
        <w:rPr>
          <w:i/>
        </w:rPr>
        <w:t>можно</w:t>
      </w:r>
      <w:r w:rsidR="000074D0" w:rsidRPr="00D836EC">
        <w:rPr>
          <w:i/>
        </w:rPr>
        <w:t xml:space="preserve"> </w:t>
      </w:r>
      <w:r w:rsidRPr="00D836EC">
        <w:rPr>
          <w:i/>
        </w:rPr>
        <w:t>разными</w:t>
      </w:r>
      <w:r w:rsidR="000074D0" w:rsidRPr="00D836EC">
        <w:rPr>
          <w:i/>
        </w:rPr>
        <w:t xml:space="preserve"> </w:t>
      </w:r>
      <w:r w:rsidRPr="00D836EC">
        <w:rPr>
          <w:i/>
        </w:rPr>
        <w:t>способами:</w:t>
      </w:r>
      <w:r w:rsidR="000074D0" w:rsidRPr="00D836EC">
        <w:rPr>
          <w:i/>
        </w:rPr>
        <w:t xml:space="preserve"> </w:t>
      </w:r>
      <w:r w:rsidRPr="00D836EC">
        <w:rPr>
          <w:i/>
        </w:rPr>
        <w:t>в</w:t>
      </w:r>
      <w:r w:rsidR="000074D0" w:rsidRPr="00D836EC">
        <w:rPr>
          <w:i/>
        </w:rPr>
        <w:t xml:space="preserve"> </w:t>
      </w:r>
      <w:r w:rsidRPr="00D836EC">
        <w:rPr>
          <w:i/>
        </w:rPr>
        <w:t>копилке,</w:t>
      </w:r>
      <w:r w:rsidR="000074D0" w:rsidRPr="00D836EC">
        <w:rPr>
          <w:i/>
        </w:rPr>
        <w:t xml:space="preserve"> </w:t>
      </w:r>
      <w:r w:rsidRPr="00D836EC">
        <w:rPr>
          <w:i/>
        </w:rPr>
        <w:t>на</w:t>
      </w:r>
      <w:r w:rsidR="000074D0" w:rsidRPr="00D836EC">
        <w:rPr>
          <w:i/>
        </w:rPr>
        <w:t xml:space="preserve"> </w:t>
      </w:r>
      <w:r w:rsidRPr="00D836EC">
        <w:rPr>
          <w:i/>
        </w:rPr>
        <w:t>банковском</w:t>
      </w:r>
      <w:r w:rsidR="000074D0" w:rsidRPr="00D836EC">
        <w:rPr>
          <w:i/>
        </w:rPr>
        <w:t xml:space="preserve"> </w:t>
      </w:r>
      <w:r w:rsidRPr="00D836EC">
        <w:rPr>
          <w:i/>
        </w:rPr>
        <w:t>вкладе,</w:t>
      </w:r>
      <w:r w:rsidR="000074D0" w:rsidRPr="00D836EC">
        <w:rPr>
          <w:i/>
        </w:rPr>
        <w:t xml:space="preserve"> </w:t>
      </w:r>
      <w:r w:rsidRPr="00D836EC">
        <w:rPr>
          <w:i/>
        </w:rPr>
        <w:t>инвестируя</w:t>
      </w:r>
      <w:r w:rsidR="000074D0" w:rsidRPr="00D836EC">
        <w:rPr>
          <w:i/>
        </w:rPr>
        <w:t xml:space="preserve"> </w:t>
      </w:r>
      <w:r w:rsidRPr="00D836EC">
        <w:rPr>
          <w:i/>
        </w:rPr>
        <w:t>в</w:t>
      </w:r>
      <w:r w:rsidR="000074D0" w:rsidRPr="00D836EC">
        <w:rPr>
          <w:i/>
        </w:rPr>
        <w:t xml:space="preserve"> </w:t>
      </w:r>
      <w:r w:rsidRPr="00D836EC">
        <w:rPr>
          <w:i/>
        </w:rPr>
        <w:t>акции</w:t>
      </w:r>
      <w:r w:rsidR="000074D0" w:rsidRPr="00D836EC">
        <w:rPr>
          <w:i/>
        </w:rPr>
        <w:t xml:space="preserve"> </w:t>
      </w:r>
      <w:r w:rsidRPr="00D836EC">
        <w:rPr>
          <w:i/>
        </w:rPr>
        <w:t>или</w:t>
      </w:r>
      <w:r w:rsidR="000074D0" w:rsidRPr="00D836EC">
        <w:rPr>
          <w:i/>
        </w:rPr>
        <w:t xml:space="preserve"> </w:t>
      </w:r>
      <w:r w:rsidRPr="00D836EC">
        <w:rPr>
          <w:i/>
        </w:rPr>
        <w:t>через</w:t>
      </w:r>
      <w:r w:rsidR="000074D0" w:rsidRPr="00D836EC">
        <w:rPr>
          <w:i/>
        </w:rPr>
        <w:t xml:space="preserve"> </w:t>
      </w:r>
      <w:r w:rsidRPr="00D836EC">
        <w:rPr>
          <w:i/>
        </w:rPr>
        <w:t>негосударственный</w:t>
      </w:r>
      <w:r w:rsidR="000074D0" w:rsidRPr="00D836EC">
        <w:rPr>
          <w:i/>
        </w:rPr>
        <w:t xml:space="preserve"> </w:t>
      </w:r>
      <w:r w:rsidRPr="00D836EC">
        <w:rPr>
          <w:i/>
        </w:rPr>
        <w:t>пенсионный</w:t>
      </w:r>
      <w:r w:rsidR="000074D0" w:rsidRPr="00D836EC">
        <w:rPr>
          <w:i/>
        </w:rPr>
        <w:t xml:space="preserve"> </w:t>
      </w:r>
      <w:r w:rsidRPr="00D836EC">
        <w:rPr>
          <w:i/>
        </w:rPr>
        <w:t>фонд.</w:t>
      </w:r>
      <w:r w:rsidR="000074D0" w:rsidRPr="00D836EC">
        <w:rPr>
          <w:i/>
        </w:rPr>
        <w:t xml:space="preserve"> </w:t>
      </w:r>
      <w:r w:rsidRPr="00D836EC">
        <w:rPr>
          <w:i/>
        </w:rPr>
        <w:t>Деньги</w:t>
      </w:r>
      <w:r w:rsidR="000074D0" w:rsidRPr="00D836EC">
        <w:rPr>
          <w:i/>
        </w:rPr>
        <w:t xml:space="preserve"> </w:t>
      </w:r>
      <w:r w:rsidRPr="00D836EC">
        <w:rPr>
          <w:i/>
        </w:rPr>
        <w:t>в</w:t>
      </w:r>
      <w:r w:rsidR="000074D0" w:rsidRPr="00D836EC">
        <w:rPr>
          <w:i/>
        </w:rPr>
        <w:t xml:space="preserve"> </w:t>
      </w:r>
      <w:r w:rsidRPr="00D836EC">
        <w:rPr>
          <w:i/>
        </w:rPr>
        <w:t>копилке</w:t>
      </w:r>
      <w:r w:rsidR="000074D0" w:rsidRPr="00D836EC">
        <w:rPr>
          <w:i/>
        </w:rPr>
        <w:t xml:space="preserve"> </w:t>
      </w:r>
      <w:r w:rsidRPr="00D836EC">
        <w:rPr>
          <w:i/>
        </w:rPr>
        <w:t>обесцениваются,</w:t>
      </w:r>
      <w:r w:rsidR="000074D0" w:rsidRPr="00D836EC">
        <w:rPr>
          <w:i/>
        </w:rPr>
        <w:t xml:space="preserve"> </w:t>
      </w:r>
      <w:r w:rsidRPr="00D836EC">
        <w:rPr>
          <w:i/>
        </w:rPr>
        <w:t>в</w:t>
      </w:r>
      <w:r w:rsidR="000074D0" w:rsidRPr="00D836EC">
        <w:rPr>
          <w:i/>
        </w:rPr>
        <w:t xml:space="preserve"> </w:t>
      </w:r>
      <w:r w:rsidRPr="00D836EC">
        <w:rPr>
          <w:i/>
        </w:rPr>
        <w:t>акциях</w:t>
      </w:r>
      <w:r w:rsidR="000074D0" w:rsidRPr="00D836EC">
        <w:rPr>
          <w:i/>
        </w:rPr>
        <w:t xml:space="preserve"> </w:t>
      </w:r>
      <w:r w:rsidRPr="00D836EC">
        <w:rPr>
          <w:i/>
        </w:rPr>
        <w:t>надо</w:t>
      </w:r>
      <w:r w:rsidR="000074D0" w:rsidRPr="00D836EC">
        <w:rPr>
          <w:i/>
        </w:rPr>
        <w:t xml:space="preserve"> </w:t>
      </w:r>
      <w:r w:rsidRPr="00D836EC">
        <w:rPr>
          <w:i/>
        </w:rPr>
        <w:t>разбираться,</w:t>
      </w:r>
      <w:r w:rsidR="000074D0" w:rsidRPr="00D836EC">
        <w:rPr>
          <w:i/>
        </w:rPr>
        <w:t xml:space="preserve"> </w:t>
      </w:r>
      <w:r w:rsidRPr="00D836EC">
        <w:rPr>
          <w:i/>
        </w:rPr>
        <w:t>вклады</w:t>
      </w:r>
      <w:r w:rsidR="000074D0" w:rsidRPr="00D836EC">
        <w:rPr>
          <w:i/>
        </w:rPr>
        <w:t xml:space="preserve"> </w:t>
      </w:r>
      <w:r w:rsidRPr="00D836EC">
        <w:rPr>
          <w:i/>
        </w:rPr>
        <w:t>не</w:t>
      </w:r>
      <w:r w:rsidR="000074D0" w:rsidRPr="00D836EC">
        <w:rPr>
          <w:i/>
        </w:rPr>
        <w:t xml:space="preserve"> </w:t>
      </w:r>
      <w:r w:rsidRPr="00D836EC">
        <w:rPr>
          <w:i/>
        </w:rPr>
        <w:t>поспевают</w:t>
      </w:r>
      <w:r w:rsidR="000074D0" w:rsidRPr="00D836EC">
        <w:rPr>
          <w:i/>
        </w:rPr>
        <w:t xml:space="preserve"> </w:t>
      </w:r>
      <w:r w:rsidRPr="00D836EC">
        <w:rPr>
          <w:i/>
        </w:rPr>
        <w:t>за</w:t>
      </w:r>
      <w:r w:rsidR="000074D0" w:rsidRPr="00D836EC">
        <w:rPr>
          <w:i/>
        </w:rPr>
        <w:t xml:space="preserve"> </w:t>
      </w:r>
      <w:r w:rsidRPr="00D836EC">
        <w:rPr>
          <w:i/>
        </w:rPr>
        <w:t>реальной</w:t>
      </w:r>
      <w:r w:rsidR="000074D0" w:rsidRPr="00D836EC">
        <w:rPr>
          <w:i/>
        </w:rPr>
        <w:t xml:space="preserve"> </w:t>
      </w:r>
      <w:r w:rsidRPr="00D836EC">
        <w:rPr>
          <w:i/>
        </w:rPr>
        <w:t>инфляцией.</w:t>
      </w:r>
      <w:r w:rsidR="000074D0" w:rsidRPr="00D836EC">
        <w:rPr>
          <w:i/>
        </w:rPr>
        <w:t xml:space="preserve"> </w:t>
      </w:r>
      <w:r w:rsidRPr="00D836EC">
        <w:rPr>
          <w:i/>
        </w:rPr>
        <w:t>Консервативный</w:t>
      </w:r>
      <w:r w:rsidR="000074D0" w:rsidRPr="00D836EC">
        <w:rPr>
          <w:i/>
        </w:rPr>
        <w:t xml:space="preserve"> </w:t>
      </w:r>
      <w:r w:rsidRPr="00D836EC">
        <w:rPr>
          <w:i/>
        </w:rPr>
        <w:t>и</w:t>
      </w:r>
      <w:r w:rsidR="000074D0" w:rsidRPr="00D836EC">
        <w:rPr>
          <w:i/>
        </w:rPr>
        <w:t xml:space="preserve"> </w:t>
      </w:r>
      <w:r w:rsidRPr="00D836EC">
        <w:rPr>
          <w:i/>
        </w:rPr>
        <w:t>спокойный</w:t>
      </w:r>
      <w:r w:rsidR="000074D0" w:rsidRPr="00D836EC">
        <w:rPr>
          <w:i/>
        </w:rPr>
        <w:t xml:space="preserve"> </w:t>
      </w:r>
      <w:r w:rsidRPr="00D836EC">
        <w:rPr>
          <w:i/>
        </w:rPr>
        <w:t>НПФ</w:t>
      </w:r>
      <w:r w:rsidR="000074D0" w:rsidRPr="00D836EC">
        <w:rPr>
          <w:i/>
        </w:rPr>
        <w:t xml:space="preserve"> </w:t>
      </w:r>
      <w:r w:rsidRPr="00D836EC">
        <w:rPr>
          <w:i/>
        </w:rPr>
        <w:t>на</w:t>
      </w:r>
      <w:r w:rsidR="000074D0" w:rsidRPr="00D836EC">
        <w:rPr>
          <w:i/>
        </w:rPr>
        <w:t xml:space="preserve"> </w:t>
      </w:r>
      <w:r w:rsidRPr="00D836EC">
        <w:rPr>
          <w:i/>
        </w:rPr>
        <w:t>фоне</w:t>
      </w:r>
      <w:r w:rsidR="000074D0" w:rsidRPr="00D836EC">
        <w:rPr>
          <w:i/>
        </w:rPr>
        <w:t xml:space="preserve"> </w:t>
      </w:r>
      <w:r w:rsidRPr="00D836EC">
        <w:rPr>
          <w:i/>
        </w:rPr>
        <w:t>этого</w:t>
      </w:r>
      <w:r w:rsidR="000074D0" w:rsidRPr="00D836EC">
        <w:rPr>
          <w:i/>
        </w:rPr>
        <w:t xml:space="preserve"> </w:t>
      </w:r>
      <w:r w:rsidRPr="00D836EC">
        <w:rPr>
          <w:i/>
        </w:rPr>
        <w:t>выглядит</w:t>
      </w:r>
      <w:r w:rsidR="000074D0" w:rsidRPr="00D836EC">
        <w:rPr>
          <w:i/>
        </w:rPr>
        <w:t xml:space="preserve"> </w:t>
      </w:r>
      <w:r w:rsidRPr="00D836EC">
        <w:rPr>
          <w:i/>
        </w:rPr>
        <w:t>вполне</w:t>
      </w:r>
      <w:r w:rsidR="000074D0" w:rsidRPr="00D836EC">
        <w:rPr>
          <w:i/>
        </w:rPr>
        <w:t xml:space="preserve"> </w:t>
      </w:r>
      <w:r w:rsidRPr="00D836EC">
        <w:rPr>
          <w:i/>
        </w:rPr>
        <w:t>себе</w:t>
      </w:r>
      <w:r w:rsidR="000074D0" w:rsidRPr="00D836EC">
        <w:rPr>
          <w:i/>
        </w:rPr>
        <w:t xml:space="preserve"> </w:t>
      </w:r>
      <w:r w:rsidRPr="00D836EC">
        <w:rPr>
          <w:i/>
        </w:rPr>
        <w:t>вариантом.</w:t>
      </w:r>
      <w:r w:rsidR="000074D0" w:rsidRPr="00D836EC">
        <w:rPr>
          <w:i/>
        </w:rPr>
        <w:t xml:space="preserve"> </w:t>
      </w:r>
      <w:hyperlink w:anchor="А101" w:history="1">
        <w:r w:rsidR="000074D0" w:rsidRPr="00D836EC">
          <w:rPr>
            <w:rStyle w:val="a3"/>
            <w:i/>
          </w:rPr>
          <w:t>«</w:t>
        </w:r>
        <w:r w:rsidRPr="00D836EC">
          <w:rPr>
            <w:rStyle w:val="a3"/>
            <w:i/>
          </w:rPr>
          <w:t>Пенсия.pro</w:t>
        </w:r>
        <w:r w:rsidR="000074D0" w:rsidRPr="00D836EC">
          <w:rPr>
            <w:rStyle w:val="a3"/>
            <w:i/>
          </w:rPr>
          <w:t xml:space="preserve">» </w:t>
        </w:r>
        <w:r w:rsidRPr="00D836EC">
          <w:rPr>
            <w:rStyle w:val="a3"/>
            <w:i/>
          </w:rPr>
          <w:t>объясняет</w:t>
        </w:r>
      </w:hyperlink>
      <w:r w:rsidRPr="00D836EC">
        <w:rPr>
          <w:i/>
        </w:rPr>
        <w:t>,</w:t>
      </w:r>
      <w:r w:rsidR="000074D0" w:rsidRPr="00D836EC">
        <w:rPr>
          <w:i/>
        </w:rPr>
        <w:t xml:space="preserve"> </w:t>
      </w:r>
      <w:r w:rsidRPr="00D836EC">
        <w:rPr>
          <w:i/>
        </w:rPr>
        <w:t>как</w:t>
      </w:r>
      <w:r w:rsidR="000074D0" w:rsidRPr="00D836EC">
        <w:rPr>
          <w:i/>
        </w:rPr>
        <w:t xml:space="preserve"> </w:t>
      </w:r>
      <w:r w:rsidRPr="00D836EC">
        <w:rPr>
          <w:i/>
        </w:rPr>
        <w:t>открыть</w:t>
      </w:r>
      <w:r w:rsidR="000074D0" w:rsidRPr="00D836EC">
        <w:rPr>
          <w:i/>
        </w:rPr>
        <w:t xml:space="preserve"> </w:t>
      </w:r>
      <w:r w:rsidRPr="00D836EC">
        <w:rPr>
          <w:i/>
        </w:rPr>
        <w:t>счет</w:t>
      </w:r>
      <w:r w:rsidR="000074D0" w:rsidRPr="00D836EC">
        <w:rPr>
          <w:i/>
        </w:rPr>
        <w:t xml:space="preserve"> </w:t>
      </w:r>
      <w:r w:rsidRPr="00D836EC">
        <w:rPr>
          <w:i/>
        </w:rPr>
        <w:t>в</w:t>
      </w:r>
      <w:r w:rsidR="000074D0" w:rsidRPr="00D836EC">
        <w:rPr>
          <w:i/>
        </w:rPr>
        <w:t xml:space="preserve"> </w:t>
      </w:r>
      <w:r w:rsidRPr="00D836EC">
        <w:rPr>
          <w:i/>
        </w:rPr>
        <w:t>НПФ,</w:t>
      </w:r>
      <w:r w:rsidR="000074D0" w:rsidRPr="00D836EC">
        <w:rPr>
          <w:i/>
        </w:rPr>
        <w:t xml:space="preserve"> </w:t>
      </w:r>
      <w:r w:rsidRPr="00D836EC">
        <w:rPr>
          <w:i/>
        </w:rPr>
        <w:t>сколько</w:t>
      </w:r>
      <w:r w:rsidR="000074D0" w:rsidRPr="00D836EC">
        <w:rPr>
          <w:i/>
        </w:rPr>
        <w:t xml:space="preserve"> </w:t>
      </w:r>
      <w:r w:rsidRPr="00D836EC">
        <w:rPr>
          <w:i/>
        </w:rPr>
        <w:t>нужно</w:t>
      </w:r>
      <w:r w:rsidR="000074D0" w:rsidRPr="00D836EC">
        <w:rPr>
          <w:i/>
        </w:rPr>
        <w:t xml:space="preserve"> </w:t>
      </w:r>
      <w:r w:rsidRPr="00D836EC">
        <w:rPr>
          <w:i/>
        </w:rPr>
        <w:t>вкладывать</w:t>
      </w:r>
      <w:r w:rsidR="000074D0" w:rsidRPr="00D836EC">
        <w:rPr>
          <w:i/>
        </w:rPr>
        <w:t xml:space="preserve"> </w:t>
      </w:r>
      <w:r w:rsidRPr="00D836EC">
        <w:rPr>
          <w:i/>
        </w:rPr>
        <w:t>денег</w:t>
      </w:r>
      <w:r w:rsidR="000074D0" w:rsidRPr="00D836EC">
        <w:rPr>
          <w:i/>
        </w:rPr>
        <w:t xml:space="preserve"> </w:t>
      </w:r>
      <w:r w:rsidRPr="00D836EC">
        <w:rPr>
          <w:i/>
        </w:rPr>
        <w:t>и</w:t>
      </w:r>
      <w:r w:rsidR="000074D0" w:rsidRPr="00D836EC">
        <w:rPr>
          <w:i/>
        </w:rPr>
        <w:t xml:space="preserve"> </w:t>
      </w:r>
      <w:r w:rsidRPr="00D836EC">
        <w:rPr>
          <w:i/>
        </w:rPr>
        <w:t>какие</w:t>
      </w:r>
      <w:r w:rsidR="000074D0" w:rsidRPr="00D836EC">
        <w:rPr>
          <w:i/>
        </w:rPr>
        <w:t xml:space="preserve"> </w:t>
      </w:r>
      <w:r w:rsidRPr="00D836EC">
        <w:rPr>
          <w:i/>
        </w:rPr>
        <w:t>есть</w:t>
      </w:r>
      <w:r w:rsidR="000074D0" w:rsidRPr="00D836EC">
        <w:rPr>
          <w:i/>
        </w:rPr>
        <w:t xml:space="preserve"> </w:t>
      </w:r>
      <w:r w:rsidRPr="00D836EC">
        <w:rPr>
          <w:i/>
        </w:rPr>
        <w:t>способы</w:t>
      </w:r>
      <w:r w:rsidR="000074D0" w:rsidRPr="00D836EC">
        <w:rPr>
          <w:i/>
        </w:rPr>
        <w:t xml:space="preserve"> </w:t>
      </w:r>
      <w:r w:rsidRPr="00D836EC">
        <w:rPr>
          <w:i/>
        </w:rPr>
        <w:t>внесения</w:t>
      </w:r>
      <w:r w:rsidR="000074D0" w:rsidRPr="00D836EC">
        <w:rPr>
          <w:i/>
        </w:rPr>
        <w:t xml:space="preserve"> </w:t>
      </w:r>
      <w:r w:rsidRPr="00D836EC">
        <w:rPr>
          <w:i/>
        </w:rPr>
        <w:t>средств.</w:t>
      </w:r>
      <w:r w:rsidR="000074D0" w:rsidRPr="00D836EC">
        <w:rPr>
          <w:i/>
        </w:rPr>
        <w:t xml:space="preserve"> </w:t>
      </w:r>
      <w:r w:rsidRPr="00D836EC">
        <w:rPr>
          <w:i/>
        </w:rPr>
        <w:t>А</w:t>
      </w:r>
      <w:r w:rsidR="000074D0" w:rsidRPr="00D836EC">
        <w:rPr>
          <w:i/>
        </w:rPr>
        <w:t xml:space="preserve"> </w:t>
      </w:r>
      <w:r w:rsidRPr="00D836EC">
        <w:rPr>
          <w:i/>
        </w:rPr>
        <w:t>еще</w:t>
      </w:r>
      <w:r w:rsidR="000074D0" w:rsidRPr="00D836EC">
        <w:rPr>
          <w:i/>
        </w:rPr>
        <w:t xml:space="preserve"> </w:t>
      </w:r>
      <w:r w:rsidRPr="00D836EC">
        <w:rPr>
          <w:i/>
        </w:rPr>
        <w:t>разберемся</w:t>
      </w:r>
      <w:r w:rsidR="000074D0" w:rsidRPr="00D836EC">
        <w:rPr>
          <w:i/>
        </w:rPr>
        <w:t xml:space="preserve"> </w:t>
      </w:r>
      <w:r w:rsidRPr="00D836EC">
        <w:rPr>
          <w:i/>
        </w:rPr>
        <w:t>с</w:t>
      </w:r>
      <w:r w:rsidR="000074D0" w:rsidRPr="00D836EC">
        <w:rPr>
          <w:i/>
        </w:rPr>
        <w:t xml:space="preserve"> </w:t>
      </w:r>
      <w:r w:rsidRPr="00D836EC">
        <w:rPr>
          <w:i/>
        </w:rPr>
        <w:t>доходностью</w:t>
      </w:r>
      <w:r w:rsidR="000074D0" w:rsidRPr="00D836EC">
        <w:rPr>
          <w:i/>
        </w:rPr>
        <w:t xml:space="preserve"> </w:t>
      </w:r>
      <w:r w:rsidRPr="00D836EC">
        <w:rPr>
          <w:i/>
        </w:rPr>
        <w:t>инвестиций</w:t>
      </w:r>
      <w:r w:rsidR="000074D0" w:rsidRPr="00D836EC">
        <w:rPr>
          <w:i/>
        </w:rPr>
        <w:t xml:space="preserve"> </w:t>
      </w:r>
      <w:r w:rsidRPr="00D836EC">
        <w:rPr>
          <w:i/>
        </w:rPr>
        <w:t>и</w:t>
      </w:r>
      <w:r w:rsidR="000074D0" w:rsidRPr="00D836EC">
        <w:rPr>
          <w:i/>
        </w:rPr>
        <w:t xml:space="preserve"> </w:t>
      </w:r>
      <w:r w:rsidRPr="00D836EC">
        <w:rPr>
          <w:i/>
        </w:rPr>
        <w:t>индивидуальными</w:t>
      </w:r>
      <w:r w:rsidR="000074D0" w:rsidRPr="00D836EC">
        <w:rPr>
          <w:i/>
        </w:rPr>
        <w:t xml:space="preserve"> </w:t>
      </w:r>
      <w:r w:rsidRPr="00D836EC">
        <w:rPr>
          <w:i/>
        </w:rPr>
        <w:t>пенсионными</w:t>
      </w:r>
      <w:r w:rsidR="000074D0" w:rsidRPr="00D836EC">
        <w:rPr>
          <w:i/>
        </w:rPr>
        <w:t xml:space="preserve"> </w:t>
      </w:r>
      <w:r w:rsidRPr="00D836EC">
        <w:rPr>
          <w:i/>
        </w:rPr>
        <w:t>программами</w:t>
      </w:r>
    </w:p>
    <w:p w14:paraId="10A1F205" w14:textId="77777777" w:rsidR="00C22B28" w:rsidRPr="00D836EC" w:rsidRDefault="00C22B28" w:rsidP="00676D5F">
      <w:pPr>
        <w:numPr>
          <w:ilvl w:val="0"/>
          <w:numId w:val="25"/>
        </w:numPr>
        <w:rPr>
          <w:i/>
        </w:rPr>
      </w:pPr>
      <w:r w:rsidRPr="00D836EC">
        <w:rPr>
          <w:i/>
        </w:rPr>
        <w:t>Почти</w:t>
      </w:r>
      <w:r w:rsidR="000074D0" w:rsidRPr="00D836EC">
        <w:rPr>
          <w:i/>
        </w:rPr>
        <w:t xml:space="preserve"> </w:t>
      </w:r>
      <w:r w:rsidRPr="00D836EC">
        <w:rPr>
          <w:i/>
        </w:rPr>
        <w:t>половина</w:t>
      </w:r>
      <w:r w:rsidR="000074D0" w:rsidRPr="00D836EC">
        <w:rPr>
          <w:i/>
        </w:rPr>
        <w:t xml:space="preserve"> </w:t>
      </w:r>
      <w:r w:rsidRPr="00D836EC">
        <w:rPr>
          <w:i/>
        </w:rPr>
        <w:t>россиян</w:t>
      </w:r>
      <w:r w:rsidR="000074D0" w:rsidRPr="00D836EC">
        <w:rPr>
          <w:i/>
        </w:rPr>
        <w:t xml:space="preserve"> </w:t>
      </w:r>
      <w:r w:rsidRPr="00D836EC">
        <w:rPr>
          <w:i/>
        </w:rPr>
        <w:t>(45%),</w:t>
      </w:r>
      <w:r w:rsidR="000074D0" w:rsidRPr="00D836EC">
        <w:rPr>
          <w:i/>
        </w:rPr>
        <w:t xml:space="preserve"> </w:t>
      </w:r>
      <w:r w:rsidRPr="00D836EC">
        <w:rPr>
          <w:i/>
        </w:rPr>
        <w:t>которые</w:t>
      </w:r>
      <w:r w:rsidR="000074D0" w:rsidRPr="00D836EC">
        <w:rPr>
          <w:i/>
        </w:rPr>
        <w:t xml:space="preserve"> </w:t>
      </w:r>
      <w:r w:rsidRPr="00D836EC">
        <w:rPr>
          <w:i/>
        </w:rPr>
        <w:t>участвуют</w:t>
      </w:r>
      <w:r w:rsidR="000074D0" w:rsidRPr="00D836EC">
        <w:rPr>
          <w:i/>
        </w:rPr>
        <w:t xml:space="preserve"> </w:t>
      </w:r>
      <w:r w:rsidRPr="00D836EC">
        <w:rPr>
          <w:i/>
        </w:rPr>
        <w:t>в</w:t>
      </w:r>
      <w:r w:rsidR="000074D0" w:rsidRPr="00D836EC">
        <w:rPr>
          <w:i/>
        </w:rPr>
        <w:t xml:space="preserve"> </w:t>
      </w:r>
      <w:r w:rsidRPr="00D836EC">
        <w:rPr>
          <w:i/>
        </w:rPr>
        <w:t>корпоративных</w:t>
      </w:r>
      <w:r w:rsidR="000074D0" w:rsidRPr="00D836EC">
        <w:rPr>
          <w:i/>
        </w:rPr>
        <w:t xml:space="preserve"> </w:t>
      </w:r>
      <w:r w:rsidRPr="00D836EC">
        <w:rPr>
          <w:i/>
        </w:rPr>
        <w:t>пенсионных</w:t>
      </w:r>
      <w:r w:rsidR="000074D0" w:rsidRPr="00D836EC">
        <w:rPr>
          <w:i/>
        </w:rPr>
        <w:t xml:space="preserve"> </w:t>
      </w:r>
      <w:r w:rsidRPr="00D836EC">
        <w:rPr>
          <w:i/>
        </w:rPr>
        <w:t>программах</w:t>
      </w:r>
      <w:r w:rsidR="000074D0" w:rsidRPr="00D836EC">
        <w:rPr>
          <w:i/>
        </w:rPr>
        <w:t xml:space="preserve"> </w:t>
      </w:r>
      <w:r w:rsidRPr="00D836EC">
        <w:rPr>
          <w:i/>
        </w:rPr>
        <w:t>по</w:t>
      </w:r>
      <w:r w:rsidR="000074D0" w:rsidRPr="00D836EC">
        <w:rPr>
          <w:i/>
        </w:rPr>
        <w:t xml:space="preserve"> </w:t>
      </w:r>
      <w:r w:rsidRPr="00D836EC">
        <w:rPr>
          <w:i/>
        </w:rPr>
        <w:t>месту</w:t>
      </w:r>
      <w:r w:rsidR="000074D0" w:rsidRPr="00D836EC">
        <w:rPr>
          <w:i/>
        </w:rPr>
        <w:t xml:space="preserve"> </w:t>
      </w:r>
      <w:r w:rsidRPr="00D836EC">
        <w:rPr>
          <w:i/>
        </w:rPr>
        <w:t>работы,</w:t>
      </w:r>
      <w:r w:rsidR="000074D0" w:rsidRPr="00D836EC">
        <w:rPr>
          <w:i/>
        </w:rPr>
        <w:t xml:space="preserve"> </w:t>
      </w:r>
      <w:r w:rsidRPr="00D836EC">
        <w:rPr>
          <w:i/>
        </w:rPr>
        <w:t>хотели</w:t>
      </w:r>
      <w:r w:rsidR="000074D0" w:rsidRPr="00D836EC">
        <w:rPr>
          <w:i/>
        </w:rPr>
        <w:t xml:space="preserve"> </w:t>
      </w:r>
      <w:r w:rsidRPr="00D836EC">
        <w:rPr>
          <w:i/>
        </w:rPr>
        <w:t>бы</w:t>
      </w:r>
      <w:r w:rsidR="000074D0" w:rsidRPr="00D836EC">
        <w:rPr>
          <w:i/>
        </w:rPr>
        <w:t xml:space="preserve"> </w:t>
      </w:r>
      <w:r w:rsidRPr="00D836EC">
        <w:rPr>
          <w:i/>
        </w:rPr>
        <w:t>получать</w:t>
      </w:r>
      <w:r w:rsidR="000074D0" w:rsidRPr="00D836EC">
        <w:rPr>
          <w:i/>
        </w:rPr>
        <w:t xml:space="preserve"> </w:t>
      </w:r>
      <w:r w:rsidRPr="00D836EC">
        <w:rPr>
          <w:i/>
        </w:rPr>
        <w:t>пенсию</w:t>
      </w:r>
      <w:r w:rsidR="000074D0" w:rsidRPr="00D836EC">
        <w:rPr>
          <w:i/>
        </w:rPr>
        <w:t xml:space="preserve"> </w:t>
      </w:r>
      <w:r w:rsidRPr="00D836EC">
        <w:rPr>
          <w:i/>
        </w:rPr>
        <w:t>в</w:t>
      </w:r>
      <w:r w:rsidR="000074D0" w:rsidRPr="00D836EC">
        <w:rPr>
          <w:i/>
        </w:rPr>
        <w:t xml:space="preserve"> </w:t>
      </w:r>
      <w:r w:rsidRPr="00D836EC">
        <w:rPr>
          <w:i/>
        </w:rPr>
        <w:t>размере</w:t>
      </w:r>
      <w:r w:rsidR="000074D0" w:rsidRPr="00D836EC">
        <w:rPr>
          <w:i/>
        </w:rPr>
        <w:t xml:space="preserve"> </w:t>
      </w:r>
      <w:r w:rsidRPr="00D836EC">
        <w:rPr>
          <w:i/>
        </w:rPr>
        <w:t>более</w:t>
      </w:r>
      <w:r w:rsidR="000074D0" w:rsidRPr="00D836EC">
        <w:rPr>
          <w:i/>
        </w:rPr>
        <w:t xml:space="preserve"> </w:t>
      </w:r>
      <w:r w:rsidRPr="00D836EC">
        <w:rPr>
          <w:i/>
        </w:rPr>
        <w:t>50</w:t>
      </w:r>
      <w:r w:rsidR="000074D0" w:rsidRPr="00D836EC">
        <w:rPr>
          <w:i/>
        </w:rPr>
        <w:t xml:space="preserve"> </w:t>
      </w:r>
      <w:r w:rsidRPr="00D836EC">
        <w:rPr>
          <w:i/>
        </w:rPr>
        <w:t>тыс.</w:t>
      </w:r>
      <w:r w:rsidR="000074D0" w:rsidRPr="00D836EC">
        <w:rPr>
          <w:i/>
        </w:rPr>
        <w:t xml:space="preserve"> </w:t>
      </w:r>
      <w:r w:rsidRPr="00D836EC">
        <w:rPr>
          <w:i/>
        </w:rPr>
        <w:t>руб.,</w:t>
      </w:r>
      <w:r w:rsidR="000074D0" w:rsidRPr="00D836EC">
        <w:rPr>
          <w:i/>
        </w:rPr>
        <w:t xml:space="preserve"> </w:t>
      </w:r>
      <w:r w:rsidRPr="00D836EC">
        <w:rPr>
          <w:i/>
        </w:rPr>
        <w:t>следует</w:t>
      </w:r>
      <w:r w:rsidR="000074D0" w:rsidRPr="00D836EC">
        <w:rPr>
          <w:i/>
        </w:rPr>
        <w:t xml:space="preserve"> </w:t>
      </w:r>
      <w:r w:rsidRPr="00D836EC">
        <w:rPr>
          <w:i/>
        </w:rPr>
        <w:t>из</w:t>
      </w:r>
      <w:r w:rsidR="000074D0" w:rsidRPr="00D836EC">
        <w:rPr>
          <w:i/>
        </w:rPr>
        <w:t xml:space="preserve"> </w:t>
      </w:r>
      <w:r w:rsidRPr="00D836EC">
        <w:rPr>
          <w:i/>
        </w:rPr>
        <w:t>результатов</w:t>
      </w:r>
      <w:r w:rsidR="000074D0" w:rsidRPr="00D836EC">
        <w:rPr>
          <w:i/>
        </w:rPr>
        <w:t xml:space="preserve"> </w:t>
      </w:r>
      <w:r w:rsidRPr="00D836EC">
        <w:rPr>
          <w:i/>
        </w:rPr>
        <w:t>исследования</w:t>
      </w:r>
      <w:r w:rsidR="000074D0" w:rsidRPr="00D836EC">
        <w:rPr>
          <w:i/>
        </w:rPr>
        <w:t xml:space="preserve"> </w:t>
      </w:r>
      <w:r w:rsidRPr="00D836EC">
        <w:rPr>
          <w:i/>
        </w:rPr>
        <w:t>(</w:t>
      </w:r>
      <w:hyperlink w:anchor="А102" w:history="1">
        <w:r w:rsidRPr="00D836EC">
          <w:rPr>
            <w:rStyle w:val="a3"/>
            <w:i/>
          </w:rPr>
          <w:t>есть</w:t>
        </w:r>
        <w:r w:rsidR="000074D0" w:rsidRPr="00D836EC">
          <w:rPr>
            <w:rStyle w:val="a3"/>
            <w:i/>
          </w:rPr>
          <w:t xml:space="preserve"> </w:t>
        </w:r>
        <w:r w:rsidRPr="00D836EC">
          <w:rPr>
            <w:rStyle w:val="a3"/>
            <w:i/>
          </w:rPr>
          <w:t>у</w:t>
        </w:r>
        <w:r w:rsidR="000074D0" w:rsidRPr="00D836EC">
          <w:rPr>
            <w:rStyle w:val="a3"/>
            <w:i/>
          </w:rPr>
          <w:t xml:space="preserve"> «</w:t>
        </w:r>
        <w:r w:rsidRPr="00D836EC">
          <w:rPr>
            <w:rStyle w:val="a3"/>
            <w:i/>
          </w:rPr>
          <w:t>РБК</w:t>
        </w:r>
        <w:r w:rsidR="000074D0" w:rsidRPr="00D836EC">
          <w:rPr>
            <w:rStyle w:val="a3"/>
            <w:i/>
          </w:rPr>
          <w:t>»</w:t>
        </w:r>
      </w:hyperlink>
      <w:r w:rsidRPr="00D836EC">
        <w:rPr>
          <w:i/>
        </w:rPr>
        <w:t>)</w:t>
      </w:r>
      <w:r w:rsidR="000074D0" w:rsidRPr="00D836EC">
        <w:rPr>
          <w:i/>
        </w:rPr>
        <w:t xml:space="preserve"> «</w:t>
      </w:r>
      <w:r w:rsidRPr="00D836EC">
        <w:rPr>
          <w:i/>
        </w:rPr>
        <w:t>СберНПФ</w:t>
      </w:r>
      <w:r w:rsidR="000074D0" w:rsidRPr="00D836EC">
        <w:rPr>
          <w:i/>
        </w:rPr>
        <w:t xml:space="preserve">» </w:t>
      </w:r>
      <w:r w:rsidRPr="00D836EC">
        <w:rPr>
          <w:i/>
        </w:rPr>
        <w:t>и</w:t>
      </w:r>
      <w:r w:rsidR="000074D0" w:rsidRPr="00D836EC">
        <w:rPr>
          <w:i/>
        </w:rPr>
        <w:t xml:space="preserve"> </w:t>
      </w:r>
      <w:r w:rsidRPr="00D836EC">
        <w:rPr>
          <w:i/>
        </w:rPr>
        <w:t>сервиса</w:t>
      </w:r>
      <w:r w:rsidR="000074D0" w:rsidRPr="00D836EC">
        <w:rPr>
          <w:i/>
        </w:rPr>
        <w:t xml:space="preserve"> «</w:t>
      </w:r>
      <w:r w:rsidRPr="00D836EC">
        <w:rPr>
          <w:i/>
        </w:rPr>
        <w:t>Работа.ру</w:t>
      </w:r>
      <w:r w:rsidR="000074D0" w:rsidRPr="00D836EC">
        <w:rPr>
          <w:i/>
        </w:rPr>
        <w:t>»</w:t>
      </w:r>
      <w:r w:rsidRPr="00D836EC">
        <w:rPr>
          <w:i/>
        </w:rPr>
        <w:t>.</w:t>
      </w:r>
      <w:r w:rsidR="000074D0" w:rsidRPr="00D836EC">
        <w:rPr>
          <w:i/>
        </w:rPr>
        <w:t xml:space="preserve"> </w:t>
      </w:r>
      <w:r w:rsidRPr="00D836EC">
        <w:rPr>
          <w:i/>
        </w:rPr>
        <w:t>23%</w:t>
      </w:r>
      <w:r w:rsidR="000074D0" w:rsidRPr="00D836EC">
        <w:rPr>
          <w:i/>
        </w:rPr>
        <w:t xml:space="preserve"> </w:t>
      </w:r>
      <w:r w:rsidRPr="00D836EC">
        <w:rPr>
          <w:i/>
        </w:rPr>
        <w:t>респондентов</w:t>
      </w:r>
      <w:r w:rsidR="000074D0" w:rsidRPr="00D836EC">
        <w:rPr>
          <w:i/>
        </w:rPr>
        <w:t xml:space="preserve"> </w:t>
      </w:r>
      <w:r w:rsidRPr="00D836EC">
        <w:rPr>
          <w:i/>
        </w:rPr>
        <w:t>рассчитывают</w:t>
      </w:r>
      <w:r w:rsidR="000074D0" w:rsidRPr="00D836EC">
        <w:rPr>
          <w:i/>
        </w:rPr>
        <w:t xml:space="preserve"> </w:t>
      </w:r>
      <w:r w:rsidRPr="00D836EC">
        <w:rPr>
          <w:i/>
        </w:rPr>
        <w:t>на</w:t>
      </w:r>
      <w:r w:rsidR="000074D0" w:rsidRPr="00D836EC">
        <w:rPr>
          <w:i/>
        </w:rPr>
        <w:t xml:space="preserve"> </w:t>
      </w:r>
      <w:r w:rsidRPr="00D836EC">
        <w:rPr>
          <w:i/>
        </w:rPr>
        <w:t>выплаты</w:t>
      </w:r>
      <w:r w:rsidR="000074D0" w:rsidRPr="00D836EC">
        <w:rPr>
          <w:i/>
        </w:rPr>
        <w:t xml:space="preserve"> </w:t>
      </w:r>
      <w:r w:rsidRPr="00D836EC">
        <w:rPr>
          <w:i/>
        </w:rPr>
        <w:t>в</w:t>
      </w:r>
      <w:r w:rsidR="000074D0" w:rsidRPr="00D836EC">
        <w:rPr>
          <w:i/>
        </w:rPr>
        <w:t xml:space="preserve"> </w:t>
      </w:r>
      <w:r w:rsidRPr="00D836EC">
        <w:rPr>
          <w:i/>
        </w:rPr>
        <w:t>размере</w:t>
      </w:r>
      <w:r w:rsidR="000074D0" w:rsidRPr="00D836EC">
        <w:rPr>
          <w:i/>
        </w:rPr>
        <w:t xml:space="preserve"> </w:t>
      </w:r>
      <w:r w:rsidRPr="00D836EC">
        <w:rPr>
          <w:i/>
        </w:rPr>
        <w:t>40</w:t>
      </w:r>
      <w:r w:rsidR="000074D0" w:rsidRPr="00D836EC">
        <w:rPr>
          <w:i/>
        </w:rPr>
        <w:t>-</w:t>
      </w:r>
      <w:r w:rsidRPr="00D836EC">
        <w:rPr>
          <w:i/>
        </w:rPr>
        <w:t>50</w:t>
      </w:r>
      <w:r w:rsidR="000074D0" w:rsidRPr="00D836EC">
        <w:rPr>
          <w:i/>
        </w:rPr>
        <w:t xml:space="preserve"> </w:t>
      </w:r>
      <w:r w:rsidRPr="00D836EC">
        <w:rPr>
          <w:i/>
        </w:rPr>
        <w:t>тыс.</w:t>
      </w:r>
      <w:r w:rsidR="000074D0" w:rsidRPr="00D836EC">
        <w:rPr>
          <w:i/>
        </w:rPr>
        <w:t xml:space="preserve"> </w:t>
      </w:r>
      <w:r w:rsidRPr="00D836EC">
        <w:rPr>
          <w:i/>
        </w:rPr>
        <w:t>руб.,</w:t>
      </w:r>
      <w:r w:rsidR="000074D0" w:rsidRPr="00D836EC">
        <w:rPr>
          <w:i/>
        </w:rPr>
        <w:t xml:space="preserve"> </w:t>
      </w:r>
      <w:r w:rsidRPr="00D836EC">
        <w:rPr>
          <w:i/>
        </w:rPr>
        <w:t>на</w:t>
      </w:r>
      <w:r w:rsidR="000074D0" w:rsidRPr="00D836EC">
        <w:rPr>
          <w:i/>
        </w:rPr>
        <w:t xml:space="preserve"> </w:t>
      </w:r>
      <w:r w:rsidRPr="00D836EC">
        <w:rPr>
          <w:i/>
        </w:rPr>
        <w:t>30</w:t>
      </w:r>
      <w:r w:rsidR="000074D0" w:rsidRPr="00D836EC">
        <w:rPr>
          <w:i/>
        </w:rPr>
        <w:t>-</w:t>
      </w:r>
      <w:r w:rsidRPr="00D836EC">
        <w:rPr>
          <w:i/>
        </w:rPr>
        <w:t>40</w:t>
      </w:r>
      <w:r w:rsidR="000074D0" w:rsidRPr="00D836EC">
        <w:rPr>
          <w:i/>
        </w:rPr>
        <w:t xml:space="preserve"> </w:t>
      </w:r>
      <w:r w:rsidRPr="00D836EC">
        <w:rPr>
          <w:i/>
        </w:rPr>
        <w:t>тыс.</w:t>
      </w:r>
      <w:r w:rsidR="000074D0" w:rsidRPr="00D836EC">
        <w:rPr>
          <w:i/>
        </w:rPr>
        <w:t xml:space="preserve"> </w:t>
      </w:r>
      <w:r w:rsidRPr="00D836EC">
        <w:rPr>
          <w:i/>
        </w:rPr>
        <w:t>руб.</w:t>
      </w:r>
      <w:r w:rsidR="000074D0" w:rsidRPr="00D836EC">
        <w:rPr>
          <w:i/>
        </w:rPr>
        <w:t xml:space="preserve"> </w:t>
      </w:r>
      <w:r w:rsidRPr="00D836EC">
        <w:rPr>
          <w:i/>
        </w:rPr>
        <w:t>согласны</w:t>
      </w:r>
      <w:r w:rsidR="000074D0" w:rsidRPr="00D836EC">
        <w:rPr>
          <w:i/>
        </w:rPr>
        <w:t xml:space="preserve"> </w:t>
      </w:r>
      <w:r w:rsidRPr="00D836EC">
        <w:rPr>
          <w:i/>
        </w:rPr>
        <w:t>17%,</w:t>
      </w:r>
      <w:r w:rsidR="000074D0" w:rsidRPr="00D836EC">
        <w:rPr>
          <w:i/>
        </w:rPr>
        <w:t xml:space="preserve"> </w:t>
      </w:r>
      <w:r w:rsidRPr="00D836EC">
        <w:rPr>
          <w:i/>
        </w:rPr>
        <w:t>на</w:t>
      </w:r>
      <w:r w:rsidR="000074D0" w:rsidRPr="00D836EC">
        <w:rPr>
          <w:i/>
        </w:rPr>
        <w:t xml:space="preserve"> </w:t>
      </w:r>
      <w:r w:rsidRPr="00D836EC">
        <w:rPr>
          <w:i/>
        </w:rPr>
        <w:t>20</w:t>
      </w:r>
      <w:r w:rsidR="000074D0" w:rsidRPr="00D836EC">
        <w:rPr>
          <w:i/>
        </w:rPr>
        <w:t xml:space="preserve"> </w:t>
      </w:r>
      <w:r w:rsidRPr="00D836EC">
        <w:rPr>
          <w:i/>
        </w:rPr>
        <w:t>тыс.</w:t>
      </w:r>
      <w:r w:rsidR="000074D0" w:rsidRPr="00D836EC">
        <w:rPr>
          <w:i/>
        </w:rPr>
        <w:t xml:space="preserve"> </w:t>
      </w:r>
      <w:r w:rsidRPr="00D836EC">
        <w:rPr>
          <w:i/>
        </w:rPr>
        <w:t>руб.</w:t>
      </w:r>
      <w:r w:rsidR="000074D0" w:rsidRPr="00D836EC">
        <w:rPr>
          <w:i/>
        </w:rPr>
        <w:t xml:space="preserve"> - </w:t>
      </w:r>
      <w:r w:rsidRPr="00D836EC">
        <w:rPr>
          <w:i/>
        </w:rPr>
        <w:t>4%.</w:t>
      </w:r>
      <w:r w:rsidR="000074D0" w:rsidRPr="00D836EC">
        <w:rPr>
          <w:i/>
        </w:rPr>
        <w:t xml:space="preserve"> </w:t>
      </w:r>
      <w:r w:rsidRPr="00D836EC">
        <w:rPr>
          <w:i/>
        </w:rPr>
        <w:t>Исследование</w:t>
      </w:r>
      <w:r w:rsidR="000074D0" w:rsidRPr="00D836EC">
        <w:rPr>
          <w:i/>
        </w:rPr>
        <w:t xml:space="preserve"> </w:t>
      </w:r>
      <w:r w:rsidRPr="00D836EC">
        <w:rPr>
          <w:i/>
        </w:rPr>
        <w:t>показало,</w:t>
      </w:r>
      <w:r w:rsidR="000074D0" w:rsidRPr="00D836EC">
        <w:rPr>
          <w:i/>
        </w:rPr>
        <w:t xml:space="preserve"> </w:t>
      </w:r>
      <w:r w:rsidRPr="00D836EC">
        <w:rPr>
          <w:i/>
        </w:rPr>
        <w:t>что</w:t>
      </w:r>
      <w:r w:rsidR="000074D0" w:rsidRPr="00D836EC">
        <w:rPr>
          <w:i/>
        </w:rPr>
        <w:t xml:space="preserve"> </w:t>
      </w:r>
      <w:r w:rsidRPr="00D836EC">
        <w:rPr>
          <w:i/>
        </w:rPr>
        <w:t>у</w:t>
      </w:r>
      <w:r w:rsidR="000074D0" w:rsidRPr="00D836EC">
        <w:rPr>
          <w:i/>
        </w:rPr>
        <w:t xml:space="preserve"> </w:t>
      </w:r>
      <w:r w:rsidRPr="00D836EC">
        <w:rPr>
          <w:i/>
        </w:rPr>
        <w:t>70%</w:t>
      </w:r>
      <w:r w:rsidR="000074D0" w:rsidRPr="00D836EC">
        <w:rPr>
          <w:i/>
        </w:rPr>
        <w:t xml:space="preserve"> </w:t>
      </w:r>
      <w:r w:rsidRPr="00D836EC">
        <w:rPr>
          <w:i/>
        </w:rPr>
        <w:t>россиян</w:t>
      </w:r>
      <w:r w:rsidR="000074D0" w:rsidRPr="00D836EC">
        <w:rPr>
          <w:i/>
        </w:rPr>
        <w:t xml:space="preserve"> </w:t>
      </w:r>
      <w:r w:rsidRPr="00D836EC">
        <w:rPr>
          <w:i/>
        </w:rPr>
        <w:t>на</w:t>
      </w:r>
      <w:r w:rsidR="000074D0" w:rsidRPr="00D836EC">
        <w:rPr>
          <w:i/>
        </w:rPr>
        <w:t xml:space="preserve"> </w:t>
      </w:r>
      <w:r w:rsidRPr="00D836EC">
        <w:rPr>
          <w:i/>
        </w:rPr>
        <w:t>работе</w:t>
      </w:r>
      <w:r w:rsidR="000074D0" w:rsidRPr="00D836EC">
        <w:rPr>
          <w:i/>
        </w:rPr>
        <w:t xml:space="preserve"> </w:t>
      </w:r>
      <w:r w:rsidRPr="00D836EC">
        <w:rPr>
          <w:i/>
        </w:rPr>
        <w:t>не</w:t>
      </w:r>
      <w:r w:rsidR="000074D0" w:rsidRPr="00D836EC">
        <w:rPr>
          <w:i/>
        </w:rPr>
        <w:t xml:space="preserve"> </w:t>
      </w:r>
      <w:r w:rsidRPr="00D836EC">
        <w:rPr>
          <w:i/>
        </w:rPr>
        <w:t>предусмотрена</w:t>
      </w:r>
      <w:r w:rsidR="000074D0" w:rsidRPr="00D836EC">
        <w:rPr>
          <w:i/>
        </w:rPr>
        <w:t xml:space="preserve"> </w:t>
      </w:r>
      <w:r w:rsidRPr="00D836EC">
        <w:rPr>
          <w:i/>
        </w:rPr>
        <w:t>корпоративная</w:t>
      </w:r>
      <w:r w:rsidR="000074D0" w:rsidRPr="00D836EC">
        <w:rPr>
          <w:i/>
        </w:rPr>
        <w:t xml:space="preserve"> </w:t>
      </w:r>
      <w:r w:rsidRPr="00D836EC">
        <w:rPr>
          <w:i/>
        </w:rPr>
        <w:t>пенсия,</w:t>
      </w:r>
      <w:r w:rsidR="000074D0" w:rsidRPr="00D836EC">
        <w:rPr>
          <w:i/>
        </w:rPr>
        <w:t xml:space="preserve"> </w:t>
      </w:r>
      <w:r w:rsidRPr="00D836EC">
        <w:rPr>
          <w:i/>
        </w:rPr>
        <w:t>о</w:t>
      </w:r>
      <w:r w:rsidR="000074D0" w:rsidRPr="00D836EC">
        <w:rPr>
          <w:i/>
        </w:rPr>
        <w:t xml:space="preserve"> </w:t>
      </w:r>
      <w:r w:rsidRPr="00D836EC">
        <w:rPr>
          <w:i/>
        </w:rPr>
        <w:t>том,</w:t>
      </w:r>
      <w:r w:rsidR="000074D0" w:rsidRPr="00D836EC">
        <w:rPr>
          <w:i/>
        </w:rPr>
        <w:t xml:space="preserve"> </w:t>
      </w:r>
      <w:r w:rsidRPr="00D836EC">
        <w:rPr>
          <w:i/>
        </w:rPr>
        <w:t>что</w:t>
      </w:r>
      <w:r w:rsidR="000074D0" w:rsidRPr="00D836EC">
        <w:rPr>
          <w:i/>
        </w:rPr>
        <w:t xml:space="preserve"> </w:t>
      </w:r>
      <w:r w:rsidRPr="00D836EC">
        <w:rPr>
          <w:i/>
        </w:rPr>
        <w:t>такая</w:t>
      </w:r>
      <w:r w:rsidR="000074D0" w:rsidRPr="00D836EC">
        <w:rPr>
          <w:i/>
        </w:rPr>
        <w:t xml:space="preserve"> </w:t>
      </w:r>
      <w:r w:rsidRPr="00D836EC">
        <w:rPr>
          <w:i/>
        </w:rPr>
        <w:t>опция</w:t>
      </w:r>
      <w:r w:rsidR="000074D0" w:rsidRPr="00D836EC">
        <w:rPr>
          <w:i/>
        </w:rPr>
        <w:t xml:space="preserve"> </w:t>
      </w:r>
      <w:r w:rsidRPr="00D836EC">
        <w:rPr>
          <w:i/>
        </w:rPr>
        <w:t>в</w:t>
      </w:r>
      <w:r w:rsidR="000074D0" w:rsidRPr="00D836EC">
        <w:rPr>
          <w:i/>
        </w:rPr>
        <w:t xml:space="preserve"> </w:t>
      </w:r>
      <w:r w:rsidRPr="00D836EC">
        <w:rPr>
          <w:i/>
        </w:rPr>
        <w:t>компании</w:t>
      </w:r>
      <w:r w:rsidR="000074D0" w:rsidRPr="00D836EC">
        <w:rPr>
          <w:i/>
        </w:rPr>
        <w:t xml:space="preserve"> </w:t>
      </w:r>
      <w:r w:rsidRPr="00D836EC">
        <w:rPr>
          <w:i/>
        </w:rPr>
        <w:t>предусмотрена,</w:t>
      </w:r>
      <w:r w:rsidR="000074D0" w:rsidRPr="00D836EC">
        <w:rPr>
          <w:i/>
        </w:rPr>
        <w:t xml:space="preserve"> </w:t>
      </w:r>
      <w:r w:rsidRPr="00D836EC">
        <w:rPr>
          <w:i/>
        </w:rPr>
        <w:t>сообщили</w:t>
      </w:r>
      <w:r w:rsidR="000074D0" w:rsidRPr="00D836EC">
        <w:rPr>
          <w:i/>
        </w:rPr>
        <w:t xml:space="preserve"> </w:t>
      </w:r>
      <w:r w:rsidRPr="00D836EC">
        <w:rPr>
          <w:i/>
        </w:rPr>
        <w:t>8%.</w:t>
      </w:r>
      <w:r w:rsidR="000074D0" w:rsidRPr="00D836EC">
        <w:rPr>
          <w:i/>
        </w:rPr>
        <w:t xml:space="preserve"> </w:t>
      </w:r>
      <w:r w:rsidRPr="00D836EC">
        <w:rPr>
          <w:i/>
        </w:rPr>
        <w:t>Из</w:t>
      </w:r>
      <w:r w:rsidR="000074D0" w:rsidRPr="00D836EC">
        <w:rPr>
          <w:i/>
        </w:rPr>
        <w:t xml:space="preserve"> </w:t>
      </w:r>
      <w:r w:rsidRPr="00D836EC">
        <w:rPr>
          <w:i/>
        </w:rPr>
        <w:t>тех,</w:t>
      </w:r>
      <w:r w:rsidR="000074D0" w:rsidRPr="00D836EC">
        <w:rPr>
          <w:i/>
        </w:rPr>
        <w:t xml:space="preserve"> </w:t>
      </w:r>
      <w:r w:rsidRPr="00D836EC">
        <w:rPr>
          <w:i/>
        </w:rPr>
        <w:t>у</w:t>
      </w:r>
      <w:r w:rsidR="000074D0" w:rsidRPr="00D836EC">
        <w:rPr>
          <w:i/>
        </w:rPr>
        <w:t xml:space="preserve"> </w:t>
      </w:r>
      <w:r w:rsidRPr="00D836EC">
        <w:rPr>
          <w:i/>
        </w:rPr>
        <w:t>кого</w:t>
      </w:r>
      <w:r w:rsidR="000074D0" w:rsidRPr="00D836EC">
        <w:rPr>
          <w:i/>
        </w:rPr>
        <w:t xml:space="preserve"> </w:t>
      </w:r>
      <w:r w:rsidRPr="00D836EC">
        <w:rPr>
          <w:i/>
        </w:rPr>
        <w:t>есть</w:t>
      </w:r>
      <w:r w:rsidR="000074D0" w:rsidRPr="00D836EC">
        <w:rPr>
          <w:i/>
        </w:rPr>
        <w:t xml:space="preserve"> </w:t>
      </w:r>
      <w:r w:rsidRPr="00D836EC">
        <w:rPr>
          <w:i/>
        </w:rPr>
        <w:t>возможность</w:t>
      </w:r>
      <w:r w:rsidR="000074D0" w:rsidRPr="00D836EC">
        <w:rPr>
          <w:i/>
        </w:rPr>
        <w:t xml:space="preserve"> </w:t>
      </w:r>
      <w:r w:rsidRPr="00D836EC">
        <w:rPr>
          <w:i/>
        </w:rPr>
        <w:t>подключиться</w:t>
      </w:r>
      <w:r w:rsidR="000074D0" w:rsidRPr="00D836EC">
        <w:rPr>
          <w:i/>
        </w:rPr>
        <w:t xml:space="preserve"> </w:t>
      </w:r>
      <w:r w:rsidRPr="00D836EC">
        <w:rPr>
          <w:i/>
        </w:rPr>
        <w:t>к</w:t>
      </w:r>
      <w:r w:rsidR="000074D0" w:rsidRPr="00D836EC">
        <w:rPr>
          <w:i/>
        </w:rPr>
        <w:t xml:space="preserve"> </w:t>
      </w:r>
      <w:r w:rsidRPr="00D836EC">
        <w:rPr>
          <w:i/>
        </w:rPr>
        <w:t>корпоративной</w:t>
      </w:r>
      <w:r w:rsidR="000074D0" w:rsidRPr="00D836EC">
        <w:rPr>
          <w:i/>
        </w:rPr>
        <w:t xml:space="preserve"> </w:t>
      </w:r>
      <w:r w:rsidRPr="00D836EC">
        <w:rPr>
          <w:i/>
        </w:rPr>
        <w:t>пенсионной</w:t>
      </w:r>
      <w:r w:rsidR="000074D0" w:rsidRPr="00D836EC">
        <w:rPr>
          <w:i/>
        </w:rPr>
        <w:t xml:space="preserve"> </w:t>
      </w:r>
      <w:r w:rsidRPr="00D836EC">
        <w:rPr>
          <w:i/>
        </w:rPr>
        <w:t>программе,</w:t>
      </w:r>
      <w:r w:rsidR="000074D0" w:rsidRPr="00D836EC">
        <w:rPr>
          <w:i/>
        </w:rPr>
        <w:t xml:space="preserve"> </w:t>
      </w:r>
      <w:r w:rsidRPr="00D836EC">
        <w:rPr>
          <w:i/>
        </w:rPr>
        <w:t>участвуют</w:t>
      </w:r>
      <w:r w:rsidR="000074D0" w:rsidRPr="00D836EC">
        <w:rPr>
          <w:i/>
        </w:rPr>
        <w:t xml:space="preserve"> </w:t>
      </w:r>
      <w:r w:rsidRPr="00D836EC">
        <w:rPr>
          <w:i/>
        </w:rPr>
        <w:t>в</w:t>
      </w:r>
      <w:r w:rsidR="000074D0" w:rsidRPr="00D836EC">
        <w:rPr>
          <w:i/>
        </w:rPr>
        <w:t xml:space="preserve"> </w:t>
      </w:r>
      <w:r w:rsidRPr="00D836EC">
        <w:rPr>
          <w:i/>
        </w:rPr>
        <w:t>ней</w:t>
      </w:r>
      <w:r w:rsidR="000074D0" w:rsidRPr="00D836EC">
        <w:rPr>
          <w:i/>
        </w:rPr>
        <w:t xml:space="preserve"> </w:t>
      </w:r>
      <w:r w:rsidRPr="00D836EC">
        <w:rPr>
          <w:i/>
        </w:rPr>
        <w:t>48%,</w:t>
      </w:r>
      <w:r w:rsidR="000074D0" w:rsidRPr="00D836EC">
        <w:rPr>
          <w:i/>
        </w:rPr>
        <w:t xml:space="preserve"> </w:t>
      </w:r>
      <w:r w:rsidRPr="00D836EC">
        <w:rPr>
          <w:i/>
        </w:rPr>
        <w:t>более</w:t>
      </w:r>
      <w:r w:rsidR="000074D0" w:rsidRPr="00D836EC">
        <w:rPr>
          <w:i/>
        </w:rPr>
        <w:t xml:space="preserve"> </w:t>
      </w:r>
      <w:r w:rsidRPr="00D836EC">
        <w:rPr>
          <w:i/>
        </w:rPr>
        <w:t>трети</w:t>
      </w:r>
      <w:r w:rsidR="000074D0" w:rsidRPr="00D836EC">
        <w:rPr>
          <w:i/>
        </w:rPr>
        <w:t xml:space="preserve"> - </w:t>
      </w:r>
      <w:r w:rsidRPr="00D836EC">
        <w:rPr>
          <w:i/>
        </w:rPr>
        <w:t>33%</w:t>
      </w:r>
      <w:r w:rsidR="000074D0" w:rsidRPr="00D836EC">
        <w:rPr>
          <w:i/>
        </w:rPr>
        <w:t xml:space="preserve"> - </w:t>
      </w:r>
      <w:r w:rsidRPr="00D836EC">
        <w:rPr>
          <w:i/>
        </w:rPr>
        <w:t>не</w:t>
      </w:r>
      <w:r w:rsidR="000074D0" w:rsidRPr="00D836EC">
        <w:rPr>
          <w:i/>
        </w:rPr>
        <w:t xml:space="preserve"> </w:t>
      </w:r>
      <w:r w:rsidRPr="00D836EC">
        <w:rPr>
          <w:i/>
        </w:rPr>
        <w:t>хотят</w:t>
      </w:r>
      <w:r w:rsidR="000074D0" w:rsidRPr="00D836EC">
        <w:rPr>
          <w:i/>
        </w:rPr>
        <w:t xml:space="preserve"> </w:t>
      </w:r>
      <w:r w:rsidRPr="00D836EC">
        <w:rPr>
          <w:i/>
        </w:rPr>
        <w:t>этого</w:t>
      </w:r>
    </w:p>
    <w:p w14:paraId="2FCE57C0" w14:textId="77777777" w:rsidR="00A77595" w:rsidRPr="00D836EC" w:rsidRDefault="00A77595" w:rsidP="00A77595">
      <w:pPr>
        <w:numPr>
          <w:ilvl w:val="0"/>
          <w:numId w:val="25"/>
        </w:numPr>
        <w:rPr>
          <w:i/>
        </w:rPr>
      </w:pPr>
      <w:r w:rsidRPr="00D836EC">
        <w:rPr>
          <w:i/>
        </w:rPr>
        <w:t>Объем</w:t>
      </w:r>
      <w:r w:rsidR="000074D0" w:rsidRPr="00D836EC">
        <w:rPr>
          <w:i/>
        </w:rPr>
        <w:t xml:space="preserve"> </w:t>
      </w:r>
      <w:r w:rsidRPr="00D836EC">
        <w:rPr>
          <w:i/>
        </w:rPr>
        <w:t>привлеченных</w:t>
      </w:r>
      <w:r w:rsidR="000074D0" w:rsidRPr="00D836EC">
        <w:rPr>
          <w:i/>
        </w:rPr>
        <w:t xml:space="preserve"> </w:t>
      </w:r>
      <w:r w:rsidRPr="00D836EC">
        <w:rPr>
          <w:i/>
        </w:rPr>
        <w:t>с</w:t>
      </w:r>
      <w:r w:rsidR="000074D0" w:rsidRPr="00D836EC">
        <w:rPr>
          <w:i/>
        </w:rPr>
        <w:t xml:space="preserve"> </w:t>
      </w:r>
      <w:r w:rsidRPr="00D836EC">
        <w:rPr>
          <w:i/>
        </w:rPr>
        <w:t>начала</w:t>
      </w:r>
      <w:r w:rsidR="000074D0" w:rsidRPr="00D836EC">
        <w:rPr>
          <w:i/>
        </w:rPr>
        <w:t xml:space="preserve"> </w:t>
      </w:r>
      <w:r w:rsidRPr="00D836EC">
        <w:rPr>
          <w:i/>
        </w:rPr>
        <w:t>года</w:t>
      </w:r>
      <w:r w:rsidR="000074D0" w:rsidRPr="00D836EC">
        <w:rPr>
          <w:i/>
        </w:rPr>
        <w:t xml:space="preserve"> </w:t>
      </w:r>
      <w:r w:rsidRPr="00D836EC">
        <w:rPr>
          <w:i/>
        </w:rPr>
        <w:t>в</w:t>
      </w:r>
      <w:r w:rsidR="000074D0" w:rsidRPr="00D836EC">
        <w:rPr>
          <w:i/>
        </w:rPr>
        <w:t xml:space="preserve"> </w:t>
      </w:r>
      <w:r w:rsidRPr="00D836EC">
        <w:rPr>
          <w:i/>
        </w:rPr>
        <w:t>программу</w:t>
      </w:r>
      <w:r w:rsidR="000074D0" w:rsidRPr="00D836EC">
        <w:rPr>
          <w:i/>
        </w:rPr>
        <w:t xml:space="preserve"> </w:t>
      </w:r>
      <w:r w:rsidRPr="00D836EC">
        <w:rPr>
          <w:i/>
        </w:rPr>
        <w:t>долгосрочных</w:t>
      </w:r>
      <w:r w:rsidR="000074D0" w:rsidRPr="00D836EC">
        <w:rPr>
          <w:i/>
        </w:rPr>
        <w:t xml:space="preserve"> </w:t>
      </w:r>
      <w:r w:rsidRPr="00D836EC">
        <w:rPr>
          <w:i/>
        </w:rPr>
        <w:t>сбережений</w:t>
      </w:r>
      <w:r w:rsidR="000074D0" w:rsidRPr="00D836EC">
        <w:rPr>
          <w:i/>
        </w:rPr>
        <w:t xml:space="preserve"> </w:t>
      </w:r>
      <w:r w:rsidRPr="00D836EC">
        <w:rPr>
          <w:i/>
        </w:rPr>
        <w:t>уже</w:t>
      </w:r>
      <w:r w:rsidR="000074D0" w:rsidRPr="00D836EC">
        <w:rPr>
          <w:i/>
        </w:rPr>
        <w:t xml:space="preserve"> </w:t>
      </w:r>
      <w:r w:rsidRPr="00D836EC">
        <w:rPr>
          <w:i/>
        </w:rPr>
        <w:t>составляет</w:t>
      </w:r>
      <w:r w:rsidR="000074D0" w:rsidRPr="00D836EC">
        <w:rPr>
          <w:i/>
        </w:rPr>
        <w:t xml:space="preserve"> </w:t>
      </w:r>
      <w:r w:rsidRPr="00D836EC">
        <w:rPr>
          <w:i/>
        </w:rPr>
        <w:t>около</w:t>
      </w:r>
      <w:r w:rsidR="000074D0" w:rsidRPr="00D836EC">
        <w:rPr>
          <w:i/>
        </w:rPr>
        <w:t xml:space="preserve"> </w:t>
      </w:r>
      <w:r w:rsidRPr="00D836EC">
        <w:rPr>
          <w:i/>
        </w:rPr>
        <w:t>80</w:t>
      </w:r>
      <w:r w:rsidR="000074D0" w:rsidRPr="00D836EC">
        <w:rPr>
          <w:i/>
        </w:rPr>
        <w:t xml:space="preserve"> </w:t>
      </w:r>
      <w:r w:rsidRPr="00D836EC">
        <w:rPr>
          <w:i/>
        </w:rPr>
        <w:t>миллиардов</w:t>
      </w:r>
      <w:r w:rsidR="000074D0" w:rsidRPr="00D836EC">
        <w:rPr>
          <w:i/>
        </w:rPr>
        <w:t xml:space="preserve"> </w:t>
      </w:r>
      <w:r w:rsidRPr="00D836EC">
        <w:rPr>
          <w:i/>
        </w:rPr>
        <w:t>рублей,</w:t>
      </w:r>
      <w:r w:rsidR="000074D0" w:rsidRPr="00D836EC">
        <w:rPr>
          <w:i/>
        </w:rPr>
        <w:t xml:space="preserve"> </w:t>
      </w:r>
      <w:r w:rsidRPr="00D836EC">
        <w:rPr>
          <w:i/>
        </w:rPr>
        <w:t>сообщил</w:t>
      </w:r>
      <w:r w:rsidR="000074D0" w:rsidRPr="00D836EC">
        <w:rPr>
          <w:i/>
        </w:rPr>
        <w:t xml:space="preserve"> </w:t>
      </w:r>
      <w:r w:rsidRPr="00D836EC">
        <w:rPr>
          <w:i/>
        </w:rPr>
        <w:t>министр</w:t>
      </w:r>
      <w:r w:rsidR="000074D0" w:rsidRPr="00D836EC">
        <w:rPr>
          <w:i/>
        </w:rPr>
        <w:t xml:space="preserve"> </w:t>
      </w:r>
      <w:r w:rsidRPr="00D836EC">
        <w:rPr>
          <w:i/>
        </w:rPr>
        <w:t>финансов</w:t>
      </w:r>
      <w:r w:rsidR="000074D0" w:rsidRPr="00D836EC">
        <w:rPr>
          <w:i/>
        </w:rPr>
        <w:t xml:space="preserve"> </w:t>
      </w:r>
      <w:r w:rsidRPr="00D836EC">
        <w:rPr>
          <w:i/>
        </w:rPr>
        <w:t>РФ</w:t>
      </w:r>
      <w:r w:rsidR="000074D0" w:rsidRPr="00D836EC">
        <w:rPr>
          <w:i/>
        </w:rPr>
        <w:t xml:space="preserve"> </w:t>
      </w:r>
      <w:r w:rsidRPr="00D836EC">
        <w:rPr>
          <w:i/>
        </w:rPr>
        <w:t>Антон</w:t>
      </w:r>
      <w:r w:rsidR="000074D0" w:rsidRPr="00D836EC">
        <w:rPr>
          <w:i/>
        </w:rPr>
        <w:t xml:space="preserve"> </w:t>
      </w:r>
      <w:r w:rsidRPr="00D836EC">
        <w:rPr>
          <w:i/>
        </w:rPr>
        <w:t>Силуанов</w:t>
      </w:r>
      <w:r w:rsidR="000074D0" w:rsidRPr="00D836EC">
        <w:rPr>
          <w:i/>
        </w:rPr>
        <w:t xml:space="preserve"> </w:t>
      </w:r>
      <w:r w:rsidRPr="00D836EC">
        <w:rPr>
          <w:i/>
        </w:rPr>
        <w:t>в</w:t>
      </w:r>
      <w:r w:rsidR="000074D0" w:rsidRPr="00D836EC">
        <w:rPr>
          <w:i/>
        </w:rPr>
        <w:t xml:space="preserve"> </w:t>
      </w:r>
      <w:r w:rsidRPr="00D836EC">
        <w:rPr>
          <w:i/>
        </w:rPr>
        <w:t>интервью</w:t>
      </w:r>
      <w:r w:rsidR="000074D0" w:rsidRPr="00D836EC">
        <w:rPr>
          <w:i/>
        </w:rPr>
        <w:t xml:space="preserve"> </w:t>
      </w:r>
      <w:r w:rsidRPr="00D836EC">
        <w:rPr>
          <w:i/>
        </w:rPr>
        <w:t>телеканалу</w:t>
      </w:r>
      <w:r w:rsidR="000074D0" w:rsidRPr="00D836EC">
        <w:rPr>
          <w:i/>
        </w:rPr>
        <w:t xml:space="preserve"> </w:t>
      </w:r>
      <w:r w:rsidRPr="00D836EC">
        <w:rPr>
          <w:i/>
        </w:rPr>
        <w:t>RT</w:t>
      </w:r>
      <w:r w:rsidR="000074D0" w:rsidRPr="00D836EC">
        <w:rPr>
          <w:i/>
        </w:rPr>
        <w:t xml:space="preserve"> </w:t>
      </w:r>
      <w:r w:rsidRPr="00D836EC">
        <w:rPr>
          <w:i/>
        </w:rPr>
        <w:t>Arabic,</w:t>
      </w:r>
      <w:r w:rsidR="000074D0" w:rsidRPr="00D836EC">
        <w:rPr>
          <w:i/>
        </w:rPr>
        <w:t xml:space="preserve"> </w:t>
      </w:r>
      <w:hyperlink w:anchor="А103" w:history="1">
        <w:r w:rsidRPr="00D836EC">
          <w:rPr>
            <w:rStyle w:val="a3"/>
            <w:i/>
          </w:rPr>
          <w:t>сообщают</w:t>
        </w:r>
        <w:r w:rsidR="000074D0" w:rsidRPr="00D836EC">
          <w:rPr>
            <w:rStyle w:val="a3"/>
            <w:i/>
          </w:rPr>
          <w:t xml:space="preserve"> «</w:t>
        </w:r>
        <w:r w:rsidRPr="00D836EC">
          <w:rPr>
            <w:rStyle w:val="a3"/>
            <w:i/>
          </w:rPr>
          <w:t>РИА</w:t>
        </w:r>
        <w:r w:rsidR="000074D0" w:rsidRPr="00D836EC">
          <w:rPr>
            <w:rStyle w:val="a3"/>
            <w:i/>
          </w:rPr>
          <w:t xml:space="preserve"> </w:t>
        </w:r>
        <w:r w:rsidRPr="00D836EC">
          <w:rPr>
            <w:rStyle w:val="a3"/>
            <w:i/>
          </w:rPr>
          <w:t>Новости</w:t>
        </w:r>
        <w:r w:rsidR="000074D0" w:rsidRPr="00D836EC">
          <w:rPr>
            <w:rStyle w:val="a3"/>
            <w:i/>
          </w:rPr>
          <w:t>»</w:t>
        </w:r>
      </w:hyperlink>
    </w:p>
    <w:p w14:paraId="1A09217E" w14:textId="77777777" w:rsidR="00C22B28" w:rsidRPr="00D836EC" w:rsidRDefault="008774A7" w:rsidP="00676D5F">
      <w:pPr>
        <w:numPr>
          <w:ilvl w:val="0"/>
          <w:numId w:val="25"/>
        </w:numPr>
        <w:rPr>
          <w:i/>
        </w:rPr>
      </w:pPr>
      <w:r w:rsidRPr="00D836EC">
        <w:rPr>
          <w:i/>
        </w:rPr>
        <w:t>Государство</w:t>
      </w:r>
      <w:r w:rsidR="000074D0" w:rsidRPr="00D836EC">
        <w:rPr>
          <w:i/>
        </w:rPr>
        <w:t xml:space="preserve"> </w:t>
      </w:r>
      <w:r w:rsidRPr="00D836EC">
        <w:rPr>
          <w:i/>
        </w:rPr>
        <w:t>запустило</w:t>
      </w:r>
      <w:r w:rsidR="000074D0" w:rsidRPr="00D836EC">
        <w:rPr>
          <w:i/>
        </w:rPr>
        <w:t xml:space="preserve"> </w:t>
      </w:r>
      <w:r w:rsidRPr="00D836EC">
        <w:rPr>
          <w:i/>
        </w:rPr>
        <w:t>программу</w:t>
      </w:r>
      <w:r w:rsidR="000074D0" w:rsidRPr="00D836EC">
        <w:rPr>
          <w:i/>
        </w:rPr>
        <w:t xml:space="preserve"> </w:t>
      </w:r>
      <w:r w:rsidRPr="00D836EC">
        <w:rPr>
          <w:i/>
        </w:rPr>
        <w:t>долгосрочных</w:t>
      </w:r>
      <w:r w:rsidR="000074D0" w:rsidRPr="00D836EC">
        <w:rPr>
          <w:i/>
        </w:rPr>
        <w:t xml:space="preserve"> </w:t>
      </w:r>
      <w:r w:rsidRPr="00D836EC">
        <w:rPr>
          <w:i/>
        </w:rPr>
        <w:t>сбережений.</w:t>
      </w:r>
      <w:r w:rsidR="000074D0" w:rsidRPr="00D836EC">
        <w:rPr>
          <w:i/>
        </w:rPr>
        <w:t xml:space="preserve"> </w:t>
      </w:r>
      <w:r w:rsidRPr="00D836EC">
        <w:rPr>
          <w:i/>
        </w:rPr>
        <w:t>Надо</w:t>
      </w:r>
      <w:r w:rsidR="000074D0" w:rsidRPr="00D836EC">
        <w:rPr>
          <w:i/>
        </w:rPr>
        <w:t xml:space="preserve"> </w:t>
      </w:r>
      <w:r w:rsidRPr="00D836EC">
        <w:rPr>
          <w:i/>
        </w:rPr>
        <w:t>успеть</w:t>
      </w:r>
      <w:r w:rsidR="000074D0" w:rsidRPr="00D836EC">
        <w:rPr>
          <w:i/>
        </w:rPr>
        <w:t xml:space="preserve"> </w:t>
      </w:r>
      <w:r w:rsidRPr="00D836EC">
        <w:rPr>
          <w:i/>
        </w:rPr>
        <w:t>воспользоваться.</w:t>
      </w:r>
      <w:r w:rsidR="000074D0" w:rsidRPr="00D836EC">
        <w:rPr>
          <w:i/>
        </w:rPr>
        <w:t xml:space="preserve"> </w:t>
      </w:r>
      <w:r w:rsidRPr="00D836EC">
        <w:rPr>
          <w:i/>
        </w:rPr>
        <w:t>Вкладчики</w:t>
      </w:r>
      <w:r w:rsidR="000074D0" w:rsidRPr="00D836EC">
        <w:rPr>
          <w:i/>
        </w:rPr>
        <w:t xml:space="preserve"> </w:t>
      </w:r>
      <w:r w:rsidRPr="00D836EC">
        <w:rPr>
          <w:i/>
        </w:rPr>
        <w:t>делают</w:t>
      </w:r>
      <w:r w:rsidR="000074D0" w:rsidRPr="00D836EC">
        <w:rPr>
          <w:i/>
        </w:rPr>
        <w:t xml:space="preserve"> </w:t>
      </w:r>
      <w:r w:rsidRPr="00D836EC">
        <w:rPr>
          <w:i/>
        </w:rPr>
        <w:t>взносы</w:t>
      </w:r>
      <w:r w:rsidR="000074D0" w:rsidRPr="00D836EC">
        <w:rPr>
          <w:i/>
        </w:rPr>
        <w:t xml:space="preserve"> </w:t>
      </w:r>
      <w:r w:rsidRPr="00D836EC">
        <w:rPr>
          <w:i/>
        </w:rPr>
        <w:t>в</w:t>
      </w:r>
      <w:r w:rsidR="000074D0" w:rsidRPr="00D836EC">
        <w:rPr>
          <w:i/>
        </w:rPr>
        <w:t xml:space="preserve"> </w:t>
      </w:r>
      <w:r w:rsidRPr="00D836EC">
        <w:rPr>
          <w:i/>
        </w:rPr>
        <w:t>негосударственный</w:t>
      </w:r>
      <w:r w:rsidR="000074D0" w:rsidRPr="00D836EC">
        <w:rPr>
          <w:i/>
        </w:rPr>
        <w:t xml:space="preserve"> </w:t>
      </w:r>
      <w:r w:rsidRPr="00D836EC">
        <w:rPr>
          <w:i/>
        </w:rPr>
        <w:t>пенсионный</w:t>
      </w:r>
      <w:r w:rsidR="000074D0" w:rsidRPr="00D836EC">
        <w:rPr>
          <w:i/>
        </w:rPr>
        <w:t xml:space="preserve"> </w:t>
      </w:r>
      <w:r w:rsidRPr="00D836EC">
        <w:rPr>
          <w:i/>
        </w:rPr>
        <w:t>фонд,</w:t>
      </w:r>
      <w:r w:rsidR="000074D0" w:rsidRPr="00D836EC">
        <w:rPr>
          <w:i/>
        </w:rPr>
        <w:t xml:space="preserve"> </w:t>
      </w:r>
      <w:r w:rsidRPr="00D836EC">
        <w:rPr>
          <w:i/>
        </w:rPr>
        <w:t>а</w:t>
      </w:r>
      <w:r w:rsidR="000074D0" w:rsidRPr="00D836EC">
        <w:rPr>
          <w:i/>
        </w:rPr>
        <w:t xml:space="preserve"> </w:t>
      </w:r>
      <w:r w:rsidRPr="00D836EC">
        <w:rPr>
          <w:i/>
        </w:rPr>
        <w:t>из</w:t>
      </w:r>
      <w:r w:rsidR="000074D0" w:rsidRPr="00D836EC">
        <w:rPr>
          <w:i/>
        </w:rPr>
        <w:t xml:space="preserve"> </w:t>
      </w:r>
      <w:r w:rsidRPr="00D836EC">
        <w:rPr>
          <w:i/>
        </w:rPr>
        <w:t>госбюджета</w:t>
      </w:r>
      <w:r w:rsidR="000074D0" w:rsidRPr="00D836EC">
        <w:rPr>
          <w:i/>
        </w:rPr>
        <w:t xml:space="preserve"> </w:t>
      </w:r>
      <w:r w:rsidRPr="00D836EC">
        <w:rPr>
          <w:i/>
        </w:rPr>
        <w:t>им</w:t>
      </w:r>
      <w:r w:rsidR="000074D0" w:rsidRPr="00D836EC">
        <w:rPr>
          <w:i/>
        </w:rPr>
        <w:t xml:space="preserve"> </w:t>
      </w:r>
      <w:r w:rsidRPr="00D836EC">
        <w:rPr>
          <w:i/>
        </w:rPr>
        <w:t>добавляют</w:t>
      </w:r>
      <w:r w:rsidR="000074D0" w:rsidRPr="00D836EC">
        <w:rPr>
          <w:i/>
        </w:rPr>
        <w:t xml:space="preserve"> </w:t>
      </w:r>
      <w:r w:rsidRPr="00D836EC">
        <w:rPr>
          <w:i/>
        </w:rPr>
        <w:t>до</w:t>
      </w:r>
      <w:r w:rsidR="000074D0" w:rsidRPr="00D836EC">
        <w:rPr>
          <w:i/>
        </w:rPr>
        <w:t xml:space="preserve"> </w:t>
      </w:r>
      <w:r w:rsidRPr="00D836EC">
        <w:rPr>
          <w:i/>
        </w:rPr>
        <w:t>100</w:t>
      </w:r>
      <w:r w:rsidR="000074D0" w:rsidRPr="00D836EC">
        <w:rPr>
          <w:i/>
        </w:rPr>
        <w:t xml:space="preserve">% </w:t>
      </w:r>
      <w:r w:rsidRPr="00D836EC">
        <w:rPr>
          <w:i/>
        </w:rPr>
        <w:t>от</w:t>
      </w:r>
      <w:r w:rsidR="000074D0" w:rsidRPr="00D836EC">
        <w:rPr>
          <w:i/>
        </w:rPr>
        <w:t xml:space="preserve"> </w:t>
      </w:r>
      <w:r w:rsidRPr="00D836EC">
        <w:rPr>
          <w:i/>
        </w:rPr>
        <w:t>вложенной</w:t>
      </w:r>
      <w:r w:rsidR="000074D0" w:rsidRPr="00D836EC">
        <w:rPr>
          <w:i/>
        </w:rPr>
        <w:t xml:space="preserve"> </w:t>
      </w:r>
      <w:r w:rsidRPr="00D836EC">
        <w:rPr>
          <w:i/>
        </w:rPr>
        <w:t>суммы.</w:t>
      </w:r>
      <w:r w:rsidR="000074D0" w:rsidRPr="00D836EC">
        <w:rPr>
          <w:i/>
        </w:rPr>
        <w:t xml:space="preserve"> </w:t>
      </w:r>
      <w:r w:rsidRPr="00D836EC">
        <w:rPr>
          <w:i/>
        </w:rPr>
        <w:t>Участвовать</w:t>
      </w:r>
      <w:r w:rsidR="000074D0" w:rsidRPr="00D836EC">
        <w:rPr>
          <w:i/>
        </w:rPr>
        <w:t xml:space="preserve"> </w:t>
      </w:r>
      <w:r w:rsidRPr="00D836EC">
        <w:rPr>
          <w:i/>
        </w:rPr>
        <w:t>могут</w:t>
      </w:r>
      <w:r w:rsidR="000074D0" w:rsidRPr="00D836EC">
        <w:rPr>
          <w:i/>
        </w:rPr>
        <w:t xml:space="preserve"> </w:t>
      </w:r>
      <w:r w:rsidRPr="00D836EC">
        <w:rPr>
          <w:i/>
        </w:rPr>
        <w:t>все</w:t>
      </w:r>
      <w:r w:rsidR="000074D0" w:rsidRPr="00D836EC">
        <w:rPr>
          <w:i/>
        </w:rPr>
        <w:t xml:space="preserve"> </w:t>
      </w:r>
      <w:r w:rsidRPr="00D836EC">
        <w:rPr>
          <w:i/>
        </w:rPr>
        <w:t>желающие,</w:t>
      </w:r>
      <w:r w:rsidR="000074D0" w:rsidRPr="00D836EC">
        <w:rPr>
          <w:i/>
        </w:rPr>
        <w:t xml:space="preserve"> </w:t>
      </w:r>
      <w:r w:rsidRPr="00D836EC">
        <w:rPr>
          <w:i/>
        </w:rPr>
        <w:t>но</w:t>
      </w:r>
      <w:r w:rsidR="000074D0" w:rsidRPr="00D836EC">
        <w:rPr>
          <w:i/>
        </w:rPr>
        <w:t xml:space="preserve"> </w:t>
      </w:r>
      <w:r w:rsidRPr="00D836EC">
        <w:rPr>
          <w:i/>
        </w:rPr>
        <w:t>выгоднее</w:t>
      </w:r>
      <w:r w:rsidR="000074D0" w:rsidRPr="00D836EC">
        <w:rPr>
          <w:i/>
        </w:rPr>
        <w:t xml:space="preserve"> </w:t>
      </w:r>
      <w:r w:rsidRPr="00D836EC">
        <w:rPr>
          <w:i/>
        </w:rPr>
        <w:t>всего</w:t>
      </w:r>
      <w:r w:rsidR="000074D0" w:rsidRPr="00D836EC">
        <w:rPr>
          <w:i/>
        </w:rPr>
        <w:t xml:space="preserve"> </w:t>
      </w:r>
      <w:r w:rsidRPr="00D836EC">
        <w:rPr>
          <w:i/>
        </w:rPr>
        <w:t>программа</w:t>
      </w:r>
      <w:r w:rsidR="000074D0" w:rsidRPr="00D836EC">
        <w:rPr>
          <w:i/>
        </w:rPr>
        <w:t xml:space="preserve"> </w:t>
      </w:r>
      <w:r w:rsidRPr="00D836EC">
        <w:rPr>
          <w:i/>
        </w:rPr>
        <w:t>для</w:t>
      </w:r>
      <w:r w:rsidR="000074D0" w:rsidRPr="00D836EC">
        <w:rPr>
          <w:i/>
        </w:rPr>
        <w:t xml:space="preserve"> </w:t>
      </w:r>
      <w:r w:rsidRPr="00D836EC">
        <w:rPr>
          <w:i/>
        </w:rPr>
        <w:t>тех,</w:t>
      </w:r>
      <w:r w:rsidR="000074D0" w:rsidRPr="00D836EC">
        <w:rPr>
          <w:i/>
        </w:rPr>
        <w:t xml:space="preserve"> </w:t>
      </w:r>
      <w:r w:rsidRPr="00D836EC">
        <w:rPr>
          <w:i/>
        </w:rPr>
        <w:t>кто</w:t>
      </w:r>
      <w:r w:rsidR="000074D0" w:rsidRPr="00D836EC">
        <w:rPr>
          <w:i/>
        </w:rPr>
        <w:t xml:space="preserve"> </w:t>
      </w:r>
      <w:r w:rsidRPr="00D836EC">
        <w:rPr>
          <w:i/>
        </w:rPr>
        <w:t>копит</w:t>
      </w:r>
      <w:r w:rsidR="000074D0" w:rsidRPr="00D836EC">
        <w:rPr>
          <w:i/>
        </w:rPr>
        <w:t xml:space="preserve"> </w:t>
      </w:r>
      <w:r w:rsidRPr="00D836EC">
        <w:rPr>
          <w:i/>
        </w:rPr>
        <w:t>вдолгую.</w:t>
      </w:r>
      <w:r w:rsidR="000074D0" w:rsidRPr="00D836EC">
        <w:rPr>
          <w:i/>
        </w:rPr>
        <w:t xml:space="preserve"> </w:t>
      </w:r>
      <w:hyperlink w:anchor="А104" w:history="1">
        <w:r w:rsidR="000074D0" w:rsidRPr="00D836EC">
          <w:rPr>
            <w:rStyle w:val="a3"/>
            <w:i/>
          </w:rPr>
          <w:t>«</w:t>
        </w:r>
        <w:r w:rsidRPr="00D836EC">
          <w:rPr>
            <w:rStyle w:val="a3"/>
            <w:i/>
          </w:rPr>
          <w:t>Пенсия.pro</w:t>
        </w:r>
        <w:r w:rsidR="000074D0" w:rsidRPr="00D836EC">
          <w:rPr>
            <w:rStyle w:val="a3"/>
            <w:i/>
          </w:rPr>
          <w:t xml:space="preserve">» </w:t>
        </w:r>
        <w:r w:rsidRPr="00D836EC">
          <w:rPr>
            <w:rStyle w:val="a3"/>
            <w:i/>
          </w:rPr>
          <w:t>объясняет</w:t>
        </w:r>
      </w:hyperlink>
      <w:r w:rsidR="000074D0" w:rsidRPr="00D836EC">
        <w:rPr>
          <w:i/>
        </w:rPr>
        <w:t xml:space="preserve"> </w:t>
      </w:r>
      <w:r w:rsidRPr="00D836EC">
        <w:rPr>
          <w:i/>
        </w:rPr>
        <w:t>детали</w:t>
      </w:r>
    </w:p>
    <w:p w14:paraId="6B568FD9" w14:textId="77777777" w:rsidR="008774A7" w:rsidRPr="00D836EC" w:rsidRDefault="00DD4779" w:rsidP="00676D5F">
      <w:pPr>
        <w:numPr>
          <w:ilvl w:val="0"/>
          <w:numId w:val="25"/>
        </w:numPr>
        <w:rPr>
          <w:i/>
        </w:rPr>
      </w:pPr>
      <w:r w:rsidRPr="00D836EC">
        <w:rPr>
          <w:i/>
        </w:rPr>
        <w:t>Правительство</w:t>
      </w:r>
      <w:r w:rsidR="000074D0" w:rsidRPr="00D836EC">
        <w:rPr>
          <w:i/>
        </w:rPr>
        <w:t xml:space="preserve"> </w:t>
      </w:r>
      <w:r w:rsidRPr="00D836EC">
        <w:rPr>
          <w:i/>
        </w:rPr>
        <w:t>в</w:t>
      </w:r>
      <w:r w:rsidR="000074D0" w:rsidRPr="00D836EC">
        <w:rPr>
          <w:i/>
        </w:rPr>
        <w:t xml:space="preserve"> </w:t>
      </w:r>
      <w:r w:rsidRPr="00D836EC">
        <w:rPr>
          <w:i/>
        </w:rPr>
        <w:t>последний</w:t>
      </w:r>
      <w:r w:rsidR="000074D0" w:rsidRPr="00D836EC">
        <w:rPr>
          <w:i/>
        </w:rPr>
        <w:t xml:space="preserve"> </w:t>
      </w:r>
      <w:r w:rsidRPr="00D836EC">
        <w:rPr>
          <w:i/>
        </w:rPr>
        <w:t>раз</w:t>
      </w:r>
      <w:r w:rsidR="000074D0" w:rsidRPr="00D836EC">
        <w:rPr>
          <w:i/>
        </w:rPr>
        <w:t xml:space="preserve"> </w:t>
      </w:r>
      <w:r w:rsidRPr="00D836EC">
        <w:rPr>
          <w:i/>
        </w:rPr>
        <w:t>выделит</w:t>
      </w:r>
      <w:r w:rsidR="000074D0" w:rsidRPr="00D836EC">
        <w:rPr>
          <w:i/>
        </w:rPr>
        <w:t xml:space="preserve"> </w:t>
      </w:r>
      <w:r w:rsidRPr="00D836EC">
        <w:rPr>
          <w:i/>
        </w:rPr>
        <w:t>деньги</w:t>
      </w:r>
      <w:r w:rsidR="000074D0" w:rsidRPr="00D836EC">
        <w:rPr>
          <w:i/>
        </w:rPr>
        <w:t xml:space="preserve"> </w:t>
      </w:r>
      <w:r w:rsidRPr="00D836EC">
        <w:rPr>
          <w:i/>
        </w:rPr>
        <w:t>на</w:t>
      </w:r>
      <w:r w:rsidR="000074D0" w:rsidRPr="00D836EC">
        <w:rPr>
          <w:i/>
        </w:rPr>
        <w:t xml:space="preserve"> </w:t>
      </w:r>
      <w:r w:rsidRPr="00D836EC">
        <w:rPr>
          <w:i/>
        </w:rPr>
        <w:t>софинансирование</w:t>
      </w:r>
      <w:r w:rsidR="000074D0" w:rsidRPr="00D836EC">
        <w:rPr>
          <w:i/>
        </w:rPr>
        <w:t xml:space="preserve"> </w:t>
      </w:r>
      <w:r w:rsidRPr="00D836EC">
        <w:rPr>
          <w:i/>
        </w:rPr>
        <w:t>пенсионных</w:t>
      </w:r>
      <w:r w:rsidR="000074D0" w:rsidRPr="00D836EC">
        <w:rPr>
          <w:i/>
        </w:rPr>
        <w:t xml:space="preserve"> </w:t>
      </w:r>
      <w:r w:rsidRPr="00D836EC">
        <w:rPr>
          <w:i/>
        </w:rPr>
        <w:t>накоплений</w:t>
      </w:r>
      <w:r w:rsidR="000074D0" w:rsidRPr="00D836EC">
        <w:rPr>
          <w:i/>
        </w:rPr>
        <w:t xml:space="preserve"> </w:t>
      </w:r>
      <w:r w:rsidRPr="00D836EC">
        <w:rPr>
          <w:i/>
        </w:rPr>
        <w:t>граждан</w:t>
      </w:r>
      <w:r w:rsidR="000074D0" w:rsidRPr="00D836EC">
        <w:rPr>
          <w:i/>
        </w:rPr>
        <w:t xml:space="preserve"> </w:t>
      </w:r>
      <w:r w:rsidRPr="00D836EC">
        <w:rPr>
          <w:i/>
        </w:rPr>
        <w:t>по</w:t>
      </w:r>
      <w:r w:rsidR="000074D0" w:rsidRPr="00D836EC">
        <w:rPr>
          <w:i/>
        </w:rPr>
        <w:t xml:space="preserve"> </w:t>
      </w:r>
      <w:r w:rsidRPr="00D836EC">
        <w:rPr>
          <w:i/>
        </w:rPr>
        <w:t>программе</w:t>
      </w:r>
      <w:r w:rsidR="000074D0" w:rsidRPr="00D836EC">
        <w:rPr>
          <w:i/>
        </w:rPr>
        <w:t xml:space="preserve"> </w:t>
      </w:r>
      <w:r w:rsidRPr="00D836EC">
        <w:rPr>
          <w:i/>
        </w:rPr>
        <w:t>2014</w:t>
      </w:r>
      <w:r w:rsidR="000074D0" w:rsidRPr="00D836EC">
        <w:rPr>
          <w:i/>
        </w:rPr>
        <w:t xml:space="preserve"> </w:t>
      </w:r>
      <w:r w:rsidRPr="00D836EC">
        <w:rPr>
          <w:i/>
        </w:rPr>
        <w:t>г.</w:t>
      </w:r>
      <w:r w:rsidR="000074D0" w:rsidRPr="00D836EC">
        <w:rPr>
          <w:i/>
        </w:rPr>
        <w:t xml:space="preserve"> </w:t>
      </w:r>
      <w:r w:rsidRPr="00D836EC">
        <w:rPr>
          <w:i/>
        </w:rPr>
        <w:t>-</w:t>
      </w:r>
      <w:r w:rsidR="000074D0" w:rsidRPr="00D836EC">
        <w:rPr>
          <w:i/>
        </w:rPr>
        <w:t xml:space="preserve"> </w:t>
      </w:r>
      <w:r w:rsidRPr="00D836EC">
        <w:rPr>
          <w:i/>
        </w:rPr>
        <w:t>в</w:t>
      </w:r>
      <w:r w:rsidR="000074D0" w:rsidRPr="00D836EC">
        <w:rPr>
          <w:i/>
        </w:rPr>
        <w:t xml:space="preserve"> </w:t>
      </w:r>
      <w:r w:rsidRPr="00D836EC">
        <w:rPr>
          <w:i/>
        </w:rPr>
        <w:t>следующем</w:t>
      </w:r>
      <w:r w:rsidR="000074D0" w:rsidRPr="00D836EC">
        <w:rPr>
          <w:i/>
        </w:rPr>
        <w:t xml:space="preserve"> </w:t>
      </w:r>
      <w:r w:rsidRPr="00D836EC">
        <w:rPr>
          <w:i/>
        </w:rPr>
        <w:t>году</w:t>
      </w:r>
      <w:r w:rsidR="000074D0" w:rsidRPr="00D836EC">
        <w:rPr>
          <w:i/>
        </w:rPr>
        <w:t xml:space="preserve"> </w:t>
      </w:r>
      <w:r w:rsidRPr="00D836EC">
        <w:rPr>
          <w:i/>
        </w:rPr>
        <w:t>заканчивается</w:t>
      </w:r>
      <w:r w:rsidR="000074D0" w:rsidRPr="00D836EC">
        <w:rPr>
          <w:i/>
        </w:rPr>
        <w:t xml:space="preserve"> </w:t>
      </w:r>
      <w:r w:rsidRPr="00D836EC">
        <w:rPr>
          <w:i/>
        </w:rPr>
        <w:t>10-летний</w:t>
      </w:r>
      <w:r w:rsidR="000074D0" w:rsidRPr="00D836EC">
        <w:rPr>
          <w:i/>
        </w:rPr>
        <w:t xml:space="preserve"> </w:t>
      </w:r>
      <w:r w:rsidRPr="00D836EC">
        <w:rPr>
          <w:i/>
        </w:rPr>
        <w:t>срок,</w:t>
      </w:r>
      <w:r w:rsidR="000074D0" w:rsidRPr="00D836EC">
        <w:rPr>
          <w:i/>
        </w:rPr>
        <w:t xml:space="preserve"> </w:t>
      </w:r>
      <w:r w:rsidRPr="00D836EC">
        <w:rPr>
          <w:i/>
        </w:rPr>
        <w:t>в</w:t>
      </w:r>
      <w:r w:rsidR="000074D0" w:rsidRPr="00D836EC">
        <w:rPr>
          <w:i/>
        </w:rPr>
        <w:t xml:space="preserve"> </w:t>
      </w:r>
      <w:r w:rsidRPr="00D836EC">
        <w:rPr>
          <w:i/>
        </w:rPr>
        <w:t>течение</w:t>
      </w:r>
      <w:r w:rsidR="000074D0" w:rsidRPr="00D836EC">
        <w:rPr>
          <w:i/>
        </w:rPr>
        <w:t xml:space="preserve"> </w:t>
      </w:r>
      <w:r w:rsidRPr="00D836EC">
        <w:rPr>
          <w:i/>
        </w:rPr>
        <w:t>которого</w:t>
      </w:r>
      <w:r w:rsidR="000074D0" w:rsidRPr="00D836EC">
        <w:rPr>
          <w:i/>
        </w:rPr>
        <w:t xml:space="preserve"> </w:t>
      </w:r>
      <w:r w:rsidRPr="00D836EC">
        <w:rPr>
          <w:i/>
        </w:rPr>
        <w:t>у</w:t>
      </w:r>
      <w:r w:rsidR="000074D0" w:rsidRPr="00D836EC">
        <w:rPr>
          <w:i/>
        </w:rPr>
        <w:t xml:space="preserve"> </w:t>
      </w:r>
      <w:r w:rsidRPr="00D836EC">
        <w:rPr>
          <w:i/>
        </w:rPr>
        <w:t>государства</w:t>
      </w:r>
      <w:r w:rsidR="000074D0" w:rsidRPr="00D836EC">
        <w:rPr>
          <w:i/>
        </w:rPr>
        <w:t xml:space="preserve"> </w:t>
      </w:r>
      <w:r w:rsidRPr="00D836EC">
        <w:rPr>
          <w:i/>
        </w:rPr>
        <w:t>было</w:t>
      </w:r>
      <w:r w:rsidR="000074D0" w:rsidRPr="00D836EC">
        <w:rPr>
          <w:i/>
        </w:rPr>
        <w:t xml:space="preserve"> </w:t>
      </w:r>
      <w:r w:rsidRPr="00D836EC">
        <w:rPr>
          <w:i/>
        </w:rPr>
        <w:t>такое</w:t>
      </w:r>
      <w:r w:rsidR="000074D0" w:rsidRPr="00D836EC">
        <w:rPr>
          <w:i/>
        </w:rPr>
        <w:t xml:space="preserve"> </w:t>
      </w:r>
      <w:r w:rsidRPr="00D836EC">
        <w:rPr>
          <w:i/>
        </w:rPr>
        <w:t>обязательство,</w:t>
      </w:r>
      <w:r w:rsidR="000074D0" w:rsidRPr="00D836EC">
        <w:rPr>
          <w:i/>
        </w:rPr>
        <w:t xml:space="preserve"> </w:t>
      </w:r>
      <w:r w:rsidRPr="00D836EC">
        <w:rPr>
          <w:i/>
        </w:rPr>
        <w:t>сообщил</w:t>
      </w:r>
      <w:r w:rsidR="000074D0" w:rsidRPr="00D836EC">
        <w:rPr>
          <w:i/>
        </w:rPr>
        <w:t xml:space="preserve"> «</w:t>
      </w:r>
      <w:r w:rsidRPr="00D836EC">
        <w:rPr>
          <w:i/>
        </w:rPr>
        <w:t>Ведомостям</w:t>
      </w:r>
      <w:r w:rsidR="000074D0" w:rsidRPr="00D836EC">
        <w:rPr>
          <w:i/>
        </w:rPr>
        <w:t xml:space="preserve">» </w:t>
      </w:r>
      <w:r w:rsidRPr="00D836EC">
        <w:rPr>
          <w:i/>
        </w:rPr>
        <w:t>представитель</w:t>
      </w:r>
      <w:r w:rsidR="000074D0" w:rsidRPr="00D836EC">
        <w:rPr>
          <w:i/>
        </w:rPr>
        <w:t xml:space="preserve"> </w:t>
      </w:r>
      <w:r w:rsidRPr="00D836EC">
        <w:rPr>
          <w:i/>
        </w:rPr>
        <w:t>Минфина.</w:t>
      </w:r>
      <w:r w:rsidR="000074D0" w:rsidRPr="00D836EC">
        <w:rPr>
          <w:i/>
        </w:rPr>
        <w:t xml:space="preserve"> </w:t>
      </w:r>
      <w:r w:rsidRPr="00D836EC">
        <w:rPr>
          <w:i/>
        </w:rPr>
        <w:t>На</w:t>
      </w:r>
      <w:r w:rsidR="000074D0" w:rsidRPr="00D836EC">
        <w:rPr>
          <w:i/>
        </w:rPr>
        <w:t xml:space="preserve"> </w:t>
      </w:r>
      <w:r w:rsidRPr="00D836EC">
        <w:rPr>
          <w:i/>
        </w:rPr>
        <w:t>2025</w:t>
      </w:r>
      <w:r w:rsidR="000074D0" w:rsidRPr="00D836EC">
        <w:rPr>
          <w:i/>
        </w:rPr>
        <w:t xml:space="preserve"> </w:t>
      </w:r>
      <w:r w:rsidRPr="00D836EC">
        <w:rPr>
          <w:i/>
        </w:rPr>
        <w:t>г.</w:t>
      </w:r>
      <w:r w:rsidR="000074D0" w:rsidRPr="00D836EC">
        <w:rPr>
          <w:i/>
        </w:rPr>
        <w:t xml:space="preserve"> </w:t>
      </w:r>
      <w:r w:rsidRPr="00D836EC">
        <w:rPr>
          <w:i/>
        </w:rPr>
        <w:t>на</w:t>
      </w:r>
      <w:r w:rsidR="000074D0" w:rsidRPr="00D836EC">
        <w:rPr>
          <w:i/>
        </w:rPr>
        <w:t xml:space="preserve"> </w:t>
      </w:r>
      <w:r w:rsidRPr="00D836EC">
        <w:rPr>
          <w:i/>
        </w:rPr>
        <w:t>эту</w:t>
      </w:r>
      <w:r w:rsidR="000074D0" w:rsidRPr="00D836EC">
        <w:rPr>
          <w:i/>
        </w:rPr>
        <w:t xml:space="preserve"> </w:t>
      </w:r>
      <w:r w:rsidRPr="00D836EC">
        <w:rPr>
          <w:i/>
        </w:rPr>
        <w:t>цель</w:t>
      </w:r>
      <w:r w:rsidR="000074D0" w:rsidRPr="00D836EC">
        <w:rPr>
          <w:i/>
        </w:rPr>
        <w:t xml:space="preserve"> </w:t>
      </w:r>
      <w:r w:rsidRPr="00D836EC">
        <w:rPr>
          <w:i/>
        </w:rPr>
        <w:t>заложены</w:t>
      </w:r>
      <w:r w:rsidR="000074D0" w:rsidRPr="00D836EC">
        <w:rPr>
          <w:i/>
        </w:rPr>
        <w:t xml:space="preserve"> </w:t>
      </w:r>
      <w:r w:rsidRPr="00D836EC">
        <w:rPr>
          <w:i/>
        </w:rPr>
        <w:t>расходы</w:t>
      </w:r>
      <w:r w:rsidR="000074D0" w:rsidRPr="00D836EC">
        <w:rPr>
          <w:i/>
        </w:rPr>
        <w:t xml:space="preserve"> </w:t>
      </w:r>
      <w:r w:rsidRPr="00D836EC">
        <w:rPr>
          <w:i/>
        </w:rPr>
        <w:t>в</w:t>
      </w:r>
      <w:r w:rsidR="000074D0" w:rsidRPr="00D836EC">
        <w:rPr>
          <w:i/>
        </w:rPr>
        <w:t xml:space="preserve"> </w:t>
      </w:r>
      <w:r w:rsidRPr="00D836EC">
        <w:rPr>
          <w:i/>
        </w:rPr>
        <w:t>551,7</w:t>
      </w:r>
      <w:r w:rsidR="000074D0" w:rsidRPr="00D836EC">
        <w:rPr>
          <w:i/>
        </w:rPr>
        <w:t xml:space="preserve"> </w:t>
      </w:r>
      <w:r w:rsidRPr="00D836EC">
        <w:rPr>
          <w:i/>
        </w:rPr>
        <w:t>млн</w:t>
      </w:r>
      <w:r w:rsidR="000074D0" w:rsidRPr="00D836EC">
        <w:rPr>
          <w:i/>
        </w:rPr>
        <w:t xml:space="preserve"> </w:t>
      </w:r>
      <w:r w:rsidRPr="00D836EC">
        <w:rPr>
          <w:i/>
        </w:rPr>
        <w:t>руб.,</w:t>
      </w:r>
      <w:r w:rsidR="000074D0" w:rsidRPr="00D836EC">
        <w:rPr>
          <w:i/>
        </w:rPr>
        <w:t xml:space="preserve"> </w:t>
      </w:r>
      <w:r w:rsidRPr="00D836EC">
        <w:rPr>
          <w:i/>
        </w:rPr>
        <w:t>источником</w:t>
      </w:r>
      <w:r w:rsidR="000074D0" w:rsidRPr="00D836EC">
        <w:rPr>
          <w:i/>
        </w:rPr>
        <w:t xml:space="preserve"> </w:t>
      </w:r>
      <w:r w:rsidRPr="00D836EC">
        <w:rPr>
          <w:i/>
        </w:rPr>
        <w:t>будут</w:t>
      </w:r>
      <w:r w:rsidR="000074D0" w:rsidRPr="00D836EC">
        <w:rPr>
          <w:i/>
        </w:rPr>
        <w:t xml:space="preserve"> </w:t>
      </w:r>
      <w:r w:rsidRPr="00D836EC">
        <w:rPr>
          <w:i/>
        </w:rPr>
        <w:t>средства</w:t>
      </w:r>
      <w:r w:rsidR="000074D0" w:rsidRPr="00D836EC">
        <w:rPr>
          <w:i/>
        </w:rPr>
        <w:t xml:space="preserve"> </w:t>
      </w:r>
      <w:r w:rsidRPr="00D836EC">
        <w:rPr>
          <w:i/>
        </w:rPr>
        <w:t>фонда</w:t>
      </w:r>
      <w:r w:rsidR="000074D0" w:rsidRPr="00D836EC">
        <w:rPr>
          <w:i/>
        </w:rPr>
        <w:t xml:space="preserve"> </w:t>
      </w:r>
      <w:r w:rsidRPr="00D836EC">
        <w:rPr>
          <w:i/>
        </w:rPr>
        <w:t>национального</w:t>
      </w:r>
      <w:r w:rsidR="000074D0" w:rsidRPr="00D836EC">
        <w:rPr>
          <w:i/>
        </w:rPr>
        <w:t xml:space="preserve"> </w:t>
      </w:r>
      <w:r w:rsidRPr="00D836EC">
        <w:rPr>
          <w:i/>
        </w:rPr>
        <w:t>благосостояния,</w:t>
      </w:r>
      <w:r w:rsidR="000074D0" w:rsidRPr="00D836EC">
        <w:rPr>
          <w:i/>
        </w:rPr>
        <w:t xml:space="preserve"> </w:t>
      </w:r>
      <w:r w:rsidRPr="00D836EC">
        <w:rPr>
          <w:i/>
        </w:rPr>
        <w:t>следует</w:t>
      </w:r>
      <w:r w:rsidR="000074D0" w:rsidRPr="00D836EC">
        <w:rPr>
          <w:i/>
        </w:rPr>
        <w:t xml:space="preserve"> </w:t>
      </w:r>
      <w:r w:rsidRPr="00D836EC">
        <w:rPr>
          <w:i/>
        </w:rPr>
        <w:t>из</w:t>
      </w:r>
      <w:r w:rsidR="000074D0" w:rsidRPr="00D836EC">
        <w:rPr>
          <w:i/>
        </w:rPr>
        <w:t xml:space="preserve"> </w:t>
      </w:r>
      <w:r w:rsidRPr="00D836EC">
        <w:rPr>
          <w:i/>
        </w:rPr>
        <w:t>материалов</w:t>
      </w:r>
      <w:r w:rsidR="000074D0" w:rsidRPr="00D836EC">
        <w:rPr>
          <w:i/>
        </w:rPr>
        <w:t xml:space="preserve"> </w:t>
      </w:r>
      <w:r w:rsidRPr="00D836EC">
        <w:rPr>
          <w:i/>
        </w:rPr>
        <w:t>к</w:t>
      </w:r>
      <w:r w:rsidR="000074D0" w:rsidRPr="00D836EC">
        <w:rPr>
          <w:i/>
        </w:rPr>
        <w:t xml:space="preserve"> </w:t>
      </w:r>
      <w:r w:rsidRPr="00D836EC">
        <w:rPr>
          <w:i/>
        </w:rPr>
        <w:t>законопроекту</w:t>
      </w:r>
      <w:r w:rsidR="000074D0" w:rsidRPr="00D836EC">
        <w:rPr>
          <w:i/>
        </w:rPr>
        <w:t xml:space="preserve"> </w:t>
      </w:r>
      <w:r w:rsidRPr="00D836EC">
        <w:rPr>
          <w:i/>
        </w:rPr>
        <w:t>о</w:t>
      </w:r>
      <w:r w:rsidR="000074D0" w:rsidRPr="00D836EC">
        <w:rPr>
          <w:i/>
        </w:rPr>
        <w:t xml:space="preserve"> </w:t>
      </w:r>
      <w:r w:rsidRPr="00D836EC">
        <w:rPr>
          <w:i/>
        </w:rPr>
        <w:t>бюджете</w:t>
      </w:r>
      <w:r w:rsidR="000074D0" w:rsidRPr="00D836EC">
        <w:rPr>
          <w:i/>
        </w:rPr>
        <w:t xml:space="preserve"> </w:t>
      </w:r>
      <w:r w:rsidRPr="00D836EC">
        <w:rPr>
          <w:i/>
        </w:rPr>
        <w:t>на</w:t>
      </w:r>
      <w:r w:rsidR="000074D0" w:rsidRPr="00D836EC">
        <w:rPr>
          <w:i/>
        </w:rPr>
        <w:t xml:space="preserve"> </w:t>
      </w:r>
      <w:r w:rsidRPr="00D836EC">
        <w:rPr>
          <w:i/>
        </w:rPr>
        <w:t>2025</w:t>
      </w:r>
      <w:r w:rsidR="000074D0" w:rsidRPr="00D836EC">
        <w:rPr>
          <w:i/>
        </w:rPr>
        <w:t xml:space="preserve"> </w:t>
      </w:r>
      <w:r w:rsidRPr="00D836EC">
        <w:rPr>
          <w:i/>
        </w:rPr>
        <w:t>г.</w:t>
      </w:r>
      <w:r w:rsidR="000074D0" w:rsidRPr="00D836EC">
        <w:rPr>
          <w:i/>
        </w:rPr>
        <w:t xml:space="preserve"> </w:t>
      </w:r>
      <w:r w:rsidRPr="00D836EC">
        <w:rPr>
          <w:i/>
        </w:rPr>
        <w:t>и</w:t>
      </w:r>
      <w:r w:rsidR="000074D0" w:rsidRPr="00D836EC">
        <w:rPr>
          <w:i/>
        </w:rPr>
        <w:t xml:space="preserve"> </w:t>
      </w:r>
      <w:r w:rsidRPr="00D836EC">
        <w:rPr>
          <w:i/>
        </w:rPr>
        <w:t>плановый</w:t>
      </w:r>
      <w:r w:rsidR="000074D0" w:rsidRPr="00D836EC">
        <w:rPr>
          <w:i/>
        </w:rPr>
        <w:t xml:space="preserve"> </w:t>
      </w:r>
      <w:r w:rsidRPr="00D836EC">
        <w:rPr>
          <w:i/>
        </w:rPr>
        <w:t>период</w:t>
      </w:r>
      <w:r w:rsidR="000074D0" w:rsidRPr="00D836EC">
        <w:rPr>
          <w:i/>
        </w:rPr>
        <w:t xml:space="preserve"> </w:t>
      </w:r>
      <w:r w:rsidRPr="00D836EC">
        <w:rPr>
          <w:i/>
        </w:rPr>
        <w:t>2026</w:t>
      </w:r>
      <w:r w:rsidR="000074D0" w:rsidRPr="00D836EC">
        <w:rPr>
          <w:i/>
        </w:rPr>
        <w:t xml:space="preserve"> </w:t>
      </w:r>
      <w:r w:rsidRPr="00D836EC">
        <w:rPr>
          <w:i/>
        </w:rPr>
        <w:t>и</w:t>
      </w:r>
      <w:r w:rsidR="000074D0" w:rsidRPr="00D836EC">
        <w:rPr>
          <w:i/>
        </w:rPr>
        <w:t xml:space="preserve"> </w:t>
      </w:r>
      <w:r w:rsidRPr="00D836EC">
        <w:rPr>
          <w:i/>
        </w:rPr>
        <w:t>2027</w:t>
      </w:r>
      <w:r w:rsidR="000074D0" w:rsidRPr="00D836EC">
        <w:rPr>
          <w:i/>
        </w:rPr>
        <w:t xml:space="preserve"> </w:t>
      </w:r>
      <w:r w:rsidRPr="00D836EC">
        <w:rPr>
          <w:i/>
        </w:rPr>
        <w:t>гг.,</w:t>
      </w:r>
      <w:r w:rsidR="000074D0" w:rsidRPr="00D836EC">
        <w:rPr>
          <w:i/>
        </w:rPr>
        <w:t xml:space="preserve"> </w:t>
      </w:r>
      <w:hyperlink w:anchor="А105" w:history="1">
        <w:r w:rsidRPr="00D836EC">
          <w:rPr>
            <w:rStyle w:val="a3"/>
            <w:i/>
          </w:rPr>
          <w:t>пишет</w:t>
        </w:r>
        <w:r w:rsidR="000074D0" w:rsidRPr="00D836EC">
          <w:rPr>
            <w:rStyle w:val="a3"/>
            <w:i/>
          </w:rPr>
          <w:t xml:space="preserve"> «</w:t>
        </w:r>
        <w:r w:rsidRPr="00D836EC">
          <w:rPr>
            <w:rStyle w:val="a3"/>
            <w:i/>
          </w:rPr>
          <w:t>Финмаркет</w:t>
        </w:r>
        <w:r w:rsidR="000074D0" w:rsidRPr="00D836EC">
          <w:rPr>
            <w:rStyle w:val="a3"/>
            <w:i/>
          </w:rPr>
          <w:t>»</w:t>
        </w:r>
      </w:hyperlink>
    </w:p>
    <w:p w14:paraId="72D9770F" w14:textId="77777777" w:rsidR="00DD4779" w:rsidRPr="00D836EC" w:rsidRDefault="00DD4779" w:rsidP="00676D5F">
      <w:pPr>
        <w:numPr>
          <w:ilvl w:val="0"/>
          <w:numId w:val="25"/>
        </w:numPr>
        <w:rPr>
          <w:i/>
        </w:rPr>
      </w:pPr>
      <w:r w:rsidRPr="00D836EC">
        <w:rPr>
          <w:i/>
        </w:rPr>
        <w:t>Российские</w:t>
      </w:r>
      <w:r w:rsidR="000074D0" w:rsidRPr="00D836EC">
        <w:rPr>
          <w:i/>
        </w:rPr>
        <w:t xml:space="preserve"> </w:t>
      </w:r>
      <w:r w:rsidRPr="00D836EC">
        <w:rPr>
          <w:i/>
        </w:rPr>
        <w:t>пенсионеры</w:t>
      </w:r>
      <w:r w:rsidR="000074D0" w:rsidRPr="00D836EC">
        <w:rPr>
          <w:i/>
        </w:rPr>
        <w:t xml:space="preserve"> </w:t>
      </w:r>
      <w:r w:rsidRPr="00D836EC">
        <w:rPr>
          <w:i/>
        </w:rPr>
        <w:t>получат</w:t>
      </w:r>
      <w:r w:rsidR="000074D0" w:rsidRPr="00D836EC">
        <w:rPr>
          <w:i/>
        </w:rPr>
        <w:t xml:space="preserve"> </w:t>
      </w:r>
      <w:r w:rsidRPr="00D836EC">
        <w:rPr>
          <w:i/>
        </w:rPr>
        <w:t>проиндексированную</w:t>
      </w:r>
      <w:r w:rsidR="000074D0" w:rsidRPr="00D836EC">
        <w:rPr>
          <w:i/>
        </w:rPr>
        <w:t xml:space="preserve"> </w:t>
      </w:r>
      <w:r w:rsidRPr="00D836EC">
        <w:rPr>
          <w:i/>
        </w:rPr>
        <w:t>пенсию</w:t>
      </w:r>
      <w:r w:rsidR="000074D0" w:rsidRPr="00D836EC">
        <w:rPr>
          <w:i/>
        </w:rPr>
        <w:t xml:space="preserve"> </w:t>
      </w:r>
      <w:r w:rsidRPr="00D836EC">
        <w:rPr>
          <w:i/>
        </w:rPr>
        <w:t>в</w:t>
      </w:r>
      <w:r w:rsidR="000074D0" w:rsidRPr="00D836EC">
        <w:rPr>
          <w:i/>
        </w:rPr>
        <w:t xml:space="preserve"> </w:t>
      </w:r>
      <w:r w:rsidRPr="00D836EC">
        <w:rPr>
          <w:i/>
        </w:rPr>
        <w:t>2025</w:t>
      </w:r>
      <w:r w:rsidR="000074D0" w:rsidRPr="00D836EC">
        <w:rPr>
          <w:i/>
        </w:rPr>
        <w:t xml:space="preserve"> </w:t>
      </w:r>
      <w:r w:rsidRPr="00D836EC">
        <w:rPr>
          <w:i/>
        </w:rPr>
        <w:t>году</w:t>
      </w:r>
      <w:r w:rsidR="000074D0" w:rsidRPr="00D836EC">
        <w:rPr>
          <w:i/>
        </w:rPr>
        <w:t xml:space="preserve"> </w:t>
      </w:r>
      <w:r w:rsidRPr="00D836EC">
        <w:rPr>
          <w:i/>
        </w:rPr>
        <w:t>автоматически,</w:t>
      </w:r>
      <w:r w:rsidR="000074D0" w:rsidRPr="00D836EC">
        <w:rPr>
          <w:i/>
        </w:rPr>
        <w:t xml:space="preserve"> </w:t>
      </w:r>
      <w:r w:rsidRPr="00D836EC">
        <w:rPr>
          <w:i/>
        </w:rPr>
        <w:t>без</w:t>
      </w:r>
      <w:r w:rsidR="000074D0" w:rsidRPr="00D836EC">
        <w:rPr>
          <w:i/>
        </w:rPr>
        <w:t xml:space="preserve"> </w:t>
      </w:r>
      <w:r w:rsidRPr="00D836EC">
        <w:rPr>
          <w:i/>
        </w:rPr>
        <w:t>каких-либо</w:t>
      </w:r>
      <w:r w:rsidR="000074D0" w:rsidRPr="00D836EC">
        <w:rPr>
          <w:i/>
        </w:rPr>
        <w:t xml:space="preserve"> </w:t>
      </w:r>
      <w:r w:rsidRPr="00D836EC">
        <w:rPr>
          <w:i/>
        </w:rPr>
        <w:t>дополнительных</w:t>
      </w:r>
      <w:r w:rsidR="000074D0" w:rsidRPr="00D836EC">
        <w:rPr>
          <w:i/>
        </w:rPr>
        <w:t xml:space="preserve"> </w:t>
      </w:r>
      <w:r w:rsidRPr="00D836EC">
        <w:rPr>
          <w:i/>
        </w:rPr>
        <w:t>заявлений,</w:t>
      </w:r>
      <w:r w:rsidR="000074D0" w:rsidRPr="00D836EC">
        <w:rPr>
          <w:i/>
        </w:rPr>
        <w:t xml:space="preserve"> </w:t>
      </w:r>
      <w:hyperlink w:anchor="А106" w:history="1">
        <w:r w:rsidRPr="00D836EC">
          <w:rPr>
            <w:rStyle w:val="a3"/>
            <w:i/>
          </w:rPr>
          <w:t>рассказала</w:t>
        </w:r>
        <w:r w:rsidR="000074D0" w:rsidRPr="00D836EC">
          <w:rPr>
            <w:rStyle w:val="a3"/>
            <w:i/>
          </w:rPr>
          <w:t xml:space="preserve"> </w:t>
        </w:r>
        <w:r w:rsidR="005F273D" w:rsidRPr="00D836EC">
          <w:rPr>
            <w:rStyle w:val="a3"/>
            <w:i/>
          </w:rPr>
          <w:t>ТВ-каналу</w:t>
        </w:r>
        <w:r w:rsidR="000074D0" w:rsidRPr="00D836EC">
          <w:rPr>
            <w:rStyle w:val="a3"/>
            <w:i/>
          </w:rPr>
          <w:t xml:space="preserve"> «</w:t>
        </w:r>
        <w:r w:rsidR="005F273D" w:rsidRPr="00D836EC">
          <w:rPr>
            <w:rStyle w:val="a3"/>
            <w:i/>
          </w:rPr>
          <w:t>Москва</w:t>
        </w:r>
        <w:r w:rsidR="000074D0" w:rsidRPr="00D836EC">
          <w:rPr>
            <w:rStyle w:val="a3"/>
            <w:i/>
          </w:rPr>
          <w:t xml:space="preserve"> </w:t>
        </w:r>
        <w:r w:rsidRPr="00D836EC">
          <w:rPr>
            <w:rStyle w:val="a3"/>
            <w:i/>
          </w:rPr>
          <w:t>24</w:t>
        </w:r>
        <w:r w:rsidR="000074D0" w:rsidRPr="00D836EC">
          <w:rPr>
            <w:rStyle w:val="a3"/>
            <w:i/>
          </w:rPr>
          <w:t>»</w:t>
        </w:r>
      </w:hyperlink>
      <w:r w:rsidR="000074D0" w:rsidRPr="00D836EC">
        <w:rPr>
          <w:i/>
        </w:rPr>
        <w:t xml:space="preserve"> </w:t>
      </w:r>
      <w:r w:rsidRPr="00D836EC">
        <w:rPr>
          <w:i/>
        </w:rPr>
        <w:t>член</w:t>
      </w:r>
      <w:r w:rsidR="000074D0" w:rsidRPr="00D836EC">
        <w:rPr>
          <w:i/>
        </w:rPr>
        <w:t xml:space="preserve"> </w:t>
      </w:r>
      <w:r w:rsidRPr="00D836EC">
        <w:rPr>
          <w:i/>
        </w:rPr>
        <w:t>комитета</w:t>
      </w:r>
      <w:r w:rsidR="000074D0" w:rsidRPr="00D836EC">
        <w:rPr>
          <w:i/>
        </w:rPr>
        <w:t xml:space="preserve"> </w:t>
      </w:r>
      <w:r w:rsidRPr="00D836EC">
        <w:rPr>
          <w:i/>
        </w:rPr>
        <w:t>Госдумы</w:t>
      </w:r>
      <w:r w:rsidR="000074D0" w:rsidRPr="00D836EC">
        <w:rPr>
          <w:i/>
        </w:rPr>
        <w:t xml:space="preserve"> </w:t>
      </w:r>
      <w:r w:rsidRPr="00D836EC">
        <w:rPr>
          <w:i/>
        </w:rPr>
        <w:t>по</w:t>
      </w:r>
      <w:r w:rsidR="000074D0" w:rsidRPr="00D836EC">
        <w:rPr>
          <w:i/>
        </w:rPr>
        <w:t xml:space="preserve"> </w:t>
      </w:r>
      <w:r w:rsidRPr="00D836EC">
        <w:rPr>
          <w:i/>
        </w:rPr>
        <w:t>труду,</w:t>
      </w:r>
      <w:r w:rsidR="000074D0" w:rsidRPr="00D836EC">
        <w:rPr>
          <w:i/>
        </w:rPr>
        <w:t xml:space="preserve"> </w:t>
      </w:r>
      <w:r w:rsidRPr="00D836EC">
        <w:rPr>
          <w:i/>
        </w:rPr>
        <w:t>социальной</w:t>
      </w:r>
      <w:r w:rsidR="000074D0" w:rsidRPr="00D836EC">
        <w:rPr>
          <w:i/>
        </w:rPr>
        <w:t xml:space="preserve"> </w:t>
      </w:r>
      <w:r w:rsidRPr="00D836EC">
        <w:rPr>
          <w:i/>
        </w:rPr>
        <w:t>политике</w:t>
      </w:r>
      <w:r w:rsidR="000074D0" w:rsidRPr="00D836EC">
        <w:rPr>
          <w:i/>
        </w:rPr>
        <w:t xml:space="preserve"> </w:t>
      </w:r>
      <w:r w:rsidRPr="00D836EC">
        <w:rPr>
          <w:i/>
        </w:rPr>
        <w:t>и</w:t>
      </w:r>
      <w:r w:rsidR="000074D0" w:rsidRPr="00D836EC">
        <w:rPr>
          <w:i/>
        </w:rPr>
        <w:t xml:space="preserve"> </w:t>
      </w:r>
      <w:r w:rsidRPr="00D836EC">
        <w:rPr>
          <w:i/>
        </w:rPr>
        <w:t>делам</w:t>
      </w:r>
      <w:r w:rsidR="000074D0" w:rsidRPr="00D836EC">
        <w:rPr>
          <w:i/>
        </w:rPr>
        <w:t xml:space="preserve"> </w:t>
      </w:r>
      <w:r w:rsidRPr="00D836EC">
        <w:rPr>
          <w:i/>
        </w:rPr>
        <w:t>ветеранов</w:t>
      </w:r>
      <w:r w:rsidR="000074D0" w:rsidRPr="00D836EC">
        <w:rPr>
          <w:i/>
        </w:rPr>
        <w:t xml:space="preserve"> </w:t>
      </w:r>
      <w:r w:rsidRPr="00D836EC">
        <w:rPr>
          <w:i/>
        </w:rPr>
        <w:t>Светлана</w:t>
      </w:r>
      <w:r w:rsidR="000074D0" w:rsidRPr="00D836EC">
        <w:rPr>
          <w:i/>
        </w:rPr>
        <w:t xml:space="preserve"> </w:t>
      </w:r>
      <w:r w:rsidRPr="00D836EC">
        <w:rPr>
          <w:i/>
        </w:rPr>
        <w:t>Бессараб.</w:t>
      </w:r>
      <w:r w:rsidR="000074D0" w:rsidRPr="00D836EC">
        <w:rPr>
          <w:i/>
        </w:rPr>
        <w:t xml:space="preserve"> </w:t>
      </w:r>
      <w:r w:rsidRPr="00D836EC">
        <w:rPr>
          <w:i/>
        </w:rPr>
        <w:t>Ранее</w:t>
      </w:r>
      <w:r w:rsidR="000074D0" w:rsidRPr="00D836EC">
        <w:rPr>
          <w:i/>
        </w:rPr>
        <w:t xml:space="preserve"> </w:t>
      </w:r>
      <w:r w:rsidRPr="00D836EC">
        <w:rPr>
          <w:i/>
        </w:rPr>
        <w:t>сообщалось,</w:t>
      </w:r>
      <w:r w:rsidR="000074D0" w:rsidRPr="00D836EC">
        <w:rPr>
          <w:i/>
        </w:rPr>
        <w:t xml:space="preserve"> </w:t>
      </w:r>
      <w:r w:rsidRPr="00D836EC">
        <w:rPr>
          <w:i/>
        </w:rPr>
        <w:t>что</w:t>
      </w:r>
      <w:r w:rsidR="000074D0" w:rsidRPr="00D836EC">
        <w:rPr>
          <w:i/>
        </w:rPr>
        <w:t xml:space="preserve"> </w:t>
      </w:r>
      <w:r w:rsidRPr="00D836EC">
        <w:rPr>
          <w:i/>
        </w:rPr>
        <w:t>средняя</w:t>
      </w:r>
      <w:r w:rsidR="000074D0" w:rsidRPr="00D836EC">
        <w:rPr>
          <w:i/>
        </w:rPr>
        <w:t xml:space="preserve"> </w:t>
      </w:r>
      <w:r w:rsidRPr="00D836EC">
        <w:rPr>
          <w:i/>
        </w:rPr>
        <w:t>пенсия</w:t>
      </w:r>
      <w:r w:rsidR="000074D0" w:rsidRPr="00D836EC">
        <w:rPr>
          <w:i/>
        </w:rPr>
        <w:t xml:space="preserve"> </w:t>
      </w:r>
      <w:r w:rsidRPr="00D836EC">
        <w:rPr>
          <w:i/>
        </w:rPr>
        <w:t>по</w:t>
      </w:r>
      <w:r w:rsidR="000074D0" w:rsidRPr="00D836EC">
        <w:rPr>
          <w:i/>
        </w:rPr>
        <w:t xml:space="preserve"> </w:t>
      </w:r>
      <w:r w:rsidRPr="00D836EC">
        <w:rPr>
          <w:i/>
        </w:rPr>
        <w:t>старости</w:t>
      </w:r>
      <w:r w:rsidR="000074D0" w:rsidRPr="00D836EC">
        <w:rPr>
          <w:i/>
        </w:rPr>
        <w:t xml:space="preserve"> </w:t>
      </w:r>
      <w:r w:rsidRPr="00D836EC">
        <w:rPr>
          <w:i/>
        </w:rPr>
        <w:t>вырастет</w:t>
      </w:r>
      <w:r w:rsidR="000074D0" w:rsidRPr="00D836EC">
        <w:rPr>
          <w:i/>
        </w:rPr>
        <w:t xml:space="preserve"> </w:t>
      </w:r>
      <w:r w:rsidRPr="00D836EC">
        <w:rPr>
          <w:i/>
        </w:rPr>
        <w:t>в</w:t>
      </w:r>
      <w:r w:rsidR="000074D0" w:rsidRPr="00D836EC">
        <w:rPr>
          <w:i/>
        </w:rPr>
        <w:t xml:space="preserve"> </w:t>
      </w:r>
      <w:r w:rsidRPr="00D836EC">
        <w:rPr>
          <w:i/>
        </w:rPr>
        <w:t>РФ</w:t>
      </w:r>
      <w:r w:rsidR="000074D0" w:rsidRPr="00D836EC">
        <w:rPr>
          <w:i/>
        </w:rPr>
        <w:t xml:space="preserve"> </w:t>
      </w:r>
      <w:r w:rsidRPr="00D836EC">
        <w:rPr>
          <w:i/>
        </w:rPr>
        <w:t>до</w:t>
      </w:r>
      <w:r w:rsidR="000074D0" w:rsidRPr="00D836EC">
        <w:rPr>
          <w:i/>
        </w:rPr>
        <w:t xml:space="preserve"> </w:t>
      </w:r>
      <w:r w:rsidRPr="00D836EC">
        <w:rPr>
          <w:i/>
        </w:rPr>
        <w:t>24,1</w:t>
      </w:r>
      <w:r w:rsidR="000074D0" w:rsidRPr="00D836EC">
        <w:rPr>
          <w:i/>
        </w:rPr>
        <w:t xml:space="preserve"> </w:t>
      </w:r>
      <w:r w:rsidRPr="00D836EC">
        <w:rPr>
          <w:i/>
        </w:rPr>
        <w:t>тысячи</w:t>
      </w:r>
      <w:r w:rsidR="000074D0" w:rsidRPr="00D836EC">
        <w:rPr>
          <w:i/>
        </w:rPr>
        <w:t xml:space="preserve"> </w:t>
      </w:r>
      <w:r w:rsidRPr="00D836EC">
        <w:rPr>
          <w:i/>
        </w:rPr>
        <w:t>рублей</w:t>
      </w:r>
      <w:r w:rsidR="000074D0" w:rsidRPr="00D836EC">
        <w:rPr>
          <w:i/>
        </w:rPr>
        <w:t xml:space="preserve"> </w:t>
      </w:r>
      <w:r w:rsidRPr="00D836EC">
        <w:rPr>
          <w:i/>
        </w:rPr>
        <w:t>в</w:t>
      </w:r>
      <w:r w:rsidR="000074D0" w:rsidRPr="00D836EC">
        <w:rPr>
          <w:i/>
        </w:rPr>
        <w:t xml:space="preserve"> </w:t>
      </w:r>
      <w:r w:rsidRPr="00D836EC">
        <w:rPr>
          <w:i/>
        </w:rPr>
        <w:t>2025</w:t>
      </w:r>
      <w:r w:rsidR="000074D0" w:rsidRPr="00D836EC">
        <w:rPr>
          <w:i/>
        </w:rPr>
        <w:t xml:space="preserve"> </w:t>
      </w:r>
      <w:r w:rsidRPr="00D836EC">
        <w:rPr>
          <w:i/>
        </w:rPr>
        <w:t>году.</w:t>
      </w:r>
      <w:r w:rsidR="000074D0" w:rsidRPr="00D836EC">
        <w:rPr>
          <w:i/>
        </w:rPr>
        <w:t xml:space="preserve"> </w:t>
      </w:r>
      <w:r w:rsidRPr="00D836EC">
        <w:rPr>
          <w:i/>
        </w:rPr>
        <w:t>По</w:t>
      </w:r>
      <w:r w:rsidR="000074D0" w:rsidRPr="00D836EC">
        <w:rPr>
          <w:i/>
        </w:rPr>
        <w:t xml:space="preserve"> </w:t>
      </w:r>
      <w:r w:rsidRPr="00D836EC">
        <w:rPr>
          <w:i/>
        </w:rPr>
        <w:t>сравнению</w:t>
      </w:r>
      <w:r w:rsidR="000074D0" w:rsidRPr="00D836EC">
        <w:rPr>
          <w:i/>
        </w:rPr>
        <w:t xml:space="preserve"> </w:t>
      </w:r>
      <w:r w:rsidRPr="00D836EC">
        <w:rPr>
          <w:i/>
        </w:rPr>
        <w:t>с</w:t>
      </w:r>
      <w:r w:rsidR="000074D0" w:rsidRPr="00D836EC">
        <w:rPr>
          <w:i/>
        </w:rPr>
        <w:t xml:space="preserve"> </w:t>
      </w:r>
      <w:r w:rsidRPr="00D836EC">
        <w:rPr>
          <w:i/>
        </w:rPr>
        <w:t>2024-м</w:t>
      </w:r>
      <w:r w:rsidR="000074D0" w:rsidRPr="00D836EC">
        <w:rPr>
          <w:i/>
        </w:rPr>
        <w:t xml:space="preserve"> </w:t>
      </w:r>
      <w:r w:rsidRPr="00D836EC">
        <w:rPr>
          <w:i/>
        </w:rPr>
        <w:t>выплаты</w:t>
      </w:r>
      <w:r w:rsidR="000074D0" w:rsidRPr="00D836EC">
        <w:rPr>
          <w:i/>
        </w:rPr>
        <w:t xml:space="preserve"> </w:t>
      </w:r>
      <w:r w:rsidRPr="00D836EC">
        <w:rPr>
          <w:i/>
        </w:rPr>
        <w:t>увеличатся</w:t>
      </w:r>
      <w:r w:rsidR="000074D0" w:rsidRPr="00D836EC">
        <w:rPr>
          <w:i/>
        </w:rPr>
        <w:t xml:space="preserve"> </w:t>
      </w:r>
      <w:r w:rsidRPr="00D836EC">
        <w:rPr>
          <w:i/>
        </w:rPr>
        <w:t>на</w:t>
      </w:r>
      <w:r w:rsidR="000074D0" w:rsidRPr="00D836EC">
        <w:rPr>
          <w:i/>
        </w:rPr>
        <w:t xml:space="preserve"> </w:t>
      </w:r>
      <w:r w:rsidRPr="00D836EC">
        <w:rPr>
          <w:i/>
        </w:rPr>
        <w:t>7,5%:</w:t>
      </w:r>
      <w:r w:rsidR="000074D0" w:rsidRPr="00D836EC">
        <w:rPr>
          <w:i/>
        </w:rPr>
        <w:t xml:space="preserve"> </w:t>
      </w:r>
      <w:r w:rsidRPr="00D836EC">
        <w:rPr>
          <w:i/>
        </w:rPr>
        <w:t>рост</w:t>
      </w:r>
      <w:r w:rsidR="000074D0" w:rsidRPr="00D836EC">
        <w:rPr>
          <w:i/>
        </w:rPr>
        <w:t xml:space="preserve"> </w:t>
      </w:r>
      <w:r w:rsidRPr="00D836EC">
        <w:rPr>
          <w:i/>
        </w:rPr>
        <w:t>объясняется</w:t>
      </w:r>
      <w:r w:rsidR="000074D0" w:rsidRPr="00D836EC">
        <w:rPr>
          <w:i/>
        </w:rPr>
        <w:t xml:space="preserve"> </w:t>
      </w:r>
      <w:r w:rsidRPr="00D836EC">
        <w:rPr>
          <w:i/>
        </w:rPr>
        <w:t>тем,</w:t>
      </w:r>
      <w:r w:rsidR="000074D0" w:rsidRPr="00D836EC">
        <w:rPr>
          <w:i/>
        </w:rPr>
        <w:t xml:space="preserve"> </w:t>
      </w:r>
      <w:r w:rsidRPr="00D836EC">
        <w:rPr>
          <w:i/>
        </w:rPr>
        <w:t>что</w:t>
      </w:r>
      <w:r w:rsidR="000074D0" w:rsidRPr="00D836EC">
        <w:rPr>
          <w:i/>
        </w:rPr>
        <w:t xml:space="preserve"> </w:t>
      </w:r>
      <w:r w:rsidRPr="00D836EC">
        <w:rPr>
          <w:i/>
        </w:rPr>
        <w:t>с</w:t>
      </w:r>
      <w:r w:rsidR="000074D0" w:rsidRPr="00D836EC">
        <w:rPr>
          <w:i/>
        </w:rPr>
        <w:t xml:space="preserve"> </w:t>
      </w:r>
      <w:r w:rsidRPr="00D836EC">
        <w:rPr>
          <w:i/>
        </w:rPr>
        <w:t>1</w:t>
      </w:r>
      <w:r w:rsidR="000074D0" w:rsidRPr="00D836EC">
        <w:rPr>
          <w:i/>
        </w:rPr>
        <w:t xml:space="preserve"> </w:t>
      </w:r>
      <w:r w:rsidRPr="00D836EC">
        <w:rPr>
          <w:i/>
        </w:rPr>
        <w:t>января</w:t>
      </w:r>
      <w:r w:rsidR="000074D0" w:rsidRPr="00D836EC">
        <w:rPr>
          <w:i/>
        </w:rPr>
        <w:t xml:space="preserve"> </w:t>
      </w:r>
      <w:r w:rsidRPr="00D836EC">
        <w:rPr>
          <w:i/>
        </w:rPr>
        <w:t>следующего</w:t>
      </w:r>
      <w:r w:rsidR="000074D0" w:rsidRPr="00D836EC">
        <w:rPr>
          <w:i/>
        </w:rPr>
        <w:t xml:space="preserve"> </w:t>
      </w:r>
      <w:r w:rsidRPr="00D836EC">
        <w:rPr>
          <w:i/>
        </w:rPr>
        <w:t>года</w:t>
      </w:r>
      <w:r w:rsidR="000074D0" w:rsidRPr="00D836EC">
        <w:rPr>
          <w:i/>
        </w:rPr>
        <w:t xml:space="preserve"> </w:t>
      </w:r>
      <w:r w:rsidRPr="00D836EC">
        <w:rPr>
          <w:i/>
        </w:rPr>
        <w:t>пенсии</w:t>
      </w:r>
      <w:r w:rsidR="000074D0" w:rsidRPr="00D836EC">
        <w:rPr>
          <w:i/>
        </w:rPr>
        <w:t xml:space="preserve"> </w:t>
      </w:r>
      <w:r w:rsidRPr="00D836EC">
        <w:rPr>
          <w:i/>
        </w:rPr>
        <w:t>вырастут</w:t>
      </w:r>
      <w:r w:rsidR="000074D0" w:rsidRPr="00D836EC">
        <w:rPr>
          <w:i/>
        </w:rPr>
        <w:t xml:space="preserve"> </w:t>
      </w:r>
      <w:r w:rsidRPr="00D836EC">
        <w:rPr>
          <w:i/>
        </w:rPr>
        <w:t>на</w:t>
      </w:r>
      <w:r w:rsidR="000074D0" w:rsidRPr="00D836EC">
        <w:rPr>
          <w:i/>
        </w:rPr>
        <w:t xml:space="preserve"> </w:t>
      </w:r>
      <w:r w:rsidRPr="00D836EC">
        <w:rPr>
          <w:i/>
        </w:rPr>
        <w:t>7,3%</w:t>
      </w:r>
      <w:r w:rsidR="000074D0" w:rsidRPr="00D836EC">
        <w:rPr>
          <w:i/>
        </w:rPr>
        <w:t xml:space="preserve"> </w:t>
      </w:r>
      <w:r w:rsidRPr="00D836EC">
        <w:rPr>
          <w:i/>
        </w:rPr>
        <w:t>по</w:t>
      </w:r>
      <w:r w:rsidR="000074D0" w:rsidRPr="00D836EC">
        <w:rPr>
          <w:i/>
        </w:rPr>
        <w:t xml:space="preserve"> </w:t>
      </w:r>
      <w:r w:rsidRPr="00D836EC">
        <w:rPr>
          <w:i/>
        </w:rPr>
        <w:t>уровню</w:t>
      </w:r>
      <w:r w:rsidR="000074D0" w:rsidRPr="00D836EC">
        <w:rPr>
          <w:i/>
        </w:rPr>
        <w:t xml:space="preserve"> </w:t>
      </w:r>
      <w:r w:rsidRPr="00D836EC">
        <w:rPr>
          <w:i/>
        </w:rPr>
        <w:t>прогнозируемой</w:t>
      </w:r>
      <w:r w:rsidR="000074D0" w:rsidRPr="00D836EC">
        <w:rPr>
          <w:i/>
        </w:rPr>
        <w:t xml:space="preserve"> </w:t>
      </w:r>
      <w:r w:rsidRPr="00D836EC">
        <w:rPr>
          <w:i/>
        </w:rPr>
        <w:lastRenderedPageBreak/>
        <w:t>инфляции.</w:t>
      </w:r>
      <w:r w:rsidR="000074D0" w:rsidRPr="00D836EC">
        <w:rPr>
          <w:i/>
        </w:rPr>
        <w:t xml:space="preserve"> </w:t>
      </w:r>
      <w:r w:rsidRPr="00D836EC">
        <w:rPr>
          <w:i/>
        </w:rPr>
        <w:t>Еще</w:t>
      </w:r>
      <w:r w:rsidR="000074D0" w:rsidRPr="00D836EC">
        <w:rPr>
          <w:i/>
        </w:rPr>
        <w:t xml:space="preserve"> </w:t>
      </w:r>
      <w:r w:rsidRPr="00D836EC">
        <w:rPr>
          <w:i/>
        </w:rPr>
        <w:t>одной</w:t>
      </w:r>
      <w:r w:rsidR="000074D0" w:rsidRPr="00D836EC">
        <w:rPr>
          <w:i/>
        </w:rPr>
        <w:t xml:space="preserve"> </w:t>
      </w:r>
      <w:r w:rsidRPr="00D836EC">
        <w:rPr>
          <w:i/>
        </w:rPr>
        <w:t>причиной</w:t>
      </w:r>
      <w:r w:rsidR="000074D0" w:rsidRPr="00D836EC">
        <w:rPr>
          <w:i/>
        </w:rPr>
        <w:t xml:space="preserve"> </w:t>
      </w:r>
      <w:r w:rsidRPr="00D836EC">
        <w:rPr>
          <w:i/>
        </w:rPr>
        <w:t>стало</w:t>
      </w:r>
      <w:r w:rsidR="000074D0" w:rsidRPr="00D836EC">
        <w:rPr>
          <w:i/>
        </w:rPr>
        <w:t xml:space="preserve"> </w:t>
      </w:r>
      <w:r w:rsidRPr="00D836EC">
        <w:rPr>
          <w:i/>
        </w:rPr>
        <w:t>возобновление</w:t>
      </w:r>
      <w:r w:rsidR="000074D0" w:rsidRPr="00D836EC">
        <w:rPr>
          <w:i/>
        </w:rPr>
        <w:t xml:space="preserve"> </w:t>
      </w:r>
      <w:r w:rsidRPr="00D836EC">
        <w:rPr>
          <w:i/>
        </w:rPr>
        <w:t>индексации</w:t>
      </w:r>
      <w:r w:rsidR="000074D0" w:rsidRPr="00D836EC">
        <w:rPr>
          <w:i/>
        </w:rPr>
        <w:t xml:space="preserve"> </w:t>
      </w:r>
      <w:r w:rsidRPr="00D836EC">
        <w:rPr>
          <w:i/>
        </w:rPr>
        <w:t>выплат</w:t>
      </w:r>
      <w:r w:rsidR="000074D0" w:rsidRPr="00D836EC">
        <w:rPr>
          <w:i/>
        </w:rPr>
        <w:t xml:space="preserve"> </w:t>
      </w:r>
      <w:r w:rsidRPr="00D836EC">
        <w:rPr>
          <w:i/>
        </w:rPr>
        <w:t>работающим</w:t>
      </w:r>
      <w:r w:rsidR="000074D0" w:rsidRPr="00D836EC">
        <w:rPr>
          <w:i/>
        </w:rPr>
        <w:t xml:space="preserve"> </w:t>
      </w:r>
      <w:r w:rsidRPr="00D836EC">
        <w:rPr>
          <w:i/>
        </w:rPr>
        <w:t>пожилым</w:t>
      </w:r>
    </w:p>
    <w:p w14:paraId="1BB964C6" w14:textId="77777777" w:rsidR="00940029" w:rsidRPr="00D836EC" w:rsidRDefault="009D79CC" w:rsidP="00940029">
      <w:pPr>
        <w:pStyle w:val="10"/>
        <w:jc w:val="center"/>
      </w:pPr>
      <w:bookmarkStart w:id="7" w:name="_Toc173015209"/>
      <w:bookmarkStart w:id="8" w:name="_Toc179440017"/>
      <w:r w:rsidRPr="00D836EC">
        <w:t>Ци</w:t>
      </w:r>
      <w:r w:rsidR="00940029" w:rsidRPr="00D836EC">
        <w:t>таты</w:t>
      </w:r>
      <w:r w:rsidR="000074D0" w:rsidRPr="00D836EC">
        <w:t xml:space="preserve"> </w:t>
      </w:r>
      <w:r w:rsidR="00940029" w:rsidRPr="00D836EC">
        <w:t>дня</w:t>
      </w:r>
      <w:bookmarkEnd w:id="7"/>
      <w:bookmarkEnd w:id="8"/>
    </w:p>
    <w:p w14:paraId="325BD02E" w14:textId="77777777" w:rsidR="00C85445" w:rsidRPr="00D836EC" w:rsidRDefault="00C85445" w:rsidP="003B3BAA">
      <w:pPr>
        <w:numPr>
          <w:ilvl w:val="0"/>
          <w:numId w:val="27"/>
        </w:numPr>
        <w:rPr>
          <w:i/>
        </w:rPr>
      </w:pPr>
      <w:r w:rsidRPr="00D836EC">
        <w:rPr>
          <w:i/>
        </w:rPr>
        <w:t>Антон</w:t>
      </w:r>
      <w:r w:rsidR="000074D0" w:rsidRPr="00D836EC">
        <w:rPr>
          <w:i/>
        </w:rPr>
        <w:t xml:space="preserve"> </w:t>
      </w:r>
      <w:r w:rsidRPr="00D836EC">
        <w:rPr>
          <w:i/>
        </w:rPr>
        <w:t>Силуанов,</w:t>
      </w:r>
      <w:r w:rsidR="000074D0" w:rsidRPr="00D836EC">
        <w:rPr>
          <w:i/>
        </w:rPr>
        <w:t xml:space="preserve"> </w:t>
      </w:r>
      <w:r w:rsidR="005F273D" w:rsidRPr="00D836EC">
        <w:rPr>
          <w:i/>
        </w:rPr>
        <w:t>глава</w:t>
      </w:r>
      <w:r w:rsidR="000074D0" w:rsidRPr="00D836EC">
        <w:rPr>
          <w:i/>
        </w:rPr>
        <w:t xml:space="preserve"> </w:t>
      </w:r>
      <w:r w:rsidR="005F273D" w:rsidRPr="00D836EC">
        <w:rPr>
          <w:i/>
        </w:rPr>
        <w:t>Минфина</w:t>
      </w:r>
      <w:r w:rsidR="000074D0" w:rsidRPr="00D836EC">
        <w:rPr>
          <w:i/>
        </w:rPr>
        <w:t xml:space="preserve"> </w:t>
      </w:r>
      <w:r w:rsidRPr="00D836EC">
        <w:rPr>
          <w:i/>
        </w:rPr>
        <w:t>РФ:</w:t>
      </w:r>
      <w:r w:rsidR="000074D0" w:rsidRPr="00D836EC">
        <w:rPr>
          <w:i/>
        </w:rPr>
        <w:t xml:space="preserve"> «</w:t>
      </w:r>
      <w:r w:rsidRPr="00D836EC">
        <w:rPr>
          <w:i/>
        </w:rPr>
        <w:t>Мы</w:t>
      </w:r>
      <w:r w:rsidR="000074D0" w:rsidRPr="00D836EC">
        <w:rPr>
          <w:i/>
        </w:rPr>
        <w:t xml:space="preserve"> </w:t>
      </w:r>
      <w:r w:rsidRPr="00D836EC">
        <w:rPr>
          <w:i/>
        </w:rPr>
        <w:t>видим,</w:t>
      </w:r>
      <w:r w:rsidR="000074D0" w:rsidRPr="00D836EC">
        <w:rPr>
          <w:i/>
        </w:rPr>
        <w:t xml:space="preserve"> </w:t>
      </w:r>
      <w:r w:rsidRPr="00D836EC">
        <w:rPr>
          <w:i/>
        </w:rPr>
        <w:t>что</w:t>
      </w:r>
      <w:r w:rsidR="000074D0" w:rsidRPr="00D836EC">
        <w:rPr>
          <w:i/>
        </w:rPr>
        <w:t xml:space="preserve"> </w:t>
      </w:r>
      <w:r w:rsidRPr="00D836EC">
        <w:rPr>
          <w:i/>
        </w:rPr>
        <w:t>те</w:t>
      </w:r>
      <w:r w:rsidR="000074D0" w:rsidRPr="00D836EC">
        <w:rPr>
          <w:i/>
        </w:rPr>
        <w:t xml:space="preserve"> </w:t>
      </w:r>
      <w:r w:rsidRPr="00D836EC">
        <w:rPr>
          <w:i/>
        </w:rPr>
        <w:t>инструментарии,</w:t>
      </w:r>
      <w:r w:rsidR="000074D0" w:rsidRPr="00D836EC">
        <w:rPr>
          <w:i/>
        </w:rPr>
        <w:t xml:space="preserve"> </w:t>
      </w:r>
      <w:r w:rsidRPr="00D836EC">
        <w:rPr>
          <w:i/>
        </w:rPr>
        <w:t>которые</w:t>
      </w:r>
      <w:r w:rsidR="000074D0" w:rsidRPr="00D836EC">
        <w:rPr>
          <w:i/>
        </w:rPr>
        <w:t xml:space="preserve"> </w:t>
      </w:r>
      <w:r w:rsidRPr="00D836EC">
        <w:rPr>
          <w:i/>
        </w:rPr>
        <w:t>мы</w:t>
      </w:r>
      <w:r w:rsidR="000074D0" w:rsidRPr="00D836EC">
        <w:rPr>
          <w:i/>
        </w:rPr>
        <w:t xml:space="preserve"> </w:t>
      </w:r>
      <w:r w:rsidRPr="00D836EC">
        <w:rPr>
          <w:i/>
        </w:rPr>
        <w:t>предложили</w:t>
      </w:r>
      <w:r w:rsidR="000074D0" w:rsidRPr="00D836EC">
        <w:rPr>
          <w:i/>
        </w:rPr>
        <w:t xml:space="preserve"> </w:t>
      </w:r>
      <w:r w:rsidRPr="00D836EC">
        <w:rPr>
          <w:i/>
        </w:rPr>
        <w:t>(а</w:t>
      </w:r>
      <w:r w:rsidR="000074D0" w:rsidRPr="00D836EC">
        <w:rPr>
          <w:i/>
        </w:rPr>
        <w:t xml:space="preserve"> </w:t>
      </w:r>
      <w:r w:rsidRPr="00D836EC">
        <w:rPr>
          <w:i/>
        </w:rPr>
        <w:t>здесь</w:t>
      </w:r>
      <w:r w:rsidR="000074D0" w:rsidRPr="00D836EC">
        <w:rPr>
          <w:i/>
        </w:rPr>
        <w:t xml:space="preserve"> </w:t>
      </w:r>
      <w:r w:rsidRPr="00D836EC">
        <w:rPr>
          <w:i/>
        </w:rPr>
        <w:t>и</w:t>
      </w:r>
      <w:r w:rsidR="000074D0" w:rsidRPr="00D836EC">
        <w:rPr>
          <w:i/>
        </w:rPr>
        <w:t xml:space="preserve"> </w:t>
      </w:r>
      <w:r w:rsidRPr="00D836EC">
        <w:rPr>
          <w:i/>
        </w:rPr>
        <w:t>налоговые</w:t>
      </w:r>
      <w:r w:rsidR="000074D0" w:rsidRPr="00D836EC">
        <w:rPr>
          <w:i/>
        </w:rPr>
        <w:t xml:space="preserve"> </w:t>
      </w:r>
      <w:r w:rsidRPr="00D836EC">
        <w:rPr>
          <w:i/>
        </w:rPr>
        <w:t>преференции,</w:t>
      </w:r>
      <w:r w:rsidR="000074D0" w:rsidRPr="00D836EC">
        <w:rPr>
          <w:i/>
        </w:rPr>
        <w:t xml:space="preserve"> </w:t>
      </w:r>
      <w:r w:rsidRPr="00D836EC">
        <w:rPr>
          <w:i/>
        </w:rPr>
        <w:t>и</w:t>
      </w:r>
      <w:r w:rsidR="000074D0" w:rsidRPr="00D836EC">
        <w:rPr>
          <w:i/>
        </w:rPr>
        <w:t xml:space="preserve"> </w:t>
      </w:r>
      <w:r w:rsidRPr="00D836EC">
        <w:rPr>
          <w:i/>
        </w:rPr>
        <w:t>софинансирование</w:t>
      </w:r>
      <w:r w:rsidR="000074D0" w:rsidRPr="00D836EC">
        <w:rPr>
          <w:i/>
        </w:rPr>
        <w:t xml:space="preserve"> </w:t>
      </w:r>
      <w:r w:rsidRPr="00D836EC">
        <w:rPr>
          <w:i/>
        </w:rPr>
        <w:t>со</w:t>
      </w:r>
      <w:r w:rsidR="000074D0" w:rsidRPr="00D836EC">
        <w:rPr>
          <w:i/>
        </w:rPr>
        <w:t xml:space="preserve"> </w:t>
      </w:r>
      <w:r w:rsidRPr="00D836EC">
        <w:rPr>
          <w:i/>
        </w:rPr>
        <w:t>стороны</w:t>
      </w:r>
      <w:r w:rsidR="000074D0" w:rsidRPr="00D836EC">
        <w:rPr>
          <w:i/>
        </w:rPr>
        <w:t xml:space="preserve"> </w:t>
      </w:r>
      <w:r w:rsidRPr="00D836EC">
        <w:rPr>
          <w:i/>
        </w:rPr>
        <w:t>государства,</w:t>
      </w:r>
      <w:r w:rsidR="000074D0" w:rsidRPr="00D836EC">
        <w:rPr>
          <w:i/>
        </w:rPr>
        <w:t xml:space="preserve"> </w:t>
      </w:r>
      <w:r w:rsidRPr="00D836EC">
        <w:rPr>
          <w:i/>
        </w:rPr>
        <w:t>и</w:t>
      </w:r>
      <w:r w:rsidR="000074D0" w:rsidRPr="00D836EC">
        <w:rPr>
          <w:i/>
        </w:rPr>
        <w:t xml:space="preserve"> </w:t>
      </w:r>
      <w:r w:rsidRPr="00D836EC">
        <w:rPr>
          <w:i/>
        </w:rPr>
        <w:t>объ</w:t>
      </w:r>
      <w:r w:rsidR="000074D0" w:rsidRPr="00D836EC">
        <w:rPr>
          <w:i/>
        </w:rPr>
        <w:t>е</w:t>
      </w:r>
      <w:r w:rsidRPr="00D836EC">
        <w:rPr>
          <w:i/>
        </w:rPr>
        <w:t>м</w:t>
      </w:r>
      <w:r w:rsidR="000074D0" w:rsidRPr="00D836EC">
        <w:rPr>
          <w:i/>
        </w:rPr>
        <w:t xml:space="preserve"> </w:t>
      </w:r>
      <w:r w:rsidRPr="00D836EC">
        <w:rPr>
          <w:i/>
        </w:rPr>
        <w:t>гарантий</w:t>
      </w:r>
      <w:r w:rsidR="000074D0" w:rsidRPr="00D836EC">
        <w:rPr>
          <w:i/>
        </w:rPr>
        <w:t xml:space="preserve"> </w:t>
      </w:r>
      <w:r w:rsidRPr="00D836EC">
        <w:rPr>
          <w:i/>
        </w:rPr>
        <w:t>в</w:t>
      </w:r>
      <w:r w:rsidR="000074D0" w:rsidRPr="00D836EC">
        <w:rPr>
          <w:i/>
        </w:rPr>
        <w:t xml:space="preserve"> </w:t>
      </w:r>
      <w:r w:rsidRPr="00D836EC">
        <w:rPr>
          <w:i/>
        </w:rPr>
        <w:t>системе</w:t>
      </w:r>
      <w:r w:rsidR="000074D0" w:rsidRPr="00D836EC">
        <w:rPr>
          <w:i/>
        </w:rPr>
        <w:t xml:space="preserve"> </w:t>
      </w:r>
      <w:r w:rsidRPr="00D836EC">
        <w:rPr>
          <w:i/>
        </w:rPr>
        <w:t>долгосрочных</w:t>
      </w:r>
      <w:r w:rsidR="000074D0" w:rsidRPr="00D836EC">
        <w:rPr>
          <w:i/>
        </w:rPr>
        <w:t xml:space="preserve"> </w:t>
      </w:r>
      <w:r w:rsidRPr="00D836EC">
        <w:rPr>
          <w:i/>
        </w:rPr>
        <w:t>сбережений),</w:t>
      </w:r>
      <w:r w:rsidR="000074D0" w:rsidRPr="00D836EC">
        <w:rPr>
          <w:i/>
        </w:rPr>
        <w:t xml:space="preserve"> </w:t>
      </w:r>
      <w:r w:rsidRPr="00D836EC">
        <w:rPr>
          <w:i/>
        </w:rPr>
        <w:t>сыграли</w:t>
      </w:r>
      <w:r w:rsidR="000074D0" w:rsidRPr="00D836EC">
        <w:rPr>
          <w:i/>
        </w:rPr>
        <w:t xml:space="preserve"> </w:t>
      </w:r>
      <w:r w:rsidRPr="00D836EC">
        <w:rPr>
          <w:i/>
        </w:rPr>
        <w:t>свою</w:t>
      </w:r>
      <w:r w:rsidR="000074D0" w:rsidRPr="00D836EC">
        <w:rPr>
          <w:i/>
        </w:rPr>
        <w:t xml:space="preserve"> </w:t>
      </w:r>
      <w:r w:rsidRPr="00D836EC">
        <w:rPr>
          <w:i/>
        </w:rPr>
        <w:t>роль.</w:t>
      </w:r>
      <w:r w:rsidR="000074D0" w:rsidRPr="00D836EC">
        <w:rPr>
          <w:i/>
        </w:rPr>
        <w:t xml:space="preserve"> </w:t>
      </w:r>
      <w:r w:rsidRPr="00D836EC">
        <w:rPr>
          <w:i/>
        </w:rPr>
        <w:t>На</w:t>
      </w:r>
      <w:r w:rsidR="000074D0" w:rsidRPr="00D836EC">
        <w:rPr>
          <w:i/>
        </w:rPr>
        <w:t xml:space="preserve"> </w:t>
      </w:r>
      <w:r w:rsidRPr="00D836EC">
        <w:rPr>
          <w:i/>
        </w:rPr>
        <w:t>сегодняшний</w:t>
      </w:r>
      <w:r w:rsidR="000074D0" w:rsidRPr="00D836EC">
        <w:rPr>
          <w:i/>
        </w:rPr>
        <w:t xml:space="preserve"> </w:t>
      </w:r>
      <w:r w:rsidRPr="00D836EC">
        <w:rPr>
          <w:i/>
        </w:rPr>
        <w:t>день</w:t>
      </w:r>
      <w:r w:rsidR="000074D0" w:rsidRPr="00D836EC">
        <w:rPr>
          <w:i/>
        </w:rPr>
        <w:t xml:space="preserve"> </w:t>
      </w:r>
      <w:r w:rsidRPr="00D836EC">
        <w:rPr>
          <w:i/>
        </w:rPr>
        <w:t>в</w:t>
      </w:r>
      <w:r w:rsidR="000074D0" w:rsidRPr="00D836EC">
        <w:rPr>
          <w:i/>
        </w:rPr>
        <w:t xml:space="preserve"> </w:t>
      </w:r>
      <w:r w:rsidRPr="00D836EC">
        <w:rPr>
          <w:i/>
        </w:rPr>
        <w:t>рамках</w:t>
      </w:r>
      <w:r w:rsidR="000074D0" w:rsidRPr="00D836EC">
        <w:rPr>
          <w:i/>
        </w:rPr>
        <w:t xml:space="preserve"> </w:t>
      </w:r>
      <w:r w:rsidRPr="00D836EC">
        <w:rPr>
          <w:i/>
        </w:rPr>
        <w:t>программы</w:t>
      </w:r>
      <w:r w:rsidR="000074D0" w:rsidRPr="00D836EC">
        <w:rPr>
          <w:i/>
        </w:rPr>
        <w:t xml:space="preserve"> </w:t>
      </w:r>
      <w:r w:rsidRPr="00D836EC">
        <w:rPr>
          <w:i/>
        </w:rPr>
        <w:t>[долгосрочных</w:t>
      </w:r>
      <w:r w:rsidR="000074D0" w:rsidRPr="00D836EC">
        <w:rPr>
          <w:i/>
        </w:rPr>
        <w:t xml:space="preserve"> </w:t>
      </w:r>
      <w:r w:rsidRPr="00D836EC">
        <w:rPr>
          <w:i/>
        </w:rPr>
        <w:t>сбережений]</w:t>
      </w:r>
      <w:r w:rsidR="000074D0" w:rsidRPr="00D836EC">
        <w:rPr>
          <w:i/>
        </w:rPr>
        <w:t xml:space="preserve"> </w:t>
      </w:r>
      <w:r w:rsidRPr="00D836EC">
        <w:rPr>
          <w:i/>
        </w:rPr>
        <w:t>люди</w:t>
      </w:r>
      <w:r w:rsidR="000074D0" w:rsidRPr="00D836EC">
        <w:rPr>
          <w:i/>
        </w:rPr>
        <w:t xml:space="preserve"> </w:t>
      </w:r>
      <w:r w:rsidRPr="00D836EC">
        <w:rPr>
          <w:i/>
        </w:rPr>
        <w:t>уже</w:t>
      </w:r>
      <w:r w:rsidR="000074D0" w:rsidRPr="00D836EC">
        <w:rPr>
          <w:i/>
        </w:rPr>
        <w:t xml:space="preserve"> </w:t>
      </w:r>
      <w:r w:rsidRPr="00D836EC">
        <w:rPr>
          <w:i/>
        </w:rPr>
        <w:t>вложили</w:t>
      </w:r>
      <w:r w:rsidR="000074D0" w:rsidRPr="00D836EC">
        <w:rPr>
          <w:i/>
        </w:rPr>
        <w:t xml:space="preserve"> </w:t>
      </w:r>
      <w:r w:rsidRPr="00D836EC">
        <w:rPr>
          <w:i/>
        </w:rPr>
        <w:t>около</w:t>
      </w:r>
      <w:r w:rsidR="000074D0" w:rsidRPr="00D836EC">
        <w:rPr>
          <w:i/>
        </w:rPr>
        <w:t xml:space="preserve"> </w:t>
      </w:r>
      <w:r w:rsidRPr="00D836EC">
        <w:rPr>
          <w:i/>
        </w:rPr>
        <w:t>80</w:t>
      </w:r>
      <w:r w:rsidR="000074D0" w:rsidRPr="00D836EC">
        <w:rPr>
          <w:i/>
        </w:rPr>
        <w:t xml:space="preserve"> </w:t>
      </w:r>
      <w:r w:rsidRPr="00D836EC">
        <w:rPr>
          <w:i/>
        </w:rPr>
        <w:t>млрд</w:t>
      </w:r>
      <w:r w:rsidR="000074D0" w:rsidRPr="00D836EC">
        <w:rPr>
          <w:i/>
        </w:rPr>
        <w:t xml:space="preserve"> </w:t>
      </w:r>
      <w:r w:rsidRPr="00D836EC">
        <w:rPr>
          <w:i/>
        </w:rPr>
        <w:t>рублей.</w:t>
      </w:r>
      <w:r w:rsidR="000074D0" w:rsidRPr="00D836EC">
        <w:rPr>
          <w:i/>
        </w:rPr>
        <w:t xml:space="preserve"> </w:t>
      </w:r>
      <w:r w:rsidRPr="00D836EC">
        <w:rPr>
          <w:i/>
        </w:rPr>
        <w:t>Так</w:t>
      </w:r>
      <w:r w:rsidR="000074D0" w:rsidRPr="00D836EC">
        <w:rPr>
          <w:i/>
        </w:rPr>
        <w:t xml:space="preserve"> </w:t>
      </w:r>
      <w:r w:rsidRPr="00D836EC">
        <w:rPr>
          <w:i/>
        </w:rPr>
        <w:t>что</w:t>
      </w:r>
      <w:r w:rsidR="000074D0" w:rsidRPr="00D836EC">
        <w:rPr>
          <w:i/>
        </w:rPr>
        <w:t xml:space="preserve"> </w:t>
      </w:r>
      <w:r w:rsidRPr="00D836EC">
        <w:rPr>
          <w:i/>
        </w:rPr>
        <w:t>инициатива</w:t>
      </w:r>
      <w:r w:rsidR="000074D0" w:rsidRPr="00D836EC">
        <w:rPr>
          <w:i/>
        </w:rPr>
        <w:t xml:space="preserve"> </w:t>
      </w:r>
      <w:r w:rsidRPr="00D836EC">
        <w:rPr>
          <w:i/>
        </w:rPr>
        <w:t>становится</w:t>
      </w:r>
      <w:r w:rsidR="000074D0" w:rsidRPr="00D836EC">
        <w:rPr>
          <w:i/>
        </w:rPr>
        <w:t xml:space="preserve"> </w:t>
      </w:r>
      <w:r w:rsidRPr="00D836EC">
        <w:rPr>
          <w:i/>
        </w:rPr>
        <w:t>популярной,</w:t>
      </w:r>
      <w:r w:rsidR="000074D0" w:rsidRPr="00D836EC">
        <w:rPr>
          <w:i/>
        </w:rPr>
        <w:t xml:space="preserve"> </w:t>
      </w:r>
      <w:r w:rsidRPr="00D836EC">
        <w:rPr>
          <w:i/>
        </w:rPr>
        <w:t>и</w:t>
      </w:r>
      <w:r w:rsidR="000074D0" w:rsidRPr="00D836EC">
        <w:rPr>
          <w:i/>
        </w:rPr>
        <w:t xml:space="preserve"> </w:t>
      </w:r>
      <w:r w:rsidRPr="00D836EC">
        <w:rPr>
          <w:i/>
        </w:rPr>
        <w:t>мы</w:t>
      </w:r>
      <w:r w:rsidR="000074D0" w:rsidRPr="00D836EC">
        <w:rPr>
          <w:i/>
        </w:rPr>
        <w:t xml:space="preserve"> </w:t>
      </w:r>
      <w:r w:rsidRPr="00D836EC">
        <w:rPr>
          <w:i/>
        </w:rPr>
        <w:t>стараемся</w:t>
      </w:r>
      <w:r w:rsidR="000074D0" w:rsidRPr="00D836EC">
        <w:rPr>
          <w:i/>
        </w:rPr>
        <w:t xml:space="preserve"> </w:t>
      </w:r>
      <w:r w:rsidRPr="00D836EC">
        <w:rPr>
          <w:i/>
        </w:rPr>
        <w:t>доносить</w:t>
      </w:r>
      <w:r w:rsidR="000074D0" w:rsidRPr="00D836EC">
        <w:rPr>
          <w:i/>
        </w:rPr>
        <w:t xml:space="preserve"> </w:t>
      </w:r>
      <w:r w:rsidRPr="00D836EC">
        <w:rPr>
          <w:i/>
        </w:rPr>
        <w:t>до</w:t>
      </w:r>
      <w:r w:rsidR="000074D0" w:rsidRPr="00D836EC">
        <w:rPr>
          <w:i/>
        </w:rPr>
        <w:t xml:space="preserve"> </w:t>
      </w:r>
      <w:r w:rsidRPr="00D836EC">
        <w:rPr>
          <w:i/>
        </w:rPr>
        <w:t>наших</w:t>
      </w:r>
      <w:r w:rsidR="000074D0" w:rsidRPr="00D836EC">
        <w:rPr>
          <w:i/>
        </w:rPr>
        <w:t xml:space="preserve"> </w:t>
      </w:r>
      <w:r w:rsidRPr="00D836EC">
        <w:rPr>
          <w:i/>
        </w:rPr>
        <w:t>людей</w:t>
      </w:r>
      <w:r w:rsidR="000074D0" w:rsidRPr="00D836EC">
        <w:rPr>
          <w:i/>
        </w:rPr>
        <w:t xml:space="preserve"> </w:t>
      </w:r>
      <w:r w:rsidRPr="00D836EC">
        <w:rPr>
          <w:i/>
        </w:rPr>
        <w:t>эффект</w:t>
      </w:r>
      <w:r w:rsidR="000074D0" w:rsidRPr="00D836EC">
        <w:rPr>
          <w:i/>
        </w:rPr>
        <w:t xml:space="preserve"> </w:t>
      </w:r>
      <w:r w:rsidRPr="00D836EC">
        <w:rPr>
          <w:i/>
        </w:rPr>
        <w:t>от</w:t>
      </w:r>
      <w:r w:rsidR="000074D0" w:rsidRPr="00D836EC">
        <w:rPr>
          <w:i/>
        </w:rPr>
        <w:t xml:space="preserve"> </w:t>
      </w:r>
      <w:r w:rsidRPr="00D836EC">
        <w:rPr>
          <w:i/>
        </w:rPr>
        <w:t>е</w:t>
      </w:r>
      <w:r w:rsidR="000074D0" w:rsidRPr="00D836EC">
        <w:rPr>
          <w:i/>
        </w:rPr>
        <w:t xml:space="preserve">е </w:t>
      </w:r>
      <w:r w:rsidRPr="00D836EC">
        <w:rPr>
          <w:i/>
        </w:rPr>
        <w:t>реализации.</w:t>
      </w:r>
      <w:r w:rsidR="000074D0" w:rsidRPr="00D836EC">
        <w:rPr>
          <w:i/>
        </w:rPr>
        <w:t xml:space="preserve"> </w:t>
      </w:r>
      <w:r w:rsidRPr="00D836EC">
        <w:rPr>
          <w:i/>
        </w:rPr>
        <w:t>Для</w:t>
      </w:r>
      <w:r w:rsidR="000074D0" w:rsidRPr="00D836EC">
        <w:rPr>
          <w:i/>
        </w:rPr>
        <w:t xml:space="preserve"> </w:t>
      </w:r>
      <w:r w:rsidRPr="00D836EC">
        <w:rPr>
          <w:i/>
        </w:rPr>
        <w:t>граждан</w:t>
      </w:r>
      <w:r w:rsidR="000074D0" w:rsidRPr="00D836EC">
        <w:rPr>
          <w:i/>
        </w:rPr>
        <w:t xml:space="preserve"> </w:t>
      </w:r>
      <w:r w:rsidRPr="00D836EC">
        <w:rPr>
          <w:i/>
        </w:rPr>
        <w:t>это</w:t>
      </w:r>
      <w:r w:rsidR="000074D0" w:rsidRPr="00D836EC">
        <w:rPr>
          <w:i/>
        </w:rPr>
        <w:t xml:space="preserve"> </w:t>
      </w:r>
      <w:r w:rsidRPr="00D836EC">
        <w:rPr>
          <w:i/>
        </w:rPr>
        <w:t>хороший</w:t>
      </w:r>
      <w:r w:rsidR="000074D0" w:rsidRPr="00D836EC">
        <w:rPr>
          <w:i/>
        </w:rPr>
        <w:t xml:space="preserve"> </w:t>
      </w:r>
      <w:r w:rsidRPr="00D836EC">
        <w:rPr>
          <w:i/>
        </w:rPr>
        <w:t>и</w:t>
      </w:r>
      <w:r w:rsidR="000074D0" w:rsidRPr="00D836EC">
        <w:rPr>
          <w:i/>
        </w:rPr>
        <w:t xml:space="preserve"> </w:t>
      </w:r>
      <w:r w:rsidRPr="00D836EC">
        <w:rPr>
          <w:i/>
        </w:rPr>
        <w:t>над</w:t>
      </w:r>
      <w:r w:rsidR="000074D0" w:rsidRPr="00D836EC">
        <w:rPr>
          <w:i/>
        </w:rPr>
        <w:t>е</w:t>
      </w:r>
      <w:r w:rsidRPr="00D836EC">
        <w:rPr>
          <w:i/>
        </w:rPr>
        <w:t>жный</w:t>
      </w:r>
      <w:r w:rsidR="000074D0" w:rsidRPr="00D836EC">
        <w:rPr>
          <w:i/>
        </w:rPr>
        <w:t xml:space="preserve"> </w:t>
      </w:r>
      <w:r w:rsidRPr="00D836EC">
        <w:rPr>
          <w:i/>
        </w:rPr>
        <w:t>источник</w:t>
      </w:r>
      <w:r w:rsidR="000074D0" w:rsidRPr="00D836EC">
        <w:rPr>
          <w:i/>
        </w:rPr>
        <w:t xml:space="preserve"> </w:t>
      </w:r>
      <w:r w:rsidRPr="00D836EC">
        <w:rPr>
          <w:i/>
        </w:rPr>
        <w:t>сбережений.</w:t>
      </w:r>
      <w:r w:rsidR="000074D0" w:rsidRPr="00D836EC">
        <w:rPr>
          <w:i/>
        </w:rPr>
        <w:t xml:space="preserve"> </w:t>
      </w:r>
      <w:r w:rsidRPr="00D836EC">
        <w:rPr>
          <w:i/>
        </w:rPr>
        <w:t>Ну</w:t>
      </w:r>
      <w:r w:rsidR="000074D0" w:rsidRPr="00D836EC">
        <w:rPr>
          <w:i/>
        </w:rPr>
        <w:t xml:space="preserve"> </w:t>
      </w:r>
      <w:r w:rsidRPr="00D836EC">
        <w:rPr>
          <w:i/>
        </w:rPr>
        <w:t>собственно,</w:t>
      </w:r>
      <w:r w:rsidR="000074D0" w:rsidRPr="00D836EC">
        <w:rPr>
          <w:i/>
        </w:rPr>
        <w:t xml:space="preserve"> </w:t>
      </w:r>
      <w:r w:rsidRPr="00D836EC">
        <w:rPr>
          <w:i/>
        </w:rPr>
        <w:t>и</w:t>
      </w:r>
      <w:r w:rsidR="000074D0" w:rsidRPr="00D836EC">
        <w:rPr>
          <w:i/>
        </w:rPr>
        <w:t xml:space="preserve"> </w:t>
      </w:r>
      <w:r w:rsidRPr="00D836EC">
        <w:rPr>
          <w:i/>
        </w:rPr>
        <w:t>цифры</w:t>
      </w:r>
      <w:r w:rsidR="000074D0" w:rsidRPr="00D836EC">
        <w:rPr>
          <w:i/>
        </w:rPr>
        <w:t xml:space="preserve"> </w:t>
      </w:r>
      <w:r w:rsidRPr="00D836EC">
        <w:rPr>
          <w:i/>
        </w:rPr>
        <w:t>говорят</w:t>
      </w:r>
      <w:r w:rsidR="000074D0" w:rsidRPr="00D836EC">
        <w:rPr>
          <w:i/>
        </w:rPr>
        <w:t xml:space="preserve"> </w:t>
      </w:r>
      <w:r w:rsidRPr="00D836EC">
        <w:rPr>
          <w:i/>
        </w:rPr>
        <w:t>сами</w:t>
      </w:r>
      <w:r w:rsidR="000074D0" w:rsidRPr="00D836EC">
        <w:rPr>
          <w:i/>
        </w:rPr>
        <w:t xml:space="preserve"> </w:t>
      </w:r>
      <w:r w:rsidRPr="00D836EC">
        <w:rPr>
          <w:i/>
        </w:rPr>
        <w:t>за</w:t>
      </w:r>
      <w:r w:rsidR="000074D0" w:rsidRPr="00D836EC">
        <w:rPr>
          <w:i/>
        </w:rPr>
        <w:t xml:space="preserve"> </w:t>
      </w:r>
      <w:r w:rsidRPr="00D836EC">
        <w:rPr>
          <w:i/>
        </w:rPr>
        <w:t>себя.</w:t>
      </w:r>
      <w:r w:rsidR="000074D0" w:rsidRPr="00D836EC">
        <w:rPr>
          <w:i/>
        </w:rPr>
        <w:t xml:space="preserve"> </w:t>
      </w:r>
      <w:r w:rsidRPr="00D836EC">
        <w:rPr>
          <w:i/>
        </w:rPr>
        <w:t>Количество</w:t>
      </w:r>
      <w:r w:rsidR="000074D0" w:rsidRPr="00D836EC">
        <w:rPr>
          <w:i/>
        </w:rPr>
        <w:t xml:space="preserve"> </w:t>
      </w:r>
      <w:r w:rsidRPr="00D836EC">
        <w:rPr>
          <w:i/>
        </w:rPr>
        <w:t>людей,</w:t>
      </w:r>
      <w:r w:rsidR="000074D0" w:rsidRPr="00D836EC">
        <w:rPr>
          <w:i/>
        </w:rPr>
        <w:t xml:space="preserve"> </w:t>
      </w:r>
      <w:r w:rsidRPr="00D836EC">
        <w:rPr>
          <w:i/>
        </w:rPr>
        <w:t>участвующих</w:t>
      </w:r>
      <w:r w:rsidR="000074D0" w:rsidRPr="00D836EC">
        <w:rPr>
          <w:i/>
        </w:rPr>
        <w:t xml:space="preserve"> </w:t>
      </w:r>
      <w:r w:rsidRPr="00D836EC">
        <w:rPr>
          <w:i/>
        </w:rPr>
        <w:t>в</w:t>
      </w:r>
      <w:r w:rsidR="000074D0" w:rsidRPr="00D836EC">
        <w:rPr>
          <w:i/>
        </w:rPr>
        <w:t xml:space="preserve"> </w:t>
      </w:r>
      <w:r w:rsidRPr="00D836EC">
        <w:rPr>
          <w:i/>
        </w:rPr>
        <w:t>этой</w:t>
      </w:r>
      <w:r w:rsidR="000074D0" w:rsidRPr="00D836EC">
        <w:rPr>
          <w:i/>
        </w:rPr>
        <w:t xml:space="preserve"> </w:t>
      </w:r>
      <w:r w:rsidRPr="00D836EC">
        <w:rPr>
          <w:i/>
        </w:rPr>
        <w:t>программе,</w:t>
      </w:r>
      <w:r w:rsidR="000074D0" w:rsidRPr="00D836EC">
        <w:rPr>
          <w:i/>
        </w:rPr>
        <w:t xml:space="preserve"> </w:t>
      </w:r>
      <w:r w:rsidRPr="00D836EC">
        <w:rPr>
          <w:i/>
        </w:rPr>
        <w:t>раст</w:t>
      </w:r>
      <w:r w:rsidR="000074D0" w:rsidRPr="00D836EC">
        <w:rPr>
          <w:i/>
        </w:rPr>
        <w:t>е</w:t>
      </w:r>
      <w:r w:rsidRPr="00D836EC">
        <w:rPr>
          <w:i/>
        </w:rPr>
        <w:t>т</w:t>
      </w:r>
      <w:r w:rsidR="000074D0" w:rsidRPr="00D836EC">
        <w:rPr>
          <w:i/>
        </w:rPr>
        <w:t>»</w:t>
      </w:r>
    </w:p>
    <w:p w14:paraId="074E3CCC" w14:textId="77777777" w:rsidR="000D04D9" w:rsidRPr="00D836EC" w:rsidRDefault="005F273D" w:rsidP="003B3BAA">
      <w:pPr>
        <w:numPr>
          <w:ilvl w:val="0"/>
          <w:numId w:val="27"/>
        </w:numPr>
        <w:rPr>
          <w:i/>
        </w:rPr>
      </w:pPr>
      <w:r w:rsidRPr="00D836EC">
        <w:rPr>
          <w:i/>
        </w:rPr>
        <w:t>Наталия</w:t>
      </w:r>
      <w:r w:rsidR="000074D0" w:rsidRPr="00D836EC">
        <w:rPr>
          <w:i/>
        </w:rPr>
        <w:t xml:space="preserve"> </w:t>
      </w:r>
      <w:r w:rsidRPr="00D836EC">
        <w:rPr>
          <w:i/>
        </w:rPr>
        <w:t>Каменская,</w:t>
      </w:r>
      <w:r w:rsidR="000074D0" w:rsidRPr="00D836EC">
        <w:rPr>
          <w:i/>
        </w:rPr>
        <w:t xml:space="preserve"> </w:t>
      </w:r>
      <w:r w:rsidRPr="00D836EC">
        <w:rPr>
          <w:i/>
        </w:rPr>
        <w:t>начальник</w:t>
      </w:r>
      <w:r w:rsidR="000074D0" w:rsidRPr="00D836EC">
        <w:rPr>
          <w:i/>
        </w:rPr>
        <w:t xml:space="preserve"> </w:t>
      </w:r>
      <w:r w:rsidRPr="00D836EC">
        <w:rPr>
          <w:i/>
        </w:rPr>
        <w:t>О</w:t>
      </w:r>
      <w:r w:rsidR="000D04D9" w:rsidRPr="00D836EC">
        <w:rPr>
          <w:i/>
        </w:rPr>
        <w:t>тдела</w:t>
      </w:r>
      <w:r w:rsidR="000074D0" w:rsidRPr="00D836EC">
        <w:rPr>
          <w:i/>
        </w:rPr>
        <w:t xml:space="preserve"> </w:t>
      </w:r>
      <w:r w:rsidR="000D04D9" w:rsidRPr="00D836EC">
        <w:rPr>
          <w:i/>
        </w:rPr>
        <w:t>регулирования</w:t>
      </w:r>
      <w:r w:rsidR="000074D0" w:rsidRPr="00D836EC">
        <w:rPr>
          <w:i/>
        </w:rPr>
        <w:t xml:space="preserve"> </w:t>
      </w:r>
      <w:r w:rsidR="000D04D9" w:rsidRPr="00D836EC">
        <w:rPr>
          <w:i/>
        </w:rPr>
        <w:t>негосударственных</w:t>
      </w:r>
      <w:r w:rsidR="000074D0" w:rsidRPr="00D836EC">
        <w:rPr>
          <w:i/>
        </w:rPr>
        <w:t xml:space="preserve"> </w:t>
      </w:r>
      <w:r w:rsidR="000D04D9" w:rsidRPr="00D836EC">
        <w:rPr>
          <w:i/>
        </w:rPr>
        <w:t>пенсионных</w:t>
      </w:r>
      <w:r w:rsidR="000074D0" w:rsidRPr="00D836EC">
        <w:rPr>
          <w:i/>
        </w:rPr>
        <w:t xml:space="preserve"> </w:t>
      </w:r>
      <w:r w:rsidR="000D04D9" w:rsidRPr="00D836EC">
        <w:rPr>
          <w:i/>
        </w:rPr>
        <w:t>фондов</w:t>
      </w:r>
      <w:r w:rsidR="000074D0" w:rsidRPr="00D836EC">
        <w:rPr>
          <w:i/>
        </w:rPr>
        <w:t xml:space="preserve"> </w:t>
      </w:r>
      <w:r w:rsidR="000D04D9" w:rsidRPr="00D836EC">
        <w:rPr>
          <w:i/>
        </w:rPr>
        <w:t>Департамента</w:t>
      </w:r>
      <w:r w:rsidR="000074D0" w:rsidRPr="00D836EC">
        <w:rPr>
          <w:i/>
        </w:rPr>
        <w:t xml:space="preserve"> </w:t>
      </w:r>
      <w:r w:rsidR="000D04D9" w:rsidRPr="00D836EC">
        <w:rPr>
          <w:i/>
        </w:rPr>
        <w:t>финансовой</w:t>
      </w:r>
      <w:r w:rsidR="000074D0" w:rsidRPr="00D836EC">
        <w:rPr>
          <w:i/>
        </w:rPr>
        <w:t xml:space="preserve"> </w:t>
      </w:r>
      <w:r w:rsidR="000D04D9" w:rsidRPr="00D836EC">
        <w:rPr>
          <w:i/>
        </w:rPr>
        <w:t>политики</w:t>
      </w:r>
      <w:r w:rsidR="000074D0" w:rsidRPr="00D836EC">
        <w:rPr>
          <w:i/>
        </w:rPr>
        <w:t xml:space="preserve"> </w:t>
      </w:r>
      <w:r w:rsidR="000D04D9" w:rsidRPr="00D836EC">
        <w:rPr>
          <w:i/>
        </w:rPr>
        <w:t>Минфина</w:t>
      </w:r>
      <w:r w:rsidR="000074D0" w:rsidRPr="00D836EC">
        <w:rPr>
          <w:i/>
        </w:rPr>
        <w:t xml:space="preserve"> </w:t>
      </w:r>
      <w:r w:rsidR="000D04D9" w:rsidRPr="00D836EC">
        <w:rPr>
          <w:i/>
        </w:rPr>
        <w:t>РФ:</w:t>
      </w:r>
      <w:r w:rsidR="000074D0" w:rsidRPr="00D836EC">
        <w:rPr>
          <w:i/>
        </w:rPr>
        <w:t xml:space="preserve"> «</w:t>
      </w:r>
      <w:r w:rsidR="000D04D9" w:rsidRPr="00D836EC">
        <w:rPr>
          <w:i/>
        </w:rPr>
        <w:t>Эта</w:t>
      </w:r>
      <w:r w:rsidR="000074D0" w:rsidRPr="00D836EC">
        <w:rPr>
          <w:i/>
        </w:rPr>
        <w:t xml:space="preserve"> </w:t>
      </w:r>
      <w:r w:rsidR="000D04D9" w:rsidRPr="00D836EC">
        <w:rPr>
          <w:i/>
        </w:rPr>
        <w:t>программа</w:t>
      </w:r>
      <w:r w:rsidR="000074D0" w:rsidRPr="00D836EC">
        <w:rPr>
          <w:i/>
        </w:rPr>
        <w:t xml:space="preserve"> </w:t>
      </w:r>
      <w:r w:rsidR="000D04D9" w:rsidRPr="00D836EC">
        <w:rPr>
          <w:i/>
        </w:rPr>
        <w:t>предоставляет</w:t>
      </w:r>
      <w:r w:rsidR="000074D0" w:rsidRPr="00D836EC">
        <w:rPr>
          <w:i/>
        </w:rPr>
        <w:t xml:space="preserve"> </w:t>
      </w:r>
      <w:r w:rsidR="000D04D9" w:rsidRPr="00D836EC">
        <w:rPr>
          <w:i/>
        </w:rPr>
        <w:t>гражданам</w:t>
      </w:r>
      <w:r w:rsidR="000074D0" w:rsidRPr="00D836EC">
        <w:rPr>
          <w:i/>
        </w:rPr>
        <w:t xml:space="preserve"> </w:t>
      </w:r>
      <w:r w:rsidR="000D04D9" w:rsidRPr="00D836EC">
        <w:rPr>
          <w:i/>
        </w:rPr>
        <w:t>возможность</w:t>
      </w:r>
      <w:r w:rsidR="000074D0" w:rsidRPr="00D836EC">
        <w:rPr>
          <w:i/>
        </w:rPr>
        <w:t xml:space="preserve"> </w:t>
      </w:r>
      <w:r w:rsidR="000D04D9" w:rsidRPr="00D836EC">
        <w:rPr>
          <w:i/>
        </w:rPr>
        <w:t>формировать</w:t>
      </w:r>
      <w:r w:rsidR="000074D0" w:rsidRPr="00D836EC">
        <w:rPr>
          <w:i/>
        </w:rPr>
        <w:t xml:space="preserve"> </w:t>
      </w:r>
      <w:r w:rsidR="000D04D9" w:rsidRPr="00D836EC">
        <w:rPr>
          <w:i/>
        </w:rPr>
        <w:t>сбережения</w:t>
      </w:r>
      <w:r w:rsidR="000074D0" w:rsidRPr="00D836EC">
        <w:rPr>
          <w:i/>
        </w:rPr>
        <w:t xml:space="preserve"> </w:t>
      </w:r>
      <w:r w:rsidR="000D04D9" w:rsidRPr="00D836EC">
        <w:rPr>
          <w:i/>
        </w:rPr>
        <w:t>на</w:t>
      </w:r>
      <w:r w:rsidR="000074D0" w:rsidRPr="00D836EC">
        <w:rPr>
          <w:i/>
        </w:rPr>
        <w:t xml:space="preserve"> </w:t>
      </w:r>
      <w:r w:rsidR="000D04D9" w:rsidRPr="00D836EC">
        <w:rPr>
          <w:i/>
        </w:rPr>
        <w:t>различные</w:t>
      </w:r>
      <w:r w:rsidR="000074D0" w:rsidRPr="00D836EC">
        <w:rPr>
          <w:i/>
        </w:rPr>
        <w:t xml:space="preserve"> </w:t>
      </w:r>
      <w:r w:rsidR="000D04D9" w:rsidRPr="00D836EC">
        <w:rPr>
          <w:i/>
        </w:rPr>
        <w:t>цели.</w:t>
      </w:r>
      <w:r w:rsidR="000074D0" w:rsidRPr="00D836EC">
        <w:rPr>
          <w:i/>
        </w:rPr>
        <w:t xml:space="preserve"> </w:t>
      </w:r>
      <w:r w:rsidR="000D04D9" w:rsidRPr="00D836EC">
        <w:rPr>
          <w:i/>
        </w:rPr>
        <w:t>Можно</w:t>
      </w:r>
      <w:r w:rsidR="000074D0" w:rsidRPr="00D836EC">
        <w:rPr>
          <w:i/>
        </w:rPr>
        <w:t xml:space="preserve"> </w:t>
      </w:r>
      <w:r w:rsidR="000D04D9" w:rsidRPr="00D836EC">
        <w:rPr>
          <w:i/>
        </w:rPr>
        <w:t>копить</w:t>
      </w:r>
      <w:r w:rsidR="000074D0" w:rsidRPr="00D836EC">
        <w:rPr>
          <w:i/>
        </w:rPr>
        <w:t xml:space="preserve"> </w:t>
      </w:r>
      <w:r w:rsidR="000D04D9" w:rsidRPr="00D836EC">
        <w:rPr>
          <w:i/>
        </w:rPr>
        <w:t>на</w:t>
      </w:r>
      <w:r w:rsidR="000074D0" w:rsidRPr="00D836EC">
        <w:rPr>
          <w:i/>
        </w:rPr>
        <w:t xml:space="preserve"> </w:t>
      </w:r>
      <w:r w:rsidR="000D04D9" w:rsidRPr="00D836EC">
        <w:rPr>
          <w:i/>
        </w:rPr>
        <w:t>учебу</w:t>
      </w:r>
      <w:r w:rsidR="000074D0" w:rsidRPr="00D836EC">
        <w:rPr>
          <w:i/>
        </w:rPr>
        <w:t xml:space="preserve"> </w:t>
      </w:r>
      <w:r w:rsidR="000D04D9" w:rsidRPr="00D836EC">
        <w:rPr>
          <w:i/>
        </w:rPr>
        <w:t>или</w:t>
      </w:r>
      <w:r w:rsidR="000074D0" w:rsidRPr="00D836EC">
        <w:rPr>
          <w:i/>
        </w:rPr>
        <w:t xml:space="preserve"> </w:t>
      </w:r>
      <w:r w:rsidR="000D04D9" w:rsidRPr="00D836EC">
        <w:rPr>
          <w:i/>
        </w:rPr>
        <w:t>подкопить</w:t>
      </w:r>
      <w:r w:rsidR="000074D0" w:rsidRPr="00D836EC">
        <w:rPr>
          <w:i/>
        </w:rPr>
        <w:t xml:space="preserve"> </w:t>
      </w:r>
      <w:r w:rsidR="000D04D9" w:rsidRPr="00D836EC">
        <w:rPr>
          <w:i/>
        </w:rPr>
        <w:t>на</w:t>
      </w:r>
      <w:r w:rsidR="000074D0" w:rsidRPr="00D836EC">
        <w:rPr>
          <w:i/>
        </w:rPr>
        <w:t xml:space="preserve"> </w:t>
      </w:r>
      <w:r w:rsidR="000D04D9" w:rsidRPr="00D836EC">
        <w:rPr>
          <w:i/>
        </w:rPr>
        <w:t>достойную</w:t>
      </w:r>
      <w:r w:rsidR="000074D0" w:rsidRPr="00D836EC">
        <w:rPr>
          <w:i/>
        </w:rPr>
        <w:t xml:space="preserve"> </w:t>
      </w:r>
      <w:r w:rsidR="000D04D9" w:rsidRPr="00D836EC">
        <w:rPr>
          <w:i/>
        </w:rPr>
        <w:t>жизнь</w:t>
      </w:r>
      <w:r w:rsidR="000074D0" w:rsidRPr="00D836EC">
        <w:rPr>
          <w:i/>
        </w:rPr>
        <w:t xml:space="preserve"> </w:t>
      </w:r>
      <w:r w:rsidR="000D04D9" w:rsidRPr="00D836EC">
        <w:rPr>
          <w:i/>
        </w:rPr>
        <w:t>на</w:t>
      </w:r>
      <w:r w:rsidR="000074D0" w:rsidRPr="00D836EC">
        <w:rPr>
          <w:i/>
        </w:rPr>
        <w:t xml:space="preserve"> </w:t>
      </w:r>
      <w:r w:rsidR="000D04D9" w:rsidRPr="00D836EC">
        <w:rPr>
          <w:i/>
        </w:rPr>
        <w:t>пенсии.</w:t>
      </w:r>
      <w:r w:rsidR="000074D0" w:rsidRPr="00D836EC">
        <w:rPr>
          <w:i/>
        </w:rPr>
        <w:t xml:space="preserve"> </w:t>
      </w:r>
      <w:r w:rsidR="000D04D9" w:rsidRPr="00D836EC">
        <w:rPr>
          <w:i/>
        </w:rPr>
        <w:t>Программа</w:t>
      </w:r>
      <w:r w:rsidR="000074D0" w:rsidRPr="00D836EC">
        <w:rPr>
          <w:i/>
        </w:rPr>
        <w:t xml:space="preserve"> </w:t>
      </w:r>
      <w:r w:rsidR="000D04D9" w:rsidRPr="00D836EC">
        <w:rPr>
          <w:i/>
        </w:rPr>
        <w:t>должна</w:t>
      </w:r>
      <w:r w:rsidR="000074D0" w:rsidRPr="00D836EC">
        <w:rPr>
          <w:i/>
        </w:rPr>
        <w:t xml:space="preserve"> </w:t>
      </w:r>
      <w:r w:rsidR="000D04D9" w:rsidRPr="00D836EC">
        <w:rPr>
          <w:i/>
        </w:rPr>
        <w:t>быть</w:t>
      </w:r>
      <w:r w:rsidR="000074D0" w:rsidRPr="00D836EC">
        <w:rPr>
          <w:i/>
        </w:rPr>
        <w:t xml:space="preserve"> </w:t>
      </w:r>
      <w:r w:rsidR="000D04D9" w:rsidRPr="00D836EC">
        <w:rPr>
          <w:i/>
        </w:rPr>
        <w:t>интересна</w:t>
      </w:r>
      <w:r w:rsidR="000074D0" w:rsidRPr="00D836EC">
        <w:rPr>
          <w:i/>
        </w:rPr>
        <w:t xml:space="preserve"> </w:t>
      </w:r>
      <w:r w:rsidR="000D04D9" w:rsidRPr="00D836EC">
        <w:rPr>
          <w:i/>
        </w:rPr>
        <w:t>всем.</w:t>
      </w:r>
      <w:r w:rsidR="000074D0" w:rsidRPr="00D836EC">
        <w:rPr>
          <w:i/>
        </w:rPr>
        <w:t xml:space="preserve"> </w:t>
      </w:r>
      <w:r w:rsidR="000D04D9" w:rsidRPr="00D836EC">
        <w:rPr>
          <w:i/>
        </w:rPr>
        <w:t>Потому</w:t>
      </w:r>
      <w:r w:rsidR="000074D0" w:rsidRPr="00D836EC">
        <w:rPr>
          <w:i/>
        </w:rPr>
        <w:t xml:space="preserve"> </w:t>
      </w:r>
      <w:r w:rsidR="000D04D9" w:rsidRPr="00D836EC">
        <w:rPr>
          <w:i/>
        </w:rPr>
        <w:t>что</w:t>
      </w:r>
      <w:r w:rsidR="000074D0" w:rsidRPr="00D836EC">
        <w:rPr>
          <w:i/>
        </w:rPr>
        <w:t xml:space="preserve"> </w:t>
      </w:r>
      <w:r w:rsidR="000D04D9" w:rsidRPr="00D836EC">
        <w:rPr>
          <w:i/>
        </w:rPr>
        <w:t>дает</w:t>
      </w:r>
      <w:r w:rsidR="000074D0" w:rsidRPr="00D836EC">
        <w:rPr>
          <w:i/>
        </w:rPr>
        <w:t xml:space="preserve"> </w:t>
      </w:r>
      <w:r w:rsidR="000D04D9" w:rsidRPr="00D836EC">
        <w:rPr>
          <w:i/>
        </w:rPr>
        <w:t>возможность</w:t>
      </w:r>
      <w:r w:rsidR="000074D0" w:rsidRPr="00D836EC">
        <w:rPr>
          <w:i/>
        </w:rPr>
        <w:t xml:space="preserve"> </w:t>
      </w:r>
      <w:r w:rsidR="000D04D9" w:rsidRPr="00D836EC">
        <w:rPr>
          <w:i/>
        </w:rPr>
        <w:t>сформировать</w:t>
      </w:r>
      <w:r w:rsidR="000074D0" w:rsidRPr="00D836EC">
        <w:rPr>
          <w:i/>
        </w:rPr>
        <w:t xml:space="preserve"> </w:t>
      </w:r>
      <w:r w:rsidR="000D04D9" w:rsidRPr="00D836EC">
        <w:rPr>
          <w:i/>
        </w:rPr>
        <w:t>дополнительный</w:t>
      </w:r>
      <w:r w:rsidR="000074D0" w:rsidRPr="00D836EC">
        <w:rPr>
          <w:i/>
        </w:rPr>
        <w:t xml:space="preserve"> </w:t>
      </w:r>
      <w:r w:rsidR="000D04D9" w:rsidRPr="00D836EC">
        <w:rPr>
          <w:i/>
        </w:rPr>
        <w:t>доход</w:t>
      </w:r>
      <w:r w:rsidR="000074D0" w:rsidRPr="00D836EC">
        <w:rPr>
          <w:i/>
        </w:rPr>
        <w:t xml:space="preserve"> </w:t>
      </w:r>
      <w:r w:rsidR="000D04D9" w:rsidRPr="00D836EC">
        <w:rPr>
          <w:i/>
        </w:rPr>
        <w:t>в</w:t>
      </w:r>
      <w:r w:rsidR="000074D0" w:rsidRPr="00D836EC">
        <w:rPr>
          <w:i/>
        </w:rPr>
        <w:t xml:space="preserve"> </w:t>
      </w:r>
      <w:r w:rsidR="000D04D9" w:rsidRPr="00D836EC">
        <w:rPr>
          <w:i/>
        </w:rPr>
        <w:t>будущем.</w:t>
      </w:r>
      <w:r w:rsidR="000074D0" w:rsidRPr="00D836EC">
        <w:rPr>
          <w:i/>
        </w:rPr>
        <w:t xml:space="preserve"> </w:t>
      </w:r>
      <w:r w:rsidR="000D04D9" w:rsidRPr="00D836EC">
        <w:rPr>
          <w:i/>
        </w:rPr>
        <w:t>И</w:t>
      </w:r>
      <w:r w:rsidR="000074D0" w:rsidRPr="00D836EC">
        <w:rPr>
          <w:i/>
        </w:rPr>
        <w:t xml:space="preserve"> </w:t>
      </w:r>
      <w:r w:rsidR="000D04D9" w:rsidRPr="00D836EC">
        <w:rPr>
          <w:i/>
        </w:rPr>
        <w:t>неважно,</w:t>
      </w:r>
      <w:r w:rsidR="000074D0" w:rsidRPr="00D836EC">
        <w:rPr>
          <w:i/>
        </w:rPr>
        <w:t xml:space="preserve"> </w:t>
      </w:r>
      <w:r w:rsidR="000D04D9" w:rsidRPr="00D836EC">
        <w:rPr>
          <w:i/>
        </w:rPr>
        <w:t>какой</w:t>
      </w:r>
      <w:r w:rsidR="000074D0" w:rsidRPr="00D836EC">
        <w:rPr>
          <w:i/>
        </w:rPr>
        <w:t xml:space="preserve"> </w:t>
      </w:r>
      <w:r w:rsidR="000D04D9" w:rsidRPr="00D836EC">
        <w:rPr>
          <w:i/>
        </w:rPr>
        <w:t>достаток</w:t>
      </w:r>
      <w:r w:rsidR="000074D0" w:rsidRPr="00D836EC">
        <w:rPr>
          <w:i/>
        </w:rPr>
        <w:t xml:space="preserve"> </w:t>
      </w:r>
      <w:r w:rsidR="000D04D9" w:rsidRPr="00D836EC">
        <w:rPr>
          <w:i/>
        </w:rPr>
        <w:t>имеет</w:t>
      </w:r>
      <w:r w:rsidR="000074D0" w:rsidRPr="00D836EC">
        <w:rPr>
          <w:i/>
        </w:rPr>
        <w:t xml:space="preserve"> </w:t>
      </w:r>
      <w:r w:rsidR="000D04D9" w:rsidRPr="00D836EC">
        <w:rPr>
          <w:i/>
        </w:rPr>
        <w:t>человек</w:t>
      </w:r>
      <w:r w:rsidR="000074D0" w:rsidRPr="00D836EC">
        <w:rPr>
          <w:i/>
        </w:rPr>
        <w:t>»</w:t>
      </w:r>
    </w:p>
    <w:p w14:paraId="5F7F078B" w14:textId="77777777" w:rsidR="00676D5F" w:rsidRPr="00D836EC" w:rsidRDefault="00C22B28" w:rsidP="003B3BAA">
      <w:pPr>
        <w:numPr>
          <w:ilvl w:val="0"/>
          <w:numId w:val="27"/>
        </w:numPr>
        <w:rPr>
          <w:i/>
        </w:rPr>
      </w:pPr>
      <w:r w:rsidRPr="00D836EC">
        <w:rPr>
          <w:i/>
        </w:rPr>
        <w:t>Александр</w:t>
      </w:r>
      <w:r w:rsidR="000074D0" w:rsidRPr="00D836EC">
        <w:rPr>
          <w:i/>
        </w:rPr>
        <w:t xml:space="preserve"> </w:t>
      </w:r>
      <w:r w:rsidRPr="00D836EC">
        <w:rPr>
          <w:i/>
        </w:rPr>
        <w:t>Зарецкий,</w:t>
      </w:r>
      <w:r w:rsidR="000074D0" w:rsidRPr="00D836EC">
        <w:rPr>
          <w:i/>
        </w:rPr>
        <w:t xml:space="preserve"> </w:t>
      </w:r>
      <w:r w:rsidRPr="00D836EC">
        <w:rPr>
          <w:i/>
        </w:rPr>
        <w:t>генеральный</w:t>
      </w:r>
      <w:r w:rsidR="000074D0" w:rsidRPr="00D836EC">
        <w:rPr>
          <w:i/>
        </w:rPr>
        <w:t xml:space="preserve"> </w:t>
      </w:r>
      <w:r w:rsidRPr="00D836EC">
        <w:rPr>
          <w:i/>
        </w:rPr>
        <w:t>директор</w:t>
      </w:r>
      <w:r w:rsidR="000074D0" w:rsidRPr="00D836EC">
        <w:rPr>
          <w:i/>
        </w:rPr>
        <w:t xml:space="preserve"> «</w:t>
      </w:r>
      <w:r w:rsidRPr="00D836EC">
        <w:rPr>
          <w:i/>
        </w:rPr>
        <w:t>СберНПФ</w:t>
      </w:r>
      <w:r w:rsidR="000074D0" w:rsidRPr="00D836EC">
        <w:rPr>
          <w:i/>
        </w:rPr>
        <w:t>»</w:t>
      </w:r>
      <w:r w:rsidRPr="00D836EC">
        <w:rPr>
          <w:i/>
        </w:rPr>
        <w:t>:</w:t>
      </w:r>
      <w:r w:rsidR="000074D0" w:rsidRPr="00D836EC">
        <w:rPr>
          <w:i/>
        </w:rPr>
        <w:t xml:space="preserve"> «</w:t>
      </w:r>
      <w:r w:rsidRPr="00D836EC">
        <w:rPr>
          <w:i/>
        </w:rPr>
        <w:t>По</w:t>
      </w:r>
      <w:r w:rsidR="000074D0" w:rsidRPr="00D836EC">
        <w:rPr>
          <w:i/>
        </w:rPr>
        <w:t xml:space="preserve"> </w:t>
      </w:r>
      <w:r w:rsidRPr="00D836EC">
        <w:rPr>
          <w:i/>
        </w:rPr>
        <w:t>данным</w:t>
      </w:r>
      <w:r w:rsidR="000074D0" w:rsidRPr="00D836EC">
        <w:rPr>
          <w:i/>
        </w:rPr>
        <w:t xml:space="preserve"> </w:t>
      </w:r>
      <w:r w:rsidRPr="00D836EC">
        <w:rPr>
          <w:i/>
        </w:rPr>
        <w:t>нашего</w:t>
      </w:r>
      <w:r w:rsidR="000074D0" w:rsidRPr="00D836EC">
        <w:rPr>
          <w:i/>
        </w:rPr>
        <w:t xml:space="preserve"> </w:t>
      </w:r>
      <w:r w:rsidRPr="00D836EC">
        <w:rPr>
          <w:i/>
        </w:rPr>
        <w:t>исследования,</w:t>
      </w:r>
      <w:r w:rsidR="000074D0" w:rsidRPr="00D836EC">
        <w:rPr>
          <w:i/>
        </w:rPr>
        <w:t xml:space="preserve"> </w:t>
      </w:r>
      <w:r w:rsidRPr="00D836EC">
        <w:rPr>
          <w:i/>
        </w:rPr>
        <w:t>в</w:t>
      </w:r>
      <w:r w:rsidR="000074D0" w:rsidRPr="00D836EC">
        <w:rPr>
          <w:i/>
        </w:rPr>
        <w:t xml:space="preserve"> </w:t>
      </w:r>
      <w:r w:rsidRPr="00D836EC">
        <w:rPr>
          <w:i/>
        </w:rPr>
        <w:t>2024</w:t>
      </w:r>
      <w:r w:rsidR="000074D0" w:rsidRPr="00D836EC">
        <w:rPr>
          <w:i/>
        </w:rPr>
        <w:t xml:space="preserve"> </w:t>
      </w:r>
      <w:r w:rsidRPr="00D836EC">
        <w:rPr>
          <w:i/>
        </w:rPr>
        <w:t>году</w:t>
      </w:r>
      <w:r w:rsidR="000074D0" w:rsidRPr="00D836EC">
        <w:rPr>
          <w:i/>
        </w:rPr>
        <w:t xml:space="preserve"> </w:t>
      </w:r>
      <w:r w:rsidRPr="00D836EC">
        <w:rPr>
          <w:i/>
        </w:rPr>
        <w:t>85%</w:t>
      </w:r>
      <w:r w:rsidR="000074D0" w:rsidRPr="00D836EC">
        <w:rPr>
          <w:i/>
        </w:rPr>
        <w:t xml:space="preserve"> </w:t>
      </w:r>
      <w:r w:rsidRPr="00D836EC">
        <w:rPr>
          <w:i/>
        </w:rPr>
        <w:t>опрошенных</w:t>
      </w:r>
      <w:r w:rsidR="000074D0" w:rsidRPr="00D836EC">
        <w:rPr>
          <w:i/>
        </w:rPr>
        <w:t xml:space="preserve"> </w:t>
      </w:r>
      <w:r w:rsidRPr="00D836EC">
        <w:rPr>
          <w:i/>
        </w:rPr>
        <w:t>россиян</w:t>
      </w:r>
      <w:r w:rsidR="000074D0" w:rsidRPr="00D836EC">
        <w:rPr>
          <w:i/>
        </w:rPr>
        <w:t xml:space="preserve"> </w:t>
      </w:r>
      <w:r w:rsidRPr="00D836EC">
        <w:rPr>
          <w:i/>
        </w:rPr>
        <w:t>рассчитывают</w:t>
      </w:r>
      <w:r w:rsidR="000074D0" w:rsidRPr="00D836EC">
        <w:rPr>
          <w:i/>
        </w:rPr>
        <w:t xml:space="preserve"> </w:t>
      </w:r>
      <w:r w:rsidRPr="00D836EC">
        <w:rPr>
          <w:i/>
        </w:rPr>
        <w:t>на</w:t>
      </w:r>
      <w:r w:rsidR="000074D0" w:rsidRPr="00D836EC">
        <w:rPr>
          <w:i/>
        </w:rPr>
        <w:t xml:space="preserve"> </w:t>
      </w:r>
      <w:r w:rsidRPr="00D836EC">
        <w:rPr>
          <w:i/>
        </w:rPr>
        <w:t>корпоративную</w:t>
      </w:r>
      <w:r w:rsidR="000074D0" w:rsidRPr="00D836EC">
        <w:rPr>
          <w:i/>
        </w:rPr>
        <w:t xml:space="preserve"> </w:t>
      </w:r>
      <w:r w:rsidRPr="00D836EC">
        <w:rPr>
          <w:i/>
        </w:rPr>
        <w:t>пенсию</w:t>
      </w:r>
      <w:r w:rsidR="000074D0" w:rsidRPr="00D836EC">
        <w:rPr>
          <w:i/>
        </w:rPr>
        <w:t xml:space="preserve"> </w:t>
      </w:r>
      <w:r w:rsidRPr="00D836EC">
        <w:rPr>
          <w:i/>
        </w:rPr>
        <w:t>свыше</w:t>
      </w:r>
      <w:r w:rsidR="000074D0" w:rsidRPr="00D836EC">
        <w:rPr>
          <w:i/>
        </w:rPr>
        <w:t xml:space="preserve"> </w:t>
      </w:r>
      <w:r w:rsidRPr="00D836EC">
        <w:rPr>
          <w:i/>
        </w:rPr>
        <w:t>30</w:t>
      </w:r>
      <w:r w:rsidR="000074D0" w:rsidRPr="00D836EC">
        <w:rPr>
          <w:i/>
        </w:rPr>
        <w:t xml:space="preserve"> </w:t>
      </w:r>
      <w:r w:rsidRPr="00D836EC">
        <w:rPr>
          <w:i/>
        </w:rPr>
        <w:t>тыс.</w:t>
      </w:r>
      <w:r w:rsidR="000074D0" w:rsidRPr="00D836EC">
        <w:rPr>
          <w:i/>
        </w:rPr>
        <w:t xml:space="preserve"> </w:t>
      </w:r>
      <w:r w:rsidRPr="00D836EC">
        <w:rPr>
          <w:i/>
        </w:rPr>
        <w:t>руб.</w:t>
      </w:r>
      <w:r w:rsidR="000074D0" w:rsidRPr="00D836EC">
        <w:rPr>
          <w:i/>
        </w:rPr>
        <w:t xml:space="preserve"> </w:t>
      </w:r>
      <w:r w:rsidRPr="00D836EC">
        <w:rPr>
          <w:i/>
        </w:rPr>
        <w:t>Это</w:t>
      </w:r>
      <w:r w:rsidR="000074D0" w:rsidRPr="00D836EC">
        <w:rPr>
          <w:i/>
        </w:rPr>
        <w:t xml:space="preserve"> </w:t>
      </w:r>
      <w:r w:rsidRPr="00D836EC">
        <w:rPr>
          <w:i/>
        </w:rPr>
        <w:t>ощутимо</w:t>
      </w:r>
      <w:r w:rsidR="000074D0" w:rsidRPr="00D836EC">
        <w:rPr>
          <w:i/>
        </w:rPr>
        <w:t xml:space="preserve"> </w:t>
      </w:r>
      <w:r w:rsidRPr="00D836EC">
        <w:rPr>
          <w:i/>
        </w:rPr>
        <w:t>превышает</w:t>
      </w:r>
      <w:r w:rsidR="000074D0" w:rsidRPr="00D836EC">
        <w:rPr>
          <w:i/>
        </w:rPr>
        <w:t xml:space="preserve"> </w:t>
      </w:r>
      <w:r w:rsidRPr="00D836EC">
        <w:rPr>
          <w:i/>
        </w:rPr>
        <w:t>аналогичный</w:t>
      </w:r>
      <w:r w:rsidR="000074D0" w:rsidRPr="00D836EC">
        <w:rPr>
          <w:i/>
        </w:rPr>
        <w:t xml:space="preserve"> </w:t>
      </w:r>
      <w:r w:rsidRPr="00D836EC">
        <w:rPr>
          <w:i/>
        </w:rPr>
        <w:t>показатель</w:t>
      </w:r>
      <w:r w:rsidR="000074D0" w:rsidRPr="00D836EC">
        <w:rPr>
          <w:i/>
        </w:rPr>
        <w:t xml:space="preserve"> </w:t>
      </w:r>
      <w:r w:rsidRPr="00D836EC">
        <w:rPr>
          <w:i/>
        </w:rPr>
        <w:t>2023</w:t>
      </w:r>
      <w:r w:rsidR="000074D0" w:rsidRPr="00D836EC">
        <w:rPr>
          <w:i/>
        </w:rPr>
        <w:t xml:space="preserve"> </w:t>
      </w:r>
      <w:r w:rsidRPr="00D836EC">
        <w:rPr>
          <w:i/>
        </w:rPr>
        <w:t>года:</w:t>
      </w:r>
      <w:r w:rsidR="000074D0" w:rsidRPr="00D836EC">
        <w:rPr>
          <w:i/>
        </w:rPr>
        <w:t xml:space="preserve"> </w:t>
      </w:r>
      <w:r w:rsidRPr="00D836EC">
        <w:rPr>
          <w:i/>
        </w:rPr>
        <w:t>тогда</w:t>
      </w:r>
      <w:r w:rsidR="000074D0" w:rsidRPr="00D836EC">
        <w:rPr>
          <w:i/>
        </w:rPr>
        <w:t xml:space="preserve"> </w:t>
      </w:r>
      <w:r w:rsidRPr="00D836EC">
        <w:rPr>
          <w:i/>
        </w:rPr>
        <w:t>такие</w:t>
      </w:r>
      <w:r w:rsidR="000074D0" w:rsidRPr="00D836EC">
        <w:rPr>
          <w:i/>
        </w:rPr>
        <w:t xml:space="preserve"> </w:t>
      </w:r>
      <w:r w:rsidRPr="00D836EC">
        <w:rPr>
          <w:i/>
        </w:rPr>
        <w:t>амбиции</w:t>
      </w:r>
      <w:r w:rsidR="000074D0" w:rsidRPr="00D836EC">
        <w:rPr>
          <w:i/>
        </w:rPr>
        <w:t xml:space="preserve"> </w:t>
      </w:r>
      <w:r w:rsidRPr="00D836EC">
        <w:rPr>
          <w:i/>
        </w:rPr>
        <w:t>были</w:t>
      </w:r>
      <w:r w:rsidR="000074D0" w:rsidRPr="00D836EC">
        <w:rPr>
          <w:i/>
        </w:rPr>
        <w:t xml:space="preserve"> </w:t>
      </w:r>
      <w:r w:rsidRPr="00D836EC">
        <w:rPr>
          <w:i/>
        </w:rPr>
        <w:t>только</w:t>
      </w:r>
      <w:r w:rsidR="000074D0" w:rsidRPr="00D836EC">
        <w:rPr>
          <w:i/>
        </w:rPr>
        <w:t xml:space="preserve"> </w:t>
      </w:r>
      <w:r w:rsidRPr="00D836EC">
        <w:rPr>
          <w:i/>
        </w:rPr>
        <w:t>у</w:t>
      </w:r>
      <w:r w:rsidR="000074D0" w:rsidRPr="00D836EC">
        <w:rPr>
          <w:i/>
        </w:rPr>
        <w:t xml:space="preserve"> </w:t>
      </w:r>
      <w:r w:rsidRPr="00D836EC">
        <w:rPr>
          <w:i/>
        </w:rPr>
        <w:t>62%</w:t>
      </w:r>
      <w:r w:rsidR="000074D0" w:rsidRPr="00D836EC">
        <w:rPr>
          <w:i/>
        </w:rPr>
        <w:t xml:space="preserve"> </w:t>
      </w:r>
      <w:r w:rsidRPr="00D836EC">
        <w:rPr>
          <w:i/>
        </w:rPr>
        <w:t>респондентов.</w:t>
      </w:r>
      <w:r w:rsidR="000074D0" w:rsidRPr="00D836EC">
        <w:rPr>
          <w:i/>
        </w:rPr>
        <w:t xml:space="preserve"> </w:t>
      </w:r>
      <w:r w:rsidRPr="00D836EC">
        <w:rPr>
          <w:i/>
        </w:rPr>
        <w:t>И</w:t>
      </w:r>
      <w:r w:rsidR="000074D0" w:rsidRPr="00D836EC">
        <w:rPr>
          <w:i/>
        </w:rPr>
        <w:t xml:space="preserve"> </w:t>
      </w:r>
      <w:r w:rsidRPr="00D836EC">
        <w:rPr>
          <w:i/>
        </w:rPr>
        <w:t>работодатели</w:t>
      </w:r>
      <w:r w:rsidR="000074D0" w:rsidRPr="00D836EC">
        <w:rPr>
          <w:i/>
        </w:rPr>
        <w:t xml:space="preserve"> </w:t>
      </w:r>
      <w:r w:rsidRPr="00D836EC">
        <w:rPr>
          <w:i/>
        </w:rPr>
        <w:t>реагируют</w:t>
      </w:r>
      <w:r w:rsidR="000074D0" w:rsidRPr="00D836EC">
        <w:rPr>
          <w:i/>
        </w:rPr>
        <w:t xml:space="preserve"> </w:t>
      </w:r>
      <w:r w:rsidRPr="00D836EC">
        <w:rPr>
          <w:i/>
        </w:rPr>
        <w:t>на</w:t>
      </w:r>
      <w:r w:rsidR="000074D0" w:rsidRPr="00D836EC">
        <w:rPr>
          <w:i/>
        </w:rPr>
        <w:t xml:space="preserve"> </w:t>
      </w:r>
      <w:r w:rsidRPr="00D836EC">
        <w:rPr>
          <w:i/>
        </w:rPr>
        <w:t>этот</w:t>
      </w:r>
      <w:r w:rsidR="000074D0" w:rsidRPr="00D836EC">
        <w:rPr>
          <w:i/>
        </w:rPr>
        <w:t xml:space="preserve"> </w:t>
      </w:r>
      <w:r w:rsidRPr="00D836EC">
        <w:rPr>
          <w:i/>
        </w:rPr>
        <w:t>запрос</w:t>
      </w:r>
      <w:r w:rsidR="000074D0" w:rsidRPr="00D836EC">
        <w:rPr>
          <w:i/>
        </w:rPr>
        <w:t>»</w:t>
      </w:r>
    </w:p>
    <w:p w14:paraId="27514A7F" w14:textId="77777777" w:rsidR="00A0290C" w:rsidRPr="00D836EC"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D836EC">
        <w:rPr>
          <w:u w:val="single"/>
        </w:rPr>
        <w:lastRenderedPageBreak/>
        <w:t>ОГЛАВЛЕНИЕ</w:t>
      </w:r>
    </w:p>
    <w:p w14:paraId="2E67AED0" w14:textId="1950E475" w:rsidR="00495727" w:rsidRDefault="001179D6">
      <w:pPr>
        <w:pStyle w:val="12"/>
        <w:tabs>
          <w:tab w:val="right" w:leader="dot" w:pos="9061"/>
        </w:tabs>
        <w:rPr>
          <w:rFonts w:ascii="Calibri" w:hAnsi="Calibri"/>
          <w:b w:val="0"/>
          <w:noProof/>
          <w:kern w:val="2"/>
          <w:sz w:val="24"/>
        </w:rPr>
      </w:pPr>
      <w:r w:rsidRPr="00D836EC">
        <w:rPr>
          <w:caps/>
        </w:rPr>
        <w:fldChar w:fldCharType="begin"/>
      </w:r>
      <w:r w:rsidR="00310633" w:rsidRPr="00D836EC">
        <w:rPr>
          <w:caps/>
        </w:rPr>
        <w:instrText xml:space="preserve"> TOC \o "1-5" \h \z \u </w:instrText>
      </w:r>
      <w:r w:rsidRPr="00D836EC">
        <w:rPr>
          <w:caps/>
        </w:rPr>
        <w:fldChar w:fldCharType="separate"/>
      </w:r>
      <w:hyperlink w:anchor="_Toc179440016" w:history="1">
        <w:r w:rsidR="00495727" w:rsidRPr="00D068AE">
          <w:rPr>
            <w:rStyle w:val="a3"/>
            <w:noProof/>
          </w:rPr>
          <w:t>Темы</w:t>
        </w:r>
        <w:r w:rsidR="00495727" w:rsidRPr="00D068AE">
          <w:rPr>
            <w:rStyle w:val="a3"/>
            <w:rFonts w:ascii="Arial Rounded MT Bold" w:hAnsi="Arial Rounded MT Bold"/>
            <w:noProof/>
          </w:rPr>
          <w:t xml:space="preserve"> </w:t>
        </w:r>
        <w:r w:rsidR="00495727" w:rsidRPr="00D068AE">
          <w:rPr>
            <w:rStyle w:val="a3"/>
            <w:noProof/>
          </w:rPr>
          <w:t>дня</w:t>
        </w:r>
        <w:r w:rsidR="00495727">
          <w:rPr>
            <w:noProof/>
            <w:webHidden/>
          </w:rPr>
          <w:tab/>
        </w:r>
        <w:r w:rsidR="00495727">
          <w:rPr>
            <w:noProof/>
            <w:webHidden/>
          </w:rPr>
          <w:fldChar w:fldCharType="begin"/>
        </w:r>
        <w:r w:rsidR="00495727">
          <w:rPr>
            <w:noProof/>
            <w:webHidden/>
          </w:rPr>
          <w:instrText xml:space="preserve"> PAGEREF _Toc179440016 \h </w:instrText>
        </w:r>
        <w:r w:rsidR="00495727">
          <w:rPr>
            <w:noProof/>
            <w:webHidden/>
          </w:rPr>
        </w:r>
        <w:r w:rsidR="00495727">
          <w:rPr>
            <w:noProof/>
            <w:webHidden/>
          </w:rPr>
          <w:fldChar w:fldCharType="separate"/>
        </w:r>
        <w:r w:rsidR="00495727">
          <w:rPr>
            <w:noProof/>
            <w:webHidden/>
          </w:rPr>
          <w:t>2</w:t>
        </w:r>
        <w:r w:rsidR="00495727">
          <w:rPr>
            <w:noProof/>
            <w:webHidden/>
          </w:rPr>
          <w:fldChar w:fldCharType="end"/>
        </w:r>
      </w:hyperlink>
    </w:p>
    <w:p w14:paraId="5AAA2898" w14:textId="3A24BBA6" w:rsidR="00495727" w:rsidRDefault="00DA0212">
      <w:pPr>
        <w:pStyle w:val="12"/>
        <w:tabs>
          <w:tab w:val="right" w:leader="dot" w:pos="9061"/>
        </w:tabs>
        <w:rPr>
          <w:rFonts w:ascii="Calibri" w:hAnsi="Calibri"/>
          <w:b w:val="0"/>
          <w:noProof/>
          <w:kern w:val="2"/>
          <w:sz w:val="24"/>
        </w:rPr>
      </w:pPr>
      <w:hyperlink w:anchor="_Toc179440017" w:history="1">
        <w:r w:rsidR="00495727" w:rsidRPr="00D068AE">
          <w:rPr>
            <w:rStyle w:val="a3"/>
            <w:noProof/>
          </w:rPr>
          <w:t>Цитаты дня</w:t>
        </w:r>
        <w:r w:rsidR="00495727">
          <w:rPr>
            <w:noProof/>
            <w:webHidden/>
          </w:rPr>
          <w:tab/>
        </w:r>
        <w:r w:rsidR="00495727">
          <w:rPr>
            <w:noProof/>
            <w:webHidden/>
          </w:rPr>
          <w:fldChar w:fldCharType="begin"/>
        </w:r>
        <w:r w:rsidR="00495727">
          <w:rPr>
            <w:noProof/>
            <w:webHidden/>
          </w:rPr>
          <w:instrText xml:space="preserve"> PAGEREF _Toc179440017 \h </w:instrText>
        </w:r>
        <w:r w:rsidR="00495727">
          <w:rPr>
            <w:noProof/>
            <w:webHidden/>
          </w:rPr>
        </w:r>
        <w:r w:rsidR="00495727">
          <w:rPr>
            <w:noProof/>
            <w:webHidden/>
          </w:rPr>
          <w:fldChar w:fldCharType="separate"/>
        </w:r>
        <w:r w:rsidR="00495727">
          <w:rPr>
            <w:noProof/>
            <w:webHidden/>
          </w:rPr>
          <w:t>3</w:t>
        </w:r>
        <w:r w:rsidR="00495727">
          <w:rPr>
            <w:noProof/>
            <w:webHidden/>
          </w:rPr>
          <w:fldChar w:fldCharType="end"/>
        </w:r>
      </w:hyperlink>
    </w:p>
    <w:p w14:paraId="4CE4308D" w14:textId="36C4D951" w:rsidR="00495727" w:rsidRDefault="00DA0212">
      <w:pPr>
        <w:pStyle w:val="12"/>
        <w:tabs>
          <w:tab w:val="right" w:leader="dot" w:pos="9061"/>
        </w:tabs>
        <w:rPr>
          <w:rFonts w:ascii="Calibri" w:hAnsi="Calibri"/>
          <w:b w:val="0"/>
          <w:noProof/>
          <w:kern w:val="2"/>
          <w:sz w:val="24"/>
        </w:rPr>
      </w:pPr>
      <w:hyperlink w:anchor="_Toc179440018" w:history="1">
        <w:r w:rsidR="00495727" w:rsidRPr="00D068AE">
          <w:rPr>
            <w:rStyle w:val="a3"/>
            <w:noProof/>
          </w:rPr>
          <w:t>НОВОСТИ ПЕНСИОННОЙ ОТРАСЛИ</w:t>
        </w:r>
        <w:r w:rsidR="00495727">
          <w:rPr>
            <w:noProof/>
            <w:webHidden/>
          </w:rPr>
          <w:tab/>
        </w:r>
        <w:r w:rsidR="00495727">
          <w:rPr>
            <w:noProof/>
            <w:webHidden/>
          </w:rPr>
          <w:fldChar w:fldCharType="begin"/>
        </w:r>
        <w:r w:rsidR="00495727">
          <w:rPr>
            <w:noProof/>
            <w:webHidden/>
          </w:rPr>
          <w:instrText xml:space="preserve"> PAGEREF _Toc179440018 \h </w:instrText>
        </w:r>
        <w:r w:rsidR="00495727">
          <w:rPr>
            <w:noProof/>
            <w:webHidden/>
          </w:rPr>
        </w:r>
        <w:r w:rsidR="00495727">
          <w:rPr>
            <w:noProof/>
            <w:webHidden/>
          </w:rPr>
          <w:fldChar w:fldCharType="separate"/>
        </w:r>
        <w:r w:rsidR="00495727">
          <w:rPr>
            <w:noProof/>
            <w:webHidden/>
          </w:rPr>
          <w:t>13</w:t>
        </w:r>
        <w:r w:rsidR="00495727">
          <w:rPr>
            <w:noProof/>
            <w:webHidden/>
          </w:rPr>
          <w:fldChar w:fldCharType="end"/>
        </w:r>
      </w:hyperlink>
    </w:p>
    <w:p w14:paraId="69276930" w14:textId="06469E2A" w:rsidR="00495727" w:rsidRDefault="00DA0212">
      <w:pPr>
        <w:pStyle w:val="12"/>
        <w:tabs>
          <w:tab w:val="right" w:leader="dot" w:pos="9061"/>
        </w:tabs>
        <w:rPr>
          <w:rFonts w:ascii="Calibri" w:hAnsi="Calibri"/>
          <w:b w:val="0"/>
          <w:noProof/>
          <w:kern w:val="2"/>
          <w:sz w:val="24"/>
        </w:rPr>
      </w:pPr>
      <w:hyperlink w:anchor="_Toc179440019" w:history="1">
        <w:r w:rsidR="00495727" w:rsidRPr="00D068AE">
          <w:rPr>
            <w:rStyle w:val="a3"/>
            <w:noProof/>
          </w:rPr>
          <w:t>Новости отрасли НПФ</w:t>
        </w:r>
        <w:r w:rsidR="00495727">
          <w:rPr>
            <w:noProof/>
            <w:webHidden/>
          </w:rPr>
          <w:tab/>
        </w:r>
        <w:r w:rsidR="00495727">
          <w:rPr>
            <w:noProof/>
            <w:webHidden/>
          </w:rPr>
          <w:fldChar w:fldCharType="begin"/>
        </w:r>
        <w:r w:rsidR="00495727">
          <w:rPr>
            <w:noProof/>
            <w:webHidden/>
          </w:rPr>
          <w:instrText xml:space="preserve"> PAGEREF _Toc179440019 \h </w:instrText>
        </w:r>
        <w:r w:rsidR="00495727">
          <w:rPr>
            <w:noProof/>
            <w:webHidden/>
          </w:rPr>
        </w:r>
        <w:r w:rsidR="00495727">
          <w:rPr>
            <w:noProof/>
            <w:webHidden/>
          </w:rPr>
          <w:fldChar w:fldCharType="separate"/>
        </w:r>
        <w:r w:rsidR="00495727">
          <w:rPr>
            <w:noProof/>
            <w:webHidden/>
          </w:rPr>
          <w:t>13</w:t>
        </w:r>
        <w:r w:rsidR="00495727">
          <w:rPr>
            <w:noProof/>
            <w:webHidden/>
          </w:rPr>
          <w:fldChar w:fldCharType="end"/>
        </w:r>
      </w:hyperlink>
    </w:p>
    <w:p w14:paraId="27FB39B8" w14:textId="106888F7" w:rsidR="00495727" w:rsidRDefault="00DA0212">
      <w:pPr>
        <w:pStyle w:val="21"/>
        <w:tabs>
          <w:tab w:val="right" w:leader="dot" w:pos="9061"/>
        </w:tabs>
        <w:rPr>
          <w:rFonts w:ascii="Calibri" w:hAnsi="Calibri"/>
          <w:noProof/>
          <w:kern w:val="2"/>
        </w:rPr>
      </w:pPr>
      <w:hyperlink w:anchor="_Toc179440020" w:history="1">
        <w:r w:rsidR="00495727" w:rsidRPr="00D068AE">
          <w:rPr>
            <w:rStyle w:val="a3"/>
            <w:noProof/>
          </w:rPr>
          <w:t>Пенсия.pro, 09.10.2024, Светлана ЗАГОРОДНЕВА, Елена ЗЕМЛЯНЫХ, Все способы положить деньги в НПФ</w:t>
        </w:r>
        <w:r w:rsidR="00495727">
          <w:rPr>
            <w:noProof/>
            <w:webHidden/>
          </w:rPr>
          <w:tab/>
        </w:r>
        <w:r w:rsidR="00495727">
          <w:rPr>
            <w:noProof/>
            <w:webHidden/>
          </w:rPr>
          <w:fldChar w:fldCharType="begin"/>
        </w:r>
        <w:r w:rsidR="00495727">
          <w:rPr>
            <w:noProof/>
            <w:webHidden/>
          </w:rPr>
          <w:instrText xml:space="preserve"> PAGEREF _Toc179440020 \h </w:instrText>
        </w:r>
        <w:r w:rsidR="00495727">
          <w:rPr>
            <w:noProof/>
            <w:webHidden/>
          </w:rPr>
        </w:r>
        <w:r w:rsidR="00495727">
          <w:rPr>
            <w:noProof/>
            <w:webHidden/>
          </w:rPr>
          <w:fldChar w:fldCharType="separate"/>
        </w:r>
        <w:r w:rsidR="00495727">
          <w:rPr>
            <w:noProof/>
            <w:webHidden/>
          </w:rPr>
          <w:t>13</w:t>
        </w:r>
        <w:r w:rsidR="00495727">
          <w:rPr>
            <w:noProof/>
            <w:webHidden/>
          </w:rPr>
          <w:fldChar w:fldCharType="end"/>
        </w:r>
      </w:hyperlink>
    </w:p>
    <w:p w14:paraId="6BE2152B" w14:textId="088F1BDE" w:rsidR="00495727" w:rsidRDefault="00DA0212">
      <w:pPr>
        <w:pStyle w:val="31"/>
        <w:rPr>
          <w:rFonts w:ascii="Calibri" w:hAnsi="Calibri"/>
          <w:kern w:val="2"/>
        </w:rPr>
      </w:pPr>
      <w:hyperlink w:anchor="_Toc179440021" w:history="1">
        <w:r w:rsidR="00495727" w:rsidRPr="00D068AE">
          <w:rPr>
            <w:rStyle w:val="a3"/>
          </w:rPr>
          <w:t>Копить на пенсию можно разными способами: в копилке, на банковском вкладе, инвестируя в акции или через негосударственный пенсионный фонд. Деньги в копилке обесцениваются, в акциях надо разбираться, вклады не поспевают за реальной инфляцией. Консервативный и спокойный НПФ на фоне этого выглядит вполне себе вариантом. «Пенсия ПРО» объясняет, как открыть счет в НПФ, сколько нужно вкладывать денег и какие есть способы внесения средств. А еще разберемся с доходностью инвестиций и индивидуальными пенсионными программами.</w:t>
        </w:r>
        <w:r w:rsidR="00495727">
          <w:rPr>
            <w:webHidden/>
          </w:rPr>
          <w:tab/>
        </w:r>
        <w:r w:rsidR="00495727">
          <w:rPr>
            <w:webHidden/>
          </w:rPr>
          <w:fldChar w:fldCharType="begin"/>
        </w:r>
        <w:r w:rsidR="00495727">
          <w:rPr>
            <w:webHidden/>
          </w:rPr>
          <w:instrText xml:space="preserve"> PAGEREF _Toc179440021 \h </w:instrText>
        </w:r>
        <w:r w:rsidR="00495727">
          <w:rPr>
            <w:webHidden/>
          </w:rPr>
        </w:r>
        <w:r w:rsidR="00495727">
          <w:rPr>
            <w:webHidden/>
          </w:rPr>
          <w:fldChar w:fldCharType="separate"/>
        </w:r>
        <w:r w:rsidR="00495727">
          <w:rPr>
            <w:webHidden/>
          </w:rPr>
          <w:t>13</w:t>
        </w:r>
        <w:r w:rsidR="00495727">
          <w:rPr>
            <w:webHidden/>
          </w:rPr>
          <w:fldChar w:fldCharType="end"/>
        </w:r>
      </w:hyperlink>
    </w:p>
    <w:p w14:paraId="5B52FDD8" w14:textId="023F0AE8" w:rsidR="00495727" w:rsidRDefault="00DA0212">
      <w:pPr>
        <w:pStyle w:val="21"/>
        <w:tabs>
          <w:tab w:val="right" w:leader="dot" w:pos="9061"/>
        </w:tabs>
        <w:rPr>
          <w:rFonts w:ascii="Calibri" w:hAnsi="Calibri"/>
          <w:noProof/>
          <w:kern w:val="2"/>
        </w:rPr>
      </w:pPr>
      <w:hyperlink w:anchor="_Toc179440022" w:history="1">
        <w:r w:rsidR="00495727" w:rsidRPr="00D068AE">
          <w:rPr>
            <w:rStyle w:val="a3"/>
            <w:noProof/>
          </w:rPr>
          <w:t>Пенсия.pro, 09.10.2024, Несколько НПФ вложили деньги в только что вышедшие на биржу компании</w:t>
        </w:r>
        <w:r w:rsidR="00495727">
          <w:rPr>
            <w:noProof/>
            <w:webHidden/>
          </w:rPr>
          <w:tab/>
        </w:r>
        <w:r w:rsidR="00495727">
          <w:rPr>
            <w:noProof/>
            <w:webHidden/>
          </w:rPr>
          <w:fldChar w:fldCharType="begin"/>
        </w:r>
        <w:r w:rsidR="00495727">
          <w:rPr>
            <w:noProof/>
            <w:webHidden/>
          </w:rPr>
          <w:instrText xml:space="preserve"> PAGEREF _Toc179440022 \h </w:instrText>
        </w:r>
        <w:r w:rsidR="00495727">
          <w:rPr>
            <w:noProof/>
            <w:webHidden/>
          </w:rPr>
        </w:r>
        <w:r w:rsidR="00495727">
          <w:rPr>
            <w:noProof/>
            <w:webHidden/>
          </w:rPr>
          <w:fldChar w:fldCharType="separate"/>
        </w:r>
        <w:r w:rsidR="00495727">
          <w:rPr>
            <w:noProof/>
            <w:webHidden/>
          </w:rPr>
          <w:t>22</w:t>
        </w:r>
        <w:r w:rsidR="00495727">
          <w:rPr>
            <w:noProof/>
            <w:webHidden/>
          </w:rPr>
          <w:fldChar w:fldCharType="end"/>
        </w:r>
      </w:hyperlink>
    </w:p>
    <w:p w14:paraId="19E11E9D" w14:textId="4F1D0F1C" w:rsidR="00495727" w:rsidRDefault="00DA0212">
      <w:pPr>
        <w:pStyle w:val="31"/>
        <w:rPr>
          <w:rFonts w:ascii="Calibri" w:hAnsi="Calibri"/>
          <w:kern w:val="2"/>
        </w:rPr>
      </w:pPr>
      <w:hyperlink w:anchor="_Toc179440023" w:history="1">
        <w:r w:rsidR="00495727" w:rsidRPr="00D068AE">
          <w:rPr>
            <w:rStyle w:val="a3"/>
          </w:rPr>
          <w:t>Несколько негосударственных пенсионных фондов (НПФ) в 2024 году вложили накопления граждан в первичное размещение акций компаний - IPO, несмотря на действующие ограничения. Об этом сообщила РИА «Новости» представитель Банка России Ольга Шишлянникова.</w:t>
        </w:r>
        <w:r w:rsidR="00495727">
          <w:rPr>
            <w:webHidden/>
          </w:rPr>
          <w:tab/>
        </w:r>
        <w:r w:rsidR="00495727">
          <w:rPr>
            <w:webHidden/>
          </w:rPr>
          <w:fldChar w:fldCharType="begin"/>
        </w:r>
        <w:r w:rsidR="00495727">
          <w:rPr>
            <w:webHidden/>
          </w:rPr>
          <w:instrText xml:space="preserve"> PAGEREF _Toc179440023 \h </w:instrText>
        </w:r>
        <w:r w:rsidR="00495727">
          <w:rPr>
            <w:webHidden/>
          </w:rPr>
        </w:r>
        <w:r w:rsidR="00495727">
          <w:rPr>
            <w:webHidden/>
          </w:rPr>
          <w:fldChar w:fldCharType="separate"/>
        </w:r>
        <w:r w:rsidR="00495727">
          <w:rPr>
            <w:webHidden/>
          </w:rPr>
          <w:t>22</w:t>
        </w:r>
        <w:r w:rsidR="00495727">
          <w:rPr>
            <w:webHidden/>
          </w:rPr>
          <w:fldChar w:fldCharType="end"/>
        </w:r>
      </w:hyperlink>
    </w:p>
    <w:p w14:paraId="6C602A06" w14:textId="1C3C8308" w:rsidR="00495727" w:rsidRDefault="00DA0212">
      <w:pPr>
        <w:pStyle w:val="21"/>
        <w:tabs>
          <w:tab w:val="right" w:leader="dot" w:pos="9061"/>
        </w:tabs>
        <w:rPr>
          <w:rFonts w:ascii="Calibri" w:hAnsi="Calibri"/>
          <w:noProof/>
          <w:kern w:val="2"/>
        </w:rPr>
      </w:pPr>
      <w:hyperlink w:anchor="_Toc179440024" w:history="1">
        <w:r w:rsidR="00495727" w:rsidRPr="00D068AE">
          <w:rPr>
            <w:rStyle w:val="a3"/>
            <w:noProof/>
          </w:rPr>
          <w:t>Пенсия.</w:t>
        </w:r>
        <w:r w:rsidR="00495727" w:rsidRPr="00D068AE">
          <w:rPr>
            <w:rStyle w:val="a3"/>
            <w:noProof/>
            <w:lang w:val="en-US"/>
          </w:rPr>
          <w:t>pro</w:t>
        </w:r>
        <w:r w:rsidR="00495727" w:rsidRPr="00D068AE">
          <w:rPr>
            <w:rStyle w:val="a3"/>
            <w:noProof/>
          </w:rPr>
          <w:t>, 09.10.2024, НПФ будут вкладываться в акции компаний с госучастием - экономисты</w:t>
        </w:r>
        <w:r w:rsidR="00495727">
          <w:rPr>
            <w:noProof/>
            <w:webHidden/>
          </w:rPr>
          <w:tab/>
        </w:r>
        <w:r w:rsidR="00495727">
          <w:rPr>
            <w:noProof/>
            <w:webHidden/>
          </w:rPr>
          <w:fldChar w:fldCharType="begin"/>
        </w:r>
        <w:r w:rsidR="00495727">
          <w:rPr>
            <w:noProof/>
            <w:webHidden/>
          </w:rPr>
          <w:instrText xml:space="preserve"> PAGEREF _Toc179440024 \h </w:instrText>
        </w:r>
        <w:r w:rsidR="00495727">
          <w:rPr>
            <w:noProof/>
            <w:webHidden/>
          </w:rPr>
        </w:r>
        <w:r w:rsidR="00495727">
          <w:rPr>
            <w:noProof/>
            <w:webHidden/>
          </w:rPr>
          <w:fldChar w:fldCharType="separate"/>
        </w:r>
        <w:r w:rsidR="00495727">
          <w:rPr>
            <w:noProof/>
            <w:webHidden/>
          </w:rPr>
          <w:t>22</w:t>
        </w:r>
        <w:r w:rsidR="00495727">
          <w:rPr>
            <w:noProof/>
            <w:webHidden/>
          </w:rPr>
          <w:fldChar w:fldCharType="end"/>
        </w:r>
      </w:hyperlink>
    </w:p>
    <w:p w14:paraId="403922D6" w14:textId="34FC58C4" w:rsidR="00495727" w:rsidRDefault="00DA0212">
      <w:pPr>
        <w:pStyle w:val="31"/>
        <w:rPr>
          <w:rFonts w:ascii="Calibri" w:hAnsi="Calibri"/>
          <w:kern w:val="2"/>
        </w:rPr>
      </w:pPr>
      <w:hyperlink w:anchor="_Toc179440025" w:history="1">
        <w:r w:rsidR="00495727" w:rsidRPr="00D068AE">
          <w:rPr>
            <w:rStyle w:val="a3"/>
          </w:rPr>
          <w:t xml:space="preserve">Пенсионные накопления россиян вряд ли будут вкладываться в небольшие компании, которые выходят на биржу, даже при том условии, что негосударственным пенсионным фондам облегчили процедуру вложения в </w:t>
        </w:r>
        <w:r w:rsidR="00495727" w:rsidRPr="00D068AE">
          <w:rPr>
            <w:rStyle w:val="a3"/>
            <w:lang w:val="en-US"/>
          </w:rPr>
          <w:t>IPO</w:t>
        </w:r>
        <w:r w:rsidR="00495727" w:rsidRPr="00D068AE">
          <w:rPr>
            <w:rStyle w:val="a3"/>
          </w:rPr>
          <w:t xml:space="preserve"> - первичное размещение акций на бирже. Скорее всего, деньги НПФ пойдут на компании с государственным участием, считают экономисты, опрошенные РИАМО.</w:t>
        </w:r>
        <w:r w:rsidR="00495727">
          <w:rPr>
            <w:webHidden/>
          </w:rPr>
          <w:tab/>
        </w:r>
        <w:r w:rsidR="00495727">
          <w:rPr>
            <w:webHidden/>
          </w:rPr>
          <w:fldChar w:fldCharType="begin"/>
        </w:r>
        <w:r w:rsidR="00495727">
          <w:rPr>
            <w:webHidden/>
          </w:rPr>
          <w:instrText xml:space="preserve"> PAGEREF _Toc179440025 \h </w:instrText>
        </w:r>
        <w:r w:rsidR="00495727">
          <w:rPr>
            <w:webHidden/>
          </w:rPr>
        </w:r>
        <w:r w:rsidR="00495727">
          <w:rPr>
            <w:webHidden/>
          </w:rPr>
          <w:fldChar w:fldCharType="separate"/>
        </w:r>
        <w:r w:rsidR="00495727">
          <w:rPr>
            <w:webHidden/>
          </w:rPr>
          <w:t>22</w:t>
        </w:r>
        <w:r w:rsidR="00495727">
          <w:rPr>
            <w:webHidden/>
          </w:rPr>
          <w:fldChar w:fldCharType="end"/>
        </w:r>
      </w:hyperlink>
    </w:p>
    <w:p w14:paraId="6AFA52EB" w14:textId="4A408026" w:rsidR="00495727" w:rsidRDefault="00DA0212">
      <w:pPr>
        <w:pStyle w:val="21"/>
        <w:tabs>
          <w:tab w:val="right" w:leader="dot" w:pos="9061"/>
        </w:tabs>
        <w:rPr>
          <w:rFonts w:ascii="Calibri" w:hAnsi="Calibri"/>
          <w:noProof/>
          <w:kern w:val="2"/>
        </w:rPr>
      </w:pPr>
      <w:hyperlink w:anchor="_Toc179440026" w:history="1">
        <w:r w:rsidR="00495727" w:rsidRPr="00D068AE">
          <w:rPr>
            <w:rStyle w:val="a3"/>
            <w:noProof/>
          </w:rPr>
          <w:t>ТАСС, 09.10.2024, Опрошенные россияне рассказали о желаемом размере пенсии</w:t>
        </w:r>
        <w:r w:rsidR="00495727">
          <w:rPr>
            <w:noProof/>
            <w:webHidden/>
          </w:rPr>
          <w:tab/>
        </w:r>
        <w:r w:rsidR="00495727">
          <w:rPr>
            <w:noProof/>
            <w:webHidden/>
          </w:rPr>
          <w:fldChar w:fldCharType="begin"/>
        </w:r>
        <w:r w:rsidR="00495727">
          <w:rPr>
            <w:noProof/>
            <w:webHidden/>
          </w:rPr>
          <w:instrText xml:space="preserve"> PAGEREF _Toc179440026 \h </w:instrText>
        </w:r>
        <w:r w:rsidR="00495727">
          <w:rPr>
            <w:noProof/>
            <w:webHidden/>
          </w:rPr>
        </w:r>
        <w:r w:rsidR="00495727">
          <w:rPr>
            <w:noProof/>
            <w:webHidden/>
          </w:rPr>
          <w:fldChar w:fldCharType="separate"/>
        </w:r>
        <w:r w:rsidR="00495727">
          <w:rPr>
            <w:noProof/>
            <w:webHidden/>
          </w:rPr>
          <w:t>23</w:t>
        </w:r>
        <w:r w:rsidR="00495727">
          <w:rPr>
            <w:noProof/>
            <w:webHidden/>
          </w:rPr>
          <w:fldChar w:fldCharType="end"/>
        </w:r>
      </w:hyperlink>
    </w:p>
    <w:p w14:paraId="204BDFC8" w14:textId="2A66CA95" w:rsidR="00495727" w:rsidRDefault="00DA0212">
      <w:pPr>
        <w:pStyle w:val="31"/>
        <w:rPr>
          <w:rFonts w:ascii="Calibri" w:hAnsi="Calibri"/>
          <w:kern w:val="2"/>
        </w:rPr>
      </w:pPr>
      <w:hyperlink w:anchor="_Toc179440027" w:history="1">
        <w:r w:rsidR="00495727" w:rsidRPr="00D068AE">
          <w:rPr>
            <w:rStyle w:val="a3"/>
          </w:rPr>
          <w:t>Сервис «Работа.ру» и негосударственный пенсионный фонд Сбербанка (СберНПФ) выяснили, что 45% опрошенных хотели бы получать пенсию от работодателя свыше 50 тыс. рублей. Об этом сообщила СберНПФ в своем исследовании.</w:t>
        </w:r>
        <w:r w:rsidR="00495727">
          <w:rPr>
            <w:webHidden/>
          </w:rPr>
          <w:tab/>
        </w:r>
        <w:r w:rsidR="00495727">
          <w:rPr>
            <w:webHidden/>
          </w:rPr>
          <w:fldChar w:fldCharType="begin"/>
        </w:r>
        <w:r w:rsidR="00495727">
          <w:rPr>
            <w:webHidden/>
          </w:rPr>
          <w:instrText xml:space="preserve"> PAGEREF _Toc179440027 \h </w:instrText>
        </w:r>
        <w:r w:rsidR="00495727">
          <w:rPr>
            <w:webHidden/>
          </w:rPr>
        </w:r>
        <w:r w:rsidR="00495727">
          <w:rPr>
            <w:webHidden/>
          </w:rPr>
          <w:fldChar w:fldCharType="separate"/>
        </w:r>
        <w:r w:rsidR="00495727">
          <w:rPr>
            <w:webHidden/>
          </w:rPr>
          <w:t>23</w:t>
        </w:r>
        <w:r w:rsidR="00495727">
          <w:rPr>
            <w:webHidden/>
          </w:rPr>
          <w:fldChar w:fldCharType="end"/>
        </w:r>
      </w:hyperlink>
    </w:p>
    <w:p w14:paraId="19D4D067" w14:textId="4458FA50" w:rsidR="00495727" w:rsidRDefault="00DA0212">
      <w:pPr>
        <w:pStyle w:val="21"/>
        <w:tabs>
          <w:tab w:val="right" w:leader="dot" w:pos="9061"/>
        </w:tabs>
        <w:rPr>
          <w:rFonts w:ascii="Calibri" w:hAnsi="Calibri"/>
          <w:noProof/>
          <w:kern w:val="2"/>
        </w:rPr>
      </w:pPr>
      <w:hyperlink w:anchor="_Toc179440028" w:history="1">
        <w:r w:rsidR="00495727" w:rsidRPr="00D068AE">
          <w:rPr>
            <w:rStyle w:val="a3"/>
            <w:noProof/>
          </w:rPr>
          <w:t>РБК, 09.10.2024, Россияне назвали желаемый размер корпоративной пенсии</w:t>
        </w:r>
        <w:r w:rsidR="00495727">
          <w:rPr>
            <w:noProof/>
            <w:webHidden/>
          </w:rPr>
          <w:tab/>
        </w:r>
        <w:r w:rsidR="00495727">
          <w:rPr>
            <w:noProof/>
            <w:webHidden/>
          </w:rPr>
          <w:fldChar w:fldCharType="begin"/>
        </w:r>
        <w:r w:rsidR="00495727">
          <w:rPr>
            <w:noProof/>
            <w:webHidden/>
          </w:rPr>
          <w:instrText xml:space="preserve"> PAGEREF _Toc179440028 \h </w:instrText>
        </w:r>
        <w:r w:rsidR="00495727">
          <w:rPr>
            <w:noProof/>
            <w:webHidden/>
          </w:rPr>
        </w:r>
        <w:r w:rsidR="00495727">
          <w:rPr>
            <w:noProof/>
            <w:webHidden/>
          </w:rPr>
          <w:fldChar w:fldCharType="separate"/>
        </w:r>
        <w:r w:rsidR="00495727">
          <w:rPr>
            <w:noProof/>
            <w:webHidden/>
          </w:rPr>
          <w:t>24</w:t>
        </w:r>
        <w:r w:rsidR="00495727">
          <w:rPr>
            <w:noProof/>
            <w:webHidden/>
          </w:rPr>
          <w:fldChar w:fldCharType="end"/>
        </w:r>
      </w:hyperlink>
    </w:p>
    <w:p w14:paraId="144BC39B" w14:textId="119932E1" w:rsidR="00495727" w:rsidRDefault="00DA0212">
      <w:pPr>
        <w:pStyle w:val="31"/>
        <w:rPr>
          <w:rFonts w:ascii="Calibri" w:hAnsi="Calibri"/>
          <w:kern w:val="2"/>
        </w:rPr>
      </w:pPr>
      <w:hyperlink w:anchor="_Toc179440029" w:history="1">
        <w:r w:rsidR="00495727" w:rsidRPr="00D068AE">
          <w:rPr>
            <w:rStyle w:val="a3"/>
          </w:rPr>
          <w:t>О наличии у работодателя корпоративной пенсионной программы заявили 8% опрошенных, 70% сказали, что подобное у них в компании не предусмотрено.</w:t>
        </w:r>
        <w:r w:rsidR="00495727">
          <w:rPr>
            <w:webHidden/>
          </w:rPr>
          <w:tab/>
        </w:r>
        <w:r w:rsidR="00495727">
          <w:rPr>
            <w:webHidden/>
          </w:rPr>
          <w:fldChar w:fldCharType="begin"/>
        </w:r>
        <w:r w:rsidR="00495727">
          <w:rPr>
            <w:webHidden/>
          </w:rPr>
          <w:instrText xml:space="preserve"> PAGEREF _Toc179440029 \h </w:instrText>
        </w:r>
        <w:r w:rsidR="00495727">
          <w:rPr>
            <w:webHidden/>
          </w:rPr>
        </w:r>
        <w:r w:rsidR="00495727">
          <w:rPr>
            <w:webHidden/>
          </w:rPr>
          <w:fldChar w:fldCharType="separate"/>
        </w:r>
        <w:r w:rsidR="00495727">
          <w:rPr>
            <w:webHidden/>
          </w:rPr>
          <w:t>24</w:t>
        </w:r>
        <w:r w:rsidR="00495727">
          <w:rPr>
            <w:webHidden/>
          </w:rPr>
          <w:fldChar w:fldCharType="end"/>
        </w:r>
      </w:hyperlink>
    </w:p>
    <w:p w14:paraId="399BD006" w14:textId="461ADF24" w:rsidR="00495727" w:rsidRDefault="00DA0212">
      <w:pPr>
        <w:pStyle w:val="21"/>
        <w:tabs>
          <w:tab w:val="right" w:leader="dot" w:pos="9061"/>
        </w:tabs>
        <w:rPr>
          <w:rFonts w:ascii="Calibri" w:hAnsi="Calibri"/>
          <w:noProof/>
          <w:kern w:val="2"/>
        </w:rPr>
      </w:pPr>
      <w:hyperlink w:anchor="_Toc179440030" w:history="1">
        <w:r w:rsidR="00495727" w:rsidRPr="00D068AE">
          <w:rPr>
            <w:rStyle w:val="a3"/>
            <w:noProof/>
          </w:rPr>
          <w:t xml:space="preserve">РБК - </w:t>
        </w:r>
        <w:r w:rsidR="00495727" w:rsidRPr="00D068AE">
          <w:rPr>
            <w:rStyle w:val="a3"/>
            <w:noProof/>
            <w:lang w:val="en-US"/>
          </w:rPr>
          <w:t>Life</w:t>
        </w:r>
        <w:r w:rsidR="00495727" w:rsidRPr="00D068AE">
          <w:rPr>
            <w:rStyle w:val="a3"/>
            <w:noProof/>
          </w:rPr>
          <w:t>, 09.10.2024, Россияне назвали желаемый размер корпоративной пенсии</w:t>
        </w:r>
        <w:r w:rsidR="00495727">
          <w:rPr>
            <w:noProof/>
            <w:webHidden/>
          </w:rPr>
          <w:tab/>
        </w:r>
        <w:r w:rsidR="00495727">
          <w:rPr>
            <w:noProof/>
            <w:webHidden/>
          </w:rPr>
          <w:fldChar w:fldCharType="begin"/>
        </w:r>
        <w:r w:rsidR="00495727">
          <w:rPr>
            <w:noProof/>
            <w:webHidden/>
          </w:rPr>
          <w:instrText xml:space="preserve"> PAGEREF _Toc179440030 \h </w:instrText>
        </w:r>
        <w:r w:rsidR="00495727">
          <w:rPr>
            <w:noProof/>
            <w:webHidden/>
          </w:rPr>
        </w:r>
        <w:r w:rsidR="00495727">
          <w:rPr>
            <w:noProof/>
            <w:webHidden/>
          </w:rPr>
          <w:fldChar w:fldCharType="separate"/>
        </w:r>
        <w:r w:rsidR="00495727">
          <w:rPr>
            <w:noProof/>
            <w:webHidden/>
          </w:rPr>
          <w:t>25</w:t>
        </w:r>
        <w:r w:rsidR="00495727">
          <w:rPr>
            <w:noProof/>
            <w:webHidden/>
          </w:rPr>
          <w:fldChar w:fldCharType="end"/>
        </w:r>
      </w:hyperlink>
    </w:p>
    <w:p w14:paraId="2988514B" w14:textId="0C24B3BE" w:rsidR="00495727" w:rsidRDefault="00DA0212">
      <w:pPr>
        <w:pStyle w:val="31"/>
        <w:rPr>
          <w:rFonts w:ascii="Calibri" w:hAnsi="Calibri"/>
          <w:kern w:val="2"/>
        </w:rPr>
      </w:pPr>
      <w:hyperlink w:anchor="_Toc179440031" w:history="1">
        <w:r w:rsidR="00495727" w:rsidRPr="00D068AE">
          <w:rPr>
            <w:rStyle w:val="a3"/>
          </w:rPr>
          <w:t>Россияне рассказали о желаемом уровне корпоративной пенсии. Только 4% россиян согласились получить от работодателя пенсию 20 тыс. руб. При этом 70% опрошенных россиян признались, что такие пенсии у них в компании не предусмотрены. Об этом сообщает РБК со ссылкой на результаты исследования «СберНПФ» и сервиса «Работа.ру».</w:t>
        </w:r>
        <w:r w:rsidR="00495727">
          <w:rPr>
            <w:webHidden/>
          </w:rPr>
          <w:tab/>
        </w:r>
        <w:r w:rsidR="00495727">
          <w:rPr>
            <w:webHidden/>
          </w:rPr>
          <w:fldChar w:fldCharType="begin"/>
        </w:r>
        <w:r w:rsidR="00495727">
          <w:rPr>
            <w:webHidden/>
          </w:rPr>
          <w:instrText xml:space="preserve"> PAGEREF _Toc179440031 \h </w:instrText>
        </w:r>
        <w:r w:rsidR="00495727">
          <w:rPr>
            <w:webHidden/>
          </w:rPr>
        </w:r>
        <w:r w:rsidR="00495727">
          <w:rPr>
            <w:webHidden/>
          </w:rPr>
          <w:fldChar w:fldCharType="separate"/>
        </w:r>
        <w:r w:rsidR="00495727">
          <w:rPr>
            <w:webHidden/>
          </w:rPr>
          <w:t>25</w:t>
        </w:r>
        <w:r w:rsidR="00495727">
          <w:rPr>
            <w:webHidden/>
          </w:rPr>
          <w:fldChar w:fldCharType="end"/>
        </w:r>
      </w:hyperlink>
    </w:p>
    <w:p w14:paraId="6DA37F4A" w14:textId="385CB914" w:rsidR="00495727" w:rsidRDefault="00DA0212">
      <w:pPr>
        <w:pStyle w:val="21"/>
        <w:tabs>
          <w:tab w:val="right" w:leader="dot" w:pos="9061"/>
        </w:tabs>
        <w:rPr>
          <w:rFonts w:ascii="Calibri" w:hAnsi="Calibri"/>
          <w:noProof/>
          <w:kern w:val="2"/>
        </w:rPr>
      </w:pPr>
      <w:hyperlink w:anchor="_Toc179440032" w:history="1">
        <w:r w:rsidR="00495727" w:rsidRPr="00D068AE">
          <w:rPr>
            <w:rStyle w:val="a3"/>
            <w:noProof/>
          </w:rPr>
          <w:t>Ваш пенсионный брокер, 09.10.2024, Фонд принимает участие в «Инвестициях в будущее»</w:t>
        </w:r>
        <w:r w:rsidR="00495727">
          <w:rPr>
            <w:noProof/>
            <w:webHidden/>
          </w:rPr>
          <w:tab/>
        </w:r>
        <w:r w:rsidR="00495727">
          <w:rPr>
            <w:noProof/>
            <w:webHidden/>
          </w:rPr>
          <w:fldChar w:fldCharType="begin"/>
        </w:r>
        <w:r w:rsidR="00495727">
          <w:rPr>
            <w:noProof/>
            <w:webHidden/>
          </w:rPr>
          <w:instrText xml:space="preserve"> PAGEREF _Toc179440032 \h </w:instrText>
        </w:r>
        <w:r w:rsidR="00495727">
          <w:rPr>
            <w:noProof/>
            <w:webHidden/>
          </w:rPr>
        </w:r>
        <w:r w:rsidR="00495727">
          <w:rPr>
            <w:noProof/>
            <w:webHidden/>
          </w:rPr>
          <w:fldChar w:fldCharType="separate"/>
        </w:r>
        <w:r w:rsidR="00495727">
          <w:rPr>
            <w:noProof/>
            <w:webHidden/>
          </w:rPr>
          <w:t>26</w:t>
        </w:r>
        <w:r w:rsidR="00495727">
          <w:rPr>
            <w:noProof/>
            <w:webHidden/>
          </w:rPr>
          <w:fldChar w:fldCharType="end"/>
        </w:r>
      </w:hyperlink>
    </w:p>
    <w:p w14:paraId="345719F1" w14:textId="59AD2080" w:rsidR="00495727" w:rsidRDefault="00DA0212">
      <w:pPr>
        <w:pStyle w:val="31"/>
        <w:rPr>
          <w:rFonts w:ascii="Calibri" w:hAnsi="Calibri"/>
          <w:kern w:val="2"/>
        </w:rPr>
      </w:pPr>
      <w:hyperlink w:anchor="_Toc179440033" w:history="1">
        <w:r w:rsidR="00495727" w:rsidRPr="00D068AE">
          <w:rPr>
            <w:rStyle w:val="a3"/>
          </w:rPr>
          <w:t>27 сентября 2024 года в Конгресс-центре Торгово-промышленной палаты Российской Федерации в Москве состоялась II торжественная церемония вручения Стипендиальных свидетельств студентам по программе «Инвестиции в Будущее», учрежденной по инициативе Совета финансового рынка, при поддержке Торгово-промышленной палаты и Евразийского экономического совета. Программа предназначена для материальной поддержки талантливых студентов и молодых ученых из вузов и ссузов ЕврАзЭС, СНГ. АО «НПФ ГАЗФОНД пенсионные накопления» второй год участвует в программе «Инвестиции в будущее».</w:t>
        </w:r>
        <w:r w:rsidR="00495727">
          <w:rPr>
            <w:webHidden/>
          </w:rPr>
          <w:tab/>
        </w:r>
        <w:r w:rsidR="00495727">
          <w:rPr>
            <w:webHidden/>
          </w:rPr>
          <w:fldChar w:fldCharType="begin"/>
        </w:r>
        <w:r w:rsidR="00495727">
          <w:rPr>
            <w:webHidden/>
          </w:rPr>
          <w:instrText xml:space="preserve"> PAGEREF _Toc179440033 \h </w:instrText>
        </w:r>
        <w:r w:rsidR="00495727">
          <w:rPr>
            <w:webHidden/>
          </w:rPr>
        </w:r>
        <w:r w:rsidR="00495727">
          <w:rPr>
            <w:webHidden/>
          </w:rPr>
          <w:fldChar w:fldCharType="separate"/>
        </w:r>
        <w:r w:rsidR="00495727">
          <w:rPr>
            <w:webHidden/>
          </w:rPr>
          <w:t>26</w:t>
        </w:r>
        <w:r w:rsidR="00495727">
          <w:rPr>
            <w:webHidden/>
          </w:rPr>
          <w:fldChar w:fldCharType="end"/>
        </w:r>
      </w:hyperlink>
    </w:p>
    <w:p w14:paraId="0C8B074C" w14:textId="741FE63D" w:rsidR="00495727" w:rsidRDefault="00DA0212">
      <w:pPr>
        <w:pStyle w:val="21"/>
        <w:tabs>
          <w:tab w:val="right" w:leader="dot" w:pos="9061"/>
        </w:tabs>
        <w:rPr>
          <w:rFonts w:ascii="Calibri" w:hAnsi="Calibri"/>
          <w:noProof/>
          <w:kern w:val="2"/>
        </w:rPr>
      </w:pPr>
      <w:hyperlink w:anchor="_Toc179440034" w:history="1">
        <w:r w:rsidR="00495727" w:rsidRPr="00D068AE">
          <w:rPr>
            <w:rStyle w:val="a3"/>
            <w:noProof/>
          </w:rPr>
          <w:t>НАПФ, 09.10.2024, НПФ «БУДУЩЕЕ» выдал стипендии российским студентам</w:t>
        </w:r>
        <w:r w:rsidR="00495727">
          <w:rPr>
            <w:noProof/>
            <w:webHidden/>
          </w:rPr>
          <w:tab/>
        </w:r>
        <w:r w:rsidR="00495727">
          <w:rPr>
            <w:noProof/>
            <w:webHidden/>
          </w:rPr>
          <w:fldChar w:fldCharType="begin"/>
        </w:r>
        <w:r w:rsidR="00495727">
          <w:rPr>
            <w:noProof/>
            <w:webHidden/>
          </w:rPr>
          <w:instrText xml:space="preserve"> PAGEREF _Toc179440034 \h </w:instrText>
        </w:r>
        <w:r w:rsidR="00495727">
          <w:rPr>
            <w:noProof/>
            <w:webHidden/>
          </w:rPr>
        </w:r>
        <w:r w:rsidR="00495727">
          <w:rPr>
            <w:noProof/>
            <w:webHidden/>
          </w:rPr>
          <w:fldChar w:fldCharType="separate"/>
        </w:r>
        <w:r w:rsidR="00495727">
          <w:rPr>
            <w:noProof/>
            <w:webHidden/>
          </w:rPr>
          <w:t>26</w:t>
        </w:r>
        <w:r w:rsidR="00495727">
          <w:rPr>
            <w:noProof/>
            <w:webHidden/>
          </w:rPr>
          <w:fldChar w:fldCharType="end"/>
        </w:r>
      </w:hyperlink>
    </w:p>
    <w:p w14:paraId="4CA3B2CB" w14:textId="496DA628" w:rsidR="00495727" w:rsidRDefault="00DA0212">
      <w:pPr>
        <w:pStyle w:val="31"/>
        <w:rPr>
          <w:rFonts w:ascii="Calibri" w:hAnsi="Calibri"/>
          <w:kern w:val="2"/>
        </w:rPr>
      </w:pPr>
      <w:hyperlink w:anchor="_Toc179440035" w:history="1">
        <w:r w:rsidR="00495727" w:rsidRPr="00D068AE">
          <w:rPr>
            <w:rStyle w:val="a3"/>
          </w:rPr>
          <w:t>В сентябре 2024 года НПФ «БУДУЩЕЕ» стал одним из учредителей стипендий студентам российских вузов в рамках программы «Инвестиции в будущее», организованной Советом Финансового рынка. В этом году в программе приняли участие учащиеся 113 ВУЗов и ССУЗов. НПФ «БУДУЩЕЕ» выбрал для вручения стипендий учащихся четырех вузов страны. 27 сентября прошла торжественная церемония вручения свидетельств программы Совета финансового рынка «Инвестиции в Будущее».</w:t>
        </w:r>
        <w:r w:rsidR="00495727">
          <w:rPr>
            <w:webHidden/>
          </w:rPr>
          <w:tab/>
        </w:r>
        <w:r w:rsidR="00495727">
          <w:rPr>
            <w:webHidden/>
          </w:rPr>
          <w:fldChar w:fldCharType="begin"/>
        </w:r>
        <w:r w:rsidR="00495727">
          <w:rPr>
            <w:webHidden/>
          </w:rPr>
          <w:instrText xml:space="preserve"> PAGEREF _Toc179440035 \h </w:instrText>
        </w:r>
        <w:r w:rsidR="00495727">
          <w:rPr>
            <w:webHidden/>
          </w:rPr>
        </w:r>
        <w:r w:rsidR="00495727">
          <w:rPr>
            <w:webHidden/>
          </w:rPr>
          <w:fldChar w:fldCharType="separate"/>
        </w:r>
        <w:r w:rsidR="00495727">
          <w:rPr>
            <w:webHidden/>
          </w:rPr>
          <w:t>26</w:t>
        </w:r>
        <w:r w:rsidR="00495727">
          <w:rPr>
            <w:webHidden/>
          </w:rPr>
          <w:fldChar w:fldCharType="end"/>
        </w:r>
      </w:hyperlink>
    </w:p>
    <w:p w14:paraId="3F0EFAD3" w14:textId="269E75BE" w:rsidR="00495727" w:rsidRDefault="00DA0212">
      <w:pPr>
        <w:pStyle w:val="12"/>
        <w:tabs>
          <w:tab w:val="right" w:leader="dot" w:pos="9061"/>
        </w:tabs>
        <w:rPr>
          <w:rFonts w:ascii="Calibri" w:hAnsi="Calibri"/>
          <w:b w:val="0"/>
          <w:noProof/>
          <w:kern w:val="2"/>
          <w:sz w:val="24"/>
        </w:rPr>
      </w:pPr>
      <w:hyperlink w:anchor="_Toc179440036" w:history="1">
        <w:r w:rsidR="00495727" w:rsidRPr="00D068AE">
          <w:rPr>
            <w:rStyle w:val="a3"/>
            <w:noProof/>
          </w:rPr>
          <w:t>Программа долгосрочных сбережений</w:t>
        </w:r>
        <w:r w:rsidR="00495727">
          <w:rPr>
            <w:noProof/>
            <w:webHidden/>
          </w:rPr>
          <w:tab/>
        </w:r>
        <w:r w:rsidR="00495727">
          <w:rPr>
            <w:noProof/>
            <w:webHidden/>
          </w:rPr>
          <w:fldChar w:fldCharType="begin"/>
        </w:r>
        <w:r w:rsidR="00495727">
          <w:rPr>
            <w:noProof/>
            <w:webHidden/>
          </w:rPr>
          <w:instrText xml:space="preserve"> PAGEREF _Toc179440036 \h </w:instrText>
        </w:r>
        <w:r w:rsidR="00495727">
          <w:rPr>
            <w:noProof/>
            <w:webHidden/>
          </w:rPr>
        </w:r>
        <w:r w:rsidR="00495727">
          <w:rPr>
            <w:noProof/>
            <w:webHidden/>
          </w:rPr>
          <w:fldChar w:fldCharType="separate"/>
        </w:r>
        <w:r w:rsidR="00495727">
          <w:rPr>
            <w:noProof/>
            <w:webHidden/>
          </w:rPr>
          <w:t>27</w:t>
        </w:r>
        <w:r w:rsidR="00495727">
          <w:rPr>
            <w:noProof/>
            <w:webHidden/>
          </w:rPr>
          <w:fldChar w:fldCharType="end"/>
        </w:r>
      </w:hyperlink>
    </w:p>
    <w:p w14:paraId="3CB94BC4" w14:textId="45BDF3BC" w:rsidR="00495727" w:rsidRDefault="00DA0212">
      <w:pPr>
        <w:pStyle w:val="21"/>
        <w:tabs>
          <w:tab w:val="right" w:leader="dot" w:pos="9061"/>
        </w:tabs>
        <w:rPr>
          <w:rFonts w:ascii="Calibri" w:hAnsi="Calibri"/>
          <w:noProof/>
          <w:kern w:val="2"/>
        </w:rPr>
      </w:pPr>
      <w:hyperlink w:anchor="_Toc179440037" w:history="1">
        <w:r w:rsidR="00495727" w:rsidRPr="00D068AE">
          <w:rPr>
            <w:rStyle w:val="a3"/>
            <w:noProof/>
          </w:rPr>
          <w:t>РИА Новости, 09.10.2024, Программа долгосрочных сбережений с начала года привлекла около 80 млрд руб - Силуанов</w:t>
        </w:r>
        <w:r w:rsidR="00495727">
          <w:rPr>
            <w:noProof/>
            <w:webHidden/>
          </w:rPr>
          <w:tab/>
        </w:r>
        <w:r w:rsidR="00495727">
          <w:rPr>
            <w:noProof/>
            <w:webHidden/>
          </w:rPr>
          <w:fldChar w:fldCharType="begin"/>
        </w:r>
        <w:r w:rsidR="00495727">
          <w:rPr>
            <w:noProof/>
            <w:webHidden/>
          </w:rPr>
          <w:instrText xml:space="preserve"> PAGEREF _Toc179440037 \h </w:instrText>
        </w:r>
        <w:r w:rsidR="00495727">
          <w:rPr>
            <w:noProof/>
            <w:webHidden/>
          </w:rPr>
        </w:r>
        <w:r w:rsidR="00495727">
          <w:rPr>
            <w:noProof/>
            <w:webHidden/>
          </w:rPr>
          <w:fldChar w:fldCharType="separate"/>
        </w:r>
        <w:r w:rsidR="00495727">
          <w:rPr>
            <w:noProof/>
            <w:webHidden/>
          </w:rPr>
          <w:t>27</w:t>
        </w:r>
        <w:r w:rsidR="00495727">
          <w:rPr>
            <w:noProof/>
            <w:webHidden/>
          </w:rPr>
          <w:fldChar w:fldCharType="end"/>
        </w:r>
      </w:hyperlink>
    </w:p>
    <w:p w14:paraId="2B9C7340" w14:textId="23403A1E" w:rsidR="00495727" w:rsidRDefault="00DA0212">
      <w:pPr>
        <w:pStyle w:val="31"/>
        <w:rPr>
          <w:rFonts w:ascii="Calibri" w:hAnsi="Calibri"/>
          <w:kern w:val="2"/>
        </w:rPr>
      </w:pPr>
      <w:hyperlink w:anchor="_Toc179440038" w:history="1">
        <w:r w:rsidR="00495727" w:rsidRPr="00D068AE">
          <w:rPr>
            <w:rStyle w:val="a3"/>
          </w:rPr>
          <w:t>Объем привлеченных с начала года в программу долгосрочных сбережений уже составляет около 80 миллиардов рублей, сообщил министр финансов РФ Антон Силуанов в интервью телеканалу RT Arabic.</w:t>
        </w:r>
        <w:r w:rsidR="00495727">
          <w:rPr>
            <w:webHidden/>
          </w:rPr>
          <w:tab/>
        </w:r>
        <w:r w:rsidR="00495727">
          <w:rPr>
            <w:webHidden/>
          </w:rPr>
          <w:fldChar w:fldCharType="begin"/>
        </w:r>
        <w:r w:rsidR="00495727">
          <w:rPr>
            <w:webHidden/>
          </w:rPr>
          <w:instrText xml:space="preserve"> PAGEREF _Toc179440038 \h </w:instrText>
        </w:r>
        <w:r w:rsidR="00495727">
          <w:rPr>
            <w:webHidden/>
          </w:rPr>
        </w:r>
        <w:r w:rsidR="00495727">
          <w:rPr>
            <w:webHidden/>
          </w:rPr>
          <w:fldChar w:fldCharType="separate"/>
        </w:r>
        <w:r w:rsidR="00495727">
          <w:rPr>
            <w:webHidden/>
          </w:rPr>
          <w:t>27</w:t>
        </w:r>
        <w:r w:rsidR="00495727">
          <w:rPr>
            <w:webHidden/>
          </w:rPr>
          <w:fldChar w:fldCharType="end"/>
        </w:r>
      </w:hyperlink>
    </w:p>
    <w:p w14:paraId="2BFE17F2" w14:textId="757DCC06" w:rsidR="00495727" w:rsidRDefault="00DA0212">
      <w:pPr>
        <w:pStyle w:val="21"/>
        <w:tabs>
          <w:tab w:val="right" w:leader="dot" w:pos="9061"/>
        </w:tabs>
        <w:rPr>
          <w:rFonts w:ascii="Calibri" w:hAnsi="Calibri"/>
          <w:noProof/>
          <w:kern w:val="2"/>
        </w:rPr>
      </w:pPr>
      <w:hyperlink w:anchor="_Toc179440039" w:history="1">
        <w:r w:rsidR="00495727" w:rsidRPr="00D068AE">
          <w:rPr>
            <w:rStyle w:val="a3"/>
            <w:noProof/>
          </w:rPr>
          <w:t>Пенсия.pro, 09.10.2024, Светлана ЗАГОРОДНЕВА, Как получать доходность выше 100% в НПФ</w:t>
        </w:r>
        <w:r w:rsidR="00495727">
          <w:rPr>
            <w:noProof/>
            <w:webHidden/>
          </w:rPr>
          <w:tab/>
        </w:r>
        <w:r w:rsidR="00495727">
          <w:rPr>
            <w:noProof/>
            <w:webHidden/>
          </w:rPr>
          <w:fldChar w:fldCharType="begin"/>
        </w:r>
        <w:r w:rsidR="00495727">
          <w:rPr>
            <w:noProof/>
            <w:webHidden/>
          </w:rPr>
          <w:instrText xml:space="preserve"> PAGEREF _Toc179440039 \h </w:instrText>
        </w:r>
        <w:r w:rsidR="00495727">
          <w:rPr>
            <w:noProof/>
            <w:webHidden/>
          </w:rPr>
        </w:r>
        <w:r w:rsidR="00495727">
          <w:rPr>
            <w:noProof/>
            <w:webHidden/>
          </w:rPr>
          <w:fldChar w:fldCharType="separate"/>
        </w:r>
        <w:r w:rsidR="00495727">
          <w:rPr>
            <w:noProof/>
            <w:webHidden/>
          </w:rPr>
          <w:t>28</w:t>
        </w:r>
        <w:r w:rsidR="00495727">
          <w:rPr>
            <w:noProof/>
            <w:webHidden/>
          </w:rPr>
          <w:fldChar w:fldCharType="end"/>
        </w:r>
      </w:hyperlink>
    </w:p>
    <w:p w14:paraId="4DE97382" w14:textId="60A14EEF" w:rsidR="00495727" w:rsidRDefault="00DA0212">
      <w:pPr>
        <w:pStyle w:val="31"/>
        <w:rPr>
          <w:rFonts w:ascii="Calibri" w:hAnsi="Calibri"/>
          <w:kern w:val="2"/>
        </w:rPr>
      </w:pPr>
      <w:hyperlink w:anchor="_Toc179440040" w:history="1">
        <w:r w:rsidR="00495727" w:rsidRPr="00D068AE">
          <w:rPr>
            <w:rStyle w:val="a3"/>
          </w:rPr>
          <w:t>Государство запустило программу долгосрочных сбережений. Надо успеть воспользоваться. Вкладчики делают взносы в негосударственный пенсионный фонд, а из госбюджета им добавляют до 100% от вложенной суммы. Участвовать могут все желающие, но выгоднее всего программа для тех, кто копит вдолгую. Объясняем детали.</w:t>
        </w:r>
        <w:r w:rsidR="00495727">
          <w:rPr>
            <w:webHidden/>
          </w:rPr>
          <w:tab/>
        </w:r>
        <w:r w:rsidR="00495727">
          <w:rPr>
            <w:webHidden/>
          </w:rPr>
          <w:fldChar w:fldCharType="begin"/>
        </w:r>
        <w:r w:rsidR="00495727">
          <w:rPr>
            <w:webHidden/>
          </w:rPr>
          <w:instrText xml:space="preserve"> PAGEREF _Toc179440040 \h </w:instrText>
        </w:r>
        <w:r w:rsidR="00495727">
          <w:rPr>
            <w:webHidden/>
          </w:rPr>
        </w:r>
        <w:r w:rsidR="00495727">
          <w:rPr>
            <w:webHidden/>
          </w:rPr>
          <w:fldChar w:fldCharType="separate"/>
        </w:r>
        <w:r w:rsidR="00495727">
          <w:rPr>
            <w:webHidden/>
          </w:rPr>
          <w:t>28</w:t>
        </w:r>
        <w:r w:rsidR="00495727">
          <w:rPr>
            <w:webHidden/>
          </w:rPr>
          <w:fldChar w:fldCharType="end"/>
        </w:r>
      </w:hyperlink>
    </w:p>
    <w:p w14:paraId="10011ED7" w14:textId="7BCA5DA5" w:rsidR="00495727" w:rsidRDefault="00DA0212">
      <w:pPr>
        <w:pStyle w:val="21"/>
        <w:tabs>
          <w:tab w:val="right" w:leader="dot" w:pos="9061"/>
        </w:tabs>
        <w:rPr>
          <w:rFonts w:ascii="Calibri" w:hAnsi="Calibri"/>
          <w:noProof/>
          <w:kern w:val="2"/>
        </w:rPr>
      </w:pPr>
      <w:hyperlink w:anchor="_Toc179440041" w:history="1">
        <w:r w:rsidR="00495727" w:rsidRPr="00D068AE">
          <w:rPr>
            <w:rStyle w:val="a3"/>
            <w:noProof/>
          </w:rPr>
          <w:t>ГТРК «Чувашия», 09.10.2024, Россияне заключили более миллиона договоров по программе долгосрочных сбережений</w:t>
        </w:r>
        <w:r w:rsidR="00495727">
          <w:rPr>
            <w:noProof/>
            <w:webHidden/>
          </w:rPr>
          <w:tab/>
        </w:r>
        <w:r w:rsidR="00495727">
          <w:rPr>
            <w:noProof/>
            <w:webHidden/>
          </w:rPr>
          <w:fldChar w:fldCharType="begin"/>
        </w:r>
        <w:r w:rsidR="00495727">
          <w:rPr>
            <w:noProof/>
            <w:webHidden/>
          </w:rPr>
          <w:instrText xml:space="preserve"> PAGEREF _Toc179440041 \h </w:instrText>
        </w:r>
        <w:r w:rsidR="00495727">
          <w:rPr>
            <w:noProof/>
            <w:webHidden/>
          </w:rPr>
        </w:r>
        <w:r w:rsidR="00495727">
          <w:rPr>
            <w:noProof/>
            <w:webHidden/>
          </w:rPr>
          <w:fldChar w:fldCharType="separate"/>
        </w:r>
        <w:r w:rsidR="00495727">
          <w:rPr>
            <w:noProof/>
            <w:webHidden/>
          </w:rPr>
          <w:t>33</w:t>
        </w:r>
        <w:r w:rsidR="00495727">
          <w:rPr>
            <w:noProof/>
            <w:webHidden/>
          </w:rPr>
          <w:fldChar w:fldCharType="end"/>
        </w:r>
      </w:hyperlink>
    </w:p>
    <w:p w14:paraId="1608E511" w14:textId="1E9B873D" w:rsidR="00495727" w:rsidRDefault="00DA0212">
      <w:pPr>
        <w:pStyle w:val="31"/>
        <w:rPr>
          <w:rFonts w:ascii="Calibri" w:hAnsi="Calibri"/>
          <w:kern w:val="2"/>
        </w:rPr>
      </w:pPr>
      <w:hyperlink w:anchor="_Toc179440042" w:history="1">
        <w:r w:rsidR="00495727" w:rsidRPr="00D068AE">
          <w:rPr>
            <w:rStyle w:val="a3"/>
          </w:rPr>
          <w:t>По задумке этот проект должен сохранить и приумножить сбережения жителей нашей страны. Его фишка - возможность использовать «замороженные» пенсионные накопления.</w:t>
        </w:r>
        <w:r w:rsidR="00495727">
          <w:rPr>
            <w:webHidden/>
          </w:rPr>
          <w:tab/>
        </w:r>
        <w:r w:rsidR="00495727">
          <w:rPr>
            <w:webHidden/>
          </w:rPr>
          <w:fldChar w:fldCharType="begin"/>
        </w:r>
        <w:r w:rsidR="00495727">
          <w:rPr>
            <w:webHidden/>
          </w:rPr>
          <w:instrText xml:space="preserve"> PAGEREF _Toc179440042 \h </w:instrText>
        </w:r>
        <w:r w:rsidR="00495727">
          <w:rPr>
            <w:webHidden/>
          </w:rPr>
        </w:r>
        <w:r w:rsidR="00495727">
          <w:rPr>
            <w:webHidden/>
          </w:rPr>
          <w:fldChar w:fldCharType="separate"/>
        </w:r>
        <w:r w:rsidR="00495727">
          <w:rPr>
            <w:webHidden/>
          </w:rPr>
          <w:t>33</w:t>
        </w:r>
        <w:r w:rsidR="00495727">
          <w:rPr>
            <w:webHidden/>
          </w:rPr>
          <w:fldChar w:fldCharType="end"/>
        </w:r>
      </w:hyperlink>
    </w:p>
    <w:p w14:paraId="6E48712C" w14:textId="700E1003" w:rsidR="00495727" w:rsidRDefault="00DA0212">
      <w:pPr>
        <w:pStyle w:val="21"/>
        <w:tabs>
          <w:tab w:val="right" w:leader="dot" w:pos="9061"/>
        </w:tabs>
        <w:rPr>
          <w:rFonts w:ascii="Calibri" w:hAnsi="Calibri"/>
          <w:noProof/>
          <w:kern w:val="2"/>
        </w:rPr>
      </w:pPr>
      <w:hyperlink w:anchor="_Toc179440043" w:history="1">
        <w:r w:rsidR="00495727" w:rsidRPr="00D068AE">
          <w:rPr>
            <w:rStyle w:val="a3"/>
            <w:noProof/>
          </w:rPr>
          <w:t>АиФ - Пенза, 09.10.2024, В финуниверситет рассказали о долгосрочных сбережениях</w:t>
        </w:r>
        <w:r w:rsidR="00495727">
          <w:rPr>
            <w:noProof/>
            <w:webHidden/>
          </w:rPr>
          <w:tab/>
        </w:r>
        <w:r w:rsidR="00495727">
          <w:rPr>
            <w:noProof/>
            <w:webHidden/>
          </w:rPr>
          <w:fldChar w:fldCharType="begin"/>
        </w:r>
        <w:r w:rsidR="00495727">
          <w:rPr>
            <w:noProof/>
            <w:webHidden/>
          </w:rPr>
          <w:instrText xml:space="preserve"> PAGEREF _Toc179440043 \h </w:instrText>
        </w:r>
        <w:r w:rsidR="00495727">
          <w:rPr>
            <w:noProof/>
            <w:webHidden/>
          </w:rPr>
        </w:r>
        <w:r w:rsidR="00495727">
          <w:rPr>
            <w:noProof/>
            <w:webHidden/>
          </w:rPr>
          <w:fldChar w:fldCharType="separate"/>
        </w:r>
        <w:r w:rsidR="00495727">
          <w:rPr>
            <w:noProof/>
            <w:webHidden/>
          </w:rPr>
          <w:t>34</w:t>
        </w:r>
        <w:r w:rsidR="00495727">
          <w:rPr>
            <w:noProof/>
            <w:webHidden/>
          </w:rPr>
          <w:fldChar w:fldCharType="end"/>
        </w:r>
      </w:hyperlink>
    </w:p>
    <w:p w14:paraId="6C2AA76F" w14:textId="6093BF3A" w:rsidR="00495727" w:rsidRDefault="00DA0212">
      <w:pPr>
        <w:pStyle w:val="31"/>
        <w:rPr>
          <w:rFonts w:ascii="Calibri" w:hAnsi="Calibri"/>
          <w:kern w:val="2"/>
        </w:rPr>
      </w:pPr>
      <w:hyperlink w:anchor="_Toc179440044" w:history="1">
        <w:r w:rsidR="00495727" w:rsidRPr="00D068AE">
          <w:rPr>
            <w:rStyle w:val="a3"/>
          </w:rPr>
          <w:t>Жить одним днем, здесь и сейчас. Или копить рублик к рублику на заветные мечты? Как правильно? Отношение к финансам у каждого свое. Однако, прежде чем принять взвешенное решение, есть смысл получить хотя бы основы финансовой грамотности. Помощь в овладении ими готов оказать Финансовый университет и его партнеры.</w:t>
        </w:r>
        <w:r w:rsidR="00495727">
          <w:rPr>
            <w:webHidden/>
          </w:rPr>
          <w:tab/>
        </w:r>
        <w:r w:rsidR="00495727">
          <w:rPr>
            <w:webHidden/>
          </w:rPr>
          <w:fldChar w:fldCharType="begin"/>
        </w:r>
        <w:r w:rsidR="00495727">
          <w:rPr>
            <w:webHidden/>
          </w:rPr>
          <w:instrText xml:space="preserve"> PAGEREF _Toc179440044 \h </w:instrText>
        </w:r>
        <w:r w:rsidR="00495727">
          <w:rPr>
            <w:webHidden/>
          </w:rPr>
        </w:r>
        <w:r w:rsidR="00495727">
          <w:rPr>
            <w:webHidden/>
          </w:rPr>
          <w:fldChar w:fldCharType="separate"/>
        </w:r>
        <w:r w:rsidR="00495727">
          <w:rPr>
            <w:webHidden/>
          </w:rPr>
          <w:t>34</w:t>
        </w:r>
        <w:r w:rsidR="00495727">
          <w:rPr>
            <w:webHidden/>
          </w:rPr>
          <w:fldChar w:fldCharType="end"/>
        </w:r>
      </w:hyperlink>
    </w:p>
    <w:p w14:paraId="3B66304E" w14:textId="0E674D7B" w:rsidR="00495727" w:rsidRDefault="00DA0212">
      <w:pPr>
        <w:pStyle w:val="12"/>
        <w:tabs>
          <w:tab w:val="right" w:leader="dot" w:pos="9061"/>
        </w:tabs>
        <w:rPr>
          <w:rFonts w:ascii="Calibri" w:hAnsi="Calibri"/>
          <w:b w:val="0"/>
          <w:noProof/>
          <w:kern w:val="2"/>
          <w:sz w:val="24"/>
        </w:rPr>
      </w:pPr>
      <w:hyperlink w:anchor="_Toc179440045" w:history="1">
        <w:r w:rsidR="00495727" w:rsidRPr="00D068AE">
          <w:rPr>
            <w:rStyle w:val="a3"/>
            <w:noProof/>
          </w:rPr>
          <w:t>Новости развития системы обязательного пенсионного страхования и страховой пенсии</w:t>
        </w:r>
        <w:r w:rsidR="00495727">
          <w:rPr>
            <w:noProof/>
            <w:webHidden/>
          </w:rPr>
          <w:tab/>
        </w:r>
        <w:r w:rsidR="00495727">
          <w:rPr>
            <w:noProof/>
            <w:webHidden/>
          </w:rPr>
          <w:fldChar w:fldCharType="begin"/>
        </w:r>
        <w:r w:rsidR="00495727">
          <w:rPr>
            <w:noProof/>
            <w:webHidden/>
          </w:rPr>
          <w:instrText xml:space="preserve"> PAGEREF _Toc179440045 \h </w:instrText>
        </w:r>
        <w:r w:rsidR="00495727">
          <w:rPr>
            <w:noProof/>
            <w:webHidden/>
          </w:rPr>
        </w:r>
        <w:r w:rsidR="00495727">
          <w:rPr>
            <w:noProof/>
            <w:webHidden/>
          </w:rPr>
          <w:fldChar w:fldCharType="separate"/>
        </w:r>
        <w:r w:rsidR="00495727">
          <w:rPr>
            <w:noProof/>
            <w:webHidden/>
          </w:rPr>
          <w:t>36</w:t>
        </w:r>
        <w:r w:rsidR="00495727">
          <w:rPr>
            <w:noProof/>
            <w:webHidden/>
          </w:rPr>
          <w:fldChar w:fldCharType="end"/>
        </w:r>
      </w:hyperlink>
    </w:p>
    <w:p w14:paraId="5A57F83A" w14:textId="2498EE50" w:rsidR="00495727" w:rsidRDefault="00DA0212">
      <w:pPr>
        <w:pStyle w:val="21"/>
        <w:tabs>
          <w:tab w:val="right" w:leader="dot" w:pos="9061"/>
        </w:tabs>
        <w:rPr>
          <w:rFonts w:ascii="Calibri" w:hAnsi="Calibri"/>
          <w:noProof/>
          <w:kern w:val="2"/>
        </w:rPr>
      </w:pPr>
      <w:hyperlink w:anchor="_Toc179440046" w:history="1">
        <w:r w:rsidR="00495727" w:rsidRPr="00D068AE">
          <w:rPr>
            <w:rStyle w:val="a3"/>
            <w:noProof/>
          </w:rPr>
          <w:t>Финмаркет, 09.10.2024, Правительство в последний раз софинансирует пенсионные накопления 2014 года</w:t>
        </w:r>
        <w:r w:rsidR="00495727">
          <w:rPr>
            <w:noProof/>
            <w:webHidden/>
          </w:rPr>
          <w:tab/>
        </w:r>
        <w:r w:rsidR="00495727">
          <w:rPr>
            <w:noProof/>
            <w:webHidden/>
          </w:rPr>
          <w:fldChar w:fldCharType="begin"/>
        </w:r>
        <w:r w:rsidR="00495727">
          <w:rPr>
            <w:noProof/>
            <w:webHidden/>
          </w:rPr>
          <w:instrText xml:space="preserve"> PAGEREF _Toc179440046 \h </w:instrText>
        </w:r>
        <w:r w:rsidR="00495727">
          <w:rPr>
            <w:noProof/>
            <w:webHidden/>
          </w:rPr>
        </w:r>
        <w:r w:rsidR="00495727">
          <w:rPr>
            <w:noProof/>
            <w:webHidden/>
          </w:rPr>
          <w:fldChar w:fldCharType="separate"/>
        </w:r>
        <w:r w:rsidR="00495727">
          <w:rPr>
            <w:noProof/>
            <w:webHidden/>
          </w:rPr>
          <w:t>36</w:t>
        </w:r>
        <w:r w:rsidR="00495727">
          <w:rPr>
            <w:noProof/>
            <w:webHidden/>
          </w:rPr>
          <w:fldChar w:fldCharType="end"/>
        </w:r>
      </w:hyperlink>
    </w:p>
    <w:p w14:paraId="7BDAA561" w14:textId="2FD7F25B" w:rsidR="00495727" w:rsidRDefault="00DA0212">
      <w:pPr>
        <w:pStyle w:val="31"/>
        <w:rPr>
          <w:rFonts w:ascii="Calibri" w:hAnsi="Calibri"/>
          <w:kern w:val="2"/>
        </w:rPr>
      </w:pPr>
      <w:hyperlink w:anchor="_Toc179440047" w:history="1">
        <w:r w:rsidR="00495727" w:rsidRPr="00D068AE">
          <w:rPr>
            <w:rStyle w:val="a3"/>
          </w:rPr>
          <w:t>Правительство в последний раз выделит деньги на софинансирование пенсионных накоплений граждан по программе 2014 г. - в следующем году заканчивается 10-летний срок, в течение которого у государства было такое обязательство, сообщил «Ведомостям» представитель Минфина. На 2025 г. на эту цель заложены расходы в 551,7 млн руб., источником будут средства фонда национального благосостояния, следует из материалов к законопроекту о бюджете на 2025 г. и плановый период 2026 и 2027 гг.</w:t>
        </w:r>
        <w:r w:rsidR="00495727">
          <w:rPr>
            <w:webHidden/>
          </w:rPr>
          <w:tab/>
        </w:r>
        <w:r w:rsidR="00495727">
          <w:rPr>
            <w:webHidden/>
          </w:rPr>
          <w:fldChar w:fldCharType="begin"/>
        </w:r>
        <w:r w:rsidR="00495727">
          <w:rPr>
            <w:webHidden/>
          </w:rPr>
          <w:instrText xml:space="preserve"> PAGEREF _Toc179440047 \h </w:instrText>
        </w:r>
        <w:r w:rsidR="00495727">
          <w:rPr>
            <w:webHidden/>
          </w:rPr>
        </w:r>
        <w:r w:rsidR="00495727">
          <w:rPr>
            <w:webHidden/>
          </w:rPr>
          <w:fldChar w:fldCharType="separate"/>
        </w:r>
        <w:r w:rsidR="00495727">
          <w:rPr>
            <w:webHidden/>
          </w:rPr>
          <w:t>36</w:t>
        </w:r>
        <w:r w:rsidR="00495727">
          <w:rPr>
            <w:webHidden/>
          </w:rPr>
          <w:fldChar w:fldCharType="end"/>
        </w:r>
      </w:hyperlink>
    </w:p>
    <w:p w14:paraId="0E07720D" w14:textId="0D4B860B" w:rsidR="00495727" w:rsidRDefault="00DA0212">
      <w:pPr>
        <w:pStyle w:val="21"/>
        <w:tabs>
          <w:tab w:val="right" w:leader="dot" w:pos="9061"/>
        </w:tabs>
        <w:rPr>
          <w:rFonts w:ascii="Calibri" w:hAnsi="Calibri"/>
          <w:noProof/>
          <w:kern w:val="2"/>
        </w:rPr>
      </w:pPr>
      <w:hyperlink w:anchor="_Toc179440048" w:history="1">
        <w:r w:rsidR="00495727" w:rsidRPr="00D068AE">
          <w:rPr>
            <w:rStyle w:val="a3"/>
            <w:noProof/>
          </w:rPr>
          <w:t xml:space="preserve">Frank </w:t>
        </w:r>
        <w:r w:rsidR="00495727" w:rsidRPr="00D068AE">
          <w:rPr>
            <w:rStyle w:val="a3"/>
            <w:noProof/>
            <w:lang w:val="en-US"/>
          </w:rPr>
          <w:t>RG</w:t>
        </w:r>
        <w:r w:rsidR="00495727" w:rsidRPr="00D068AE">
          <w:rPr>
            <w:rStyle w:val="a3"/>
            <w:noProof/>
          </w:rPr>
          <w:t>, 09.10.2024, Государство в последний раз софинансирует пенсионные накопления 2014 года</w:t>
        </w:r>
        <w:r w:rsidR="00495727">
          <w:rPr>
            <w:noProof/>
            <w:webHidden/>
          </w:rPr>
          <w:tab/>
        </w:r>
        <w:r w:rsidR="00495727">
          <w:rPr>
            <w:noProof/>
            <w:webHidden/>
          </w:rPr>
          <w:fldChar w:fldCharType="begin"/>
        </w:r>
        <w:r w:rsidR="00495727">
          <w:rPr>
            <w:noProof/>
            <w:webHidden/>
          </w:rPr>
          <w:instrText xml:space="preserve"> PAGEREF _Toc179440048 \h </w:instrText>
        </w:r>
        <w:r w:rsidR="00495727">
          <w:rPr>
            <w:noProof/>
            <w:webHidden/>
          </w:rPr>
        </w:r>
        <w:r w:rsidR="00495727">
          <w:rPr>
            <w:noProof/>
            <w:webHidden/>
          </w:rPr>
          <w:fldChar w:fldCharType="separate"/>
        </w:r>
        <w:r w:rsidR="00495727">
          <w:rPr>
            <w:noProof/>
            <w:webHidden/>
          </w:rPr>
          <w:t>37</w:t>
        </w:r>
        <w:r w:rsidR="00495727">
          <w:rPr>
            <w:noProof/>
            <w:webHidden/>
          </w:rPr>
          <w:fldChar w:fldCharType="end"/>
        </w:r>
      </w:hyperlink>
    </w:p>
    <w:p w14:paraId="4EAF2148" w14:textId="17635981" w:rsidR="00495727" w:rsidRDefault="00DA0212">
      <w:pPr>
        <w:pStyle w:val="31"/>
        <w:rPr>
          <w:rFonts w:ascii="Calibri" w:hAnsi="Calibri"/>
          <w:kern w:val="2"/>
        </w:rPr>
      </w:pPr>
      <w:hyperlink w:anchor="_Toc179440049" w:history="1">
        <w:r w:rsidR="00495727" w:rsidRPr="00D068AE">
          <w:rPr>
            <w:rStyle w:val="a3"/>
          </w:rPr>
          <w:t>Власти в последний раз выделят средства на софинансирование пенсионных накоплений граждан по программе 2014 года - в 2025-м завершается 10-летний срок, в течение которого у государства имелось это обязательство, пишут «Ведомости» со ссылкой на представителя Минфина. На эту цель в 2025-м заложены расходы в 551,7 млн рублей, источником будут средства фонда национального благосостояния (ФНБ).</w:t>
        </w:r>
        <w:r w:rsidR="00495727">
          <w:rPr>
            <w:webHidden/>
          </w:rPr>
          <w:tab/>
        </w:r>
        <w:r w:rsidR="00495727">
          <w:rPr>
            <w:webHidden/>
          </w:rPr>
          <w:fldChar w:fldCharType="begin"/>
        </w:r>
        <w:r w:rsidR="00495727">
          <w:rPr>
            <w:webHidden/>
          </w:rPr>
          <w:instrText xml:space="preserve"> PAGEREF _Toc179440049 \h </w:instrText>
        </w:r>
        <w:r w:rsidR="00495727">
          <w:rPr>
            <w:webHidden/>
          </w:rPr>
        </w:r>
        <w:r w:rsidR="00495727">
          <w:rPr>
            <w:webHidden/>
          </w:rPr>
          <w:fldChar w:fldCharType="separate"/>
        </w:r>
        <w:r w:rsidR="00495727">
          <w:rPr>
            <w:webHidden/>
          </w:rPr>
          <w:t>37</w:t>
        </w:r>
        <w:r w:rsidR="00495727">
          <w:rPr>
            <w:webHidden/>
          </w:rPr>
          <w:fldChar w:fldCharType="end"/>
        </w:r>
      </w:hyperlink>
    </w:p>
    <w:p w14:paraId="2F9CA8B7" w14:textId="60B0BC41" w:rsidR="00495727" w:rsidRDefault="00DA0212">
      <w:pPr>
        <w:pStyle w:val="21"/>
        <w:tabs>
          <w:tab w:val="right" w:leader="dot" w:pos="9061"/>
        </w:tabs>
        <w:rPr>
          <w:rFonts w:ascii="Calibri" w:hAnsi="Calibri"/>
          <w:noProof/>
          <w:kern w:val="2"/>
        </w:rPr>
      </w:pPr>
      <w:hyperlink w:anchor="_Toc179440050" w:history="1">
        <w:r w:rsidR="00495727" w:rsidRPr="00D068AE">
          <w:rPr>
            <w:rStyle w:val="a3"/>
            <w:noProof/>
          </w:rPr>
          <w:t>Рамблер - Финансы, 09.10.2024, Правительство в последний раз выделит деньги на софинансирование пенсий по программе 2014 года</w:t>
        </w:r>
        <w:r w:rsidR="00495727">
          <w:rPr>
            <w:noProof/>
            <w:webHidden/>
          </w:rPr>
          <w:tab/>
        </w:r>
        <w:r w:rsidR="00495727">
          <w:rPr>
            <w:noProof/>
            <w:webHidden/>
          </w:rPr>
          <w:fldChar w:fldCharType="begin"/>
        </w:r>
        <w:r w:rsidR="00495727">
          <w:rPr>
            <w:noProof/>
            <w:webHidden/>
          </w:rPr>
          <w:instrText xml:space="preserve"> PAGEREF _Toc179440050 \h </w:instrText>
        </w:r>
        <w:r w:rsidR="00495727">
          <w:rPr>
            <w:noProof/>
            <w:webHidden/>
          </w:rPr>
        </w:r>
        <w:r w:rsidR="00495727">
          <w:rPr>
            <w:noProof/>
            <w:webHidden/>
          </w:rPr>
          <w:fldChar w:fldCharType="separate"/>
        </w:r>
        <w:r w:rsidR="00495727">
          <w:rPr>
            <w:noProof/>
            <w:webHidden/>
          </w:rPr>
          <w:t>37</w:t>
        </w:r>
        <w:r w:rsidR="00495727">
          <w:rPr>
            <w:noProof/>
            <w:webHidden/>
          </w:rPr>
          <w:fldChar w:fldCharType="end"/>
        </w:r>
      </w:hyperlink>
    </w:p>
    <w:p w14:paraId="28013AFD" w14:textId="07219151" w:rsidR="00495727" w:rsidRDefault="00DA0212">
      <w:pPr>
        <w:pStyle w:val="31"/>
        <w:rPr>
          <w:rFonts w:ascii="Calibri" w:hAnsi="Calibri"/>
          <w:kern w:val="2"/>
        </w:rPr>
      </w:pPr>
      <w:hyperlink w:anchor="_Toc179440051" w:history="1">
        <w:r w:rsidR="00495727" w:rsidRPr="00D068AE">
          <w:rPr>
            <w:rStyle w:val="a3"/>
          </w:rPr>
          <w:t>Правительство в последний раз выделит деньги на софинансирование пенсионных накоплений по программе 2014 года. Об этом пишут «Ведомости».</w:t>
        </w:r>
        <w:r w:rsidR="00495727">
          <w:rPr>
            <w:webHidden/>
          </w:rPr>
          <w:tab/>
        </w:r>
        <w:r w:rsidR="00495727">
          <w:rPr>
            <w:webHidden/>
          </w:rPr>
          <w:fldChar w:fldCharType="begin"/>
        </w:r>
        <w:r w:rsidR="00495727">
          <w:rPr>
            <w:webHidden/>
          </w:rPr>
          <w:instrText xml:space="preserve"> PAGEREF _Toc179440051 \h </w:instrText>
        </w:r>
        <w:r w:rsidR="00495727">
          <w:rPr>
            <w:webHidden/>
          </w:rPr>
        </w:r>
        <w:r w:rsidR="00495727">
          <w:rPr>
            <w:webHidden/>
          </w:rPr>
          <w:fldChar w:fldCharType="separate"/>
        </w:r>
        <w:r w:rsidR="00495727">
          <w:rPr>
            <w:webHidden/>
          </w:rPr>
          <w:t>37</w:t>
        </w:r>
        <w:r w:rsidR="00495727">
          <w:rPr>
            <w:webHidden/>
          </w:rPr>
          <w:fldChar w:fldCharType="end"/>
        </w:r>
      </w:hyperlink>
    </w:p>
    <w:p w14:paraId="5240D2D4" w14:textId="76FAC8CF" w:rsidR="00495727" w:rsidRDefault="00DA0212">
      <w:pPr>
        <w:pStyle w:val="21"/>
        <w:tabs>
          <w:tab w:val="right" w:leader="dot" w:pos="9061"/>
        </w:tabs>
        <w:rPr>
          <w:rFonts w:ascii="Calibri" w:hAnsi="Calibri"/>
          <w:noProof/>
          <w:kern w:val="2"/>
        </w:rPr>
      </w:pPr>
      <w:hyperlink w:anchor="_Toc179440052" w:history="1">
        <w:r w:rsidR="00495727" w:rsidRPr="00D068AE">
          <w:rPr>
            <w:rStyle w:val="a3"/>
            <w:noProof/>
          </w:rPr>
          <w:t>ТВ «Москва 24», 09.10.2024, В Госдуме рассказали об индексации пенсий россиянам в 2025 году</w:t>
        </w:r>
        <w:r w:rsidR="00495727">
          <w:rPr>
            <w:noProof/>
            <w:webHidden/>
          </w:rPr>
          <w:tab/>
        </w:r>
        <w:r w:rsidR="00495727">
          <w:rPr>
            <w:noProof/>
            <w:webHidden/>
          </w:rPr>
          <w:fldChar w:fldCharType="begin"/>
        </w:r>
        <w:r w:rsidR="00495727">
          <w:rPr>
            <w:noProof/>
            <w:webHidden/>
          </w:rPr>
          <w:instrText xml:space="preserve"> PAGEREF _Toc179440052 \h </w:instrText>
        </w:r>
        <w:r w:rsidR="00495727">
          <w:rPr>
            <w:noProof/>
            <w:webHidden/>
          </w:rPr>
        </w:r>
        <w:r w:rsidR="00495727">
          <w:rPr>
            <w:noProof/>
            <w:webHidden/>
          </w:rPr>
          <w:fldChar w:fldCharType="separate"/>
        </w:r>
        <w:r w:rsidR="00495727">
          <w:rPr>
            <w:noProof/>
            <w:webHidden/>
          </w:rPr>
          <w:t>38</w:t>
        </w:r>
        <w:r w:rsidR="00495727">
          <w:rPr>
            <w:noProof/>
            <w:webHidden/>
          </w:rPr>
          <w:fldChar w:fldCharType="end"/>
        </w:r>
      </w:hyperlink>
    </w:p>
    <w:p w14:paraId="1BE4DD78" w14:textId="716F7B7F" w:rsidR="00495727" w:rsidRDefault="00DA0212">
      <w:pPr>
        <w:pStyle w:val="31"/>
        <w:rPr>
          <w:rFonts w:ascii="Calibri" w:hAnsi="Calibri"/>
          <w:kern w:val="2"/>
        </w:rPr>
      </w:pPr>
      <w:hyperlink w:anchor="_Toc179440053" w:history="1">
        <w:r w:rsidR="00495727" w:rsidRPr="00D068AE">
          <w:rPr>
            <w:rStyle w:val="a3"/>
          </w:rPr>
          <w:t>Российские пенсионеры получат проиндексированную пенсию в 2025 году автоматически, без каких-либо дополнительных заявлений, рассказала «Москве 24» член комитета Госдумы по труду, социальной политике и делам ветеранов Светлана Бессараб.</w:t>
        </w:r>
        <w:r w:rsidR="00495727">
          <w:rPr>
            <w:webHidden/>
          </w:rPr>
          <w:tab/>
        </w:r>
        <w:r w:rsidR="00495727">
          <w:rPr>
            <w:webHidden/>
          </w:rPr>
          <w:fldChar w:fldCharType="begin"/>
        </w:r>
        <w:r w:rsidR="00495727">
          <w:rPr>
            <w:webHidden/>
          </w:rPr>
          <w:instrText xml:space="preserve"> PAGEREF _Toc179440053 \h </w:instrText>
        </w:r>
        <w:r w:rsidR="00495727">
          <w:rPr>
            <w:webHidden/>
          </w:rPr>
        </w:r>
        <w:r w:rsidR="00495727">
          <w:rPr>
            <w:webHidden/>
          </w:rPr>
          <w:fldChar w:fldCharType="separate"/>
        </w:r>
        <w:r w:rsidR="00495727">
          <w:rPr>
            <w:webHidden/>
          </w:rPr>
          <w:t>38</w:t>
        </w:r>
        <w:r w:rsidR="00495727">
          <w:rPr>
            <w:webHidden/>
          </w:rPr>
          <w:fldChar w:fldCharType="end"/>
        </w:r>
      </w:hyperlink>
    </w:p>
    <w:p w14:paraId="3610FEE4" w14:textId="7A778AD2" w:rsidR="00495727" w:rsidRDefault="00DA0212">
      <w:pPr>
        <w:pStyle w:val="21"/>
        <w:tabs>
          <w:tab w:val="right" w:leader="dot" w:pos="9061"/>
        </w:tabs>
        <w:rPr>
          <w:rFonts w:ascii="Calibri" w:hAnsi="Calibri"/>
          <w:noProof/>
          <w:kern w:val="2"/>
        </w:rPr>
      </w:pPr>
      <w:hyperlink w:anchor="_Toc179440054" w:history="1">
        <w:r w:rsidR="00495727" w:rsidRPr="00D068AE">
          <w:rPr>
            <w:rStyle w:val="a3"/>
            <w:noProof/>
          </w:rPr>
          <w:t>ФедералПресс, 09.10.2024, В Госдуме рассказали, какие доплаты положены пенсионерам</w:t>
        </w:r>
        <w:r w:rsidR="00495727">
          <w:rPr>
            <w:noProof/>
            <w:webHidden/>
          </w:rPr>
          <w:tab/>
        </w:r>
        <w:r w:rsidR="00495727">
          <w:rPr>
            <w:noProof/>
            <w:webHidden/>
          </w:rPr>
          <w:fldChar w:fldCharType="begin"/>
        </w:r>
        <w:r w:rsidR="00495727">
          <w:rPr>
            <w:noProof/>
            <w:webHidden/>
          </w:rPr>
          <w:instrText xml:space="preserve"> PAGEREF _Toc179440054 \h </w:instrText>
        </w:r>
        <w:r w:rsidR="00495727">
          <w:rPr>
            <w:noProof/>
            <w:webHidden/>
          </w:rPr>
        </w:r>
        <w:r w:rsidR="00495727">
          <w:rPr>
            <w:noProof/>
            <w:webHidden/>
          </w:rPr>
          <w:fldChar w:fldCharType="separate"/>
        </w:r>
        <w:r w:rsidR="00495727">
          <w:rPr>
            <w:noProof/>
            <w:webHidden/>
          </w:rPr>
          <w:t>39</w:t>
        </w:r>
        <w:r w:rsidR="00495727">
          <w:rPr>
            <w:noProof/>
            <w:webHidden/>
          </w:rPr>
          <w:fldChar w:fldCharType="end"/>
        </w:r>
      </w:hyperlink>
    </w:p>
    <w:p w14:paraId="450F3071" w14:textId="0245E98E" w:rsidR="00495727" w:rsidRDefault="00DA0212">
      <w:pPr>
        <w:pStyle w:val="31"/>
        <w:rPr>
          <w:rFonts w:ascii="Calibri" w:hAnsi="Calibri"/>
          <w:kern w:val="2"/>
        </w:rPr>
      </w:pPr>
      <w:hyperlink w:anchor="_Toc179440055" w:history="1">
        <w:r w:rsidR="00495727" w:rsidRPr="00D068AE">
          <w:rPr>
            <w:rStyle w:val="a3"/>
          </w:rPr>
          <w:t>В России пенсионеры могут рассчитывать на ряд доплат и мер социальной поддержки, которые помогают улучшить их финансовое положение. Важные инициативы направлены на поддержание уровня жизни пожилых людей и предназначены для различных категорий пенсионеров. В пресс-службе Госдумы напомнили об основных видах доплат к пенсии.</w:t>
        </w:r>
        <w:r w:rsidR="00495727">
          <w:rPr>
            <w:webHidden/>
          </w:rPr>
          <w:tab/>
        </w:r>
        <w:r w:rsidR="00495727">
          <w:rPr>
            <w:webHidden/>
          </w:rPr>
          <w:fldChar w:fldCharType="begin"/>
        </w:r>
        <w:r w:rsidR="00495727">
          <w:rPr>
            <w:webHidden/>
          </w:rPr>
          <w:instrText xml:space="preserve"> PAGEREF _Toc179440055 \h </w:instrText>
        </w:r>
        <w:r w:rsidR="00495727">
          <w:rPr>
            <w:webHidden/>
          </w:rPr>
        </w:r>
        <w:r w:rsidR="00495727">
          <w:rPr>
            <w:webHidden/>
          </w:rPr>
          <w:fldChar w:fldCharType="separate"/>
        </w:r>
        <w:r w:rsidR="00495727">
          <w:rPr>
            <w:webHidden/>
          </w:rPr>
          <w:t>39</w:t>
        </w:r>
        <w:r w:rsidR="00495727">
          <w:rPr>
            <w:webHidden/>
          </w:rPr>
          <w:fldChar w:fldCharType="end"/>
        </w:r>
      </w:hyperlink>
    </w:p>
    <w:p w14:paraId="72C2410E" w14:textId="1300E892" w:rsidR="00495727" w:rsidRDefault="00DA0212">
      <w:pPr>
        <w:pStyle w:val="21"/>
        <w:tabs>
          <w:tab w:val="right" w:leader="dot" w:pos="9061"/>
        </w:tabs>
        <w:rPr>
          <w:rFonts w:ascii="Calibri" w:hAnsi="Calibri"/>
          <w:noProof/>
          <w:kern w:val="2"/>
        </w:rPr>
      </w:pPr>
      <w:hyperlink w:anchor="_Toc179440056" w:history="1">
        <w:r w:rsidR="00495727" w:rsidRPr="00D068AE">
          <w:rPr>
            <w:rStyle w:val="a3"/>
            <w:noProof/>
          </w:rPr>
          <w:t>РИА Новости, 10.10.2024, Эксперт рассказала, кому повысят пенсию в ноябре</w:t>
        </w:r>
        <w:r w:rsidR="00495727">
          <w:rPr>
            <w:noProof/>
            <w:webHidden/>
          </w:rPr>
          <w:tab/>
        </w:r>
        <w:r w:rsidR="00495727">
          <w:rPr>
            <w:noProof/>
            <w:webHidden/>
          </w:rPr>
          <w:fldChar w:fldCharType="begin"/>
        </w:r>
        <w:r w:rsidR="00495727">
          <w:rPr>
            <w:noProof/>
            <w:webHidden/>
          </w:rPr>
          <w:instrText xml:space="preserve"> PAGEREF _Toc179440056 \h </w:instrText>
        </w:r>
        <w:r w:rsidR="00495727">
          <w:rPr>
            <w:noProof/>
            <w:webHidden/>
          </w:rPr>
        </w:r>
        <w:r w:rsidR="00495727">
          <w:rPr>
            <w:noProof/>
            <w:webHidden/>
          </w:rPr>
          <w:fldChar w:fldCharType="separate"/>
        </w:r>
        <w:r w:rsidR="00495727">
          <w:rPr>
            <w:noProof/>
            <w:webHidden/>
          </w:rPr>
          <w:t>40</w:t>
        </w:r>
        <w:r w:rsidR="00495727">
          <w:rPr>
            <w:noProof/>
            <w:webHidden/>
          </w:rPr>
          <w:fldChar w:fldCharType="end"/>
        </w:r>
      </w:hyperlink>
    </w:p>
    <w:p w14:paraId="2146A668" w14:textId="097BE355" w:rsidR="00495727" w:rsidRDefault="00DA0212">
      <w:pPr>
        <w:pStyle w:val="31"/>
        <w:rPr>
          <w:rFonts w:ascii="Calibri" w:hAnsi="Calibri"/>
          <w:kern w:val="2"/>
        </w:rPr>
      </w:pPr>
      <w:hyperlink w:anchor="_Toc179440057" w:history="1">
        <w:r w:rsidR="00495727" w:rsidRPr="00D068AE">
          <w:rPr>
            <w:rStyle w:val="a3"/>
          </w:rPr>
          <w:t>Пенсии работников угольной промышленности и членов летных экипажей воздушных судов гражданской авиации при наработке определенного стажа, а также пенсионеров, которым исполнилось 80 лет в октябре, увеличатся с ноября, рассказала РИА Новости эксперт по трудовому праву РАНХиГС Линда Рыжих.</w:t>
        </w:r>
        <w:r w:rsidR="00495727">
          <w:rPr>
            <w:webHidden/>
          </w:rPr>
          <w:tab/>
        </w:r>
        <w:r w:rsidR="00495727">
          <w:rPr>
            <w:webHidden/>
          </w:rPr>
          <w:fldChar w:fldCharType="begin"/>
        </w:r>
        <w:r w:rsidR="00495727">
          <w:rPr>
            <w:webHidden/>
          </w:rPr>
          <w:instrText xml:space="preserve"> PAGEREF _Toc179440057 \h </w:instrText>
        </w:r>
        <w:r w:rsidR="00495727">
          <w:rPr>
            <w:webHidden/>
          </w:rPr>
        </w:r>
        <w:r w:rsidR="00495727">
          <w:rPr>
            <w:webHidden/>
          </w:rPr>
          <w:fldChar w:fldCharType="separate"/>
        </w:r>
        <w:r w:rsidR="00495727">
          <w:rPr>
            <w:webHidden/>
          </w:rPr>
          <w:t>40</w:t>
        </w:r>
        <w:r w:rsidR="00495727">
          <w:rPr>
            <w:webHidden/>
          </w:rPr>
          <w:fldChar w:fldCharType="end"/>
        </w:r>
      </w:hyperlink>
    </w:p>
    <w:p w14:paraId="2E6AA20C" w14:textId="384CFF6D" w:rsidR="00495727" w:rsidRDefault="00DA0212">
      <w:pPr>
        <w:pStyle w:val="21"/>
        <w:tabs>
          <w:tab w:val="right" w:leader="dot" w:pos="9061"/>
        </w:tabs>
        <w:rPr>
          <w:rFonts w:ascii="Calibri" w:hAnsi="Calibri"/>
          <w:noProof/>
          <w:kern w:val="2"/>
        </w:rPr>
      </w:pPr>
      <w:hyperlink w:anchor="_Toc179440058" w:history="1">
        <w:r w:rsidR="00495727" w:rsidRPr="00D068AE">
          <w:rPr>
            <w:rStyle w:val="a3"/>
            <w:noProof/>
          </w:rPr>
          <w:t>АиФ, 09.10.2024, Пропажа века. Эксперт рассказала, у кого могут «сгорать» пенсионные баллы</w:t>
        </w:r>
        <w:r w:rsidR="00495727">
          <w:rPr>
            <w:noProof/>
            <w:webHidden/>
          </w:rPr>
          <w:tab/>
        </w:r>
        <w:r w:rsidR="00495727">
          <w:rPr>
            <w:noProof/>
            <w:webHidden/>
          </w:rPr>
          <w:fldChar w:fldCharType="begin"/>
        </w:r>
        <w:r w:rsidR="00495727">
          <w:rPr>
            <w:noProof/>
            <w:webHidden/>
          </w:rPr>
          <w:instrText xml:space="preserve"> PAGEREF _Toc179440058 \h </w:instrText>
        </w:r>
        <w:r w:rsidR="00495727">
          <w:rPr>
            <w:noProof/>
            <w:webHidden/>
          </w:rPr>
        </w:r>
        <w:r w:rsidR="00495727">
          <w:rPr>
            <w:noProof/>
            <w:webHidden/>
          </w:rPr>
          <w:fldChar w:fldCharType="separate"/>
        </w:r>
        <w:r w:rsidR="00495727">
          <w:rPr>
            <w:noProof/>
            <w:webHidden/>
          </w:rPr>
          <w:t>40</w:t>
        </w:r>
        <w:r w:rsidR="00495727">
          <w:rPr>
            <w:noProof/>
            <w:webHidden/>
          </w:rPr>
          <w:fldChar w:fldCharType="end"/>
        </w:r>
      </w:hyperlink>
    </w:p>
    <w:p w14:paraId="4BD77E06" w14:textId="186902F6" w:rsidR="00495727" w:rsidRDefault="00DA0212">
      <w:pPr>
        <w:pStyle w:val="31"/>
        <w:rPr>
          <w:rFonts w:ascii="Calibri" w:hAnsi="Calibri"/>
          <w:kern w:val="2"/>
        </w:rPr>
      </w:pPr>
      <w:hyperlink w:anchor="_Toc179440059" w:history="1">
        <w:r w:rsidR="00495727" w:rsidRPr="00D068AE">
          <w:rPr>
            <w:rStyle w:val="a3"/>
          </w:rPr>
          <w:t>Пенсионные баллы, которые граждане накапливают в течение своей трудовой деятельности, могут «сгорать» или начисляться медленнее, рассказала доцент РЭУ имени Плеханова Ольга Тарасова.</w:t>
        </w:r>
        <w:r w:rsidR="00495727">
          <w:rPr>
            <w:webHidden/>
          </w:rPr>
          <w:tab/>
        </w:r>
        <w:r w:rsidR="00495727">
          <w:rPr>
            <w:webHidden/>
          </w:rPr>
          <w:fldChar w:fldCharType="begin"/>
        </w:r>
        <w:r w:rsidR="00495727">
          <w:rPr>
            <w:webHidden/>
          </w:rPr>
          <w:instrText xml:space="preserve"> PAGEREF _Toc179440059 \h </w:instrText>
        </w:r>
        <w:r w:rsidR="00495727">
          <w:rPr>
            <w:webHidden/>
          </w:rPr>
        </w:r>
        <w:r w:rsidR="00495727">
          <w:rPr>
            <w:webHidden/>
          </w:rPr>
          <w:fldChar w:fldCharType="separate"/>
        </w:r>
        <w:r w:rsidR="00495727">
          <w:rPr>
            <w:webHidden/>
          </w:rPr>
          <w:t>40</w:t>
        </w:r>
        <w:r w:rsidR="00495727">
          <w:rPr>
            <w:webHidden/>
          </w:rPr>
          <w:fldChar w:fldCharType="end"/>
        </w:r>
      </w:hyperlink>
    </w:p>
    <w:p w14:paraId="250A99F4" w14:textId="5BE0F384" w:rsidR="00495727" w:rsidRDefault="00DA0212">
      <w:pPr>
        <w:pStyle w:val="21"/>
        <w:tabs>
          <w:tab w:val="right" w:leader="dot" w:pos="9061"/>
        </w:tabs>
        <w:rPr>
          <w:rFonts w:ascii="Calibri" w:hAnsi="Calibri"/>
          <w:noProof/>
          <w:kern w:val="2"/>
        </w:rPr>
      </w:pPr>
      <w:hyperlink w:anchor="_Toc179440060" w:history="1">
        <w:r w:rsidR="00495727" w:rsidRPr="00D068AE">
          <w:rPr>
            <w:rStyle w:val="a3"/>
            <w:noProof/>
          </w:rPr>
          <w:t>Конкурент (Владивосток), 09.10.2024, Новый документ Соцфонда - пенсионеры могут готовиться к повышению пенсий</w:t>
        </w:r>
        <w:r w:rsidR="00495727">
          <w:rPr>
            <w:noProof/>
            <w:webHidden/>
          </w:rPr>
          <w:tab/>
        </w:r>
        <w:r w:rsidR="00495727">
          <w:rPr>
            <w:noProof/>
            <w:webHidden/>
          </w:rPr>
          <w:fldChar w:fldCharType="begin"/>
        </w:r>
        <w:r w:rsidR="00495727">
          <w:rPr>
            <w:noProof/>
            <w:webHidden/>
          </w:rPr>
          <w:instrText xml:space="preserve"> PAGEREF _Toc179440060 \h </w:instrText>
        </w:r>
        <w:r w:rsidR="00495727">
          <w:rPr>
            <w:noProof/>
            <w:webHidden/>
          </w:rPr>
        </w:r>
        <w:r w:rsidR="00495727">
          <w:rPr>
            <w:noProof/>
            <w:webHidden/>
          </w:rPr>
          <w:fldChar w:fldCharType="separate"/>
        </w:r>
        <w:r w:rsidR="00495727">
          <w:rPr>
            <w:noProof/>
            <w:webHidden/>
          </w:rPr>
          <w:t>41</w:t>
        </w:r>
        <w:r w:rsidR="00495727">
          <w:rPr>
            <w:noProof/>
            <w:webHidden/>
          </w:rPr>
          <w:fldChar w:fldCharType="end"/>
        </w:r>
      </w:hyperlink>
    </w:p>
    <w:p w14:paraId="22C0DD17" w14:textId="1C17ED73" w:rsidR="00495727" w:rsidRDefault="00DA0212">
      <w:pPr>
        <w:pStyle w:val="31"/>
        <w:rPr>
          <w:rFonts w:ascii="Calibri" w:hAnsi="Calibri"/>
          <w:kern w:val="2"/>
        </w:rPr>
      </w:pPr>
      <w:hyperlink w:anchor="_Toc179440061" w:history="1">
        <w:r w:rsidR="00495727" w:rsidRPr="00D068AE">
          <w:rPr>
            <w:rStyle w:val="a3"/>
          </w:rPr>
          <w:t>Средняя пенсия по старости в 2025 г. составит 24,1 тыс. руб., следует из пояснительной записки к проекту бюджета Соцфонда на 2025 г. и плановые 2026-й и 2027-й. По сравнению с 2024 г. пенсии вырастут на 7,5% - это чуть больше запланированных 7,3%.</w:t>
        </w:r>
        <w:r w:rsidR="00495727">
          <w:rPr>
            <w:webHidden/>
          </w:rPr>
          <w:tab/>
        </w:r>
        <w:r w:rsidR="00495727">
          <w:rPr>
            <w:webHidden/>
          </w:rPr>
          <w:fldChar w:fldCharType="begin"/>
        </w:r>
        <w:r w:rsidR="00495727">
          <w:rPr>
            <w:webHidden/>
          </w:rPr>
          <w:instrText xml:space="preserve"> PAGEREF _Toc179440061 \h </w:instrText>
        </w:r>
        <w:r w:rsidR="00495727">
          <w:rPr>
            <w:webHidden/>
          </w:rPr>
        </w:r>
        <w:r w:rsidR="00495727">
          <w:rPr>
            <w:webHidden/>
          </w:rPr>
          <w:fldChar w:fldCharType="separate"/>
        </w:r>
        <w:r w:rsidR="00495727">
          <w:rPr>
            <w:webHidden/>
          </w:rPr>
          <w:t>41</w:t>
        </w:r>
        <w:r w:rsidR="00495727">
          <w:rPr>
            <w:webHidden/>
          </w:rPr>
          <w:fldChar w:fldCharType="end"/>
        </w:r>
      </w:hyperlink>
    </w:p>
    <w:p w14:paraId="5BEE7EB7" w14:textId="49C752CF" w:rsidR="00495727" w:rsidRDefault="00DA0212">
      <w:pPr>
        <w:pStyle w:val="21"/>
        <w:tabs>
          <w:tab w:val="right" w:leader="dot" w:pos="9061"/>
        </w:tabs>
        <w:rPr>
          <w:rFonts w:ascii="Calibri" w:hAnsi="Calibri"/>
          <w:noProof/>
          <w:kern w:val="2"/>
        </w:rPr>
      </w:pPr>
      <w:hyperlink w:anchor="_Toc179440062" w:history="1">
        <w:r w:rsidR="00495727" w:rsidRPr="00D068AE">
          <w:rPr>
            <w:rStyle w:val="a3"/>
            <w:noProof/>
          </w:rPr>
          <w:t>Конкурент (Владивосток), 10.10.2024, Наступает конец софинансированию пенсионных накоплений</w:t>
        </w:r>
        <w:r w:rsidR="00495727">
          <w:rPr>
            <w:noProof/>
            <w:webHidden/>
          </w:rPr>
          <w:tab/>
        </w:r>
        <w:r w:rsidR="00495727">
          <w:rPr>
            <w:noProof/>
            <w:webHidden/>
          </w:rPr>
          <w:fldChar w:fldCharType="begin"/>
        </w:r>
        <w:r w:rsidR="00495727">
          <w:rPr>
            <w:noProof/>
            <w:webHidden/>
          </w:rPr>
          <w:instrText xml:space="preserve"> PAGEREF _Toc179440062 \h </w:instrText>
        </w:r>
        <w:r w:rsidR="00495727">
          <w:rPr>
            <w:noProof/>
            <w:webHidden/>
          </w:rPr>
        </w:r>
        <w:r w:rsidR="00495727">
          <w:rPr>
            <w:noProof/>
            <w:webHidden/>
          </w:rPr>
          <w:fldChar w:fldCharType="separate"/>
        </w:r>
        <w:r w:rsidR="00495727">
          <w:rPr>
            <w:noProof/>
            <w:webHidden/>
          </w:rPr>
          <w:t>42</w:t>
        </w:r>
        <w:r w:rsidR="00495727">
          <w:rPr>
            <w:noProof/>
            <w:webHidden/>
          </w:rPr>
          <w:fldChar w:fldCharType="end"/>
        </w:r>
      </w:hyperlink>
    </w:p>
    <w:p w14:paraId="678017A2" w14:textId="6E105410" w:rsidR="00495727" w:rsidRDefault="00DA0212">
      <w:pPr>
        <w:pStyle w:val="31"/>
        <w:rPr>
          <w:rFonts w:ascii="Calibri" w:hAnsi="Calibri"/>
          <w:kern w:val="2"/>
        </w:rPr>
      </w:pPr>
      <w:hyperlink w:anchor="_Toc179440063" w:history="1">
        <w:r w:rsidR="00495727" w:rsidRPr="00D068AE">
          <w:rPr>
            <w:rStyle w:val="a3"/>
          </w:rPr>
          <w:t>Правительство в последний раз выделит деньги на софинансирование пенсионных накоплений граждан по программе 2014 г. - в следующем году заканчивается 10-летний срок, в течение которого у государства было такое обязательство.</w:t>
        </w:r>
        <w:r w:rsidR="00495727">
          <w:rPr>
            <w:webHidden/>
          </w:rPr>
          <w:tab/>
        </w:r>
        <w:r w:rsidR="00495727">
          <w:rPr>
            <w:webHidden/>
          </w:rPr>
          <w:fldChar w:fldCharType="begin"/>
        </w:r>
        <w:r w:rsidR="00495727">
          <w:rPr>
            <w:webHidden/>
          </w:rPr>
          <w:instrText xml:space="preserve"> PAGEREF _Toc179440063 \h </w:instrText>
        </w:r>
        <w:r w:rsidR="00495727">
          <w:rPr>
            <w:webHidden/>
          </w:rPr>
        </w:r>
        <w:r w:rsidR="00495727">
          <w:rPr>
            <w:webHidden/>
          </w:rPr>
          <w:fldChar w:fldCharType="separate"/>
        </w:r>
        <w:r w:rsidR="00495727">
          <w:rPr>
            <w:webHidden/>
          </w:rPr>
          <w:t>42</w:t>
        </w:r>
        <w:r w:rsidR="00495727">
          <w:rPr>
            <w:webHidden/>
          </w:rPr>
          <w:fldChar w:fldCharType="end"/>
        </w:r>
      </w:hyperlink>
    </w:p>
    <w:p w14:paraId="381783EF" w14:textId="326A654E" w:rsidR="00495727" w:rsidRDefault="00DA0212">
      <w:pPr>
        <w:pStyle w:val="21"/>
        <w:tabs>
          <w:tab w:val="right" w:leader="dot" w:pos="9061"/>
        </w:tabs>
        <w:rPr>
          <w:rFonts w:ascii="Calibri" w:hAnsi="Calibri"/>
          <w:noProof/>
          <w:kern w:val="2"/>
        </w:rPr>
      </w:pPr>
      <w:hyperlink w:anchor="_Toc179440064" w:history="1">
        <w:r w:rsidR="00495727" w:rsidRPr="00D068AE">
          <w:rPr>
            <w:rStyle w:val="a3"/>
            <w:noProof/>
          </w:rPr>
          <w:t>PRIMPRESS (Владивосток), 09.10.2024, Социальную справедливость пора восстановить: в Госдуме требуют дополнительных выплат пенсионерам</w:t>
        </w:r>
        <w:r w:rsidR="00495727">
          <w:rPr>
            <w:noProof/>
            <w:webHidden/>
          </w:rPr>
          <w:tab/>
        </w:r>
        <w:r w:rsidR="00495727">
          <w:rPr>
            <w:noProof/>
            <w:webHidden/>
          </w:rPr>
          <w:fldChar w:fldCharType="begin"/>
        </w:r>
        <w:r w:rsidR="00495727">
          <w:rPr>
            <w:noProof/>
            <w:webHidden/>
          </w:rPr>
          <w:instrText xml:space="preserve"> PAGEREF _Toc179440064 \h </w:instrText>
        </w:r>
        <w:r w:rsidR="00495727">
          <w:rPr>
            <w:noProof/>
            <w:webHidden/>
          </w:rPr>
        </w:r>
        <w:r w:rsidR="00495727">
          <w:rPr>
            <w:noProof/>
            <w:webHidden/>
          </w:rPr>
          <w:fldChar w:fldCharType="separate"/>
        </w:r>
        <w:r w:rsidR="00495727">
          <w:rPr>
            <w:noProof/>
            <w:webHidden/>
          </w:rPr>
          <w:t>43</w:t>
        </w:r>
        <w:r w:rsidR="00495727">
          <w:rPr>
            <w:noProof/>
            <w:webHidden/>
          </w:rPr>
          <w:fldChar w:fldCharType="end"/>
        </w:r>
      </w:hyperlink>
    </w:p>
    <w:p w14:paraId="792D38BE" w14:textId="78EBA4EC" w:rsidR="00495727" w:rsidRDefault="00DA0212">
      <w:pPr>
        <w:pStyle w:val="31"/>
        <w:rPr>
          <w:rFonts w:ascii="Calibri" w:hAnsi="Calibri"/>
          <w:kern w:val="2"/>
        </w:rPr>
      </w:pPr>
      <w:hyperlink w:anchor="_Toc179440065" w:history="1">
        <w:r w:rsidR="00495727" w:rsidRPr="00D068AE">
          <w:rPr>
            <w:rStyle w:val="a3"/>
          </w:rPr>
          <w:t>В Государственной думе считают, что для восстановления социальной справедливости в России необходимо начислить российским пенсионерам дополнительные денежные средства. Такое предложение содержится в письме на имя премьер-министра России Михаила Мишустина, направленное депутатом Сергеем Мироновым, сообщает PRIMPRESS.</w:t>
        </w:r>
        <w:r w:rsidR="00495727">
          <w:rPr>
            <w:webHidden/>
          </w:rPr>
          <w:tab/>
        </w:r>
        <w:r w:rsidR="00495727">
          <w:rPr>
            <w:webHidden/>
          </w:rPr>
          <w:fldChar w:fldCharType="begin"/>
        </w:r>
        <w:r w:rsidR="00495727">
          <w:rPr>
            <w:webHidden/>
          </w:rPr>
          <w:instrText xml:space="preserve"> PAGEREF _Toc179440065 \h </w:instrText>
        </w:r>
        <w:r w:rsidR="00495727">
          <w:rPr>
            <w:webHidden/>
          </w:rPr>
        </w:r>
        <w:r w:rsidR="00495727">
          <w:rPr>
            <w:webHidden/>
          </w:rPr>
          <w:fldChar w:fldCharType="separate"/>
        </w:r>
        <w:r w:rsidR="00495727">
          <w:rPr>
            <w:webHidden/>
          </w:rPr>
          <w:t>43</w:t>
        </w:r>
        <w:r w:rsidR="00495727">
          <w:rPr>
            <w:webHidden/>
          </w:rPr>
          <w:fldChar w:fldCharType="end"/>
        </w:r>
      </w:hyperlink>
    </w:p>
    <w:p w14:paraId="56E6D7D2" w14:textId="2398609B" w:rsidR="00495727" w:rsidRDefault="00DA0212">
      <w:pPr>
        <w:pStyle w:val="21"/>
        <w:tabs>
          <w:tab w:val="right" w:leader="dot" w:pos="9061"/>
        </w:tabs>
        <w:rPr>
          <w:rFonts w:ascii="Calibri" w:hAnsi="Calibri"/>
          <w:noProof/>
          <w:kern w:val="2"/>
        </w:rPr>
      </w:pPr>
      <w:hyperlink w:anchor="_Toc179440066" w:history="1">
        <w:r w:rsidR="00495727" w:rsidRPr="00D068AE">
          <w:rPr>
            <w:rStyle w:val="a3"/>
            <w:noProof/>
          </w:rPr>
          <w:t>PRIMPRESS (Владивосток), 09.10.2024, Размер небольшой, но хоть так. Пенсионерам 10-11 октября зачислят разовую выплату</w:t>
        </w:r>
        <w:r w:rsidR="00495727">
          <w:rPr>
            <w:noProof/>
            <w:webHidden/>
          </w:rPr>
          <w:tab/>
        </w:r>
        <w:r w:rsidR="00495727">
          <w:rPr>
            <w:noProof/>
            <w:webHidden/>
          </w:rPr>
          <w:fldChar w:fldCharType="begin"/>
        </w:r>
        <w:r w:rsidR="00495727">
          <w:rPr>
            <w:noProof/>
            <w:webHidden/>
          </w:rPr>
          <w:instrText xml:space="preserve"> PAGEREF _Toc179440066 \h </w:instrText>
        </w:r>
        <w:r w:rsidR="00495727">
          <w:rPr>
            <w:noProof/>
            <w:webHidden/>
          </w:rPr>
        </w:r>
        <w:r w:rsidR="00495727">
          <w:rPr>
            <w:noProof/>
            <w:webHidden/>
          </w:rPr>
          <w:fldChar w:fldCharType="separate"/>
        </w:r>
        <w:r w:rsidR="00495727">
          <w:rPr>
            <w:noProof/>
            <w:webHidden/>
          </w:rPr>
          <w:t>43</w:t>
        </w:r>
        <w:r w:rsidR="00495727">
          <w:rPr>
            <w:noProof/>
            <w:webHidden/>
          </w:rPr>
          <w:fldChar w:fldCharType="end"/>
        </w:r>
      </w:hyperlink>
    </w:p>
    <w:p w14:paraId="70F2646F" w14:textId="1F7BF6B9" w:rsidR="00495727" w:rsidRDefault="00DA0212">
      <w:pPr>
        <w:pStyle w:val="31"/>
        <w:rPr>
          <w:rFonts w:ascii="Calibri" w:hAnsi="Calibri"/>
          <w:kern w:val="2"/>
        </w:rPr>
      </w:pPr>
      <w:hyperlink w:anchor="_Toc179440067" w:history="1">
        <w:r w:rsidR="00495727" w:rsidRPr="00D068AE">
          <w:rPr>
            <w:rStyle w:val="a3"/>
          </w:rPr>
          <w:t>Пенсионерам рассказали о разовой денежной выплате, которая будет поступать на банковские карты уже 10-11 октября. Размер такого зачисления чаще всего будет не очень большим, но для пожилых людей и это будет приятно. А рассчитывать на бонус смогут все пенсионеры в пределах региона, сообщает PRIMPRESS.</w:t>
        </w:r>
        <w:r w:rsidR="00495727">
          <w:rPr>
            <w:webHidden/>
          </w:rPr>
          <w:tab/>
        </w:r>
        <w:r w:rsidR="00495727">
          <w:rPr>
            <w:webHidden/>
          </w:rPr>
          <w:fldChar w:fldCharType="begin"/>
        </w:r>
        <w:r w:rsidR="00495727">
          <w:rPr>
            <w:webHidden/>
          </w:rPr>
          <w:instrText xml:space="preserve"> PAGEREF _Toc179440067 \h </w:instrText>
        </w:r>
        <w:r w:rsidR="00495727">
          <w:rPr>
            <w:webHidden/>
          </w:rPr>
        </w:r>
        <w:r w:rsidR="00495727">
          <w:rPr>
            <w:webHidden/>
          </w:rPr>
          <w:fldChar w:fldCharType="separate"/>
        </w:r>
        <w:r w:rsidR="00495727">
          <w:rPr>
            <w:webHidden/>
          </w:rPr>
          <w:t>43</w:t>
        </w:r>
        <w:r w:rsidR="00495727">
          <w:rPr>
            <w:webHidden/>
          </w:rPr>
          <w:fldChar w:fldCharType="end"/>
        </w:r>
      </w:hyperlink>
    </w:p>
    <w:p w14:paraId="1E03EBAA" w14:textId="46EEC87A" w:rsidR="00495727" w:rsidRDefault="00DA0212">
      <w:pPr>
        <w:pStyle w:val="21"/>
        <w:tabs>
          <w:tab w:val="right" w:leader="dot" w:pos="9061"/>
        </w:tabs>
        <w:rPr>
          <w:rFonts w:ascii="Calibri" w:hAnsi="Calibri"/>
          <w:noProof/>
          <w:kern w:val="2"/>
        </w:rPr>
      </w:pPr>
      <w:hyperlink w:anchor="_Toc179440068" w:history="1">
        <w:r w:rsidR="00495727" w:rsidRPr="00D068AE">
          <w:rPr>
            <w:rStyle w:val="a3"/>
            <w:noProof/>
          </w:rPr>
          <w:t>PRIMPRESS (Владивосток), 09.10.2024, Указ подписан. Пенсионеров, у которых есть непрерывный стаж до 10 лет, ждет сюрприз с 10 октября</w:t>
        </w:r>
        <w:r w:rsidR="00495727">
          <w:rPr>
            <w:noProof/>
            <w:webHidden/>
          </w:rPr>
          <w:tab/>
        </w:r>
        <w:r w:rsidR="00495727">
          <w:rPr>
            <w:noProof/>
            <w:webHidden/>
          </w:rPr>
          <w:fldChar w:fldCharType="begin"/>
        </w:r>
        <w:r w:rsidR="00495727">
          <w:rPr>
            <w:noProof/>
            <w:webHidden/>
          </w:rPr>
          <w:instrText xml:space="preserve"> PAGEREF _Toc179440068 \h </w:instrText>
        </w:r>
        <w:r w:rsidR="00495727">
          <w:rPr>
            <w:noProof/>
            <w:webHidden/>
          </w:rPr>
        </w:r>
        <w:r w:rsidR="00495727">
          <w:rPr>
            <w:noProof/>
            <w:webHidden/>
          </w:rPr>
          <w:fldChar w:fldCharType="separate"/>
        </w:r>
        <w:r w:rsidR="00495727">
          <w:rPr>
            <w:noProof/>
            <w:webHidden/>
          </w:rPr>
          <w:t>44</w:t>
        </w:r>
        <w:r w:rsidR="00495727">
          <w:rPr>
            <w:noProof/>
            <w:webHidden/>
          </w:rPr>
          <w:fldChar w:fldCharType="end"/>
        </w:r>
      </w:hyperlink>
    </w:p>
    <w:p w14:paraId="17749D9F" w14:textId="06614067" w:rsidR="00495727" w:rsidRDefault="00DA0212">
      <w:pPr>
        <w:pStyle w:val="31"/>
        <w:rPr>
          <w:rFonts w:ascii="Calibri" w:hAnsi="Calibri"/>
          <w:kern w:val="2"/>
        </w:rPr>
      </w:pPr>
      <w:hyperlink w:anchor="_Toc179440069" w:history="1">
        <w:r w:rsidR="00495727" w:rsidRPr="00D068AE">
          <w:rPr>
            <w:rStyle w:val="a3"/>
          </w:rPr>
          <w:t>Пенсионерам объявили о новой мере, которая будет вводиться для обладателей непрерывного стажа. Если работа не прерывалась на период до 10 лет, пенсионеры смогут получить новый приятный бонус. И перечислять его начнут уже с 10 октября. Об этом рассказал пенсионный эксперт Сергей Власов, сообщает PRIMPRESS.</w:t>
        </w:r>
        <w:r w:rsidR="00495727">
          <w:rPr>
            <w:webHidden/>
          </w:rPr>
          <w:tab/>
        </w:r>
        <w:r w:rsidR="00495727">
          <w:rPr>
            <w:webHidden/>
          </w:rPr>
          <w:fldChar w:fldCharType="begin"/>
        </w:r>
        <w:r w:rsidR="00495727">
          <w:rPr>
            <w:webHidden/>
          </w:rPr>
          <w:instrText xml:space="preserve"> PAGEREF _Toc179440069 \h </w:instrText>
        </w:r>
        <w:r w:rsidR="00495727">
          <w:rPr>
            <w:webHidden/>
          </w:rPr>
        </w:r>
        <w:r w:rsidR="00495727">
          <w:rPr>
            <w:webHidden/>
          </w:rPr>
          <w:fldChar w:fldCharType="separate"/>
        </w:r>
        <w:r w:rsidR="00495727">
          <w:rPr>
            <w:webHidden/>
          </w:rPr>
          <w:t>44</w:t>
        </w:r>
        <w:r w:rsidR="00495727">
          <w:rPr>
            <w:webHidden/>
          </w:rPr>
          <w:fldChar w:fldCharType="end"/>
        </w:r>
      </w:hyperlink>
    </w:p>
    <w:p w14:paraId="6FCF8D76" w14:textId="28E2E445" w:rsidR="00495727" w:rsidRDefault="00DA0212">
      <w:pPr>
        <w:pStyle w:val="21"/>
        <w:tabs>
          <w:tab w:val="right" w:leader="dot" w:pos="9061"/>
        </w:tabs>
        <w:rPr>
          <w:rFonts w:ascii="Calibri" w:hAnsi="Calibri"/>
          <w:noProof/>
          <w:kern w:val="2"/>
        </w:rPr>
      </w:pPr>
      <w:hyperlink w:anchor="_Toc179440070" w:history="1">
        <w:r w:rsidR="00495727" w:rsidRPr="00D068AE">
          <w:rPr>
            <w:rStyle w:val="a3"/>
            <w:noProof/>
          </w:rPr>
          <w:t>PRIMPRESS (Владивосток), 10.10.2024, Указ подписан. Пенсионеров, у которых есть не менее 20 лет стажа, ждет сюрприз с 11 октября</w:t>
        </w:r>
        <w:r w:rsidR="00495727">
          <w:rPr>
            <w:noProof/>
            <w:webHidden/>
          </w:rPr>
          <w:tab/>
        </w:r>
        <w:r w:rsidR="00495727">
          <w:rPr>
            <w:noProof/>
            <w:webHidden/>
          </w:rPr>
          <w:fldChar w:fldCharType="begin"/>
        </w:r>
        <w:r w:rsidR="00495727">
          <w:rPr>
            <w:noProof/>
            <w:webHidden/>
          </w:rPr>
          <w:instrText xml:space="preserve"> PAGEREF _Toc179440070 \h </w:instrText>
        </w:r>
        <w:r w:rsidR="00495727">
          <w:rPr>
            <w:noProof/>
            <w:webHidden/>
          </w:rPr>
        </w:r>
        <w:r w:rsidR="00495727">
          <w:rPr>
            <w:noProof/>
            <w:webHidden/>
          </w:rPr>
          <w:fldChar w:fldCharType="separate"/>
        </w:r>
        <w:r w:rsidR="00495727">
          <w:rPr>
            <w:noProof/>
            <w:webHidden/>
          </w:rPr>
          <w:t>45</w:t>
        </w:r>
        <w:r w:rsidR="00495727">
          <w:rPr>
            <w:noProof/>
            <w:webHidden/>
          </w:rPr>
          <w:fldChar w:fldCharType="end"/>
        </w:r>
      </w:hyperlink>
    </w:p>
    <w:p w14:paraId="0872EA9F" w14:textId="7F66B4EF" w:rsidR="00495727" w:rsidRDefault="00DA0212">
      <w:pPr>
        <w:pStyle w:val="31"/>
        <w:rPr>
          <w:rFonts w:ascii="Calibri" w:hAnsi="Calibri"/>
          <w:kern w:val="2"/>
        </w:rPr>
      </w:pPr>
      <w:hyperlink w:anchor="_Toc179440071" w:history="1">
        <w:r w:rsidR="00495727" w:rsidRPr="00D068AE">
          <w:rPr>
            <w:rStyle w:val="a3"/>
          </w:rPr>
          <w:t>Пенсионерам рассказали о новом сюрпризе, который коснется тех, у кого накоплено как минимум 20 лет стажа. Трудовой багаж поможет заполучить для таких граждан новые приятные меры поддержки. И это будут не только разные льготы, но и большая выплата. Об этом рассказала пенсионный эксперт Анастасия Киреева, сообщает PRIMPRESS.</w:t>
        </w:r>
        <w:r w:rsidR="00495727">
          <w:rPr>
            <w:webHidden/>
          </w:rPr>
          <w:tab/>
        </w:r>
        <w:r w:rsidR="00495727">
          <w:rPr>
            <w:webHidden/>
          </w:rPr>
          <w:fldChar w:fldCharType="begin"/>
        </w:r>
        <w:r w:rsidR="00495727">
          <w:rPr>
            <w:webHidden/>
          </w:rPr>
          <w:instrText xml:space="preserve"> PAGEREF _Toc179440071 \h </w:instrText>
        </w:r>
        <w:r w:rsidR="00495727">
          <w:rPr>
            <w:webHidden/>
          </w:rPr>
        </w:r>
        <w:r w:rsidR="00495727">
          <w:rPr>
            <w:webHidden/>
          </w:rPr>
          <w:fldChar w:fldCharType="separate"/>
        </w:r>
        <w:r w:rsidR="00495727">
          <w:rPr>
            <w:webHidden/>
          </w:rPr>
          <w:t>45</w:t>
        </w:r>
        <w:r w:rsidR="00495727">
          <w:rPr>
            <w:webHidden/>
          </w:rPr>
          <w:fldChar w:fldCharType="end"/>
        </w:r>
      </w:hyperlink>
    </w:p>
    <w:p w14:paraId="3B9F87E4" w14:textId="310C5ACF" w:rsidR="00495727" w:rsidRDefault="00DA0212">
      <w:pPr>
        <w:pStyle w:val="21"/>
        <w:tabs>
          <w:tab w:val="right" w:leader="dot" w:pos="9061"/>
        </w:tabs>
        <w:rPr>
          <w:rFonts w:ascii="Calibri" w:hAnsi="Calibri"/>
          <w:noProof/>
          <w:kern w:val="2"/>
        </w:rPr>
      </w:pPr>
      <w:hyperlink w:anchor="_Toc179440072" w:history="1">
        <w:r w:rsidR="00495727" w:rsidRPr="00D068AE">
          <w:rPr>
            <w:rStyle w:val="a3"/>
            <w:noProof/>
            <w:lang w:val="en-US"/>
          </w:rPr>
          <w:t>PRIMPRESS</w:t>
        </w:r>
        <w:r w:rsidR="00495727" w:rsidRPr="00D068AE">
          <w:rPr>
            <w:rStyle w:val="a3"/>
            <w:noProof/>
          </w:rPr>
          <w:t xml:space="preserve"> (Владивосток), 10.10.2024, И работающим, и неработающим. Объявлена дата рекордного повышения пенсий</w:t>
        </w:r>
        <w:r w:rsidR="00495727">
          <w:rPr>
            <w:noProof/>
            <w:webHidden/>
          </w:rPr>
          <w:tab/>
        </w:r>
        <w:r w:rsidR="00495727">
          <w:rPr>
            <w:noProof/>
            <w:webHidden/>
          </w:rPr>
          <w:fldChar w:fldCharType="begin"/>
        </w:r>
        <w:r w:rsidR="00495727">
          <w:rPr>
            <w:noProof/>
            <w:webHidden/>
          </w:rPr>
          <w:instrText xml:space="preserve"> PAGEREF _Toc179440072 \h </w:instrText>
        </w:r>
        <w:r w:rsidR="00495727">
          <w:rPr>
            <w:noProof/>
            <w:webHidden/>
          </w:rPr>
        </w:r>
        <w:r w:rsidR="00495727">
          <w:rPr>
            <w:noProof/>
            <w:webHidden/>
          </w:rPr>
          <w:fldChar w:fldCharType="separate"/>
        </w:r>
        <w:r w:rsidR="00495727">
          <w:rPr>
            <w:noProof/>
            <w:webHidden/>
          </w:rPr>
          <w:t>45</w:t>
        </w:r>
        <w:r w:rsidR="00495727">
          <w:rPr>
            <w:noProof/>
            <w:webHidden/>
          </w:rPr>
          <w:fldChar w:fldCharType="end"/>
        </w:r>
      </w:hyperlink>
    </w:p>
    <w:p w14:paraId="722CFD28" w14:textId="65E2CD7D" w:rsidR="00495727" w:rsidRDefault="00DA0212">
      <w:pPr>
        <w:pStyle w:val="31"/>
        <w:rPr>
          <w:rFonts w:ascii="Calibri" w:hAnsi="Calibri"/>
          <w:kern w:val="2"/>
        </w:rPr>
      </w:pPr>
      <w:hyperlink w:anchor="_Toc179440073" w:history="1">
        <w:r w:rsidR="00495727" w:rsidRPr="00D068AE">
          <w:rPr>
            <w:rStyle w:val="a3"/>
          </w:rPr>
          <w:t xml:space="preserve">Российским пенсионерам рассказали о новом повышении пенсионных выплат. Индексация пенсий уже прописана в федеральном бюджете на следующий год. И этот показатель будет гораздо выше ожидаемого уровня и почти достигнет рекорда за все годы. Об этом рассказала пенсионный эксперт Анастасия Киреева, сообщает </w:t>
        </w:r>
        <w:r w:rsidR="00495727" w:rsidRPr="00D068AE">
          <w:rPr>
            <w:rStyle w:val="a3"/>
            <w:lang w:val="en-US"/>
          </w:rPr>
          <w:t>PRIMPRESS</w:t>
        </w:r>
        <w:r w:rsidR="00495727" w:rsidRPr="00D068AE">
          <w:rPr>
            <w:rStyle w:val="a3"/>
          </w:rPr>
          <w:t>.</w:t>
        </w:r>
        <w:r w:rsidR="00495727">
          <w:rPr>
            <w:webHidden/>
          </w:rPr>
          <w:tab/>
        </w:r>
        <w:r w:rsidR="00495727">
          <w:rPr>
            <w:webHidden/>
          </w:rPr>
          <w:fldChar w:fldCharType="begin"/>
        </w:r>
        <w:r w:rsidR="00495727">
          <w:rPr>
            <w:webHidden/>
          </w:rPr>
          <w:instrText xml:space="preserve"> PAGEREF _Toc179440073 \h </w:instrText>
        </w:r>
        <w:r w:rsidR="00495727">
          <w:rPr>
            <w:webHidden/>
          </w:rPr>
        </w:r>
        <w:r w:rsidR="00495727">
          <w:rPr>
            <w:webHidden/>
          </w:rPr>
          <w:fldChar w:fldCharType="separate"/>
        </w:r>
        <w:r w:rsidR="00495727">
          <w:rPr>
            <w:webHidden/>
          </w:rPr>
          <w:t>45</w:t>
        </w:r>
        <w:r w:rsidR="00495727">
          <w:rPr>
            <w:webHidden/>
          </w:rPr>
          <w:fldChar w:fldCharType="end"/>
        </w:r>
      </w:hyperlink>
    </w:p>
    <w:p w14:paraId="42F8E4BD" w14:textId="6C4DBD00" w:rsidR="00495727" w:rsidRDefault="00DA0212">
      <w:pPr>
        <w:pStyle w:val="21"/>
        <w:tabs>
          <w:tab w:val="right" w:leader="dot" w:pos="9061"/>
        </w:tabs>
        <w:rPr>
          <w:rFonts w:ascii="Calibri" w:hAnsi="Calibri"/>
          <w:noProof/>
          <w:kern w:val="2"/>
        </w:rPr>
      </w:pPr>
      <w:hyperlink w:anchor="_Toc179440074" w:history="1">
        <w:r w:rsidR="00495727" w:rsidRPr="00D068AE">
          <w:rPr>
            <w:rStyle w:val="a3"/>
            <w:noProof/>
          </w:rPr>
          <w:t>DEITA.ru (Владивосток), 09.10.2024, Каким пенсионерам могут дать надбавку за советский стаж</w:t>
        </w:r>
        <w:r w:rsidR="00495727">
          <w:rPr>
            <w:noProof/>
            <w:webHidden/>
          </w:rPr>
          <w:tab/>
        </w:r>
        <w:r w:rsidR="00495727">
          <w:rPr>
            <w:noProof/>
            <w:webHidden/>
          </w:rPr>
          <w:fldChar w:fldCharType="begin"/>
        </w:r>
        <w:r w:rsidR="00495727">
          <w:rPr>
            <w:noProof/>
            <w:webHidden/>
          </w:rPr>
          <w:instrText xml:space="preserve"> PAGEREF _Toc179440074 \h </w:instrText>
        </w:r>
        <w:r w:rsidR="00495727">
          <w:rPr>
            <w:noProof/>
            <w:webHidden/>
          </w:rPr>
        </w:r>
        <w:r w:rsidR="00495727">
          <w:rPr>
            <w:noProof/>
            <w:webHidden/>
          </w:rPr>
          <w:fldChar w:fldCharType="separate"/>
        </w:r>
        <w:r w:rsidR="00495727">
          <w:rPr>
            <w:noProof/>
            <w:webHidden/>
          </w:rPr>
          <w:t>46</w:t>
        </w:r>
        <w:r w:rsidR="00495727">
          <w:rPr>
            <w:noProof/>
            <w:webHidden/>
          </w:rPr>
          <w:fldChar w:fldCharType="end"/>
        </w:r>
      </w:hyperlink>
    </w:p>
    <w:p w14:paraId="616BEE37" w14:textId="152864E4" w:rsidR="00495727" w:rsidRDefault="00DA0212">
      <w:pPr>
        <w:pStyle w:val="31"/>
        <w:rPr>
          <w:rFonts w:ascii="Calibri" w:hAnsi="Calibri"/>
          <w:kern w:val="2"/>
        </w:rPr>
      </w:pPr>
      <w:hyperlink w:anchor="_Toc179440075" w:history="1">
        <w:r w:rsidR="00495727" w:rsidRPr="00D068AE">
          <w:rPr>
            <w:rStyle w:val="a3"/>
          </w:rPr>
          <w:t>Многие российские пенсионеры еще успели поработать в СССР. О том, каким образом им засчитывается советский стаж, рассказала юрист Наталья Хурчакова, сообщает ИА DEITA.RU.</w:t>
        </w:r>
        <w:r w:rsidR="00495727">
          <w:rPr>
            <w:webHidden/>
          </w:rPr>
          <w:tab/>
        </w:r>
        <w:r w:rsidR="00495727">
          <w:rPr>
            <w:webHidden/>
          </w:rPr>
          <w:fldChar w:fldCharType="begin"/>
        </w:r>
        <w:r w:rsidR="00495727">
          <w:rPr>
            <w:webHidden/>
          </w:rPr>
          <w:instrText xml:space="preserve"> PAGEREF _Toc179440075 \h </w:instrText>
        </w:r>
        <w:r w:rsidR="00495727">
          <w:rPr>
            <w:webHidden/>
          </w:rPr>
        </w:r>
        <w:r w:rsidR="00495727">
          <w:rPr>
            <w:webHidden/>
          </w:rPr>
          <w:fldChar w:fldCharType="separate"/>
        </w:r>
        <w:r w:rsidR="00495727">
          <w:rPr>
            <w:webHidden/>
          </w:rPr>
          <w:t>46</w:t>
        </w:r>
        <w:r w:rsidR="00495727">
          <w:rPr>
            <w:webHidden/>
          </w:rPr>
          <w:fldChar w:fldCharType="end"/>
        </w:r>
      </w:hyperlink>
    </w:p>
    <w:p w14:paraId="049E9FBB" w14:textId="6419382B" w:rsidR="00495727" w:rsidRDefault="00DA0212">
      <w:pPr>
        <w:pStyle w:val="21"/>
        <w:tabs>
          <w:tab w:val="right" w:leader="dot" w:pos="9061"/>
        </w:tabs>
        <w:rPr>
          <w:rFonts w:ascii="Calibri" w:hAnsi="Calibri"/>
          <w:noProof/>
          <w:kern w:val="2"/>
        </w:rPr>
      </w:pPr>
      <w:hyperlink w:anchor="_Toc179440076" w:history="1">
        <w:r w:rsidR="00495727" w:rsidRPr="00D068AE">
          <w:rPr>
            <w:rStyle w:val="a3"/>
            <w:noProof/>
          </w:rPr>
          <w:t>DEITA.ru (Владивосток), 09.10.2024, Что ждет пенсионеров старше 1966 года рождения, рассказал эксперт</w:t>
        </w:r>
        <w:r w:rsidR="00495727">
          <w:rPr>
            <w:noProof/>
            <w:webHidden/>
          </w:rPr>
          <w:tab/>
        </w:r>
        <w:r w:rsidR="00495727">
          <w:rPr>
            <w:noProof/>
            <w:webHidden/>
          </w:rPr>
          <w:fldChar w:fldCharType="begin"/>
        </w:r>
        <w:r w:rsidR="00495727">
          <w:rPr>
            <w:noProof/>
            <w:webHidden/>
          </w:rPr>
          <w:instrText xml:space="preserve"> PAGEREF _Toc179440076 \h </w:instrText>
        </w:r>
        <w:r w:rsidR="00495727">
          <w:rPr>
            <w:noProof/>
            <w:webHidden/>
          </w:rPr>
        </w:r>
        <w:r w:rsidR="00495727">
          <w:rPr>
            <w:noProof/>
            <w:webHidden/>
          </w:rPr>
          <w:fldChar w:fldCharType="separate"/>
        </w:r>
        <w:r w:rsidR="00495727">
          <w:rPr>
            <w:noProof/>
            <w:webHidden/>
          </w:rPr>
          <w:t>46</w:t>
        </w:r>
        <w:r w:rsidR="00495727">
          <w:rPr>
            <w:noProof/>
            <w:webHidden/>
          </w:rPr>
          <w:fldChar w:fldCharType="end"/>
        </w:r>
      </w:hyperlink>
    </w:p>
    <w:p w14:paraId="5462840D" w14:textId="1FB20BBA" w:rsidR="00495727" w:rsidRDefault="00DA0212">
      <w:pPr>
        <w:pStyle w:val="31"/>
        <w:rPr>
          <w:rFonts w:ascii="Calibri" w:hAnsi="Calibri"/>
          <w:kern w:val="2"/>
        </w:rPr>
      </w:pPr>
      <w:hyperlink w:anchor="_Toc179440077" w:history="1">
        <w:r w:rsidR="00495727" w:rsidRPr="00D068AE">
          <w:rPr>
            <w:rStyle w:val="a3"/>
          </w:rPr>
          <w:t>Россияне, родившиеся после 1966 года и имеющие официальный трудовой стаж до 2014 года, могут иметь накопительную часть пенсии. Об этом рассказала юрист Натали Феофанова, сообщает ИА DEITA.RU.</w:t>
        </w:r>
        <w:r w:rsidR="00495727">
          <w:rPr>
            <w:webHidden/>
          </w:rPr>
          <w:tab/>
        </w:r>
        <w:r w:rsidR="00495727">
          <w:rPr>
            <w:webHidden/>
          </w:rPr>
          <w:fldChar w:fldCharType="begin"/>
        </w:r>
        <w:r w:rsidR="00495727">
          <w:rPr>
            <w:webHidden/>
          </w:rPr>
          <w:instrText xml:space="preserve"> PAGEREF _Toc179440077 \h </w:instrText>
        </w:r>
        <w:r w:rsidR="00495727">
          <w:rPr>
            <w:webHidden/>
          </w:rPr>
        </w:r>
        <w:r w:rsidR="00495727">
          <w:rPr>
            <w:webHidden/>
          </w:rPr>
          <w:fldChar w:fldCharType="separate"/>
        </w:r>
        <w:r w:rsidR="00495727">
          <w:rPr>
            <w:webHidden/>
          </w:rPr>
          <w:t>46</w:t>
        </w:r>
        <w:r w:rsidR="00495727">
          <w:rPr>
            <w:webHidden/>
          </w:rPr>
          <w:fldChar w:fldCharType="end"/>
        </w:r>
      </w:hyperlink>
    </w:p>
    <w:p w14:paraId="6270CCA0" w14:textId="40C5CD34" w:rsidR="00495727" w:rsidRDefault="00DA0212">
      <w:pPr>
        <w:pStyle w:val="21"/>
        <w:tabs>
          <w:tab w:val="right" w:leader="dot" w:pos="9061"/>
        </w:tabs>
        <w:rPr>
          <w:rFonts w:ascii="Calibri" w:hAnsi="Calibri"/>
          <w:noProof/>
          <w:kern w:val="2"/>
        </w:rPr>
      </w:pPr>
      <w:hyperlink w:anchor="_Toc179440078" w:history="1">
        <w:r w:rsidR="00495727" w:rsidRPr="00D068AE">
          <w:rPr>
            <w:rStyle w:val="a3"/>
            <w:noProof/>
          </w:rPr>
          <w:t>DEITA.ru (Владивосток), 09.10.2024, 13-ю пенсию хотят выплатить россиянам в этом году</w:t>
        </w:r>
        <w:r w:rsidR="00495727">
          <w:rPr>
            <w:noProof/>
            <w:webHidden/>
          </w:rPr>
          <w:tab/>
        </w:r>
        <w:r w:rsidR="00495727">
          <w:rPr>
            <w:noProof/>
            <w:webHidden/>
          </w:rPr>
          <w:fldChar w:fldCharType="begin"/>
        </w:r>
        <w:r w:rsidR="00495727">
          <w:rPr>
            <w:noProof/>
            <w:webHidden/>
          </w:rPr>
          <w:instrText xml:space="preserve"> PAGEREF _Toc179440078 \h </w:instrText>
        </w:r>
        <w:r w:rsidR="00495727">
          <w:rPr>
            <w:noProof/>
            <w:webHidden/>
          </w:rPr>
        </w:r>
        <w:r w:rsidR="00495727">
          <w:rPr>
            <w:noProof/>
            <w:webHidden/>
          </w:rPr>
          <w:fldChar w:fldCharType="separate"/>
        </w:r>
        <w:r w:rsidR="00495727">
          <w:rPr>
            <w:noProof/>
            <w:webHidden/>
          </w:rPr>
          <w:t>47</w:t>
        </w:r>
        <w:r w:rsidR="00495727">
          <w:rPr>
            <w:noProof/>
            <w:webHidden/>
          </w:rPr>
          <w:fldChar w:fldCharType="end"/>
        </w:r>
      </w:hyperlink>
    </w:p>
    <w:p w14:paraId="1C66F12A" w14:textId="3FBF531B" w:rsidR="00495727" w:rsidRDefault="00DA0212">
      <w:pPr>
        <w:pStyle w:val="31"/>
        <w:rPr>
          <w:rFonts w:ascii="Calibri" w:hAnsi="Calibri"/>
          <w:kern w:val="2"/>
        </w:rPr>
      </w:pPr>
      <w:hyperlink w:anchor="_Toc179440079" w:history="1">
        <w:r w:rsidR="00495727" w:rsidRPr="00D068AE">
          <w:rPr>
            <w:rStyle w:val="a3"/>
          </w:rPr>
          <w:t>Депутаты Госдумы будут продвигать законопроект о 13-й пенсии россиянам, в идеале инициатива должна быть одобрена уже к концу этого года, чтобы пенсионерам успели назначить дополнительную выплату к праздникам, сообщает ИА DEITA.RU.</w:t>
        </w:r>
        <w:r w:rsidR="00495727">
          <w:rPr>
            <w:webHidden/>
          </w:rPr>
          <w:tab/>
        </w:r>
        <w:r w:rsidR="00495727">
          <w:rPr>
            <w:webHidden/>
          </w:rPr>
          <w:fldChar w:fldCharType="begin"/>
        </w:r>
        <w:r w:rsidR="00495727">
          <w:rPr>
            <w:webHidden/>
          </w:rPr>
          <w:instrText xml:space="preserve"> PAGEREF _Toc179440079 \h </w:instrText>
        </w:r>
        <w:r w:rsidR="00495727">
          <w:rPr>
            <w:webHidden/>
          </w:rPr>
        </w:r>
        <w:r w:rsidR="00495727">
          <w:rPr>
            <w:webHidden/>
          </w:rPr>
          <w:fldChar w:fldCharType="separate"/>
        </w:r>
        <w:r w:rsidR="00495727">
          <w:rPr>
            <w:webHidden/>
          </w:rPr>
          <w:t>47</w:t>
        </w:r>
        <w:r w:rsidR="00495727">
          <w:rPr>
            <w:webHidden/>
          </w:rPr>
          <w:fldChar w:fldCharType="end"/>
        </w:r>
      </w:hyperlink>
    </w:p>
    <w:p w14:paraId="343EA656" w14:textId="7633C931" w:rsidR="00495727" w:rsidRDefault="00DA0212">
      <w:pPr>
        <w:pStyle w:val="12"/>
        <w:tabs>
          <w:tab w:val="right" w:leader="dot" w:pos="9061"/>
        </w:tabs>
        <w:rPr>
          <w:rFonts w:ascii="Calibri" w:hAnsi="Calibri"/>
          <w:b w:val="0"/>
          <w:noProof/>
          <w:kern w:val="2"/>
          <w:sz w:val="24"/>
        </w:rPr>
      </w:pPr>
      <w:hyperlink w:anchor="_Toc179440080" w:history="1">
        <w:r w:rsidR="00495727" w:rsidRPr="00D068AE">
          <w:rPr>
            <w:rStyle w:val="a3"/>
            <w:noProof/>
          </w:rPr>
          <w:t>Региональные СМИ</w:t>
        </w:r>
        <w:r w:rsidR="00495727">
          <w:rPr>
            <w:noProof/>
            <w:webHidden/>
          </w:rPr>
          <w:tab/>
        </w:r>
        <w:r w:rsidR="00495727">
          <w:rPr>
            <w:noProof/>
            <w:webHidden/>
          </w:rPr>
          <w:fldChar w:fldCharType="begin"/>
        </w:r>
        <w:r w:rsidR="00495727">
          <w:rPr>
            <w:noProof/>
            <w:webHidden/>
          </w:rPr>
          <w:instrText xml:space="preserve"> PAGEREF _Toc179440080 \h </w:instrText>
        </w:r>
        <w:r w:rsidR="00495727">
          <w:rPr>
            <w:noProof/>
            <w:webHidden/>
          </w:rPr>
        </w:r>
        <w:r w:rsidR="00495727">
          <w:rPr>
            <w:noProof/>
            <w:webHidden/>
          </w:rPr>
          <w:fldChar w:fldCharType="separate"/>
        </w:r>
        <w:r w:rsidR="00495727">
          <w:rPr>
            <w:noProof/>
            <w:webHidden/>
          </w:rPr>
          <w:t>48</w:t>
        </w:r>
        <w:r w:rsidR="00495727">
          <w:rPr>
            <w:noProof/>
            <w:webHidden/>
          </w:rPr>
          <w:fldChar w:fldCharType="end"/>
        </w:r>
      </w:hyperlink>
    </w:p>
    <w:p w14:paraId="627FEF0E" w14:textId="6B94D268" w:rsidR="00495727" w:rsidRDefault="00DA0212">
      <w:pPr>
        <w:pStyle w:val="21"/>
        <w:tabs>
          <w:tab w:val="right" w:leader="dot" w:pos="9061"/>
        </w:tabs>
        <w:rPr>
          <w:rFonts w:ascii="Calibri" w:hAnsi="Calibri"/>
          <w:noProof/>
          <w:kern w:val="2"/>
        </w:rPr>
      </w:pPr>
      <w:hyperlink w:anchor="_Toc179440081" w:history="1">
        <w:r w:rsidR="00495727" w:rsidRPr="00D068AE">
          <w:rPr>
            <w:rStyle w:val="a3"/>
            <w:noProof/>
          </w:rPr>
          <w:t>Радио «Бизнес FM» - Новосибирск, 09.10.2024, Пенсионные выплаты в России 2025: предстоящее повышение и долгосрочные перспективы</w:t>
        </w:r>
        <w:r w:rsidR="00495727">
          <w:rPr>
            <w:noProof/>
            <w:webHidden/>
          </w:rPr>
          <w:tab/>
        </w:r>
        <w:r w:rsidR="00495727">
          <w:rPr>
            <w:noProof/>
            <w:webHidden/>
          </w:rPr>
          <w:fldChar w:fldCharType="begin"/>
        </w:r>
        <w:r w:rsidR="00495727">
          <w:rPr>
            <w:noProof/>
            <w:webHidden/>
          </w:rPr>
          <w:instrText xml:space="preserve"> PAGEREF _Toc179440081 \h </w:instrText>
        </w:r>
        <w:r w:rsidR="00495727">
          <w:rPr>
            <w:noProof/>
            <w:webHidden/>
          </w:rPr>
        </w:r>
        <w:r w:rsidR="00495727">
          <w:rPr>
            <w:noProof/>
            <w:webHidden/>
          </w:rPr>
          <w:fldChar w:fldCharType="separate"/>
        </w:r>
        <w:r w:rsidR="00495727">
          <w:rPr>
            <w:noProof/>
            <w:webHidden/>
          </w:rPr>
          <w:t>48</w:t>
        </w:r>
        <w:r w:rsidR="00495727">
          <w:rPr>
            <w:noProof/>
            <w:webHidden/>
          </w:rPr>
          <w:fldChar w:fldCharType="end"/>
        </w:r>
      </w:hyperlink>
    </w:p>
    <w:p w14:paraId="6102E6AB" w14:textId="4FFEB2B9" w:rsidR="00495727" w:rsidRDefault="00DA0212">
      <w:pPr>
        <w:pStyle w:val="31"/>
        <w:rPr>
          <w:rFonts w:ascii="Calibri" w:hAnsi="Calibri"/>
          <w:kern w:val="2"/>
        </w:rPr>
      </w:pPr>
      <w:hyperlink w:anchor="_Toc179440082" w:history="1">
        <w:r w:rsidR="00495727" w:rsidRPr="00D068AE">
          <w:rPr>
            <w:rStyle w:val="a3"/>
          </w:rPr>
          <w:t>Средняя пенсия по старости в России вырастет до 24 100 рублей в 2025 году, частично нивелируя разрыв в выплатах работающим и неработающим пенсионерам</w:t>
        </w:r>
        <w:r w:rsidR="00495727">
          <w:rPr>
            <w:webHidden/>
          </w:rPr>
          <w:tab/>
        </w:r>
        <w:r w:rsidR="00495727">
          <w:rPr>
            <w:webHidden/>
          </w:rPr>
          <w:fldChar w:fldCharType="begin"/>
        </w:r>
        <w:r w:rsidR="00495727">
          <w:rPr>
            <w:webHidden/>
          </w:rPr>
          <w:instrText xml:space="preserve"> PAGEREF _Toc179440082 \h </w:instrText>
        </w:r>
        <w:r w:rsidR="00495727">
          <w:rPr>
            <w:webHidden/>
          </w:rPr>
        </w:r>
        <w:r w:rsidR="00495727">
          <w:rPr>
            <w:webHidden/>
          </w:rPr>
          <w:fldChar w:fldCharType="separate"/>
        </w:r>
        <w:r w:rsidR="00495727">
          <w:rPr>
            <w:webHidden/>
          </w:rPr>
          <w:t>48</w:t>
        </w:r>
        <w:r w:rsidR="00495727">
          <w:rPr>
            <w:webHidden/>
          </w:rPr>
          <w:fldChar w:fldCharType="end"/>
        </w:r>
      </w:hyperlink>
    </w:p>
    <w:p w14:paraId="47580E41" w14:textId="7F19DBE5" w:rsidR="00495727" w:rsidRDefault="00DA0212">
      <w:pPr>
        <w:pStyle w:val="21"/>
        <w:tabs>
          <w:tab w:val="right" w:leader="dot" w:pos="9061"/>
        </w:tabs>
        <w:rPr>
          <w:rFonts w:ascii="Calibri" w:hAnsi="Calibri"/>
          <w:noProof/>
          <w:kern w:val="2"/>
        </w:rPr>
      </w:pPr>
      <w:hyperlink w:anchor="_Toc179440083" w:history="1">
        <w:r w:rsidR="00495727" w:rsidRPr="00D068AE">
          <w:rPr>
            <w:rStyle w:val="a3"/>
            <w:noProof/>
          </w:rPr>
          <w:t>GPVN.ru (Великий Новгород), 09.10.2024, Проректор НИУ ВШЭ Лилия Овчарова сказала, что откатывать пенсионную реформу назад нельзя</w:t>
        </w:r>
        <w:r w:rsidR="00495727">
          <w:rPr>
            <w:noProof/>
            <w:webHidden/>
          </w:rPr>
          <w:tab/>
        </w:r>
        <w:r w:rsidR="00495727">
          <w:rPr>
            <w:noProof/>
            <w:webHidden/>
          </w:rPr>
          <w:fldChar w:fldCharType="begin"/>
        </w:r>
        <w:r w:rsidR="00495727">
          <w:rPr>
            <w:noProof/>
            <w:webHidden/>
          </w:rPr>
          <w:instrText xml:space="preserve"> PAGEREF _Toc179440083 \h </w:instrText>
        </w:r>
        <w:r w:rsidR="00495727">
          <w:rPr>
            <w:noProof/>
            <w:webHidden/>
          </w:rPr>
        </w:r>
        <w:r w:rsidR="00495727">
          <w:rPr>
            <w:noProof/>
            <w:webHidden/>
          </w:rPr>
          <w:fldChar w:fldCharType="separate"/>
        </w:r>
        <w:r w:rsidR="00495727">
          <w:rPr>
            <w:noProof/>
            <w:webHidden/>
          </w:rPr>
          <w:t>49</w:t>
        </w:r>
        <w:r w:rsidR="00495727">
          <w:rPr>
            <w:noProof/>
            <w:webHidden/>
          </w:rPr>
          <w:fldChar w:fldCharType="end"/>
        </w:r>
      </w:hyperlink>
    </w:p>
    <w:p w14:paraId="1827AF2E" w14:textId="0C11F6D6" w:rsidR="00495727" w:rsidRDefault="00DA0212">
      <w:pPr>
        <w:pStyle w:val="31"/>
        <w:rPr>
          <w:rFonts w:ascii="Calibri" w:hAnsi="Calibri"/>
          <w:kern w:val="2"/>
        </w:rPr>
      </w:pPr>
      <w:hyperlink w:anchor="_Toc179440084" w:history="1">
        <w:r w:rsidR="00495727" w:rsidRPr="00D068AE">
          <w:rPr>
            <w:rStyle w:val="a3"/>
          </w:rPr>
          <w:t>Проректор НИУ «Высшая школа экономики» Лилия Овчарова на урбанфоруме сказала, что откатывать пенсионную реформу назад нельзя, так как само осознание того, что пенсионный возраст больше, психологически продлевает жизнь.</w:t>
        </w:r>
        <w:r w:rsidR="00495727">
          <w:rPr>
            <w:webHidden/>
          </w:rPr>
          <w:tab/>
        </w:r>
        <w:r w:rsidR="00495727">
          <w:rPr>
            <w:webHidden/>
          </w:rPr>
          <w:fldChar w:fldCharType="begin"/>
        </w:r>
        <w:r w:rsidR="00495727">
          <w:rPr>
            <w:webHidden/>
          </w:rPr>
          <w:instrText xml:space="preserve"> PAGEREF _Toc179440084 \h </w:instrText>
        </w:r>
        <w:r w:rsidR="00495727">
          <w:rPr>
            <w:webHidden/>
          </w:rPr>
        </w:r>
        <w:r w:rsidR="00495727">
          <w:rPr>
            <w:webHidden/>
          </w:rPr>
          <w:fldChar w:fldCharType="separate"/>
        </w:r>
        <w:r w:rsidR="00495727">
          <w:rPr>
            <w:webHidden/>
          </w:rPr>
          <w:t>49</w:t>
        </w:r>
        <w:r w:rsidR="00495727">
          <w:rPr>
            <w:webHidden/>
          </w:rPr>
          <w:fldChar w:fldCharType="end"/>
        </w:r>
      </w:hyperlink>
    </w:p>
    <w:p w14:paraId="457829D7" w14:textId="2BC41072" w:rsidR="00495727" w:rsidRDefault="00DA0212">
      <w:pPr>
        <w:pStyle w:val="12"/>
        <w:tabs>
          <w:tab w:val="right" w:leader="dot" w:pos="9061"/>
        </w:tabs>
        <w:rPr>
          <w:rFonts w:ascii="Calibri" w:hAnsi="Calibri"/>
          <w:b w:val="0"/>
          <w:noProof/>
          <w:kern w:val="2"/>
          <w:sz w:val="24"/>
        </w:rPr>
      </w:pPr>
      <w:hyperlink w:anchor="_Toc179440085" w:history="1">
        <w:r w:rsidR="00495727" w:rsidRPr="00D068AE">
          <w:rPr>
            <w:rStyle w:val="a3"/>
            <w:noProof/>
          </w:rPr>
          <w:t>НОВОСТИ МАКРОЭКОНОМИКИ</w:t>
        </w:r>
        <w:r w:rsidR="00495727">
          <w:rPr>
            <w:noProof/>
            <w:webHidden/>
          </w:rPr>
          <w:tab/>
        </w:r>
        <w:r w:rsidR="00495727">
          <w:rPr>
            <w:noProof/>
            <w:webHidden/>
          </w:rPr>
          <w:fldChar w:fldCharType="begin"/>
        </w:r>
        <w:r w:rsidR="00495727">
          <w:rPr>
            <w:noProof/>
            <w:webHidden/>
          </w:rPr>
          <w:instrText xml:space="preserve"> PAGEREF _Toc179440085 \h </w:instrText>
        </w:r>
        <w:r w:rsidR="00495727">
          <w:rPr>
            <w:noProof/>
            <w:webHidden/>
          </w:rPr>
        </w:r>
        <w:r w:rsidR="00495727">
          <w:rPr>
            <w:noProof/>
            <w:webHidden/>
          </w:rPr>
          <w:fldChar w:fldCharType="separate"/>
        </w:r>
        <w:r w:rsidR="00495727">
          <w:rPr>
            <w:noProof/>
            <w:webHidden/>
          </w:rPr>
          <w:t>50</w:t>
        </w:r>
        <w:r w:rsidR="00495727">
          <w:rPr>
            <w:noProof/>
            <w:webHidden/>
          </w:rPr>
          <w:fldChar w:fldCharType="end"/>
        </w:r>
      </w:hyperlink>
    </w:p>
    <w:p w14:paraId="2DE9E470" w14:textId="43D09DD4" w:rsidR="00495727" w:rsidRDefault="00DA0212">
      <w:pPr>
        <w:pStyle w:val="21"/>
        <w:tabs>
          <w:tab w:val="right" w:leader="dot" w:pos="9061"/>
        </w:tabs>
        <w:rPr>
          <w:rFonts w:ascii="Calibri" w:hAnsi="Calibri"/>
          <w:noProof/>
          <w:kern w:val="2"/>
        </w:rPr>
      </w:pPr>
      <w:hyperlink w:anchor="_Toc179440086" w:history="1">
        <w:r w:rsidR="00495727" w:rsidRPr="00D068AE">
          <w:rPr>
            <w:rStyle w:val="a3"/>
            <w:noProof/>
          </w:rPr>
          <w:t>Парламентская газета, 09.10.2024, Совфед призвал кабмин отрегулировать деятельность маркетплейсов</w:t>
        </w:r>
        <w:r w:rsidR="00495727">
          <w:rPr>
            <w:noProof/>
            <w:webHidden/>
          </w:rPr>
          <w:tab/>
        </w:r>
        <w:r w:rsidR="00495727">
          <w:rPr>
            <w:noProof/>
            <w:webHidden/>
          </w:rPr>
          <w:fldChar w:fldCharType="begin"/>
        </w:r>
        <w:r w:rsidR="00495727">
          <w:rPr>
            <w:noProof/>
            <w:webHidden/>
          </w:rPr>
          <w:instrText xml:space="preserve"> PAGEREF _Toc179440086 \h </w:instrText>
        </w:r>
        <w:r w:rsidR="00495727">
          <w:rPr>
            <w:noProof/>
            <w:webHidden/>
          </w:rPr>
        </w:r>
        <w:r w:rsidR="00495727">
          <w:rPr>
            <w:noProof/>
            <w:webHidden/>
          </w:rPr>
          <w:fldChar w:fldCharType="separate"/>
        </w:r>
        <w:r w:rsidR="00495727">
          <w:rPr>
            <w:noProof/>
            <w:webHidden/>
          </w:rPr>
          <w:t>50</w:t>
        </w:r>
        <w:r w:rsidR="00495727">
          <w:rPr>
            <w:noProof/>
            <w:webHidden/>
          </w:rPr>
          <w:fldChar w:fldCharType="end"/>
        </w:r>
      </w:hyperlink>
    </w:p>
    <w:p w14:paraId="00ED7389" w14:textId="228F4361" w:rsidR="00495727" w:rsidRDefault="00DA0212">
      <w:pPr>
        <w:pStyle w:val="31"/>
        <w:rPr>
          <w:rFonts w:ascii="Calibri" w:hAnsi="Calibri"/>
          <w:kern w:val="2"/>
        </w:rPr>
      </w:pPr>
      <w:hyperlink w:anchor="_Toc179440087" w:history="1">
        <w:r w:rsidR="00495727" w:rsidRPr="00D068AE">
          <w:rPr>
            <w:rStyle w:val="a3"/>
          </w:rPr>
          <w:t>Правительству необходимо до конца осенней сессии внести в Госдуму пакет документов, защищающих права потребителей и продавцов на онлайн-платформах. Такое предложение содержится в постановлении, принятом на заседании Совета Федерации 9 октября. Документ с рекомендациями Госдуме, Правительству и ЦБ сенаторы подготовили на основе прогноза социально-экономического развития России на ближайшие три года, с которым глава Минэкономразвития Максим Решетников выступил на заседании Совфеда 25 сентября.</w:t>
        </w:r>
        <w:r w:rsidR="00495727">
          <w:rPr>
            <w:webHidden/>
          </w:rPr>
          <w:tab/>
        </w:r>
        <w:r w:rsidR="00495727">
          <w:rPr>
            <w:webHidden/>
          </w:rPr>
          <w:fldChar w:fldCharType="begin"/>
        </w:r>
        <w:r w:rsidR="00495727">
          <w:rPr>
            <w:webHidden/>
          </w:rPr>
          <w:instrText xml:space="preserve"> PAGEREF _Toc179440087 \h </w:instrText>
        </w:r>
        <w:r w:rsidR="00495727">
          <w:rPr>
            <w:webHidden/>
          </w:rPr>
        </w:r>
        <w:r w:rsidR="00495727">
          <w:rPr>
            <w:webHidden/>
          </w:rPr>
          <w:fldChar w:fldCharType="separate"/>
        </w:r>
        <w:r w:rsidR="00495727">
          <w:rPr>
            <w:webHidden/>
          </w:rPr>
          <w:t>50</w:t>
        </w:r>
        <w:r w:rsidR="00495727">
          <w:rPr>
            <w:webHidden/>
          </w:rPr>
          <w:fldChar w:fldCharType="end"/>
        </w:r>
      </w:hyperlink>
    </w:p>
    <w:p w14:paraId="3075EFE4" w14:textId="514A763B" w:rsidR="00495727" w:rsidRDefault="00DA0212">
      <w:pPr>
        <w:pStyle w:val="21"/>
        <w:tabs>
          <w:tab w:val="right" w:leader="dot" w:pos="9061"/>
        </w:tabs>
        <w:rPr>
          <w:rFonts w:ascii="Calibri" w:hAnsi="Calibri"/>
          <w:noProof/>
          <w:kern w:val="2"/>
        </w:rPr>
      </w:pPr>
      <w:hyperlink w:anchor="_Toc179440088" w:history="1">
        <w:r w:rsidR="00495727" w:rsidRPr="00D068AE">
          <w:rPr>
            <w:rStyle w:val="a3"/>
            <w:noProof/>
          </w:rPr>
          <w:t>ТВ «</w:t>
        </w:r>
        <w:r w:rsidR="00495727" w:rsidRPr="00D068AE">
          <w:rPr>
            <w:rStyle w:val="a3"/>
            <w:noProof/>
            <w:lang w:val="en-US"/>
          </w:rPr>
          <w:t>RT</w:t>
        </w:r>
        <w:r w:rsidR="00495727" w:rsidRPr="00D068AE">
          <w:rPr>
            <w:rStyle w:val="a3"/>
            <w:noProof/>
          </w:rPr>
          <w:t>», 09.10.2024, «Задача - создать собственную независимую систему». Глава Минфина Силуанов - о дедолларизации и взаиморасчетах в БРИКС</w:t>
        </w:r>
        <w:r w:rsidR="00495727">
          <w:rPr>
            <w:noProof/>
            <w:webHidden/>
          </w:rPr>
          <w:tab/>
        </w:r>
        <w:r w:rsidR="00495727">
          <w:rPr>
            <w:noProof/>
            <w:webHidden/>
          </w:rPr>
          <w:fldChar w:fldCharType="begin"/>
        </w:r>
        <w:r w:rsidR="00495727">
          <w:rPr>
            <w:noProof/>
            <w:webHidden/>
          </w:rPr>
          <w:instrText xml:space="preserve"> PAGEREF _Toc179440088 \h </w:instrText>
        </w:r>
        <w:r w:rsidR="00495727">
          <w:rPr>
            <w:noProof/>
            <w:webHidden/>
          </w:rPr>
        </w:r>
        <w:r w:rsidR="00495727">
          <w:rPr>
            <w:noProof/>
            <w:webHidden/>
          </w:rPr>
          <w:fldChar w:fldCharType="separate"/>
        </w:r>
        <w:r w:rsidR="00495727">
          <w:rPr>
            <w:noProof/>
            <w:webHidden/>
          </w:rPr>
          <w:t>52</w:t>
        </w:r>
        <w:r w:rsidR="00495727">
          <w:rPr>
            <w:noProof/>
            <w:webHidden/>
          </w:rPr>
          <w:fldChar w:fldCharType="end"/>
        </w:r>
      </w:hyperlink>
    </w:p>
    <w:p w14:paraId="3780BC3F" w14:textId="47889E12" w:rsidR="00495727" w:rsidRDefault="00DA0212">
      <w:pPr>
        <w:pStyle w:val="31"/>
        <w:rPr>
          <w:rFonts w:ascii="Calibri" w:hAnsi="Calibri"/>
          <w:kern w:val="2"/>
        </w:rPr>
      </w:pPr>
      <w:hyperlink w:anchor="_Toc179440089" w:history="1">
        <w:r w:rsidR="00495727" w:rsidRPr="00D068AE">
          <w:rPr>
            <w:rStyle w:val="a3"/>
          </w:rPr>
          <w:t xml:space="preserve">Основанная на западной инфраструктуре система международных расчетов становится все более политизированной, и в этих условиях страны БРИКС решили создать собственную независимую платежную платформу. Как отметил в эксклюзивном интервью </w:t>
        </w:r>
        <w:r w:rsidR="00495727" w:rsidRPr="00D068AE">
          <w:rPr>
            <w:rStyle w:val="a3"/>
            <w:lang w:val="en-US"/>
          </w:rPr>
          <w:t>RT</w:t>
        </w:r>
        <w:r w:rsidR="00495727" w:rsidRPr="00D068AE">
          <w:rPr>
            <w:rStyle w:val="a3"/>
          </w:rPr>
          <w:t xml:space="preserve"> </w:t>
        </w:r>
        <w:r w:rsidR="00495727" w:rsidRPr="00D068AE">
          <w:rPr>
            <w:rStyle w:val="a3"/>
            <w:lang w:val="en-US"/>
          </w:rPr>
          <w:t>Arabic</w:t>
        </w:r>
        <w:r w:rsidR="00495727" w:rsidRPr="00D068AE">
          <w:rPr>
            <w:rStyle w:val="a3"/>
          </w:rPr>
          <w:t xml:space="preserve"> министр финансов России Антон Силуанов, механизм будет разработан на базе новых технологий и позволит проводить внешнеторговые сделки быстрее, дешевле и независимо от попыток внешнего вмешательства. Одновременно страны БРИКС продолжат сокращать долю доллара во взаимных расчетах и все более активно использовать нацвалюты, а в перспективе - и цифровые финансовые активы. Помимо этого, глава Минфина рассказал о подготовке бюджета на следующие три года, работе программы долгосрочных сбережений и перспективах развития криптовалютной отрасли в России.</w:t>
        </w:r>
        <w:r w:rsidR="00495727">
          <w:rPr>
            <w:webHidden/>
          </w:rPr>
          <w:tab/>
        </w:r>
        <w:r w:rsidR="00495727">
          <w:rPr>
            <w:webHidden/>
          </w:rPr>
          <w:fldChar w:fldCharType="begin"/>
        </w:r>
        <w:r w:rsidR="00495727">
          <w:rPr>
            <w:webHidden/>
          </w:rPr>
          <w:instrText xml:space="preserve"> PAGEREF _Toc179440089 \h </w:instrText>
        </w:r>
        <w:r w:rsidR="00495727">
          <w:rPr>
            <w:webHidden/>
          </w:rPr>
        </w:r>
        <w:r w:rsidR="00495727">
          <w:rPr>
            <w:webHidden/>
          </w:rPr>
          <w:fldChar w:fldCharType="separate"/>
        </w:r>
        <w:r w:rsidR="00495727">
          <w:rPr>
            <w:webHidden/>
          </w:rPr>
          <w:t>52</w:t>
        </w:r>
        <w:r w:rsidR="00495727">
          <w:rPr>
            <w:webHidden/>
          </w:rPr>
          <w:fldChar w:fldCharType="end"/>
        </w:r>
      </w:hyperlink>
    </w:p>
    <w:p w14:paraId="60C287A0" w14:textId="5CDDA15E" w:rsidR="00495727" w:rsidRDefault="00DA0212">
      <w:pPr>
        <w:pStyle w:val="21"/>
        <w:tabs>
          <w:tab w:val="right" w:leader="dot" w:pos="9061"/>
        </w:tabs>
        <w:rPr>
          <w:rFonts w:ascii="Calibri" w:hAnsi="Calibri"/>
          <w:noProof/>
          <w:kern w:val="2"/>
        </w:rPr>
      </w:pPr>
      <w:hyperlink w:anchor="_Toc179440090" w:history="1">
        <w:r w:rsidR="00495727" w:rsidRPr="00D068AE">
          <w:rPr>
            <w:rStyle w:val="a3"/>
            <w:noProof/>
          </w:rPr>
          <w:t>РИА Новости, 09.10.2024, Профицит бюджета РФ за январь-сентябрь составил 169 млрд руб - Минфин</w:t>
        </w:r>
        <w:r w:rsidR="00495727">
          <w:rPr>
            <w:noProof/>
            <w:webHidden/>
          </w:rPr>
          <w:tab/>
        </w:r>
        <w:r w:rsidR="00495727">
          <w:rPr>
            <w:noProof/>
            <w:webHidden/>
          </w:rPr>
          <w:fldChar w:fldCharType="begin"/>
        </w:r>
        <w:r w:rsidR="00495727">
          <w:rPr>
            <w:noProof/>
            <w:webHidden/>
          </w:rPr>
          <w:instrText xml:space="preserve"> PAGEREF _Toc179440090 \h </w:instrText>
        </w:r>
        <w:r w:rsidR="00495727">
          <w:rPr>
            <w:noProof/>
            <w:webHidden/>
          </w:rPr>
        </w:r>
        <w:r w:rsidR="00495727">
          <w:rPr>
            <w:noProof/>
            <w:webHidden/>
          </w:rPr>
          <w:fldChar w:fldCharType="separate"/>
        </w:r>
        <w:r w:rsidR="00495727">
          <w:rPr>
            <w:noProof/>
            <w:webHidden/>
          </w:rPr>
          <w:t>56</w:t>
        </w:r>
        <w:r w:rsidR="00495727">
          <w:rPr>
            <w:noProof/>
            <w:webHidden/>
          </w:rPr>
          <w:fldChar w:fldCharType="end"/>
        </w:r>
      </w:hyperlink>
    </w:p>
    <w:p w14:paraId="21D9F944" w14:textId="79AEEF7C" w:rsidR="00495727" w:rsidRDefault="00DA0212">
      <w:pPr>
        <w:pStyle w:val="31"/>
        <w:rPr>
          <w:rFonts w:ascii="Calibri" w:hAnsi="Calibri"/>
          <w:kern w:val="2"/>
        </w:rPr>
      </w:pPr>
      <w:hyperlink w:anchor="_Toc179440091" w:history="1">
        <w:r w:rsidR="00495727" w:rsidRPr="00D068AE">
          <w:rPr>
            <w:rStyle w:val="a3"/>
          </w:rPr>
          <w:t>Профицит федерального бюджета РФ за январь-сентябрь 2024 года составил 169 миллиардов рублей, по итогам года ожидается дефицит в пределах 2% ВВП. Нефтегазовые доходы выросли на 49,4% - до 8,327 триллиона рублей, ненефтегазовые - на 26,9%, до 17,962 триллиона рублей, следует из сообщения на сайте Минфина России.</w:t>
        </w:r>
        <w:r w:rsidR="00495727">
          <w:rPr>
            <w:webHidden/>
          </w:rPr>
          <w:tab/>
        </w:r>
        <w:r w:rsidR="00495727">
          <w:rPr>
            <w:webHidden/>
          </w:rPr>
          <w:fldChar w:fldCharType="begin"/>
        </w:r>
        <w:r w:rsidR="00495727">
          <w:rPr>
            <w:webHidden/>
          </w:rPr>
          <w:instrText xml:space="preserve"> PAGEREF _Toc179440091 \h </w:instrText>
        </w:r>
        <w:r w:rsidR="00495727">
          <w:rPr>
            <w:webHidden/>
          </w:rPr>
        </w:r>
        <w:r w:rsidR="00495727">
          <w:rPr>
            <w:webHidden/>
          </w:rPr>
          <w:fldChar w:fldCharType="separate"/>
        </w:r>
        <w:r w:rsidR="00495727">
          <w:rPr>
            <w:webHidden/>
          </w:rPr>
          <w:t>56</w:t>
        </w:r>
        <w:r w:rsidR="00495727">
          <w:rPr>
            <w:webHidden/>
          </w:rPr>
          <w:fldChar w:fldCharType="end"/>
        </w:r>
      </w:hyperlink>
    </w:p>
    <w:p w14:paraId="423C6E02" w14:textId="645A6CAA" w:rsidR="00495727" w:rsidRDefault="00DA0212">
      <w:pPr>
        <w:pStyle w:val="21"/>
        <w:tabs>
          <w:tab w:val="right" w:leader="dot" w:pos="9061"/>
        </w:tabs>
        <w:rPr>
          <w:rFonts w:ascii="Calibri" w:hAnsi="Calibri"/>
          <w:noProof/>
          <w:kern w:val="2"/>
        </w:rPr>
      </w:pPr>
      <w:hyperlink w:anchor="_Toc179440092" w:history="1">
        <w:r w:rsidR="00495727" w:rsidRPr="00D068AE">
          <w:rPr>
            <w:rStyle w:val="a3"/>
            <w:noProof/>
          </w:rPr>
          <w:t>ТАСС, 09.10.2024, Годовая инфляция в РФ с 1 по 7 октября замедлилась до 8,52% с 8,57% - МЭР</w:t>
        </w:r>
        <w:r w:rsidR="00495727">
          <w:rPr>
            <w:noProof/>
            <w:webHidden/>
          </w:rPr>
          <w:tab/>
        </w:r>
        <w:r w:rsidR="00495727">
          <w:rPr>
            <w:noProof/>
            <w:webHidden/>
          </w:rPr>
          <w:fldChar w:fldCharType="begin"/>
        </w:r>
        <w:r w:rsidR="00495727">
          <w:rPr>
            <w:noProof/>
            <w:webHidden/>
          </w:rPr>
          <w:instrText xml:space="preserve"> PAGEREF _Toc179440092 \h </w:instrText>
        </w:r>
        <w:r w:rsidR="00495727">
          <w:rPr>
            <w:noProof/>
            <w:webHidden/>
          </w:rPr>
        </w:r>
        <w:r w:rsidR="00495727">
          <w:rPr>
            <w:noProof/>
            <w:webHidden/>
          </w:rPr>
          <w:fldChar w:fldCharType="separate"/>
        </w:r>
        <w:r w:rsidR="00495727">
          <w:rPr>
            <w:noProof/>
            <w:webHidden/>
          </w:rPr>
          <w:t>57</w:t>
        </w:r>
        <w:r w:rsidR="00495727">
          <w:rPr>
            <w:noProof/>
            <w:webHidden/>
          </w:rPr>
          <w:fldChar w:fldCharType="end"/>
        </w:r>
      </w:hyperlink>
    </w:p>
    <w:p w14:paraId="2355276F" w14:textId="4F30C0FA" w:rsidR="00495727" w:rsidRDefault="00DA0212">
      <w:pPr>
        <w:pStyle w:val="31"/>
        <w:rPr>
          <w:rFonts w:ascii="Calibri" w:hAnsi="Calibri"/>
          <w:kern w:val="2"/>
        </w:rPr>
      </w:pPr>
      <w:hyperlink w:anchor="_Toc179440093" w:history="1">
        <w:r w:rsidR="00495727" w:rsidRPr="00D068AE">
          <w:rPr>
            <w:rStyle w:val="a3"/>
          </w:rPr>
          <w:t>Годовая инфляция в РФ с 1 по 7 октября замедлилась до 8,52% с 8,57% неделей ранее. От этом говорится в обзоре о текущей ценовой ситуации, подготовленном Минэкономразвития.</w:t>
        </w:r>
        <w:r w:rsidR="00495727">
          <w:rPr>
            <w:webHidden/>
          </w:rPr>
          <w:tab/>
        </w:r>
        <w:r w:rsidR="00495727">
          <w:rPr>
            <w:webHidden/>
          </w:rPr>
          <w:fldChar w:fldCharType="begin"/>
        </w:r>
        <w:r w:rsidR="00495727">
          <w:rPr>
            <w:webHidden/>
          </w:rPr>
          <w:instrText xml:space="preserve"> PAGEREF _Toc179440093 \h </w:instrText>
        </w:r>
        <w:r w:rsidR="00495727">
          <w:rPr>
            <w:webHidden/>
          </w:rPr>
        </w:r>
        <w:r w:rsidR="00495727">
          <w:rPr>
            <w:webHidden/>
          </w:rPr>
          <w:fldChar w:fldCharType="separate"/>
        </w:r>
        <w:r w:rsidR="00495727">
          <w:rPr>
            <w:webHidden/>
          </w:rPr>
          <w:t>57</w:t>
        </w:r>
        <w:r w:rsidR="00495727">
          <w:rPr>
            <w:webHidden/>
          </w:rPr>
          <w:fldChar w:fldCharType="end"/>
        </w:r>
      </w:hyperlink>
    </w:p>
    <w:p w14:paraId="14D68599" w14:textId="4CBF015B" w:rsidR="00495727" w:rsidRDefault="00DA0212">
      <w:pPr>
        <w:pStyle w:val="21"/>
        <w:tabs>
          <w:tab w:val="right" w:leader="dot" w:pos="9061"/>
        </w:tabs>
        <w:rPr>
          <w:rFonts w:ascii="Calibri" w:hAnsi="Calibri"/>
          <w:noProof/>
          <w:kern w:val="2"/>
        </w:rPr>
      </w:pPr>
      <w:hyperlink w:anchor="_Toc179440094" w:history="1">
        <w:r w:rsidR="00495727" w:rsidRPr="00D068AE">
          <w:rPr>
            <w:rStyle w:val="a3"/>
            <w:noProof/>
          </w:rPr>
          <w:t>Известия, 10.10.2024, Мария КОЛОБОВА, На разных полисах. Власти готовят новые налоговые льготы для страхования жизни</w:t>
        </w:r>
        <w:r w:rsidR="00495727">
          <w:rPr>
            <w:noProof/>
            <w:webHidden/>
          </w:rPr>
          <w:tab/>
        </w:r>
        <w:r w:rsidR="00495727">
          <w:rPr>
            <w:noProof/>
            <w:webHidden/>
          </w:rPr>
          <w:fldChar w:fldCharType="begin"/>
        </w:r>
        <w:r w:rsidR="00495727">
          <w:rPr>
            <w:noProof/>
            <w:webHidden/>
          </w:rPr>
          <w:instrText xml:space="preserve"> PAGEREF _Toc179440094 \h </w:instrText>
        </w:r>
        <w:r w:rsidR="00495727">
          <w:rPr>
            <w:noProof/>
            <w:webHidden/>
          </w:rPr>
        </w:r>
        <w:r w:rsidR="00495727">
          <w:rPr>
            <w:noProof/>
            <w:webHidden/>
          </w:rPr>
          <w:fldChar w:fldCharType="separate"/>
        </w:r>
        <w:r w:rsidR="00495727">
          <w:rPr>
            <w:noProof/>
            <w:webHidden/>
          </w:rPr>
          <w:t>58</w:t>
        </w:r>
        <w:r w:rsidR="00495727">
          <w:rPr>
            <w:noProof/>
            <w:webHidden/>
          </w:rPr>
          <w:fldChar w:fldCharType="end"/>
        </w:r>
      </w:hyperlink>
    </w:p>
    <w:p w14:paraId="04D001DF" w14:textId="3B10E969" w:rsidR="00495727" w:rsidRDefault="00DA0212">
      <w:pPr>
        <w:pStyle w:val="31"/>
        <w:rPr>
          <w:rFonts w:ascii="Calibri" w:hAnsi="Calibri"/>
          <w:kern w:val="2"/>
        </w:rPr>
      </w:pPr>
      <w:hyperlink w:anchor="_Toc179440095" w:history="1">
        <w:r w:rsidR="00495727" w:rsidRPr="00D068AE">
          <w:rPr>
            <w:rStyle w:val="a3"/>
          </w:rPr>
          <w:t>В России готовят новые налоговые льготы для полисов накопительного, инвестиционного и долевого страхования жизни (НСЖ, ИСЖ и ДСЖ). В Центробанке отметили: послабление может быть аналогичным тому, что сейчас действует на ИИС - освобождение от налога на доход за длительное владение бумагами (от десяти лет). Минфин же готовит поправки по налоговым вычетам для ДСЖ, который заработает с 2025-го. В последние годы ЦБ последовательно работал над повышением ценности этих страховых продуктов и боролся с мисселингом, который был распространен в 2010-х. Насколько сейчас выгодно вкладываться в эти продукты и есть ли в них подводные камни - в материале «Известий».</w:t>
        </w:r>
        <w:r w:rsidR="00495727">
          <w:rPr>
            <w:webHidden/>
          </w:rPr>
          <w:tab/>
        </w:r>
        <w:r w:rsidR="00495727">
          <w:rPr>
            <w:webHidden/>
          </w:rPr>
          <w:fldChar w:fldCharType="begin"/>
        </w:r>
        <w:r w:rsidR="00495727">
          <w:rPr>
            <w:webHidden/>
          </w:rPr>
          <w:instrText xml:space="preserve"> PAGEREF _Toc179440095 \h </w:instrText>
        </w:r>
        <w:r w:rsidR="00495727">
          <w:rPr>
            <w:webHidden/>
          </w:rPr>
        </w:r>
        <w:r w:rsidR="00495727">
          <w:rPr>
            <w:webHidden/>
          </w:rPr>
          <w:fldChar w:fldCharType="separate"/>
        </w:r>
        <w:r w:rsidR="00495727">
          <w:rPr>
            <w:webHidden/>
          </w:rPr>
          <w:t>58</w:t>
        </w:r>
        <w:r w:rsidR="00495727">
          <w:rPr>
            <w:webHidden/>
          </w:rPr>
          <w:fldChar w:fldCharType="end"/>
        </w:r>
      </w:hyperlink>
    </w:p>
    <w:p w14:paraId="3AE47FD5" w14:textId="38D7D05D" w:rsidR="00495727" w:rsidRDefault="00DA0212">
      <w:pPr>
        <w:pStyle w:val="21"/>
        <w:tabs>
          <w:tab w:val="right" w:leader="dot" w:pos="9061"/>
        </w:tabs>
        <w:rPr>
          <w:rFonts w:ascii="Calibri" w:hAnsi="Calibri"/>
          <w:noProof/>
          <w:kern w:val="2"/>
        </w:rPr>
      </w:pPr>
      <w:hyperlink w:anchor="_Toc179440096" w:history="1">
        <w:r w:rsidR="00495727" w:rsidRPr="00D068AE">
          <w:rPr>
            <w:rStyle w:val="a3"/>
            <w:noProof/>
          </w:rPr>
          <w:t>Выберу.ru, 09.10.2024, Забирайте из бюджета все. Вычет по ИИС могут сделать неограниченным</w:t>
        </w:r>
        <w:r w:rsidR="00495727">
          <w:rPr>
            <w:noProof/>
            <w:webHidden/>
          </w:rPr>
          <w:tab/>
        </w:r>
        <w:r w:rsidR="00495727">
          <w:rPr>
            <w:noProof/>
            <w:webHidden/>
          </w:rPr>
          <w:fldChar w:fldCharType="begin"/>
        </w:r>
        <w:r w:rsidR="00495727">
          <w:rPr>
            <w:noProof/>
            <w:webHidden/>
          </w:rPr>
          <w:instrText xml:space="preserve"> PAGEREF _Toc179440096 \h </w:instrText>
        </w:r>
        <w:r w:rsidR="00495727">
          <w:rPr>
            <w:noProof/>
            <w:webHidden/>
          </w:rPr>
        </w:r>
        <w:r w:rsidR="00495727">
          <w:rPr>
            <w:noProof/>
            <w:webHidden/>
          </w:rPr>
          <w:fldChar w:fldCharType="separate"/>
        </w:r>
        <w:r w:rsidR="00495727">
          <w:rPr>
            <w:noProof/>
            <w:webHidden/>
          </w:rPr>
          <w:t>61</w:t>
        </w:r>
        <w:r w:rsidR="00495727">
          <w:rPr>
            <w:noProof/>
            <w:webHidden/>
          </w:rPr>
          <w:fldChar w:fldCharType="end"/>
        </w:r>
      </w:hyperlink>
    </w:p>
    <w:p w14:paraId="6B08F494" w14:textId="4CF5CCA8" w:rsidR="00495727" w:rsidRDefault="00DA0212">
      <w:pPr>
        <w:pStyle w:val="31"/>
        <w:rPr>
          <w:rFonts w:ascii="Calibri" w:hAnsi="Calibri"/>
          <w:kern w:val="2"/>
        </w:rPr>
      </w:pPr>
      <w:hyperlink w:anchor="_Toc179440097" w:history="1">
        <w:r w:rsidR="00495727" w:rsidRPr="00D068AE">
          <w:rPr>
            <w:rStyle w:val="a3"/>
          </w:rPr>
          <w:t>Одна из амбициозных задач российских властей - увеличить капитализацию фондового рынка с 33,3% ВВП в 2023 году до 60% ВВП к 2030 году. То есть за семь лет привлечь на биржу в два раза больше денег. Реализовать это можно только с помощью богатых людей, считает глава Мосбиржи Сергей Швецов. Он предлагает снять ограничения по максимальной сумме вычета с индивидуального инвестиционного счета, поскольку в нынешнем виде налоговые льготы неинтересны состоятельным гражданам.</w:t>
        </w:r>
        <w:r w:rsidR="00495727">
          <w:rPr>
            <w:webHidden/>
          </w:rPr>
          <w:tab/>
        </w:r>
        <w:r w:rsidR="00495727">
          <w:rPr>
            <w:webHidden/>
          </w:rPr>
          <w:fldChar w:fldCharType="begin"/>
        </w:r>
        <w:r w:rsidR="00495727">
          <w:rPr>
            <w:webHidden/>
          </w:rPr>
          <w:instrText xml:space="preserve"> PAGEREF _Toc179440097 \h </w:instrText>
        </w:r>
        <w:r w:rsidR="00495727">
          <w:rPr>
            <w:webHidden/>
          </w:rPr>
        </w:r>
        <w:r w:rsidR="00495727">
          <w:rPr>
            <w:webHidden/>
          </w:rPr>
          <w:fldChar w:fldCharType="separate"/>
        </w:r>
        <w:r w:rsidR="00495727">
          <w:rPr>
            <w:webHidden/>
          </w:rPr>
          <w:t>61</w:t>
        </w:r>
        <w:r w:rsidR="00495727">
          <w:rPr>
            <w:webHidden/>
          </w:rPr>
          <w:fldChar w:fldCharType="end"/>
        </w:r>
      </w:hyperlink>
    </w:p>
    <w:p w14:paraId="519BC8AD" w14:textId="1C7039B3" w:rsidR="00495727" w:rsidRDefault="00DA0212">
      <w:pPr>
        <w:pStyle w:val="21"/>
        <w:tabs>
          <w:tab w:val="right" w:leader="dot" w:pos="9061"/>
        </w:tabs>
        <w:rPr>
          <w:rFonts w:ascii="Calibri" w:hAnsi="Calibri"/>
          <w:noProof/>
          <w:kern w:val="2"/>
        </w:rPr>
      </w:pPr>
      <w:hyperlink w:anchor="_Toc179440098" w:history="1">
        <w:r w:rsidR="00495727" w:rsidRPr="00D068AE">
          <w:rPr>
            <w:rStyle w:val="a3"/>
            <w:noProof/>
          </w:rPr>
          <w:t>Российская газета, 09.10.2024, Экономист Табах о ситуации на рынке: мы получили очередной урок на тему займов</w:t>
        </w:r>
        <w:r w:rsidR="00495727">
          <w:rPr>
            <w:noProof/>
            <w:webHidden/>
          </w:rPr>
          <w:tab/>
        </w:r>
        <w:r w:rsidR="00495727">
          <w:rPr>
            <w:noProof/>
            <w:webHidden/>
          </w:rPr>
          <w:fldChar w:fldCharType="begin"/>
        </w:r>
        <w:r w:rsidR="00495727">
          <w:rPr>
            <w:noProof/>
            <w:webHidden/>
          </w:rPr>
          <w:instrText xml:space="preserve"> PAGEREF _Toc179440098 \h </w:instrText>
        </w:r>
        <w:r w:rsidR="00495727">
          <w:rPr>
            <w:noProof/>
            <w:webHidden/>
          </w:rPr>
        </w:r>
        <w:r w:rsidR="00495727">
          <w:rPr>
            <w:noProof/>
            <w:webHidden/>
          </w:rPr>
          <w:fldChar w:fldCharType="separate"/>
        </w:r>
        <w:r w:rsidR="00495727">
          <w:rPr>
            <w:noProof/>
            <w:webHidden/>
          </w:rPr>
          <w:t>62</w:t>
        </w:r>
        <w:r w:rsidR="00495727">
          <w:rPr>
            <w:noProof/>
            <w:webHidden/>
          </w:rPr>
          <w:fldChar w:fldCharType="end"/>
        </w:r>
      </w:hyperlink>
    </w:p>
    <w:p w14:paraId="606E78E0" w14:textId="5AF278CB" w:rsidR="00495727" w:rsidRDefault="00DA0212">
      <w:pPr>
        <w:pStyle w:val="31"/>
        <w:rPr>
          <w:rFonts w:ascii="Calibri" w:hAnsi="Calibri"/>
          <w:kern w:val="2"/>
        </w:rPr>
      </w:pPr>
      <w:hyperlink w:anchor="_Toc179440099" w:history="1">
        <w:r w:rsidR="00495727" w:rsidRPr="00D068AE">
          <w:rPr>
            <w:rStyle w:val="a3"/>
          </w:rPr>
          <w:t>Цены растут, курс рубля нестабилен, на рынке жилья - неопределенность. При этом доходы у многих выросли, депозиты сулят рекордную доходность, а государство готово умножать сбережения людей. Как не потерять деньги и голову в круговороте финансовых новостей, в интервью «РГ» рассказал доцент экономического факультета МГУ, главный экономист рейтингового агентства «Эксперт РА» Антон Табах.</w:t>
        </w:r>
        <w:r w:rsidR="00495727">
          <w:rPr>
            <w:webHidden/>
          </w:rPr>
          <w:tab/>
        </w:r>
        <w:r w:rsidR="00495727">
          <w:rPr>
            <w:webHidden/>
          </w:rPr>
          <w:fldChar w:fldCharType="begin"/>
        </w:r>
        <w:r w:rsidR="00495727">
          <w:rPr>
            <w:webHidden/>
          </w:rPr>
          <w:instrText xml:space="preserve"> PAGEREF _Toc179440099 \h </w:instrText>
        </w:r>
        <w:r w:rsidR="00495727">
          <w:rPr>
            <w:webHidden/>
          </w:rPr>
        </w:r>
        <w:r w:rsidR="00495727">
          <w:rPr>
            <w:webHidden/>
          </w:rPr>
          <w:fldChar w:fldCharType="separate"/>
        </w:r>
        <w:r w:rsidR="00495727">
          <w:rPr>
            <w:webHidden/>
          </w:rPr>
          <w:t>62</w:t>
        </w:r>
        <w:r w:rsidR="00495727">
          <w:rPr>
            <w:webHidden/>
          </w:rPr>
          <w:fldChar w:fldCharType="end"/>
        </w:r>
      </w:hyperlink>
    </w:p>
    <w:p w14:paraId="09201606" w14:textId="635A69B9" w:rsidR="00495727" w:rsidRDefault="00DA0212">
      <w:pPr>
        <w:pStyle w:val="21"/>
        <w:tabs>
          <w:tab w:val="right" w:leader="dot" w:pos="9061"/>
        </w:tabs>
        <w:rPr>
          <w:rFonts w:ascii="Calibri" w:hAnsi="Calibri"/>
          <w:noProof/>
          <w:kern w:val="2"/>
        </w:rPr>
      </w:pPr>
      <w:hyperlink w:anchor="_Toc179440100" w:history="1">
        <w:r w:rsidR="00495727" w:rsidRPr="00D068AE">
          <w:rPr>
            <w:rStyle w:val="a3"/>
            <w:noProof/>
          </w:rPr>
          <w:t>РИА Новости, 09.10.2024, Объем льгот по федеральному инвествычету составит 150 млрд руб в год - Новак</w:t>
        </w:r>
        <w:r w:rsidR="00495727">
          <w:rPr>
            <w:noProof/>
            <w:webHidden/>
          </w:rPr>
          <w:tab/>
        </w:r>
        <w:r w:rsidR="00495727">
          <w:rPr>
            <w:noProof/>
            <w:webHidden/>
          </w:rPr>
          <w:fldChar w:fldCharType="begin"/>
        </w:r>
        <w:r w:rsidR="00495727">
          <w:rPr>
            <w:noProof/>
            <w:webHidden/>
          </w:rPr>
          <w:instrText xml:space="preserve"> PAGEREF _Toc179440100 \h </w:instrText>
        </w:r>
        <w:r w:rsidR="00495727">
          <w:rPr>
            <w:noProof/>
            <w:webHidden/>
          </w:rPr>
        </w:r>
        <w:r w:rsidR="00495727">
          <w:rPr>
            <w:noProof/>
            <w:webHidden/>
          </w:rPr>
          <w:fldChar w:fldCharType="separate"/>
        </w:r>
        <w:r w:rsidR="00495727">
          <w:rPr>
            <w:noProof/>
            <w:webHidden/>
          </w:rPr>
          <w:t>66</w:t>
        </w:r>
        <w:r w:rsidR="00495727">
          <w:rPr>
            <w:noProof/>
            <w:webHidden/>
          </w:rPr>
          <w:fldChar w:fldCharType="end"/>
        </w:r>
      </w:hyperlink>
    </w:p>
    <w:p w14:paraId="2EF9A631" w14:textId="091049A7" w:rsidR="00495727" w:rsidRDefault="00DA0212">
      <w:pPr>
        <w:pStyle w:val="31"/>
        <w:rPr>
          <w:rFonts w:ascii="Calibri" w:hAnsi="Calibri"/>
          <w:kern w:val="2"/>
        </w:rPr>
      </w:pPr>
      <w:hyperlink w:anchor="_Toc179440101" w:history="1">
        <w:r w:rsidR="00495727" w:rsidRPr="00D068AE">
          <w:rPr>
            <w:rStyle w:val="a3"/>
          </w:rPr>
          <w:t>Объем льгот по федеральному инвестиционному налоговому вычету ежегодно предусмотрен в размере 150 миллиардов рублей, но в перспективе эта сумма может корректироваться, сообщил журналистам вице-премьер России Алексанедр Новак.</w:t>
        </w:r>
        <w:r w:rsidR="00495727">
          <w:rPr>
            <w:webHidden/>
          </w:rPr>
          <w:tab/>
        </w:r>
        <w:r w:rsidR="00495727">
          <w:rPr>
            <w:webHidden/>
          </w:rPr>
          <w:fldChar w:fldCharType="begin"/>
        </w:r>
        <w:r w:rsidR="00495727">
          <w:rPr>
            <w:webHidden/>
          </w:rPr>
          <w:instrText xml:space="preserve"> PAGEREF _Toc179440101 \h </w:instrText>
        </w:r>
        <w:r w:rsidR="00495727">
          <w:rPr>
            <w:webHidden/>
          </w:rPr>
        </w:r>
        <w:r w:rsidR="00495727">
          <w:rPr>
            <w:webHidden/>
          </w:rPr>
          <w:fldChar w:fldCharType="separate"/>
        </w:r>
        <w:r w:rsidR="00495727">
          <w:rPr>
            <w:webHidden/>
          </w:rPr>
          <w:t>66</w:t>
        </w:r>
        <w:r w:rsidR="00495727">
          <w:rPr>
            <w:webHidden/>
          </w:rPr>
          <w:fldChar w:fldCharType="end"/>
        </w:r>
      </w:hyperlink>
    </w:p>
    <w:p w14:paraId="3A69809D" w14:textId="1ADDA19B" w:rsidR="00495727" w:rsidRDefault="00DA0212">
      <w:pPr>
        <w:pStyle w:val="21"/>
        <w:tabs>
          <w:tab w:val="right" w:leader="dot" w:pos="9061"/>
        </w:tabs>
        <w:rPr>
          <w:rFonts w:ascii="Calibri" w:hAnsi="Calibri"/>
          <w:noProof/>
          <w:kern w:val="2"/>
        </w:rPr>
      </w:pPr>
      <w:hyperlink w:anchor="_Toc179440102" w:history="1">
        <w:r w:rsidR="00495727" w:rsidRPr="00D068AE">
          <w:rPr>
            <w:rStyle w:val="a3"/>
            <w:noProof/>
          </w:rPr>
          <w:t>Ведомости, 10.10.2024, Мария ВИКУЛОВА, Инвесторы активно вкладывают в биржевые фонды. Особой популярностью пользуются фонды денежного рынка</w:t>
        </w:r>
        <w:r w:rsidR="00495727">
          <w:rPr>
            <w:noProof/>
            <w:webHidden/>
          </w:rPr>
          <w:tab/>
        </w:r>
        <w:r w:rsidR="00495727">
          <w:rPr>
            <w:noProof/>
            <w:webHidden/>
          </w:rPr>
          <w:fldChar w:fldCharType="begin"/>
        </w:r>
        <w:r w:rsidR="00495727">
          <w:rPr>
            <w:noProof/>
            <w:webHidden/>
          </w:rPr>
          <w:instrText xml:space="preserve"> PAGEREF _Toc179440102 \h </w:instrText>
        </w:r>
        <w:r w:rsidR="00495727">
          <w:rPr>
            <w:noProof/>
            <w:webHidden/>
          </w:rPr>
        </w:r>
        <w:r w:rsidR="00495727">
          <w:rPr>
            <w:noProof/>
            <w:webHidden/>
          </w:rPr>
          <w:fldChar w:fldCharType="separate"/>
        </w:r>
        <w:r w:rsidR="00495727">
          <w:rPr>
            <w:noProof/>
            <w:webHidden/>
          </w:rPr>
          <w:t>67</w:t>
        </w:r>
        <w:r w:rsidR="00495727">
          <w:rPr>
            <w:noProof/>
            <w:webHidden/>
          </w:rPr>
          <w:fldChar w:fldCharType="end"/>
        </w:r>
      </w:hyperlink>
    </w:p>
    <w:p w14:paraId="7C77E691" w14:textId="355DD301" w:rsidR="00495727" w:rsidRDefault="00DA0212">
      <w:pPr>
        <w:pStyle w:val="31"/>
        <w:rPr>
          <w:rFonts w:ascii="Calibri" w:hAnsi="Calibri"/>
          <w:kern w:val="2"/>
        </w:rPr>
      </w:pPr>
      <w:hyperlink w:anchor="_Toc179440103" w:history="1">
        <w:r w:rsidR="00495727" w:rsidRPr="00D068AE">
          <w:rPr>
            <w:rStyle w:val="a3"/>
          </w:rPr>
          <w:t>После начала периода роста ставок в экономике российские управляющие в III квартале фиксировали высокий спрос у розничных инвесторов на биржевые паевые инвестфонды (БПИФ). Об этом «Ведомостям» рассказали представители «Сберинвестиций», ВТБ, УК «Т-капитал», «Альфа-капитала» и «БКС мир инвестиций».</w:t>
        </w:r>
        <w:r w:rsidR="00495727">
          <w:rPr>
            <w:webHidden/>
          </w:rPr>
          <w:tab/>
        </w:r>
        <w:r w:rsidR="00495727">
          <w:rPr>
            <w:webHidden/>
          </w:rPr>
          <w:fldChar w:fldCharType="begin"/>
        </w:r>
        <w:r w:rsidR="00495727">
          <w:rPr>
            <w:webHidden/>
          </w:rPr>
          <w:instrText xml:space="preserve"> PAGEREF _Toc179440103 \h </w:instrText>
        </w:r>
        <w:r w:rsidR="00495727">
          <w:rPr>
            <w:webHidden/>
          </w:rPr>
        </w:r>
        <w:r w:rsidR="00495727">
          <w:rPr>
            <w:webHidden/>
          </w:rPr>
          <w:fldChar w:fldCharType="separate"/>
        </w:r>
        <w:r w:rsidR="00495727">
          <w:rPr>
            <w:webHidden/>
          </w:rPr>
          <w:t>67</w:t>
        </w:r>
        <w:r w:rsidR="00495727">
          <w:rPr>
            <w:webHidden/>
          </w:rPr>
          <w:fldChar w:fldCharType="end"/>
        </w:r>
      </w:hyperlink>
    </w:p>
    <w:p w14:paraId="1ED53938" w14:textId="7A864A48" w:rsidR="00495727" w:rsidRDefault="00DA0212">
      <w:pPr>
        <w:pStyle w:val="12"/>
        <w:tabs>
          <w:tab w:val="right" w:leader="dot" w:pos="9061"/>
        </w:tabs>
        <w:rPr>
          <w:rFonts w:ascii="Calibri" w:hAnsi="Calibri"/>
          <w:b w:val="0"/>
          <w:noProof/>
          <w:kern w:val="2"/>
          <w:sz w:val="24"/>
        </w:rPr>
      </w:pPr>
      <w:hyperlink w:anchor="_Toc179440104" w:history="1">
        <w:r w:rsidR="00495727" w:rsidRPr="00D068AE">
          <w:rPr>
            <w:rStyle w:val="a3"/>
            <w:noProof/>
          </w:rPr>
          <w:t>НОВОСТИ ЗАРУБЕЖНЫХ ПЕНСИОННЫХ СИСТЕМ</w:t>
        </w:r>
        <w:r w:rsidR="00495727">
          <w:rPr>
            <w:noProof/>
            <w:webHidden/>
          </w:rPr>
          <w:tab/>
        </w:r>
        <w:r w:rsidR="00495727">
          <w:rPr>
            <w:noProof/>
            <w:webHidden/>
          </w:rPr>
          <w:fldChar w:fldCharType="begin"/>
        </w:r>
        <w:r w:rsidR="00495727">
          <w:rPr>
            <w:noProof/>
            <w:webHidden/>
          </w:rPr>
          <w:instrText xml:space="preserve"> PAGEREF _Toc179440104 \h </w:instrText>
        </w:r>
        <w:r w:rsidR="00495727">
          <w:rPr>
            <w:noProof/>
            <w:webHidden/>
          </w:rPr>
        </w:r>
        <w:r w:rsidR="00495727">
          <w:rPr>
            <w:noProof/>
            <w:webHidden/>
          </w:rPr>
          <w:fldChar w:fldCharType="separate"/>
        </w:r>
        <w:r w:rsidR="00495727">
          <w:rPr>
            <w:noProof/>
            <w:webHidden/>
          </w:rPr>
          <w:t>69</w:t>
        </w:r>
        <w:r w:rsidR="00495727">
          <w:rPr>
            <w:noProof/>
            <w:webHidden/>
          </w:rPr>
          <w:fldChar w:fldCharType="end"/>
        </w:r>
      </w:hyperlink>
    </w:p>
    <w:p w14:paraId="7500EC96" w14:textId="0030593B" w:rsidR="00495727" w:rsidRDefault="00DA0212">
      <w:pPr>
        <w:pStyle w:val="12"/>
        <w:tabs>
          <w:tab w:val="right" w:leader="dot" w:pos="9061"/>
        </w:tabs>
        <w:rPr>
          <w:rFonts w:ascii="Calibri" w:hAnsi="Calibri"/>
          <w:b w:val="0"/>
          <w:noProof/>
          <w:kern w:val="2"/>
          <w:sz w:val="24"/>
        </w:rPr>
      </w:pPr>
      <w:hyperlink w:anchor="_Toc179440105" w:history="1">
        <w:r w:rsidR="00495727" w:rsidRPr="00D068AE">
          <w:rPr>
            <w:rStyle w:val="a3"/>
            <w:noProof/>
          </w:rPr>
          <w:t>Новости пенсионной отрасли стран ближнего зарубежья</w:t>
        </w:r>
        <w:r w:rsidR="00495727">
          <w:rPr>
            <w:noProof/>
            <w:webHidden/>
          </w:rPr>
          <w:tab/>
        </w:r>
        <w:r w:rsidR="00495727">
          <w:rPr>
            <w:noProof/>
            <w:webHidden/>
          </w:rPr>
          <w:fldChar w:fldCharType="begin"/>
        </w:r>
        <w:r w:rsidR="00495727">
          <w:rPr>
            <w:noProof/>
            <w:webHidden/>
          </w:rPr>
          <w:instrText xml:space="preserve"> PAGEREF _Toc179440105 \h </w:instrText>
        </w:r>
        <w:r w:rsidR="00495727">
          <w:rPr>
            <w:noProof/>
            <w:webHidden/>
          </w:rPr>
        </w:r>
        <w:r w:rsidR="00495727">
          <w:rPr>
            <w:noProof/>
            <w:webHidden/>
          </w:rPr>
          <w:fldChar w:fldCharType="separate"/>
        </w:r>
        <w:r w:rsidR="00495727">
          <w:rPr>
            <w:noProof/>
            <w:webHidden/>
          </w:rPr>
          <w:t>69</w:t>
        </w:r>
        <w:r w:rsidR="00495727">
          <w:rPr>
            <w:noProof/>
            <w:webHidden/>
          </w:rPr>
          <w:fldChar w:fldCharType="end"/>
        </w:r>
      </w:hyperlink>
    </w:p>
    <w:p w14:paraId="3F812F21" w14:textId="30A6B669" w:rsidR="00495727" w:rsidRDefault="00DA0212">
      <w:pPr>
        <w:pStyle w:val="21"/>
        <w:tabs>
          <w:tab w:val="right" w:leader="dot" w:pos="9061"/>
        </w:tabs>
        <w:rPr>
          <w:rFonts w:ascii="Calibri" w:hAnsi="Calibri"/>
          <w:noProof/>
          <w:kern w:val="2"/>
        </w:rPr>
      </w:pPr>
      <w:hyperlink w:anchor="_Toc179440106" w:history="1">
        <w:r w:rsidR="00495727" w:rsidRPr="00D068AE">
          <w:rPr>
            <w:rStyle w:val="a3"/>
            <w:noProof/>
          </w:rPr>
          <w:t>Российская газета - СОЮЗ, 09.10.2024, Как гражданину Беларуси открыть вклад в России и заработать по максимуму</w:t>
        </w:r>
        <w:r w:rsidR="00495727">
          <w:rPr>
            <w:noProof/>
            <w:webHidden/>
          </w:rPr>
          <w:tab/>
        </w:r>
        <w:r w:rsidR="00495727">
          <w:rPr>
            <w:noProof/>
            <w:webHidden/>
          </w:rPr>
          <w:fldChar w:fldCharType="begin"/>
        </w:r>
        <w:r w:rsidR="00495727">
          <w:rPr>
            <w:noProof/>
            <w:webHidden/>
          </w:rPr>
          <w:instrText xml:space="preserve"> PAGEREF _Toc179440106 \h </w:instrText>
        </w:r>
        <w:r w:rsidR="00495727">
          <w:rPr>
            <w:noProof/>
            <w:webHidden/>
          </w:rPr>
        </w:r>
        <w:r w:rsidR="00495727">
          <w:rPr>
            <w:noProof/>
            <w:webHidden/>
          </w:rPr>
          <w:fldChar w:fldCharType="separate"/>
        </w:r>
        <w:r w:rsidR="00495727">
          <w:rPr>
            <w:noProof/>
            <w:webHidden/>
          </w:rPr>
          <w:t>69</w:t>
        </w:r>
        <w:r w:rsidR="00495727">
          <w:rPr>
            <w:noProof/>
            <w:webHidden/>
          </w:rPr>
          <w:fldChar w:fldCharType="end"/>
        </w:r>
      </w:hyperlink>
    </w:p>
    <w:p w14:paraId="59F9C98C" w14:textId="61E414C8" w:rsidR="00495727" w:rsidRDefault="00DA0212">
      <w:pPr>
        <w:pStyle w:val="31"/>
        <w:rPr>
          <w:rFonts w:ascii="Calibri" w:hAnsi="Calibri"/>
          <w:kern w:val="2"/>
        </w:rPr>
      </w:pPr>
      <w:hyperlink w:anchor="_Toc179440107" w:history="1">
        <w:r w:rsidR="00495727" w:rsidRPr="00D068AE">
          <w:rPr>
            <w:rStyle w:val="a3"/>
          </w:rPr>
          <w:t>В России очередной тур повышения процентов по вкладам. Банки предлагают клиентам играть вдолгую. Причем открыть вклады могут и белорусы. Однако эксперты советуют не торопиться, чтобы не потерять часть возможного дохода. Где выгоднее открывать вклады и как гражданину Беларуси открыть вклад в России и заработать по максимуму, выяснял «СОЮЗ».</w:t>
        </w:r>
        <w:r w:rsidR="00495727">
          <w:rPr>
            <w:webHidden/>
          </w:rPr>
          <w:tab/>
        </w:r>
        <w:r w:rsidR="00495727">
          <w:rPr>
            <w:webHidden/>
          </w:rPr>
          <w:fldChar w:fldCharType="begin"/>
        </w:r>
        <w:r w:rsidR="00495727">
          <w:rPr>
            <w:webHidden/>
          </w:rPr>
          <w:instrText xml:space="preserve"> PAGEREF _Toc179440107 \h </w:instrText>
        </w:r>
        <w:r w:rsidR="00495727">
          <w:rPr>
            <w:webHidden/>
          </w:rPr>
        </w:r>
        <w:r w:rsidR="00495727">
          <w:rPr>
            <w:webHidden/>
          </w:rPr>
          <w:fldChar w:fldCharType="separate"/>
        </w:r>
        <w:r w:rsidR="00495727">
          <w:rPr>
            <w:webHidden/>
          </w:rPr>
          <w:t>69</w:t>
        </w:r>
        <w:r w:rsidR="00495727">
          <w:rPr>
            <w:webHidden/>
          </w:rPr>
          <w:fldChar w:fldCharType="end"/>
        </w:r>
      </w:hyperlink>
    </w:p>
    <w:p w14:paraId="5EB5E16A" w14:textId="4730B3C6" w:rsidR="00495727" w:rsidRDefault="00DA0212">
      <w:pPr>
        <w:pStyle w:val="21"/>
        <w:tabs>
          <w:tab w:val="right" w:leader="dot" w:pos="9061"/>
        </w:tabs>
        <w:rPr>
          <w:rFonts w:ascii="Calibri" w:hAnsi="Calibri"/>
          <w:noProof/>
          <w:kern w:val="2"/>
        </w:rPr>
      </w:pPr>
      <w:hyperlink w:anchor="_Toc179440108" w:history="1">
        <w:r w:rsidR="00495727" w:rsidRPr="00D068AE">
          <w:rPr>
            <w:rStyle w:val="a3"/>
            <w:noProof/>
          </w:rPr>
          <w:t>Комсомольская правда, 09.10.2024, ЕНПФ предупреждает о новой волне мошенничества</w:t>
        </w:r>
        <w:r w:rsidR="00495727">
          <w:rPr>
            <w:noProof/>
            <w:webHidden/>
          </w:rPr>
          <w:tab/>
        </w:r>
        <w:r w:rsidR="00495727">
          <w:rPr>
            <w:noProof/>
            <w:webHidden/>
          </w:rPr>
          <w:fldChar w:fldCharType="begin"/>
        </w:r>
        <w:r w:rsidR="00495727">
          <w:rPr>
            <w:noProof/>
            <w:webHidden/>
          </w:rPr>
          <w:instrText xml:space="preserve"> PAGEREF _Toc179440108 \h </w:instrText>
        </w:r>
        <w:r w:rsidR="00495727">
          <w:rPr>
            <w:noProof/>
            <w:webHidden/>
          </w:rPr>
        </w:r>
        <w:r w:rsidR="00495727">
          <w:rPr>
            <w:noProof/>
            <w:webHidden/>
          </w:rPr>
          <w:fldChar w:fldCharType="separate"/>
        </w:r>
        <w:r w:rsidR="00495727">
          <w:rPr>
            <w:noProof/>
            <w:webHidden/>
          </w:rPr>
          <w:t>71</w:t>
        </w:r>
        <w:r w:rsidR="00495727">
          <w:rPr>
            <w:noProof/>
            <w:webHidden/>
          </w:rPr>
          <w:fldChar w:fldCharType="end"/>
        </w:r>
      </w:hyperlink>
    </w:p>
    <w:p w14:paraId="02958C62" w14:textId="51B73C57" w:rsidR="00495727" w:rsidRDefault="00DA0212">
      <w:pPr>
        <w:pStyle w:val="31"/>
        <w:rPr>
          <w:rFonts w:ascii="Calibri" w:hAnsi="Calibri"/>
          <w:kern w:val="2"/>
        </w:rPr>
      </w:pPr>
      <w:hyperlink w:anchor="_Toc179440109" w:history="1">
        <w:r w:rsidR="00495727" w:rsidRPr="00D068AE">
          <w:rPr>
            <w:rStyle w:val="a3"/>
          </w:rPr>
          <w:t xml:space="preserve">Одним из сценариев действий злоумышленников являются телефонные звонки вкладчикам и получателям от имени сотрудников фонда. Они утверждают, что якобы были допущены ошибки в пенсионных отчислениях в ЕНПФ, предлагают посетить отделение фонда и предлагают электронную запись с уведомлением через </w:t>
        </w:r>
        <w:r w:rsidR="00495727" w:rsidRPr="00D068AE">
          <w:rPr>
            <w:rStyle w:val="a3"/>
            <w:lang w:val="en-US"/>
          </w:rPr>
          <w:t>SMS</w:t>
        </w:r>
        <w:r w:rsidR="00495727" w:rsidRPr="00D068AE">
          <w:rPr>
            <w:rStyle w:val="a3"/>
          </w:rPr>
          <w:t>. Затем мошенники просят предоставить номер талона или код, который поступил на телефон, и подтвердить его. Таким образом, они могут получить доступ к банковским счетам и персональным данным клиентов.</w:t>
        </w:r>
        <w:r w:rsidR="00495727">
          <w:rPr>
            <w:webHidden/>
          </w:rPr>
          <w:tab/>
        </w:r>
        <w:r w:rsidR="00495727">
          <w:rPr>
            <w:webHidden/>
          </w:rPr>
          <w:fldChar w:fldCharType="begin"/>
        </w:r>
        <w:r w:rsidR="00495727">
          <w:rPr>
            <w:webHidden/>
          </w:rPr>
          <w:instrText xml:space="preserve"> PAGEREF _Toc179440109 \h </w:instrText>
        </w:r>
        <w:r w:rsidR="00495727">
          <w:rPr>
            <w:webHidden/>
          </w:rPr>
        </w:r>
        <w:r w:rsidR="00495727">
          <w:rPr>
            <w:webHidden/>
          </w:rPr>
          <w:fldChar w:fldCharType="separate"/>
        </w:r>
        <w:r w:rsidR="00495727">
          <w:rPr>
            <w:webHidden/>
          </w:rPr>
          <w:t>71</w:t>
        </w:r>
        <w:r w:rsidR="00495727">
          <w:rPr>
            <w:webHidden/>
          </w:rPr>
          <w:fldChar w:fldCharType="end"/>
        </w:r>
      </w:hyperlink>
    </w:p>
    <w:p w14:paraId="3E373C28" w14:textId="2A1D6152" w:rsidR="00495727" w:rsidRDefault="00DA0212">
      <w:pPr>
        <w:pStyle w:val="21"/>
        <w:tabs>
          <w:tab w:val="right" w:leader="dot" w:pos="9061"/>
        </w:tabs>
        <w:rPr>
          <w:rFonts w:ascii="Calibri" w:hAnsi="Calibri"/>
          <w:noProof/>
          <w:kern w:val="2"/>
        </w:rPr>
      </w:pPr>
      <w:hyperlink w:anchor="_Toc179440110" w:history="1">
        <w:r w:rsidR="00495727" w:rsidRPr="00D068AE">
          <w:rPr>
            <w:rStyle w:val="a3"/>
            <w:noProof/>
          </w:rPr>
          <w:t>Город.lv, 09.10.2024, Второй пенсионный уровень: 400 тысяч латвийцев рискуют остаться без средств на старость</w:t>
        </w:r>
        <w:r w:rsidR="00495727">
          <w:rPr>
            <w:noProof/>
            <w:webHidden/>
          </w:rPr>
          <w:tab/>
        </w:r>
        <w:r w:rsidR="00495727">
          <w:rPr>
            <w:noProof/>
            <w:webHidden/>
          </w:rPr>
          <w:fldChar w:fldCharType="begin"/>
        </w:r>
        <w:r w:rsidR="00495727">
          <w:rPr>
            <w:noProof/>
            <w:webHidden/>
          </w:rPr>
          <w:instrText xml:space="preserve"> PAGEREF _Toc179440110 \h </w:instrText>
        </w:r>
        <w:r w:rsidR="00495727">
          <w:rPr>
            <w:noProof/>
            <w:webHidden/>
          </w:rPr>
        </w:r>
        <w:r w:rsidR="00495727">
          <w:rPr>
            <w:noProof/>
            <w:webHidden/>
          </w:rPr>
          <w:fldChar w:fldCharType="separate"/>
        </w:r>
        <w:r w:rsidR="00495727">
          <w:rPr>
            <w:noProof/>
            <w:webHidden/>
          </w:rPr>
          <w:t>72</w:t>
        </w:r>
        <w:r w:rsidR="00495727">
          <w:rPr>
            <w:noProof/>
            <w:webHidden/>
          </w:rPr>
          <w:fldChar w:fldCharType="end"/>
        </w:r>
      </w:hyperlink>
    </w:p>
    <w:p w14:paraId="680B98FB" w14:textId="71D8A88B" w:rsidR="00495727" w:rsidRDefault="00DA0212">
      <w:pPr>
        <w:pStyle w:val="31"/>
        <w:rPr>
          <w:rFonts w:ascii="Calibri" w:hAnsi="Calibri"/>
          <w:kern w:val="2"/>
        </w:rPr>
      </w:pPr>
      <w:hyperlink w:anchor="_Toc179440111" w:history="1">
        <w:r w:rsidR="00495727" w:rsidRPr="00D068AE">
          <w:rPr>
            <w:rStyle w:val="a3"/>
          </w:rPr>
          <w:t>По информации Латвийского телевидения, каждый четвертый работник имеет накопления во втором пенсионном уровне менее 1 000 евро. При этом государство не располагает данными о том, работают ли эти люди за границей или живут в Латвии, подвергая себя риску бедности в пожилом возрасте. Об этом пишут латвийские СМИ.</w:t>
        </w:r>
        <w:r w:rsidR="00495727">
          <w:rPr>
            <w:webHidden/>
          </w:rPr>
          <w:tab/>
        </w:r>
        <w:r w:rsidR="00495727">
          <w:rPr>
            <w:webHidden/>
          </w:rPr>
          <w:fldChar w:fldCharType="begin"/>
        </w:r>
        <w:r w:rsidR="00495727">
          <w:rPr>
            <w:webHidden/>
          </w:rPr>
          <w:instrText xml:space="preserve"> PAGEREF _Toc179440111 \h </w:instrText>
        </w:r>
        <w:r w:rsidR="00495727">
          <w:rPr>
            <w:webHidden/>
          </w:rPr>
        </w:r>
        <w:r w:rsidR="00495727">
          <w:rPr>
            <w:webHidden/>
          </w:rPr>
          <w:fldChar w:fldCharType="separate"/>
        </w:r>
        <w:r w:rsidR="00495727">
          <w:rPr>
            <w:webHidden/>
          </w:rPr>
          <w:t>72</w:t>
        </w:r>
        <w:r w:rsidR="00495727">
          <w:rPr>
            <w:webHidden/>
          </w:rPr>
          <w:fldChar w:fldCharType="end"/>
        </w:r>
      </w:hyperlink>
    </w:p>
    <w:p w14:paraId="1FF8CCD9" w14:textId="3E6BD9F2" w:rsidR="00495727" w:rsidRDefault="00DA0212">
      <w:pPr>
        <w:pStyle w:val="12"/>
        <w:tabs>
          <w:tab w:val="right" w:leader="dot" w:pos="9061"/>
        </w:tabs>
        <w:rPr>
          <w:rFonts w:ascii="Calibri" w:hAnsi="Calibri"/>
          <w:b w:val="0"/>
          <w:noProof/>
          <w:kern w:val="2"/>
          <w:sz w:val="24"/>
        </w:rPr>
      </w:pPr>
      <w:hyperlink w:anchor="_Toc179440112" w:history="1">
        <w:r w:rsidR="00495727" w:rsidRPr="00D068AE">
          <w:rPr>
            <w:rStyle w:val="a3"/>
            <w:noProof/>
          </w:rPr>
          <w:t>Новости пенсионной отрасли стран дальнего зарубежья</w:t>
        </w:r>
        <w:r w:rsidR="00495727">
          <w:rPr>
            <w:noProof/>
            <w:webHidden/>
          </w:rPr>
          <w:tab/>
        </w:r>
        <w:r w:rsidR="00495727">
          <w:rPr>
            <w:noProof/>
            <w:webHidden/>
          </w:rPr>
          <w:fldChar w:fldCharType="begin"/>
        </w:r>
        <w:r w:rsidR="00495727">
          <w:rPr>
            <w:noProof/>
            <w:webHidden/>
          </w:rPr>
          <w:instrText xml:space="preserve"> PAGEREF _Toc179440112 \h </w:instrText>
        </w:r>
        <w:r w:rsidR="00495727">
          <w:rPr>
            <w:noProof/>
            <w:webHidden/>
          </w:rPr>
        </w:r>
        <w:r w:rsidR="00495727">
          <w:rPr>
            <w:noProof/>
            <w:webHidden/>
          </w:rPr>
          <w:fldChar w:fldCharType="separate"/>
        </w:r>
        <w:r w:rsidR="00495727">
          <w:rPr>
            <w:noProof/>
            <w:webHidden/>
          </w:rPr>
          <w:t>72</w:t>
        </w:r>
        <w:r w:rsidR="00495727">
          <w:rPr>
            <w:noProof/>
            <w:webHidden/>
          </w:rPr>
          <w:fldChar w:fldCharType="end"/>
        </w:r>
      </w:hyperlink>
    </w:p>
    <w:p w14:paraId="26D75762" w14:textId="34FFBAAA" w:rsidR="00495727" w:rsidRDefault="00DA0212">
      <w:pPr>
        <w:pStyle w:val="21"/>
        <w:tabs>
          <w:tab w:val="right" w:leader="dot" w:pos="9061"/>
        </w:tabs>
        <w:rPr>
          <w:rFonts w:ascii="Calibri" w:hAnsi="Calibri"/>
          <w:noProof/>
          <w:kern w:val="2"/>
        </w:rPr>
      </w:pPr>
      <w:hyperlink w:anchor="_Toc179440113" w:history="1">
        <w:r w:rsidR="00495727" w:rsidRPr="00D068AE">
          <w:rPr>
            <w:rStyle w:val="a3"/>
            <w:noProof/>
          </w:rPr>
          <w:t>Московский комсомолец - Германия, 09.10.2024, Треть жителей Германии продолжат трудиться на пенсии</w:t>
        </w:r>
        <w:r w:rsidR="00495727">
          <w:rPr>
            <w:noProof/>
            <w:webHidden/>
          </w:rPr>
          <w:tab/>
        </w:r>
        <w:r w:rsidR="00495727">
          <w:rPr>
            <w:noProof/>
            <w:webHidden/>
          </w:rPr>
          <w:fldChar w:fldCharType="begin"/>
        </w:r>
        <w:r w:rsidR="00495727">
          <w:rPr>
            <w:noProof/>
            <w:webHidden/>
          </w:rPr>
          <w:instrText xml:space="preserve"> PAGEREF _Toc179440113 \h </w:instrText>
        </w:r>
        <w:r w:rsidR="00495727">
          <w:rPr>
            <w:noProof/>
            <w:webHidden/>
          </w:rPr>
        </w:r>
        <w:r w:rsidR="00495727">
          <w:rPr>
            <w:noProof/>
            <w:webHidden/>
          </w:rPr>
          <w:fldChar w:fldCharType="separate"/>
        </w:r>
        <w:r w:rsidR="00495727">
          <w:rPr>
            <w:noProof/>
            <w:webHidden/>
          </w:rPr>
          <w:t>72</w:t>
        </w:r>
        <w:r w:rsidR="00495727">
          <w:rPr>
            <w:noProof/>
            <w:webHidden/>
          </w:rPr>
          <w:fldChar w:fldCharType="end"/>
        </w:r>
      </w:hyperlink>
    </w:p>
    <w:p w14:paraId="2E400712" w14:textId="6BA95631" w:rsidR="00495727" w:rsidRDefault="00DA0212">
      <w:pPr>
        <w:pStyle w:val="31"/>
        <w:rPr>
          <w:rFonts w:ascii="Calibri" w:hAnsi="Calibri"/>
          <w:kern w:val="2"/>
        </w:rPr>
      </w:pPr>
      <w:hyperlink w:anchor="_Toc179440114" w:history="1">
        <w:r w:rsidR="00495727" w:rsidRPr="00D068AE">
          <w:rPr>
            <w:rStyle w:val="a3"/>
          </w:rPr>
          <w:t>Согласно опросу, проведенному Немецким институтом экономики (IW), значительная доля работников в ФРГ рассматривает возможность продолжать трудовую деятельность даже после достижения пенсионного возраста. Это решение зависит от множества факторов, включая уровень образования, профессиональный статус, условия труда и личное удовлетворение от работы.</w:t>
        </w:r>
        <w:r w:rsidR="00495727">
          <w:rPr>
            <w:webHidden/>
          </w:rPr>
          <w:tab/>
        </w:r>
        <w:r w:rsidR="00495727">
          <w:rPr>
            <w:webHidden/>
          </w:rPr>
          <w:fldChar w:fldCharType="begin"/>
        </w:r>
        <w:r w:rsidR="00495727">
          <w:rPr>
            <w:webHidden/>
          </w:rPr>
          <w:instrText xml:space="preserve"> PAGEREF _Toc179440114 \h </w:instrText>
        </w:r>
        <w:r w:rsidR="00495727">
          <w:rPr>
            <w:webHidden/>
          </w:rPr>
        </w:r>
        <w:r w:rsidR="00495727">
          <w:rPr>
            <w:webHidden/>
          </w:rPr>
          <w:fldChar w:fldCharType="separate"/>
        </w:r>
        <w:r w:rsidR="00495727">
          <w:rPr>
            <w:webHidden/>
          </w:rPr>
          <w:t>72</w:t>
        </w:r>
        <w:r w:rsidR="00495727">
          <w:rPr>
            <w:webHidden/>
          </w:rPr>
          <w:fldChar w:fldCharType="end"/>
        </w:r>
      </w:hyperlink>
    </w:p>
    <w:p w14:paraId="695C076B" w14:textId="63ADF780" w:rsidR="00495727" w:rsidRDefault="00DA0212">
      <w:pPr>
        <w:pStyle w:val="21"/>
        <w:tabs>
          <w:tab w:val="right" w:leader="dot" w:pos="9061"/>
        </w:tabs>
        <w:rPr>
          <w:rFonts w:ascii="Calibri" w:hAnsi="Calibri"/>
          <w:noProof/>
          <w:kern w:val="2"/>
        </w:rPr>
      </w:pPr>
      <w:hyperlink w:anchor="_Toc179440115" w:history="1">
        <w:r w:rsidR="00495727" w:rsidRPr="00D068AE">
          <w:rPr>
            <w:rStyle w:val="a3"/>
            <w:noProof/>
          </w:rPr>
          <w:t>РИА Новости, 09.10.2024, Опрос: 80% французов считают несправедливым сокращение бюджетного дефицита за счет пенсий</w:t>
        </w:r>
        <w:r w:rsidR="00495727">
          <w:rPr>
            <w:noProof/>
            <w:webHidden/>
          </w:rPr>
          <w:tab/>
        </w:r>
        <w:r w:rsidR="00495727">
          <w:rPr>
            <w:noProof/>
            <w:webHidden/>
          </w:rPr>
          <w:fldChar w:fldCharType="begin"/>
        </w:r>
        <w:r w:rsidR="00495727">
          <w:rPr>
            <w:noProof/>
            <w:webHidden/>
          </w:rPr>
          <w:instrText xml:space="preserve"> PAGEREF _Toc179440115 \h </w:instrText>
        </w:r>
        <w:r w:rsidR="00495727">
          <w:rPr>
            <w:noProof/>
            <w:webHidden/>
          </w:rPr>
        </w:r>
        <w:r w:rsidR="00495727">
          <w:rPr>
            <w:noProof/>
            <w:webHidden/>
          </w:rPr>
          <w:fldChar w:fldCharType="separate"/>
        </w:r>
        <w:r w:rsidR="00495727">
          <w:rPr>
            <w:noProof/>
            <w:webHidden/>
          </w:rPr>
          <w:t>74</w:t>
        </w:r>
        <w:r w:rsidR="00495727">
          <w:rPr>
            <w:noProof/>
            <w:webHidden/>
          </w:rPr>
          <w:fldChar w:fldCharType="end"/>
        </w:r>
      </w:hyperlink>
    </w:p>
    <w:p w14:paraId="0A957176" w14:textId="41EA6CFF" w:rsidR="00495727" w:rsidRDefault="00DA0212">
      <w:pPr>
        <w:pStyle w:val="31"/>
        <w:rPr>
          <w:rFonts w:ascii="Calibri" w:hAnsi="Calibri"/>
          <w:kern w:val="2"/>
        </w:rPr>
      </w:pPr>
      <w:hyperlink w:anchor="_Toc179440116" w:history="1">
        <w:r w:rsidR="00495727" w:rsidRPr="00D068AE">
          <w:rPr>
            <w:rStyle w:val="a3"/>
          </w:rPr>
          <w:t>Восемь из десяти французов считают несправедливым намерение властей отложить индексацию пенсий из-за борьбы с бюджетным дефицитом, следует из опроса Elabe для телеканала BFMTV.</w:t>
        </w:r>
        <w:r w:rsidR="00495727">
          <w:rPr>
            <w:webHidden/>
          </w:rPr>
          <w:tab/>
        </w:r>
        <w:r w:rsidR="00495727">
          <w:rPr>
            <w:webHidden/>
          </w:rPr>
          <w:fldChar w:fldCharType="begin"/>
        </w:r>
        <w:r w:rsidR="00495727">
          <w:rPr>
            <w:webHidden/>
          </w:rPr>
          <w:instrText xml:space="preserve"> PAGEREF _Toc179440116 \h </w:instrText>
        </w:r>
        <w:r w:rsidR="00495727">
          <w:rPr>
            <w:webHidden/>
          </w:rPr>
        </w:r>
        <w:r w:rsidR="00495727">
          <w:rPr>
            <w:webHidden/>
          </w:rPr>
          <w:fldChar w:fldCharType="separate"/>
        </w:r>
        <w:r w:rsidR="00495727">
          <w:rPr>
            <w:webHidden/>
          </w:rPr>
          <w:t>74</w:t>
        </w:r>
        <w:r w:rsidR="00495727">
          <w:rPr>
            <w:webHidden/>
          </w:rPr>
          <w:fldChar w:fldCharType="end"/>
        </w:r>
      </w:hyperlink>
    </w:p>
    <w:p w14:paraId="222E6A53" w14:textId="51EFEAAD" w:rsidR="00495727" w:rsidRDefault="00DA0212">
      <w:pPr>
        <w:pStyle w:val="21"/>
        <w:tabs>
          <w:tab w:val="right" w:leader="dot" w:pos="9061"/>
        </w:tabs>
        <w:rPr>
          <w:rFonts w:ascii="Calibri" w:hAnsi="Calibri"/>
          <w:noProof/>
          <w:kern w:val="2"/>
        </w:rPr>
      </w:pPr>
      <w:hyperlink w:anchor="_Toc179440117" w:history="1">
        <w:r w:rsidR="00495727" w:rsidRPr="00D068AE">
          <w:rPr>
            <w:rStyle w:val="a3"/>
            <w:noProof/>
            <w:lang w:val="en-US"/>
          </w:rPr>
          <w:t>Mail</w:t>
        </w:r>
        <w:r w:rsidR="00495727" w:rsidRPr="00D068AE">
          <w:rPr>
            <w:rStyle w:val="a3"/>
            <w:noProof/>
          </w:rPr>
          <w:t>.</w:t>
        </w:r>
        <w:r w:rsidR="00495727" w:rsidRPr="00D068AE">
          <w:rPr>
            <w:rStyle w:val="a3"/>
            <w:noProof/>
            <w:lang w:val="en-US"/>
          </w:rPr>
          <w:t>ru</w:t>
        </w:r>
        <w:r w:rsidR="00495727" w:rsidRPr="00D068AE">
          <w:rPr>
            <w:rStyle w:val="a3"/>
            <w:noProof/>
          </w:rPr>
          <w:t xml:space="preserve"> - Финансы, 09.10.2024, Эксперт рассказала, какие пенсии получают в Японии</w:t>
        </w:r>
        <w:r w:rsidR="00495727">
          <w:rPr>
            <w:noProof/>
            <w:webHidden/>
          </w:rPr>
          <w:tab/>
        </w:r>
        <w:r w:rsidR="00495727">
          <w:rPr>
            <w:noProof/>
            <w:webHidden/>
          </w:rPr>
          <w:fldChar w:fldCharType="begin"/>
        </w:r>
        <w:r w:rsidR="00495727">
          <w:rPr>
            <w:noProof/>
            <w:webHidden/>
          </w:rPr>
          <w:instrText xml:space="preserve"> PAGEREF _Toc179440117 \h </w:instrText>
        </w:r>
        <w:r w:rsidR="00495727">
          <w:rPr>
            <w:noProof/>
            <w:webHidden/>
          </w:rPr>
        </w:r>
        <w:r w:rsidR="00495727">
          <w:rPr>
            <w:noProof/>
            <w:webHidden/>
          </w:rPr>
          <w:fldChar w:fldCharType="separate"/>
        </w:r>
        <w:r w:rsidR="00495727">
          <w:rPr>
            <w:noProof/>
            <w:webHidden/>
          </w:rPr>
          <w:t>75</w:t>
        </w:r>
        <w:r w:rsidR="00495727">
          <w:rPr>
            <w:noProof/>
            <w:webHidden/>
          </w:rPr>
          <w:fldChar w:fldCharType="end"/>
        </w:r>
      </w:hyperlink>
    </w:p>
    <w:p w14:paraId="69B1BD4E" w14:textId="0AE0CE08" w:rsidR="00495727" w:rsidRDefault="00DA0212">
      <w:pPr>
        <w:pStyle w:val="31"/>
        <w:rPr>
          <w:rFonts w:ascii="Calibri" w:hAnsi="Calibri"/>
          <w:kern w:val="2"/>
        </w:rPr>
      </w:pPr>
      <w:hyperlink w:anchor="_Toc179440118" w:history="1">
        <w:r w:rsidR="00495727" w:rsidRPr="00D068AE">
          <w:rPr>
            <w:rStyle w:val="a3"/>
          </w:rPr>
          <w:t>Пенсионный фонд Японии в значительной степени формируется из выплат работников и работодателей. Он остается хронически дефицитным, недостающие средства берутся из госбюджета - примерно 50%. Об этом рассказала старший преподаватель кафедры экономической теории и мировой экономики университета «Синергия» Юлия Тулупникова.</w:t>
        </w:r>
        <w:r w:rsidR="00495727">
          <w:rPr>
            <w:webHidden/>
          </w:rPr>
          <w:tab/>
        </w:r>
        <w:r w:rsidR="00495727">
          <w:rPr>
            <w:webHidden/>
          </w:rPr>
          <w:fldChar w:fldCharType="begin"/>
        </w:r>
        <w:r w:rsidR="00495727">
          <w:rPr>
            <w:webHidden/>
          </w:rPr>
          <w:instrText xml:space="preserve"> PAGEREF _Toc179440118 \h </w:instrText>
        </w:r>
        <w:r w:rsidR="00495727">
          <w:rPr>
            <w:webHidden/>
          </w:rPr>
        </w:r>
        <w:r w:rsidR="00495727">
          <w:rPr>
            <w:webHidden/>
          </w:rPr>
          <w:fldChar w:fldCharType="separate"/>
        </w:r>
        <w:r w:rsidR="00495727">
          <w:rPr>
            <w:webHidden/>
          </w:rPr>
          <w:t>75</w:t>
        </w:r>
        <w:r w:rsidR="00495727">
          <w:rPr>
            <w:webHidden/>
          </w:rPr>
          <w:fldChar w:fldCharType="end"/>
        </w:r>
      </w:hyperlink>
    </w:p>
    <w:p w14:paraId="77E2A8B3" w14:textId="62B83A4B" w:rsidR="00A0290C" w:rsidRPr="00D836EC" w:rsidRDefault="001179D6" w:rsidP="00310633">
      <w:pPr>
        <w:rPr>
          <w:b/>
          <w:caps/>
          <w:sz w:val="32"/>
        </w:rPr>
      </w:pPr>
      <w:r w:rsidRPr="00D836EC">
        <w:rPr>
          <w:caps/>
          <w:sz w:val="28"/>
        </w:rPr>
        <w:fldChar w:fldCharType="end"/>
      </w:r>
    </w:p>
    <w:p w14:paraId="4D6EDDDA" w14:textId="77777777" w:rsidR="00D1642B" w:rsidRPr="00D836EC" w:rsidRDefault="00D1642B" w:rsidP="00D1642B">
      <w:pPr>
        <w:pStyle w:val="251"/>
      </w:pPr>
      <w:bookmarkStart w:id="17" w:name="_Toc396864664"/>
      <w:bookmarkStart w:id="18" w:name="_Toc99318652"/>
      <w:bookmarkStart w:id="19" w:name="_Toc179440018"/>
      <w:bookmarkStart w:id="20" w:name="_Toc246216291"/>
      <w:bookmarkStart w:id="21" w:name="_Toc246297418"/>
      <w:bookmarkEnd w:id="9"/>
      <w:bookmarkEnd w:id="10"/>
      <w:bookmarkEnd w:id="11"/>
      <w:bookmarkEnd w:id="12"/>
      <w:bookmarkEnd w:id="13"/>
      <w:bookmarkEnd w:id="14"/>
      <w:bookmarkEnd w:id="15"/>
      <w:bookmarkEnd w:id="16"/>
      <w:r w:rsidRPr="00D836EC">
        <w:lastRenderedPageBreak/>
        <w:t>НОВОСТИ</w:t>
      </w:r>
      <w:r w:rsidR="000074D0" w:rsidRPr="00D836EC">
        <w:t xml:space="preserve"> </w:t>
      </w:r>
      <w:r w:rsidRPr="00D836EC">
        <w:t>ПЕНСИОННОЙ</w:t>
      </w:r>
      <w:r w:rsidR="000074D0" w:rsidRPr="00D836EC">
        <w:t xml:space="preserve"> </w:t>
      </w:r>
      <w:r w:rsidRPr="00D836EC">
        <w:t>ОТРАСЛИ</w:t>
      </w:r>
      <w:bookmarkEnd w:id="17"/>
      <w:bookmarkEnd w:id="18"/>
      <w:bookmarkEnd w:id="19"/>
    </w:p>
    <w:p w14:paraId="3141D3BB" w14:textId="77777777" w:rsidR="00111D7C" w:rsidRPr="00D836EC" w:rsidRDefault="00111D7C" w:rsidP="00111D7C">
      <w:pPr>
        <w:pStyle w:val="10"/>
      </w:pPr>
      <w:bookmarkStart w:id="22" w:name="_Toc99271685"/>
      <w:bookmarkStart w:id="23" w:name="_Toc99318653"/>
      <w:bookmarkStart w:id="24" w:name="_Toc165991072"/>
      <w:bookmarkStart w:id="25" w:name="_Toc179440019"/>
      <w:bookmarkStart w:id="26" w:name="_Toc246987631"/>
      <w:bookmarkStart w:id="27" w:name="_Toc248632297"/>
      <w:bookmarkStart w:id="28" w:name="_Toc251223975"/>
      <w:bookmarkEnd w:id="20"/>
      <w:bookmarkEnd w:id="21"/>
      <w:r w:rsidRPr="00D836EC">
        <w:t>Новости</w:t>
      </w:r>
      <w:r w:rsidR="000074D0" w:rsidRPr="00D836EC">
        <w:t xml:space="preserve"> </w:t>
      </w:r>
      <w:r w:rsidRPr="00D836EC">
        <w:t>отрасли</w:t>
      </w:r>
      <w:r w:rsidR="000074D0" w:rsidRPr="00D836EC">
        <w:t xml:space="preserve"> </w:t>
      </w:r>
      <w:r w:rsidRPr="00D836EC">
        <w:t>НПФ</w:t>
      </w:r>
      <w:bookmarkEnd w:id="22"/>
      <w:bookmarkEnd w:id="23"/>
      <w:bookmarkEnd w:id="24"/>
      <w:bookmarkEnd w:id="25"/>
    </w:p>
    <w:p w14:paraId="4564771D" w14:textId="77777777" w:rsidR="00FF698E" w:rsidRPr="00D836EC" w:rsidRDefault="00FF698E" w:rsidP="00FF698E">
      <w:pPr>
        <w:pStyle w:val="2"/>
      </w:pPr>
      <w:bookmarkStart w:id="29" w:name="А101"/>
      <w:bookmarkStart w:id="30" w:name="_Toc179440020"/>
      <w:bookmarkStart w:id="31" w:name="_Hlk179438959"/>
      <w:r w:rsidRPr="00D836EC">
        <w:t>Пенсия.pro,</w:t>
      </w:r>
      <w:r w:rsidR="000074D0" w:rsidRPr="00D836EC">
        <w:t xml:space="preserve"> </w:t>
      </w:r>
      <w:r w:rsidRPr="00D836EC">
        <w:t>09.10.2024,</w:t>
      </w:r>
      <w:r w:rsidR="000074D0" w:rsidRPr="00D836EC">
        <w:t xml:space="preserve"> </w:t>
      </w:r>
      <w:r w:rsidRPr="00D836EC">
        <w:t>Светлана</w:t>
      </w:r>
      <w:r w:rsidR="000074D0" w:rsidRPr="00D836EC">
        <w:t xml:space="preserve"> </w:t>
      </w:r>
      <w:r w:rsidRPr="00D836EC">
        <w:t>ЗАГОРОДНЕВА,</w:t>
      </w:r>
      <w:r w:rsidR="000074D0" w:rsidRPr="00D836EC">
        <w:t xml:space="preserve"> </w:t>
      </w:r>
      <w:r w:rsidRPr="00D836EC">
        <w:t>Елена</w:t>
      </w:r>
      <w:r w:rsidR="000074D0" w:rsidRPr="00D836EC">
        <w:t xml:space="preserve"> </w:t>
      </w:r>
      <w:r w:rsidRPr="00D836EC">
        <w:t>ЗЕМЛЯНЫХ,</w:t>
      </w:r>
      <w:r w:rsidR="000074D0" w:rsidRPr="00D836EC">
        <w:t xml:space="preserve"> </w:t>
      </w:r>
      <w:r w:rsidRPr="00D836EC">
        <w:t>Все</w:t>
      </w:r>
      <w:r w:rsidR="000074D0" w:rsidRPr="00D836EC">
        <w:t xml:space="preserve"> </w:t>
      </w:r>
      <w:r w:rsidRPr="00D836EC">
        <w:t>способы</w:t>
      </w:r>
      <w:r w:rsidR="000074D0" w:rsidRPr="00D836EC">
        <w:t xml:space="preserve"> </w:t>
      </w:r>
      <w:r w:rsidRPr="00D836EC">
        <w:t>положить</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НПФ</w:t>
      </w:r>
      <w:bookmarkEnd w:id="29"/>
      <w:bookmarkEnd w:id="30"/>
    </w:p>
    <w:p w14:paraId="3A3A66A2" w14:textId="77777777" w:rsidR="00FF698E" w:rsidRPr="00D836EC" w:rsidRDefault="00FF698E" w:rsidP="0073242A">
      <w:pPr>
        <w:pStyle w:val="3"/>
      </w:pPr>
      <w:bookmarkStart w:id="32" w:name="_Toc179440021"/>
      <w:r w:rsidRPr="00D836EC">
        <w:t>Копить</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можно</w:t>
      </w:r>
      <w:r w:rsidR="000074D0" w:rsidRPr="00D836EC">
        <w:t xml:space="preserve"> </w:t>
      </w:r>
      <w:r w:rsidRPr="00D836EC">
        <w:t>разными</w:t>
      </w:r>
      <w:r w:rsidR="000074D0" w:rsidRPr="00D836EC">
        <w:t xml:space="preserve"> </w:t>
      </w:r>
      <w:r w:rsidRPr="00D836EC">
        <w:t>способами:</w:t>
      </w:r>
      <w:r w:rsidR="000074D0" w:rsidRPr="00D836EC">
        <w:t xml:space="preserve"> </w:t>
      </w:r>
      <w:r w:rsidRPr="00D836EC">
        <w:t>в</w:t>
      </w:r>
      <w:r w:rsidR="000074D0" w:rsidRPr="00D836EC">
        <w:t xml:space="preserve"> </w:t>
      </w:r>
      <w:r w:rsidRPr="00D836EC">
        <w:t>копилке,</w:t>
      </w:r>
      <w:r w:rsidR="000074D0" w:rsidRPr="00D836EC">
        <w:t xml:space="preserve"> </w:t>
      </w:r>
      <w:r w:rsidRPr="00D836EC">
        <w:t>на</w:t>
      </w:r>
      <w:r w:rsidR="000074D0" w:rsidRPr="00D836EC">
        <w:t xml:space="preserve"> </w:t>
      </w:r>
      <w:r w:rsidRPr="00D836EC">
        <w:t>банковском</w:t>
      </w:r>
      <w:r w:rsidR="000074D0" w:rsidRPr="00D836EC">
        <w:t xml:space="preserve"> </w:t>
      </w:r>
      <w:r w:rsidRPr="00D836EC">
        <w:t>вкладе,</w:t>
      </w:r>
      <w:r w:rsidR="000074D0" w:rsidRPr="00D836EC">
        <w:t xml:space="preserve"> </w:t>
      </w:r>
      <w:r w:rsidRPr="00D836EC">
        <w:t>инвестируя</w:t>
      </w:r>
      <w:r w:rsidR="000074D0" w:rsidRPr="00D836EC">
        <w:t xml:space="preserve"> </w:t>
      </w:r>
      <w:r w:rsidRPr="00D836EC">
        <w:t>в</w:t>
      </w:r>
      <w:r w:rsidR="000074D0" w:rsidRPr="00D836EC">
        <w:t xml:space="preserve"> </w:t>
      </w:r>
      <w:r w:rsidRPr="00D836EC">
        <w:t>акции</w:t>
      </w:r>
      <w:r w:rsidR="000074D0" w:rsidRPr="00D836EC">
        <w:t xml:space="preserve"> </w:t>
      </w:r>
      <w:r w:rsidRPr="00D836EC">
        <w:t>или</w:t>
      </w:r>
      <w:r w:rsidR="000074D0" w:rsidRPr="00D836EC">
        <w:t xml:space="preserve"> </w:t>
      </w:r>
      <w:r w:rsidRPr="00D836EC">
        <w:t>через</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копилке</w:t>
      </w:r>
      <w:r w:rsidR="000074D0" w:rsidRPr="00D836EC">
        <w:t xml:space="preserve"> </w:t>
      </w:r>
      <w:r w:rsidRPr="00D836EC">
        <w:t>обесцениваются,</w:t>
      </w:r>
      <w:r w:rsidR="000074D0" w:rsidRPr="00D836EC">
        <w:t xml:space="preserve"> </w:t>
      </w:r>
      <w:r w:rsidRPr="00D836EC">
        <w:t>в</w:t>
      </w:r>
      <w:r w:rsidR="000074D0" w:rsidRPr="00D836EC">
        <w:t xml:space="preserve"> </w:t>
      </w:r>
      <w:r w:rsidRPr="00D836EC">
        <w:t>акциях</w:t>
      </w:r>
      <w:r w:rsidR="000074D0" w:rsidRPr="00D836EC">
        <w:t xml:space="preserve"> </w:t>
      </w:r>
      <w:r w:rsidRPr="00D836EC">
        <w:t>надо</w:t>
      </w:r>
      <w:r w:rsidR="000074D0" w:rsidRPr="00D836EC">
        <w:t xml:space="preserve"> </w:t>
      </w:r>
      <w:r w:rsidRPr="00D836EC">
        <w:t>разбираться,</w:t>
      </w:r>
      <w:r w:rsidR="000074D0" w:rsidRPr="00D836EC">
        <w:t xml:space="preserve"> </w:t>
      </w:r>
      <w:r w:rsidRPr="00D836EC">
        <w:t>вклады</w:t>
      </w:r>
      <w:r w:rsidR="000074D0" w:rsidRPr="00D836EC">
        <w:t xml:space="preserve"> </w:t>
      </w:r>
      <w:r w:rsidRPr="00D836EC">
        <w:t>не</w:t>
      </w:r>
      <w:r w:rsidR="000074D0" w:rsidRPr="00D836EC">
        <w:t xml:space="preserve"> </w:t>
      </w:r>
      <w:r w:rsidRPr="00D836EC">
        <w:t>поспевают</w:t>
      </w:r>
      <w:r w:rsidR="000074D0" w:rsidRPr="00D836EC">
        <w:t xml:space="preserve"> </w:t>
      </w:r>
      <w:r w:rsidRPr="00D836EC">
        <w:t>за</w:t>
      </w:r>
      <w:r w:rsidR="000074D0" w:rsidRPr="00D836EC">
        <w:t xml:space="preserve"> </w:t>
      </w:r>
      <w:r w:rsidRPr="00D836EC">
        <w:t>реальной</w:t>
      </w:r>
      <w:r w:rsidR="000074D0" w:rsidRPr="00D836EC">
        <w:t xml:space="preserve"> </w:t>
      </w:r>
      <w:r w:rsidRPr="00D836EC">
        <w:t>инфляцией.</w:t>
      </w:r>
      <w:r w:rsidR="000074D0" w:rsidRPr="00D836EC">
        <w:t xml:space="preserve"> </w:t>
      </w:r>
      <w:r w:rsidRPr="00D836EC">
        <w:t>Консервативный</w:t>
      </w:r>
      <w:r w:rsidR="000074D0" w:rsidRPr="00D836EC">
        <w:t xml:space="preserve"> </w:t>
      </w:r>
      <w:r w:rsidRPr="00D836EC">
        <w:t>и</w:t>
      </w:r>
      <w:r w:rsidR="000074D0" w:rsidRPr="00D836EC">
        <w:t xml:space="preserve"> </w:t>
      </w:r>
      <w:r w:rsidRPr="00D836EC">
        <w:t>спокойный</w:t>
      </w:r>
      <w:r w:rsidR="000074D0" w:rsidRPr="00D836EC">
        <w:t xml:space="preserve"> </w:t>
      </w:r>
      <w:r w:rsidRPr="00D836EC">
        <w:t>НПФ</w:t>
      </w:r>
      <w:r w:rsidR="000074D0" w:rsidRPr="00D836EC">
        <w:t xml:space="preserve"> </w:t>
      </w:r>
      <w:r w:rsidRPr="00D836EC">
        <w:t>на</w:t>
      </w:r>
      <w:r w:rsidR="000074D0" w:rsidRPr="00D836EC">
        <w:t xml:space="preserve"> </w:t>
      </w:r>
      <w:r w:rsidRPr="00D836EC">
        <w:t>фоне</w:t>
      </w:r>
      <w:r w:rsidR="000074D0" w:rsidRPr="00D836EC">
        <w:t xml:space="preserve"> </w:t>
      </w:r>
      <w:r w:rsidRPr="00D836EC">
        <w:t>этого</w:t>
      </w:r>
      <w:r w:rsidR="000074D0" w:rsidRPr="00D836EC">
        <w:t xml:space="preserve"> </w:t>
      </w:r>
      <w:r w:rsidRPr="00D836EC">
        <w:t>выглядит</w:t>
      </w:r>
      <w:r w:rsidR="000074D0" w:rsidRPr="00D836EC">
        <w:t xml:space="preserve"> </w:t>
      </w:r>
      <w:r w:rsidRPr="00D836EC">
        <w:t>вполне</w:t>
      </w:r>
      <w:r w:rsidR="000074D0" w:rsidRPr="00D836EC">
        <w:t xml:space="preserve"> </w:t>
      </w:r>
      <w:r w:rsidRPr="00D836EC">
        <w:t>себе</w:t>
      </w:r>
      <w:r w:rsidR="000074D0" w:rsidRPr="00D836EC">
        <w:t xml:space="preserve"> </w:t>
      </w:r>
      <w:r w:rsidRPr="00D836EC">
        <w:t>вариантом.</w:t>
      </w:r>
      <w:r w:rsidR="000074D0" w:rsidRPr="00D836EC">
        <w:t xml:space="preserve"> «</w:t>
      </w:r>
      <w:r w:rsidRPr="00D836EC">
        <w:t>Пенсия</w:t>
      </w:r>
      <w:r w:rsidR="000074D0" w:rsidRPr="00D836EC">
        <w:t xml:space="preserve"> </w:t>
      </w:r>
      <w:r w:rsidRPr="00D836EC">
        <w:t>ПРО</w:t>
      </w:r>
      <w:r w:rsidR="000074D0" w:rsidRPr="00D836EC">
        <w:t xml:space="preserve">» </w:t>
      </w:r>
      <w:r w:rsidRPr="00D836EC">
        <w:t>объясняет,</w:t>
      </w:r>
      <w:r w:rsidR="000074D0" w:rsidRPr="00D836EC">
        <w:t xml:space="preserve"> </w:t>
      </w:r>
      <w:r w:rsidRPr="00D836EC">
        <w:t>как</w:t>
      </w:r>
      <w:r w:rsidR="000074D0" w:rsidRPr="00D836EC">
        <w:t xml:space="preserve"> </w:t>
      </w:r>
      <w:r w:rsidRPr="00D836EC">
        <w:t>открыть</w:t>
      </w:r>
      <w:r w:rsidR="000074D0" w:rsidRPr="00D836EC">
        <w:t xml:space="preserve"> </w:t>
      </w:r>
      <w:r w:rsidRPr="00D836EC">
        <w:t>счет</w:t>
      </w:r>
      <w:r w:rsidR="000074D0" w:rsidRPr="00D836EC">
        <w:t xml:space="preserve"> </w:t>
      </w:r>
      <w:r w:rsidRPr="00D836EC">
        <w:t>в</w:t>
      </w:r>
      <w:r w:rsidR="000074D0" w:rsidRPr="00D836EC">
        <w:t xml:space="preserve"> </w:t>
      </w:r>
      <w:r w:rsidRPr="00D836EC">
        <w:t>НПФ,</w:t>
      </w:r>
      <w:r w:rsidR="000074D0" w:rsidRPr="00D836EC">
        <w:t xml:space="preserve"> </w:t>
      </w:r>
      <w:r w:rsidRPr="00D836EC">
        <w:t>сколько</w:t>
      </w:r>
      <w:r w:rsidR="000074D0" w:rsidRPr="00D836EC">
        <w:t xml:space="preserve"> </w:t>
      </w:r>
      <w:r w:rsidRPr="00D836EC">
        <w:t>нужно</w:t>
      </w:r>
      <w:r w:rsidR="000074D0" w:rsidRPr="00D836EC">
        <w:t xml:space="preserve"> </w:t>
      </w:r>
      <w:r w:rsidRPr="00D836EC">
        <w:t>вкладывать</w:t>
      </w:r>
      <w:r w:rsidR="000074D0" w:rsidRPr="00D836EC">
        <w:t xml:space="preserve"> </w:t>
      </w:r>
      <w:r w:rsidRPr="00D836EC">
        <w:t>денег</w:t>
      </w:r>
      <w:r w:rsidR="000074D0" w:rsidRPr="00D836EC">
        <w:t xml:space="preserve"> </w:t>
      </w:r>
      <w:r w:rsidRPr="00D836EC">
        <w:t>и</w:t>
      </w:r>
      <w:r w:rsidR="000074D0" w:rsidRPr="00D836EC">
        <w:t xml:space="preserve"> </w:t>
      </w:r>
      <w:r w:rsidRPr="00D836EC">
        <w:t>какие</w:t>
      </w:r>
      <w:r w:rsidR="000074D0" w:rsidRPr="00D836EC">
        <w:t xml:space="preserve"> </w:t>
      </w:r>
      <w:r w:rsidRPr="00D836EC">
        <w:t>есть</w:t>
      </w:r>
      <w:r w:rsidR="000074D0" w:rsidRPr="00D836EC">
        <w:t xml:space="preserve"> </w:t>
      </w:r>
      <w:r w:rsidRPr="00D836EC">
        <w:t>способы</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А</w:t>
      </w:r>
      <w:r w:rsidR="000074D0" w:rsidRPr="00D836EC">
        <w:t xml:space="preserve"> </w:t>
      </w:r>
      <w:r w:rsidRPr="00D836EC">
        <w:t>еще</w:t>
      </w:r>
      <w:r w:rsidR="000074D0" w:rsidRPr="00D836EC">
        <w:t xml:space="preserve"> </w:t>
      </w:r>
      <w:r w:rsidRPr="00D836EC">
        <w:t>разберемся</w:t>
      </w:r>
      <w:r w:rsidR="000074D0" w:rsidRPr="00D836EC">
        <w:t xml:space="preserve"> </w:t>
      </w:r>
      <w:r w:rsidRPr="00D836EC">
        <w:t>с</w:t>
      </w:r>
      <w:r w:rsidR="000074D0" w:rsidRPr="00D836EC">
        <w:t xml:space="preserve"> </w:t>
      </w:r>
      <w:r w:rsidRPr="00D836EC">
        <w:t>доходностью</w:t>
      </w:r>
      <w:r w:rsidR="000074D0" w:rsidRPr="00D836EC">
        <w:t xml:space="preserve"> </w:t>
      </w:r>
      <w:r w:rsidRPr="00D836EC">
        <w:t>инвестиций</w:t>
      </w:r>
      <w:r w:rsidR="000074D0" w:rsidRPr="00D836EC">
        <w:t xml:space="preserve"> </w:t>
      </w:r>
      <w:r w:rsidRPr="00D836EC">
        <w:t>и</w:t>
      </w:r>
      <w:r w:rsidR="000074D0" w:rsidRPr="00D836EC">
        <w:t xml:space="preserve"> </w:t>
      </w:r>
      <w:r w:rsidRPr="00D836EC">
        <w:t>индивидуальными</w:t>
      </w:r>
      <w:r w:rsidR="000074D0" w:rsidRPr="00D836EC">
        <w:t xml:space="preserve"> </w:t>
      </w:r>
      <w:r w:rsidRPr="00D836EC">
        <w:t>пенсионными</w:t>
      </w:r>
      <w:r w:rsidR="000074D0" w:rsidRPr="00D836EC">
        <w:t xml:space="preserve"> </w:t>
      </w:r>
      <w:r w:rsidRPr="00D836EC">
        <w:t>программами.</w:t>
      </w:r>
      <w:bookmarkEnd w:id="32"/>
    </w:p>
    <w:p w14:paraId="6D80192F" w14:textId="77777777" w:rsidR="00FF698E" w:rsidRPr="00D836EC" w:rsidRDefault="00FF698E" w:rsidP="00FF698E">
      <w:r w:rsidRPr="00D836EC">
        <w:t>Польза</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p>
    <w:p w14:paraId="66531316" w14:textId="77777777" w:rsidR="00FF698E" w:rsidRPr="00D836EC" w:rsidRDefault="00FF698E" w:rsidP="00FF698E">
      <w:r w:rsidRPr="00D836EC">
        <w:t>Обычная</w:t>
      </w:r>
      <w:r w:rsidR="000074D0" w:rsidRPr="00D836EC">
        <w:t xml:space="preserve"> </w:t>
      </w:r>
      <w:r w:rsidRPr="00D836EC">
        <w:t>пенсия,</w:t>
      </w:r>
      <w:r w:rsidR="000074D0" w:rsidRPr="00D836EC">
        <w:t xml:space="preserve"> </w:t>
      </w:r>
      <w:r w:rsidRPr="00D836EC">
        <w:t>государственная,</w:t>
      </w:r>
      <w:r w:rsidR="000074D0" w:rsidRPr="00D836EC">
        <w:t xml:space="preserve"> </w:t>
      </w:r>
      <w:r w:rsidRPr="00D836EC">
        <w:t>как</w:t>
      </w:r>
      <w:r w:rsidR="000074D0" w:rsidRPr="00D836EC">
        <w:t xml:space="preserve"> </w:t>
      </w:r>
      <w:r w:rsidRPr="00D836EC">
        <w:t>правило</w:t>
      </w:r>
      <w:r w:rsidR="000074D0" w:rsidRPr="00D836EC">
        <w:t xml:space="preserve"> </w:t>
      </w:r>
      <w:r w:rsidRPr="00D836EC">
        <w:t>невысокая.</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средний</w:t>
      </w:r>
      <w:r w:rsidR="000074D0" w:rsidRPr="00D836EC">
        <w:t xml:space="preserve"> </w:t>
      </w:r>
      <w:r w:rsidRPr="00D836EC">
        <w:t>размер</w:t>
      </w:r>
      <w:r w:rsidR="000074D0" w:rsidRPr="00D836EC">
        <w:t xml:space="preserve"> </w:t>
      </w:r>
      <w:r w:rsidRPr="00D836EC">
        <w:t>составляет</w:t>
      </w:r>
      <w:r w:rsidR="000074D0" w:rsidRPr="00D836EC">
        <w:t xml:space="preserve"> </w:t>
      </w:r>
      <w:r w:rsidRPr="00D836EC">
        <w:t>около</w:t>
      </w:r>
      <w:r w:rsidR="000074D0" w:rsidRPr="00D836EC">
        <w:t xml:space="preserve"> </w:t>
      </w:r>
      <w:r w:rsidRPr="00D836EC">
        <w:t>23</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и</w:t>
      </w:r>
      <w:r w:rsidR="000074D0" w:rsidRPr="00D836EC">
        <w:t xml:space="preserve"> </w:t>
      </w:r>
      <w:r w:rsidRPr="00D836EC">
        <w:t>даже</w:t>
      </w:r>
      <w:r w:rsidR="000074D0" w:rsidRPr="00D836EC">
        <w:t xml:space="preserve"> </w:t>
      </w:r>
      <w:r w:rsidRPr="00D836EC">
        <w:t>при</w:t>
      </w:r>
      <w:r w:rsidR="000074D0" w:rsidRPr="00D836EC">
        <w:t xml:space="preserve"> </w:t>
      </w:r>
      <w:r w:rsidRPr="00D836EC">
        <w:t>высокой</w:t>
      </w:r>
      <w:r w:rsidR="000074D0" w:rsidRPr="00D836EC">
        <w:t xml:space="preserve"> </w:t>
      </w:r>
      <w:r w:rsidRPr="00D836EC">
        <w:t>зарплате</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сумму</w:t>
      </w:r>
      <w:r w:rsidR="000074D0" w:rsidRPr="00D836EC">
        <w:t xml:space="preserve"> </w:t>
      </w:r>
      <w:r w:rsidRPr="00D836EC">
        <w:t>более</w:t>
      </w:r>
      <w:r w:rsidR="000074D0" w:rsidRPr="00D836EC">
        <w:t xml:space="preserve"> </w:t>
      </w:r>
      <w:r w:rsidRPr="00D836EC">
        <w:t>50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практически</w:t>
      </w:r>
      <w:r w:rsidR="000074D0" w:rsidRPr="00D836EC">
        <w:t xml:space="preserve"> </w:t>
      </w:r>
      <w:r w:rsidRPr="00D836EC">
        <w:t>нереально.</w:t>
      </w:r>
      <w:r w:rsidR="000074D0" w:rsidRPr="00D836EC">
        <w:t xml:space="preserve"> </w:t>
      </w:r>
      <w:r w:rsidRPr="00D836EC">
        <w:t>Однако</w:t>
      </w:r>
      <w:r w:rsidR="000074D0" w:rsidRPr="00D836EC">
        <w:t xml:space="preserve"> </w:t>
      </w:r>
      <w:r w:rsidRPr="00D836EC">
        <w:t>вы</w:t>
      </w:r>
      <w:r w:rsidR="000074D0" w:rsidRPr="00D836EC">
        <w:t xml:space="preserve"> </w:t>
      </w:r>
      <w:r w:rsidRPr="00D836EC">
        <w:t>можете</w:t>
      </w:r>
      <w:r w:rsidR="000074D0" w:rsidRPr="00D836EC">
        <w:t xml:space="preserve"> </w:t>
      </w:r>
      <w:r w:rsidRPr="00D836EC">
        <w:t>самостоятельно</w:t>
      </w:r>
      <w:r w:rsidR="000074D0" w:rsidRPr="00D836EC">
        <w:t xml:space="preserve"> </w:t>
      </w:r>
      <w:r w:rsidRPr="00D836EC">
        <w:t>накопить</w:t>
      </w:r>
      <w:r w:rsidR="000074D0" w:rsidRPr="00D836EC">
        <w:t xml:space="preserve"> </w:t>
      </w:r>
      <w:r w:rsidRPr="00D836EC">
        <w:t>средства</w:t>
      </w:r>
      <w:r w:rsidR="000074D0" w:rsidRPr="00D836EC">
        <w:t xml:space="preserve"> </w:t>
      </w:r>
      <w:r w:rsidRPr="00D836EC">
        <w:t>на</w:t>
      </w:r>
      <w:r w:rsidR="000074D0" w:rsidRPr="00D836EC">
        <w:t xml:space="preserve"> </w:t>
      </w:r>
      <w:r w:rsidRPr="00D836EC">
        <w:t>дополнительную</w:t>
      </w:r>
      <w:r w:rsidR="000074D0" w:rsidRPr="00D836EC">
        <w:t xml:space="preserve"> </w:t>
      </w:r>
      <w:r w:rsidRPr="00D836EC">
        <w:t>пенсию</w:t>
      </w:r>
      <w:r w:rsidR="000074D0" w:rsidRPr="00D836EC">
        <w:t xml:space="preserve"> </w:t>
      </w:r>
      <w:r w:rsidRPr="00D836EC">
        <w:t>через</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00D836EC" w:rsidRPr="00D836EC">
        <w:t>-</w:t>
      </w:r>
      <w:r w:rsidR="000074D0" w:rsidRPr="00D836EC">
        <w:t xml:space="preserve"> </w:t>
      </w:r>
      <w:r w:rsidRPr="00D836EC">
        <w:t>НПФ.</w:t>
      </w:r>
      <w:r w:rsidR="000074D0" w:rsidRPr="00D836EC">
        <w:t xml:space="preserve"> </w:t>
      </w:r>
    </w:p>
    <w:p w14:paraId="1C102C4E" w14:textId="77777777" w:rsidR="00FF698E" w:rsidRPr="00D836EC" w:rsidRDefault="00FF698E" w:rsidP="00FF698E">
      <w:r w:rsidRPr="00D836EC">
        <w:t>Что</w:t>
      </w:r>
      <w:r w:rsidR="000074D0" w:rsidRPr="00D836EC">
        <w:t xml:space="preserve"> </w:t>
      </w:r>
      <w:r w:rsidRPr="00D836EC">
        <w:t>такое</w:t>
      </w:r>
      <w:r w:rsidR="000074D0" w:rsidRPr="00D836EC">
        <w:t xml:space="preserve"> </w:t>
      </w:r>
      <w:r w:rsidRPr="00D836EC">
        <w:t>НПФ</w:t>
      </w:r>
      <w:r w:rsidR="000074D0" w:rsidRPr="00D836EC">
        <w:t xml:space="preserve"> </w:t>
      </w:r>
      <w:r w:rsidRPr="00D836EC">
        <w:t>и</w:t>
      </w:r>
      <w:r w:rsidR="000074D0" w:rsidRPr="00D836EC">
        <w:t xml:space="preserve"> </w:t>
      </w:r>
      <w:r w:rsidRPr="00D836EC">
        <w:t>почему</w:t>
      </w:r>
      <w:r w:rsidR="000074D0" w:rsidRPr="00D836EC">
        <w:t xml:space="preserve"> </w:t>
      </w:r>
      <w:r w:rsidRPr="00D836EC">
        <w:t>важно</w:t>
      </w:r>
      <w:r w:rsidR="000074D0" w:rsidRPr="00D836EC">
        <w:t xml:space="preserve"> </w:t>
      </w:r>
      <w:r w:rsidRPr="00D836EC">
        <w:t>вовремя</w:t>
      </w:r>
      <w:r w:rsidR="000074D0" w:rsidRPr="00D836EC">
        <w:t xml:space="preserve"> </w:t>
      </w:r>
      <w:r w:rsidRPr="00D836EC">
        <w:t>вносить</w:t>
      </w:r>
      <w:r w:rsidR="000074D0" w:rsidRPr="00D836EC">
        <w:t xml:space="preserve"> </w:t>
      </w:r>
      <w:r w:rsidRPr="00D836EC">
        <w:t>деньги</w:t>
      </w:r>
    </w:p>
    <w:p w14:paraId="338062BC" w14:textId="77777777" w:rsidR="00FF698E" w:rsidRPr="00D836EC" w:rsidRDefault="00FF698E" w:rsidP="00FF698E">
      <w:r w:rsidRPr="00D836EC">
        <w:t>Личный</w:t>
      </w:r>
      <w:r w:rsidR="000074D0" w:rsidRPr="00D836EC">
        <w:t xml:space="preserve"> </w:t>
      </w:r>
      <w:r w:rsidRPr="00D836EC">
        <w:t>пенсионный</w:t>
      </w:r>
      <w:r w:rsidR="000074D0" w:rsidRPr="00D836EC">
        <w:t xml:space="preserve"> </w:t>
      </w:r>
      <w:r w:rsidRPr="00D836EC">
        <w:t>капитал</w:t>
      </w:r>
      <w:r w:rsidR="000074D0" w:rsidRPr="00D836EC">
        <w:t xml:space="preserve"> </w:t>
      </w:r>
      <w:r w:rsidRPr="00D836EC">
        <w:t>можно</w:t>
      </w:r>
      <w:r w:rsidR="000074D0" w:rsidRPr="00D836EC">
        <w:t xml:space="preserve"> </w:t>
      </w:r>
      <w:r w:rsidRPr="00D836EC">
        <w:t>создать</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но</w:t>
      </w:r>
      <w:r w:rsidR="000074D0" w:rsidRPr="00D836EC">
        <w:t xml:space="preserve"> </w:t>
      </w:r>
      <w:r w:rsidRPr="00D836EC">
        <w:t>и</w:t>
      </w:r>
      <w:r w:rsidR="000074D0" w:rsidRPr="00D836EC">
        <w:t xml:space="preserve"> </w:t>
      </w:r>
      <w:r w:rsidRPr="00D836EC">
        <w:t>для</w:t>
      </w:r>
      <w:r w:rsidR="000074D0" w:rsidRPr="00D836EC">
        <w:t xml:space="preserve"> </w:t>
      </w:r>
      <w:r w:rsidRPr="00D836EC">
        <w:t>любого</w:t>
      </w:r>
      <w:r w:rsidR="000074D0" w:rsidRPr="00D836EC">
        <w:t xml:space="preserve"> </w:t>
      </w:r>
      <w:r w:rsidRPr="00D836EC">
        <w:t>человека,</w:t>
      </w:r>
      <w:r w:rsidR="000074D0" w:rsidRPr="00D836EC">
        <w:t xml:space="preserve"> </w:t>
      </w:r>
      <w:r w:rsidRPr="00D836EC">
        <w:t>который</w:t>
      </w:r>
      <w:r w:rsidR="000074D0" w:rsidRPr="00D836EC">
        <w:t xml:space="preserve"> </w:t>
      </w:r>
      <w:r w:rsidRPr="00D836EC">
        <w:t>вам</w:t>
      </w:r>
      <w:r w:rsidR="000074D0" w:rsidRPr="00D836EC">
        <w:t xml:space="preserve"> </w:t>
      </w:r>
      <w:r w:rsidRPr="00D836EC">
        <w:t>дорог,</w:t>
      </w:r>
      <w:r w:rsidR="000074D0" w:rsidRPr="00D836EC">
        <w:t xml:space="preserve"> </w:t>
      </w:r>
      <w:r w:rsidRPr="00D836EC">
        <w:t>и</w:t>
      </w:r>
      <w:r w:rsidR="000074D0" w:rsidRPr="00D836EC">
        <w:t xml:space="preserve"> </w:t>
      </w:r>
      <w:r w:rsidRPr="00D836EC">
        <w:t>которому</w:t>
      </w:r>
      <w:r w:rsidR="000074D0" w:rsidRPr="00D836EC">
        <w:t xml:space="preserve"> </w:t>
      </w:r>
      <w:r w:rsidRPr="00D836EC">
        <w:t>вы</w:t>
      </w:r>
      <w:r w:rsidR="000074D0" w:rsidRPr="00D836EC">
        <w:t xml:space="preserve"> </w:t>
      </w:r>
      <w:r w:rsidRPr="00D836EC">
        <w:t>хотите</w:t>
      </w:r>
      <w:r w:rsidR="000074D0" w:rsidRPr="00D836EC">
        <w:t xml:space="preserve"> </w:t>
      </w:r>
      <w:r w:rsidRPr="00D836EC">
        <w:t>обеспечить</w:t>
      </w:r>
      <w:r w:rsidR="000074D0" w:rsidRPr="00D836EC">
        <w:t xml:space="preserve"> </w:t>
      </w:r>
      <w:r w:rsidRPr="00D836EC">
        <w:t>поддержку</w:t>
      </w:r>
      <w:r w:rsidR="000074D0" w:rsidRPr="00D836EC">
        <w:t xml:space="preserve"> </w:t>
      </w:r>
      <w:r w:rsidRPr="00D836EC">
        <w:t>в</w:t>
      </w:r>
      <w:r w:rsidR="000074D0" w:rsidRPr="00D836EC">
        <w:t xml:space="preserve"> </w:t>
      </w:r>
      <w:r w:rsidRPr="00D836EC">
        <w:t>старости.</w:t>
      </w:r>
      <w:r w:rsidR="000074D0" w:rsidRPr="00D836EC">
        <w:t xml:space="preserve"> </w:t>
      </w:r>
      <w:r w:rsidRPr="00D836EC">
        <w:t>Может</w:t>
      </w:r>
      <w:r w:rsidR="000074D0" w:rsidRPr="00D836EC">
        <w:t xml:space="preserve"> </w:t>
      </w:r>
      <w:r w:rsidRPr="00D836EC">
        <w:t>делать</w:t>
      </w:r>
      <w:r w:rsidR="000074D0" w:rsidRPr="00D836EC">
        <w:t xml:space="preserve"> </w:t>
      </w:r>
      <w:r w:rsidRPr="00D836EC">
        <w:t>взносы</w:t>
      </w:r>
      <w:r w:rsidR="000074D0" w:rsidRPr="00D836EC">
        <w:t xml:space="preserve"> </w:t>
      </w:r>
      <w:r w:rsidRPr="00D836EC">
        <w:t>и</w:t>
      </w:r>
      <w:r w:rsidR="000074D0" w:rsidRPr="00D836EC">
        <w:t xml:space="preserve"> </w:t>
      </w:r>
      <w:r w:rsidRPr="00D836EC">
        <w:t>работодатель,</w:t>
      </w:r>
      <w:r w:rsidR="000074D0" w:rsidRPr="00D836EC">
        <w:t xml:space="preserve"> </w:t>
      </w:r>
      <w:r w:rsidRPr="00D836EC">
        <w:t>если</w:t>
      </w:r>
      <w:r w:rsidR="000074D0" w:rsidRPr="00D836EC">
        <w:t xml:space="preserve"> </w:t>
      </w:r>
      <w:r w:rsidRPr="00D836EC">
        <w:t>у</w:t>
      </w:r>
      <w:r w:rsidR="000074D0" w:rsidRPr="00D836EC">
        <w:t xml:space="preserve"> </w:t>
      </w:r>
      <w:r w:rsidRPr="00D836EC">
        <w:t>него</w:t>
      </w:r>
      <w:r w:rsidR="000074D0" w:rsidRPr="00D836EC">
        <w:t xml:space="preserve"> </w:t>
      </w:r>
      <w:r w:rsidRPr="00D836EC">
        <w:t>есть</w:t>
      </w:r>
      <w:r w:rsidR="000074D0" w:rsidRPr="00D836EC">
        <w:t xml:space="preserve"> </w:t>
      </w:r>
      <w:r w:rsidRPr="00D836EC">
        <w:t>желание</w:t>
      </w:r>
      <w:r w:rsidR="000074D0" w:rsidRPr="00D836EC">
        <w:t xml:space="preserve"> </w:t>
      </w:r>
      <w:r w:rsidRPr="00D836EC">
        <w:t>стимулировать</w:t>
      </w:r>
      <w:r w:rsidR="000074D0" w:rsidRPr="00D836EC">
        <w:t xml:space="preserve"> </w:t>
      </w:r>
      <w:r w:rsidRPr="00D836EC">
        <w:t>сотрудников</w:t>
      </w:r>
      <w:r w:rsidR="000074D0" w:rsidRPr="00D836EC">
        <w:t xml:space="preserve"> </w:t>
      </w:r>
      <w:r w:rsidRPr="00D836EC">
        <w:t>таким</w:t>
      </w:r>
      <w:r w:rsidR="000074D0" w:rsidRPr="00D836EC">
        <w:t xml:space="preserve"> </w:t>
      </w:r>
      <w:r w:rsidRPr="00D836EC">
        <w:t>образом.</w:t>
      </w:r>
      <w:r w:rsidR="000074D0" w:rsidRPr="00D836EC">
        <w:t xml:space="preserve"> </w:t>
      </w:r>
    </w:p>
    <w:p w14:paraId="5F589B30" w14:textId="77777777" w:rsidR="00FF698E" w:rsidRPr="00D836EC" w:rsidRDefault="00FF698E" w:rsidP="00FF698E">
      <w:r w:rsidRPr="00D836EC">
        <w:t>Как</w:t>
      </w:r>
      <w:r w:rsidR="000074D0" w:rsidRPr="00D836EC">
        <w:t xml:space="preserve"> </w:t>
      </w:r>
      <w:r w:rsidRPr="00D836EC">
        <w:t>звучит</w:t>
      </w:r>
      <w:r w:rsidR="000074D0" w:rsidRPr="00D836EC">
        <w:t xml:space="preserve"> </w:t>
      </w:r>
      <w:r w:rsidRPr="00D836EC">
        <w:t>определение</w:t>
      </w:r>
      <w:r w:rsidR="000074D0" w:rsidRPr="00D836EC">
        <w:t xml:space="preserve"> </w:t>
      </w:r>
      <w:r w:rsidRPr="00D836EC">
        <w:t>НПФ</w:t>
      </w:r>
    </w:p>
    <w:p w14:paraId="654678EC" w14:textId="77777777" w:rsidR="00FF698E" w:rsidRPr="00D836EC" w:rsidRDefault="00FF698E" w:rsidP="00FF698E">
      <w:r w:rsidRPr="00D836EC">
        <w:t>НПФ</w:t>
      </w:r>
      <w:r w:rsidR="000074D0" w:rsidRPr="00D836EC">
        <w:t xml:space="preserve"> </w:t>
      </w:r>
      <w:r w:rsidRPr="00D836EC">
        <w:t>расшифровывается</w:t>
      </w:r>
      <w:r w:rsidR="000074D0" w:rsidRPr="00D836EC">
        <w:t xml:space="preserve"> </w:t>
      </w:r>
      <w:r w:rsidRPr="00D836EC">
        <w:t>как</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00D836EC" w:rsidRPr="00D836EC">
        <w:t>-</w:t>
      </w:r>
      <w:r w:rsidR="000074D0" w:rsidRPr="00D836EC">
        <w:t xml:space="preserve"> </w:t>
      </w:r>
      <w:r w:rsidRPr="00D836EC">
        <w:t>это</w:t>
      </w:r>
      <w:r w:rsidR="000074D0" w:rsidRPr="00D836EC">
        <w:t xml:space="preserve"> </w:t>
      </w:r>
      <w:r w:rsidRPr="00D836EC">
        <w:t>частная</w:t>
      </w:r>
      <w:r w:rsidR="000074D0" w:rsidRPr="00D836EC">
        <w:t xml:space="preserve"> </w:t>
      </w:r>
      <w:r w:rsidRPr="00D836EC">
        <w:t>компания,</w:t>
      </w:r>
      <w:r w:rsidR="000074D0" w:rsidRPr="00D836EC">
        <w:t xml:space="preserve"> </w:t>
      </w:r>
      <w:r w:rsidRPr="00D836EC">
        <w:t>точнее,</w:t>
      </w:r>
      <w:r w:rsidR="000074D0" w:rsidRPr="00D836EC">
        <w:t xml:space="preserve"> </w:t>
      </w:r>
      <w:r w:rsidRPr="00D836EC">
        <w:t>акционерное</w:t>
      </w:r>
      <w:r w:rsidR="000074D0" w:rsidRPr="00D836EC">
        <w:t xml:space="preserve"> </w:t>
      </w:r>
      <w:r w:rsidRPr="00D836EC">
        <w:t>общество.</w:t>
      </w:r>
      <w:r w:rsidR="000074D0" w:rsidRPr="00D836EC">
        <w:t xml:space="preserve"> </w:t>
      </w:r>
      <w:r w:rsidRPr="00D836EC">
        <w:t>Так</w:t>
      </w:r>
      <w:r w:rsidR="000074D0" w:rsidRPr="00D836EC">
        <w:t xml:space="preserve"> </w:t>
      </w:r>
      <w:r w:rsidRPr="00D836EC">
        <w:t>государство</w:t>
      </w:r>
      <w:r w:rsidR="000074D0" w:rsidRPr="00D836EC">
        <w:t xml:space="preserve"> </w:t>
      </w:r>
      <w:r w:rsidRPr="00D836EC">
        <w:t>предложило</w:t>
      </w:r>
      <w:r w:rsidR="000074D0" w:rsidRPr="00D836EC">
        <w:t xml:space="preserve"> </w:t>
      </w:r>
      <w:r w:rsidRPr="00D836EC">
        <w:t>бизнесу</w:t>
      </w:r>
      <w:r w:rsidR="000074D0" w:rsidRPr="00D836EC">
        <w:t xml:space="preserve"> </w:t>
      </w:r>
      <w:r w:rsidRPr="00D836EC">
        <w:t>подключиться</w:t>
      </w:r>
      <w:r w:rsidR="000074D0" w:rsidRPr="00D836EC">
        <w:t xml:space="preserve"> </w:t>
      </w:r>
      <w:r w:rsidRPr="00D836EC">
        <w:t>к</w:t>
      </w:r>
      <w:r w:rsidR="000074D0" w:rsidRPr="00D836EC">
        <w:t xml:space="preserve"> </w:t>
      </w:r>
      <w:r w:rsidRPr="00D836EC">
        <w:t>системе</w:t>
      </w:r>
      <w:r w:rsidR="000074D0" w:rsidRPr="00D836EC">
        <w:t xml:space="preserve"> </w:t>
      </w:r>
      <w:r w:rsidRPr="00D836EC">
        <w:t>пенсионного</w:t>
      </w:r>
      <w:r w:rsidR="000074D0" w:rsidRPr="00D836EC">
        <w:t xml:space="preserve"> </w:t>
      </w:r>
      <w:r w:rsidRPr="00D836EC">
        <w:t>страхования:</w:t>
      </w:r>
      <w:r w:rsidR="000074D0" w:rsidRPr="00D836EC">
        <w:t xml:space="preserve"> </w:t>
      </w:r>
      <w:r w:rsidRPr="00D836EC">
        <w:t>аккумулировать,</w:t>
      </w:r>
      <w:r w:rsidR="000074D0" w:rsidRPr="00D836EC">
        <w:t xml:space="preserve"> </w:t>
      </w:r>
      <w:r w:rsidRPr="00D836EC">
        <w:t>сохранять</w:t>
      </w:r>
      <w:r w:rsidR="000074D0" w:rsidRPr="00D836EC">
        <w:t xml:space="preserve"> </w:t>
      </w:r>
      <w:r w:rsidRPr="00D836EC">
        <w:t>и</w:t>
      </w:r>
      <w:r w:rsidR="000074D0" w:rsidRPr="00D836EC">
        <w:t xml:space="preserve"> </w:t>
      </w:r>
      <w:r w:rsidRPr="00D836EC">
        <w:t>увеличивать</w:t>
      </w:r>
      <w:r w:rsidR="000074D0" w:rsidRPr="00D836EC">
        <w:t xml:space="preserve"> </w:t>
      </w:r>
      <w:r w:rsidRPr="00D836EC">
        <w:t>взносы</w:t>
      </w:r>
      <w:r w:rsidR="000074D0" w:rsidRPr="00D836EC">
        <w:t xml:space="preserve"> </w:t>
      </w:r>
      <w:r w:rsidRPr="00D836EC">
        <w:t>на</w:t>
      </w:r>
      <w:r w:rsidR="000074D0" w:rsidRPr="00D836EC">
        <w:t xml:space="preserve"> </w:t>
      </w:r>
      <w:r w:rsidRPr="00D836EC">
        <w:t>накопительную</w:t>
      </w:r>
      <w:r w:rsidR="000074D0" w:rsidRPr="00D836EC">
        <w:t xml:space="preserve"> </w:t>
      </w:r>
      <w:r w:rsidRPr="00D836EC">
        <w:t>часть</w:t>
      </w:r>
      <w:r w:rsidR="000074D0" w:rsidRPr="00D836EC">
        <w:t xml:space="preserve"> </w:t>
      </w:r>
      <w:r w:rsidRPr="00D836EC">
        <w:t>пенсии.</w:t>
      </w:r>
      <w:r w:rsidR="000074D0" w:rsidRPr="00D836EC">
        <w:t xml:space="preserve"> </w:t>
      </w:r>
    </w:p>
    <w:p w14:paraId="5B99D292" w14:textId="77777777" w:rsidR="00FF698E" w:rsidRPr="00D836EC" w:rsidRDefault="00FF698E" w:rsidP="00FF698E">
      <w:r w:rsidRPr="00D836EC">
        <w:t>Для</w:t>
      </w:r>
      <w:r w:rsidR="000074D0" w:rsidRPr="00D836EC">
        <w:t xml:space="preserve"> </w:t>
      </w:r>
      <w:r w:rsidRPr="00D836EC">
        <w:t>своей</w:t>
      </w:r>
      <w:r w:rsidR="000074D0" w:rsidRPr="00D836EC">
        <w:t xml:space="preserve"> </w:t>
      </w:r>
      <w:r w:rsidRPr="00D836EC">
        <w:t>работы</w:t>
      </w:r>
      <w:r w:rsidR="000074D0" w:rsidRPr="00D836EC">
        <w:t xml:space="preserve"> </w:t>
      </w:r>
      <w:r w:rsidRPr="00D836EC">
        <w:t>НПФ</w:t>
      </w:r>
      <w:r w:rsidR="000074D0" w:rsidRPr="00D836EC">
        <w:t xml:space="preserve"> </w:t>
      </w:r>
      <w:r w:rsidRPr="00D836EC">
        <w:t>обязан</w:t>
      </w:r>
      <w:r w:rsidR="000074D0" w:rsidRPr="00D836EC">
        <w:t xml:space="preserve"> </w:t>
      </w:r>
      <w:r w:rsidRPr="00D836EC">
        <w:t>получить</w:t>
      </w:r>
      <w:r w:rsidR="000074D0" w:rsidRPr="00D836EC">
        <w:t xml:space="preserve"> </w:t>
      </w:r>
      <w:r w:rsidRPr="00D836EC">
        <w:t>лицензию</w:t>
      </w:r>
      <w:r w:rsidR="000074D0" w:rsidRPr="00D836EC">
        <w:t xml:space="preserve"> </w:t>
      </w:r>
      <w:r w:rsidRPr="00D836EC">
        <w:t>от</w:t>
      </w:r>
      <w:r w:rsidR="000074D0" w:rsidRPr="00D836EC">
        <w:t xml:space="preserve"> </w:t>
      </w:r>
      <w:r w:rsidRPr="00D836EC">
        <w:t>ЦБ.</w:t>
      </w:r>
      <w:r w:rsidR="000074D0" w:rsidRPr="00D836EC">
        <w:t xml:space="preserve"> </w:t>
      </w:r>
      <w:r w:rsidRPr="00D836EC">
        <w:t>И</w:t>
      </w:r>
      <w:r w:rsidR="000074D0" w:rsidRPr="00D836EC">
        <w:t xml:space="preserve"> </w:t>
      </w:r>
      <w:r w:rsidRPr="00D836EC">
        <w:t>иметь</w:t>
      </w:r>
      <w:r w:rsidR="000074D0" w:rsidRPr="00D836EC">
        <w:t xml:space="preserve"> </w:t>
      </w:r>
      <w:r w:rsidRPr="00D836EC">
        <w:t>немалые</w:t>
      </w:r>
      <w:r w:rsidR="000074D0" w:rsidRPr="00D836EC">
        <w:t xml:space="preserve"> </w:t>
      </w:r>
      <w:r w:rsidRPr="00D836EC">
        <w:t>собственные</w:t>
      </w:r>
      <w:r w:rsidR="000074D0" w:rsidRPr="00D836EC">
        <w:t xml:space="preserve"> </w:t>
      </w:r>
      <w:r w:rsidRPr="00D836EC">
        <w:t>средства:</w:t>
      </w:r>
      <w:r w:rsidR="000074D0" w:rsidRPr="00D836EC">
        <w:t xml:space="preserve"> </w:t>
      </w:r>
      <w:r w:rsidRPr="00D836EC">
        <w:t>уставной</w:t>
      </w:r>
      <w:r w:rsidR="000074D0" w:rsidRPr="00D836EC">
        <w:t xml:space="preserve"> </w:t>
      </w:r>
      <w:r w:rsidRPr="00D836EC">
        <w:t>капитал</w:t>
      </w:r>
      <w:r w:rsidR="000074D0" w:rsidRPr="00D836EC">
        <w:t xml:space="preserve"> </w:t>
      </w:r>
      <w:r w:rsidRPr="00D836EC">
        <w:t>НПФ</w:t>
      </w:r>
      <w:r w:rsidR="000074D0" w:rsidRPr="00D836EC">
        <w:t xml:space="preserve"> </w:t>
      </w:r>
      <w:r w:rsidRPr="00D836EC">
        <w:t>должен</w:t>
      </w:r>
      <w:r w:rsidR="000074D0" w:rsidRPr="00D836EC">
        <w:t xml:space="preserve"> </w:t>
      </w:r>
      <w:r w:rsidRPr="00D836EC">
        <w:t>быть</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150</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минимальный</w:t>
      </w:r>
      <w:r w:rsidR="000074D0" w:rsidRPr="00D836EC">
        <w:t xml:space="preserve"> </w:t>
      </w:r>
      <w:r w:rsidRPr="00D836EC">
        <w:t>размер</w:t>
      </w:r>
      <w:r w:rsidR="000074D0" w:rsidRPr="00D836EC">
        <w:t xml:space="preserve"> </w:t>
      </w:r>
      <w:r w:rsidRPr="00D836EC">
        <w:t>собственных</w:t>
      </w:r>
      <w:r w:rsidR="000074D0" w:rsidRPr="00D836EC">
        <w:t xml:space="preserve"> </w:t>
      </w:r>
      <w:r w:rsidRPr="00D836EC">
        <w:t>средств</w:t>
      </w:r>
      <w:r w:rsidR="000074D0" w:rsidRPr="00D836EC">
        <w:t xml:space="preserve"> </w:t>
      </w:r>
      <w:r w:rsidRPr="00D836EC">
        <w:t>начинается</w:t>
      </w:r>
      <w:r w:rsidR="000074D0" w:rsidRPr="00D836EC">
        <w:t xml:space="preserve"> </w:t>
      </w:r>
      <w:r w:rsidRPr="00D836EC">
        <w:t>от</w:t>
      </w:r>
      <w:r w:rsidR="000074D0" w:rsidRPr="00D836EC">
        <w:t xml:space="preserve"> </w:t>
      </w:r>
      <w:r w:rsidRPr="00D836EC">
        <w:t>200</w:t>
      </w:r>
      <w:r w:rsidR="000074D0" w:rsidRPr="00D836EC">
        <w:t xml:space="preserve"> </w:t>
      </w:r>
      <w:r w:rsidRPr="00D836EC">
        <w:t>млн</w:t>
      </w:r>
      <w:r w:rsidR="000074D0" w:rsidRPr="00D836EC">
        <w:t xml:space="preserve"> </w:t>
      </w:r>
      <w:r w:rsidRPr="00D836EC">
        <w:t>рублей.</w:t>
      </w:r>
      <w:r w:rsidR="000074D0" w:rsidRPr="00D836EC">
        <w:t xml:space="preserve"> </w:t>
      </w:r>
    </w:p>
    <w:p w14:paraId="373006E7" w14:textId="77777777" w:rsidR="00FF698E" w:rsidRPr="00D836EC" w:rsidRDefault="00FF698E" w:rsidP="00FF698E">
      <w:r w:rsidRPr="00D836EC">
        <w:t>Финансовые</w:t>
      </w:r>
      <w:r w:rsidR="000074D0" w:rsidRPr="00D836EC">
        <w:t xml:space="preserve"> </w:t>
      </w:r>
      <w:r w:rsidRPr="00D836EC">
        <w:t>и</w:t>
      </w:r>
      <w:r w:rsidR="000074D0" w:rsidRPr="00D836EC">
        <w:t xml:space="preserve"> </w:t>
      </w:r>
      <w:r w:rsidRPr="00D836EC">
        <w:t>юридические</w:t>
      </w:r>
      <w:r w:rsidR="000074D0" w:rsidRPr="00D836EC">
        <w:t xml:space="preserve"> </w:t>
      </w:r>
      <w:r w:rsidRPr="00D836EC">
        <w:t>аспекты</w:t>
      </w:r>
      <w:r w:rsidR="000074D0" w:rsidRPr="00D836EC">
        <w:t xml:space="preserve"> </w:t>
      </w:r>
      <w:r w:rsidRPr="00D836EC">
        <w:t>НПФ</w:t>
      </w:r>
      <w:r w:rsidR="000074D0" w:rsidRPr="00D836EC">
        <w:t xml:space="preserve"> </w:t>
      </w:r>
      <w:r w:rsidRPr="00D836EC">
        <w:t>регулирует</w:t>
      </w:r>
      <w:r w:rsidR="000074D0" w:rsidRPr="00D836EC">
        <w:t xml:space="preserve"> </w:t>
      </w:r>
      <w:r w:rsidRPr="00D836EC">
        <w:t>закон,</w:t>
      </w:r>
      <w:r w:rsidR="000074D0" w:rsidRPr="00D836EC">
        <w:t xml:space="preserve"> </w:t>
      </w:r>
      <w:r w:rsidRPr="00D836EC">
        <w:t>который</w:t>
      </w:r>
      <w:r w:rsidR="000074D0" w:rsidRPr="00D836EC">
        <w:t xml:space="preserve"> </w:t>
      </w:r>
      <w:r w:rsidRPr="00D836EC">
        <w:t>был</w:t>
      </w:r>
      <w:r w:rsidR="000074D0" w:rsidRPr="00D836EC">
        <w:t xml:space="preserve"> </w:t>
      </w:r>
      <w:r w:rsidRPr="00D836EC">
        <w:t>принят</w:t>
      </w:r>
      <w:r w:rsidR="000074D0" w:rsidRPr="00D836EC">
        <w:t xml:space="preserve"> </w:t>
      </w:r>
      <w:r w:rsidRPr="00D836EC">
        <w:t>еще</w:t>
      </w:r>
      <w:r w:rsidR="000074D0" w:rsidRPr="00D836EC">
        <w:t xml:space="preserve"> </w:t>
      </w:r>
      <w:r w:rsidRPr="00D836EC">
        <w:t>в</w:t>
      </w:r>
      <w:r w:rsidR="000074D0" w:rsidRPr="00D836EC">
        <w:t xml:space="preserve"> </w:t>
      </w:r>
      <w:r w:rsidRPr="00D836EC">
        <w:t>1998</w:t>
      </w:r>
      <w:r w:rsidR="000074D0" w:rsidRPr="00D836EC">
        <w:t xml:space="preserve"> </w:t>
      </w:r>
      <w:r w:rsidRPr="00D836EC">
        <w:t>году,</w:t>
      </w:r>
      <w:r w:rsidR="000074D0" w:rsidRPr="00D836EC">
        <w:t xml:space="preserve"> </w:t>
      </w:r>
      <w:r w:rsidRPr="00D836EC">
        <w:t>а</w:t>
      </w:r>
      <w:r w:rsidR="000074D0" w:rsidRPr="00D836EC">
        <w:t xml:space="preserve"> </w:t>
      </w:r>
      <w:r w:rsidRPr="00D836EC">
        <w:t>к</w:t>
      </w:r>
      <w:r w:rsidR="000074D0" w:rsidRPr="00D836EC">
        <w:t xml:space="preserve"> </w:t>
      </w:r>
      <w:r w:rsidRPr="00D836EC">
        <w:t>2024</w:t>
      </w:r>
      <w:r w:rsidR="000074D0" w:rsidRPr="00D836EC">
        <w:t xml:space="preserve"> </w:t>
      </w:r>
      <w:r w:rsidRPr="00D836EC">
        <w:t>обзавелся</w:t>
      </w:r>
      <w:r w:rsidR="000074D0" w:rsidRPr="00D836EC">
        <w:t xml:space="preserve"> </w:t>
      </w:r>
      <w:r w:rsidRPr="00D836EC">
        <w:t>почти</w:t>
      </w:r>
      <w:r w:rsidR="000074D0" w:rsidRPr="00D836EC">
        <w:t xml:space="preserve"> </w:t>
      </w:r>
      <w:r w:rsidRPr="00D836EC">
        <w:t>сотней</w:t>
      </w:r>
      <w:r w:rsidR="000074D0" w:rsidRPr="00D836EC">
        <w:t xml:space="preserve"> </w:t>
      </w:r>
      <w:r w:rsidRPr="00D836EC">
        <w:t>дополнений.</w:t>
      </w:r>
      <w:r w:rsidR="000074D0" w:rsidRPr="00D836EC">
        <w:t xml:space="preserve"> </w:t>
      </w:r>
      <w:r w:rsidRPr="00D836EC">
        <w:t>Сегодня</w:t>
      </w:r>
      <w:r w:rsidR="000074D0" w:rsidRPr="00D836EC">
        <w:t xml:space="preserve"> </w:t>
      </w:r>
      <w:r w:rsidRPr="00D836EC">
        <w:t>работу</w:t>
      </w:r>
      <w:r w:rsidR="000074D0" w:rsidRPr="00D836EC">
        <w:t xml:space="preserve"> </w:t>
      </w:r>
      <w:r w:rsidRPr="00D836EC">
        <w:t>НПФ</w:t>
      </w:r>
      <w:r w:rsidR="000074D0" w:rsidRPr="00D836EC">
        <w:t xml:space="preserve"> </w:t>
      </w:r>
      <w:r w:rsidRPr="00D836EC">
        <w:t>контролирует</w:t>
      </w:r>
      <w:r w:rsidR="000074D0" w:rsidRPr="00D836EC">
        <w:t xml:space="preserve"> </w:t>
      </w:r>
      <w:r w:rsidRPr="00D836EC">
        <w:t>множество</w:t>
      </w:r>
      <w:r w:rsidR="000074D0" w:rsidRPr="00D836EC">
        <w:t xml:space="preserve"> </w:t>
      </w:r>
      <w:r w:rsidRPr="00D836EC">
        <w:t>структур:</w:t>
      </w:r>
      <w:r w:rsidR="000074D0" w:rsidRPr="00D836EC">
        <w:t xml:space="preserve"> </w:t>
      </w:r>
      <w:r w:rsidRPr="00D836EC">
        <w:t>начиная</w:t>
      </w:r>
      <w:r w:rsidR="000074D0" w:rsidRPr="00D836EC">
        <w:t xml:space="preserve"> </w:t>
      </w:r>
      <w:r w:rsidRPr="00D836EC">
        <w:t>от</w:t>
      </w:r>
      <w:r w:rsidR="000074D0" w:rsidRPr="00D836EC">
        <w:t xml:space="preserve"> </w:t>
      </w:r>
      <w:r w:rsidRPr="00D836EC">
        <w:t>Банка</w:t>
      </w:r>
      <w:r w:rsidR="000074D0" w:rsidRPr="00D836EC">
        <w:t xml:space="preserve"> </w:t>
      </w:r>
      <w:r w:rsidRPr="00D836EC">
        <w:t>России,</w:t>
      </w:r>
      <w:r w:rsidR="000074D0" w:rsidRPr="00D836EC">
        <w:t xml:space="preserve"> </w:t>
      </w:r>
      <w:r w:rsidRPr="00D836EC">
        <w:t>СФР</w:t>
      </w:r>
      <w:r w:rsidR="000074D0" w:rsidRPr="00D836EC">
        <w:t xml:space="preserve"> </w:t>
      </w:r>
      <w:r w:rsidRPr="00D836EC">
        <w:t>и</w:t>
      </w:r>
      <w:r w:rsidR="000074D0" w:rsidRPr="00D836EC">
        <w:t xml:space="preserve"> </w:t>
      </w:r>
      <w:r w:rsidRPr="00D836EC">
        <w:t>ФНС</w:t>
      </w:r>
      <w:r w:rsidR="000074D0" w:rsidRPr="00D836EC">
        <w:t xml:space="preserve"> </w:t>
      </w:r>
      <w:r w:rsidRPr="00D836EC">
        <w:t>до</w:t>
      </w:r>
      <w:r w:rsidR="000074D0" w:rsidRPr="00D836EC">
        <w:t xml:space="preserve"> </w:t>
      </w:r>
      <w:r w:rsidRPr="00D836EC">
        <w:t>Счетной</w:t>
      </w:r>
      <w:r w:rsidR="000074D0" w:rsidRPr="00D836EC">
        <w:t xml:space="preserve"> </w:t>
      </w:r>
      <w:r w:rsidRPr="00D836EC">
        <w:t>палаты</w:t>
      </w:r>
      <w:r w:rsidR="000074D0" w:rsidRPr="00D836EC">
        <w:t xml:space="preserve"> </w:t>
      </w:r>
      <w:r w:rsidRPr="00D836EC">
        <w:t>и</w:t>
      </w:r>
      <w:r w:rsidR="000074D0" w:rsidRPr="00D836EC">
        <w:t xml:space="preserve"> </w:t>
      </w:r>
      <w:r w:rsidRPr="00D836EC">
        <w:t>независимых</w:t>
      </w:r>
      <w:r w:rsidR="000074D0" w:rsidRPr="00D836EC">
        <w:t xml:space="preserve"> </w:t>
      </w:r>
      <w:r w:rsidRPr="00D836EC">
        <w:t>аудиторов.</w:t>
      </w:r>
      <w:r w:rsidR="000074D0" w:rsidRPr="00D836EC">
        <w:t xml:space="preserve"> </w:t>
      </w:r>
      <w:r w:rsidRPr="00D836EC">
        <w:t>Если</w:t>
      </w:r>
      <w:r w:rsidR="000074D0" w:rsidRPr="00D836EC">
        <w:t xml:space="preserve"> </w:t>
      </w:r>
      <w:r w:rsidRPr="00D836EC">
        <w:t>будут</w:t>
      </w:r>
      <w:r w:rsidR="000074D0" w:rsidRPr="00D836EC">
        <w:t xml:space="preserve"> </w:t>
      </w:r>
      <w:r w:rsidRPr="00D836EC">
        <w:t>выявлены</w:t>
      </w:r>
      <w:r w:rsidR="000074D0" w:rsidRPr="00D836EC">
        <w:t xml:space="preserve"> </w:t>
      </w:r>
      <w:r w:rsidRPr="00D836EC">
        <w:t>серьезные</w:t>
      </w:r>
      <w:r w:rsidR="000074D0" w:rsidRPr="00D836EC">
        <w:t xml:space="preserve"> </w:t>
      </w:r>
      <w:r w:rsidRPr="00D836EC">
        <w:t>нарушения,</w:t>
      </w:r>
      <w:r w:rsidR="000074D0" w:rsidRPr="00D836EC">
        <w:t xml:space="preserve"> </w:t>
      </w:r>
      <w:r w:rsidRPr="00D836EC">
        <w:t>лицензию</w:t>
      </w:r>
      <w:r w:rsidR="000074D0" w:rsidRPr="00D836EC">
        <w:t xml:space="preserve"> </w:t>
      </w:r>
      <w:r w:rsidRPr="00D836EC">
        <w:t>у</w:t>
      </w:r>
      <w:r w:rsidR="000074D0" w:rsidRPr="00D836EC">
        <w:t xml:space="preserve"> </w:t>
      </w:r>
      <w:r w:rsidRPr="00D836EC">
        <w:t>фонда</w:t>
      </w:r>
      <w:r w:rsidR="000074D0" w:rsidRPr="00D836EC">
        <w:t xml:space="preserve"> </w:t>
      </w:r>
      <w:r w:rsidRPr="00D836EC">
        <w:t>отзовут,</w:t>
      </w:r>
      <w:r w:rsidR="000074D0" w:rsidRPr="00D836EC">
        <w:t xml:space="preserve"> </w:t>
      </w:r>
      <w:r w:rsidRPr="00D836EC">
        <w:t>а</w:t>
      </w:r>
      <w:r w:rsidR="000074D0" w:rsidRPr="00D836EC">
        <w:t xml:space="preserve"> </w:t>
      </w:r>
      <w:r w:rsidRPr="00D836EC">
        <w:t>вкладчикам</w:t>
      </w:r>
      <w:r w:rsidR="000074D0" w:rsidRPr="00D836EC">
        <w:t xml:space="preserve"> </w:t>
      </w:r>
      <w:r w:rsidRPr="00D836EC">
        <w:t>компенсируют</w:t>
      </w:r>
      <w:r w:rsidR="000074D0" w:rsidRPr="00D836EC">
        <w:t xml:space="preserve"> </w:t>
      </w:r>
      <w:r w:rsidRPr="00D836EC">
        <w:t>их</w:t>
      </w:r>
      <w:r w:rsidR="000074D0" w:rsidRPr="00D836EC">
        <w:t xml:space="preserve"> </w:t>
      </w:r>
      <w:r w:rsidRPr="00D836EC">
        <w:t>взносы</w:t>
      </w:r>
      <w:r w:rsidR="000074D0" w:rsidRPr="00D836EC">
        <w:t xml:space="preserve"> </w:t>
      </w:r>
      <w:r w:rsidRPr="00D836EC">
        <w:t>за</w:t>
      </w:r>
      <w:r w:rsidR="000074D0" w:rsidRPr="00D836EC">
        <w:t xml:space="preserve"> </w:t>
      </w:r>
      <w:r w:rsidRPr="00D836EC">
        <w:t>счет</w:t>
      </w:r>
      <w:r w:rsidR="000074D0" w:rsidRPr="00D836EC">
        <w:t xml:space="preserve"> </w:t>
      </w:r>
      <w:r w:rsidRPr="00D836EC">
        <w:t>собственного</w:t>
      </w:r>
      <w:r w:rsidR="000074D0" w:rsidRPr="00D836EC">
        <w:t xml:space="preserve"> </w:t>
      </w:r>
      <w:r w:rsidRPr="00D836EC">
        <w:t>имущества</w:t>
      </w:r>
      <w:r w:rsidR="000074D0" w:rsidRPr="00D836EC">
        <w:t xml:space="preserve"> </w:t>
      </w:r>
      <w:r w:rsidRPr="00D836EC">
        <w:t>фонда.</w:t>
      </w:r>
      <w:r w:rsidR="000074D0" w:rsidRPr="00D836EC">
        <w:t xml:space="preserve"> </w:t>
      </w:r>
      <w:r w:rsidRPr="00D836EC">
        <w:t>Центробанк</w:t>
      </w:r>
      <w:r w:rsidR="000074D0" w:rsidRPr="00D836EC">
        <w:t xml:space="preserve"> </w:t>
      </w:r>
      <w:r w:rsidRPr="00D836EC">
        <w:t>проверяет</w:t>
      </w:r>
      <w:r w:rsidR="000074D0" w:rsidRPr="00D836EC">
        <w:t xml:space="preserve"> </w:t>
      </w:r>
      <w:r w:rsidRPr="00D836EC">
        <w:t>и</w:t>
      </w:r>
      <w:r w:rsidR="000074D0" w:rsidRPr="00D836EC">
        <w:t xml:space="preserve"> </w:t>
      </w:r>
      <w:r w:rsidRPr="00D836EC">
        <w:t>деловую</w:t>
      </w:r>
      <w:r w:rsidR="000074D0" w:rsidRPr="00D836EC">
        <w:t xml:space="preserve"> </w:t>
      </w:r>
      <w:r w:rsidRPr="00D836EC">
        <w:t>репутацию</w:t>
      </w:r>
      <w:r w:rsidR="000074D0" w:rsidRPr="00D836EC">
        <w:t xml:space="preserve"> </w:t>
      </w:r>
      <w:r w:rsidRPr="00D836EC">
        <w:lastRenderedPageBreak/>
        <w:t>собственников</w:t>
      </w:r>
      <w:r w:rsidR="000074D0" w:rsidRPr="00D836EC">
        <w:t xml:space="preserve"> </w:t>
      </w:r>
      <w:r w:rsidRPr="00D836EC">
        <w:t>НПФ:</w:t>
      </w:r>
      <w:r w:rsidR="000074D0" w:rsidRPr="00D836EC">
        <w:t xml:space="preserve"> </w:t>
      </w:r>
      <w:r w:rsidRPr="00D836EC">
        <w:t>купить</w:t>
      </w:r>
      <w:r w:rsidR="000074D0" w:rsidRPr="00D836EC">
        <w:t xml:space="preserve"> </w:t>
      </w:r>
      <w:r w:rsidRPr="00D836EC">
        <w:t>крупный</w:t>
      </w:r>
      <w:r w:rsidR="000074D0" w:rsidRPr="00D836EC">
        <w:t xml:space="preserve"> </w:t>
      </w:r>
      <w:r w:rsidRPr="00D836EC">
        <w:t>пакет</w:t>
      </w:r>
      <w:r w:rsidR="000074D0" w:rsidRPr="00D836EC">
        <w:t xml:space="preserve"> </w:t>
      </w:r>
      <w:r w:rsidRPr="00D836EC">
        <w:t>акций</w:t>
      </w:r>
      <w:r w:rsidR="000074D0" w:rsidRPr="00D836EC">
        <w:t xml:space="preserve"> </w:t>
      </w:r>
      <w:r w:rsidRPr="00D836EC">
        <w:t>(более</w:t>
      </w:r>
      <w:r w:rsidR="000074D0" w:rsidRPr="00D836EC">
        <w:t xml:space="preserve"> </w:t>
      </w:r>
      <w:r w:rsidRPr="00D836EC">
        <w:t>10%)</w:t>
      </w:r>
      <w:r w:rsidR="000074D0" w:rsidRPr="00D836EC">
        <w:t xml:space="preserve"> </w:t>
      </w:r>
      <w:r w:rsidRPr="00D836EC">
        <w:t>можно</w:t>
      </w:r>
      <w:r w:rsidR="000074D0" w:rsidRPr="00D836EC">
        <w:t xml:space="preserve"> </w:t>
      </w:r>
      <w:r w:rsidRPr="00D836EC">
        <w:t>только</w:t>
      </w:r>
      <w:r w:rsidR="000074D0" w:rsidRPr="00D836EC">
        <w:t xml:space="preserve"> </w:t>
      </w:r>
      <w:r w:rsidRPr="00D836EC">
        <w:t>с</w:t>
      </w:r>
      <w:r w:rsidR="000074D0" w:rsidRPr="00D836EC">
        <w:t xml:space="preserve"> </w:t>
      </w:r>
      <w:r w:rsidRPr="00D836EC">
        <w:t>одобрения</w:t>
      </w:r>
      <w:r w:rsidR="000074D0" w:rsidRPr="00D836EC">
        <w:t xml:space="preserve"> </w:t>
      </w:r>
      <w:r w:rsidRPr="00D836EC">
        <w:t>ЦБ.</w:t>
      </w:r>
    </w:p>
    <w:p w14:paraId="488599EB" w14:textId="77777777" w:rsidR="00FF698E" w:rsidRPr="00D836EC" w:rsidRDefault="00FF698E" w:rsidP="00FF698E">
      <w:r w:rsidRPr="00D836EC">
        <w:t>При</w:t>
      </w:r>
      <w:r w:rsidR="000074D0" w:rsidRPr="00D836EC">
        <w:t xml:space="preserve"> </w:t>
      </w:r>
      <w:r w:rsidRPr="00D836EC">
        <w:t>таком</w:t>
      </w:r>
      <w:r w:rsidR="000074D0" w:rsidRPr="00D836EC">
        <w:t xml:space="preserve"> </w:t>
      </w:r>
      <w:r w:rsidRPr="00D836EC">
        <w:t>строгом</w:t>
      </w:r>
      <w:r w:rsidR="000074D0" w:rsidRPr="00D836EC">
        <w:t xml:space="preserve"> </w:t>
      </w:r>
      <w:r w:rsidRPr="00D836EC">
        <w:t>контроле</w:t>
      </w:r>
      <w:r w:rsidR="000074D0" w:rsidRPr="00D836EC">
        <w:t xml:space="preserve"> </w:t>
      </w:r>
      <w:r w:rsidRPr="00D836EC">
        <w:t>не</w:t>
      </w:r>
      <w:r w:rsidR="000074D0" w:rsidRPr="00D836EC">
        <w:t xml:space="preserve"> </w:t>
      </w:r>
      <w:r w:rsidRPr="00D836EC">
        <w:t>удивительно,</w:t>
      </w:r>
      <w:r w:rsidR="000074D0" w:rsidRPr="00D836EC">
        <w:t xml:space="preserve"> </w:t>
      </w:r>
      <w:r w:rsidRPr="00D836EC">
        <w:t>что</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гораздо</w:t>
      </w:r>
      <w:r w:rsidR="000074D0" w:rsidRPr="00D836EC">
        <w:t xml:space="preserve"> </w:t>
      </w:r>
      <w:r w:rsidRPr="00D836EC">
        <w:t>меньше,</w:t>
      </w:r>
      <w:r w:rsidR="000074D0" w:rsidRPr="00D836EC">
        <w:t xml:space="preserve"> </w:t>
      </w:r>
      <w:r w:rsidRPr="00D836EC">
        <w:t>чем</w:t>
      </w:r>
      <w:r w:rsidR="000074D0" w:rsidRPr="00D836EC">
        <w:t xml:space="preserve"> </w:t>
      </w:r>
      <w:r w:rsidRPr="00D836EC">
        <w:t>банков:</w:t>
      </w:r>
      <w:r w:rsidR="000074D0" w:rsidRPr="00D836EC">
        <w:t xml:space="preserve"> </w:t>
      </w:r>
      <w:r w:rsidRPr="00D836EC">
        <w:t>по</w:t>
      </w:r>
      <w:r w:rsidR="000074D0" w:rsidRPr="00D836EC">
        <w:t xml:space="preserve"> </w:t>
      </w:r>
      <w:r w:rsidRPr="00D836EC">
        <w:t>данным</w:t>
      </w:r>
      <w:r w:rsidR="000074D0" w:rsidRPr="00D836EC">
        <w:t xml:space="preserve"> </w:t>
      </w:r>
      <w:r w:rsidRPr="00D836EC">
        <w:t>ЦБ,</w:t>
      </w:r>
      <w:r w:rsidR="000074D0" w:rsidRPr="00D836EC">
        <w:t xml:space="preserve"> </w:t>
      </w:r>
      <w:r w:rsidRPr="00D836EC">
        <w:t>на</w:t>
      </w:r>
      <w:r w:rsidR="000074D0" w:rsidRPr="00D836EC">
        <w:t xml:space="preserve"> </w:t>
      </w:r>
      <w:r w:rsidRPr="00D836EC">
        <w:t>июнь</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работало</w:t>
      </w:r>
      <w:r w:rsidR="000074D0" w:rsidRPr="00D836EC">
        <w:t xml:space="preserve"> </w:t>
      </w:r>
      <w:r w:rsidRPr="00D836EC">
        <w:t>35</w:t>
      </w:r>
      <w:r w:rsidR="000074D0" w:rsidRPr="00D836EC">
        <w:t xml:space="preserve"> </w:t>
      </w:r>
      <w:r w:rsidRPr="00D836EC">
        <w:t>компаний.</w:t>
      </w:r>
    </w:p>
    <w:p w14:paraId="486EA995" w14:textId="77777777" w:rsidR="00FF698E" w:rsidRPr="00D836EC" w:rsidRDefault="00FF698E" w:rsidP="00FF698E">
      <w:r w:rsidRPr="00D836EC">
        <w:t>Преимущества</w:t>
      </w:r>
      <w:r w:rsidR="000074D0" w:rsidRPr="00D836EC">
        <w:t xml:space="preserve"> </w:t>
      </w:r>
      <w:r w:rsidRPr="00D836EC">
        <w:t>и</w:t>
      </w:r>
      <w:r w:rsidR="000074D0" w:rsidRPr="00D836EC">
        <w:t xml:space="preserve"> </w:t>
      </w:r>
      <w:r w:rsidRPr="00D836EC">
        <w:t>цели</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в</w:t>
      </w:r>
      <w:r w:rsidR="000074D0" w:rsidRPr="00D836EC">
        <w:t xml:space="preserve"> </w:t>
      </w:r>
      <w:r w:rsidRPr="00D836EC">
        <w:t>НПФ</w:t>
      </w:r>
    </w:p>
    <w:p w14:paraId="586C9178" w14:textId="77777777" w:rsidR="00FF698E" w:rsidRPr="00D836EC" w:rsidRDefault="00FF698E" w:rsidP="00FF698E">
      <w:r w:rsidRPr="00D836EC">
        <w:t>Есть</w:t>
      </w:r>
      <w:r w:rsidR="000074D0" w:rsidRPr="00D836EC">
        <w:t xml:space="preserve"> </w:t>
      </w:r>
      <w:r w:rsidRPr="00D836EC">
        <w:t>корпоративные</w:t>
      </w:r>
      <w:r w:rsidR="000074D0" w:rsidRPr="00D836EC">
        <w:t xml:space="preserve"> </w:t>
      </w:r>
      <w:r w:rsidRPr="00D836EC">
        <w:t>программы</w:t>
      </w:r>
      <w:r w:rsidR="000074D0" w:rsidRPr="00D836EC">
        <w:t xml:space="preserve"> </w:t>
      </w:r>
      <w:r w:rsidRPr="00D836EC">
        <w:t>пенсионного</w:t>
      </w:r>
      <w:r w:rsidR="000074D0" w:rsidRPr="00D836EC">
        <w:t xml:space="preserve"> </w:t>
      </w:r>
      <w:r w:rsidRPr="00D836EC">
        <w:t>обеспечения,</w:t>
      </w:r>
      <w:r w:rsidR="000074D0" w:rsidRPr="00D836EC">
        <w:t xml:space="preserve"> </w:t>
      </w:r>
      <w:r w:rsidRPr="00D836EC">
        <w:t>когда</w:t>
      </w:r>
      <w:r w:rsidR="000074D0" w:rsidRPr="00D836EC">
        <w:t xml:space="preserve"> </w:t>
      </w:r>
      <w:r w:rsidRPr="00D836EC">
        <w:t>предприятия</w:t>
      </w:r>
      <w:r w:rsidR="000074D0" w:rsidRPr="00D836EC">
        <w:t xml:space="preserve"> </w:t>
      </w:r>
      <w:r w:rsidRPr="00D836EC">
        <w:t>и</w:t>
      </w:r>
      <w:r w:rsidR="000074D0" w:rsidRPr="00D836EC">
        <w:t xml:space="preserve"> </w:t>
      </w:r>
      <w:r w:rsidRPr="00D836EC">
        <w:t>профсоюзы</w:t>
      </w:r>
      <w:r w:rsidR="000074D0" w:rsidRPr="00D836EC">
        <w:t xml:space="preserve"> </w:t>
      </w:r>
      <w:r w:rsidRPr="00D836EC">
        <w:t>заключают</w:t>
      </w:r>
      <w:r w:rsidR="000074D0" w:rsidRPr="00D836EC">
        <w:t xml:space="preserve"> </w:t>
      </w:r>
      <w:r w:rsidRPr="00D836EC">
        <w:t>договор</w:t>
      </w:r>
      <w:r w:rsidR="000074D0" w:rsidRPr="00D836EC">
        <w:t xml:space="preserve"> </w:t>
      </w:r>
      <w:r w:rsidRPr="00D836EC">
        <w:t>с</w:t>
      </w:r>
      <w:r w:rsidR="000074D0" w:rsidRPr="00D836EC">
        <w:t xml:space="preserve"> </w:t>
      </w:r>
      <w:r w:rsidRPr="00D836EC">
        <w:t>НПФ</w:t>
      </w:r>
      <w:r w:rsidR="000074D0" w:rsidRPr="00D836EC">
        <w:t xml:space="preserve"> </w:t>
      </w:r>
      <w:r w:rsidRPr="00D836EC">
        <w:t>и</w:t>
      </w:r>
      <w:r w:rsidR="000074D0" w:rsidRPr="00D836EC">
        <w:t xml:space="preserve"> </w:t>
      </w:r>
      <w:r w:rsidRPr="00D836EC">
        <w:t>делают</w:t>
      </w:r>
      <w:r w:rsidR="000074D0" w:rsidRPr="00D836EC">
        <w:t xml:space="preserve"> </w:t>
      </w:r>
      <w:r w:rsidRPr="00D836EC">
        <w:t>взносы</w:t>
      </w:r>
      <w:r w:rsidR="000074D0" w:rsidRPr="00D836EC">
        <w:t xml:space="preserve"> </w:t>
      </w:r>
      <w:r w:rsidRPr="00D836EC">
        <w:t>на</w:t>
      </w:r>
      <w:r w:rsidR="000074D0" w:rsidRPr="00D836EC">
        <w:t xml:space="preserve"> </w:t>
      </w:r>
      <w:r w:rsidRPr="00D836EC">
        <w:t>корпоративную</w:t>
      </w:r>
      <w:r w:rsidR="000074D0" w:rsidRPr="00D836EC">
        <w:t xml:space="preserve"> </w:t>
      </w:r>
      <w:r w:rsidRPr="00D836EC">
        <w:t>пенсию</w:t>
      </w:r>
      <w:r w:rsidR="000074D0" w:rsidRPr="00D836EC">
        <w:t xml:space="preserve"> </w:t>
      </w:r>
      <w:r w:rsidRPr="00D836EC">
        <w:t>сотрудников.</w:t>
      </w:r>
      <w:r w:rsidR="000074D0" w:rsidRPr="00D836EC">
        <w:t xml:space="preserve"> </w:t>
      </w:r>
      <w:r w:rsidRPr="00D836EC">
        <w:t>Подробнее</w:t>
      </w:r>
      <w:r w:rsidR="000074D0" w:rsidRPr="00D836EC">
        <w:t xml:space="preserve"> </w:t>
      </w:r>
      <w:r w:rsidRPr="00D836EC">
        <w:t>об</w:t>
      </w:r>
      <w:r w:rsidR="000074D0" w:rsidRPr="00D836EC">
        <w:t xml:space="preserve"> </w:t>
      </w:r>
      <w:r w:rsidRPr="00D836EC">
        <w:t>этом</w:t>
      </w:r>
      <w:r w:rsidR="000074D0" w:rsidRPr="00D836EC">
        <w:t xml:space="preserve"> </w:t>
      </w:r>
      <w:r w:rsidRPr="00D836EC">
        <w:t>мы</w:t>
      </w:r>
      <w:r w:rsidR="000074D0" w:rsidRPr="00D836EC">
        <w:t xml:space="preserve"> </w:t>
      </w:r>
      <w:r w:rsidRPr="00D836EC">
        <w:t>рассказывали</w:t>
      </w:r>
      <w:r w:rsidR="000074D0" w:rsidRPr="00D836EC">
        <w:t xml:space="preserve"> </w:t>
      </w:r>
      <w:r w:rsidRPr="00D836EC">
        <w:t>в</w:t>
      </w:r>
      <w:r w:rsidR="000074D0" w:rsidRPr="00D836EC">
        <w:t xml:space="preserve"> </w:t>
      </w:r>
      <w:r w:rsidRPr="00D836EC">
        <w:t>этой</w:t>
      </w:r>
      <w:r w:rsidR="000074D0" w:rsidRPr="00D836EC">
        <w:t xml:space="preserve"> </w:t>
      </w:r>
      <w:r w:rsidRPr="00D836EC">
        <w:t>статье.</w:t>
      </w:r>
      <w:r w:rsidR="000074D0" w:rsidRPr="00D836EC">
        <w:t xml:space="preserve"> </w:t>
      </w:r>
    </w:p>
    <w:p w14:paraId="5815885A" w14:textId="77777777" w:rsidR="00FF698E" w:rsidRPr="00D836EC" w:rsidRDefault="00FF698E" w:rsidP="00FF698E">
      <w:r w:rsidRPr="00D836EC">
        <w:t>Сейчас</w:t>
      </w:r>
      <w:r w:rsidR="000074D0" w:rsidRPr="00D836EC">
        <w:t xml:space="preserve"> </w:t>
      </w:r>
      <w:r w:rsidRPr="00D836EC">
        <w:t>поговорим</w:t>
      </w:r>
      <w:r w:rsidR="000074D0" w:rsidRPr="00D836EC">
        <w:t xml:space="preserve"> </w:t>
      </w:r>
      <w:r w:rsidRPr="00D836EC">
        <w:t>о</w:t>
      </w:r>
      <w:r w:rsidR="000074D0" w:rsidRPr="00D836EC">
        <w:t xml:space="preserve"> </w:t>
      </w:r>
      <w:r w:rsidRPr="00D836EC">
        <w:t>том,</w:t>
      </w:r>
      <w:r w:rsidR="000074D0" w:rsidRPr="00D836EC">
        <w:t xml:space="preserve"> </w:t>
      </w:r>
      <w:r w:rsidRPr="00D836EC">
        <w:t>как</w:t>
      </w:r>
      <w:r w:rsidR="000074D0" w:rsidRPr="00D836EC">
        <w:t xml:space="preserve"> </w:t>
      </w:r>
      <w:r w:rsidRPr="00D836EC">
        <w:t>сам</w:t>
      </w:r>
      <w:r w:rsidR="000074D0" w:rsidRPr="00D836EC">
        <w:t xml:space="preserve"> </w:t>
      </w:r>
      <w:r w:rsidRPr="00D836EC">
        <w:t>работник</w:t>
      </w:r>
      <w:r w:rsidR="000074D0" w:rsidRPr="00D836EC">
        <w:t xml:space="preserve"> </w:t>
      </w:r>
      <w:r w:rsidRPr="00D836EC">
        <w:t>может</w:t>
      </w:r>
      <w:r w:rsidR="000074D0" w:rsidRPr="00D836EC">
        <w:t xml:space="preserve"> </w:t>
      </w:r>
      <w:r w:rsidRPr="00D836EC">
        <w:t>выступать</w:t>
      </w:r>
      <w:r w:rsidR="000074D0" w:rsidRPr="00D836EC">
        <w:t xml:space="preserve"> </w:t>
      </w:r>
      <w:r w:rsidRPr="00D836EC">
        <w:t>вкладчиком</w:t>
      </w:r>
      <w:r w:rsidR="000074D0" w:rsidRPr="00D836EC">
        <w:t xml:space="preserve"> </w:t>
      </w:r>
      <w:r w:rsidRPr="00D836EC">
        <w:t>в</w:t>
      </w:r>
      <w:r w:rsidR="000074D0" w:rsidRPr="00D836EC">
        <w:t xml:space="preserve"> </w:t>
      </w:r>
      <w:r w:rsidRPr="00D836EC">
        <w:t>свою</w:t>
      </w:r>
      <w:r w:rsidR="000074D0" w:rsidRPr="00D836EC">
        <w:t xml:space="preserve"> </w:t>
      </w:r>
      <w:r w:rsidRPr="00D836EC">
        <w:t>пользу.</w:t>
      </w:r>
      <w:r w:rsidR="000074D0" w:rsidRPr="00D836EC">
        <w:t xml:space="preserve"> </w:t>
      </w:r>
      <w:r w:rsidRPr="00D836EC">
        <w:t>В</w:t>
      </w:r>
      <w:r w:rsidR="000074D0" w:rsidRPr="00D836EC">
        <w:t xml:space="preserve"> </w:t>
      </w:r>
      <w:r w:rsidRPr="00D836EC">
        <w:t>целом</w:t>
      </w:r>
      <w:r w:rsidR="000074D0" w:rsidRPr="00D836EC">
        <w:t xml:space="preserve"> </w:t>
      </w:r>
      <w:r w:rsidRPr="00D836EC">
        <w:t>все</w:t>
      </w:r>
      <w:r w:rsidR="000074D0" w:rsidRPr="00D836EC">
        <w:t xml:space="preserve"> </w:t>
      </w:r>
      <w:r w:rsidRPr="00D836EC">
        <w:t>просто</w:t>
      </w:r>
      <w:r w:rsidR="000074D0" w:rsidRPr="00D836EC">
        <w:t xml:space="preserve"> </w:t>
      </w:r>
      <w:r w:rsidR="00D836EC" w:rsidRPr="00D836EC">
        <w:t>-</w:t>
      </w:r>
      <w:r w:rsidR="000074D0" w:rsidRPr="00D836EC">
        <w:t xml:space="preserve"> </w:t>
      </w:r>
      <w:r w:rsidRPr="00D836EC">
        <w:t>фонд</w:t>
      </w:r>
      <w:r w:rsidR="000074D0" w:rsidRPr="00D836EC">
        <w:t xml:space="preserve"> </w:t>
      </w:r>
      <w:r w:rsidRPr="00D836EC">
        <w:t>заключает</w:t>
      </w:r>
      <w:r w:rsidR="000074D0" w:rsidRPr="00D836EC">
        <w:t xml:space="preserve"> </w:t>
      </w:r>
      <w:r w:rsidRPr="00D836EC">
        <w:t>договор</w:t>
      </w:r>
      <w:r w:rsidR="000074D0" w:rsidRPr="00D836EC">
        <w:t xml:space="preserve"> </w:t>
      </w:r>
      <w:r w:rsidRPr="00D836EC">
        <w:t>с</w:t>
      </w:r>
      <w:r w:rsidR="000074D0" w:rsidRPr="00D836EC">
        <w:t xml:space="preserve"> </w:t>
      </w:r>
      <w:r w:rsidRPr="00D836EC">
        <w:t>клиентом:</w:t>
      </w:r>
      <w:r w:rsidR="000074D0" w:rsidRPr="00D836EC">
        <w:t xml:space="preserve"> </w:t>
      </w:r>
      <w:r w:rsidRPr="00D836EC">
        <w:t>человек</w:t>
      </w:r>
      <w:r w:rsidR="000074D0" w:rsidRPr="00D836EC">
        <w:t xml:space="preserve"> </w:t>
      </w:r>
      <w:r w:rsidRPr="00D836EC">
        <w:t>вносит</w:t>
      </w:r>
      <w:r w:rsidR="000074D0" w:rsidRPr="00D836EC">
        <w:t xml:space="preserve"> </w:t>
      </w:r>
      <w:r w:rsidRPr="00D836EC">
        <w:t>на</w:t>
      </w:r>
      <w:r w:rsidR="000074D0" w:rsidRPr="00D836EC">
        <w:t xml:space="preserve"> </w:t>
      </w:r>
      <w:r w:rsidRPr="00D836EC">
        <w:t>свой</w:t>
      </w:r>
      <w:r w:rsidR="000074D0" w:rsidRPr="00D836EC">
        <w:t xml:space="preserve"> </w:t>
      </w:r>
      <w:r w:rsidRPr="00D836EC">
        <w:t>лицевой</w:t>
      </w:r>
      <w:r w:rsidR="000074D0" w:rsidRPr="00D836EC">
        <w:t xml:space="preserve"> </w:t>
      </w:r>
      <w:r w:rsidRPr="00D836EC">
        <w:t>счет</w:t>
      </w:r>
      <w:r w:rsidR="000074D0" w:rsidRPr="00D836EC">
        <w:t xml:space="preserve"> </w:t>
      </w:r>
      <w:r w:rsidRPr="00D836EC">
        <w:t>деньги,</w:t>
      </w:r>
      <w:r w:rsidR="000074D0" w:rsidRPr="00D836EC">
        <w:t xml:space="preserve"> </w:t>
      </w:r>
      <w:r w:rsidRPr="00D836EC">
        <w:t>а</w:t>
      </w:r>
      <w:r w:rsidR="000074D0" w:rsidRPr="00D836EC">
        <w:t xml:space="preserve"> </w:t>
      </w:r>
      <w:r w:rsidRPr="00D836EC">
        <w:t>НПФ</w:t>
      </w:r>
      <w:r w:rsidR="000074D0" w:rsidRPr="00D836EC">
        <w:t xml:space="preserve"> </w:t>
      </w:r>
      <w:r w:rsidRPr="00D836EC">
        <w:t>берется</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сохранить</w:t>
      </w:r>
      <w:r w:rsidR="000074D0" w:rsidRPr="00D836EC">
        <w:t xml:space="preserve"> </w:t>
      </w:r>
      <w:r w:rsidRPr="00D836EC">
        <w:t>их,</w:t>
      </w:r>
      <w:r w:rsidR="000074D0" w:rsidRPr="00D836EC">
        <w:t xml:space="preserve"> </w:t>
      </w:r>
      <w:r w:rsidRPr="00D836EC">
        <w:t>но</w:t>
      </w:r>
      <w:r w:rsidR="000074D0" w:rsidRPr="00D836EC">
        <w:t xml:space="preserve"> </w:t>
      </w:r>
      <w:r w:rsidRPr="00D836EC">
        <w:t>и</w:t>
      </w:r>
      <w:r w:rsidR="000074D0" w:rsidRPr="00D836EC">
        <w:t xml:space="preserve"> </w:t>
      </w:r>
      <w:r w:rsidRPr="00D836EC">
        <w:t>инвестировать</w:t>
      </w:r>
      <w:r w:rsidR="000074D0" w:rsidRPr="00D836EC">
        <w:t xml:space="preserve"> </w:t>
      </w:r>
      <w:r w:rsidRPr="00D836EC">
        <w:t>с</w:t>
      </w:r>
      <w:r w:rsidR="000074D0" w:rsidRPr="00D836EC">
        <w:t xml:space="preserve"> </w:t>
      </w:r>
      <w:r w:rsidRPr="00D836EC">
        <w:t>целью</w:t>
      </w:r>
      <w:r w:rsidR="000074D0" w:rsidRPr="00D836EC">
        <w:t xml:space="preserve"> </w:t>
      </w:r>
      <w:r w:rsidRPr="00D836EC">
        <w:t>умножения</w:t>
      </w:r>
      <w:r w:rsidR="000074D0" w:rsidRPr="00D836EC">
        <w:t xml:space="preserve"> </w:t>
      </w:r>
      <w:r w:rsidRPr="00D836EC">
        <w:t>капитала.</w:t>
      </w:r>
      <w:r w:rsidR="000074D0" w:rsidRPr="00D836EC">
        <w:t xml:space="preserve"> </w:t>
      </w:r>
      <w:r w:rsidRPr="00D836EC">
        <w:t>В</w:t>
      </w:r>
      <w:r w:rsidR="000074D0" w:rsidRPr="00D836EC">
        <w:t xml:space="preserve"> </w:t>
      </w:r>
      <w:r w:rsidRPr="00D836EC">
        <w:t>итоге</w:t>
      </w:r>
      <w:r w:rsidR="000074D0" w:rsidRPr="00D836EC">
        <w:t xml:space="preserve"> </w:t>
      </w:r>
      <w:r w:rsidRPr="00D836EC">
        <w:t>ко</w:t>
      </w:r>
      <w:r w:rsidR="000074D0" w:rsidRPr="00D836EC">
        <w:t xml:space="preserve"> </w:t>
      </w:r>
      <w:r w:rsidRPr="00D836EC">
        <w:t>времени</w:t>
      </w:r>
      <w:r w:rsidR="000074D0" w:rsidRPr="00D836EC">
        <w:t xml:space="preserve"> </w:t>
      </w:r>
      <w:r w:rsidRPr="00D836EC">
        <w:t>пенсии</w:t>
      </w:r>
      <w:r w:rsidR="000074D0" w:rsidRPr="00D836EC">
        <w:t xml:space="preserve"> </w:t>
      </w:r>
      <w:r w:rsidRPr="00D836EC">
        <w:t>взносы</w:t>
      </w:r>
      <w:r w:rsidR="000074D0" w:rsidRPr="00D836EC">
        <w:t xml:space="preserve"> </w:t>
      </w:r>
      <w:r w:rsidRPr="00D836EC">
        <w:t>превращаются</w:t>
      </w:r>
      <w:r w:rsidR="000074D0" w:rsidRPr="00D836EC">
        <w:t xml:space="preserve"> </w:t>
      </w:r>
      <w:r w:rsidRPr="00D836EC">
        <w:t>в</w:t>
      </w:r>
      <w:r w:rsidR="000074D0" w:rsidRPr="00D836EC">
        <w:t xml:space="preserve"> </w:t>
      </w:r>
      <w:r w:rsidRPr="00D836EC">
        <w:t>пенсионную</w:t>
      </w:r>
      <w:r w:rsidR="000074D0" w:rsidRPr="00D836EC">
        <w:t xml:space="preserve"> </w:t>
      </w:r>
      <w:r w:rsidRPr="00D836EC">
        <w:t>сумму,</w:t>
      </w:r>
      <w:r w:rsidR="000074D0" w:rsidRPr="00D836EC">
        <w:t xml:space="preserve"> </w:t>
      </w:r>
      <w:r w:rsidRPr="00D836EC">
        <w:t>которую</w:t>
      </w:r>
      <w:r w:rsidR="000074D0" w:rsidRPr="00D836EC">
        <w:t xml:space="preserve"> </w:t>
      </w:r>
      <w:r w:rsidRPr="00D836EC">
        <w:t>можно</w:t>
      </w:r>
      <w:r w:rsidR="000074D0" w:rsidRPr="00D836EC">
        <w:t xml:space="preserve"> </w:t>
      </w:r>
      <w:r w:rsidRPr="00D836EC">
        <w:t>получить</w:t>
      </w:r>
      <w:r w:rsidR="000074D0" w:rsidRPr="00D836EC">
        <w:t xml:space="preserve"> </w:t>
      </w:r>
      <w:r w:rsidRPr="00D836EC">
        <w:t>целиком</w:t>
      </w:r>
      <w:r w:rsidR="000074D0" w:rsidRPr="00D836EC">
        <w:t xml:space="preserve"> </w:t>
      </w:r>
      <w:r w:rsidRPr="00D836EC">
        <w:t>или</w:t>
      </w:r>
      <w:r w:rsidR="000074D0" w:rsidRPr="00D836EC">
        <w:t xml:space="preserve"> </w:t>
      </w:r>
      <w:r w:rsidRPr="00D836EC">
        <w:t>частями</w:t>
      </w:r>
      <w:r w:rsidR="000074D0" w:rsidRPr="00D836EC">
        <w:t xml:space="preserve"> </w:t>
      </w:r>
      <w:r w:rsidR="00D836EC" w:rsidRPr="00D836EC">
        <w:t>-</w:t>
      </w:r>
      <w:r w:rsidR="000074D0" w:rsidRPr="00D836EC">
        <w:t xml:space="preserve"> </w:t>
      </w:r>
      <w:r w:rsidRPr="00D836EC">
        <w:t>несколько</w:t>
      </w:r>
      <w:r w:rsidR="000074D0" w:rsidRPr="00D836EC">
        <w:t xml:space="preserve"> </w:t>
      </w:r>
      <w:r w:rsidRPr="00D836EC">
        <w:t>лет</w:t>
      </w:r>
      <w:r w:rsidR="000074D0" w:rsidRPr="00D836EC">
        <w:t xml:space="preserve"> </w:t>
      </w:r>
      <w:r w:rsidRPr="00D836EC">
        <w:t>или</w:t>
      </w:r>
      <w:r w:rsidR="000074D0" w:rsidRPr="00D836EC">
        <w:t xml:space="preserve"> </w:t>
      </w:r>
      <w:r w:rsidRPr="00D836EC">
        <w:t>пожизненно.</w:t>
      </w:r>
    </w:p>
    <w:p w14:paraId="4D1CC3C7" w14:textId="77777777" w:rsidR="00FF698E" w:rsidRPr="00D836EC" w:rsidRDefault="00FF698E" w:rsidP="00FF698E">
      <w:r w:rsidRPr="00D836EC">
        <w:t>Бонус</w:t>
      </w:r>
      <w:r w:rsidR="000074D0" w:rsidRPr="00D836EC">
        <w:t xml:space="preserve"> </w:t>
      </w:r>
      <w:r w:rsidR="00D836EC" w:rsidRPr="00D836EC">
        <w:t>-</w:t>
      </w:r>
      <w:r w:rsidR="000074D0" w:rsidRPr="00D836EC">
        <w:t xml:space="preserve"> </w:t>
      </w:r>
      <w:r w:rsidRPr="00D836EC">
        <w:t>с</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государство</w:t>
      </w:r>
      <w:r w:rsidR="000074D0" w:rsidRPr="00D836EC">
        <w:t xml:space="preserve"> </w:t>
      </w:r>
      <w:r w:rsidRPr="00D836EC">
        <w:t>добавляет</w:t>
      </w:r>
      <w:r w:rsidR="000074D0" w:rsidRPr="00D836EC">
        <w:t xml:space="preserve"> </w:t>
      </w:r>
      <w:r w:rsidRPr="00D836EC">
        <w:t>своим</w:t>
      </w:r>
      <w:r w:rsidR="000074D0" w:rsidRPr="00D836EC">
        <w:t xml:space="preserve"> </w:t>
      </w:r>
      <w:r w:rsidRPr="00D836EC">
        <w:t>гражданам,</w:t>
      </w:r>
      <w:r w:rsidR="000074D0" w:rsidRPr="00D836EC">
        <w:t xml:space="preserve"> </w:t>
      </w:r>
      <w:r w:rsidRPr="00D836EC">
        <w:t>начинающим</w:t>
      </w:r>
      <w:r w:rsidR="000074D0" w:rsidRPr="00D836EC">
        <w:t xml:space="preserve"> </w:t>
      </w:r>
      <w:r w:rsidRPr="00D836EC">
        <w:t>добровольно</w:t>
      </w:r>
      <w:r w:rsidR="000074D0" w:rsidRPr="00D836EC">
        <w:t xml:space="preserve"> </w:t>
      </w:r>
      <w:r w:rsidRPr="00D836EC">
        <w:t>копить</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до</w:t>
      </w:r>
      <w:r w:rsidR="000074D0" w:rsidRPr="00D836EC">
        <w:t xml:space="preserve"> </w:t>
      </w:r>
      <w:r w:rsidRPr="00D836EC">
        <w:t>36</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ежегодно</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(ПДС).</w:t>
      </w:r>
      <w:r w:rsidR="000074D0" w:rsidRPr="00D836EC">
        <w:t xml:space="preserve"> </w:t>
      </w:r>
      <w:r w:rsidRPr="00D836EC">
        <w:t>А</w:t>
      </w:r>
      <w:r w:rsidR="000074D0" w:rsidRPr="00D836EC">
        <w:t xml:space="preserve"> </w:t>
      </w:r>
      <w:r w:rsidRPr="00D836EC">
        <w:t>еще</w:t>
      </w:r>
      <w:r w:rsidR="000074D0" w:rsidRPr="00D836EC">
        <w:t xml:space="preserve"> </w:t>
      </w:r>
      <w:r w:rsidRPr="00D836EC">
        <w:t>дает</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на</w:t>
      </w:r>
      <w:r w:rsidR="000074D0" w:rsidRPr="00D836EC">
        <w:t xml:space="preserve"> </w:t>
      </w:r>
      <w:r w:rsidRPr="00D836EC">
        <w:t>сумму</w:t>
      </w:r>
      <w:r w:rsidR="000074D0" w:rsidRPr="00D836EC">
        <w:t xml:space="preserve"> </w:t>
      </w:r>
      <w:r w:rsidRPr="00D836EC">
        <w:t>взносов.</w:t>
      </w:r>
      <w:r w:rsidR="000074D0" w:rsidRPr="00D836EC">
        <w:t xml:space="preserve"> </w:t>
      </w:r>
      <w:r w:rsidRPr="00D836EC">
        <w:t>Детали</w:t>
      </w:r>
      <w:r w:rsidR="000074D0" w:rsidRPr="00D836EC">
        <w:t xml:space="preserve"> </w:t>
      </w:r>
      <w:r w:rsidRPr="00D836EC">
        <w:t>программы</w:t>
      </w:r>
      <w:r w:rsidR="000074D0" w:rsidRPr="00D836EC">
        <w:t xml:space="preserve"> </w:t>
      </w:r>
      <w:r w:rsidRPr="00D836EC">
        <w:t>можно</w:t>
      </w:r>
      <w:r w:rsidR="000074D0" w:rsidRPr="00D836EC">
        <w:t xml:space="preserve"> </w:t>
      </w:r>
      <w:r w:rsidRPr="00D836EC">
        <w:t>посмотреть</w:t>
      </w:r>
      <w:r w:rsidR="000074D0" w:rsidRPr="00D836EC">
        <w:t xml:space="preserve"> </w:t>
      </w:r>
      <w:r w:rsidRPr="00D836EC">
        <w:t>тут.</w:t>
      </w:r>
    </w:p>
    <w:p w14:paraId="638F9663" w14:textId="77777777" w:rsidR="00FF698E" w:rsidRPr="00D836EC" w:rsidRDefault="00FF698E" w:rsidP="00FF698E">
      <w:r w:rsidRPr="00D836EC">
        <w:t>Основные</w:t>
      </w:r>
      <w:r w:rsidR="000074D0" w:rsidRPr="00D836EC">
        <w:t xml:space="preserve"> </w:t>
      </w:r>
      <w:r w:rsidRPr="00D836EC">
        <w:t>этапы</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p>
    <w:p w14:paraId="16893FCA" w14:textId="77777777" w:rsidR="00FF698E" w:rsidRPr="00D836EC" w:rsidRDefault="00FF698E" w:rsidP="00FF698E">
      <w:r w:rsidRPr="00D836EC">
        <w:t>В</w:t>
      </w:r>
      <w:r w:rsidR="000074D0" w:rsidRPr="00D836EC">
        <w:t xml:space="preserve"> </w:t>
      </w:r>
      <w:r w:rsidRPr="00D836EC">
        <w:t>России</w:t>
      </w:r>
      <w:r w:rsidR="000074D0" w:rsidRPr="00D836EC">
        <w:t xml:space="preserve"> </w:t>
      </w:r>
      <w:r w:rsidRPr="00D836EC">
        <w:t>можно</w:t>
      </w:r>
      <w:r w:rsidR="000074D0" w:rsidRPr="00D836EC">
        <w:t xml:space="preserve"> </w:t>
      </w:r>
      <w:r w:rsidRPr="00D836EC">
        <w:t>выделить</w:t>
      </w:r>
      <w:r w:rsidR="000074D0" w:rsidRPr="00D836EC">
        <w:t xml:space="preserve"> </w:t>
      </w:r>
      <w:r w:rsidRPr="00D836EC">
        <w:t>две</w:t>
      </w:r>
      <w:r w:rsidR="000074D0" w:rsidRPr="00D836EC">
        <w:t xml:space="preserve"> </w:t>
      </w:r>
      <w:r w:rsidRPr="00D836EC">
        <w:t>категории</w:t>
      </w:r>
      <w:r w:rsidR="000074D0" w:rsidRPr="00D836EC">
        <w:t xml:space="preserve"> </w:t>
      </w:r>
      <w:r w:rsidRPr="00D836EC">
        <w:t>будущих</w:t>
      </w:r>
      <w:r w:rsidR="000074D0" w:rsidRPr="00D836EC">
        <w:t xml:space="preserve"> </w:t>
      </w:r>
      <w:r w:rsidRPr="00D836EC">
        <w:t>пенсионеров</w:t>
      </w:r>
      <w:r w:rsidR="000074D0" w:rsidRPr="00D836EC">
        <w:t xml:space="preserve"> - </w:t>
      </w:r>
      <w:r w:rsidRPr="00D836EC">
        <w:t>те,</w:t>
      </w:r>
      <w:r w:rsidR="000074D0" w:rsidRPr="00D836EC">
        <w:t xml:space="preserve"> </w:t>
      </w:r>
      <w:r w:rsidRPr="00D836EC">
        <w:t>кто</w:t>
      </w:r>
      <w:r w:rsidR="000074D0" w:rsidRPr="00D836EC">
        <w:t xml:space="preserve"> </w:t>
      </w:r>
      <w:r w:rsidRPr="00D836EC">
        <w:t>работал</w:t>
      </w:r>
      <w:r w:rsidR="000074D0" w:rsidRPr="00D836EC">
        <w:t xml:space="preserve"> </w:t>
      </w:r>
      <w:r w:rsidRPr="00D836EC">
        <w:t>до</w:t>
      </w:r>
      <w:r w:rsidR="000074D0" w:rsidRPr="00D836EC">
        <w:t xml:space="preserve"> </w:t>
      </w:r>
      <w:r w:rsidRPr="00D836EC">
        <w:t>2014</w:t>
      </w:r>
      <w:r w:rsidR="000074D0" w:rsidRPr="00D836EC">
        <w:t xml:space="preserve"> </w:t>
      </w:r>
      <w:r w:rsidRPr="00D836EC">
        <w:t>года,</w:t>
      </w:r>
      <w:r w:rsidR="000074D0" w:rsidRPr="00D836EC">
        <w:t xml:space="preserve"> </w:t>
      </w:r>
      <w:r w:rsidRPr="00D836EC">
        <w:t>и</w:t>
      </w:r>
      <w:r w:rsidR="000074D0" w:rsidRPr="00D836EC">
        <w:t xml:space="preserve"> </w:t>
      </w:r>
      <w:r w:rsidRPr="00D836EC">
        <w:t>те,</w:t>
      </w:r>
      <w:r w:rsidR="000074D0" w:rsidRPr="00D836EC">
        <w:t xml:space="preserve"> </w:t>
      </w:r>
      <w:r w:rsidRPr="00D836EC">
        <w:t>кто</w:t>
      </w:r>
      <w:r w:rsidR="000074D0" w:rsidRPr="00D836EC">
        <w:t xml:space="preserve"> </w:t>
      </w:r>
      <w:r w:rsidRPr="00D836EC">
        <w:t>начал</w:t>
      </w:r>
      <w:r w:rsidR="000074D0" w:rsidRPr="00D836EC">
        <w:t xml:space="preserve"> </w:t>
      </w:r>
      <w:r w:rsidRPr="00D836EC">
        <w:t>работать</w:t>
      </w:r>
      <w:r w:rsidR="000074D0" w:rsidRPr="00D836EC">
        <w:t xml:space="preserve"> </w:t>
      </w:r>
      <w:r w:rsidRPr="00D836EC">
        <w:t>позже.</w:t>
      </w:r>
      <w:r w:rsidR="000074D0" w:rsidRPr="00D836EC">
        <w:t xml:space="preserve"> </w:t>
      </w:r>
      <w:r w:rsidRPr="00D836EC">
        <w:t>У</w:t>
      </w:r>
      <w:r w:rsidR="000074D0" w:rsidRPr="00D836EC">
        <w:t xml:space="preserve"> </w:t>
      </w:r>
      <w:r w:rsidRPr="00D836EC">
        <w:t>первой</w:t>
      </w:r>
      <w:r w:rsidR="000074D0" w:rsidRPr="00D836EC">
        <w:t xml:space="preserve"> </w:t>
      </w:r>
      <w:r w:rsidRPr="00D836EC">
        <w:t>категории</w:t>
      </w:r>
      <w:r w:rsidR="000074D0" w:rsidRPr="00D836EC">
        <w:t xml:space="preserve"> </w:t>
      </w:r>
      <w:r w:rsidRPr="00D836EC">
        <w:t>уже</w:t>
      </w:r>
      <w:r w:rsidR="000074D0" w:rsidRPr="00D836EC">
        <w:t xml:space="preserve"> </w:t>
      </w:r>
      <w:r w:rsidRPr="00D836EC">
        <w:t>есть</w:t>
      </w:r>
      <w:r w:rsidR="000074D0" w:rsidRPr="00D836EC">
        <w:t xml:space="preserve"> </w:t>
      </w:r>
      <w:r w:rsidRPr="00D836EC">
        <w:t>накопления</w:t>
      </w:r>
      <w:r w:rsidR="000074D0" w:rsidRPr="00D836EC">
        <w:t xml:space="preserve"> </w:t>
      </w:r>
      <w:r w:rsidRPr="00D836EC">
        <w:t>в</w:t>
      </w:r>
      <w:r w:rsidR="000074D0" w:rsidRPr="00D836EC">
        <w:t xml:space="preserve"> </w:t>
      </w:r>
      <w:r w:rsidRPr="00D836EC">
        <w:t>негосударственном</w:t>
      </w:r>
      <w:r w:rsidR="000074D0" w:rsidRPr="00D836EC">
        <w:t xml:space="preserve"> </w:t>
      </w:r>
      <w:r w:rsidRPr="00D836EC">
        <w:t>пенсионном</w:t>
      </w:r>
      <w:r w:rsidR="000074D0" w:rsidRPr="00D836EC">
        <w:t xml:space="preserve"> </w:t>
      </w:r>
      <w:r w:rsidRPr="00D836EC">
        <w:t>фонде</w:t>
      </w:r>
      <w:r w:rsidR="000074D0" w:rsidRPr="00D836EC">
        <w:t xml:space="preserve"> </w:t>
      </w:r>
      <w:r w:rsidR="00D836EC" w:rsidRPr="00D836EC">
        <w:t>-</w:t>
      </w:r>
      <w:r w:rsidR="000074D0" w:rsidRPr="00D836EC">
        <w:t xml:space="preserve"> </w:t>
      </w:r>
      <w:r w:rsidRPr="00D836EC">
        <w:t>это</w:t>
      </w:r>
      <w:r w:rsidR="000074D0" w:rsidRPr="00D836EC">
        <w:t xml:space="preserve"> </w:t>
      </w:r>
      <w:r w:rsidRPr="00D836EC">
        <w:t>накопительная</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отчисления</w:t>
      </w:r>
      <w:r w:rsidR="000074D0" w:rsidRPr="00D836EC">
        <w:t xml:space="preserve"> </w:t>
      </w:r>
      <w:r w:rsidRPr="00D836EC">
        <w:t>на</w:t>
      </w:r>
      <w:r w:rsidR="000074D0" w:rsidRPr="00D836EC">
        <w:t xml:space="preserve"> </w:t>
      </w:r>
      <w:r w:rsidRPr="00D836EC">
        <w:t>которую</w:t>
      </w:r>
      <w:r w:rsidR="000074D0" w:rsidRPr="00D836EC">
        <w:t xml:space="preserve"> </w:t>
      </w:r>
      <w:r w:rsidRPr="00D836EC">
        <w:t>были</w:t>
      </w:r>
      <w:r w:rsidR="000074D0" w:rsidRPr="00D836EC">
        <w:t xml:space="preserve"> </w:t>
      </w:r>
      <w:r w:rsidRPr="00D836EC">
        <w:t>обязательными.</w:t>
      </w:r>
      <w:r w:rsidR="000074D0" w:rsidRPr="00D836EC">
        <w:t xml:space="preserve"> </w:t>
      </w:r>
      <w:r w:rsidRPr="00D836EC">
        <w:t>Сейчас</w:t>
      </w:r>
      <w:r w:rsidR="000074D0" w:rsidRPr="00D836EC">
        <w:t xml:space="preserve"> </w:t>
      </w:r>
      <w:r w:rsidRPr="00D836EC">
        <w:t>она</w:t>
      </w:r>
      <w:r w:rsidR="000074D0" w:rsidRPr="00D836EC">
        <w:t xml:space="preserve"> </w:t>
      </w:r>
      <w:r w:rsidRPr="00D836EC">
        <w:t>в</w:t>
      </w:r>
      <w:r w:rsidR="000074D0" w:rsidRPr="00D836EC">
        <w:t xml:space="preserve"> </w:t>
      </w:r>
      <w:r w:rsidRPr="00D836EC">
        <w:t>глубокой</w:t>
      </w:r>
      <w:r w:rsidR="000074D0" w:rsidRPr="00D836EC">
        <w:t xml:space="preserve"> </w:t>
      </w:r>
      <w:r w:rsidRPr="00D836EC">
        <w:t>заморозке,</w:t>
      </w:r>
      <w:r w:rsidR="000074D0" w:rsidRPr="00D836EC">
        <w:t xml:space="preserve"> </w:t>
      </w:r>
      <w:r w:rsidRPr="00D836EC">
        <w:t>взносы</w:t>
      </w:r>
      <w:r w:rsidR="000074D0" w:rsidRPr="00D836EC">
        <w:t xml:space="preserve"> </w:t>
      </w:r>
      <w:r w:rsidRPr="00D836EC">
        <w:t>работодатели</w:t>
      </w:r>
      <w:r w:rsidR="000074D0" w:rsidRPr="00D836EC">
        <w:t xml:space="preserve"> </w:t>
      </w:r>
      <w:r w:rsidRPr="00D836EC">
        <w:t>уже</w:t>
      </w:r>
      <w:r w:rsidR="000074D0" w:rsidRPr="00D836EC">
        <w:t xml:space="preserve"> </w:t>
      </w:r>
      <w:r w:rsidRPr="00D836EC">
        <w:t>не</w:t>
      </w:r>
      <w:r w:rsidR="000074D0" w:rsidRPr="00D836EC">
        <w:t xml:space="preserve"> </w:t>
      </w:r>
      <w:r w:rsidRPr="00D836EC">
        <w:t>делают,</w:t>
      </w:r>
      <w:r w:rsidR="000074D0" w:rsidRPr="00D836EC">
        <w:t xml:space="preserve"> </w:t>
      </w:r>
      <w:r w:rsidRPr="00D836EC">
        <w:t>но</w:t>
      </w:r>
      <w:r w:rsidR="000074D0" w:rsidRPr="00D836EC">
        <w:t xml:space="preserve"> </w:t>
      </w:r>
      <w:r w:rsidRPr="00D836EC">
        <w:t>деньги</w:t>
      </w:r>
      <w:r w:rsidR="000074D0" w:rsidRPr="00D836EC">
        <w:t xml:space="preserve"> </w:t>
      </w:r>
      <w:r w:rsidRPr="00D836EC">
        <w:t>никуда</w:t>
      </w:r>
      <w:r w:rsidR="000074D0" w:rsidRPr="00D836EC">
        <w:t xml:space="preserve"> </w:t>
      </w:r>
      <w:r w:rsidRPr="00D836EC">
        <w:t>не</w:t>
      </w:r>
      <w:r w:rsidR="000074D0" w:rsidRPr="00D836EC">
        <w:t xml:space="preserve"> </w:t>
      </w:r>
      <w:r w:rsidRPr="00D836EC">
        <w:t>делись</w:t>
      </w:r>
      <w:r w:rsidR="000074D0" w:rsidRPr="00D836EC">
        <w:t xml:space="preserve"> </w:t>
      </w:r>
      <w:r w:rsidRPr="00D836EC">
        <w:t>и</w:t>
      </w:r>
      <w:r w:rsidR="000074D0" w:rsidRPr="00D836EC">
        <w:t xml:space="preserve"> </w:t>
      </w:r>
      <w:r w:rsidRPr="00D836EC">
        <w:t>их</w:t>
      </w:r>
      <w:r w:rsidR="000074D0" w:rsidRPr="00D836EC">
        <w:t xml:space="preserve"> </w:t>
      </w:r>
      <w:r w:rsidRPr="00D836EC">
        <w:t>можно</w:t>
      </w:r>
      <w:r w:rsidR="000074D0" w:rsidRPr="00D836EC">
        <w:t xml:space="preserve"> </w:t>
      </w:r>
      <w:r w:rsidRPr="00D836EC">
        <w:t>использовать</w:t>
      </w:r>
      <w:r w:rsidR="000074D0" w:rsidRPr="00D836EC">
        <w:t xml:space="preserve"> </w:t>
      </w:r>
      <w:r w:rsidRPr="00D836EC">
        <w:t>для</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r w:rsidR="000074D0" w:rsidRPr="00D836EC">
        <w:t xml:space="preserve"> </w:t>
      </w:r>
      <w:r w:rsidRPr="00D836EC">
        <w:t>который</w:t>
      </w:r>
      <w:r w:rsidR="000074D0" w:rsidRPr="00D836EC">
        <w:t xml:space="preserve"> </w:t>
      </w:r>
      <w:r w:rsidRPr="00D836EC">
        <w:t>вы</w:t>
      </w:r>
      <w:r w:rsidR="000074D0" w:rsidRPr="00D836EC">
        <w:t xml:space="preserve"> </w:t>
      </w:r>
      <w:r w:rsidRPr="00D836EC">
        <w:t>выберете</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У</w:t>
      </w:r>
      <w:r w:rsidR="000074D0" w:rsidRPr="00D836EC">
        <w:t xml:space="preserve"> </w:t>
      </w:r>
      <w:r w:rsidRPr="00D836EC">
        <w:t>тех,</w:t>
      </w:r>
      <w:r w:rsidR="000074D0" w:rsidRPr="00D836EC">
        <w:t xml:space="preserve"> </w:t>
      </w:r>
      <w:r w:rsidRPr="00D836EC">
        <w:t>кто</w:t>
      </w:r>
      <w:r w:rsidR="000074D0" w:rsidRPr="00D836EC">
        <w:t xml:space="preserve"> </w:t>
      </w:r>
      <w:r w:rsidRPr="00D836EC">
        <w:t>начал</w:t>
      </w:r>
      <w:r w:rsidR="000074D0" w:rsidRPr="00D836EC">
        <w:t xml:space="preserve"> </w:t>
      </w:r>
      <w:r w:rsidRPr="00D836EC">
        <w:t>работать</w:t>
      </w:r>
      <w:r w:rsidR="000074D0" w:rsidRPr="00D836EC">
        <w:t xml:space="preserve"> </w:t>
      </w:r>
      <w:r w:rsidRPr="00D836EC">
        <w:t>после</w:t>
      </w:r>
      <w:r w:rsidR="000074D0" w:rsidRPr="00D836EC">
        <w:t xml:space="preserve"> </w:t>
      </w:r>
      <w:r w:rsidRPr="00D836EC">
        <w:t>2014</w:t>
      </w:r>
      <w:r w:rsidR="000074D0" w:rsidRPr="00D836EC">
        <w:t xml:space="preserve"> </w:t>
      </w:r>
      <w:r w:rsidRPr="00D836EC">
        <w:t>года,</w:t>
      </w:r>
      <w:r w:rsidR="000074D0" w:rsidRPr="00D836EC">
        <w:t xml:space="preserve"> </w:t>
      </w:r>
      <w:r w:rsidRPr="00D836EC">
        <w:t>накопительной</w:t>
      </w:r>
      <w:r w:rsidR="000074D0" w:rsidRPr="00D836EC">
        <w:t xml:space="preserve"> </w:t>
      </w:r>
      <w:r w:rsidRPr="00D836EC">
        <w:t>части</w:t>
      </w:r>
      <w:r w:rsidR="000074D0" w:rsidRPr="00D836EC">
        <w:t xml:space="preserve"> </w:t>
      </w:r>
      <w:r w:rsidRPr="00D836EC">
        <w:t>пенсии</w:t>
      </w:r>
      <w:r w:rsidR="000074D0" w:rsidRPr="00D836EC">
        <w:t xml:space="preserve"> </w:t>
      </w:r>
      <w:r w:rsidRPr="00D836EC">
        <w:t>нет,</w:t>
      </w:r>
      <w:r w:rsidR="000074D0" w:rsidRPr="00D836EC">
        <w:t xml:space="preserve"> </w:t>
      </w:r>
      <w:r w:rsidRPr="00D836EC">
        <w:t>переводить</w:t>
      </w:r>
      <w:r w:rsidR="000074D0" w:rsidRPr="00D836EC">
        <w:t xml:space="preserve"> </w:t>
      </w:r>
      <w:r w:rsidRPr="00D836EC">
        <w:t>им</w:t>
      </w:r>
      <w:r w:rsidR="000074D0" w:rsidRPr="00D836EC">
        <w:t xml:space="preserve"> </w:t>
      </w:r>
      <w:r w:rsidRPr="00D836EC">
        <w:t>нечего,</w:t>
      </w:r>
      <w:r w:rsidR="000074D0" w:rsidRPr="00D836EC">
        <w:t xml:space="preserve"> </w:t>
      </w:r>
      <w:r w:rsidRPr="00D836EC">
        <w:t>но</w:t>
      </w:r>
      <w:r w:rsidR="000074D0" w:rsidRPr="00D836EC">
        <w:t xml:space="preserve"> </w:t>
      </w:r>
      <w:r w:rsidRPr="00D836EC">
        <w:t>они</w:t>
      </w:r>
      <w:r w:rsidR="000074D0" w:rsidRPr="00D836EC">
        <w:t xml:space="preserve"> </w:t>
      </w:r>
      <w:r w:rsidRPr="00D836EC">
        <w:t>могут</w:t>
      </w:r>
      <w:r w:rsidR="000074D0" w:rsidRPr="00D836EC">
        <w:t xml:space="preserve"> </w:t>
      </w:r>
      <w:r w:rsidRPr="00D836EC">
        <w:t>внести</w:t>
      </w:r>
      <w:r w:rsidR="000074D0" w:rsidRPr="00D836EC">
        <w:t xml:space="preserve"> </w:t>
      </w:r>
      <w:r w:rsidRPr="00D836EC">
        <w:t>материнский</w:t>
      </w:r>
      <w:r w:rsidR="000074D0" w:rsidRPr="00D836EC">
        <w:t xml:space="preserve"> </w:t>
      </w:r>
      <w:r w:rsidRPr="00D836EC">
        <w:t>капитал.</w:t>
      </w:r>
      <w:r w:rsidR="000074D0" w:rsidRPr="00D836EC">
        <w:t xml:space="preserve"> </w:t>
      </w:r>
      <w:r w:rsidRPr="00D836EC">
        <w:t>И,</w:t>
      </w:r>
      <w:r w:rsidR="000074D0" w:rsidRPr="00D836EC">
        <w:t xml:space="preserve"> </w:t>
      </w:r>
      <w:r w:rsidRPr="00D836EC">
        <w:t>конечно,</w:t>
      </w:r>
      <w:r w:rsidR="000074D0" w:rsidRPr="00D836EC">
        <w:t xml:space="preserve"> </w:t>
      </w:r>
      <w:r w:rsidRPr="00D836EC">
        <w:t>обе</w:t>
      </w:r>
      <w:r w:rsidR="000074D0" w:rsidRPr="00D836EC">
        <w:t xml:space="preserve"> </w:t>
      </w:r>
      <w:r w:rsidRPr="00D836EC">
        <w:t>категории</w:t>
      </w:r>
      <w:r w:rsidR="000074D0" w:rsidRPr="00D836EC">
        <w:t xml:space="preserve"> </w:t>
      </w:r>
      <w:r w:rsidRPr="00D836EC">
        <w:t>могут</w:t>
      </w:r>
      <w:r w:rsidR="000074D0" w:rsidRPr="00D836EC">
        <w:t xml:space="preserve"> </w:t>
      </w:r>
      <w:r w:rsidRPr="00D836EC">
        <w:t>делать</w:t>
      </w:r>
      <w:r w:rsidR="000074D0" w:rsidRPr="00D836EC">
        <w:t xml:space="preserve"> </w:t>
      </w:r>
      <w:r w:rsidRPr="00D836EC">
        <w:t>взносы</w:t>
      </w:r>
      <w:r w:rsidR="000074D0" w:rsidRPr="00D836EC">
        <w:t xml:space="preserve"> </w:t>
      </w:r>
      <w:r w:rsidRPr="00D836EC">
        <w:t>из</w:t>
      </w:r>
      <w:r w:rsidR="000074D0" w:rsidRPr="00D836EC">
        <w:t xml:space="preserve"> </w:t>
      </w:r>
      <w:r w:rsidRPr="00D836EC">
        <w:t>личных</w:t>
      </w:r>
      <w:r w:rsidR="000074D0" w:rsidRPr="00D836EC">
        <w:t xml:space="preserve"> </w:t>
      </w:r>
      <w:r w:rsidRPr="00D836EC">
        <w:t>средств.</w:t>
      </w:r>
    </w:p>
    <w:p w14:paraId="2A60EA79" w14:textId="77777777" w:rsidR="00FF698E" w:rsidRPr="00D836EC" w:rsidRDefault="00FF698E" w:rsidP="00FF698E">
      <w:r w:rsidRPr="00D836EC">
        <w:t>Общий</w:t>
      </w:r>
      <w:r w:rsidR="000074D0" w:rsidRPr="00D836EC">
        <w:t xml:space="preserve"> </w:t>
      </w:r>
      <w:r w:rsidRPr="00D836EC">
        <w:t>процесс</w:t>
      </w:r>
      <w:r w:rsidR="000074D0" w:rsidRPr="00D836EC">
        <w:t xml:space="preserve"> </w:t>
      </w:r>
      <w:r w:rsidRPr="00D836EC">
        <w:t>внесения</w:t>
      </w:r>
      <w:r w:rsidR="000074D0" w:rsidRPr="00D836EC">
        <w:t xml:space="preserve"> </w:t>
      </w:r>
      <w:r w:rsidRPr="00D836EC">
        <w:t>средств</w:t>
      </w:r>
    </w:p>
    <w:p w14:paraId="630FDF60" w14:textId="77777777" w:rsidR="00FF698E" w:rsidRPr="00D836EC" w:rsidRDefault="00FF698E" w:rsidP="00FF698E">
      <w:r w:rsidRPr="00D836EC">
        <w:t>Человек</w:t>
      </w:r>
      <w:r w:rsidR="000074D0" w:rsidRPr="00D836EC">
        <w:t xml:space="preserve"> </w:t>
      </w:r>
      <w:r w:rsidRPr="00D836EC">
        <w:t>заключает</w:t>
      </w:r>
      <w:r w:rsidR="000074D0" w:rsidRPr="00D836EC">
        <w:t xml:space="preserve"> </w:t>
      </w:r>
      <w:r w:rsidRPr="00D836EC">
        <w:t>договор</w:t>
      </w:r>
      <w:r w:rsidR="000074D0" w:rsidRPr="00D836EC">
        <w:t xml:space="preserve"> </w:t>
      </w:r>
      <w:r w:rsidRPr="00D836EC">
        <w:t>с</w:t>
      </w:r>
      <w:r w:rsidR="000074D0" w:rsidRPr="00D836EC">
        <w:t xml:space="preserve"> </w:t>
      </w:r>
      <w:r w:rsidRPr="00D836EC">
        <w:t>НПФ</w:t>
      </w:r>
      <w:r w:rsidR="000074D0" w:rsidRPr="00D836EC">
        <w:t xml:space="preserve"> </w:t>
      </w:r>
      <w:r w:rsidRPr="00D836EC">
        <w:t>и</w:t>
      </w:r>
      <w:r w:rsidR="000074D0" w:rsidRPr="00D836EC">
        <w:t xml:space="preserve"> </w:t>
      </w:r>
      <w:r w:rsidRPr="00D836EC">
        <w:t>делает</w:t>
      </w:r>
      <w:r w:rsidR="000074D0" w:rsidRPr="00D836EC">
        <w:t xml:space="preserve"> </w:t>
      </w:r>
      <w:r w:rsidRPr="00D836EC">
        <w:t>пенсионные</w:t>
      </w:r>
      <w:r w:rsidR="000074D0" w:rsidRPr="00D836EC">
        <w:t xml:space="preserve"> </w:t>
      </w:r>
      <w:r w:rsidRPr="00D836EC">
        <w:t>взносы,</w:t>
      </w:r>
      <w:r w:rsidR="000074D0" w:rsidRPr="00D836EC">
        <w:t xml:space="preserve"> </w:t>
      </w:r>
      <w:r w:rsidRPr="00D836EC">
        <w:t>а</w:t>
      </w:r>
      <w:r w:rsidR="000074D0" w:rsidRPr="00D836EC">
        <w:t xml:space="preserve"> </w:t>
      </w:r>
      <w:r w:rsidRPr="00D836EC">
        <w:t>его</w:t>
      </w:r>
      <w:r w:rsidR="000074D0" w:rsidRPr="00D836EC">
        <w:t xml:space="preserve"> </w:t>
      </w:r>
      <w:r w:rsidRPr="00D836EC">
        <w:t>накопительная</w:t>
      </w:r>
      <w:r w:rsidR="000074D0" w:rsidRPr="00D836EC">
        <w:t xml:space="preserve"> </w:t>
      </w:r>
      <w:r w:rsidRPr="00D836EC">
        <w:t>пенсия</w:t>
      </w:r>
      <w:r w:rsidR="000074D0" w:rsidRPr="00D836EC">
        <w:t xml:space="preserve"> </w:t>
      </w:r>
      <w:r w:rsidRPr="00D836EC">
        <w:t>формируется</w:t>
      </w:r>
      <w:r w:rsidR="000074D0" w:rsidRPr="00D836EC">
        <w:t xml:space="preserve"> </w:t>
      </w:r>
      <w:r w:rsidRPr="00D836EC">
        <w:t>за</w:t>
      </w:r>
      <w:r w:rsidR="000074D0" w:rsidRPr="00D836EC">
        <w:t xml:space="preserve"> </w:t>
      </w:r>
      <w:r w:rsidRPr="00D836EC">
        <w:t>счет</w:t>
      </w:r>
      <w:r w:rsidR="000074D0" w:rsidRPr="00D836EC">
        <w:t xml:space="preserve"> </w:t>
      </w:r>
      <w:r w:rsidRPr="00D836EC">
        <w:t>этих</w:t>
      </w:r>
      <w:r w:rsidR="000074D0" w:rsidRPr="00D836EC">
        <w:t xml:space="preserve"> </w:t>
      </w:r>
      <w:r w:rsidRPr="00D836EC">
        <w:t>денег</w:t>
      </w:r>
      <w:r w:rsidR="000074D0" w:rsidRPr="00D836EC">
        <w:t xml:space="preserve"> </w:t>
      </w:r>
      <w:r w:rsidRPr="00D836EC">
        <w:t>и</w:t>
      </w:r>
      <w:r w:rsidR="000074D0" w:rsidRPr="00D836EC">
        <w:t xml:space="preserve"> </w:t>
      </w:r>
      <w:r w:rsidRPr="00D836EC">
        <w:t>дохода</w:t>
      </w:r>
      <w:r w:rsidR="000074D0" w:rsidRPr="00D836EC">
        <w:t xml:space="preserve"> </w:t>
      </w:r>
      <w:r w:rsidRPr="00D836EC">
        <w:t>от</w:t>
      </w:r>
      <w:r w:rsidR="000074D0" w:rsidRPr="00D836EC">
        <w:t xml:space="preserve"> </w:t>
      </w:r>
      <w:r w:rsidRPr="00D836EC">
        <w:t>того,</w:t>
      </w:r>
      <w:r w:rsidR="000074D0" w:rsidRPr="00D836EC">
        <w:t xml:space="preserve"> </w:t>
      </w:r>
      <w:r w:rsidRPr="00D836EC">
        <w:t>что</w:t>
      </w:r>
      <w:r w:rsidR="000074D0" w:rsidRPr="00D836EC">
        <w:t xml:space="preserve"> </w:t>
      </w:r>
      <w:r w:rsidRPr="00D836EC">
        <w:t>фонд</w:t>
      </w:r>
      <w:r w:rsidR="000074D0" w:rsidRPr="00D836EC">
        <w:t xml:space="preserve"> </w:t>
      </w:r>
      <w:r w:rsidRPr="00D836EC">
        <w:t>пустил</w:t>
      </w:r>
      <w:r w:rsidR="000074D0" w:rsidRPr="00D836EC">
        <w:t xml:space="preserve"> </w:t>
      </w:r>
      <w:r w:rsidRPr="00D836EC">
        <w:t>их</w:t>
      </w:r>
      <w:r w:rsidR="000074D0" w:rsidRPr="00D836EC">
        <w:t xml:space="preserve"> </w:t>
      </w:r>
      <w:r w:rsidRPr="00D836EC">
        <w:t>в</w:t>
      </w:r>
      <w:r w:rsidR="000074D0" w:rsidRPr="00D836EC">
        <w:t xml:space="preserve"> </w:t>
      </w:r>
      <w:r w:rsidRPr="00D836EC">
        <w:t>оборот.</w:t>
      </w:r>
      <w:r w:rsidR="000074D0" w:rsidRPr="00D836EC">
        <w:t xml:space="preserve"> </w:t>
      </w:r>
      <w:r w:rsidRPr="00D836EC">
        <w:t>Клиент</w:t>
      </w:r>
      <w:r w:rsidR="000074D0" w:rsidRPr="00D836EC">
        <w:t xml:space="preserve"> </w:t>
      </w:r>
      <w:r w:rsidRPr="00D836EC">
        <w:t>сам</w:t>
      </w:r>
      <w:r w:rsidR="000074D0" w:rsidRPr="00D836EC">
        <w:t xml:space="preserve"> </w:t>
      </w:r>
      <w:r w:rsidRPr="00D836EC">
        <w:t>выбирает</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пенсионный</w:t>
      </w:r>
      <w:r w:rsidR="000074D0" w:rsidRPr="00D836EC">
        <w:t xml:space="preserve"> </w:t>
      </w:r>
      <w:r w:rsidRPr="00D836EC">
        <w:t>план</w:t>
      </w:r>
      <w:r w:rsidR="000074D0" w:rsidRPr="00D836EC">
        <w:t xml:space="preserve"> </w:t>
      </w:r>
      <w:r w:rsidR="00D836EC" w:rsidRPr="00D836EC">
        <w:t>-</w:t>
      </w:r>
      <w:r w:rsidR="000074D0" w:rsidRPr="00D836EC">
        <w:t xml:space="preserve"> </w:t>
      </w:r>
      <w:r w:rsidRPr="00D836EC">
        <w:t>решает,</w:t>
      </w:r>
      <w:r w:rsidR="000074D0" w:rsidRPr="00D836EC">
        <w:t xml:space="preserve"> </w:t>
      </w:r>
      <w:r w:rsidRPr="00D836EC">
        <w:t>какую</w:t>
      </w:r>
      <w:r w:rsidR="000074D0" w:rsidRPr="00D836EC">
        <w:t xml:space="preserve"> </w:t>
      </w:r>
      <w:r w:rsidRPr="00D836EC">
        <w:t>сумму</w:t>
      </w:r>
      <w:r w:rsidR="000074D0" w:rsidRPr="00D836EC">
        <w:t xml:space="preserve"> </w:t>
      </w:r>
      <w:r w:rsidRPr="00D836EC">
        <w:t>он</w:t>
      </w:r>
      <w:r w:rsidR="000074D0" w:rsidRPr="00D836EC">
        <w:t xml:space="preserve"> </w:t>
      </w:r>
      <w:r w:rsidRPr="00D836EC">
        <w:t>будет</w:t>
      </w:r>
      <w:r w:rsidR="000074D0" w:rsidRPr="00D836EC">
        <w:t xml:space="preserve"> </w:t>
      </w:r>
      <w:r w:rsidRPr="00D836EC">
        <w:t>выделять</w:t>
      </w:r>
      <w:r w:rsidR="000074D0" w:rsidRPr="00D836EC">
        <w:t xml:space="preserve"> </w:t>
      </w:r>
      <w:r w:rsidRPr="00D836EC">
        <w:t>фонду,</w:t>
      </w:r>
      <w:r w:rsidR="000074D0" w:rsidRPr="00D836EC">
        <w:t xml:space="preserve"> </w:t>
      </w:r>
      <w:r w:rsidRPr="00D836EC">
        <w:t>чтобы</w:t>
      </w:r>
      <w:r w:rsidR="000074D0" w:rsidRPr="00D836EC">
        <w:t xml:space="preserve"> </w:t>
      </w:r>
      <w:r w:rsidRPr="00D836EC">
        <w:t>получить</w:t>
      </w:r>
      <w:r w:rsidR="000074D0" w:rsidRPr="00D836EC">
        <w:t xml:space="preserve"> </w:t>
      </w:r>
      <w:r w:rsidRPr="00D836EC">
        <w:t>в</w:t>
      </w:r>
      <w:r w:rsidR="000074D0" w:rsidRPr="00D836EC">
        <w:t xml:space="preserve"> </w:t>
      </w:r>
      <w:r w:rsidRPr="00D836EC">
        <w:t>итоге</w:t>
      </w:r>
      <w:r w:rsidR="000074D0" w:rsidRPr="00D836EC">
        <w:t xml:space="preserve"> </w:t>
      </w:r>
      <w:r w:rsidRPr="00D836EC">
        <w:t>пенсию</w:t>
      </w:r>
      <w:r w:rsidR="000074D0" w:rsidRPr="00D836EC">
        <w:t xml:space="preserve"> </w:t>
      </w:r>
      <w:r w:rsidRPr="00D836EC">
        <w:t>желаемого</w:t>
      </w:r>
      <w:r w:rsidR="000074D0" w:rsidRPr="00D836EC">
        <w:t xml:space="preserve"> </w:t>
      </w:r>
      <w:r w:rsidRPr="00D836EC">
        <w:t>размера.</w:t>
      </w:r>
      <w:r w:rsidR="000074D0" w:rsidRPr="00D836EC">
        <w:t xml:space="preserve"> </w:t>
      </w:r>
      <w:r w:rsidRPr="00D836EC">
        <w:t>У</w:t>
      </w:r>
      <w:r w:rsidR="000074D0" w:rsidRPr="00D836EC">
        <w:t xml:space="preserve"> </w:t>
      </w:r>
      <w:r w:rsidRPr="00D836EC">
        <w:t>разных</w:t>
      </w:r>
      <w:r w:rsidR="000074D0" w:rsidRPr="00D836EC">
        <w:t xml:space="preserve"> </w:t>
      </w:r>
      <w:r w:rsidRPr="00D836EC">
        <w:t>НПФ</w:t>
      </w:r>
      <w:r w:rsidR="000074D0" w:rsidRPr="00D836EC">
        <w:t xml:space="preserve"> </w:t>
      </w:r>
      <w:r w:rsidRPr="00D836EC">
        <w:t>пенсионные</w:t>
      </w:r>
      <w:r w:rsidR="000074D0" w:rsidRPr="00D836EC">
        <w:t xml:space="preserve"> </w:t>
      </w:r>
      <w:r w:rsidRPr="00D836EC">
        <w:t>планы</w:t>
      </w:r>
      <w:r w:rsidR="000074D0" w:rsidRPr="00D836EC">
        <w:t xml:space="preserve"> </w:t>
      </w:r>
      <w:r w:rsidRPr="00D836EC">
        <w:t>отличаются.</w:t>
      </w:r>
      <w:r w:rsidR="000074D0" w:rsidRPr="00D836EC">
        <w:t xml:space="preserve"> </w:t>
      </w:r>
      <w:r w:rsidRPr="00D836EC">
        <w:t>Такой</w:t>
      </w:r>
      <w:r w:rsidR="000074D0" w:rsidRPr="00D836EC">
        <w:t xml:space="preserve"> </w:t>
      </w:r>
      <w:r w:rsidRPr="00D836EC">
        <w:t>план</w:t>
      </w:r>
      <w:r w:rsidR="000074D0" w:rsidRPr="00D836EC">
        <w:t xml:space="preserve"> </w:t>
      </w:r>
      <w:r w:rsidRPr="00D836EC">
        <w:t>называют</w:t>
      </w:r>
      <w:r w:rsidR="000074D0" w:rsidRPr="00D836EC">
        <w:t xml:space="preserve"> </w:t>
      </w:r>
      <w:r w:rsidRPr="00D836EC">
        <w:t>пенсионной</w:t>
      </w:r>
      <w:r w:rsidR="000074D0" w:rsidRPr="00D836EC">
        <w:t xml:space="preserve"> </w:t>
      </w:r>
      <w:r w:rsidRPr="00D836EC">
        <w:t>программой.</w:t>
      </w:r>
    </w:p>
    <w:p w14:paraId="72F94149" w14:textId="77777777" w:rsidR="00FF698E" w:rsidRPr="00D836EC" w:rsidRDefault="00FF698E" w:rsidP="00FF698E">
      <w:r w:rsidRPr="00D836EC">
        <w:t>Важно</w:t>
      </w:r>
      <w:r w:rsidR="000074D0" w:rsidRPr="00D836EC">
        <w:t xml:space="preserve"> </w:t>
      </w:r>
      <w:r w:rsidRPr="00D836EC">
        <w:t>понимать</w:t>
      </w:r>
      <w:r w:rsidR="000074D0" w:rsidRPr="00D836EC">
        <w:t xml:space="preserve"> </w:t>
      </w:r>
      <w:r w:rsidR="00D836EC" w:rsidRPr="00D836EC">
        <w:t>-</w:t>
      </w:r>
      <w:r w:rsidR="000074D0" w:rsidRPr="00D836EC">
        <w:t xml:space="preserve"> </w:t>
      </w:r>
      <w:r w:rsidRPr="00D836EC">
        <w:t>чем</w:t>
      </w:r>
      <w:r w:rsidR="000074D0" w:rsidRPr="00D836EC">
        <w:t xml:space="preserve"> </w:t>
      </w:r>
      <w:r w:rsidRPr="00D836EC">
        <w:t>раньше</w:t>
      </w:r>
      <w:r w:rsidR="000074D0" w:rsidRPr="00D836EC">
        <w:t xml:space="preserve"> </w:t>
      </w:r>
      <w:r w:rsidRPr="00D836EC">
        <w:t>вы</w:t>
      </w:r>
      <w:r w:rsidR="000074D0" w:rsidRPr="00D836EC">
        <w:t xml:space="preserve"> </w:t>
      </w:r>
      <w:r w:rsidRPr="00D836EC">
        <w:t>начинаете</w:t>
      </w:r>
      <w:r w:rsidR="000074D0" w:rsidRPr="00D836EC">
        <w:t xml:space="preserve"> </w:t>
      </w:r>
      <w:r w:rsidRPr="00D836EC">
        <w:t>сотрудничество</w:t>
      </w:r>
      <w:r w:rsidR="000074D0" w:rsidRPr="00D836EC">
        <w:t xml:space="preserve"> </w:t>
      </w:r>
      <w:r w:rsidRPr="00D836EC">
        <w:t>с</w:t>
      </w:r>
      <w:r w:rsidR="000074D0" w:rsidRPr="00D836EC">
        <w:t xml:space="preserve"> </w:t>
      </w:r>
      <w:r w:rsidRPr="00D836EC">
        <w:t>НПФ,</w:t>
      </w:r>
      <w:r w:rsidR="000074D0" w:rsidRPr="00D836EC">
        <w:t xml:space="preserve"> </w:t>
      </w:r>
      <w:r w:rsidRPr="00D836EC">
        <w:t>тем</w:t>
      </w:r>
      <w:r w:rsidR="000074D0" w:rsidRPr="00D836EC">
        <w:t xml:space="preserve"> </w:t>
      </w:r>
      <w:r w:rsidRPr="00D836EC">
        <w:t>меньшие</w:t>
      </w:r>
      <w:r w:rsidR="000074D0" w:rsidRPr="00D836EC">
        <w:t xml:space="preserve"> </w:t>
      </w:r>
      <w:r w:rsidRPr="00D836EC">
        <w:t>суммы</w:t>
      </w:r>
      <w:r w:rsidR="000074D0" w:rsidRPr="00D836EC">
        <w:t xml:space="preserve"> </w:t>
      </w:r>
      <w:r w:rsidRPr="00D836EC">
        <w:t>будете</w:t>
      </w:r>
      <w:r w:rsidR="000074D0" w:rsidRPr="00D836EC">
        <w:t xml:space="preserve"> </w:t>
      </w:r>
      <w:r w:rsidRPr="00D836EC">
        <w:t>вносить,</w:t>
      </w:r>
      <w:r w:rsidR="000074D0" w:rsidRPr="00D836EC">
        <w:t xml:space="preserve"> </w:t>
      </w:r>
      <w:r w:rsidRPr="00D836EC">
        <w:t>ведь</w:t>
      </w:r>
      <w:r w:rsidR="000074D0" w:rsidRPr="00D836EC">
        <w:t xml:space="preserve"> </w:t>
      </w:r>
      <w:r w:rsidRPr="00D836EC">
        <w:t>у</w:t>
      </w:r>
      <w:r w:rsidR="000074D0" w:rsidRPr="00D836EC">
        <w:t xml:space="preserve"> </w:t>
      </w:r>
      <w:r w:rsidRPr="00D836EC">
        <w:t>вас</w:t>
      </w:r>
      <w:r w:rsidR="000074D0" w:rsidRPr="00D836EC">
        <w:t xml:space="preserve"> </w:t>
      </w:r>
      <w:r w:rsidRPr="00D836EC">
        <w:t>еще</w:t>
      </w:r>
      <w:r w:rsidR="000074D0" w:rsidRPr="00D836EC">
        <w:t xml:space="preserve"> </w:t>
      </w:r>
      <w:r w:rsidRPr="00D836EC">
        <w:t>очень</w:t>
      </w:r>
      <w:r w:rsidR="000074D0" w:rsidRPr="00D836EC">
        <w:t xml:space="preserve"> </w:t>
      </w:r>
      <w:r w:rsidRPr="00D836EC">
        <w:t>много</w:t>
      </w:r>
      <w:r w:rsidR="000074D0" w:rsidRPr="00D836EC">
        <w:t xml:space="preserve"> </w:t>
      </w:r>
      <w:r w:rsidRPr="00D836EC">
        <w:t>времени</w:t>
      </w:r>
      <w:r w:rsidR="000074D0" w:rsidRPr="00D836EC">
        <w:t xml:space="preserve"> </w:t>
      </w:r>
      <w:r w:rsidRPr="00D836EC">
        <w:t>до</w:t>
      </w:r>
      <w:r w:rsidR="000074D0" w:rsidRPr="00D836EC">
        <w:t xml:space="preserve"> </w:t>
      </w:r>
      <w:r w:rsidRPr="00D836EC">
        <w:t>наступления</w:t>
      </w:r>
      <w:r w:rsidR="000074D0" w:rsidRPr="00D836EC">
        <w:t xml:space="preserve"> </w:t>
      </w:r>
      <w:r w:rsidRPr="00D836EC">
        <w:t>пенсионного</w:t>
      </w:r>
      <w:r w:rsidR="000074D0" w:rsidRPr="00D836EC">
        <w:t xml:space="preserve"> </w:t>
      </w:r>
      <w:r w:rsidRPr="00D836EC">
        <w:t>возраста.</w:t>
      </w:r>
    </w:p>
    <w:p w14:paraId="5F4A7E6F" w14:textId="77777777" w:rsidR="00FF698E" w:rsidRPr="00D836EC" w:rsidRDefault="00FF698E" w:rsidP="00FF698E">
      <w:r w:rsidRPr="00D836EC">
        <w:t>Шаги</w:t>
      </w:r>
      <w:r w:rsidR="000074D0" w:rsidRPr="00D836EC">
        <w:t xml:space="preserve"> </w:t>
      </w:r>
      <w:r w:rsidRPr="00D836EC">
        <w:t>и</w:t>
      </w:r>
      <w:r w:rsidR="000074D0" w:rsidRPr="00D836EC">
        <w:t xml:space="preserve"> </w:t>
      </w:r>
      <w:r w:rsidRPr="00D836EC">
        <w:t>требования</w:t>
      </w:r>
    </w:p>
    <w:p w14:paraId="47E15E56" w14:textId="77777777" w:rsidR="00FF698E" w:rsidRPr="00D836EC" w:rsidRDefault="00FF698E" w:rsidP="00FF698E">
      <w:r w:rsidRPr="00D836EC">
        <w:t>Посмотрим,</w:t>
      </w:r>
      <w:r w:rsidR="000074D0" w:rsidRPr="00D836EC">
        <w:t xml:space="preserve"> </w:t>
      </w:r>
      <w:r w:rsidRPr="00D836EC">
        <w:t>как</w:t>
      </w:r>
      <w:r w:rsidR="000074D0" w:rsidRPr="00D836EC">
        <w:t xml:space="preserve"> </w:t>
      </w:r>
      <w:r w:rsidRPr="00D836EC">
        <w:t>вносят</w:t>
      </w:r>
      <w:r w:rsidR="000074D0" w:rsidRPr="00D836EC">
        <w:t xml:space="preserve"> </w:t>
      </w:r>
      <w:r w:rsidRPr="00D836EC">
        <w:t>средства</w:t>
      </w:r>
      <w:r w:rsidR="000074D0" w:rsidRPr="00D836EC">
        <w:t xml:space="preserve"> </w:t>
      </w:r>
      <w:r w:rsidRPr="00D836EC">
        <w:t>вкладчики</w:t>
      </w:r>
      <w:r w:rsidR="000074D0" w:rsidRPr="00D836EC">
        <w:t xml:space="preserve"> </w:t>
      </w:r>
      <w:r w:rsidRPr="00D836EC">
        <w:t>АО</w:t>
      </w:r>
      <w:r w:rsidR="000074D0" w:rsidRPr="00D836EC">
        <w:t xml:space="preserve"> «</w:t>
      </w:r>
      <w:r w:rsidRPr="00D836EC">
        <w:t>НПФ</w:t>
      </w:r>
      <w:r w:rsidR="000074D0" w:rsidRPr="00D836EC">
        <w:t xml:space="preserve"> </w:t>
      </w:r>
      <w:r w:rsidRPr="00D836EC">
        <w:t>Сбербанка</w:t>
      </w:r>
      <w:r w:rsidR="000074D0" w:rsidRPr="00D836EC">
        <w:t>»</w:t>
      </w:r>
      <w:r w:rsidRPr="00D836EC">
        <w:t>,</w:t>
      </w:r>
      <w:r w:rsidR="000074D0" w:rsidRPr="00D836EC">
        <w:t xml:space="preserve"> </w:t>
      </w:r>
      <w:r w:rsidRPr="00D836EC">
        <w:t>которые</w:t>
      </w:r>
      <w:r w:rsidR="000074D0" w:rsidRPr="00D836EC">
        <w:t xml:space="preserve"> </w:t>
      </w:r>
      <w:r w:rsidRPr="00D836EC">
        <w:t>выбрали</w:t>
      </w:r>
      <w:r w:rsidR="000074D0" w:rsidRPr="00D836EC">
        <w:t xml:space="preserve"> </w:t>
      </w:r>
      <w:r w:rsidRPr="00D836EC">
        <w:t>пенсионный</w:t>
      </w:r>
      <w:r w:rsidR="000074D0" w:rsidRPr="00D836EC">
        <w:t xml:space="preserve"> </w:t>
      </w:r>
      <w:r w:rsidRPr="00D836EC">
        <w:t>план</w:t>
      </w:r>
      <w:r w:rsidR="000074D0" w:rsidRPr="00D836EC">
        <w:t xml:space="preserve"> «</w:t>
      </w:r>
      <w:r w:rsidRPr="00D836EC">
        <w:t>Универсальный</w:t>
      </w:r>
      <w:r w:rsidR="000074D0" w:rsidRPr="00D836EC">
        <w:t xml:space="preserve"> </w:t>
      </w:r>
      <w:r w:rsidRPr="00D836EC">
        <w:t>ФЛ</w:t>
      </w:r>
      <w:r w:rsidR="000074D0" w:rsidRPr="00D836EC">
        <w:t>»</w:t>
      </w:r>
      <w:r w:rsidRPr="00D836EC">
        <w:t>.</w:t>
      </w:r>
    </w:p>
    <w:p w14:paraId="2BECE64E" w14:textId="77777777" w:rsidR="00FF698E" w:rsidRPr="00D836EC" w:rsidRDefault="000074D0" w:rsidP="00FF698E">
      <w:r w:rsidRPr="00D836EC">
        <w:lastRenderedPageBreak/>
        <w:t xml:space="preserve">    </w:t>
      </w:r>
      <w:r w:rsidR="00FF698E" w:rsidRPr="00D836EC">
        <w:t>Сначала</w:t>
      </w:r>
      <w:r w:rsidRPr="00D836EC">
        <w:t xml:space="preserve"> </w:t>
      </w:r>
      <w:r w:rsidR="00FF698E" w:rsidRPr="00D836EC">
        <w:t>заключают</w:t>
      </w:r>
      <w:r w:rsidRPr="00D836EC">
        <w:t xml:space="preserve"> </w:t>
      </w:r>
      <w:r w:rsidR="00FF698E" w:rsidRPr="00D836EC">
        <w:t>договор.</w:t>
      </w:r>
      <w:r w:rsidRPr="00D836EC">
        <w:t xml:space="preserve"> </w:t>
      </w:r>
      <w:r w:rsidR="00FF698E" w:rsidRPr="00D836EC">
        <w:t>Он</w:t>
      </w:r>
      <w:r w:rsidRPr="00D836EC">
        <w:t xml:space="preserve"> </w:t>
      </w:r>
      <w:r w:rsidR="00FF698E" w:rsidRPr="00D836EC">
        <w:t>вступает</w:t>
      </w:r>
      <w:r w:rsidRPr="00D836EC">
        <w:t xml:space="preserve"> </w:t>
      </w:r>
      <w:r w:rsidR="00FF698E" w:rsidRPr="00D836EC">
        <w:t>в</w:t>
      </w:r>
      <w:r w:rsidRPr="00D836EC">
        <w:t xml:space="preserve"> </w:t>
      </w:r>
      <w:r w:rsidR="00FF698E" w:rsidRPr="00D836EC">
        <w:t>силу</w:t>
      </w:r>
      <w:r w:rsidRPr="00D836EC">
        <w:t xml:space="preserve"> </w:t>
      </w:r>
      <w:r w:rsidR="00FF698E" w:rsidRPr="00D836EC">
        <w:t>с</w:t>
      </w:r>
      <w:r w:rsidRPr="00D836EC">
        <w:t xml:space="preserve"> </w:t>
      </w:r>
      <w:r w:rsidR="00FF698E" w:rsidRPr="00D836EC">
        <w:t>даты</w:t>
      </w:r>
      <w:r w:rsidRPr="00D836EC">
        <w:t xml:space="preserve"> </w:t>
      </w:r>
      <w:r w:rsidR="00FF698E" w:rsidRPr="00D836EC">
        <w:t>поступления</w:t>
      </w:r>
      <w:r w:rsidRPr="00D836EC">
        <w:t xml:space="preserve"> </w:t>
      </w:r>
      <w:r w:rsidR="00FF698E" w:rsidRPr="00D836EC">
        <w:t>на</w:t>
      </w:r>
      <w:r w:rsidRPr="00D836EC">
        <w:t xml:space="preserve"> </w:t>
      </w:r>
      <w:r w:rsidR="00FF698E" w:rsidRPr="00D836EC">
        <w:t>расчетный</w:t>
      </w:r>
      <w:r w:rsidRPr="00D836EC">
        <w:t xml:space="preserve"> </w:t>
      </w:r>
      <w:r w:rsidR="00FF698E" w:rsidRPr="00D836EC">
        <w:t>счет</w:t>
      </w:r>
      <w:r w:rsidRPr="00D836EC">
        <w:t xml:space="preserve"> </w:t>
      </w:r>
      <w:r w:rsidR="00FF698E" w:rsidRPr="00D836EC">
        <w:t>первого</w:t>
      </w:r>
      <w:r w:rsidRPr="00D836EC">
        <w:t xml:space="preserve"> </w:t>
      </w:r>
      <w:r w:rsidR="00FF698E" w:rsidRPr="00D836EC">
        <w:t>пенсионного</w:t>
      </w:r>
      <w:r w:rsidRPr="00D836EC">
        <w:t xml:space="preserve"> </w:t>
      </w:r>
      <w:r w:rsidR="00FF698E" w:rsidRPr="00D836EC">
        <w:t>взноса.</w:t>
      </w:r>
      <w:r w:rsidRPr="00D836EC">
        <w:t xml:space="preserve"> </w:t>
      </w:r>
      <w:r w:rsidR="00FF698E" w:rsidRPr="00D836EC">
        <w:t>Если</w:t>
      </w:r>
      <w:r w:rsidRPr="00D836EC">
        <w:t xml:space="preserve"> </w:t>
      </w:r>
      <w:r w:rsidR="00FF698E" w:rsidRPr="00D836EC">
        <w:t>за</w:t>
      </w:r>
      <w:r w:rsidRPr="00D836EC">
        <w:t xml:space="preserve"> </w:t>
      </w:r>
      <w:r w:rsidR="00FF698E" w:rsidRPr="00D836EC">
        <w:t>30</w:t>
      </w:r>
      <w:r w:rsidRPr="00D836EC">
        <w:t xml:space="preserve"> </w:t>
      </w:r>
      <w:r w:rsidR="00FF698E" w:rsidRPr="00D836EC">
        <w:t>календарных</w:t>
      </w:r>
      <w:r w:rsidRPr="00D836EC">
        <w:t xml:space="preserve"> </w:t>
      </w:r>
      <w:r w:rsidR="00FF698E" w:rsidRPr="00D836EC">
        <w:t>дней</w:t>
      </w:r>
      <w:r w:rsidRPr="00D836EC">
        <w:t xml:space="preserve"> </w:t>
      </w:r>
      <w:r w:rsidR="00FF698E" w:rsidRPr="00D836EC">
        <w:t>деньги</w:t>
      </w:r>
      <w:r w:rsidRPr="00D836EC">
        <w:t xml:space="preserve"> </w:t>
      </w:r>
      <w:r w:rsidR="00FF698E" w:rsidRPr="00D836EC">
        <w:t>не</w:t>
      </w:r>
      <w:r w:rsidRPr="00D836EC">
        <w:t xml:space="preserve"> </w:t>
      </w:r>
      <w:r w:rsidR="00FF698E" w:rsidRPr="00D836EC">
        <w:t>поступили,</w:t>
      </w:r>
      <w:r w:rsidRPr="00D836EC">
        <w:t xml:space="preserve"> </w:t>
      </w:r>
      <w:r w:rsidR="00FF698E" w:rsidRPr="00D836EC">
        <w:t>договор</w:t>
      </w:r>
      <w:r w:rsidRPr="00D836EC">
        <w:t xml:space="preserve"> </w:t>
      </w:r>
      <w:r w:rsidR="00FF698E" w:rsidRPr="00D836EC">
        <w:t>аннулируется.</w:t>
      </w:r>
      <w:r w:rsidRPr="00D836EC">
        <w:t xml:space="preserve"> </w:t>
      </w:r>
    </w:p>
    <w:p w14:paraId="3A4C08BE" w14:textId="77777777" w:rsidR="00FF698E" w:rsidRPr="00D836EC" w:rsidRDefault="000074D0" w:rsidP="00FF698E">
      <w:r w:rsidRPr="00D836EC">
        <w:t xml:space="preserve">    </w:t>
      </w:r>
      <w:r w:rsidR="00FF698E" w:rsidRPr="00D836EC">
        <w:t>Размер</w:t>
      </w:r>
      <w:r w:rsidRPr="00D836EC">
        <w:t xml:space="preserve"> </w:t>
      </w:r>
      <w:r w:rsidR="00FF698E" w:rsidRPr="00D836EC">
        <w:t>первого</w:t>
      </w:r>
      <w:r w:rsidRPr="00D836EC">
        <w:t xml:space="preserve"> </w:t>
      </w:r>
      <w:r w:rsidR="00FF698E" w:rsidRPr="00D836EC">
        <w:t>взноса</w:t>
      </w:r>
      <w:r w:rsidRPr="00D836EC">
        <w:t xml:space="preserve"> </w:t>
      </w:r>
      <w:r w:rsidR="00FF698E" w:rsidRPr="00D836EC">
        <w:t>устанавливают</w:t>
      </w:r>
      <w:r w:rsidRPr="00D836EC">
        <w:t xml:space="preserve"> </w:t>
      </w:r>
      <w:r w:rsidR="00FF698E" w:rsidRPr="00D836EC">
        <w:t>по</w:t>
      </w:r>
      <w:r w:rsidRPr="00D836EC">
        <w:t xml:space="preserve"> </w:t>
      </w:r>
      <w:r w:rsidR="00FF698E" w:rsidRPr="00D836EC">
        <w:t>согласованию</w:t>
      </w:r>
      <w:r w:rsidRPr="00D836EC">
        <w:t xml:space="preserve"> </w:t>
      </w:r>
      <w:r w:rsidR="00FF698E" w:rsidRPr="00D836EC">
        <w:t>сторон.</w:t>
      </w:r>
      <w:r w:rsidRPr="00D836EC">
        <w:t xml:space="preserve"> </w:t>
      </w:r>
    </w:p>
    <w:p w14:paraId="11F822AA" w14:textId="77777777" w:rsidR="00FF698E" w:rsidRPr="00D836EC" w:rsidRDefault="000074D0" w:rsidP="00FF698E">
      <w:r w:rsidRPr="00D836EC">
        <w:t xml:space="preserve">    </w:t>
      </w:r>
      <w:r w:rsidR="00FF698E" w:rsidRPr="00D836EC">
        <w:t>Следующие</w:t>
      </w:r>
      <w:r w:rsidRPr="00D836EC">
        <w:t xml:space="preserve"> </w:t>
      </w:r>
      <w:r w:rsidR="00FF698E" w:rsidRPr="00D836EC">
        <w:t>взносы</w:t>
      </w:r>
      <w:r w:rsidRPr="00D836EC">
        <w:t xml:space="preserve"> </w:t>
      </w:r>
      <w:r w:rsidR="00FF698E" w:rsidRPr="00D836EC">
        <w:t>рассчитывают</w:t>
      </w:r>
      <w:r w:rsidRPr="00D836EC">
        <w:t xml:space="preserve"> </w:t>
      </w:r>
      <w:r w:rsidR="00FF698E" w:rsidRPr="00D836EC">
        <w:t>в</w:t>
      </w:r>
      <w:r w:rsidRPr="00D836EC">
        <w:t xml:space="preserve"> </w:t>
      </w:r>
      <w:r w:rsidR="00FF698E" w:rsidRPr="00D836EC">
        <w:t>зависимости</w:t>
      </w:r>
      <w:r w:rsidRPr="00D836EC">
        <w:t xml:space="preserve"> </w:t>
      </w:r>
      <w:r w:rsidR="00FF698E" w:rsidRPr="00D836EC">
        <w:t>от</w:t>
      </w:r>
      <w:r w:rsidRPr="00D836EC">
        <w:t xml:space="preserve"> </w:t>
      </w:r>
      <w:r w:rsidR="00FF698E" w:rsidRPr="00D836EC">
        <w:t>времени,</w:t>
      </w:r>
      <w:r w:rsidRPr="00D836EC">
        <w:t xml:space="preserve"> </w:t>
      </w:r>
      <w:r w:rsidR="00FF698E" w:rsidRPr="00D836EC">
        <w:t>которое</w:t>
      </w:r>
      <w:r w:rsidRPr="00D836EC">
        <w:t xml:space="preserve"> </w:t>
      </w:r>
      <w:r w:rsidR="00FF698E" w:rsidRPr="00D836EC">
        <w:t>остается</w:t>
      </w:r>
      <w:r w:rsidRPr="00D836EC">
        <w:t xml:space="preserve"> </w:t>
      </w:r>
      <w:r w:rsidR="00FF698E" w:rsidRPr="00D836EC">
        <w:t>до</w:t>
      </w:r>
      <w:r w:rsidRPr="00D836EC">
        <w:t xml:space="preserve"> </w:t>
      </w:r>
      <w:r w:rsidR="00FF698E" w:rsidRPr="00D836EC">
        <w:t>наступления</w:t>
      </w:r>
      <w:r w:rsidRPr="00D836EC">
        <w:t xml:space="preserve"> </w:t>
      </w:r>
      <w:r w:rsidR="00FF698E" w:rsidRPr="00D836EC">
        <w:t>пенсии.</w:t>
      </w:r>
      <w:r w:rsidRPr="00D836EC">
        <w:t xml:space="preserve"> </w:t>
      </w:r>
      <w:r w:rsidR="00FF698E" w:rsidRPr="00D836EC">
        <w:t>Все</w:t>
      </w:r>
      <w:r w:rsidRPr="00D836EC">
        <w:t xml:space="preserve"> </w:t>
      </w:r>
      <w:r w:rsidR="00FF698E" w:rsidRPr="00D836EC">
        <w:t>фиксируют</w:t>
      </w:r>
      <w:r w:rsidRPr="00D836EC">
        <w:t xml:space="preserve"> </w:t>
      </w:r>
      <w:r w:rsidR="00FF698E" w:rsidRPr="00D836EC">
        <w:t>в</w:t>
      </w:r>
      <w:r w:rsidRPr="00D836EC">
        <w:t xml:space="preserve"> </w:t>
      </w:r>
      <w:r w:rsidR="00FF698E" w:rsidRPr="00D836EC">
        <w:t>договоре.</w:t>
      </w:r>
    </w:p>
    <w:p w14:paraId="77568BBA" w14:textId="77777777" w:rsidR="00FF698E" w:rsidRPr="00D836EC" w:rsidRDefault="00FF698E" w:rsidP="00FF698E">
      <w:r w:rsidRPr="00D836EC">
        <w:t>Как</w:t>
      </w:r>
      <w:r w:rsidR="000074D0" w:rsidRPr="00D836EC">
        <w:t xml:space="preserve"> </w:t>
      </w:r>
      <w:r w:rsidRPr="00D836EC">
        <w:t>внести</w:t>
      </w:r>
      <w:r w:rsidR="000074D0" w:rsidRPr="00D836EC">
        <w:t xml:space="preserve"> </w:t>
      </w:r>
      <w:r w:rsidRPr="00D836EC">
        <w:t>средства</w:t>
      </w:r>
      <w:r w:rsidR="000074D0" w:rsidRPr="00D836EC">
        <w:t xml:space="preserve"> </w:t>
      </w:r>
      <w:r w:rsidRPr="00D836EC">
        <w:t>в</w:t>
      </w:r>
      <w:r w:rsidR="000074D0" w:rsidRPr="00D836EC">
        <w:t xml:space="preserve"> </w:t>
      </w:r>
      <w:r w:rsidRPr="00D836EC">
        <w:t>НПФ:</w:t>
      </w:r>
      <w:r w:rsidR="000074D0" w:rsidRPr="00D836EC">
        <w:t xml:space="preserve"> </w:t>
      </w:r>
      <w:r w:rsidRPr="00D836EC">
        <w:t>подробная</w:t>
      </w:r>
      <w:r w:rsidR="000074D0" w:rsidRPr="00D836EC">
        <w:t xml:space="preserve"> </w:t>
      </w:r>
      <w:r w:rsidRPr="00D836EC">
        <w:t>инструкция</w:t>
      </w:r>
      <w:r w:rsidR="000074D0" w:rsidRPr="00D836EC">
        <w:t xml:space="preserve"> </w:t>
      </w:r>
      <w:r w:rsidRPr="00D836EC">
        <w:t>-</w:t>
      </w:r>
      <w:r w:rsidR="000074D0" w:rsidRPr="00D836EC">
        <w:t xml:space="preserve"> </w:t>
      </w:r>
      <w:r w:rsidRPr="00D836EC">
        <w:t>изображение</w:t>
      </w:r>
      <w:r w:rsidR="000074D0" w:rsidRPr="00D836EC">
        <w:t xml:space="preserve"> </w:t>
      </w:r>
      <w:r w:rsidRPr="00D836EC">
        <w:t>441</w:t>
      </w:r>
    </w:p>
    <w:p w14:paraId="4E3B52B5" w14:textId="77777777" w:rsidR="00FF698E" w:rsidRPr="00D836EC" w:rsidRDefault="00FF698E" w:rsidP="00FF698E">
      <w:r w:rsidRPr="00D836EC">
        <w:t>Подбор</w:t>
      </w:r>
      <w:r w:rsidR="000074D0" w:rsidRPr="00D836EC">
        <w:t xml:space="preserve"> </w:t>
      </w:r>
      <w:r w:rsidRPr="00D836EC">
        <w:t>подходящего</w:t>
      </w:r>
      <w:r w:rsidR="000074D0" w:rsidRPr="00D836EC">
        <w:t xml:space="preserve"> </w:t>
      </w:r>
      <w:r w:rsidRPr="00D836EC">
        <w:t>НПФ</w:t>
      </w:r>
      <w:r w:rsidR="000074D0" w:rsidRPr="00D836EC">
        <w:t xml:space="preserve"> </w:t>
      </w:r>
      <w:r w:rsidRPr="00D836EC">
        <w:t>для</w:t>
      </w:r>
      <w:r w:rsidR="000074D0" w:rsidRPr="00D836EC">
        <w:t xml:space="preserve"> </w:t>
      </w:r>
      <w:r w:rsidRPr="00D836EC">
        <w:t>внесения</w:t>
      </w:r>
      <w:r w:rsidR="000074D0" w:rsidRPr="00D836EC">
        <w:t xml:space="preserve"> </w:t>
      </w:r>
      <w:r w:rsidRPr="00D836EC">
        <w:t>средств</w:t>
      </w:r>
    </w:p>
    <w:p w14:paraId="54E0D892" w14:textId="77777777" w:rsidR="00FF698E" w:rsidRPr="00D836EC" w:rsidRDefault="00FF698E" w:rsidP="00FF698E">
      <w:r w:rsidRPr="00D836EC">
        <w:t>Люди,</w:t>
      </w:r>
      <w:r w:rsidR="000074D0" w:rsidRPr="00D836EC">
        <w:t xml:space="preserve"> </w:t>
      </w:r>
      <w:r w:rsidRPr="00D836EC">
        <w:t>для</w:t>
      </w:r>
      <w:r w:rsidR="000074D0" w:rsidRPr="00D836EC">
        <w:t xml:space="preserve"> </w:t>
      </w:r>
      <w:r w:rsidRPr="00D836EC">
        <w:t>которых</w:t>
      </w:r>
      <w:r w:rsidR="000074D0" w:rsidRPr="00D836EC">
        <w:t xml:space="preserve"> </w:t>
      </w:r>
      <w:r w:rsidRPr="00D836EC">
        <w:t>работодатели</w:t>
      </w:r>
      <w:r w:rsidR="000074D0" w:rsidRPr="00D836EC">
        <w:t xml:space="preserve"> </w:t>
      </w:r>
      <w:r w:rsidRPr="00D836EC">
        <w:t>делали</w:t>
      </w:r>
      <w:r w:rsidR="000074D0" w:rsidRPr="00D836EC">
        <w:t xml:space="preserve"> </w:t>
      </w:r>
      <w:r w:rsidRPr="00D836EC">
        <w:t>отчисления</w:t>
      </w:r>
      <w:r w:rsidR="000074D0" w:rsidRPr="00D836EC">
        <w:t xml:space="preserve"> </w:t>
      </w:r>
      <w:r w:rsidRPr="00D836EC">
        <w:t>до</w:t>
      </w:r>
      <w:r w:rsidR="000074D0" w:rsidRPr="00D836EC">
        <w:t xml:space="preserve"> </w:t>
      </w:r>
      <w:r w:rsidRPr="00D836EC">
        <w:t>2014</w:t>
      </w:r>
      <w:r w:rsidR="000074D0" w:rsidRPr="00D836EC">
        <w:t xml:space="preserve"> </w:t>
      </w:r>
      <w:r w:rsidRPr="00D836EC">
        <w:t>года,</w:t>
      </w:r>
      <w:r w:rsidR="000074D0" w:rsidRPr="00D836EC">
        <w:t xml:space="preserve"> </w:t>
      </w:r>
      <w:r w:rsidRPr="00D836EC">
        <w:t>уже</w:t>
      </w:r>
      <w:r w:rsidR="000074D0" w:rsidRPr="00D836EC">
        <w:t xml:space="preserve"> </w:t>
      </w:r>
      <w:r w:rsidRPr="00D836EC">
        <w:t>имеют</w:t>
      </w:r>
      <w:r w:rsidR="000074D0" w:rsidRPr="00D836EC">
        <w:t xml:space="preserve"> </w:t>
      </w:r>
      <w:r w:rsidRPr="00D836EC">
        <w:t>накопительную</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Она</w:t>
      </w:r>
      <w:r w:rsidR="000074D0" w:rsidRPr="00D836EC">
        <w:t xml:space="preserve"> </w:t>
      </w:r>
      <w:r w:rsidRPr="00D836EC">
        <w:t>была</w:t>
      </w:r>
      <w:r w:rsidR="000074D0" w:rsidRPr="00D836EC">
        <w:t xml:space="preserve"> </w:t>
      </w:r>
      <w:r w:rsidRPr="00D836EC">
        <w:t>временно</w:t>
      </w:r>
      <w:r w:rsidR="000074D0" w:rsidRPr="00D836EC">
        <w:t xml:space="preserve"> </w:t>
      </w:r>
      <w:r w:rsidRPr="00D836EC">
        <w:t>заморожена</w:t>
      </w:r>
      <w:r w:rsidR="000074D0" w:rsidRPr="00D836EC">
        <w:t xml:space="preserve"> </w:t>
      </w:r>
      <w:r w:rsidRPr="00D836EC">
        <w:t>государством</w:t>
      </w:r>
      <w:r w:rsidR="000074D0" w:rsidRPr="00D836EC">
        <w:t xml:space="preserve"> </w:t>
      </w:r>
      <w:r w:rsidRPr="00D836EC">
        <w:t>почти</w:t>
      </w:r>
      <w:r w:rsidR="000074D0" w:rsidRPr="00D836EC">
        <w:t xml:space="preserve"> </w:t>
      </w:r>
      <w:r w:rsidRPr="00D836EC">
        <w:t>10</w:t>
      </w:r>
      <w:r w:rsidR="000074D0" w:rsidRPr="00D836EC">
        <w:t xml:space="preserve"> </w:t>
      </w:r>
      <w:r w:rsidRPr="00D836EC">
        <w:t>лет</w:t>
      </w:r>
      <w:r w:rsidR="000074D0" w:rsidRPr="00D836EC">
        <w:t xml:space="preserve"> </w:t>
      </w:r>
      <w:r w:rsidRPr="00D836EC">
        <w:t>назад</w:t>
      </w:r>
      <w:r w:rsidR="000074D0" w:rsidRPr="00D836EC">
        <w:t xml:space="preserve"> </w:t>
      </w:r>
      <w:r w:rsidRPr="00D836EC">
        <w:t>и</w:t>
      </w:r>
      <w:r w:rsidR="000074D0" w:rsidRPr="00D836EC">
        <w:t xml:space="preserve"> </w:t>
      </w:r>
      <w:r w:rsidRPr="00D836EC">
        <w:t>находится</w:t>
      </w:r>
      <w:r w:rsidR="000074D0" w:rsidRPr="00D836EC">
        <w:t xml:space="preserve"> </w:t>
      </w:r>
      <w:r w:rsidRPr="00D836EC">
        <w:t>в</w:t>
      </w:r>
      <w:r w:rsidR="000074D0" w:rsidRPr="00D836EC">
        <w:t xml:space="preserve"> </w:t>
      </w:r>
      <w:r w:rsidRPr="00D836EC">
        <w:t>распоряжении</w:t>
      </w:r>
      <w:r w:rsidR="000074D0" w:rsidRPr="00D836EC">
        <w:t xml:space="preserve"> </w:t>
      </w:r>
      <w:r w:rsidRPr="00D836EC">
        <w:t>одного</w:t>
      </w:r>
      <w:r w:rsidR="000074D0" w:rsidRPr="00D836EC">
        <w:t xml:space="preserve"> </w:t>
      </w:r>
      <w:r w:rsidRPr="00D836EC">
        <w:t>из</w:t>
      </w:r>
      <w:r w:rsidR="000074D0" w:rsidRPr="00D836EC">
        <w:t xml:space="preserve"> </w:t>
      </w:r>
      <w:r w:rsidRPr="00D836EC">
        <w:t>НПФ,</w:t>
      </w:r>
      <w:r w:rsidR="000074D0" w:rsidRPr="00D836EC">
        <w:t xml:space="preserve"> </w:t>
      </w:r>
      <w:r w:rsidRPr="00D836EC">
        <w:t>о</w:t>
      </w:r>
      <w:r w:rsidR="000074D0" w:rsidRPr="00D836EC">
        <w:t xml:space="preserve"> </w:t>
      </w:r>
      <w:r w:rsidRPr="00D836EC">
        <w:t>котором</w:t>
      </w:r>
      <w:r w:rsidR="000074D0" w:rsidRPr="00D836EC">
        <w:t xml:space="preserve"> </w:t>
      </w:r>
      <w:r w:rsidRPr="00D836EC">
        <w:t>вы,</w:t>
      </w:r>
      <w:r w:rsidR="000074D0" w:rsidRPr="00D836EC">
        <w:t xml:space="preserve"> </w:t>
      </w:r>
      <w:r w:rsidRPr="00D836EC">
        <w:t>возможно,</w:t>
      </w:r>
      <w:r w:rsidR="000074D0" w:rsidRPr="00D836EC">
        <w:t xml:space="preserve"> </w:t>
      </w:r>
      <w:r w:rsidRPr="00D836EC">
        <w:t>даже</w:t>
      </w:r>
      <w:r w:rsidR="000074D0" w:rsidRPr="00D836EC">
        <w:t xml:space="preserve"> </w:t>
      </w:r>
      <w:r w:rsidRPr="00D836EC">
        <w:t>что-то</w:t>
      </w:r>
      <w:r w:rsidR="000074D0" w:rsidRPr="00D836EC">
        <w:t xml:space="preserve"> </w:t>
      </w:r>
      <w:r w:rsidRPr="00D836EC">
        <w:t>слышали.</w:t>
      </w:r>
    </w:p>
    <w:p w14:paraId="50E14BAE" w14:textId="4249D17F" w:rsidR="00FF698E" w:rsidRPr="00D836EC" w:rsidRDefault="00FF698E" w:rsidP="00FF698E">
      <w:r w:rsidRPr="00D836EC">
        <w:t>Начать</w:t>
      </w:r>
      <w:r w:rsidR="000074D0" w:rsidRPr="00D836EC">
        <w:t xml:space="preserve"> </w:t>
      </w:r>
      <w:r w:rsidRPr="00D836EC">
        <w:t>можно</w:t>
      </w:r>
      <w:r w:rsidR="000074D0" w:rsidRPr="00D836EC">
        <w:t xml:space="preserve"> </w:t>
      </w:r>
      <w:r w:rsidRPr="00D836EC">
        <w:t>с</w:t>
      </w:r>
      <w:r w:rsidR="000074D0" w:rsidRPr="00D836EC">
        <w:t xml:space="preserve"> </w:t>
      </w:r>
      <w:r w:rsidR="00560B62" w:rsidRPr="00D836EC">
        <w:t>того, чтобы</w:t>
      </w:r>
      <w:r w:rsidR="000074D0" w:rsidRPr="00D836EC">
        <w:t xml:space="preserve"> </w:t>
      </w:r>
      <w:r w:rsidRPr="00D836EC">
        <w:t>найти</w:t>
      </w:r>
      <w:r w:rsidR="000074D0" w:rsidRPr="00D836EC">
        <w:t xml:space="preserve"> </w:t>
      </w:r>
      <w:r w:rsidRPr="00D836EC">
        <w:t>этот</w:t>
      </w:r>
      <w:r w:rsidR="000074D0" w:rsidRPr="00D836EC">
        <w:t xml:space="preserve"> </w:t>
      </w:r>
      <w:r w:rsidRPr="00D836EC">
        <w:t>фонд.</w:t>
      </w:r>
      <w:r w:rsidR="000074D0" w:rsidRPr="00D836EC">
        <w:t xml:space="preserve"> </w:t>
      </w:r>
      <w:r w:rsidRPr="00D836EC">
        <w:t>Это</w:t>
      </w:r>
      <w:r w:rsidR="000074D0" w:rsidRPr="00D836EC">
        <w:t xml:space="preserve"> </w:t>
      </w:r>
      <w:r w:rsidRPr="00D836EC">
        <w:t>делается</w:t>
      </w:r>
      <w:r w:rsidR="000074D0" w:rsidRPr="00D836EC">
        <w:t xml:space="preserve"> </w:t>
      </w:r>
      <w:r w:rsidRPr="00D836EC">
        <w:t>через</w:t>
      </w:r>
      <w:r w:rsidR="000074D0" w:rsidRPr="00D836EC">
        <w:t xml:space="preserve"> </w:t>
      </w:r>
      <w:r w:rsidRPr="00D836EC">
        <w:t>Госуслуги,</w:t>
      </w:r>
      <w:r w:rsidR="000074D0" w:rsidRPr="00D836EC">
        <w:t xml:space="preserve"> </w:t>
      </w:r>
      <w:r w:rsidRPr="00D836EC">
        <w:t>в</w:t>
      </w:r>
      <w:r w:rsidR="000074D0" w:rsidRPr="00D836EC">
        <w:t xml:space="preserve"> </w:t>
      </w:r>
      <w:r w:rsidRPr="00D836EC">
        <w:t>разделе</w:t>
      </w:r>
      <w:r w:rsidR="000074D0" w:rsidRPr="00D836EC">
        <w:t xml:space="preserve"> «</w:t>
      </w:r>
      <w:r w:rsidRPr="00D836EC">
        <w:t>Пособия,</w:t>
      </w:r>
      <w:r w:rsidR="000074D0" w:rsidRPr="00D836EC">
        <w:t xml:space="preserve"> </w:t>
      </w:r>
      <w:r w:rsidRPr="00D836EC">
        <w:t>Пенсии,</w:t>
      </w:r>
      <w:r w:rsidR="000074D0" w:rsidRPr="00D836EC">
        <w:t xml:space="preserve"> </w:t>
      </w:r>
      <w:r w:rsidRPr="00D836EC">
        <w:t>Льготы</w:t>
      </w:r>
      <w:r w:rsidR="000074D0" w:rsidRPr="00D836EC">
        <w:t xml:space="preserve">» </w:t>
      </w:r>
      <w:r w:rsidRPr="00D836EC">
        <w:t>либо</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СФР</w:t>
      </w:r>
      <w:r w:rsidR="000074D0" w:rsidRPr="00D836EC">
        <w:t xml:space="preserve"> </w:t>
      </w:r>
      <w:r w:rsidRPr="00D836EC">
        <w:t>(бывший</w:t>
      </w:r>
      <w:r w:rsidR="000074D0" w:rsidRPr="00D836EC">
        <w:t xml:space="preserve"> </w:t>
      </w:r>
      <w:r w:rsidRPr="00D836EC">
        <w:t>ПФР).</w:t>
      </w:r>
      <w:r w:rsidR="000074D0" w:rsidRPr="00D836EC">
        <w:t xml:space="preserve"> </w:t>
      </w:r>
      <w:r w:rsidRPr="00D836EC">
        <w:t>Выбирается</w:t>
      </w:r>
      <w:r w:rsidR="000074D0" w:rsidRPr="00D836EC">
        <w:t xml:space="preserve"> </w:t>
      </w:r>
      <w:r w:rsidRPr="00D836EC">
        <w:t>вкладка</w:t>
      </w:r>
      <w:r w:rsidR="000074D0" w:rsidRPr="00D836EC">
        <w:t xml:space="preserve"> «</w:t>
      </w:r>
      <w:r w:rsidRPr="00D836EC">
        <w:t>Управление</w:t>
      </w:r>
      <w:r w:rsidR="000074D0" w:rsidRPr="00D836EC">
        <w:t xml:space="preserve"> </w:t>
      </w:r>
      <w:r w:rsidRPr="00D836EC">
        <w:t>средствами</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и</w:t>
      </w:r>
      <w:r w:rsidR="000074D0" w:rsidRPr="00D836EC">
        <w:t xml:space="preserve"> </w:t>
      </w:r>
      <w:r w:rsidRPr="00D836EC">
        <w:t>пункт</w:t>
      </w:r>
      <w:r w:rsidR="000074D0" w:rsidRPr="00D836EC">
        <w:t xml:space="preserve"> «</w:t>
      </w:r>
      <w:r w:rsidRPr="00D836EC">
        <w:t>О</w:t>
      </w:r>
      <w:r w:rsidR="000074D0" w:rsidRPr="00D836EC">
        <w:t xml:space="preserve"> </w:t>
      </w:r>
      <w:r w:rsidRPr="00D836EC">
        <w:t>страховщике</w:t>
      </w:r>
      <w:r w:rsidR="000074D0" w:rsidRPr="00D836EC">
        <w:t xml:space="preserve"> </w:t>
      </w:r>
      <w:r w:rsidRPr="00D836EC">
        <w:t>по</w:t>
      </w:r>
      <w:r w:rsidR="000074D0" w:rsidRPr="00D836EC">
        <w:t xml:space="preserve"> </w:t>
      </w:r>
      <w:r w:rsidRPr="00D836EC">
        <w:t>формированию</w:t>
      </w:r>
      <w:r w:rsidR="000074D0" w:rsidRPr="00D836EC">
        <w:t xml:space="preserve"> </w:t>
      </w:r>
      <w:r w:rsidRPr="00D836EC">
        <w:t>пенсионных</w:t>
      </w:r>
      <w:r w:rsidR="000074D0" w:rsidRPr="00D836EC">
        <w:t xml:space="preserve"> </w:t>
      </w:r>
      <w:r w:rsidRPr="00D836EC">
        <w:t>накоплений</w:t>
      </w:r>
      <w:r w:rsidR="000074D0" w:rsidRPr="00D836EC">
        <w:t>»</w:t>
      </w:r>
      <w:r w:rsidRPr="00D836EC">
        <w:t>.</w:t>
      </w:r>
      <w:r w:rsidR="000074D0" w:rsidRPr="00D836EC">
        <w:t xml:space="preserve"> </w:t>
      </w:r>
      <w:r w:rsidRPr="00D836EC">
        <w:t>Там</w:t>
      </w:r>
      <w:r w:rsidR="000074D0" w:rsidRPr="00D836EC">
        <w:t xml:space="preserve"> </w:t>
      </w:r>
      <w:r w:rsidRPr="00D836EC">
        <w:t>вы</w:t>
      </w:r>
      <w:r w:rsidR="000074D0" w:rsidRPr="00D836EC">
        <w:t xml:space="preserve"> </w:t>
      </w:r>
      <w:r w:rsidRPr="00D836EC">
        <w:t>сразу</w:t>
      </w:r>
      <w:r w:rsidR="000074D0" w:rsidRPr="00D836EC">
        <w:t xml:space="preserve"> </w:t>
      </w:r>
      <w:r w:rsidRPr="00D836EC">
        <w:t>узнаете</w:t>
      </w:r>
      <w:r w:rsidR="000074D0" w:rsidRPr="00D836EC">
        <w:t xml:space="preserve"> </w:t>
      </w:r>
      <w:r w:rsidRPr="00D836EC">
        <w:t>информацию</w:t>
      </w:r>
      <w:r w:rsidR="000074D0" w:rsidRPr="00D836EC">
        <w:t xml:space="preserve"> </w:t>
      </w:r>
      <w:r w:rsidRPr="00D836EC">
        <w:t>о</w:t>
      </w:r>
      <w:r w:rsidR="000074D0" w:rsidRPr="00D836EC">
        <w:t xml:space="preserve"> </w:t>
      </w:r>
      <w:r w:rsidRPr="00D836EC">
        <w:t>негосударственном</w:t>
      </w:r>
      <w:r w:rsidR="000074D0" w:rsidRPr="00D836EC">
        <w:t xml:space="preserve"> </w:t>
      </w:r>
      <w:r w:rsidRPr="00D836EC">
        <w:t>пенсионном</w:t>
      </w:r>
      <w:r w:rsidR="000074D0" w:rsidRPr="00D836EC">
        <w:t xml:space="preserve"> </w:t>
      </w:r>
      <w:r w:rsidRPr="00D836EC">
        <w:t>фонде,</w:t>
      </w:r>
      <w:r w:rsidR="000074D0" w:rsidRPr="00D836EC">
        <w:t xml:space="preserve"> </w:t>
      </w:r>
      <w:r w:rsidRPr="00D836EC">
        <w:t>сумме</w:t>
      </w:r>
      <w:r w:rsidR="000074D0" w:rsidRPr="00D836EC">
        <w:t xml:space="preserve"> </w:t>
      </w:r>
      <w:r w:rsidRPr="00D836EC">
        <w:t>на</w:t>
      </w:r>
      <w:r w:rsidR="000074D0" w:rsidRPr="00D836EC">
        <w:t xml:space="preserve"> </w:t>
      </w:r>
      <w:r w:rsidRPr="00D836EC">
        <w:t>счете</w:t>
      </w:r>
      <w:r w:rsidR="000074D0" w:rsidRPr="00D836EC">
        <w:t xml:space="preserve"> </w:t>
      </w:r>
      <w:r w:rsidRPr="00D836EC">
        <w:t>и</w:t>
      </w:r>
      <w:r w:rsidR="000074D0" w:rsidRPr="00D836EC">
        <w:t xml:space="preserve"> </w:t>
      </w:r>
      <w:r w:rsidRPr="00D836EC">
        <w:t>дате</w:t>
      </w:r>
      <w:r w:rsidR="000074D0" w:rsidRPr="00D836EC">
        <w:t xml:space="preserve"> </w:t>
      </w:r>
      <w:r w:rsidRPr="00D836EC">
        <w:t>открытия</w:t>
      </w:r>
      <w:r w:rsidR="000074D0" w:rsidRPr="00D836EC">
        <w:t xml:space="preserve"> </w:t>
      </w:r>
      <w:r w:rsidRPr="00D836EC">
        <w:t>счета</w:t>
      </w:r>
      <w:r w:rsidR="000074D0" w:rsidRPr="00D836EC">
        <w:t xml:space="preserve"> </w:t>
      </w:r>
      <w:r w:rsidR="00D836EC" w:rsidRPr="00D836EC">
        <w:t>-</w:t>
      </w:r>
      <w:r w:rsidR="000074D0" w:rsidRPr="00D836EC">
        <w:t xml:space="preserve"> </w:t>
      </w:r>
      <w:r w:rsidRPr="00D836EC">
        <w:t>важно</w:t>
      </w:r>
      <w:r w:rsidR="000074D0" w:rsidRPr="00D836EC">
        <w:t xml:space="preserve"> </w:t>
      </w:r>
      <w:r w:rsidRPr="00D836EC">
        <w:t>для</w:t>
      </w:r>
      <w:r w:rsidR="000074D0" w:rsidRPr="00D836EC">
        <w:t xml:space="preserve"> </w:t>
      </w:r>
      <w:r w:rsidRPr="00D836EC">
        <w:t>того,</w:t>
      </w:r>
      <w:r w:rsidR="000074D0" w:rsidRPr="00D836EC">
        <w:t xml:space="preserve"> </w:t>
      </w:r>
      <w:r w:rsidRPr="00D836EC">
        <w:t>если</w:t>
      </w:r>
      <w:r w:rsidR="000074D0" w:rsidRPr="00D836EC">
        <w:t xml:space="preserve"> </w:t>
      </w:r>
      <w:r w:rsidRPr="00D836EC">
        <w:t>вы</w:t>
      </w:r>
      <w:r w:rsidR="000074D0" w:rsidRPr="00D836EC">
        <w:t xml:space="preserve"> </w:t>
      </w:r>
      <w:r w:rsidRPr="00D836EC">
        <w:t>захотите</w:t>
      </w:r>
      <w:r w:rsidR="000074D0" w:rsidRPr="00D836EC">
        <w:t xml:space="preserve"> </w:t>
      </w:r>
      <w:r w:rsidRPr="00D836EC">
        <w:t>перевести</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другой</w:t>
      </w:r>
      <w:r w:rsidR="000074D0" w:rsidRPr="00D836EC">
        <w:t xml:space="preserve"> </w:t>
      </w:r>
      <w:r w:rsidRPr="00D836EC">
        <w:t>НПФ.</w:t>
      </w:r>
    </w:p>
    <w:p w14:paraId="6E21289A" w14:textId="77777777" w:rsidR="00FF698E" w:rsidRPr="00D836EC" w:rsidRDefault="00FF698E" w:rsidP="00FF698E">
      <w:r w:rsidRPr="00D836EC">
        <w:t>Критерии</w:t>
      </w:r>
      <w:r w:rsidR="000074D0" w:rsidRPr="00D836EC">
        <w:t xml:space="preserve"> </w:t>
      </w:r>
      <w:r w:rsidRPr="00D836EC">
        <w:t>выбора</w:t>
      </w:r>
      <w:r w:rsidR="000074D0" w:rsidRPr="00D836EC">
        <w:t xml:space="preserve"> </w:t>
      </w:r>
      <w:r w:rsidRPr="00D836EC">
        <w:t>и</w:t>
      </w:r>
      <w:r w:rsidR="000074D0" w:rsidRPr="00D836EC">
        <w:t xml:space="preserve"> </w:t>
      </w:r>
      <w:r w:rsidRPr="00D836EC">
        <w:t>важные</w:t>
      </w:r>
      <w:r w:rsidR="000074D0" w:rsidRPr="00D836EC">
        <w:t xml:space="preserve"> </w:t>
      </w:r>
      <w:r w:rsidRPr="00D836EC">
        <w:t>аспекты</w:t>
      </w:r>
    </w:p>
    <w:p w14:paraId="091F8659" w14:textId="77777777" w:rsidR="00FF698E" w:rsidRPr="00D836EC" w:rsidRDefault="00FF698E" w:rsidP="00FF698E">
      <w:r w:rsidRPr="00D836EC">
        <w:t>Все</w:t>
      </w:r>
      <w:r w:rsidR="000074D0" w:rsidRPr="00D836EC">
        <w:t xml:space="preserve"> </w:t>
      </w:r>
      <w:r w:rsidRPr="00D836EC">
        <w:t>НПФ,</w:t>
      </w:r>
      <w:r w:rsidR="000074D0" w:rsidRPr="00D836EC">
        <w:t xml:space="preserve"> </w:t>
      </w:r>
      <w:r w:rsidRPr="00D836EC">
        <w:t>у</w:t>
      </w:r>
      <w:r w:rsidR="000074D0" w:rsidRPr="00D836EC">
        <w:t xml:space="preserve"> </w:t>
      </w:r>
      <w:r w:rsidRPr="00D836EC">
        <w:t>которых</w:t>
      </w:r>
      <w:r w:rsidR="000074D0" w:rsidRPr="00D836EC">
        <w:t xml:space="preserve"> </w:t>
      </w:r>
      <w:r w:rsidRPr="00D836EC">
        <w:t>есть</w:t>
      </w:r>
      <w:r w:rsidR="000074D0" w:rsidRPr="00D836EC">
        <w:t xml:space="preserve"> </w:t>
      </w:r>
      <w:r w:rsidRPr="00D836EC">
        <w:t>лицензия</w:t>
      </w:r>
      <w:r w:rsidR="000074D0" w:rsidRPr="00D836EC">
        <w:t xml:space="preserve"> </w:t>
      </w:r>
      <w:r w:rsidRPr="00D836EC">
        <w:t>Банка</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которые</w:t>
      </w:r>
      <w:r w:rsidR="000074D0" w:rsidRPr="00D836EC">
        <w:t xml:space="preserve"> </w:t>
      </w:r>
      <w:r w:rsidRPr="00D836EC">
        <w:t>входят</w:t>
      </w:r>
      <w:r w:rsidR="000074D0" w:rsidRPr="00D836EC">
        <w:t xml:space="preserve"> </w:t>
      </w:r>
      <w:r w:rsidRPr="00D836EC">
        <w:t>в</w:t>
      </w:r>
      <w:r w:rsidR="000074D0" w:rsidRPr="00D836EC">
        <w:t xml:space="preserve"> </w:t>
      </w:r>
      <w:r w:rsidRPr="00D836EC">
        <w:t>реестр</w:t>
      </w:r>
      <w:r w:rsidR="000074D0" w:rsidRPr="00D836EC">
        <w:t xml:space="preserve"> </w:t>
      </w:r>
      <w:r w:rsidRPr="00D836EC">
        <w:t>НПФ</w:t>
      </w:r>
      <w:r w:rsidR="000074D0" w:rsidRPr="00D836EC">
        <w:t xml:space="preserve"> </w:t>
      </w:r>
      <w:r w:rsidR="00D836EC" w:rsidRPr="00D836EC">
        <w:t>-</w:t>
      </w:r>
      <w:r w:rsidR="000074D0" w:rsidRPr="00D836EC">
        <w:t xml:space="preserve"> </w:t>
      </w:r>
      <w:r w:rsidRPr="00D836EC">
        <w:t>участников</w:t>
      </w:r>
      <w:r w:rsidR="000074D0" w:rsidRPr="00D836EC">
        <w:t xml:space="preserve"> </w:t>
      </w:r>
      <w:r w:rsidRPr="00D836EC">
        <w:t>системы</w:t>
      </w:r>
      <w:r w:rsidR="000074D0" w:rsidRPr="00D836EC">
        <w:t xml:space="preserve"> </w:t>
      </w:r>
      <w:r w:rsidRPr="00D836EC">
        <w:t>гарантирования</w:t>
      </w:r>
      <w:r w:rsidR="000074D0" w:rsidRPr="00D836EC">
        <w:t xml:space="preserve"> </w:t>
      </w:r>
      <w:r w:rsidRPr="00D836EC">
        <w:t>прав</w:t>
      </w:r>
      <w:r w:rsidR="000074D0" w:rsidRPr="00D836EC">
        <w:t xml:space="preserve"> </w:t>
      </w:r>
      <w:r w:rsidRPr="00D836EC">
        <w:t>застрахованных</w:t>
      </w:r>
      <w:r w:rsidR="000074D0" w:rsidRPr="00D836EC">
        <w:t xml:space="preserve"> </w:t>
      </w:r>
      <w:r w:rsidRPr="00D836EC">
        <w:t>лиц,</w:t>
      </w:r>
      <w:r w:rsidR="000074D0" w:rsidRPr="00D836EC">
        <w:t xml:space="preserve"> </w:t>
      </w:r>
      <w:r w:rsidRPr="00D836EC">
        <w:t>соответствуют</w:t>
      </w:r>
      <w:r w:rsidR="000074D0" w:rsidRPr="00D836EC">
        <w:t xml:space="preserve"> </w:t>
      </w:r>
      <w:r w:rsidRPr="00D836EC">
        <w:t>критерию</w:t>
      </w:r>
      <w:r w:rsidR="000074D0" w:rsidRPr="00D836EC">
        <w:t xml:space="preserve"> </w:t>
      </w:r>
      <w:r w:rsidRPr="00D836EC">
        <w:t>надежности.</w:t>
      </w:r>
      <w:r w:rsidR="000074D0" w:rsidRPr="00D836EC">
        <w:t xml:space="preserve"> </w:t>
      </w:r>
      <w:r w:rsidRPr="00D836EC">
        <w:t>Но</w:t>
      </w:r>
      <w:r w:rsidR="000074D0" w:rsidRPr="00D836EC">
        <w:t xml:space="preserve"> </w:t>
      </w:r>
      <w:r w:rsidRPr="00D836EC">
        <w:t>и</w:t>
      </w:r>
      <w:r w:rsidR="000074D0" w:rsidRPr="00D836EC">
        <w:t xml:space="preserve"> </w:t>
      </w:r>
      <w:r w:rsidRPr="00D836EC">
        <w:t>из</w:t>
      </w:r>
      <w:r w:rsidR="000074D0" w:rsidRPr="00D836EC">
        <w:t xml:space="preserve"> </w:t>
      </w:r>
      <w:r w:rsidRPr="00D836EC">
        <w:t>них</w:t>
      </w:r>
      <w:r w:rsidR="000074D0" w:rsidRPr="00D836EC">
        <w:t xml:space="preserve"> </w:t>
      </w:r>
      <w:r w:rsidRPr="00D836EC">
        <w:t>нужно</w:t>
      </w:r>
      <w:r w:rsidR="000074D0" w:rsidRPr="00D836EC">
        <w:t xml:space="preserve"> </w:t>
      </w:r>
      <w:r w:rsidRPr="00D836EC">
        <w:t>выбирать</w:t>
      </w:r>
      <w:r w:rsidR="000074D0" w:rsidRPr="00D836EC">
        <w:t xml:space="preserve"> </w:t>
      </w:r>
      <w:r w:rsidR="00D836EC" w:rsidRPr="00D836EC">
        <w:t>-</w:t>
      </w:r>
      <w:r w:rsidR="000074D0" w:rsidRPr="00D836EC">
        <w:t xml:space="preserve"> </w:t>
      </w:r>
      <w:r w:rsidRPr="00D836EC">
        <w:t>обратите</w:t>
      </w:r>
      <w:r w:rsidR="000074D0" w:rsidRPr="00D836EC">
        <w:t xml:space="preserve"> </w:t>
      </w:r>
      <w:r w:rsidRPr="00D836EC">
        <w:t>внимание</w:t>
      </w:r>
      <w:r w:rsidR="000074D0" w:rsidRPr="00D836EC">
        <w:t xml:space="preserve"> </w:t>
      </w:r>
      <w:r w:rsidRPr="00D836EC">
        <w:t>на</w:t>
      </w:r>
      <w:r w:rsidR="000074D0" w:rsidRPr="00D836EC">
        <w:t xml:space="preserve"> </w:t>
      </w:r>
      <w:r w:rsidRPr="00D836EC">
        <w:t>программы,</w:t>
      </w:r>
      <w:r w:rsidR="000074D0" w:rsidRPr="00D836EC">
        <w:t xml:space="preserve"> </w:t>
      </w:r>
      <w:r w:rsidRPr="00D836EC">
        <w:t>предлагаемые</w:t>
      </w:r>
      <w:r w:rsidR="000074D0" w:rsidRPr="00D836EC">
        <w:t xml:space="preserve"> </w:t>
      </w:r>
      <w:r w:rsidRPr="00D836EC">
        <w:t>фондом,</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на</w:t>
      </w:r>
      <w:r w:rsidR="000074D0" w:rsidRPr="00D836EC">
        <w:t xml:space="preserve"> </w:t>
      </w:r>
      <w:r w:rsidRPr="00D836EC">
        <w:t>их</w:t>
      </w:r>
      <w:r w:rsidR="000074D0" w:rsidRPr="00D836EC">
        <w:t xml:space="preserve"> </w:t>
      </w:r>
      <w:r w:rsidRPr="00D836EC">
        <w:t>доходность.</w:t>
      </w:r>
    </w:p>
    <w:p w14:paraId="1971B51D" w14:textId="77777777" w:rsidR="00FF698E" w:rsidRPr="00D836EC" w:rsidRDefault="00FF698E" w:rsidP="00FF698E">
      <w:r w:rsidRPr="00D836EC">
        <w:t>Вот</w:t>
      </w:r>
      <w:r w:rsidR="000074D0" w:rsidRPr="00D836EC">
        <w:t xml:space="preserve"> </w:t>
      </w:r>
      <w:r w:rsidRPr="00D836EC">
        <w:t>несколько</w:t>
      </w:r>
      <w:r w:rsidR="000074D0" w:rsidRPr="00D836EC">
        <w:t xml:space="preserve"> </w:t>
      </w:r>
      <w:r w:rsidRPr="00D836EC">
        <w:t>примеров</w:t>
      </w:r>
      <w:r w:rsidR="000074D0" w:rsidRPr="00D836EC">
        <w:t xml:space="preserve"> </w:t>
      </w:r>
      <w:r w:rsidRPr="00D836EC">
        <w:t>пенсионных</w:t>
      </w:r>
      <w:r w:rsidR="000074D0" w:rsidRPr="00D836EC">
        <w:t xml:space="preserve"> </w:t>
      </w:r>
      <w:r w:rsidRPr="00D836EC">
        <w:t>программ:</w:t>
      </w:r>
      <w:r w:rsidR="000074D0" w:rsidRPr="00D836EC">
        <w:t xml:space="preserve"> </w:t>
      </w:r>
    </w:p>
    <w:p w14:paraId="3A3DD687" w14:textId="77777777" w:rsidR="00FF698E" w:rsidRPr="00D836EC" w:rsidRDefault="000074D0" w:rsidP="00FF698E">
      <w:r w:rsidRPr="00D836EC">
        <w:t xml:space="preserve">    </w:t>
      </w:r>
      <w:r w:rsidR="00FF698E" w:rsidRPr="00D836EC">
        <w:t>НПФ</w:t>
      </w:r>
      <w:r w:rsidRPr="00D836EC">
        <w:t xml:space="preserve"> «</w:t>
      </w:r>
      <w:r w:rsidR="00FF698E" w:rsidRPr="00D836EC">
        <w:t>Будущее</w:t>
      </w:r>
      <w:r w:rsidRPr="00D836EC">
        <w:t xml:space="preserve">» </w:t>
      </w:r>
      <w:r w:rsidR="00FF698E" w:rsidRPr="00D836EC">
        <w:t>по</w:t>
      </w:r>
      <w:r w:rsidRPr="00D836EC">
        <w:t xml:space="preserve"> </w:t>
      </w:r>
      <w:r w:rsidR="00FF698E" w:rsidRPr="00D836EC">
        <w:t>тарифу</w:t>
      </w:r>
      <w:r w:rsidRPr="00D836EC">
        <w:t xml:space="preserve"> «</w:t>
      </w:r>
      <w:r w:rsidR="00FF698E" w:rsidRPr="00D836EC">
        <w:t>Классический</w:t>
      </w:r>
      <w:r w:rsidRPr="00D836EC">
        <w:t xml:space="preserve">» </w:t>
      </w:r>
      <w:r w:rsidR="00FF698E" w:rsidRPr="00D836EC">
        <w:t>предлагает</w:t>
      </w:r>
      <w:r w:rsidRPr="00D836EC">
        <w:t xml:space="preserve"> </w:t>
      </w:r>
      <w:r w:rsidR="00FF698E" w:rsidRPr="00D836EC">
        <w:t>первоначальный</w:t>
      </w:r>
      <w:r w:rsidRPr="00D836EC">
        <w:t xml:space="preserve"> </w:t>
      </w:r>
      <w:r w:rsidR="00FF698E" w:rsidRPr="00D836EC">
        <w:t>взнос</w:t>
      </w:r>
      <w:r w:rsidRPr="00D836EC">
        <w:t xml:space="preserve"> </w:t>
      </w:r>
      <w:r w:rsidR="00FF698E" w:rsidRPr="00D836EC">
        <w:t>от</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взносы</w:t>
      </w:r>
      <w:r w:rsidRPr="00D836EC">
        <w:t xml:space="preserve"> - </w:t>
      </w:r>
      <w:r w:rsidR="00FF698E" w:rsidRPr="00D836EC">
        <w:t>не</w:t>
      </w:r>
      <w:r w:rsidRPr="00D836EC">
        <w:t xml:space="preserve"> </w:t>
      </w:r>
      <w:r w:rsidR="00FF698E" w:rsidRPr="00D836EC">
        <w:t>менее</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w:t>
      </w:r>
      <w:r w:rsidRPr="00D836EC">
        <w:t xml:space="preserve"> </w:t>
      </w:r>
      <w:r w:rsidR="00FF698E" w:rsidRPr="00D836EC">
        <w:t>месяц</w:t>
      </w:r>
      <w:r w:rsidRPr="00D836EC">
        <w:t xml:space="preserve"> </w:t>
      </w:r>
      <w:r w:rsidR="00FF698E" w:rsidRPr="00D836EC">
        <w:t>и</w:t>
      </w:r>
      <w:r w:rsidRPr="00D836EC">
        <w:t xml:space="preserve"> </w:t>
      </w:r>
      <w:r w:rsidR="00FF698E" w:rsidRPr="00D836EC">
        <w:t>12</w:t>
      </w:r>
      <w:r w:rsidRPr="00D836EC">
        <w:t xml:space="preserve"> </w:t>
      </w:r>
      <w:r w:rsidR="00FF698E" w:rsidRPr="00D836EC">
        <w:t>000</w:t>
      </w:r>
      <w:r w:rsidRPr="00D836EC">
        <w:t xml:space="preserve"> </w:t>
      </w:r>
      <w:r w:rsidR="00FF698E" w:rsidRPr="00D836EC">
        <w:t>в</w:t>
      </w:r>
      <w:r w:rsidRPr="00D836EC">
        <w:t xml:space="preserve"> </w:t>
      </w:r>
      <w:r w:rsidR="00FF698E" w:rsidRPr="00D836EC">
        <w:t>год.</w:t>
      </w:r>
      <w:r w:rsidRPr="00D836EC">
        <w:t xml:space="preserve"> </w:t>
      </w:r>
      <w:r w:rsidR="00FF698E" w:rsidRPr="00D836EC">
        <w:t>Выплачивать</w:t>
      </w:r>
      <w:r w:rsidRPr="00D836EC">
        <w:t xml:space="preserve"> </w:t>
      </w:r>
      <w:r w:rsidR="00FF698E" w:rsidRPr="00D836EC">
        <w:t>пенсию</w:t>
      </w:r>
      <w:r w:rsidRPr="00D836EC">
        <w:t xml:space="preserve"> </w:t>
      </w:r>
      <w:r w:rsidR="00FF698E" w:rsidRPr="00D836EC">
        <w:t>будут</w:t>
      </w:r>
      <w:r w:rsidRPr="00D836EC">
        <w:t xml:space="preserve"> </w:t>
      </w:r>
      <w:r w:rsidR="00FF698E" w:rsidRPr="00D836EC">
        <w:t>от</w:t>
      </w:r>
      <w:r w:rsidRPr="00D836EC">
        <w:t xml:space="preserve"> </w:t>
      </w:r>
      <w:r w:rsidR="00FF698E" w:rsidRPr="00D836EC">
        <w:t>3</w:t>
      </w:r>
      <w:r w:rsidRPr="00D836EC">
        <w:t xml:space="preserve"> </w:t>
      </w:r>
      <w:r w:rsidR="00FF698E" w:rsidRPr="00D836EC">
        <w:t>до</w:t>
      </w:r>
      <w:r w:rsidRPr="00D836EC">
        <w:t xml:space="preserve"> </w:t>
      </w:r>
      <w:r w:rsidR="00FF698E" w:rsidRPr="00D836EC">
        <w:t>15</w:t>
      </w:r>
      <w:r w:rsidRPr="00D836EC">
        <w:t xml:space="preserve"> </w:t>
      </w:r>
      <w:r w:rsidR="00FF698E" w:rsidRPr="00D836EC">
        <w:t>лет.</w:t>
      </w:r>
      <w:r w:rsidRPr="00D836EC">
        <w:t xml:space="preserve"> </w:t>
      </w:r>
    </w:p>
    <w:p w14:paraId="715BCD56" w14:textId="77777777" w:rsidR="00FF698E" w:rsidRPr="00D836EC" w:rsidRDefault="000074D0" w:rsidP="00FF698E">
      <w:r w:rsidRPr="00D836EC">
        <w:t xml:space="preserve">    </w:t>
      </w:r>
      <w:r w:rsidR="00FF698E" w:rsidRPr="00D836EC">
        <w:t>У</w:t>
      </w:r>
      <w:r w:rsidRPr="00D836EC">
        <w:t xml:space="preserve"> </w:t>
      </w:r>
      <w:r w:rsidR="00FF698E" w:rsidRPr="00D836EC">
        <w:t>НПФ</w:t>
      </w:r>
      <w:r w:rsidRPr="00D836EC">
        <w:t xml:space="preserve"> «</w:t>
      </w:r>
      <w:r w:rsidR="00FF698E" w:rsidRPr="00D836EC">
        <w:t>Газфонд</w:t>
      </w:r>
      <w:r w:rsidRPr="00D836EC">
        <w:t xml:space="preserve">» </w:t>
      </w:r>
      <w:r w:rsidR="00FF698E" w:rsidRPr="00D836EC">
        <w:t>есть</w:t>
      </w:r>
      <w:r w:rsidRPr="00D836EC">
        <w:t xml:space="preserve"> </w:t>
      </w:r>
      <w:r w:rsidR="00FF698E" w:rsidRPr="00D836EC">
        <w:t>схема</w:t>
      </w:r>
      <w:r w:rsidRPr="00D836EC">
        <w:t xml:space="preserve"> </w:t>
      </w:r>
      <w:r w:rsidR="00FF698E" w:rsidRPr="00D836EC">
        <w:t>с</w:t>
      </w:r>
      <w:r w:rsidRPr="00D836EC">
        <w:t xml:space="preserve"> </w:t>
      </w:r>
      <w:r w:rsidR="00FF698E" w:rsidRPr="00D836EC">
        <w:t>пожизненной</w:t>
      </w:r>
      <w:r w:rsidRPr="00D836EC">
        <w:t xml:space="preserve"> </w:t>
      </w:r>
      <w:r w:rsidR="00FF698E" w:rsidRPr="00D836EC">
        <w:t>выплатой.</w:t>
      </w:r>
      <w:r w:rsidRPr="00D836EC">
        <w:t xml:space="preserve"> </w:t>
      </w:r>
      <w:r w:rsidR="00FF698E" w:rsidRPr="00D836EC">
        <w:t>Нужно</w:t>
      </w:r>
      <w:r w:rsidRPr="00D836EC">
        <w:t xml:space="preserve"> </w:t>
      </w:r>
      <w:r w:rsidR="00FF698E" w:rsidRPr="00D836EC">
        <w:t>вносить</w:t>
      </w:r>
      <w:r w:rsidRPr="00D836EC">
        <w:t xml:space="preserve"> </w:t>
      </w:r>
      <w:r w:rsidR="00FF698E" w:rsidRPr="00D836EC">
        <w:t>не</w:t>
      </w:r>
      <w:r w:rsidRPr="00D836EC">
        <w:t xml:space="preserve"> </w:t>
      </w:r>
      <w:r w:rsidR="00FF698E" w:rsidRPr="00D836EC">
        <w:t>менее</w:t>
      </w:r>
      <w:r w:rsidRPr="00D836EC">
        <w:t xml:space="preserve"> </w:t>
      </w:r>
      <w:r w:rsidR="00FF698E" w:rsidRPr="00D836EC">
        <w:t>12</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w:t>
      </w:r>
      <w:r w:rsidRPr="00D836EC">
        <w:t xml:space="preserve"> </w:t>
      </w:r>
      <w:r w:rsidR="00FF698E" w:rsidRPr="00D836EC">
        <w:t>год</w:t>
      </w:r>
      <w:r w:rsidRPr="00D836EC">
        <w:t xml:space="preserve"> </w:t>
      </w:r>
      <w:r w:rsidR="00FF698E" w:rsidRPr="00D836EC">
        <w:t>и</w:t>
      </w:r>
      <w:r w:rsidRPr="00D836EC">
        <w:t xml:space="preserve"> </w:t>
      </w:r>
      <w:r w:rsidR="00FF698E" w:rsidRPr="00D836EC">
        <w:t>делать</w:t>
      </w:r>
      <w:r w:rsidRPr="00D836EC">
        <w:t xml:space="preserve"> </w:t>
      </w:r>
      <w:r w:rsidR="00FF698E" w:rsidRPr="00D836EC">
        <w:t>пополнения</w:t>
      </w:r>
      <w:r w:rsidRPr="00D836EC">
        <w:t xml:space="preserve"> </w:t>
      </w:r>
      <w:r w:rsidR="00FF698E" w:rsidRPr="00D836EC">
        <w:t>раз</w:t>
      </w:r>
      <w:r w:rsidRPr="00D836EC">
        <w:t xml:space="preserve"> </w:t>
      </w:r>
      <w:r w:rsidR="00FF698E" w:rsidRPr="00D836EC">
        <w:t>в</w:t>
      </w:r>
      <w:r w:rsidRPr="00D836EC">
        <w:t xml:space="preserve"> </w:t>
      </w:r>
      <w:r w:rsidR="00FF698E" w:rsidRPr="00D836EC">
        <w:t>месяц,</w:t>
      </w:r>
      <w:r w:rsidRPr="00D836EC">
        <w:t xml:space="preserve"> </w:t>
      </w:r>
      <w:r w:rsidR="00FF698E" w:rsidRPr="00D836EC">
        <w:t>срок</w:t>
      </w:r>
      <w:r w:rsidRPr="00D836EC">
        <w:t xml:space="preserve"> </w:t>
      </w:r>
      <w:r w:rsidR="00FF698E" w:rsidRPr="00D836EC">
        <w:t>выбирает</w:t>
      </w:r>
      <w:r w:rsidRPr="00D836EC">
        <w:t xml:space="preserve"> </w:t>
      </w:r>
      <w:r w:rsidR="00FF698E" w:rsidRPr="00D836EC">
        <w:t>сам</w:t>
      </w:r>
      <w:r w:rsidRPr="00D836EC">
        <w:t xml:space="preserve"> </w:t>
      </w:r>
      <w:r w:rsidR="00FF698E" w:rsidRPr="00D836EC">
        <w:t>вкладчик.</w:t>
      </w:r>
      <w:r w:rsidRPr="00D836EC">
        <w:t xml:space="preserve"> </w:t>
      </w:r>
    </w:p>
    <w:p w14:paraId="69E14357" w14:textId="77777777" w:rsidR="00FF698E" w:rsidRPr="00D836EC" w:rsidRDefault="000074D0" w:rsidP="00FF698E">
      <w:r w:rsidRPr="00D836EC">
        <w:t xml:space="preserve">    </w:t>
      </w:r>
      <w:r w:rsidR="00FF698E" w:rsidRPr="00D836EC">
        <w:t>НПФ</w:t>
      </w:r>
      <w:r w:rsidRPr="00D836EC">
        <w:t xml:space="preserve"> </w:t>
      </w:r>
      <w:r w:rsidR="00FF698E" w:rsidRPr="00D836EC">
        <w:t>ВТБ</w:t>
      </w:r>
      <w:r w:rsidRPr="00D836EC">
        <w:t xml:space="preserve"> </w:t>
      </w:r>
      <w:r w:rsidR="00FF698E" w:rsidRPr="00D836EC">
        <w:t>предлагает</w:t>
      </w:r>
      <w:r w:rsidRPr="00D836EC">
        <w:t xml:space="preserve"> </w:t>
      </w:r>
      <w:r w:rsidR="00FF698E" w:rsidRPr="00D836EC">
        <w:t>планы</w:t>
      </w:r>
      <w:r w:rsidRPr="00D836EC">
        <w:t xml:space="preserve"> </w:t>
      </w:r>
      <w:r w:rsidR="00FF698E" w:rsidRPr="00D836EC">
        <w:t>с</w:t>
      </w:r>
      <w:r w:rsidRPr="00D836EC">
        <w:t xml:space="preserve"> </w:t>
      </w:r>
      <w:r w:rsidR="00FF698E" w:rsidRPr="00D836EC">
        <w:t>ежегодными,</w:t>
      </w:r>
      <w:r w:rsidRPr="00D836EC">
        <w:t xml:space="preserve"> </w:t>
      </w:r>
      <w:r w:rsidR="00FF698E" w:rsidRPr="00D836EC">
        <w:t>ежеквартальными</w:t>
      </w:r>
      <w:r w:rsidRPr="00D836EC">
        <w:t xml:space="preserve"> </w:t>
      </w:r>
      <w:r w:rsidR="00FF698E" w:rsidRPr="00D836EC">
        <w:t>или</w:t>
      </w:r>
      <w:r w:rsidRPr="00D836EC">
        <w:t xml:space="preserve"> </w:t>
      </w:r>
      <w:r w:rsidR="00FF698E" w:rsidRPr="00D836EC">
        <w:t>ежемесячными</w:t>
      </w:r>
      <w:r w:rsidRPr="00D836EC">
        <w:t xml:space="preserve"> </w:t>
      </w:r>
      <w:r w:rsidR="00FF698E" w:rsidRPr="00D836EC">
        <w:t>взносами.</w:t>
      </w:r>
    </w:p>
    <w:p w14:paraId="01E15E6A" w14:textId="77777777" w:rsidR="00FF698E" w:rsidRPr="00D836EC" w:rsidRDefault="00FF698E" w:rsidP="00FF698E">
      <w:r w:rsidRPr="00D836EC">
        <w:t>Доходность</w:t>
      </w:r>
      <w:r w:rsidR="000074D0" w:rsidRPr="00D836EC">
        <w:t xml:space="preserve"> </w:t>
      </w:r>
      <w:r w:rsidRPr="00D836EC">
        <w:t>от</w:t>
      </w:r>
      <w:r w:rsidR="000074D0" w:rsidRPr="00D836EC">
        <w:t xml:space="preserve"> </w:t>
      </w:r>
      <w:r w:rsidRPr="00D836EC">
        <w:t>инвестиций</w:t>
      </w:r>
      <w:r w:rsidR="000074D0" w:rsidRPr="00D836EC">
        <w:t xml:space="preserve"> </w:t>
      </w:r>
      <w:r w:rsidRPr="00D836EC">
        <w:t>в</w:t>
      </w:r>
      <w:r w:rsidR="000074D0" w:rsidRPr="00D836EC">
        <w:t xml:space="preserve"> </w:t>
      </w:r>
      <w:r w:rsidRPr="00D836EC">
        <w:t>разных</w:t>
      </w:r>
      <w:r w:rsidR="000074D0" w:rsidRPr="00D836EC">
        <w:t xml:space="preserve"> </w:t>
      </w:r>
      <w:r w:rsidRPr="00D836EC">
        <w:t>фондах</w:t>
      </w:r>
      <w:r w:rsidR="000074D0" w:rsidRPr="00D836EC">
        <w:t xml:space="preserve"> </w:t>
      </w:r>
      <w:r w:rsidRPr="00D836EC">
        <w:t>отличается</w:t>
      </w:r>
      <w:r w:rsidR="000074D0" w:rsidRPr="00D836EC">
        <w:t xml:space="preserve"> </w:t>
      </w:r>
      <w:r w:rsidRPr="00D836EC">
        <w:t>и</w:t>
      </w:r>
      <w:r w:rsidR="000074D0" w:rsidRPr="00D836EC">
        <w:t xml:space="preserve"> </w:t>
      </w:r>
      <w:r w:rsidRPr="00D836EC">
        <w:t>на</w:t>
      </w:r>
      <w:r w:rsidR="000074D0" w:rsidRPr="00D836EC">
        <w:t xml:space="preserve"> </w:t>
      </w:r>
      <w:r w:rsidRPr="00D836EC">
        <w:t>это</w:t>
      </w:r>
      <w:r w:rsidR="000074D0" w:rsidRPr="00D836EC">
        <w:t xml:space="preserve"> </w:t>
      </w:r>
      <w:r w:rsidRPr="00D836EC">
        <w:t>тоже</w:t>
      </w:r>
      <w:r w:rsidR="000074D0" w:rsidRPr="00D836EC">
        <w:t xml:space="preserve"> </w:t>
      </w:r>
      <w:r w:rsidRPr="00D836EC">
        <w:t>нужно</w:t>
      </w:r>
      <w:r w:rsidR="000074D0" w:rsidRPr="00D836EC">
        <w:t xml:space="preserve"> </w:t>
      </w:r>
      <w:r w:rsidRPr="00D836EC">
        <w:t>обращать</w:t>
      </w:r>
      <w:r w:rsidR="000074D0" w:rsidRPr="00D836EC">
        <w:t xml:space="preserve"> </w:t>
      </w:r>
      <w:r w:rsidRPr="00D836EC">
        <w:t>внимание.</w:t>
      </w:r>
      <w:r w:rsidR="000074D0" w:rsidRPr="00D836EC">
        <w:t xml:space="preserve"> </w:t>
      </w:r>
      <w:r w:rsidRPr="00D836EC">
        <w:t>Банк</w:t>
      </w:r>
      <w:r w:rsidR="000074D0" w:rsidRPr="00D836EC">
        <w:t xml:space="preserve"> </w:t>
      </w:r>
      <w:r w:rsidRPr="00D836EC">
        <w:t>России</w:t>
      </w:r>
      <w:r w:rsidR="000074D0" w:rsidRPr="00D836EC">
        <w:t xml:space="preserve"> </w:t>
      </w:r>
      <w:r w:rsidRPr="00D836EC">
        <w:t>регулярно</w:t>
      </w:r>
      <w:r w:rsidR="000074D0" w:rsidRPr="00D836EC">
        <w:t xml:space="preserve"> </w:t>
      </w:r>
      <w:r w:rsidRPr="00D836EC">
        <w:t>публикует</w:t>
      </w:r>
      <w:r w:rsidR="000074D0" w:rsidRPr="00D836EC">
        <w:t xml:space="preserve"> </w:t>
      </w:r>
      <w:r w:rsidRPr="00D836EC">
        <w:t>данные</w:t>
      </w:r>
      <w:r w:rsidR="000074D0" w:rsidRPr="00D836EC">
        <w:t xml:space="preserve"> </w:t>
      </w:r>
      <w:r w:rsidRPr="00D836EC">
        <w:t>о</w:t>
      </w:r>
      <w:r w:rsidR="000074D0" w:rsidRPr="00D836EC">
        <w:t xml:space="preserve"> </w:t>
      </w:r>
      <w:r w:rsidRPr="00D836EC">
        <w:t>том,</w:t>
      </w:r>
      <w:r w:rsidR="000074D0" w:rsidRPr="00D836EC">
        <w:t xml:space="preserve"> </w:t>
      </w:r>
      <w:r w:rsidRPr="00D836EC">
        <w:t>какой</w:t>
      </w:r>
      <w:r w:rsidR="000074D0" w:rsidRPr="00D836EC">
        <w:t xml:space="preserve"> </w:t>
      </w:r>
      <w:r w:rsidRPr="00D836EC">
        <w:t>является</w:t>
      </w:r>
      <w:r w:rsidR="000074D0" w:rsidRPr="00D836EC">
        <w:t xml:space="preserve"> </w:t>
      </w:r>
      <w:r w:rsidRPr="00D836EC">
        <w:t>доходность</w:t>
      </w:r>
      <w:r w:rsidR="000074D0" w:rsidRPr="00D836EC">
        <w:t xml:space="preserve"> </w:t>
      </w:r>
      <w:r w:rsidRPr="00D836EC">
        <w:t>инвестирования</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после</w:t>
      </w:r>
      <w:r w:rsidR="000074D0" w:rsidRPr="00D836EC">
        <w:t xml:space="preserve"> </w:t>
      </w:r>
      <w:r w:rsidRPr="00D836EC">
        <w:t>вычета</w:t>
      </w:r>
      <w:r w:rsidR="000074D0" w:rsidRPr="00D836EC">
        <w:t xml:space="preserve"> </w:t>
      </w:r>
      <w:r w:rsidRPr="00D836EC">
        <w:t>вознаграждения,</w:t>
      </w:r>
      <w:r w:rsidR="000074D0" w:rsidRPr="00D836EC">
        <w:t xml:space="preserve"> </w:t>
      </w:r>
      <w:r w:rsidRPr="00D836EC">
        <w:t>которое</w:t>
      </w:r>
      <w:r w:rsidR="000074D0" w:rsidRPr="00D836EC">
        <w:t xml:space="preserve"> </w:t>
      </w:r>
      <w:r w:rsidRPr="00D836EC">
        <w:t>получает</w:t>
      </w:r>
      <w:r w:rsidR="000074D0" w:rsidRPr="00D836EC">
        <w:t xml:space="preserve"> </w:t>
      </w:r>
      <w:r w:rsidRPr="00D836EC">
        <w:t>фонд</w:t>
      </w:r>
      <w:r w:rsidR="000074D0" w:rsidRPr="00D836EC">
        <w:t xml:space="preserve"> </w:t>
      </w:r>
      <w:r w:rsidRPr="00D836EC">
        <w:t>за</w:t>
      </w:r>
      <w:r w:rsidR="000074D0" w:rsidRPr="00D836EC">
        <w:t xml:space="preserve"> </w:t>
      </w:r>
      <w:r w:rsidRPr="00D836EC">
        <w:t>свою</w:t>
      </w:r>
      <w:r w:rsidR="000074D0" w:rsidRPr="00D836EC">
        <w:t xml:space="preserve"> </w:t>
      </w:r>
      <w:r w:rsidRPr="00D836EC">
        <w:t>работу.</w:t>
      </w:r>
      <w:r w:rsidR="000074D0" w:rsidRPr="00D836EC">
        <w:t xml:space="preserve"> </w:t>
      </w:r>
      <w:r w:rsidRPr="00D836EC">
        <w:t>Например,</w:t>
      </w:r>
      <w:r w:rsidR="000074D0" w:rsidRPr="00D836EC">
        <w:t xml:space="preserve"> </w:t>
      </w:r>
      <w:r w:rsidRPr="00D836EC">
        <w:t>по</w:t>
      </w:r>
      <w:r w:rsidR="000074D0" w:rsidRPr="00D836EC">
        <w:t xml:space="preserve"> </w:t>
      </w:r>
      <w:r w:rsidRPr="00D836EC">
        <w:t>данным</w:t>
      </w:r>
      <w:r w:rsidR="000074D0" w:rsidRPr="00D836EC">
        <w:t xml:space="preserve"> </w:t>
      </w:r>
      <w:r w:rsidRPr="00D836EC">
        <w:t>за</w:t>
      </w:r>
      <w:r w:rsidR="000074D0" w:rsidRPr="00D836EC">
        <w:t xml:space="preserve"> </w:t>
      </w:r>
      <w:r w:rsidRPr="00D836EC">
        <w:t>второй</w:t>
      </w:r>
      <w:r w:rsidR="000074D0" w:rsidRPr="00D836EC">
        <w:t xml:space="preserve"> </w:t>
      </w:r>
      <w:r w:rsidRPr="00D836EC">
        <w:t>квартал</w:t>
      </w:r>
      <w:r w:rsidR="000074D0" w:rsidRPr="00D836EC">
        <w:t xml:space="preserve"> </w:t>
      </w:r>
      <w:r w:rsidRPr="00D836EC">
        <w:t>2024</w:t>
      </w:r>
      <w:r w:rsidR="000074D0" w:rsidRPr="00D836EC">
        <w:t xml:space="preserve"> </w:t>
      </w:r>
      <w:r w:rsidRPr="00D836EC">
        <w:t>года:</w:t>
      </w:r>
    </w:p>
    <w:p w14:paraId="3DEFBB03" w14:textId="77777777" w:rsidR="00FF698E" w:rsidRPr="00D836EC" w:rsidRDefault="000074D0" w:rsidP="00FF698E">
      <w:r w:rsidRPr="00D836EC">
        <w:t xml:space="preserve">    </w:t>
      </w:r>
      <w:r w:rsidR="00FF698E" w:rsidRPr="00D836EC">
        <w:t>Максимальную</w:t>
      </w:r>
      <w:r w:rsidRPr="00D836EC">
        <w:t xml:space="preserve"> </w:t>
      </w:r>
      <w:r w:rsidR="00FF698E" w:rsidRPr="00D836EC">
        <w:t>доходность</w:t>
      </w:r>
      <w:r w:rsidRPr="00D836EC">
        <w:t xml:space="preserve"> </w:t>
      </w:r>
      <w:r w:rsidR="00FF698E" w:rsidRPr="00D836EC">
        <w:t>показал</w:t>
      </w:r>
      <w:r w:rsidRPr="00D836EC">
        <w:t xml:space="preserve"> </w:t>
      </w:r>
      <w:r w:rsidR="00FF698E" w:rsidRPr="00D836EC">
        <w:t>НПФ</w:t>
      </w:r>
      <w:r w:rsidRPr="00D836EC">
        <w:t xml:space="preserve"> «</w:t>
      </w:r>
      <w:r w:rsidR="00FF698E" w:rsidRPr="00D836EC">
        <w:t>Профессиональный</w:t>
      </w:r>
      <w:r w:rsidRPr="00D836EC">
        <w:t xml:space="preserve">» </w:t>
      </w:r>
      <w:r w:rsidR="00FF698E" w:rsidRPr="00D836EC">
        <w:t>(АО)</w:t>
      </w:r>
      <w:r w:rsidRPr="00D836EC">
        <w:t xml:space="preserve"> </w:t>
      </w:r>
      <w:r w:rsidR="00D836EC" w:rsidRPr="00D836EC">
        <w:t>-</w:t>
      </w:r>
      <w:r w:rsidRPr="00D836EC">
        <w:t xml:space="preserve"> </w:t>
      </w:r>
      <w:r w:rsidR="00FF698E" w:rsidRPr="00D836EC">
        <w:t>10,96%</w:t>
      </w:r>
      <w:r w:rsidRPr="00D836EC">
        <w:t xml:space="preserve"> </w:t>
      </w:r>
      <w:r w:rsidR="00FF698E" w:rsidRPr="00D836EC">
        <w:t>и</w:t>
      </w:r>
      <w:r w:rsidRPr="00D836EC">
        <w:t xml:space="preserve"> </w:t>
      </w:r>
      <w:r w:rsidR="00FF698E" w:rsidRPr="00D836EC">
        <w:t>НПФ</w:t>
      </w:r>
      <w:r w:rsidRPr="00D836EC">
        <w:t xml:space="preserve"> «</w:t>
      </w:r>
      <w:r w:rsidR="00FF698E" w:rsidRPr="00D836EC">
        <w:t>ВЭФ.Русские</w:t>
      </w:r>
      <w:r w:rsidRPr="00D836EC">
        <w:t xml:space="preserve"> </w:t>
      </w:r>
      <w:r w:rsidR="00FF698E" w:rsidRPr="00D836EC">
        <w:t>Фонды</w:t>
      </w:r>
      <w:r w:rsidRPr="00D836EC">
        <w:t xml:space="preserve">» </w:t>
      </w:r>
      <w:r w:rsidR="00D836EC" w:rsidRPr="00D836EC">
        <w:t>-</w:t>
      </w:r>
      <w:r w:rsidRPr="00D836EC">
        <w:t xml:space="preserve"> </w:t>
      </w:r>
      <w:r w:rsidR="00FF698E" w:rsidRPr="00D836EC">
        <w:t>10,11%.</w:t>
      </w:r>
    </w:p>
    <w:p w14:paraId="30E625E7" w14:textId="77777777" w:rsidR="00FF698E" w:rsidRPr="00D836EC" w:rsidRDefault="000074D0" w:rsidP="00FF698E">
      <w:r w:rsidRPr="00D836EC">
        <w:t xml:space="preserve">    </w:t>
      </w:r>
      <w:r w:rsidR="00FF698E" w:rsidRPr="00D836EC">
        <w:t>У</w:t>
      </w:r>
      <w:r w:rsidRPr="00D836EC">
        <w:t xml:space="preserve"> </w:t>
      </w:r>
      <w:r w:rsidR="00FF698E" w:rsidRPr="00D836EC">
        <w:t>ряда</w:t>
      </w:r>
      <w:r w:rsidRPr="00D836EC">
        <w:t xml:space="preserve"> </w:t>
      </w:r>
      <w:r w:rsidR="00FF698E" w:rsidRPr="00D836EC">
        <w:t>фондов</w:t>
      </w:r>
      <w:r w:rsidRPr="00D836EC">
        <w:t xml:space="preserve"> </w:t>
      </w:r>
      <w:r w:rsidR="00FF698E" w:rsidRPr="00D836EC">
        <w:t>доходность</w:t>
      </w:r>
      <w:r w:rsidRPr="00D836EC">
        <w:t xml:space="preserve"> </w:t>
      </w:r>
      <w:r w:rsidR="00FF698E" w:rsidRPr="00D836EC">
        <w:t>варьировалась</w:t>
      </w:r>
      <w:r w:rsidRPr="00D836EC">
        <w:t xml:space="preserve"> </w:t>
      </w:r>
      <w:r w:rsidR="00FF698E" w:rsidRPr="00D836EC">
        <w:t>в</w:t>
      </w:r>
      <w:r w:rsidRPr="00D836EC">
        <w:t xml:space="preserve"> </w:t>
      </w:r>
      <w:r w:rsidR="00FF698E" w:rsidRPr="00D836EC">
        <w:t>пределах</w:t>
      </w:r>
      <w:r w:rsidRPr="00D836EC">
        <w:t xml:space="preserve"> </w:t>
      </w:r>
      <w:r w:rsidR="00FF698E" w:rsidRPr="00D836EC">
        <w:t>7-9%:</w:t>
      </w:r>
      <w:r w:rsidRPr="00D836EC">
        <w:t xml:space="preserve"> </w:t>
      </w:r>
      <w:r w:rsidR="00FF698E" w:rsidRPr="00D836EC">
        <w:t>АО</w:t>
      </w:r>
      <w:r w:rsidRPr="00D836EC">
        <w:t xml:space="preserve"> «</w:t>
      </w:r>
      <w:r w:rsidR="00FF698E" w:rsidRPr="00D836EC">
        <w:t>Ханты-Мансийский</w:t>
      </w:r>
      <w:r w:rsidRPr="00D836EC">
        <w:t xml:space="preserve"> </w:t>
      </w:r>
      <w:r w:rsidR="00FF698E" w:rsidRPr="00D836EC">
        <w:t>НПФ</w:t>
      </w:r>
      <w:r w:rsidRPr="00D836EC">
        <w:t>»</w:t>
      </w:r>
      <w:r w:rsidR="00FF698E" w:rsidRPr="00D836EC">
        <w:t>,</w:t>
      </w:r>
      <w:r w:rsidRPr="00D836EC">
        <w:t xml:space="preserve"> </w:t>
      </w:r>
      <w:r w:rsidR="00FF698E" w:rsidRPr="00D836EC">
        <w:t>АО</w:t>
      </w:r>
      <w:r w:rsidRPr="00D836EC">
        <w:t xml:space="preserve"> «</w:t>
      </w:r>
      <w:r w:rsidR="00FF698E" w:rsidRPr="00D836EC">
        <w:t>НПФ</w:t>
      </w:r>
      <w:r w:rsidRPr="00D836EC">
        <w:t xml:space="preserve"> </w:t>
      </w:r>
      <w:r w:rsidR="00FF698E" w:rsidRPr="00D836EC">
        <w:t>Сбербанка</w:t>
      </w:r>
      <w:r w:rsidRPr="00D836EC">
        <w:t>»</w:t>
      </w:r>
      <w:r w:rsidR="00FF698E" w:rsidRPr="00D836EC">
        <w:t>,</w:t>
      </w:r>
      <w:r w:rsidRPr="00D836EC">
        <w:t xml:space="preserve"> </w:t>
      </w:r>
      <w:r w:rsidR="00FF698E" w:rsidRPr="00D836EC">
        <w:t>АО</w:t>
      </w:r>
      <w:r w:rsidRPr="00D836EC">
        <w:t xml:space="preserve"> «</w:t>
      </w:r>
      <w:r w:rsidR="00FF698E" w:rsidRPr="00D836EC">
        <w:t>НПФ</w:t>
      </w:r>
      <w:r w:rsidRPr="00D836EC">
        <w:t xml:space="preserve"> «</w:t>
      </w:r>
      <w:r w:rsidR="00FF698E" w:rsidRPr="00D836EC">
        <w:t>Сургутнефтегаз</w:t>
      </w:r>
      <w:r w:rsidRPr="00D836EC">
        <w:t>»</w:t>
      </w:r>
      <w:r w:rsidR="00FF698E" w:rsidRPr="00D836EC">
        <w:t>.</w:t>
      </w:r>
    </w:p>
    <w:p w14:paraId="0848E829" w14:textId="77777777" w:rsidR="00FF698E" w:rsidRPr="00D836EC" w:rsidRDefault="000074D0" w:rsidP="00FF698E">
      <w:r w:rsidRPr="00D836EC">
        <w:lastRenderedPageBreak/>
        <w:t xml:space="preserve">    </w:t>
      </w:r>
      <w:r w:rsidR="00FF698E" w:rsidRPr="00D836EC">
        <w:t>Низкую</w:t>
      </w:r>
      <w:r w:rsidRPr="00D836EC">
        <w:t xml:space="preserve"> </w:t>
      </w:r>
      <w:r w:rsidR="00FF698E" w:rsidRPr="00D836EC">
        <w:t>доходность</w:t>
      </w:r>
      <w:r w:rsidRPr="00D836EC">
        <w:t xml:space="preserve"> </w:t>
      </w:r>
      <w:r w:rsidR="00D836EC" w:rsidRPr="00D836EC">
        <w:t>-</w:t>
      </w:r>
      <w:r w:rsidRPr="00D836EC">
        <w:t xml:space="preserve"> </w:t>
      </w:r>
      <w:r w:rsidR="00FF698E" w:rsidRPr="00D836EC">
        <w:t>4,54%</w:t>
      </w:r>
      <w:r w:rsidRPr="00D836EC">
        <w:t xml:space="preserve"> </w:t>
      </w:r>
      <w:r w:rsidR="00FF698E" w:rsidRPr="00D836EC">
        <w:t>и</w:t>
      </w:r>
      <w:r w:rsidRPr="00D836EC">
        <w:t xml:space="preserve"> </w:t>
      </w:r>
      <w:r w:rsidR="00FF698E" w:rsidRPr="00D836EC">
        <w:t>4,55%</w:t>
      </w:r>
      <w:r w:rsidRPr="00D836EC">
        <w:t xml:space="preserve"> </w:t>
      </w:r>
      <w:r w:rsidR="00D836EC" w:rsidRPr="00D836EC">
        <w:t>-</w:t>
      </w:r>
      <w:r w:rsidRPr="00D836EC">
        <w:t xml:space="preserve"> </w:t>
      </w:r>
      <w:r w:rsidR="00FF698E" w:rsidRPr="00D836EC">
        <w:t>заявили</w:t>
      </w:r>
      <w:r w:rsidRPr="00D836EC">
        <w:t xml:space="preserve"> </w:t>
      </w:r>
      <w:r w:rsidR="00FF698E" w:rsidRPr="00D836EC">
        <w:t>АО</w:t>
      </w:r>
      <w:r w:rsidRPr="00D836EC">
        <w:t xml:space="preserve"> «</w:t>
      </w:r>
      <w:r w:rsidR="00FF698E" w:rsidRPr="00D836EC">
        <w:t>НПФ</w:t>
      </w:r>
      <w:r w:rsidRPr="00D836EC">
        <w:t xml:space="preserve"> «</w:t>
      </w:r>
      <w:r w:rsidR="00FF698E" w:rsidRPr="00D836EC">
        <w:t>Первый</w:t>
      </w:r>
      <w:r w:rsidRPr="00D836EC">
        <w:t xml:space="preserve"> </w:t>
      </w:r>
      <w:r w:rsidR="00FF698E" w:rsidRPr="00D836EC">
        <w:t>промышленный</w:t>
      </w:r>
      <w:r w:rsidRPr="00D836EC">
        <w:t xml:space="preserve"> </w:t>
      </w:r>
      <w:r w:rsidR="00FF698E" w:rsidRPr="00D836EC">
        <w:t>альянс</w:t>
      </w:r>
      <w:r w:rsidRPr="00D836EC">
        <w:t xml:space="preserve">» </w:t>
      </w:r>
      <w:r w:rsidR="00FF698E" w:rsidRPr="00D836EC">
        <w:t>и</w:t>
      </w:r>
      <w:r w:rsidRPr="00D836EC">
        <w:t xml:space="preserve"> </w:t>
      </w:r>
      <w:r w:rsidR="00FF698E" w:rsidRPr="00D836EC">
        <w:t>АО</w:t>
      </w:r>
      <w:r w:rsidRPr="00D836EC">
        <w:t xml:space="preserve"> «</w:t>
      </w:r>
      <w:r w:rsidR="00FF698E" w:rsidRPr="00D836EC">
        <w:t>НПФ</w:t>
      </w:r>
      <w:r w:rsidRPr="00D836EC">
        <w:t xml:space="preserve"> «</w:t>
      </w:r>
      <w:r w:rsidR="00FF698E" w:rsidRPr="00D836EC">
        <w:t>БУДУЩЕЕ</w:t>
      </w:r>
      <w:r w:rsidRPr="00D836EC">
        <w:t>»</w:t>
      </w:r>
      <w:r w:rsidR="00FF698E" w:rsidRPr="00D836EC">
        <w:t>.</w:t>
      </w:r>
    </w:p>
    <w:p w14:paraId="6FFF2D2E" w14:textId="77777777" w:rsidR="00FF698E" w:rsidRPr="00D836EC" w:rsidRDefault="000074D0" w:rsidP="00FF698E">
      <w:r w:rsidRPr="00D836EC">
        <w:t xml:space="preserve">    </w:t>
      </w:r>
      <w:r w:rsidR="00FF698E" w:rsidRPr="00D836EC">
        <w:t>Инвестиции</w:t>
      </w:r>
      <w:r w:rsidRPr="00D836EC">
        <w:t xml:space="preserve"> </w:t>
      </w:r>
      <w:r w:rsidR="00FF698E" w:rsidRPr="00D836EC">
        <w:t>АО</w:t>
      </w:r>
      <w:r w:rsidRPr="00D836EC">
        <w:t xml:space="preserve"> «</w:t>
      </w:r>
      <w:r w:rsidR="00FF698E" w:rsidRPr="00D836EC">
        <w:t>НПФ</w:t>
      </w:r>
      <w:r w:rsidRPr="00D836EC">
        <w:t xml:space="preserve"> «</w:t>
      </w:r>
      <w:r w:rsidR="00FF698E" w:rsidRPr="00D836EC">
        <w:t>Телеком-Союз</w:t>
      </w:r>
      <w:r w:rsidRPr="00D836EC">
        <w:t xml:space="preserve">» </w:t>
      </w:r>
      <w:r w:rsidR="00FF698E" w:rsidRPr="00D836EC">
        <w:t>по</w:t>
      </w:r>
      <w:r w:rsidRPr="00D836EC">
        <w:t xml:space="preserve"> </w:t>
      </w:r>
      <w:r w:rsidR="00FF698E" w:rsidRPr="00D836EC">
        <w:t>итогам</w:t>
      </w:r>
      <w:r w:rsidRPr="00D836EC">
        <w:t xml:space="preserve"> </w:t>
      </w:r>
      <w:r w:rsidR="00FF698E" w:rsidRPr="00D836EC">
        <w:t>второго</w:t>
      </w:r>
      <w:r w:rsidRPr="00D836EC">
        <w:t xml:space="preserve"> </w:t>
      </w:r>
      <w:r w:rsidR="00FF698E" w:rsidRPr="00D836EC">
        <w:t>квартала</w:t>
      </w:r>
      <w:r w:rsidRPr="00D836EC">
        <w:t xml:space="preserve"> </w:t>
      </w:r>
      <w:r w:rsidR="00FF698E" w:rsidRPr="00D836EC">
        <w:t>2024</w:t>
      </w:r>
      <w:r w:rsidRPr="00D836EC">
        <w:t xml:space="preserve"> </w:t>
      </w:r>
      <w:r w:rsidR="00FF698E" w:rsidRPr="00D836EC">
        <w:t>года</w:t>
      </w:r>
      <w:r w:rsidRPr="00D836EC">
        <w:t xml:space="preserve"> </w:t>
      </w:r>
      <w:r w:rsidR="00FF698E" w:rsidRPr="00D836EC">
        <w:t>оказались</w:t>
      </w:r>
      <w:r w:rsidRPr="00D836EC">
        <w:t xml:space="preserve"> </w:t>
      </w:r>
      <w:r w:rsidR="00FF698E" w:rsidRPr="00D836EC">
        <w:t>убыточными:</w:t>
      </w:r>
      <w:r w:rsidRPr="00D836EC">
        <w:t xml:space="preserve"> </w:t>
      </w:r>
      <w:r w:rsidR="00FF698E" w:rsidRPr="00D836EC">
        <w:t>-0,44%.*</w:t>
      </w:r>
    </w:p>
    <w:p w14:paraId="2B753812" w14:textId="77777777" w:rsidR="00FF698E" w:rsidRPr="00D836EC" w:rsidRDefault="00FF698E" w:rsidP="00FF698E">
      <w:r w:rsidRPr="00D836EC">
        <w:t>*Это</w:t>
      </w:r>
      <w:r w:rsidR="000074D0" w:rsidRPr="00D836EC">
        <w:t xml:space="preserve"> </w:t>
      </w:r>
      <w:r w:rsidRPr="00D836EC">
        <w:t>не</w:t>
      </w:r>
      <w:r w:rsidR="000074D0" w:rsidRPr="00D836EC">
        <w:t xml:space="preserve"> </w:t>
      </w:r>
      <w:r w:rsidRPr="00D836EC">
        <w:t>значит,</w:t>
      </w:r>
      <w:r w:rsidR="000074D0" w:rsidRPr="00D836EC">
        <w:t xml:space="preserve"> </w:t>
      </w:r>
      <w:r w:rsidRPr="00D836EC">
        <w:t>что</w:t>
      </w:r>
      <w:r w:rsidR="000074D0" w:rsidRPr="00D836EC">
        <w:t xml:space="preserve"> </w:t>
      </w:r>
      <w:r w:rsidRPr="00D836EC">
        <w:t>у</w:t>
      </w:r>
      <w:r w:rsidR="000074D0" w:rsidRPr="00D836EC">
        <w:t xml:space="preserve"> </w:t>
      </w:r>
      <w:r w:rsidRPr="00D836EC">
        <w:t>данного</w:t>
      </w:r>
      <w:r w:rsidR="000074D0" w:rsidRPr="00D836EC">
        <w:t xml:space="preserve"> </w:t>
      </w:r>
      <w:r w:rsidRPr="00D836EC">
        <w:t>фонда</w:t>
      </w:r>
      <w:r w:rsidR="000074D0" w:rsidRPr="00D836EC">
        <w:t xml:space="preserve"> </w:t>
      </w:r>
      <w:r w:rsidRPr="00D836EC">
        <w:t>все</w:t>
      </w:r>
      <w:r w:rsidR="000074D0" w:rsidRPr="00D836EC">
        <w:t xml:space="preserve"> </w:t>
      </w:r>
      <w:r w:rsidRPr="00D836EC">
        <w:t>очень</w:t>
      </w:r>
      <w:r w:rsidR="000074D0" w:rsidRPr="00D836EC">
        <w:t xml:space="preserve"> </w:t>
      </w:r>
      <w:r w:rsidRPr="00D836EC">
        <w:t>и</w:t>
      </w:r>
      <w:r w:rsidR="000074D0" w:rsidRPr="00D836EC">
        <w:t xml:space="preserve"> </w:t>
      </w:r>
      <w:r w:rsidRPr="00D836EC">
        <w:t>очень</w:t>
      </w:r>
      <w:r w:rsidR="000074D0" w:rsidRPr="00D836EC">
        <w:t xml:space="preserve"> </w:t>
      </w:r>
      <w:r w:rsidRPr="00D836EC">
        <w:t>плохо.</w:t>
      </w:r>
      <w:r w:rsidR="000074D0" w:rsidRPr="00D836EC">
        <w:t xml:space="preserve"> </w:t>
      </w:r>
      <w:r w:rsidRPr="00D836EC">
        <w:t>Для</w:t>
      </w:r>
      <w:r w:rsidR="000074D0" w:rsidRPr="00D836EC">
        <w:t xml:space="preserve"> </w:t>
      </w:r>
      <w:r w:rsidRPr="00D836EC">
        <w:t>полной</w:t>
      </w:r>
      <w:r w:rsidR="000074D0" w:rsidRPr="00D836EC">
        <w:t xml:space="preserve"> </w:t>
      </w:r>
      <w:r w:rsidRPr="00D836EC">
        <w:t>картины</w:t>
      </w:r>
      <w:r w:rsidR="000074D0" w:rsidRPr="00D836EC">
        <w:t xml:space="preserve"> </w:t>
      </w:r>
      <w:r w:rsidRPr="00D836EC">
        <w:t>долгосрочного</w:t>
      </w:r>
      <w:r w:rsidR="000074D0" w:rsidRPr="00D836EC">
        <w:t xml:space="preserve"> </w:t>
      </w:r>
      <w:r w:rsidRPr="00D836EC">
        <w:t>инвестирования</w:t>
      </w:r>
      <w:r w:rsidR="000074D0" w:rsidRPr="00D836EC">
        <w:t xml:space="preserve"> </w:t>
      </w:r>
      <w:r w:rsidRPr="00D836EC">
        <w:t>одного-двух</w:t>
      </w:r>
      <w:r w:rsidR="000074D0" w:rsidRPr="00D836EC">
        <w:t xml:space="preserve"> </w:t>
      </w:r>
      <w:r w:rsidRPr="00D836EC">
        <w:t>кварталов</w:t>
      </w:r>
      <w:r w:rsidR="000074D0" w:rsidRPr="00D836EC">
        <w:t xml:space="preserve"> </w:t>
      </w:r>
      <w:r w:rsidRPr="00D836EC">
        <w:t>недостаточно,</w:t>
      </w:r>
      <w:r w:rsidR="000074D0" w:rsidRPr="00D836EC">
        <w:t xml:space="preserve"> </w:t>
      </w:r>
      <w:r w:rsidRPr="00D836EC">
        <w:t>нужно</w:t>
      </w:r>
      <w:r w:rsidR="000074D0" w:rsidRPr="00D836EC">
        <w:t xml:space="preserve"> </w:t>
      </w:r>
      <w:r w:rsidRPr="00D836EC">
        <w:t>смотреть</w:t>
      </w:r>
      <w:r w:rsidR="000074D0" w:rsidRPr="00D836EC">
        <w:t xml:space="preserve"> </w:t>
      </w:r>
      <w:r w:rsidRPr="00D836EC">
        <w:t>статистику</w:t>
      </w:r>
      <w:r w:rsidR="000074D0" w:rsidRPr="00D836EC">
        <w:t xml:space="preserve"> </w:t>
      </w:r>
      <w:r w:rsidRPr="00D836EC">
        <w:t>за</w:t>
      </w:r>
      <w:r w:rsidR="000074D0" w:rsidRPr="00D836EC">
        <w:t xml:space="preserve"> </w:t>
      </w:r>
      <w:r w:rsidRPr="00D836EC">
        <w:t>пять</w:t>
      </w:r>
      <w:r w:rsidR="000074D0" w:rsidRPr="00D836EC">
        <w:t xml:space="preserve"> </w:t>
      </w:r>
      <w:r w:rsidRPr="00D836EC">
        <w:t>лет</w:t>
      </w:r>
      <w:r w:rsidR="000074D0" w:rsidRPr="00D836EC">
        <w:t xml:space="preserve"> </w:t>
      </w:r>
      <w:r w:rsidR="00D836EC" w:rsidRPr="00D836EC">
        <w:t>-</w:t>
      </w:r>
      <w:r w:rsidR="000074D0" w:rsidRPr="00D836EC">
        <w:t xml:space="preserve"> </w:t>
      </w:r>
      <w:r w:rsidRPr="00D836EC">
        <w:t>именно</w:t>
      </w:r>
      <w:r w:rsidR="000074D0" w:rsidRPr="00D836EC">
        <w:t xml:space="preserve"> </w:t>
      </w:r>
      <w:r w:rsidRPr="00D836EC">
        <w:t>такой</w:t>
      </w:r>
      <w:r w:rsidR="000074D0" w:rsidRPr="00D836EC">
        <w:t xml:space="preserve"> </w:t>
      </w:r>
      <w:r w:rsidRPr="00D836EC">
        <w:t>срок</w:t>
      </w:r>
      <w:r w:rsidR="000074D0" w:rsidRPr="00D836EC">
        <w:t xml:space="preserve"> </w:t>
      </w:r>
      <w:r w:rsidRPr="00D836EC">
        <w:t>установило</w:t>
      </w:r>
      <w:r w:rsidR="000074D0" w:rsidRPr="00D836EC">
        <w:t xml:space="preserve"> </w:t>
      </w:r>
      <w:r w:rsidRPr="00D836EC">
        <w:t>государство</w:t>
      </w:r>
      <w:r w:rsidR="000074D0" w:rsidRPr="00D836EC">
        <w:t xml:space="preserve"> </w:t>
      </w:r>
      <w:r w:rsidRPr="00D836EC">
        <w:t>для</w:t>
      </w:r>
      <w:r w:rsidR="000074D0" w:rsidRPr="00D836EC">
        <w:t xml:space="preserve"> </w:t>
      </w:r>
      <w:r w:rsidRPr="00D836EC">
        <w:t>того,</w:t>
      </w:r>
      <w:r w:rsidR="000074D0" w:rsidRPr="00D836EC">
        <w:t xml:space="preserve"> </w:t>
      </w:r>
      <w:r w:rsidRPr="00D836EC">
        <w:t>чтобы</w:t>
      </w:r>
      <w:r w:rsidR="000074D0" w:rsidRPr="00D836EC">
        <w:t xml:space="preserve"> </w:t>
      </w:r>
      <w:r w:rsidRPr="00D836EC">
        <w:t>фиксировать</w:t>
      </w:r>
      <w:r w:rsidR="000074D0" w:rsidRPr="00D836EC">
        <w:t xml:space="preserve"> </w:t>
      </w:r>
      <w:r w:rsidRPr="00D836EC">
        <w:t>инвестиционный</w:t>
      </w:r>
      <w:r w:rsidR="000074D0" w:rsidRPr="00D836EC">
        <w:t xml:space="preserve"> </w:t>
      </w:r>
      <w:r w:rsidRPr="00D836EC">
        <w:t>процент.</w:t>
      </w:r>
    </w:p>
    <w:p w14:paraId="4AF4D5D7" w14:textId="77777777" w:rsidR="00FF698E" w:rsidRPr="00D836EC" w:rsidRDefault="00FF698E" w:rsidP="00FF698E">
      <w:r w:rsidRPr="00D836EC">
        <w:t>Как</w:t>
      </w:r>
      <w:r w:rsidR="000074D0" w:rsidRPr="00D836EC">
        <w:t xml:space="preserve"> </w:t>
      </w:r>
      <w:r w:rsidRPr="00D836EC">
        <w:t>выбрать</w:t>
      </w:r>
      <w:r w:rsidR="000074D0" w:rsidRPr="00D836EC">
        <w:t xml:space="preserve"> </w:t>
      </w:r>
      <w:r w:rsidRPr="00D836EC">
        <w:t>НПФ</w:t>
      </w:r>
      <w:r w:rsidR="000074D0" w:rsidRPr="00D836EC">
        <w:t xml:space="preserve"> </w:t>
      </w:r>
      <w:r w:rsidRPr="00D836EC">
        <w:t>для</w:t>
      </w:r>
      <w:r w:rsidR="000074D0" w:rsidRPr="00D836EC">
        <w:t xml:space="preserve"> </w:t>
      </w:r>
      <w:r w:rsidRPr="00D836EC">
        <w:t>своих</w:t>
      </w:r>
      <w:r w:rsidR="000074D0" w:rsidRPr="00D836EC">
        <w:t xml:space="preserve"> </w:t>
      </w:r>
      <w:r w:rsidRPr="00D836EC">
        <w:t>накоплений</w:t>
      </w:r>
    </w:p>
    <w:p w14:paraId="2DBC8800" w14:textId="77777777" w:rsidR="00FF698E" w:rsidRPr="00D836EC" w:rsidRDefault="00FF698E" w:rsidP="00FF698E">
      <w:r w:rsidRPr="00D836EC">
        <w:t>Оцените</w:t>
      </w:r>
      <w:r w:rsidR="000074D0" w:rsidRPr="00D836EC">
        <w:t xml:space="preserve"> </w:t>
      </w:r>
      <w:r w:rsidRPr="00D836EC">
        <w:t>фонд,</w:t>
      </w:r>
      <w:r w:rsidR="000074D0" w:rsidRPr="00D836EC">
        <w:t xml:space="preserve"> </w:t>
      </w:r>
      <w:r w:rsidRPr="00D836EC">
        <w:t>в</w:t>
      </w:r>
      <w:r w:rsidR="000074D0" w:rsidRPr="00D836EC">
        <w:t xml:space="preserve"> </w:t>
      </w:r>
      <w:r w:rsidRPr="00D836EC">
        <w:t>котором</w:t>
      </w:r>
      <w:r w:rsidR="000074D0" w:rsidRPr="00D836EC">
        <w:t xml:space="preserve"> </w:t>
      </w:r>
      <w:r w:rsidRPr="00D836EC">
        <w:t>сейчас</w:t>
      </w:r>
      <w:r w:rsidR="000074D0" w:rsidRPr="00D836EC">
        <w:t xml:space="preserve"> </w:t>
      </w:r>
      <w:r w:rsidRPr="00D836EC">
        <w:t>хранятся</w:t>
      </w:r>
      <w:r w:rsidR="000074D0" w:rsidRPr="00D836EC">
        <w:t xml:space="preserve"> </w:t>
      </w:r>
      <w:r w:rsidRPr="00D836EC">
        <w:t>ваша</w:t>
      </w:r>
      <w:r w:rsidR="000074D0" w:rsidRPr="00D836EC">
        <w:t xml:space="preserve"> </w:t>
      </w:r>
      <w:r w:rsidRPr="00D836EC">
        <w:t>накопительная</w:t>
      </w:r>
      <w:r w:rsidR="000074D0" w:rsidRPr="00D836EC">
        <w:t xml:space="preserve"> </w:t>
      </w:r>
      <w:r w:rsidRPr="00D836EC">
        <w:t>пенсия,</w:t>
      </w:r>
      <w:r w:rsidR="000074D0" w:rsidRPr="00D836EC">
        <w:t xml:space="preserve"> </w:t>
      </w:r>
      <w:r w:rsidRPr="00D836EC">
        <w:t>с</w:t>
      </w:r>
      <w:r w:rsidR="000074D0" w:rsidRPr="00D836EC">
        <w:t xml:space="preserve"> </w:t>
      </w:r>
      <w:r w:rsidRPr="00D836EC">
        <w:t>точки</w:t>
      </w:r>
      <w:r w:rsidR="000074D0" w:rsidRPr="00D836EC">
        <w:t xml:space="preserve"> </w:t>
      </w:r>
      <w:r w:rsidRPr="00D836EC">
        <w:t>зрения</w:t>
      </w:r>
      <w:r w:rsidR="000074D0" w:rsidRPr="00D836EC">
        <w:t xml:space="preserve"> </w:t>
      </w:r>
      <w:r w:rsidRPr="00D836EC">
        <w:t>доходности</w:t>
      </w:r>
      <w:r w:rsidR="000074D0" w:rsidRPr="00D836EC">
        <w:t xml:space="preserve"> </w:t>
      </w:r>
      <w:r w:rsidRPr="00D836EC">
        <w:t>и</w:t>
      </w:r>
      <w:r w:rsidR="000074D0" w:rsidRPr="00D836EC">
        <w:t xml:space="preserve"> </w:t>
      </w:r>
      <w:r w:rsidRPr="00D836EC">
        <w:t>подумайте,</w:t>
      </w:r>
      <w:r w:rsidR="000074D0" w:rsidRPr="00D836EC">
        <w:t xml:space="preserve"> </w:t>
      </w:r>
      <w:r w:rsidRPr="00D836EC">
        <w:t>насколько</w:t>
      </w:r>
      <w:r w:rsidR="000074D0" w:rsidRPr="00D836EC">
        <w:t xml:space="preserve"> </w:t>
      </w:r>
      <w:r w:rsidRPr="00D836EC">
        <w:t>удобный</w:t>
      </w:r>
      <w:r w:rsidR="000074D0" w:rsidRPr="00D836EC">
        <w:t xml:space="preserve"> </w:t>
      </w:r>
      <w:r w:rsidRPr="00D836EC">
        <w:t>пенсионный</w:t>
      </w:r>
      <w:r w:rsidR="000074D0" w:rsidRPr="00D836EC">
        <w:t xml:space="preserve"> </w:t>
      </w:r>
      <w:r w:rsidRPr="00D836EC">
        <w:t>план</w:t>
      </w:r>
      <w:r w:rsidR="000074D0" w:rsidRPr="00D836EC">
        <w:t xml:space="preserve"> </w:t>
      </w:r>
      <w:r w:rsidRPr="00D836EC">
        <w:t>там</w:t>
      </w:r>
      <w:r w:rsidR="000074D0" w:rsidRPr="00D836EC">
        <w:t xml:space="preserve"> </w:t>
      </w:r>
      <w:r w:rsidRPr="00D836EC">
        <w:t>предлагают.</w:t>
      </w:r>
      <w:r w:rsidR="000074D0" w:rsidRPr="00D836EC">
        <w:t xml:space="preserve"> </w:t>
      </w:r>
      <w:r w:rsidRPr="00D836EC">
        <w:t>Если</w:t>
      </w:r>
      <w:r w:rsidR="000074D0" w:rsidRPr="00D836EC">
        <w:t xml:space="preserve"> </w:t>
      </w:r>
      <w:r w:rsidRPr="00D836EC">
        <w:t>условия</w:t>
      </w:r>
      <w:r w:rsidR="000074D0" w:rsidRPr="00D836EC">
        <w:t xml:space="preserve"> </w:t>
      </w:r>
      <w:r w:rsidRPr="00D836EC">
        <w:t>не</w:t>
      </w:r>
      <w:r w:rsidR="000074D0" w:rsidRPr="00D836EC">
        <w:t xml:space="preserve"> </w:t>
      </w:r>
      <w:r w:rsidRPr="00D836EC">
        <w:t>кажутся</w:t>
      </w:r>
      <w:r w:rsidR="000074D0" w:rsidRPr="00D836EC">
        <w:t xml:space="preserve"> </w:t>
      </w:r>
      <w:r w:rsidRPr="00D836EC">
        <w:t>вам</w:t>
      </w:r>
      <w:r w:rsidR="000074D0" w:rsidRPr="00D836EC">
        <w:t xml:space="preserve"> </w:t>
      </w:r>
      <w:r w:rsidRPr="00D836EC">
        <w:t>привлекательными,</w:t>
      </w:r>
      <w:r w:rsidR="000074D0" w:rsidRPr="00D836EC">
        <w:t xml:space="preserve"> </w:t>
      </w:r>
      <w:r w:rsidRPr="00D836EC">
        <w:t>вы</w:t>
      </w:r>
      <w:r w:rsidR="000074D0" w:rsidRPr="00D836EC">
        <w:t xml:space="preserve"> </w:t>
      </w:r>
      <w:r w:rsidRPr="00D836EC">
        <w:t>можете</w:t>
      </w:r>
      <w:r w:rsidR="000074D0" w:rsidRPr="00D836EC">
        <w:t xml:space="preserve"> </w:t>
      </w:r>
      <w:r w:rsidRPr="00D836EC">
        <w:t>перевести</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любой</w:t>
      </w:r>
      <w:r w:rsidR="000074D0" w:rsidRPr="00D836EC">
        <w:t xml:space="preserve"> </w:t>
      </w:r>
      <w:r w:rsidRPr="00D836EC">
        <w:t>другой</w:t>
      </w:r>
      <w:r w:rsidR="000074D0" w:rsidRPr="00D836EC">
        <w:t xml:space="preserve"> </w:t>
      </w:r>
      <w:r w:rsidRPr="00D836EC">
        <w:t>НПФ</w:t>
      </w:r>
      <w:r w:rsidR="000074D0" w:rsidRPr="00D836EC">
        <w:t xml:space="preserve"> </w:t>
      </w:r>
      <w:r w:rsidRPr="00D836EC">
        <w:t>(важно</w:t>
      </w:r>
      <w:r w:rsidR="000074D0" w:rsidRPr="00D836EC">
        <w:t xml:space="preserve"> </w:t>
      </w:r>
      <w:r w:rsidRPr="00D836EC">
        <w:t>сделать</w:t>
      </w:r>
      <w:r w:rsidR="000074D0" w:rsidRPr="00D836EC">
        <w:t xml:space="preserve"> </w:t>
      </w:r>
      <w:r w:rsidRPr="00D836EC">
        <w:t>это</w:t>
      </w:r>
      <w:r w:rsidR="000074D0" w:rsidRPr="00D836EC">
        <w:t xml:space="preserve"> </w:t>
      </w:r>
      <w:r w:rsidRPr="00D836EC">
        <w:t>правильно).</w:t>
      </w:r>
      <w:r w:rsidR="000074D0" w:rsidRPr="00D836EC">
        <w:t xml:space="preserve"> </w:t>
      </w:r>
    </w:p>
    <w:p w14:paraId="34BA3B3F" w14:textId="77777777" w:rsidR="00FF698E" w:rsidRPr="00D836EC" w:rsidRDefault="00FF698E" w:rsidP="00FF698E">
      <w:r w:rsidRPr="00D836EC">
        <w:t>То</w:t>
      </w:r>
      <w:r w:rsidR="000074D0" w:rsidRPr="00D836EC">
        <w:t xml:space="preserve"> </w:t>
      </w:r>
      <w:r w:rsidRPr="00D836EC">
        <w:t>же</w:t>
      </w:r>
      <w:r w:rsidR="000074D0" w:rsidRPr="00D836EC">
        <w:t xml:space="preserve"> </w:t>
      </w:r>
      <w:r w:rsidRPr="00D836EC">
        <w:t>самое</w:t>
      </w:r>
      <w:r w:rsidR="000074D0" w:rsidRPr="00D836EC">
        <w:t xml:space="preserve"> </w:t>
      </w:r>
      <w:r w:rsidRPr="00D836EC">
        <w:t>можно</w:t>
      </w:r>
      <w:r w:rsidR="000074D0" w:rsidRPr="00D836EC">
        <w:t xml:space="preserve"> </w:t>
      </w:r>
      <w:r w:rsidRPr="00D836EC">
        <w:t>посоветовать</w:t>
      </w:r>
      <w:r w:rsidR="000074D0" w:rsidRPr="00D836EC">
        <w:t xml:space="preserve"> </w:t>
      </w:r>
      <w:r w:rsidRPr="00D836EC">
        <w:t>и</w:t>
      </w:r>
      <w:r w:rsidR="000074D0" w:rsidRPr="00D836EC">
        <w:t xml:space="preserve"> </w:t>
      </w:r>
      <w:r w:rsidRPr="00D836EC">
        <w:t>тем,</w:t>
      </w:r>
      <w:r w:rsidR="000074D0" w:rsidRPr="00D836EC">
        <w:t xml:space="preserve"> </w:t>
      </w:r>
      <w:r w:rsidRPr="00D836EC">
        <w:t>кто</w:t>
      </w:r>
      <w:r w:rsidR="000074D0" w:rsidRPr="00D836EC">
        <w:t xml:space="preserve"> </w:t>
      </w:r>
      <w:r w:rsidRPr="00D836EC">
        <w:t>еще</w:t>
      </w:r>
      <w:r w:rsidR="000074D0" w:rsidRPr="00D836EC">
        <w:t xml:space="preserve"> </w:t>
      </w:r>
      <w:r w:rsidRPr="00D836EC">
        <w:t>не</w:t>
      </w:r>
      <w:r w:rsidR="000074D0" w:rsidRPr="00D836EC">
        <w:t xml:space="preserve"> </w:t>
      </w:r>
      <w:r w:rsidRPr="00D836EC">
        <w:t>имеет</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и</w:t>
      </w:r>
      <w:r w:rsidR="000074D0" w:rsidRPr="00D836EC">
        <w:t xml:space="preserve"> </w:t>
      </w:r>
      <w:r w:rsidRPr="00D836EC">
        <w:t>только</w:t>
      </w:r>
      <w:r w:rsidR="000074D0" w:rsidRPr="00D836EC">
        <w:t xml:space="preserve"> </w:t>
      </w:r>
      <w:r w:rsidRPr="00D836EC">
        <w:t>присматривается</w:t>
      </w:r>
      <w:r w:rsidR="000074D0" w:rsidRPr="00D836EC">
        <w:t xml:space="preserve"> </w:t>
      </w:r>
      <w:r w:rsidRPr="00D836EC">
        <w:t>к</w:t>
      </w:r>
      <w:r w:rsidR="000074D0" w:rsidRPr="00D836EC">
        <w:t xml:space="preserve"> </w:t>
      </w:r>
      <w:r w:rsidRPr="00D836EC">
        <w:t>негосударственным</w:t>
      </w:r>
      <w:r w:rsidR="000074D0" w:rsidRPr="00D836EC">
        <w:t xml:space="preserve"> </w:t>
      </w:r>
      <w:r w:rsidRPr="00D836EC">
        <w:t>пенсионным</w:t>
      </w:r>
      <w:r w:rsidR="000074D0" w:rsidRPr="00D836EC">
        <w:t xml:space="preserve"> </w:t>
      </w:r>
      <w:r w:rsidRPr="00D836EC">
        <w:t>фондам.</w:t>
      </w:r>
      <w:r w:rsidR="000074D0" w:rsidRPr="00D836EC">
        <w:t xml:space="preserve"> </w:t>
      </w:r>
      <w:r w:rsidRPr="00D836EC">
        <w:t>Не</w:t>
      </w:r>
      <w:r w:rsidR="000074D0" w:rsidRPr="00D836EC">
        <w:t xml:space="preserve"> </w:t>
      </w:r>
      <w:r w:rsidRPr="00D836EC">
        <w:t>торопитесь</w:t>
      </w:r>
      <w:r w:rsidR="000074D0" w:rsidRPr="00D836EC">
        <w:t xml:space="preserve"> </w:t>
      </w:r>
      <w:r w:rsidRPr="00D836EC">
        <w:t>с</w:t>
      </w:r>
      <w:r w:rsidR="000074D0" w:rsidRPr="00D836EC">
        <w:t xml:space="preserve"> </w:t>
      </w:r>
      <w:r w:rsidRPr="00D836EC">
        <w:t>выбором,</w:t>
      </w:r>
      <w:r w:rsidR="000074D0" w:rsidRPr="00D836EC">
        <w:t xml:space="preserve"> </w:t>
      </w:r>
      <w:r w:rsidRPr="00D836EC">
        <w:t>внимательно</w:t>
      </w:r>
      <w:r w:rsidR="000074D0" w:rsidRPr="00D836EC">
        <w:t xml:space="preserve"> </w:t>
      </w:r>
      <w:r w:rsidRPr="00D836EC">
        <w:t>читайте</w:t>
      </w:r>
      <w:r w:rsidR="000074D0" w:rsidRPr="00D836EC">
        <w:t xml:space="preserve"> </w:t>
      </w:r>
      <w:r w:rsidRPr="00D836EC">
        <w:t>и</w:t>
      </w:r>
      <w:r w:rsidR="000074D0" w:rsidRPr="00D836EC">
        <w:t xml:space="preserve"> </w:t>
      </w:r>
      <w:r w:rsidRPr="00D836EC">
        <w:t>сравнивайте</w:t>
      </w:r>
      <w:r w:rsidR="000074D0" w:rsidRPr="00D836EC">
        <w:t xml:space="preserve"> </w:t>
      </w:r>
      <w:r w:rsidRPr="00D836EC">
        <w:t>программы</w:t>
      </w:r>
      <w:r w:rsidR="000074D0" w:rsidRPr="00D836EC">
        <w:t xml:space="preserve"> </w:t>
      </w:r>
      <w:r w:rsidRPr="00D836EC">
        <w:t>у</w:t>
      </w:r>
      <w:r w:rsidR="000074D0" w:rsidRPr="00D836EC">
        <w:t xml:space="preserve"> </w:t>
      </w:r>
      <w:r w:rsidRPr="00D836EC">
        <w:t>всех</w:t>
      </w:r>
      <w:r w:rsidR="000074D0" w:rsidRPr="00D836EC">
        <w:t xml:space="preserve"> </w:t>
      </w:r>
      <w:r w:rsidRPr="00D836EC">
        <w:t>фондов,</w:t>
      </w:r>
      <w:r w:rsidR="000074D0" w:rsidRPr="00D836EC">
        <w:t xml:space="preserve"> </w:t>
      </w:r>
      <w:r w:rsidRPr="00D836EC">
        <w:t>которые</w:t>
      </w:r>
      <w:r w:rsidR="000074D0" w:rsidRPr="00D836EC">
        <w:t xml:space="preserve"> </w:t>
      </w:r>
      <w:r w:rsidRPr="00D836EC">
        <w:t>вас</w:t>
      </w:r>
      <w:r w:rsidR="000074D0" w:rsidRPr="00D836EC">
        <w:t xml:space="preserve"> </w:t>
      </w:r>
      <w:r w:rsidRPr="00D836EC">
        <w:t>заинтересовали.</w:t>
      </w:r>
    </w:p>
    <w:p w14:paraId="677FB228" w14:textId="77777777" w:rsidR="00FF698E" w:rsidRPr="00D836EC" w:rsidRDefault="00FF698E" w:rsidP="00FF698E">
      <w:r w:rsidRPr="00D836EC">
        <w:t>Рерайт</w:t>
      </w:r>
      <w:r w:rsidR="000074D0" w:rsidRPr="00D836EC">
        <w:t xml:space="preserve"> - </w:t>
      </w:r>
      <w:r w:rsidRPr="00D836EC">
        <w:t>Как</w:t>
      </w:r>
      <w:r w:rsidR="000074D0" w:rsidRPr="00D836EC">
        <w:t xml:space="preserve"> </w:t>
      </w:r>
      <w:r w:rsidRPr="00D836EC">
        <w:t>внести</w:t>
      </w:r>
      <w:r w:rsidR="000074D0" w:rsidRPr="00D836EC">
        <w:t xml:space="preserve"> </w:t>
      </w:r>
      <w:r w:rsidRPr="00D836EC">
        <w:t>средства</w:t>
      </w:r>
      <w:r w:rsidR="000074D0" w:rsidRPr="00D836EC">
        <w:t xml:space="preserve"> </w:t>
      </w:r>
      <w:r w:rsidRPr="00D836EC">
        <w:t>в</w:t>
      </w:r>
      <w:r w:rsidR="000074D0" w:rsidRPr="00D836EC">
        <w:t xml:space="preserve"> </w:t>
      </w:r>
      <w:r w:rsidRPr="00D836EC">
        <w:t>НПФ:</w:t>
      </w:r>
      <w:r w:rsidR="000074D0" w:rsidRPr="00D836EC">
        <w:t xml:space="preserve"> </w:t>
      </w:r>
      <w:r w:rsidRPr="00D836EC">
        <w:t>подробная</w:t>
      </w:r>
      <w:r w:rsidR="000074D0" w:rsidRPr="00D836EC">
        <w:t xml:space="preserve"> </w:t>
      </w:r>
      <w:r w:rsidRPr="00D836EC">
        <w:t>инструкция</w:t>
      </w:r>
    </w:p>
    <w:p w14:paraId="28E2934E" w14:textId="77777777" w:rsidR="00FF698E" w:rsidRPr="00D836EC" w:rsidRDefault="00FF698E" w:rsidP="00FF698E">
      <w:r w:rsidRPr="00D836EC">
        <w:t>Процесс</w:t>
      </w:r>
      <w:r w:rsidR="000074D0" w:rsidRPr="00D836EC">
        <w:t xml:space="preserve"> </w:t>
      </w:r>
      <w:r w:rsidRPr="00D836EC">
        <w:t>регистрации</w:t>
      </w:r>
      <w:r w:rsidR="000074D0" w:rsidRPr="00D836EC">
        <w:t xml:space="preserve"> </w:t>
      </w:r>
      <w:r w:rsidRPr="00D836EC">
        <w:t>в</w:t>
      </w:r>
      <w:r w:rsidR="000074D0" w:rsidRPr="00D836EC">
        <w:t xml:space="preserve"> </w:t>
      </w:r>
      <w:r w:rsidRPr="00D836EC">
        <w:t>НПФ</w:t>
      </w:r>
    </w:p>
    <w:p w14:paraId="1739EAF5" w14:textId="77777777" w:rsidR="00FF698E" w:rsidRPr="00D836EC" w:rsidRDefault="00FF698E" w:rsidP="00FF698E">
      <w:r w:rsidRPr="00D836EC">
        <w:t>Чтобы</w:t>
      </w:r>
      <w:r w:rsidR="000074D0" w:rsidRPr="00D836EC">
        <w:t xml:space="preserve"> </w:t>
      </w:r>
      <w:r w:rsidRPr="00D836EC">
        <w:t>НПФ</w:t>
      </w:r>
      <w:r w:rsidR="000074D0" w:rsidRPr="00D836EC">
        <w:t xml:space="preserve"> </w:t>
      </w:r>
      <w:r w:rsidRPr="00D836EC">
        <w:t>мог</w:t>
      </w:r>
      <w:r w:rsidR="000074D0" w:rsidRPr="00D836EC">
        <w:t xml:space="preserve"> </w:t>
      </w:r>
      <w:r w:rsidRPr="00D836EC">
        <w:t>принимать</w:t>
      </w:r>
      <w:r w:rsidR="000074D0" w:rsidRPr="00D836EC">
        <w:t xml:space="preserve"> </w:t>
      </w:r>
      <w:r w:rsidRPr="00D836EC">
        <w:t>от</w:t>
      </w:r>
      <w:r w:rsidR="000074D0" w:rsidRPr="00D836EC">
        <w:t xml:space="preserve"> </w:t>
      </w:r>
      <w:r w:rsidRPr="00D836EC">
        <w:t>людей</w:t>
      </w:r>
      <w:r w:rsidR="000074D0" w:rsidRPr="00D836EC">
        <w:t xml:space="preserve"> </w:t>
      </w:r>
      <w:r w:rsidRPr="00D836EC">
        <w:t>взносы,</w:t>
      </w:r>
      <w:r w:rsidR="000074D0" w:rsidRPr="00D836EC">
        <w:t xml:space="preserve"> </w:t>
      </w:r>
      <w:r w:rsidRPr="00D836EC">
        <w:t>заключают</w:t>
      </w:r>
      <w:r w:rsidR="000074D0" w:rsidRPr="00D836EC">
        <w:t xml:space="preserve"> </w:t>
      </w:r>
      <w:r w:rsidRPr="00D836EC">
        <w:t>договор</w:t>
      </w:r>
      <w:r w:rsidR="000074D0" w:rsidRPr="00D836EC">
        <w:t xml:space="preserve"> </w:t>
      </w:r>
      <w:r w:rsidRPr="00D836EC">
        <w:t>негосударственного</w:t>
      </w:r>
      <w:r w:rsidR="000074D0" w:rsidRPr="00D836EC">
        <w:t xml:space="preserve"> </w:t>
      </w:r>
      <w:r w:rsidRPr="00D836EC">
        <w:t>пенсионного</w:t>
      </w:r>
      <w:r w:rsidR="000074D0" w:rsidRPr="00D836EC">
        <w:t xml:space="preserve"> </w:t>
      </w:r>
      <w:r w:rsidRPr="00D836EC">
        <w:t>вклада.</w:t>
      </w:r>
    </w:p>
    <w:p w14:paraId="23F787C1" w14:textId="77777777" w:rsidR="00FF698E" w:rsidRPr="00D836EC" w:rsidRDefault="00FF698E" w:rsidP="00FF698E">
      <w:r w:rsidRPr="00D836EC">
        <w:t>Как</w:t>
      </w:r>
      <w:r w:rsidR="000074D0" w:rsidRPr="00D836EC">
        <w:t xml:space="preserve"> </w:t>
      </w:r>
      <w:r w:rsidRPr="00D836EC">
        <w:t>подписать</w:t>
      </w:r>
      <w:r w:rsidR="000074D0" w:rsidRPr="00D836EC">
        <w:t xml:space="preserve"> </w:t>
      </w:r>
      <w:r w:rsidRPr="00D836EC">
        <w:t>договор</w:t>
      </w:r>
    </w:p>
    <w:p w14:paraId="6A1FCD47" w14:textId="77777777" w:rsidR="00FF698E" w:rsidRPr="00D836EC" w:rsidRDefault="00FF698E" w:rsidP="00FF698E">
      <w:r w:rsidRPr="00D836EC">
        <w:t>Некоторые</w:t>
      </w:r>
      <w:r w:rsidR="000074D0" w:rsidRPr="00D836EC">
        <w:t xml:space="preserve"> </w:t>
      </w:r>
      <w:r w:rsidRPr="00D836EC">
        <w:t>фонды,</w:t>
      </w:r>
      <w:r w:rsidR="000074D0" w:rsidRPr="00D836EC">
        <w:t xml:space="preserve"> </w:t>
      </w:r>
      <w:r w:rsidRPr="00D836EC">
        <w:t>например,</w:t>
      </w:r>
      <w:r w:rsidR="000074D0" w:rsidRPr="00D836EC">
        <w:t xml:space="preserve"> «</w:t>
      </w:r>
      <w:r w:rsidRPr="00D836EC">
        <w:t>НПФ</w:t>
      </w:r>
      <w:r w:rsidR="000074D0" w:rsidRPr="00D836EC">
        <w:t xml:space="preserve"> </w:t>
      </w:r>
      <w:r w:rsidRPr="00D836EC">
        <w:t>Сбербанка</w:t>
      </w:r>
      <w:r w:rsidR="000074D0" w:rsidRPr="00D836EC">
        <w:t>»</w:t>
      </w:r>
      <w:r w:rsidRPr="00D836EC">
        <w:t>,</w:t>
      </w:r>
      <w:r w:rsidR="000074D0" w:rsidRPr="00D836EC">
        <w:t xml:space="preserve"> </w:t>
      </w:r>
      <w:r w:rsidRPr="00D836EC">
        <w:t>дают</w:t>
      </w:r>
      <w:r w:rsidR="000074D0" w:rsidRPr="00D836EC">
        <w:t xml:space="preserve"> </w:t>
      </w:r>
      <w:r w:rsidRPr="00D836EC">
        <w:t>возможность</w:t>
      </w:r>
      <w:r w:rsidR="000074D0" w:rsidRPr="00D836EC">
        <w:t xml:space="preserve"> </w:t>
      </w:r>
      <w:r w:rsidRPr="00D836EC">
        <w:t>заключить</w:t>
      </w:r>
      <w:r w:rsidR="000074D0" w:rsidRPr="00D836EC">
        <w:t xml:space="preserve"> </w:t>
      </w:r>
      <w:r w:rsidRPr="00D836EC">
        <w:t>договор</w:t>
      </w:r>
      <w:r w:rsidR="000074D0" w:rsidRPr="00D836EC">
        <w:t xml:space="preserve"> </w:t>
      </w:r>
      <w:r w:rsidRPr="00D836EC">
        <w:t>удаленно</w:t>
      </w:r>
      <w:r w:rsidR="000074D0" w:rsidRPr="00D836EC">
        <w:t xml:space="preserve"> </w:t>
      </w:r>
      <w:r w:rsidRPr="00D836EC">
        <w:t>через</w:t>
      </w:r>
      <w:r w:rsidR="000074D0" w:rsidRPr="00D836EC">
        <w:t xml:space="preserve"> </w:t>
      </w:r>
      <w:r w:rsidRPr="00D836EC">
        <w:t>веб-сайт</w:t>
      </w:r>
      <w:r w:rsidR="000074D0" w:rsidRPr="00D836EC">
        <w:t xml:space="preserve"> </w:t>
      </w:r>
      <w:r w:rsidRPr="00D836EC">
        <w:t>или</w:t>
      </w:r>
      <w:r w:rsidR="000074D0" w:rsidRPr="00D836EC">
        <w:t xml:space="preserve"> </w:t>
      </w:r>
      <w:r w:rsidRPr="00D836EC">
        <w:t>мобильное</w:t>
      </w:r>
      <w:r w:rsidR="000074D0" w:rsidRPr="00D836EC">
        <w:t xml:space="preserve"> </w:t>
      </w:r>
      <w:r w:rsidRPr="00D836EC">
        <w:t>приложение.</w:t>
      </w:r>
      <w:r w:rsidR="000074D0" w:rsidRPr="00D836EC">
        <w:t xml:space="preserve"> </w:t>
      </w:r>
      <w:r w:rsidRPr="00D836EC">
        <w:t>В</w:t>
      </w:r>
      <w:r w:rsidR="000074D0" w:rsidRPr="00D836EC">
        <w:t xml:space="preserve"> </w:t>
      </w:r>
      <w:r w:rsidRPr="00D836EC">
        <w:t>этом</w:t>
      </w:r>
      <w:r w:rsidR="000074D0" w:rsidRPr="00D836EC">
        <w:t xml:space="preserve"> </w:t>
      </w:r>
      <w:r w:rsidRPr="00D836EC">
        <w:t>случае</w:t>
      </w:r>
      <w:r w:rsidR="000074D0" w:rsidRPr="00D836EC">
        <w:t xml:space="preserve"> </w:t>
      </w:r>
      <w:r w:rsidRPr="00D836EC">
        <w:t>копия</w:t>
      </w:r>
      <w:r w:rsidR="000074D0" w:rsidRPr="00D836EC">
        <w:t xml:space="preserve"> </w:t>
      </w:r>
      <w:r w:rsidRPr="00D836EC">
        <w:t>договора</w:t>
      </w:r>
      <w:r w:rsidR="000074D0" w:rsidRPr="00D836EC">
        <w:t xml:space="preserve"> </w:t>
      </w:r>
      <w:r w:rsidRPr="00D836EC">
        <w:t>придет</w:t>
      </w:r>
      <w:r w:rsidR="000074D0" w:rsidRPr="00D836EC">
        <w:t xml:space="preserve"> </w:t>
      </w:r>
      <w:r w:rsidRPr="00D836EC">
        <w:t>вам</w:t>
      </w:r>
      <w:r w:rsidR="000074D0" w:rsidRPr="00D836EC">
        <w:t xml:space="preserve"> </w:t>
      </w:r>
      <w:r w:rsidRPr="00D836EC">
        <w:t>на</w:t>
      </w:r>
      <w:r w:rsidR="000074D0" w:rsidRPr="00D836EC">
        <w:t xml:space="preserve"> </w:t>
      </w:r>
      <w:r w:rsidRPr="00D836EC">
        <w:t>электронную</w:t>
      </w:r>
      <w:r w:rsidR="000074D0" w:rsidRPr="00D836EC">
        <w:t xml:space="preserve"> </w:t>
      </w:r>
      <w:r w:rsidRPr="00D836EC">
        <w:t>почту.</w:t>
      </w:r>
      <w:r w:rsidR="000074D0" w:rsidRPr="00D836EC">
        <w:t xml:space="preserve"> </w:t>
      </w:r>
      <w:r w:rsidRPr="00D836EC">
        <w:t>Некоторые</w:t>
      </w:r>
      <w:r w:rsidR="000074D0" w:rsidRPr="00D836EC">
        <w:t xml:space="preserve"> </w:t>
      </w:r>
      <w:r w:rsidR="00D836EC" w:rsidRPr="00D836EC">
        <w:t>-</w:t>
      </w:r>
      <w:r w:rsidR="000074D0" w:rsidRPr="00D836EC">
        <w:t xml:space="preserve"> </w:t>
      </w:r>
      <w:r w:rsidRPr="00D836EC">
        <w:t>как</w:t>
      </w:r>
      <w:r w:rsidR="000074D0" w:rsidRPr="00D836EC">
        <w:t xml:space="preserve"> </w:t>
      </w:r>
      <w:r w:rsidRPr="00D836EC">
        <w:t>НПФ</w:t>
      </w:r>
      <w:r w:rsidR="000074D0" w:rsidRPr="00D836EC">
        <w:t xml:space="preserve"> «</w:t>
      </w:r>
      <w:r w:rsidRPr="00D836EC">
        <w:t>Профессиональный</w:t>
      </w:r>
      <w:r w:rsidR="000074D0" w:rsidRPr="00D836EC">
        <w:t xml:space="preserve">» </w:t>
      </w:r>
      <w:r w:rsidR="00D836EC" w:rsidRPr="00D836EC">
        <w:t>-</w:t>
      </w:r>
      <w:r w:rsidR="000074D0" w:rsidRPr="00D836EC">
        <w:t xml:space="preserve"> </w:t>
      </w:r>
      <w:r w:rsidRPr="00D836EC">
        <w:t>начинают</w:t>
      </w:r>
      <w:r w:rsidR="000074D0" w:rsidRPr="00D836EC">
        <w:t xml:space="preserve"> </w:t>
      </w:r>
      <w:r w:rsidRPr="00D836EC">
        <w:t>процесс</w:t>
      </w:r>
      <w:r w:rsidR="000074D0" w:rsidRPr="00D836EC">
        <w:t xml:space="preserve"> </w:t>
      </w:r>
      <w:r w:rsidRPr="00D836EC">
        <w:t>заключения</w:t>
      </w:r>
      <w:r w:rsidR="000074D0" w:rsidRPr="00D836EC">
        <w:t xml:space="preserve"> </w:t>
      </w:r>
      <w:r w:rsidRPr="00D836EC">
        <w:t>договора</w:t>
      </w:r>
      <w:r w:rsidR="000074D0" w:rsidRPr="00D836EC">
        <w:t xml:space="preserve"> </w:t>
      </w:r>
      <w:r w:rsidRPr="00D836EC">
        <w:t>с</w:t>
      </w:r>
      <w:r w:rsidR="000074D0" w:rsidRPr="00D836EC">
        <w:t xml:space="preserve"> </w:t>
      </w:r>
      <w:r w:rsidRPr="00D836EC">
        <w:t>заявки</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а</w:t>
      </w:r>
      <w:r w:rsidR="000074D0" w:rsidRPr="00D836EC">
        <w:t xml:space="preserve"> </w:t>
      </w:r>
      <w:r w:rsidRPr="00D836EC">
        <w:t>затем</w:t>
      </w:r>
      <w:r w:rsidR="000074D0" w:rsidRPr="00D836EC">
        <w:t xml:space="preserve"> </w:t>
      </w:r>
      <w:r w:rsidRPr="00D836EC">
        <w:t>им</w:t>
      </w:r>
      <w:r w:rsidR="000074D0" w:rsidRPr="00D836EC">
        <w:t xml:space="preserve"> </w:t>
      </w:r>
      <w:r w:rsidRPr="00D836EC">
        <w:t>необходимо</w:t>
      </w:r>
      <w:r w:rsidR="000074D0" w:rsidRPr="00D836EC">
        <w:t xml:space="preserve"> </w:t>
      </w:r>
      <w:r w:rsidRPr="00D836EC">
        <w:t>переслать</w:t>
      </w:r>
      <w:r w:rsidR="000074D0" w:rsidRPr="00D836EC">
        <w:t xml:space="preserve"> </w:t>
      </w:r>
      <w:r w:rsidRPr="00D836EC">
        <w:t>документы</w:t>
      </w:r>
      <w:r w:rsidR="000074D0" w:rsidRPr="00D836EC">
        <w:t xml:space="preserve"> </w:t>
      </w:r>
      <w:r w:rsidRPr="00D836EC">
        <w:t>Почтой</w:t>
      </w:r>
      <w:r w:rsidR="000074D0" w:rsidRPr="00D836EC">
        <w:t xml:space="preserve"> </w:t>
      </w:r>
      <w:r w:rsidRPr="00D836EC">
        <w:t>России.</w:t>
      </w:r>
      <w:r w:rsidR="000074D0" w:rsidRPr="00D836EC">
        <w:t xml:space="preserve"> </w:t>
      </w:r>
      <w:r w:rsidRPr="00D836EC">
        <w:t>Можно</w:t>
      </w:r>
      <w:r w:rsidR="000074D0" w:rsidRPr="00D836EC">
        <w:t xml:space="preserve"> </w:t>
      </w:r>
      <w:r w:rsidRPr="00D836EC">
        <w:t>и</w:t>
      </w:r>
      <w:r w:rsidR="000074D0" w:rsidRPr="00D836EC">
        <w:t xml:space="preserve"> </w:t>
      </w:r>
      <w:r w:rsidRPr="00D836EC">
        <w:t>в</w:t>
      </w:r>
      <w:r w:rsidR="000074D0" w:rsidRPr="00D836EC">
        <w:t xml:space="preserve"> </w:t>
      </w:r>
      <w:r w:rsidRPr="00D836EC">
        <w:t>офис</w:t>
      </w:r>
      <w:r w:rsidR="000074D0" w:rsidRPr="00D836EC">
        <w:t xml:space="preserve"> </w:t>
      </w:r>
      <w:r w:rsidRPr="00D836EC">
        <w:t>сходить,</w:t>
      </w:r>
      <w:r w:rsidR="000074D0" w:rsidRPr="00D836EC">
        <w:t xml:space="preserve"> </w:t>
      </w:r>
      <w:r w:rsidRPr="00D836EC">
        <w:t>если</w:t>
      </w:r>
      <w:r w:rsidR="000074D0" w:rsidRPr="00D836EC">
        <w:t xml:space="preserve"> </w:t>
      </w:r>
      <w:r w:rsidRPr="00D836EC">
        <w:t>таковой</w:t>
      </w:r>
      <w:r w:rsidR="000074D0" w:rsidRPr="00D836EC">
        <w:t xml:space="preserve"> </w:t>
      </w:r>
      <w:r w:rsidRPr="00D836EC">
        <w:t>имеется</w:t>
      </w:r>
      <w:r w:rsidR="000074D0" w:rsidRPr="00D836EC">
        <w:t xml:space="preserve"> </w:t>
      </w:r>
      <w:r w:rsidRPr="00D836EC">
        <w:t>в</w:t>
      </w:r>
      <w:r w:rsidR="000074D0" w:rsidRPr="00D836EC">
        <w:t xml:space="preserve"> </w:t>
      </w:r>
      <w:r w:rsidRPr="00D836EC">
        <w:t>вашем</w:t>
      </w:r>
      <w:r w:rsidR="000074D0" w:rsidRPr="00D836EC">
        <w:t xml:space="preserve"> </w:t>
      </w:r>
      <w:r w:rsidRPr="00D836EC">
        <w:t>городе.</w:t>
      </w:r>
      <w:r w:rsidR="000074D0" w:rsidRPr="00D836EC">
        <w:t xml:space="preserve"> </w:t>
      </w:r>
      <w:r w:rsidRPr="00D836EC">
        <w:t>А</w:t>
      </w:r>
      <w:r w:rsidR="000074D0" w:rsidRPr="00D836EC">
        <w:t xml:space="preserve"> </w:t>
      </w:r>
      <w:r w:rsidRPr="00D836EC">
        <w:t>вот</w:t>
      </w:r>
      <w:r w:rsidR="000074D0" w:rsidRPr="00D836EC">
        <w:t xml:space="preserve"> </w:t>
      </w:r>
      <w:r w:rsidRPr="00D836EC">
        <w:t>в</w:t>
      </w:r>
      <w:r w:rsidR="000074D0" w:rsidRPr="00D836EC">
        <w:t xml:space="preserve"> </w:t>
      </w:r>
      <w:r w:rsidRPr="00D836EC">
        <w:t>СФР</w:t>
      </w:r>
      <w:r w:rsidR="000074D0" w:rsidRPr="00D836EC">
        <w:t xml:space="preserve"> </w:t>
      </w:r>
      <w:r w:rsidRPr="00D836EC">
        <w:t>или</w:t>
      </w:r>
      <w:r w:rsidR="000074D0" w:rsidRPr="00D836EC">
        <w:t xml:space="preserve"> </w:t>
      </w:r>
      <w:r w:rsidRPr="00D836EC">
        <w:t>МФЦ</w:t>
      </w:r>
      <w:r w:rsidR="000074D0" w:rsidRPr="00D836EC">
        <w:t xml:space="preserve"> </w:t>
      </w:r>
      <w:r w:rsidRPr="00D836EC">
        <w:t>идти</w:t>
      </w:r>
      <w:r w:rsidR="000074D0" w:rsidRPr="00D836EC">
        <w:t xml:space="preserve"> </w:t>
      </w:r>
      <w:r w:rsidRPr="00D836EC">
        <w:t>смысла</w:t>
      </w:r>
      <w:r w:rsidR="000074D0" w:rsidRPr="00D836EC">
        <w:t xml:space="preserve"> </w:t>
      </w:r>
      <w:r w:rsidRPr="00D836EC">
        <w:t>нет,</w:t>
      </w:r>
      <w:r w:rsidR="000074D0" w:rsidRPr="00D836EC">
        <w:t xml:space="preserve"> </w:t>
      </w:r>
      <w:r w:rsidRPr="00D836EC">
        <w:t>это</w:t>
      </w:r>
      <w:r w:rsidR="000074D0" w:rsidRPr="00D836EC">
        <w:t xml:space="preserve"> </w:t>
      </w:r>
      <w:r w:rsidRPr="00D836EC">
        <w:t>к</w:t>
      </w:r>
      <w:r w:rsidR="000074D0" w:rsidRPr="00D836EC">
        <w:t xml:space="preserve"> </w:t>
      </w:r>
      <w:r w:rsidRPr="00D836EC">
        <w:t>ним</w:t>
      </w:r>
      <w:r w:rsidR="000074D0" w:rsidRPr="00D836EC">
        <w:t xml:space="preserve"> </w:t>
      </w:r>
      <w:r w:rsidRPr="00D836EC">
        <w:t>не</w:t>
      </w:r>
      <w:r w:rsidR="000074D0" w:rsidRPr="00D836EC">
        <w:t xml:space="preserve"> </w:t>
      </w:r>
      <w:r w:rsidRPr="00D836EC">
        <w:t>относится.</w:t>
      </w:r>
      <w:r w:rsidR="000074D0" w:rsidRPr="00D836EC">
        <w:t xml:space="preserve"> </w:t>
      </w:r>
    </w:p>
    <w:p w14:paraId="611318A6" w14:textId="77777777" w:rsidR="00FF698E" w:rsidRPr="00D836EC" w:rsidRDefault="00FF698E" w:rsidP="00FF698E">
      <w:r w:rsidRPr="00D836EC">
        <w:t>Как</w:t>
      </w:r>
      <w:r w:rsidR="000074D0" w:rsidRPr="00D836EC">
        <w:t xml:space="preserve"> </w:t>
      </w:r>
      <w:r w:rsidRPr="00D836EC">
        <w:t>зарегистрироваться</w:t>
      </w:r>
      <w:r w:rsidR="000074D0" w:rsidRPr="00D836EC">
        <w:t xml:space="preserve"> </w:t>
      </w:r>
      <w:r w:rsidRPr="00D836EC">
        <w:t>в</w:t>
      </w:r>
      <w:r w:rsidR="000074D0" w:rsidRPr="00D836EC">
        <w:t xml:space="preserve"> </w:t>
      </w:r>
      <w:r w:rsidRPr="00D836EC">
        <w:t>НПФ</w:t>
      </w:r>
    </w:p>
    <w:p w14:paraId="34A57BCF" w14:textId="77777777" w:rsidR="00FF698E" w:rsidRPr="00D836EC" w:rsidRDefault="00FF698E" w:rsidP="00FF698E">
      <w:r w:rsidRPr="00D836EC">
        <w:t>Если</w:t>
      </w:r>
      <w:r w:rsidR="000074D0" w:rsidRPr="00D836EC">
        <w:t xml:space="preserve"> </w:t>
      </w:r>
      <w:r w:rsidRPr="00D836EC">
        <w:t>вы</w:t>
      </w:r>
      <w:r w:rsidR="000074D0" w:rsidRPr="00D836EC">
        <w:t xml:space="preserve"> </w:t>
      </w:r>
      <w:r w:rsidRPr="00D836EC">
        <w:t>хотите</w:t>
      </w:r>
      <w:r w:rsidR="000074D0" w:rsidRPr="00D836EC">
        <w:t xml:space="preserve"> </w:t>
      </w:r>
      <w:r w:rsidRPr="00D836EC">
        <w:t>зарегистрироваться</w:t>
      </w:r>
      <w:r w:rsidR="000074D0" w:rsidRPr="00D836EC">
        <w:t xml:space="preserve"> </w:t>
      </w:r>
      <w:r w:rsidRPr="00D836EC">
        <w:t>онлайн,</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это</w:t>
      </w:r>
      <w:r w:rsidR="000074D0" w:rsidRPr="00D836EC">
        <w:t xml:space="preserve"> </w:t>
      </w:r>
      <w:r w:rsidRPr="00D836EC">
        <w:t>сделать</w:t>
      </w:r>
      <w:r w:rsidR="000074D0" w:rsidRPr="00D836EC">
        <w:t xml:space="preserve"> </w:t>
      </w:r>
      <w:r w:rsidRPr="00D836EC">
        <w:t>удобнее,</w:t>
      </w:r>
      <w:r w:rsidR="000074D0" w:rsidRPr="00D836EC">
        <w:t xml:space="preserve"> </w:t>
      </w:r>
      <w:r w:rsidRPr="00D836EC">
        <w:t>чем</w:t>
      </w:r>
      <w:r w:rsidR="000074D0" w:rsidRPr="00D836EC">
        <w:t xml:space="preserve"> </w:t>
      </w:r>
      <w:r w:rsidRPr="00D836EC">
        <w:t>в</w:t>
      </w:r>
      <w:r w:rsidR="000074D0" w:rsidRPr="00D836EC">
        <w:t xml:space="preserve"> </w:t>
      </w:r>
      <w:r w:rsidRPr="00D836EC">
        <w:t>приложении.</w:t>
      </w:r>
      <w:r w:rsidR="000074D0" w:rsidRPr="00D836EC">
        <w:t xml:space="preserve"> </w:t>
      </w:r>
    </w:p>
    <w:p w14:paraId="4B8B966E" w14:textId="77777777" w:rsidR="00FF698E" w:rsidRPr="00D836EC" w:rsidRDefault="00FF698E" w:rsidP="00FF698E">
      <w:r w:rsidRPr="00D836EC">
        <w:t>Сначала</w:t>
      </w:r>
      <w:r w:rsidR="000074D0" w:rsidRPr="00D836EC">
        <w:t xml:space="preserve"> </w:t>
      </w:r>
      <w:r w:rsidRPr="00D836EC">
        <w:t>нужно</w:t>
      </w:r>
      <w:r w:rsidR="000074D0" w:rsidRPr="00D836EC">
        <w:t xml:space="preserve"> </w:t>
      </w:r>
      <w:r w:rsidRPr="00D836EC">
        <w:t>авторизоваться,</w:t>
      </w:r>
      <w:r w:rsidR="000074D0" w:rsidRPr="00D836EC">
        <w:t xml:space="preserve"> </w:t>
      </w:r>
      <w:r w:rsidRPr="00D836EC">
        <w:t>тут</w:t>
      </w:r>
      <w:r w:rsidR="000074D0" w:rsidRPr="00D836EC">
        <w:t xml:space="preserve"> </w:t>
      </w:r>
      <w:r w:rsidRPr="00D836EC">
        <w:t>у</w:t>
      </w:r>
      <w:r w:rsidR="000074D0" w:rsidRPr="00D836EC">
        <w:t xml:space="preserve"> </w:t>
      </w:r>
      <w:r w:rsidRPr="00D836EC">
        <w:t>каждого</w:t>
      </w:r>
      <w:r w:rsidR="000074D0" w:rsidRPr="00D836EC">
        <w:t xml:space="preserve"> </w:t>
      </w:r>
      <w:r w:rsidRPr="00D836EC">
        <w:t>фонда</w:t>
      </w:r>
      <w:r w:rsidR="000074D0" w:rsidRPr="00D836EC">
        <w:t xml:space="preserve"> </w:t>
      </w:r>
      <w:r w:rsidRPr="00D836EC">
        <w:t>свои</w:t>
      </w:r>
      <w:r w:rsidR="000074D0" w:rsidRPr="00D836EC">
        <w:t xml:space="preserve"> </w:t>
      </w:r>
      <w:r w:rsidRPr="00D836EC">
        <w:t>особенности:</w:t>
      </w:r>
      <w:r w:rsidR="000074D0" w:rsidRPr="00D836EC">
        <w:t xml:space="preserve"> </w:t>
      </w:r>
    </w:p>
    <w:p w14:paraId="4516D8D2" w14:textId="77777777" w:rsidR="00FF698E" w:rsidRPr="00D836EC" w:rsidRDefault="000074D0" w:rsidP="00FF698E">
      <w:r w:rsidRPr="00D836EC">
        <w:t xml:space="preserve">    </w:t>
      </w:r>
      <w:r w:rsidR="00FF698E" w:rsidRPr="00D836EC">
        <w:t>На</w:t>
      </w:r>
      <w:r w:rsidRPr="00D836EC">
        <w:t xml:space="preserve"> </w:t>
      </w:r>
      <w:r w:rsidR="00FF698E" w:rsidRPr="00D836EC">
        <w:t>сайте</w:t>
      </w:r>
      <w:r w:rsidRPr="00D836EC">
        <w:t xml:space="preserve"> «</w:t>
      </w:r>
      <w:r w:rsidR="00FF698E" w:rsidRPr="00D836EC">
        <w:t>НПФ</w:t>
      </w:r>
      <w:r w:rsidRPr="00D836EC">
        <w:t xml:space="preserve"> </w:t>
      </w:r>
      <w:r w:rsidR="00FF698E" w:rsidRPr="00D836EC">
        <w:t>Сбербанка</w:t>
      </w:r>
      <w:r w:rsidRPr="00D836EC">
        <w:t xml:space="preserve">» </w:t>
      </w:r>
      <w:r w:rsidR="00FF698E" w:rsidRPr="00D836EC">
        <w:t>надо</w:t>
      </w:r>
      <w:r w:rsidRPr="00D836EC">
        <w:t xml:space="preserve"> </w:t>
      </w:r>
      <w:r w:rsidR="00FF698E" w:rsidRPr="00D836EC">
        <w:t>нажать</w:t>
      </w:r>
      <w:r w:rsidRPr="00D836EC">
        <w:t xml:space="preserve"> </w:t>
      </w:r>
      <w:r w:rsidR="00FF698E" w:rsidRPr="00D836EC">
        <w:t>на</w:t>
      </w:r>
      <w:r w:rsidRPr="00D836EC">
        <w:t xml:space="preserve"> </w:t>
      </w:r>
      <w:r w:rsidR="00FF698E" w:rsidRPr="00D836EC">
        <w:t>кнопку</w:t>
      </w:r>
      <w:r w:rsidRPr="00D836EC">
        <w:t xml:space="preserve"> «</w:t>
      </w:r>
      <w:r w:rsidR="00FF698E" w:rsidRPr="00D836EC">
        <w:t>оформить</w:t>
      </w:r>
      <w:r w:rsidRPr="00D836EC">
        <w:t xml:space="preserve"> </w:t>
      </w:r>
      <w:r w:rsidR="00FF698E" w:rsidRPr="00D836EC">
        <w:t>программу</w:t>
      </w:r>
      <w:r w:rsidRPr="00D836EC">
        <w:t xml:space="preserve">» </w:t>
      </w:r>
      <w:r w:rsidR="00FF698E" w:rsidRPr="00D836EC">
        <w:t>в</w:t>
      </w:r>
      <w:r w:rsidRPr="00D836EC">
        <w:t xml:space="preserve"> </w:t>
      </w:r>
      <w:r w:rsidR="00FF698E" w:rsidRPr="00D836EC">
        <w:t>верхнем</w:t>
      </w:r>
      <w:r w:rsidRPr="00D836EC">
        <w:t xml:space="preserve"> </w:t>
      </w:r>
      <w:r w:rsidR="00FF698E" w:rsidRPr="00D836EC">
        <w:t>правом</w:t>
      </w:r>
      <w:r w:rsidRPr="00D836EC">
        <w:t xml:space="preserve"> </w:t>
      </w:r>
      <w:r w:rsidR="00FF698E" w:rsidRPr="00D836EC">
        <w:t>углу,</w:t>
      </w:r>
      <w:r w:rsidRPr="00D836EC">
        <w:t xml:space="preserve"> </w:t>
      </w:r>
      <w:r w:rsidR="00FF698E" w:rsidRPr="00D836EC">
        <w:t>а</w:t>
      </w:r>
      <w:r w:rsidRPr="00D836EC">
        <w:t xml:space="preserve"> </w:t>
      </w:r>
      <w:r w:rsidR="00FF698E" w:rsidRPr="00D836EC">
        <w:t>затем</w:t>
      </w:r>
      <w:r w:rsidRPr="00D836EC">
        <w:t xml:space="preserve"> </w:t>
      </w:r>
      <w:r w:rsidR="00FF698E" w:rsidRPr="00D836EC">
        <w:t>выбрать,</w:t>
      </w:r>
      <w:r w:rsidRPr="00D836EC">
        <w:t xml:space="preserve"> </w:t>
      </w:r>
      <w:r w:rsidR="00FF698E" w:rsidRPr="00D836EC">
        <w:t>как</w:t>
      </w:r>
      <w:r w:rsidRPr="00D836EC">
        <w:t xml:space="preserve"> </w:t>
      </w:r>
      <w:r w:rsidR="00FF698E" w:rsidRPr="00D836EC">
        <w:t>вам</w:t>
      </w:r>
      <w:r w:rsidRPr="00D836EC">
        <w:t xml:space="preserve"> </w:t>
      </w:r>
      <w:r w:rsidR="00FF698E" w:rsidRPr="00D836EC">
        <w:t>удобно</w:t>
      </w:r>
      <w:r w:rsidRPr="00D836EC">
        <w:t xml:space="preserve"> </w:t>
      </w:r>
      <w:r w:rsidR="00FF698E" w:rsidRPr="00D836EC">
        <w:t>зайти</w:t>
      </w:r>
      <w:r w:rsidRPr="00D836EC">
        <w:t xml:space="preserve"> </w:t>
      </w:r>
      <w:r w:rsidR="00FF698E" w:rsidRPr="00D836EC">
        <w:t>на</w:t>
      </w:r>
      <w:r w:rsidRPr="00D836EC">
        <w:t xml:space="preserve"> </w:t>
      </w:r>
      <w:r w:rsidR="00FF698E" w:rsidRPr="00D836EC">
        <w:t>сайт:</w:t>
      </w:r>
      <w:r w:rsidRPr="00D836EC">
        <w:t xml:space="preserve"> </w:t>
      </w:r>
      <w:r w:rsidR="00FF698E" w:rsidRPr="00D836EC">
        <w:t>по</w:t>
      </w:r>
      <w:r w:rsidRPr="00D836EC">
        <w:t xml:space="preserve"> </w:t>
      </w:r>
      <w:r w:rsidR="00FF698E" w:rsidRPr="00D836EC">
        <w:t>коду</w:t>
      </w:r>
      <w:r w:rsidRPr="00D836EC">
        <w:t xml:space="preserve"> </w:t>
      </w:r>
      <w:r w:rsidR="00FF698E" w:rsidRPr="00D836EC">
        <w:t>из</w:t>
      </w:r>
      <w:r w:rsidRPr="00D836EC">
        <w:t xml:space="preserve"> </w:t>
      </w:r>
      <w:r w:rsidR="00FF698E" w:rsidRPr="00D836EC">
        <w:t>смс,</w:t>
      </w:r>
      <w:r w:rsidRPr="00D836EC">
        <w:t xml:space="preserve"> </w:t>
      </w:r>
      <w:r w:rsidR="00FF698E" w:rsidRPr="00D836EC">
        <w:t>QR-коду</w:t>
      </w:r>
      <w:r w:rsidRPr="00D836EC">
        <w:t xml:space="preserve"> </w:t>
      </w:r>
      <w:r w:rsidR="00FF698E" w:rsidRPr="00D836EC">
        <w:t>или</w:t>
      </w:r>
      <w:r w:rsidRPr="00D836EC">
        <w:t xml:space="preserve"> </w:t>
      </w:r>
      <w:r w:rsidR="00FF698E" w:rsidRPr="00D836EC">
        <w:t>по</w:t>
      </w:r>
      <w:r w:rsidRPr="00D836EC">
        <w:t xml:space="preserve"> </w:t>
      </w:r>
      <w:r w:rsidR="00FF698E" w:rsidRPr="00D836EC">
        <w:t>пуш-коду.</w:t>
      </w:r>
    </w:p>
    <w:p w14:paraId="1888C87B" w14:textId="77777777" w:rsidR="00FF698E" w:rsidRPr="00D836EC" w:rsidRDefault="000074D0" w:rsidP="00FF698E">
      <w:r w:rsidRPr="00D836EC">
        <w:t xml:space="preserve">    </w:t>
      </w:r>
      <w:r w:rsidR="00FF698E" w:rsidRPr="00D836EC">
        <w:t>Для</w:t>
      </w:r>
      <w:r w:rsidRPr="00D836EC">
        <w:t xml:space="preserve"> </w:t>
      </w:r>
      <w:r w:rsidR="00FF698E" w:rsidRPr="00D836EC">
        <w:t>регистрации</w:t>
      </w:r>
      <w:r w:rsidRPr="00D836EC">
        <w:t xml:space="preserve"> </w:t>
      </w:r>
      <w:r w:rsidR="00FF698E" w:rsidRPr="00D836EC">
        <w:t>в</w:t>
      </w:r>
      <w:r w:rsidRPr="00D836EC">
        <w:t xml:space="preserve"> </w:t>
      </w:r>
      <w:r w:rsidR="00FF698E" w:rsidRPr="00D836EC">
        <w:t>НПФ</w:t>
      </w:r>
      <w:r w:rsidRPr="00D836EC">
        <w:t xml:space="preserve"> «</w:t>
      </w:r>
      <w:r w:rsidR="00FF698E" w:rsidRPr="00D836EC">
        <w:t>Профессиональный</w:t>
      </w:r>
      <w:r w:rsidRPr="00D836EC">
        <w:t xml:space="preserve">» </w:t>
      </w:r>
      <w:r w:rsidR="00FF698E" w:rsidRPr="00D836EC">
        <w:t>надо</w:t>
      </w:r>
      <w:r w:rsidRPr="00D836EC">
        <w:t xml:space="preserve"> </w:t>
      </w:r>
      <w:r w:rsidR="00FF698E" w:rsidRPr="00D836EC">
        <w:t>кликнуть</w:t>
      </w:r>
      <w:r w:rsidRPr="00D836EC">
        <w:t xml:space="preserve"> </w:t>
      </w:r>
      <w:r w:rsidR="00FF698E" w:rsidRPr="00D836EC">
        <w:t>по</w:t>
      </w:r>
      <w:r w:rsidRPr="00D836EC">
        <w:t xml:space="preserve"> </w:t>
      </w:r>
      <w:r w:rsidR="00FF698E" w:rsidRPr="00D836EC">
        <w:t>разделу</w:t>
      </w:r>
      <w:r w:rsidRPr="00D836EC">
        <w:t xml:space="preserve"> «</w:t>
      </w:r>
      <w:r w:rsidR="00FF698E" w:rsidRPr="00D836EC">
        <w:t>негосударственное</w:t>
      </w:r>
      <w:r w:rsidRPr="00D836EC">
        <w:t xml:space="preserve"> </w:t>
      </w:r>
      <w:r w:rsidR="00FF698E" w:rsidRPr="00D836EC">
        <w:t>пенсионное</w:t>
      </w:r>
      <w:r w:rsidRPr="00D836EC">
        <w:t xml:space="preserve"> </w:t>
      </w:r>
      <w:r w:rsidR="00FF698E" w:rsidRPr="00D836EC">
        <w:t>обеспечение</w:t>
      </w:r>
      <w:r w:rsidRPr="00D836EC">
        <w:t>»</w:t>
      </w:r>
      <w:r w:rsidR="00FF698E" w:rsidRPr="00D836EC">
        <w:t>,</w:t>
      </w:r>
      <w:r w:rsidRPr="00D836EC">
        <w:t xml:space="preserve"> </w:t>
      </w:r>
      <w:r w:rsidR="00FF698E" w:rsidRPr="00D836EC">
        <w:t>потом</w:t>
      </w:r>
      <w:r w:rsidRPr="00D836EC">
        <w:t xml:space="preserve"> </w:t>
      </w:r>
      <w:r w:rsidR="00FF698E" w:rsidRPr="00D836EC">
        <w:t>в</w:t>
      </w:r>
      <w:r w:rsidRPr="00D836EC">
        <w:t xml:space="preserve"> </w:t>
      </w:r>
      <w:r w:rsidR="00FF698E" w:rsidRPr="00D836EC">
        <w:t>выпадающем</w:t>
      </w:r>
      <w:r w:rsidRPr="00D836EC">
        <w:t xml:space="preserve"> </w:t>
      </w:r>
      <w:r w:rsidR="00FF698E" w:rsidRPr="00D836EC">
        <w:t>окне</w:t>
      </w:r>
      <w:r w:rsidRPr="00D836EC">
        <w:t xml:space="preserve"> </w:t>
      </w:r>
      <w:r w:rsidR="00FF698E" w:rsidRPr="00D836EC">
        <w:t>выбрать</w:t>
      </w:r>
      <w:r w:rsidRPr="00D836EC">
        <w:t xml:space="preserve"> «</w:t>
      </w:r>
      <w:r w:rsidR="00FF698E" w:rsidRPr="00D836EC">
        <w:t>физическим</w:t>
      </w:r>
      <w:r w:rsidRPr="00D836EC">
        <w:t xml:space="preserve"> </w:t>
      </w:r>
      <w:r w:rsidR="00FF698E" w:rsidRPr="00D836EC">
        <w:t>лицам</w:t>
      </w:r>
      <w:r w:rsidRPr="00D836EC">
        <w:t xml:space="preserve">», </w:t>
      </w:r>
      <w:r w:rsidR="00FF698E" w:rsidRPr="00D836EC">
        <w:t>затем</w:t>
      </w:r>
      <w:r w:rsidRPr="00D836EC">
        <w:t xml:space="preserve"> </w:t>
      </w:r>
      <w:r w:rsidR="00FF698E" w:rsidRPr="00D836EC">
        <w:t>строчку</w:t>
      </w:r>
      <w:r w:rsidRPr="00D836EC">
        <w:t xml:space="preserve"> «</w:t>
      </w:r>
      <w:r w:rsidR="00FF698E" w:rsidRPr="00D836EC">
        <w:t>заключить</w:t>
      </w:r>
      <w:r w:rsidRPr="00D836EC">
        <w:t xml:space="preserve"> </w:t>
      </w:r>
      <w:r w:rsidR="00FF698E" w:rsidRPr="00D836EC">
        <w:t>договор</w:t>
      </w:r>
      <w:r w:rsidRPr="00D836EC">
        <w:t>»</w:t>
      </w:r>
      <w:r w:rsidR="00FF698E" w:rsidRPr="00D836EC">
        <w:t>.</w:t>
      </w:r>
      <w:r w:rsidRPr="00D836EC">
        <w:t xml:space="preserve"> </w:t>
      </w:r>
      <w:r w:rsidR="00FF698E" w:rsidRPr="00D836EC">
        <w:t>После</w:t>
      </w:r>
      <w:r w:rsidRPr="00D836EC">
        <w:t xml:space="preserve"> </w:t>
      </w:r>
      <w:r w:rsidR="00FF698E" w:rsidRPr="00D836EC">
        <w:t>этого</w:t>
      </w:r>
      <w:r w:rsidRPr="00D836EC">
        <w:t xml:space="preserve"> </w:t>
      </w:r>
      <w:r w:rsidR="00FF698E" w:rsidRPr="00D836EC">
        <w:t>заполнить</w:t>
      </w:r>
      <w:r w:rsidRPr="00D836EC">
        <w:t xml:space="preserve"> </w:t>
      </w:r>
      <w:r w:rsidR="00FF698E" w:rsidRPr="00D836EC">
        <w:t>форму,</w:t>
      </w:r>
      <w:r w:rsidRPr="00D836EC">
        <w:t xml:space="preserve"> </w:t>
      </w:r>
      <w:r w:rsidR="00FF698E" w:rsidRPr="00D836EC">
        <w:t>которая</w:t>
      </w:r>
      <w:r w:rsidRPr="00D836EC">
        <w:t xml:space="preserve"> </w:t>
      </w:r>
      <w:r w:rsidR="00FF698E" w:rsidRPr="00D836EC">
        <w:t>откроется</w:t>
      </w:r>
      <w:r w:rsidRPr="00D836EC">
        <w:t xml:space="preserve"> </w:t>
      </w:r>
      <w:r w:rsidR="00FF698E" w:rsidRPr="00D836EC">
        <w:t>на</w:t>
      </w:r>
      <w:r w:rsidRPr="00D836EC">
        <w:t xml:space="preserve"> </w:t>
      </w:r>
      <w:r w:rsidR="00FF698E" w:rsidRPr="00D836EC">
        <w:t>новой</w:t>
      </w:r>
      <w:r w:rsidRPr="00D836EC">
        <w:t xml:space="preserve"> </w:t>
      </w:r>
      <w:r w:rsidR="00FF698E" w:rsidRPr="00D836EC">
        <w:t>странице</w:t>
      </w:r>
      <w:r w:rsidRPr="00D836EC">
        <w:t xml:space="preserve"> </w:t>
      </w:r>
      <w:r w:rsidR="00D836EC" w:rsidRPr="00D836EC">
        <w:t>-</w:t>
      </w:r>
      <w:r w:rsidRPr="00D836EC">
        <w:t xml:space="preserve"> </w:t>
      </w:r>
      <w:r w:rsidR="00FF698E" w:rsidRPr="00D836EC">
        <w:t>ввести</w:t>
      </w:r>
      <w:r w:rsidRPr="00D836EC">
        <w:t xml:space="preserve"> </w:t>
      </w:r>
      <w:r w:rsidR="00FF698E" w:rsidRPr="00D836EC">
        <w:t>ФИО,</w:t>
      </w:r>
      <w:r w:rsidRPr="00D836EC">
        <w:t xml:space="preserve"> </w:t>
      </w:r>
      <w:r w:rsidR="00FF698E" w:rsidRPr="00D836EC">
        <w:t>телефон,</w:t>
      </w:r>
      <w:r w:rsidRPr="00D836EC">
        <w:t xml:space="preserve"> </w:t>
      </w:r>
      <w:r w:rsidR="00FF698E" w:rsidRPr="00D836EC">
        <w:t>адрес</w:t>
      </w:r>
      <w:r w:rsidRPr="00D836EC">
        <w:t xml:space="preserve"> </w:t>
      </w:r>
      <w:r w:rsidR="00FF698E" w:rsidRPr="00D836EC">
        <w:t>электронной</w:t>
      </w:r>
      <w:r w:rsidRPr="00D836EC">
        <w:t xml:space="preserve"> </w:t>
      </w:r>
      <w:r w:rsidR="00FF698E" w:rsidRPr="00D836EC">
        <w:t>почты</w:t>
      </w:r>
      <w:r w:rsidRPr="00D836EC">
        <w:t xml:space="preserve"> </w:t>
      </w:r>
      <w:r w:rsidR="00D836EC" w:rsidRPr="00D836EC">
        <w:t>-</w:t>
      </w:r>
      <w:r w:rsidRPr="00D836EC">
        <w:t xml:space="preserve"> </w:t>
      </w:r>
      <w:r w:rsidR="00FF698E" w:rsidRPr="00D836EC">
        <w:t>и</w:t>
      </w:r>
      <w:r w:rsidRPr="00D836EC">
        <w:t xml:space="preserve"> </w:t>
      </w:r>
      <w:r w:rsidR="00FF698E" w:rsidRPr="00D836EC">
        <w:t>ждать,</w:t>
      </w:r>
      <w:r w:rsidRPr="00D836EC">
        <w:t xml:space="preserve"> </w:t>
      </w:r>
      <w:r w:rsidR="00FF698E" w:rsidRPr="00D836EC">
        <w:t>когда</w:t>
      </w:r>
      <w:r w:rsidRPr="00D836EC">
        <w:t xml:space="preserve"> </w:t>
      </w:r>
      <w:r w:rsidR="00FF698E" w:rsidRPr="00D836EC">
        <w:t>вам</w:t>
      </w:r>
      <w:r w:rsidRPr="00D836EC">
        <w:t xml:space="preserve"> </w:t>
      </w:r>
      <w:r w:rsidR="00FF698E" w:rsidRPr="00D836EC">
        <w:t>перезвонит</w:t>
      </w:r>
      <w:r w:rsidRPr="00D836EC">
        <w:t xml:space="preserve"> </w:t>
      </w:r>
      <w:r w:rsidR="00FF698E" w:rsidRPr="00D836EC">
        <w:t>консультант.</w:t>
      </w:r>
    </w:p>
    <w:p w14:paraId="527FE881" w14:textId="77777777" w:rsidR="00FF698E" w:rsidRPr="00D836EC" w:rsidRDefault="000074D0" w:rsidP="00FF698E">
      <w:r w:rsidRPr="00D836EC">
        <w:lastRenderedPageBreak/>
        <w:t xml:space="preserve">    </w:t>
      </w:r>
      <w:r w:rsidR="00FF698E" w:rsidRPr="00D836EC">
        <w:t>НПФ</w:t>
      </w:r>
      <w:r w:rsidRPr="00D836EC">
        <w:t xml:space="preserve"> «</w:t>
      </w:r>
      <w:r w:rsidR="00FF698E" w:rsidRPr="00D836EC">
        <w:t>БУДУЩЕЕ</w:t>
      </w:r>
      <w:r w:rsidRPr="00D836EC">
        <w:t xml:space="preserve">» </w:t>
      </w:r>
      <w:r w:rsidR="00FF698E" w:rsidRPr="00D836EC">
        <w:t>на</w:t>
      </w:r>
      <w:r w:rsidRPr="00D836EC">
        <w:t xml:space="preserve"> </w:t>
      </w:r>
      <w:r w:rsidR="00FF698E" w:rsidRPr="00D836EC">
        <w:t>самом</w:t>
      </w:r>
      <w:r w:rsidRPr="00D836EC">
        <w:t xml:space="preserve"> </w:t>
      </w:r>
      <w:r w:rsidR="00FF698E" w:rsidRPr="00D836EC">
        <w:t>видном</w:t>
      </w:r>
      <w:r w:rsidRPr="00D836EC">
        <w:t xml:space="preserve"> </w:t>
      </w:r>
      <w:r w:rsidR="00FF698E" w:rsidRPr="00D836EC">
        <w:t>месте</w:t>
      </w:r>
      <w:r w:rsidRPr="00D836EC">
        <w:t xml:space="preserve"> </w:t>
      </w:r>
      <w:r w:rsidR="00FF698E" w:rsidRPr="00D836EC">
        <w:t>разместил</w:t>
      </w:r>
      <w:r w:rsidRPr="00D836EC">
        <w:t xml:space="preserve"> </w:t>
      </w:r>
      <w:r w:rsidR="00FF698E" w:rsidRPr="00D836EC">
        <w:t>большой</w:t>
      </w:r>
      <w:r w:rsidRPr="00D836EC">
        <w:t xml:space="preserve"> </w:t>
      </w:r>
      <w:r w:rsidR="00FF698E" w:rsidRPr="00D836EC">
        <w:t>блок</w:t>
      </w:r>
      <w:r w:rsidRPr="00D836EC">
        <w:t xml:space="preserve"> </w:t>
      </w:r>
      <w:r w:rsidR="00FF698E" w:rsidRPr="00D836EC">
        <w:t>голубого</w:t>
      </w:r>
      <w:r w:rsidRPr="00D836EC">
        <w:t xml:space="preserve"> </w:t>
      </w:r>
      <w:r w:rsidR="00FF698E" w:rsidRPr="00D836EC">
        <w:t>цвета</w:t>
      </w:r>
      <w:r w:rsidRPr="00D836EC">
        <w:t xml:space="preserve">, </w:t>
      </w:r>
      <w:r w:rsidR="00FF698E" w:rsidRPr="00D836EC">
        <w:t>который</w:t>
      </w:r>
      <w:r w:rsidRPr="00D836EC">
        <w:t xml:space="preserve"> </w:t>
      </w:r>
      <w:r w:rsidR="00FF698E" w:rsidRPr="00D836EC">
        <w:t>называется</w:t>
      </w:r>
      <w:r w:rsidRPr="00D836EC">
        <w:t xml:space="preserve"> «</w:t>
      </w:r>
      <w:r w:rsidR="00FF698E" w:rsidRPr="00D836EC">
        <w:t>программа</w:t>
      </w:r>
      <w:r w:rsidRPr="00D836EC">
        <w:t xml:space="preserve"> </w:t>
      </w:r>
      <w:r w:rsidR="00FF698E" w:rsidRPr="00D836EC">
        <w:t>долгосрочных</w:t>
      </w:r>
      <w:r w:rsidRPr="00D836EC">
        <w:t xml:space="preserve"> </w:t>
      </w:r>
      <w:r w:rsidR="00FF698E" w:rsidRPr="00D836EC">
        <w:t>сбережений</w:t>
      </w:r>
      <w:r w:rsidRPr="00D836EC">
        <w:t xml:space="preserve">» </w:t>
      </w:r>
      <w:r w:rsidR="00D836EC" w:rsidRPr="00D836EC">
        <w:t>-</w:t>
      </w:r>
      <w:r w:rsidRPr="00D836EC">
        <w:t xml:space="preserve"> </w:t>
      </w:r>
      <w:r w:rsidR="00FF698E" w:rsidRPr="00D836EC">
        <w:t>здесь</w:t>
      </w:r>
      <w:r w:rsidRPr="00D836EC">
        <w:t xml:space="preserve"> </w:t>
      </w:r>
      <w:r w:rsidR="00FF698E" w:rsidRPr="00D836EC">
        <w:t>есть</w:t>
      </w:r>
      <w:r w:rsidRPr="00D836EC">
        <w:t xml:space="preserve"> </w:t>
      </w:r>
      <w:r w:rsidR="00FF698E" w:rsidRPr="00D836EC">
        <w:t>раздел</w:t>
      </w:r>
      <w:r w:rsidRPr="00D836EC">
        <w:t xml:space="preserve"> «</w:t>
      </w:r>
      <w:r w:rsidR="00FF698E" w:rsidRPr="00D836EC">
        <w:t>заключить</w:t>
      </w:r>
      <w:r w:rsidRPr="00D836EC">
        <w:t xml:space="preserve"> </w:t>
      </w:r>
      <w:r w:rsidR="00FF698E" w:rsidRPr="00D836EC">
        <w:t>договор</w:t>
      </w:r>
      <w:r w:rsidRPr="00D836EC">
        <w:t>»</w:t>
      </w:r>
      <w:r w:rsidR="00FF698E" w:rsidRPr="00D836EC">
        <w:t>.</w:t>
      </w:r>
      <w:r w:rsidRPr="00D836EC">
        <w:t xml:space="preserve"> </w:t>
      </w:r>
      <w:r w:rsidR="00FF698E" w:rsidRPr="00D836EC">
        <w:t>Нужно</w:t>
      </w:r>
      <w:r w:rsidRPr="00D836EC">
        <w:t xml:space="preserve"> </w:t>
      </w:r>
      <w:r w:rsidR="00FF698E" w:rsidRPr="00D836EC">
        <w:t>ввести</w:t>
      </w:r>
      <w:r w:rsidRPr="00D836EC">
        <w:t xml:space="preserve"> </w:t>
      </w:r>
      <w:r w:rsidR="00FF698E" w:rsidRPr="00D836EC">
        <w:t>ФИО</w:t>
      </w:r>
      <w:r w:rsidRPr="00D836EC">
        <w:t xml:space="preserve"> </w:t>
      </w:r>
      <w:r w:rsidR="00FF698E" w:rsidRPr="00D836EC">
        <w:t>(в</w:t>
      </w:r>
      <w:r w:rsidRPr="00D836EC">
        <w:t xml:space="preserve"> </w:t>
      </w:r>
      <w:r w:rsidR="00FF698E" w:rsidRPr="00D836EC">
        <w:t>том</w:t>
      </w:r>
      <w:r w:rsidRPr="00D836EC">
        <w:t xml:space="preserve"> </w:t>
      </w:r>
      <w:r w:rsidR="00FF698E" w:rsidRPr="00D836EC">
        <w:t>числе</w:t>
      </w:r>
      <w:r w:rsidRPr="00D836EC">
        <w:t xml:space="preserve"> </w:t>
      </w:r>
      <w:r w:rsidR="00FF698E" w:rsidRPr="00D836EC">
        <w:t>фамилию</w:t>
      </w:r>
      <w:r w:rsidRPr="00D836EC">
        <w:t xml:space="preserve"> </w:t>
      </w:r>
      <w:r w:rsidR="00FF698E" w:rsidRPr="00D836EC">
        <w:t>при</w:t>
      </w:r>
      <w:r w:rsidRPr="00D836EC">
        <w:t xml:space="preserve"> </w:t>
      </w:r>
      <w:r w:rsidR="00FF698E" w:rsidRPr="00D836EC">
        <w:t>рождении),</w:t>
      </w:r>
      <w:r w:rsidRPr="00D836EC">
        <w:t xml:space="preserve"> </w:t>
      </w:r>
      <w:r w:rsidR="00FF698E" w:rsidRPr="00D836EC">
        <w:t>СНИЛС,</w:t>
      </w:r>
      <w:r w:rsidRPr="00D836EC">
        <w:t xml:space="preserve"> </w:t>
      </w:r>
      <w:r w:rsidR="00FF698E" w:rsidRPr="00D836EC">
        <w:t>номер</w:t>
      </w:r>
      <w:r w:rsidRPr="00D836EC">
        <w:t xml:space="preserve"> </w:t>
      </w:r>
      <w:r w:rsidR="00FF698E" w:rsidRPr="00D836EC">
        <w:t>и</w:t>
      </w:r>
      <w:r w:rsidRPr="00D836EC">
        <w:t xml:space="preserve"> </w:t>
      </w:r>
      <w:r w:rsidR="00FF698E" w:rsidRPr="00D836EC">
        <w:t>серию</w:t>
      </w:r>
      <w:r w:rsidRPr="00D836EC">
        <w:t xml:space="preserve"> </w:t>
      </w:r>
      <w:r w:rsidR="00FF698E" w:rsidRPr="00D836EC">
        <w:t>паспорта.</w:t>
      </w:r>
      <w:r w:rsidRPr="00D836EC">
        <w:t xml:space="preserve"> </w:t>
      </w:r>
      <w:r w:rsidR="00FF698E" w:rsidRPr="00D836EC">
        <w:t>Другой</w:t>
      </w:r>
      <w:r w:rsidRPr="00D836EC">
        <w:t xml:space="preserve"> </w:t>
      </w:r>
      <w:r w:rsidR="00FF698E" w:rsidRPr="00D836EC">
        <w:t>вариант</w:t>
      </w:r>
      <w:r w:rsidRPr="00D836EC">
        <w:t xml:space="preserve"> </w:t>
      </w:r>
      <w:r w:rsidR="00D836EC" w:rsidRPr="00D836EC">
        <w:t>-</w:t>
      </w:r>
      <w:r w:rsidRPr="00D836EC">
        <w:t xml:space="preserve"> </w:t>
      </w:r>
      <w:r w:rsidR="00FF698E" w:rsidRPr="00D836EC">
        <w:t>регистрация</w:t>
      </w:r>
      <w:r w:rsidRPr="00D836EC">
        <w:t xml:space="preserve"> </w:t>
      </w:r>
      <w:r w:rsidR="00FF698E" w:rsidRPr="00D836EC">
        <w:t>в</w:t>
      </w:r>
      <w:r w:rsidRPr="00D836EC">
        <w:t xml:space="preserve"> </w:t>
      </w:r>
      <w:r w:rsidR="00FF698E" w:rsidRPr="00D836EC">
        <w:t>НПФ</w:t>
      </w:r>
      <w:r w:rsidRPr="00D836EC">
        <w:t xml:space="preserve"> </w:t>
      </w:r>
      <w:r w:rsidR="00FF698E" w:rsidRPr="00D836EC">
        <w:t>через</w:t>
      </w:r>
      <w:r w:rsidRPr="00D836EC">
        <w:t xml:space="preserve"> </w:t>
      </w:r>
      <w:r w:rsidR="00FF698E" w:rsidRPr="00D836EC">
        <w:t>Госуслуги.</w:t>
      </w:r>
    </w:p>
    <w:p w14:paraId="10078431" w14:textId="77777777" w:rsidR="00FF698E" w:rsidRPr="00D836EC" w:rsidRDefault="00FF698E" w:rsidP="00FF698E">
      <w:r w:rsidRPr="00D836EC">
        <w:t>Необходимые</w:t>
      </w:r>
      <w:r w:rsidR="000074D0" w:rsidRPr="00D836EC">
        <w:t xml:space="preserve"> </w:t>
      </w:r>
      <w:r w:rsidRPr="00D836EC">
        <w:t>документы</w:t>
      </w:r>
      <w:r w:rsidR="000074D0" w:rsidRPr="00D836EC">
        <w:t xml:space="preserve"> </w:t>
      </w:r>
      <w:r w:rsidRPr="00D836EC">
        <w:t>и</w:t>
      </w:r>
      <w:r w:rsidR="000074D0" w:rsidRPr="00D836EC">
        <w:t xml:space="preserve"> </w:t>
      </w:r>
      <w:r w:rsidRPr="00D836EC">
        <w:t>информация</w:t>
      </w:r>
    </w:p>
    <w:p w14:paraId="0B6711CA" w14:textId="77777777" w:rsidR="00FF698E" w:rsidRPr="00D836EC" w:rsidRDefault="00FF698E" w:rsidP="00FF698E">
      <w:r w:rsidRPr="00D836EC">
        <w:t>Текст</w:t>
      </w:r>
      <w:r w:rsidR="000074D0" w:rsidRPr="00D836EC">
        <w:t xml:space="preserve"> </w:t>
      </w:r>
      <w:r w:rsidRPr="00D836EC">
        <w:t>договора</w:t>
      </w:r>
      <w:r w:rsidR="000074D0" w:rsidRPr="00D836EC">
        <w:t xml:space="preserve"> </w:t>
      </w:r>
      <w:r w:rsidRPr="00D836EC">
        <w:t>есть</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фонда.</w:t>
      </w:r>
      <w:r w:rsidR="000074D0" w:rsidRPr="00D836EC">
        <w:t xml:space="preserve"> </w:t>
      </w:r>
      <w:r w:rsidRPr="00D836EC">
        <w:t>Например,</w:t>
      </w:r>
      <w:r w:rsidR="000074D0" w:rsidRPr="00D836EC">
        <w:t xml:space="preserve"> </w:t>
      </w:r>
      <w:r w:rsidRPr="00D836EC">
        <w:t>у</w:t>
      </w:r>
      <w:r w:rsidR="000074D0" w:rsidRPr="00D836EC">
        <w:t xml:space="preserve"> </w:t>
      </w:r>
      <w:r w:rsidRPr="00D836EC">
        <w:t>НПФ</w:t>
      </w:r>
      <w:r w:rsidR="000074D0" w:rsidRPr="00D836EC">
        <w:t xml:space="preserve"> «</w:t>
      </w:r>
      <w:r w:rsidRPr="00D836EC">
        <w:t>Профессиональный</w:t>
      </w:r>
      <w:r w:rsidR="000074D0" w:rsidRPr="00D836EC">
        <w:t xml:space="preserve">» </w:t>
      </w:r>
      <w:r w:rsidRPr="00D836EC">
        <w:t>во</w:t>
      </w:r>
      <w:r w:rsidR="000074D0" w:rsidRPr="00D836EC">
        <w:t xml:space="preserve"> </w:t>
      </w:r>
      <w:r w:rsidRPr="00D836EC">
        <w:t>вкладке</w:t>
      </w:r>
      <w:r w:rsidR="000074D0" w:rsidRPr="00D836EC">
        <w:t xml:space="preserve"> «</w:t>
      </w:r>
      <w:r w:rsidRPr="00D836EC">
        <w:t>физическим</w:t>
      </w:r>
      <w:r w:rsidR="000074D0" w:rsidRPr="00D836EC">
        <w:t xml:space="preserve"> </w:t>
      </w:r>
      <w:r w:rsidRPr="00D836EC">
        <w:t>лицам</w:t>
      </w:r>
      <w:r w:rsidR="000074D0" w:rsidRPr="00D836EC">
        <w:t xml:space="preserve">» </w:t>
      </w:r>
      <w:r w:rsidRPr="00D836EC">
        <w:t>откроются</w:t>
      </w:r>
      <w:r w:rsidR="000074D0" w:rsidRPr="00D836EC">
        <w:t xml:space="preserve"> </w:t>
      </w:r>
      <w:r w:rsidRPr="00D836EC">
        <w:t>документы</w:t>
      </w:r>
      <w:r w:rsidR="000074D0" w:rsidRPr="00D836EC">
        <w:t xml:space="preserve"> </w:t>
      </w:r>
      <w:r w:rsidRPr="00D836EC">
        <w:t>и</w:t>
      </w:r>
      <w:r w:rsidR="000074D0" w:rsidRPr="00D836EC">
        <w:t xml:space="preserve"> </w:t>
      </w:r>
      <w:r w:rsidRPr="00D836EC">
        <w:t>на</w:t>
      </w:r>
      <w:r w:rsidR="000074D0" w:rsidRPr="00D836EC">
        <w:t xml:space="preserve"> </w:t>
      </w:r>
      <w:r w:rsidRPr="00D836EC">
        <w:t>первом</w:t>
      </w:r>
      <w:r w:rsidR="000074D0" w:rsidRPr="00D836EC">
        <w:t xml:space="preserve"> </w:t>
      </w:r>
      <w:r w:rsidRPr="00D836EC">
        <w:t>месте</w:t>
      </w:r>
      <w:r w:rsidR="000074D0" w:rsidRPr="00D836EC">
        <w:t xml:space="preserve"> </w:t>
      </w:r>
      <w:r w:rsidR="00D836EC" w:rsidRPr="00D836EC">
        <w:t>-</w:t>
      </w:r>
      <w:r w:rsidR="000074D0" w:rsidRPr="00D836EC">
        <w:t xml:space="preserve"> «</w:t>
      </w:r>
      <w:r w:rsidRPr="00D836EC">
        <w:t>Типовой</w:t>
      </w:r>
      <w:r w:rsidR="000074D0" w:rsidRPr="00D836EC">
        <w:t xml:space="preserve"> </w:t>
      </w:r>
      <w:r w:rsidRPr="00D836EC">
        <w:t>договор</w:t>
      </w:r>
      <w:r w:rsidR="000074D0" w:rsidRPr="00D836EC">
        <w:t xml:space="preserve"> </w:t>
      </w:r>
      <w:r w:rsidRPr="00D836EC">
        <w:t>НФО(ФЛ)</w:t>
      </w:r>
      <w:r w:rsidR="000074D0" w:rsidRPr="00D836EC">
        <w:t>»</w:t>
      </w:r>
      <w:r w:rsidRPr="00D836EC">
        <w:t>.</w:t>
      </w:r>
    </w:p>
    <w:p w14:paraId="0C221886" w14:textId="77777777" w:rsidR="00FF698E" w:rsidRPr="00D836EC" w:rsidRDefault="00FF698E" w:rsidP="00FF698E">
      <w:r w:rsidRPr="00D836EC">
        <w:t>Как</w:t>
      </w:r>
      <w:r w:rsidR="000074D0" w:rsidRPr="00D836EC">
        <w:t xml:space="preserve"> </w:t>
      </w:r>
      <w:r w:rsidRPr="00D836EC">
        <w:t>внести</w:t>
      </w:r>
      <w:r w:rsidR="000074D0" w:rsidRPr="00D836EC">
        <w:t xml:space="preserve"> </w:t>
      </w:r>
      <w:r w:rsidRPr="00D836EC">
        <w:t>средства</w:t>
      </w:r>
      <w:r w:rsidR="000074D0" w:rsidRPr="00D836EC">
        <w:t xml:space="preserve"> </w:t>
      </w:r>
      <w:r w:rsidRPr="00D836EC">
        <w:t>в</w:t>
      </w:r>
      <w:r w:rsidR="000074D0" w:rsidRPr="00D836EC">
        <w:t xml:space="preserve"> </w:t>
      </w:r>
      <w:r w:rsidRPr="00D836EC">
        <w:t>НПФ:</w:t>
      </w:r>
      <w:r w:rsidR="000074D0" w:rsidRPr="00D836EC">
        <w:t xml:space="preserve"> </w:t>
      </w:r>
      <w:r w:rsidRPr="00D836EC">
        <w:t>подробная</w:t>
      </w:r>
      <w:r w:rsidR="000074D0" w:rsidRPr="00D836EC">
        <w:t xml:space="preserve"> </w:t>
      </w:r>
      <w:r w:rsidRPr="00D836EC">
        <w:t>инструкция</w:t>
      </w:r>
      <w:r w:rsidR="000074D0" w:rsidRPr="00D836EC">
        <w:t xml:space="preserve"> </w:t>
      </w:r>
      <w:r w:rsidRPr="00D836EC">
        <w:t>-</w:t>
      </w:r>
      <w:r w:rsidR="000074D0" w:rsidRPr="00D836EC">
        <w:t xml:space="preserve"> </w:t>
      </w:r>
      <w:r w:rsidRPr="00D836EC">
        <w:t>изображение</w:t>
      </w:r>
      <w:r w:rsidR="000074D0" w:rsidRPr="00D836EC">
        <w:t xml:space="preserve"> </w:t>
      </w:r>
      <w:r w:rsidRPr="00D836EC">
        <w:t>750</w:t>
      </w:r>
    </w:p>
    <w:p w14:paraId="1313919E" w14:textId="77777777" w:rsidR="00FF698E" w:rsidRPr="00D836EC" w:rsidRDefault="00FF698E" w:rsidP="00FF698E">
      <w:r w:rsidRPr="00D836EC">
        <w:t>Скачайте</w:t>
      </w:r>
      <w:r w:rsidR="000074D0" w:rsidRPr="00D836EC">
        <w:t xml:space="preserve"> </w:t>
      </w:r>
      <w:r w:rsidRPr="00D836EC">
        <w:t>договор</w:t>
      </w:r>
      <w:r w:rsidR="000074D0" w:rsidRPr="00D836EC">
        <w:t xml:space="preserve"> </w:t>
      </w:r>
      <w:r w:rsidRPr="00D836EC">
        <w:t>и</w:t>
      </w:r>
      <w:r w:rsidR="000074D0" w:rsidRPr="00D836EC">
        <w:t xml:space="preserve"> </w:t>
      </w:r>
      <w:r w:rsidRPr="00D836EC">
        <w:t>внимательно</w:t>
      </w:r>
      <w:r w:rsidR="000074D0" w:rsidRPr="00D836EC">
        <w:t xml:space="preserve"> </w:t>
      </w:r>
      <w:r w:rsidRPr="00D836EC">
        <w:t>изучите.</w:t>
      </w:r>
      <w:r w:rsidR="000074D0" w:rsidRPr="00D836EC">
        <w:t xml:space="preserve"> </w:t>
      </w:r>
      <w:r w:rsidRPr="00D836EC">
        <w:t>Вы</w:t>
      </w:r>
      <w:r w:rsidR="000074D0" w:rsidRPr="00D836EC">
        <w:t xml:space="preserve"> </w:t>
      </w:r>
      <w:r w:rsidRPr="00D836EC">
        <w:t>увидите,</w:t>
      </w:r>
      <w:r w:rsidR="000074D0" w:rsidRPr="00D836EC">
        <w:t xml:space="preserve"> </w:t>
      </w:r>
      <w:r w:rsidRPr="00D836EC">
        <w:t>что</w:t>
      </w:r>
      <w:r w:rsidR="000074D0" w:rsidRPr="00D836EC">
        <w:t xml:space="preserve"> </w:t>
      </w:r>
      <w:r w:rsidRPr="00D836EC">
        <w:t>НПФ</w:t>
      </w:r>
      <w:r w:rsidR="000074D0" w:rsidRPr="00D836EC">
        <w:t xml:space="preserve"> «</w:t>
      </w:r>
      <w:r w:rsidRPr="00D836EC">
        <w:t>Профессиональный</w:t>
      </w:r>
      <w:r w:rsidR="000074D0" w:rsidRPr="00D836EC">
        <w:t xml:space="preserve">» </w:t>
      </w:r>
      <w:r w:rsidRPr="00D836EC">
        <w:t>ничего</w:t>
      </w:r>
      <w:r w:rsidR="000074D0" w:rsidRPr="00D836EC">
        <w:t xml:space="preserve"> </w:t>
      </w:r>
      <w:r w:rsidRPr="00D836EC">
        <w:t>не</w:t>
      </w:r>
      <w:r w:rsidR="000074D0" w:rsidRPr="00D836EC">
        <w:t xml:space="preserve"> </w:t>
      </w:r>
      <w:r w:rsidRPr="00D836EC">
        <w:t>сообщает</w:t>
      </w:r>
      <w:r w:rsidR="000074D0" w:rsidRPr="00D836EC">
        <w:t xml:space="preserve"> </w:t>
      </w:r>
      <w:r w:rsidRPr="00D836EC">
        <w:t>в</w:t>
      </w:r>
      <w:r w:rsidR="000074D0" w:rsidRPr="00D836EC">
        <w:t xml:space="preserve"> </w:t>
      </w:r>
      <w:r w:rsidRPr="00D836EC">
        <w:t>договоре</w:t>
      </w:r>
      <w:r w:rsidR="000074D0" w:rsidRPr="00D836EC">
        <w:t xml:space="preserve"> </w:t>
      </w:r>
      <w:r w:rsidRPr="00D836EC">
        <w:t>о</w:t>
      </w:r>
      <w:r w:rsidR="000074D0" w:rsidRPr="00D836EC">
        <w:t xml:space="preserve"> </w:t>
      </w:r>
      <w:r w:rsidRPr="00D836EC">
        <w:t>пенсионном</w:t>
      </w:r>
      <w:r w:rsidR="000074D0" w:rsidRPr="00D836EC">
        <w:t xml:space="preserve"> </w:t>
      </w:r>
      <w:r w:rsidRPr="00D836EC">
        <w:t>плане,</w:t>
      </w:r>
      <w:r w:rsidR="000074D0" w:rsidRPr="00D836EC">
        <w:t xml:space="preserve"> </w:t>
      </w:r>
      <w:r w:rsidRPr="00D836EC">
        <w:t>суммах</w:t>
      </w:r>
      <w:r w:rsidR="000074D0" w:rsidRPr="00D836EC">
        <w:t xml:space="preserve"> </w:t>
      </w:r>
      <w:r w:rsidRPr="00D836EC">
        <w:t>и</w:t>
      </w:r>
      <w:r w:rsidR="000074D0" w:rsidRPr="00D836EC">
        <w:t xml:space="preserve"> </w:t>
      </w:r>
      <w:r w:rsidRPr="00D836EC">
        <w:t>сроках,</w:t>
      </w:r>
      <w:r w:rsidR="000074D0" w:rsidRPr="00D836EC">
        <w:t xml:space="preserve"> </w:t>
      </w:r>
      <w:r w:rsidRPr="00D836EC">
        <w:t>только</w:t>
      </w:r>
      <w:r w:rsidR="000074D0" w:rsidRPr="00D836EC">
        <w:t xml:space="preserve"> </w:t>
      </w:r>
      <w:r w:rsidRPr="00D836EC">
        <w:t>упоминает</w:t>
      </w:r>
      <w:r w:rsidR="000074D0" w:rsidRPr="00D836EC">
        <w:t xml:space="preserve"> </w:t>
      </w:r>
      <w:r w:rsidRPr="00D836EC">
        <w:t>о</w:t>
      </w:r>
      <w:r w:rsidR="000074D0" w:rsidRPr="00D836EC">
        <w:t xml:space="preserve"> </w:t>
      </w:r>
      <w:r w:rsidRPr="00D836EC">
        <w:t>существовании</w:t>
      </w:r>
      <w:r w:rsidR="000074D0" w:rsidRPr="00D836EC">
        <w:t xml:space="preserve"> </w:t>
      </w:r>
      <w:r w:rsidRPr="00D836EC">
        <w:t>двух</w:t>
      </w:r>
      <w:r w:rsidR="000074D0" w:rsidRPr="00D836EC">
        <w:t xml:space="preserve"> </w:t>
      </w:r>
      <w:r w:rsidRPr="00D836EC">
        <w:t>пенсионных</w:t>
      </w:r>
      <w:r w:rsidR="000074D0" w:rsidRPr="00D836EC">
        <w:t xml:space="preserve"> </w:t>
      </w:r>
      <w:r w:rsidRPr="00D836EC">
        <w:t>программ.</w:t>
      </w:r>
      <w:r w:rsidR="000074D0" w:rsidRPr="00D836EC">
        <w:t xml:space="preserve"> </w:t>
      </w:r>
      <w:r w:rsidRPr="00D836EC">
        <w:t>Поэтому,</w:t>
      </w:r>
      <w:r w:rsidR="000074D0" w:rsidRPr="00D836EC">
        <w:t xml:space="preserve"> </w:t>
      </w:r>
      <w:r w:rsidRPr="00D836EC">
        <w:t>когда</w:t>
      </w:r>
      <w:r w:rsidR="000074D0" w:rsidRPr="00D836EC">
        <w:t xml:space="preserve"> </w:t>
      </w:r>
      <w:r w:rsidRPr="00D836EC">
        <w:t>вам</w:t>
      </w:r>
      <w:r w:rsidR="000074D0" w:rsidRPr="00D836EC">
        <w:t xml:space="preserve"> </w:t>
      </w:r>
      <w:r w:rsidRPr="00D836EC">
        <w:t>перезвонит</w:t>
      </w:r>
      <w:r w:rsidR="000074D0" w:rsidRPr="00D836EC">
        <w:t xml:space="preserve"> </w:t>
      </w:r>
      <w:r w:rsidRPr="00D836EC">
        <w:t>консультант,</w:t>
      </w:r>
      <w:r w:rsidR="000074D0" w:rsidRPr="00D836EC">
        <w:t xml:space="preserve"> </w:t>
      </w:r>
      <w:r w:rsidRPr="00D836EC">
        <w:t>не</w:t>
      </w:r>
      <w:r w:rsidR="000074D0" w:rsidRPr="00D836EC">
        <w:t xml:space="preserve"> </w:t>
      </w:r>
      <w:r w:rsidRPr="00D836EC">
        <w:t>забудьте</w:t>
      </w:r>
      <w:r w:rsidR="000074D0" w:rsidRPr="00D836EC">
        <w:t xml:space="preserve"> </w:t>
      </w:r>
      <w:r w:rsidRPr="00D836EC">
        <w:t>уточнить</w:t>
      </w:r>
      <w:r w:rsidR="000074D0" w:rsidRPr="00D836EC">
        <w:t xml:space="preserve"> </w:t>
      </w:r>
      <w:r w:rsidRPr="00D836EC">
        <w:t>детали</w:t>
      </w:r>
      <w:r w:rsidR="000074D0" w:rsidRPr="00D836EC">
        <w:t xml:space="preserve"> </w:t>
      </w:r>
      <w:r w:rsidRPr="00D836EC">
        <w:t>программ,</w:t>
      </w:r>
      <w:r w:rsidR="000074D0" w:rsidRPr="00D836EC">
        <w:t xml:space="preserve"> </w:t>
      </w:r>
      <w:r w:rsidRPr="00D836EC">
        <w:t>а</w:t>
      </w:r>
      <w:r w:rsidR="000074D0" w:rsidRPr="00D836EC">
        <w:t xml:space="preserve"> </w:t>
      </w:r>
      <w:r w:rsidRPr="00D836EC">
        <w:t>лучше</w:t>
      </w:r>
      <w:r w:rsidR="000074D0" w:rsidRPr="00D836EC">
        <w:t xml:space="preserve"> </w:t>
      </w:r>
      <w:r w:rsidR="00D836EC" w:rsidRPr="00D836EC">
        <w:t>-</w:t>
      </w:r>
      <w:r w:rsidR="000074D0" w:rsidRPr="00D836EC">
        <w:t xml:space="preserve"> </w:t>
      </w:r>
      <w:r w:rsidRPr="00D836EC">
        <w:t>попросите</w:t>
      </w:r>
      <w:r w:rsidR="000074D0" w:rsidRPr="00D836EC">
        <w:t xml:space="preserve"> </w:t>
      </w:r>
      <w:r w:rsidRPr="00D836EC">
        <w:t>его</w:t>
      </w:r>
      <w:r w:rsidR="000074D0" w:rsidRPr="00D836EC">
        <w:t xml:space="preserve"> </w:t>
      </w:r>
      <w:r w:rsidRPr="00D836EC">
        <w:t>прислать</w:t>
      </w:r>
      <w:r w:rsidR="000074D0" w:rsidRPr="00D836EC">
        <w:t xml:space="preserve"> </w:t>
      </w:r>
      <w:r w:rsidRPr="00D836EC">
        <w:t>эту</w:t>
      </w:r>
      <w:r w:rsidR="000074D0" w:rsidRPr="00D836EC">
        <w:t xml:space="preserve"> </w:t>
      </w:r>
      <w:r w:rsidRPr="00D836EC">
        <w:t>важную</w:t>
      </w:r>
      <w:r w:rsidR="000074D0" w:rsidRPr="00D836EC">
        <w:t xml:space="preserve"> </w:t>
      </w:r>
      <w:r w:rsidRPr="00D836EC">
        <w:t>информацию</w:t>
      </w:r>
      <w:r w:rsidR="000074D0" w:rsidRPr="00D836EC">
        <w:t xml:space="preserve"> </w:t>
      </w:r>
      <w:r w:rsidRPr="00D836EC">
        <w:t>вам</w:t>
      </w:r>
      <w:r w:rsidR="000074D0" w:rsidRPr="00D836EC">
        <w:t xml:space="preserve"> </w:t>
      </w:r>
      <w:r w:rsidRPr="00D836EC">
        <w:t>на</w:t>
      </w:r>
      <w:r w:rsidR="000074D0" w:rsidRPr="00D836EC">
        <w:t xml:space="preserve"> </w:t>
      </w:r>
      <w:r w:rsidRPr="00D836EC">
        <w:t>электронную</w:t>
      </w:r>
      <w:r w:rsidR="000074D0" w:rsidRPr="00D836EC">
        <w:t xml:space="preserve"> </w:t>
      </w:r>
      <w:r w:rsidRPr="00D836EC">
        <w:t>почту.</w:t>
      </w:r>
    </w:p>
    <w:p w14:paraId="70C61211" w14:textId="77777777" w:rsidR="00FF698E" w:rsidRPr="00D836EC" w:rsidRDefault="00FF698E" w:rsidP="00FF698E">
      <w:r w:rsidRPr="00D836EC">
        <w:t>Способы</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p>
    <w:p w14:paraId="79B014CD" w14:textId="77777777" w:rsidR="00FF698E" w:rsidRPr="00D836EC" w:rsidRDefault="00FF698E" w:rsidP="00FF698E">
      <w:r w:rsidRPr="00D836EC">
        <w:t>Как</w:t>
      </w:r>
      <w:r w:rsidR="000074D0" w:rsidRPr="00D836EC">
        <w:t xml:space="preserve"> </w:t>
      </w:r>
      <w:r w:rsidRPr="00D836EC">
        <w:t>часто</w:t>
      </w:r>
      <w:r w:rsidR="000074D0" w:rsidRPr="00D836EC">
        <w:t xml:space="preserve"> </w:t>
      </w:r>
      <w:r w:rsidRPr="00D836EC">
        <w:t>и</w:t>
      </w:r>
      <w:r w:rsidR="000074D0" w:rsidRPr="00D836EC">
        <w:t xml:space="preserve"> </w:t>
      </w:r>
      <w:r w:rsidRPr="00D836EC">
        <w:t>какими</w:t>
      </w:r>
      <w:r w:rsidR="000074D0" w:rsidRPr="00D836EC">
        <w:t xml:space="preserve"> </w:t>
      </w:r>
      <w:r w:rsidRPr="00D836EC">
        <w:t>суммами</w:t>
      </w:r>
      <w:r w:rsidR="000074D0" w:rsidRPr="00D836EC">
        <w:t xml:space="preserve"> </w:t>
      </w:r>
      <w:r w:rsidRPr="00D836EC">
        <w:t>вы</w:t>
      </w:r>
      <w:r w:rsidR="000074D0" w:rsidRPr="00D836EC">
        <w:t xml:space="preserve"> </w:t>
      </w:r>
      <w:r w:rsidRPr="00D836EC">
        <w:t>будете</w:t>
      </w:r>
      <w:r w:rsidR="000074D0" w:rsidRPr="00D836EC">
        <w:t xml:space="preserve"> </w:t>
      </w:r>
      <w:r w:rsidRPr="00D836EC">
        <w:t>вносить</w:t>
      </w:r>
      <w:r w:rsidR="000074D0" w:rsidRPr="00D836EC">
        <w:t xml:space="preserve"> </w:t>
      </w:r>
      <w:r w:rsidRPr="00D836EC">
        <w:t>пенсионные</w:t>
      </w:r>
      <w:r w:rsidR="000074D0" w:rsidRPr="00D836EC">
        <w:t xml:space="preserve"> </w:t>
      </w:r>
      <w:r w:rsidRPr="00D836EC">
        <w:t>взносы,</w:t>
      </w:r>
      <w:r w:rsidR="000074D0" w:rsidRPr="00D836EC">
        <w:t xml:space="preserve"> </w:t>
      </w:r>
      <w:r w:rsidRPr="00D836EC">
        <w:t>зависит</w:t>
      </w:r>
      <w:r w:rsidR="000074D0" w:rsidRPr="00D836EC">
        <w:t xml:space="preserve"> </w:t>
      </w:r>
      <w:r w:rsidRPr="00D836EC">
        <w:t>именно</w:t>
      </w:r>
      <w:r w:rsidR="000074D0" w:rsidRPr="00D836EC">
        <w:t xml:space="preserve"> </w:t>
      </w:r>
      <w:r w:rsidRPr="00D836EC">
        <w:t>от</w:t>
      </w:r>
      <w:r w:rsidR="000074D0" w:rsidRPr="00D836EC">
        <w:t xml:space="preserve"> </w:t>
      </w:r>
      <w:r w:rsidRPr="00D836EC">
        <w:t>пенсионной</w:t>
      </w:r>
      <w:r w:rsidR="000074D0" w:rsidRPr="00D836EC">
        <w:t xml:space="preserve"> </w:t>
      </w:r>
      <w:r w:rsidRPr="00D836EC">
        <w:t>программы.</w:t>
      </w:r>
    </w:p>
    <w:p w14:paraId="731AFBC6" w14:textId="77777777" w:rsidR="00FF698E" w:rsidRPr="00D836EC" w:rsidRDefault="00FF698E" w:rsidP="00FF698E">
      <w:r w:rsidRPr="00D836EC">
        <w:t>Единовременный</w:t>
      </w:r>
      <w:r w:rsidR="000074D0" w:rsidRPr="00D836EC">
        <w:t xml:space="preserve"> </w:t>
      </w:r>
      <w:r w:rsidRPr="00D836EC">
        <w:t>взнос</w:t>
      </w:r>
    </w:p>
    <w:p w14:paraId="6D39CC25" w14:textId="77777777" w:rsidR="00FF698E" w:rsidRPr="00D836EC" w:rsidRDefault="00FF698E" w:rsidP="00FF698E">
      <w:r w:rsidRPr="00D836EC">
        <w:t>Можно</w:t>
      </w:r>
      <w:r w:rsidR="000074D0" w:rsidRPr="00D836EC">
        <w:t xml:space="preserve"> </w:t>
      </w:r>
      <w:r w:rsidRPr="00D836EC">
        <w:t>сразу</w:t>
      </w:r>
      <w:r w:rsidR="000074D0" w:rsidRPr="00D836EC">
        <w:t xml:space="preserve"> </w:t>
      </w:r>
      <w:r w:rsidRPr="00D836EC">
        <w:t>уплатить</w:t>
      </w:r>
      <w:r w:rsidR="000074D0" w:rsidRPr="00D836EC">
        <w:t xml:space="preserve"> </w:t>
      </w:r>
      <w:r w:rsidRPr="00D836EC">
        <w:t>все</w:t>
      </w:r>
      <w:r w:rsidR="000074D0" w:rsidRPr="00D836EC">
        <w:t xml:space="preserve"> </w:t>
      </w:r>
      <w:r w:rsidRPr="00D836EC">
        <w:t>взносы</w:t>
      </w:r>
      <w:r w:rsidR="000074D0" w:rsidRPr="00D836EC">
        <w:t xml:space="preserve"> </w:t>
      </w:r>
      <w:r w:rsidR="00D836EC" w:rsidRPr="00D836EC">
        <w:t>-</w:t>
      </w:r>
      <w:r w:rsidR="000074D0" w:rsidRPr="00D836EC">
        <w:t xml:space="preserve"> </w:t>
      </w:r>
      <w:r w:rsidRPr="00D836EC">
        <w:t>разовым</w:t>
      </w:r>
      <w:r w:rsidR="000074D0" w:rsidRPr="00D836EC">
        <w:t xml:space="preserve"> </w:t>
      </w:r>
      <w:r w:rsidRPr="00D836EC">
        <w:t>платежом,</w:t>
      </w:r>
      <w:r w:rsidR="000074D0" w:rsidRPr="00D836EC">
        <w:t xml:space="preserve"> </w:t>
      </w:r>
      <w:r w:rsidR="00D836EC" w:rsidRPr="00D836EC">
        <w:t>-</w:t>
      </w:r>
      <w:r w:rsidR="000074D0" w:rsidRPr="00D836EC">
        <w:t xml:space="preserve"> </w:t>
      </w:r>
      <w:r w:rsidRPr="00D836EC">
        <w:t>если</w:t>
      </w:r>
      <w:r w:rsidR="000074D0" w:rsidRPr="00D836EC">
        <w:t xml:space="preserve"> </w:t>
      </w:r>
      <w:r w:rsidRPr="00D836EC">
        <w:t>такой</w:t>
      </w:r>
      <w:r w:rsidR="000074D0" w:rsidRPr="00D836EC">
        <w:t xml:space="preserve"> </w:t>
      </w:r>
      <w:r w:rsidRPr="00D836EC">
        <w:t>порядок</w:t>
      </w:r>
      <w:r w:rsidR="000074D0" w:rsidRPr="00D836EC">
        <w:t xml:space="preserve"> </w:t>
      </w:r>
      <w:r w:rsidRPr="00D836EC">
        <w:t>предусмотрен</w:t>
      </w:r>
      <w:r w:rsidR="000074D0" w:rsidRPr="00D836EC">
        <w:t xml:space="preserve"> </w:t>
      </w:r>
      <w:r w:rsidRPr="00D836EC">
        <w:t>условиями</w:t>
      </w:r>
      <w:r w:rsidR="000074D0" w:rsidRPr="00D836EC">
        <w:t xml:space="preserve"> </w:t>
      </w:r>
      <w:r w:rsidRPr="00D836EC">
        <w:t>вашего</w:t>
      </w:r>
      <w:r w:rsidR="000074D0" w:rsidRPr="00D836EC">
        <w:t xml:space="preserve"> </w:t>
      </w:r>
      <w:r w:rsidRPr="00D836EC">
        <w:t>договора</w:t>
      </w:r>
      <w:r w:rsidR="000074D0" w:rsidRPr="00D836EC">
        <w:t xml:space="preserve"> </w:t>
      </w:r>
      <w:r w:rsidRPr="00D836EC">
        <w:t>и</w:t>
      </w:r>
      <w:r w:rsidR="000074D0" w:rsidRPr="00D836EC">
        <w:t xml:space="preserve"> </w:t>
      </w:r>
      <w:r w:rsidRPr="00D836EC">
        <w:t>полностью</w:t>
      </w:r>
      <w:r w:rsidR="000074D0" w:rsidRPr="00D836EC">
        <w:t xml:space="preserve"> </w:t>
      </w:r>
      <w:r w:rsidRPr="00D836EC">
        <w:t>обеспечит</w:t>
      </w:r>
      <w:r w:rsidR="000074D0" w:rsidRPr="00D836EC">
        <w:t xml:space="preserve"> </w:t>
      </w:r>
      <w:r w:rsidRPr="00D836EC">
        <w:t>накопление</w:t>
      </w:r>
      <w:r w:rsidR="000074D0" w:rsidRPr="00D836EC">
        <w:t xml:space="preserve"> </w:t>
      </w:r>
      <w:r w:rsidRPr="00D836EC">
        <w:t>пенсионной</w:t>
      </w:r>
      <w:r w:rsidR="000074D0" w:rsidRPr="00D836EC">
        <w:t xml:space="preserve"> </w:t>
      </w:r>
      <w:r w:rsidRPr="00D836EC">
        <w:t>суммы.</w:t>
      </w:r>
    </w:p>
    <w:p w14:paraId="5D5992F6" w14:textId="77777777" w:rsidR="00FF698E" w:rsidRPr="00D836EC" w:rsidRDefault="000074D0" w:rsidP="00FF698E">
      <w:r w:rsidRPr="00D836EC">
        <w:t xml:space="preserve">    </w:t>
      </w:r>
      <w:r w:rsidR="00FF698E" w:rsidRPr="00D836EC">
        <w:t>Не</w:t>
      </w:r>
      <w:r w:rsidRPr="00D836EC">
        <w:t xml:space="preserve"> </w:t>
      </w:r>
      <w:r w:rsidR="00FF698E" w:rsidRPr="00D836EC">
        <w:t>стоит</w:t>
      </w:r>
      <w:r w:rsidRPr="00D836EC">
        <w:t xml:space="preserve"> </w:t>
      </w:r>
      <w:r w:rsidR="00FF698E" w:rsidRPr="00D836EC">
        <w:t>путать</w:t>
      </w:r>
      <w:r w:rsidRPr="00D836EC">
        <w:t xml:space="preserve"> </w:t>
      </w:r>
      <w:r w:rsidR="00FF698E" w:rsidRPr="00D836EC">
        <w:t>с</w:t>
      </w:r>
      <w:r w:rsidRPr="00D836EC">
        <w:t xml:space="preserve"> </w:t>
      </w:r>
      <w:r w:rsidR="00FF698E" w:rsidRPr="00D836EC">
        <w:t>единовременным</w:t>
      </w:r>
      <w:r w:rsidRPr="00D836EC">
        <w:t xml:space="preserve"> </w:t>
      </w:r>
      <w:r w:rsidR="00FF698E" w:rsidRPr="00D836EC">
        <w:t>взносом</w:t>
      </w:r>
      <w:r w:rsidRPr="00D836EC">
        <w:t xml:space="preserve"> </w:t>
      </w:r>
      <w:r w:rsidR="00FF698E" w:rsidRPr="00D836EC">
        <w:t>в</w:t>
      </w:r>
      <w:r w:rsidRPr="00D836EC">
        <w:t xml:space="preserve"> </w:t>
      </w:r>
      <w:r w:rsidR="00FF698E" w:rsidRPr="00D836EC">
        <w:t>Программу</w:t>
      </w:r>
      <w:r w:rsidRPr="00D836EC">
        <w:t xml:space="preserve"> </w:t>
      </w:r>
      <w:r w:rsidR="00FF698E" w:rsidRPr="00D836EC">
        <w:t>долгосрочных</w:t>
      </w:r>
      <w:r w:rsidRPr="00D836EC">
        <w:t xml:space="preserve"> </w:t>
      </w:r>
      <w:r w:rsidR="00FF698E" w:rsidRPr="00D836EC">
        <w:t>сбережений</w:t>
      </w:r>
      <w:r w:rsidRPr="00D836EC">
        <w:t xml:space="preserve"> </w:t>
      </w:r>
      <w:r w:rsidR="00FF698E" w:rsidRPr="00D836EC">
        <w:t>(ПДС).</w:t>
      </w:r>
      <w:r w:rsidRPr="00D836EC">
        <w:t xml:space="preserve"> </w:t>
      </w:r>
      <w:r w:rsidR="00FF698E" w:rsidRPr="00D836EC">
        <w:t>Хотя</w:t>
      </w:r>
      <w:r w:rsidRPr="00D836EC">
        <w:t xml:space="preserve"> </w:t>
      </w:r>
      <w:r w:rsidR="00FF698E" w:rsidRPr="00D836EC">
        <w:t>название</w:t>
      </w:r>
      <w:r w:rsidRPr="00D836EC">
        <w:t xml:space="preserve"> </w:t>
      </w:r>
      <w:r w:rsidR="00FF698E" w:rsidRPr="00D836EC">
        <w:t>у</w:t>
      </w:r>
      <w:r w:rsidRPr="00D836EC">
        <w:t xml:space="preserve"> </w:t>
      </w:r>
      <w:r w:rsidR="00FF698E" w:rsidRPr="00D836EC">
        <w:t>этих</w:t>
      </w:r>
      <w:r w:rsidRPr="00D836EC">
        <w:t xml:space="preserve"> </w:t>
      </w:r>
      <w:r w:rsidR="00FF698E" w:rsidRPr="00D836EC">
        <w:t>двух</w:t>
      </w:r>
      <w:r w:rsidRPr="00D836EC">
        <w:t xml:space="preserve"> </w:t>
      </w:r>
      <w:r w:rsidR="00FF698E" w:rsidRPr="00D836EC">
        <w:t>действий</w:t>
      </w:r>
      <w:r w:rsidRPr="00D836EC">
        <w:t xml:space="preserve"> </w:t>
      </w:r>
      <w:r w:rsidR="00FF698E" w:rsidRPr="00D836EC">
        <w:t>почти</w:t>
      </w:r>
      <w:r w:rsidRPr="00D836EC">
        <w:t xml:space="preserve"> </w:t>
      </w:r>
      <w:r w:rsidR="00FF698E" w:rsidRPr="00D836EC">
        <w:t>одинаковы,</w:t>
      </w:r>
      <w:r w:rsidRPr="00D836EC">
        <w:t xml:space="preserve"> </w:t>
      </w:r>
      <w:r w:rsidR="00FF698E" w:rsidRPr="00D836EC">
        <w:t>но</w:t>
      </w:r>
      <w:r w:rsidRPr="00D836EC">
        <w:t xml:space="preserve"> </w:t>
      </w:r>
      <w:r w:rsidR="00FF698E" w:rsidRPr="00D836EC">
        <w:t>суть</w:t>
      </w:r>
      <w:r w:rsidRPr="00D836EC">
        <w:t xml:space="preserve"> </w:t>
      </w:r>
      <w:r w:rsidR="00FF698E" w:rsidRPr="00D836EC">
        <w:t>разная.</w:t>
      </w:r>
      <w:r w:rsidRPr="00D836EC">
        <w:t xml:space="preserve"> </w:t>
      </w:r>
      <w:r w:rsidR="00FF698E" w:rsidRPr="00D836EC">
        <w:t>О</w:t>
      </w:r>
      <w:r w:rsidRPr="00D836EC">
        <w:t xml:space="preserve"> </w:t>
      </w:r>
      <w:r w:rsidR="00FF698E" w:rsidRPr="00D836EC">
        <w:t>ПДС</w:t>
      </w:r>
      <w:r w:rsidRPr="00D836EC">
        <w:t xml:space="preserve"> </w:t>
      </w:r>
      <w:r w:rsidR="00FF698E" w:rsidRPr="00D836EC">
        <w:t>мы</w:t>
      </w:r>
      <w:r w:rsidRPr="00D836EC">
        <w:t xml:space="preserve"> </w:t>
      </w:r>
      <w:r w:rsidR="00FF698E" w:rsidRPr="00D836EC">
        <w:t>пишем</w:t>
      </w:r>
      <w:r w:rsidRPr="00D836EC">
        <w:t xml:space="preserve"> </w:t>
      </w:r>
      <w:r w:rsidR="00FF698E" w:rsidRPr="00D836EC">
        <w:t>тут.</w:t>
      </w:r>
    </w:p>
    <w:p w14:paraId="5067DA62" w14:textId="77777777" w:rsidR="00FF698E" w:rsidRPr="00D836EC" w:rsidRDefault="00FF698E" w:rsidP="00FF698E">
      <w:r w:rsidRPr="00D836EC">
        <w:t>Регулярные</w:t>
      </w:r>
      <w:r w:rsidR="000074D0" w:rsidRPr="00D836EC">
        <w:t xml:space="preserve"> </w:t>
      </w:r>
      <w:r w:rsidRPr="00D836EC">
        <w:t>взносы</w:t>
      </w:r>
    </w:p>
    <w:p w14:paraId="3B31B479" w14:textId="77777777" w:rsidR="00FF698E" w:rsidRPr="00D836EC" w:rsidRDefault="00FF698E" w:rsidP="00FF698E">
      <w:r w:rsidRPr="00D836EC">
        <w:t>Другой</w:t>
      </w:r>
      <w:r w:rsidR="000074D0" w:rsidRPr="00D836EC">
        <w:t xml:space="preserve"> </w:t>
      </w:r>
      <w:r w:rsidRPr="00D836EC">
        <w:t>вариант</w:t>
      </w:r>
      <w:r w:rsidR="000074D0" w:rsidRPr="00D836EC">
        <w:t xml:space="preserve"> </w:t>
      </w:r>
      <w:r w:rsidR="00D836EC" w:rsidRPr="00D836EC">
        <w:t>-</w:t>
      </w:r>
      <w:r w:rsidR="000074D0" w:rsidRPr="00D836EC">
        <w:t xml:space="preserve"> </w:t>
      </w:r>
      <w:r w:rsidRPr="00D836EC">
        <w:t>делать</w:t>
      </w:r>
      <w:r w:rsidR="000074D0" w:rsidRPr="00D836EC">
        <w:t xml:space="preserve"> </w:t>
      </w:r>
      <w:r w:rsidRPr="00D836EC">
        <w:t>взносы</w:t>
      </w:r>
      <w:r w:rsidR="000074D0" w:rsidRPr="00D836EC">
        <w:t xml:space="preserve"> </w:t>
      </w:r>
      <w:r w:rsidRPr="00D836EC">
        <w:t>время</w:t>
      </w:r>
      <w:r w:rsidR="000074D0" w:rsidRPr="00D836EC">
        <w:t xml:space="preserve"> </w:t>
      </w:r>
      <w:r w:rsidRPr="00D836EC">
        <w:t>от</w:t>
      </w:r>
      <w:r w:rsidR="000074D0" w:rsidRPr="00D836EC">
        <w:t xml:space="preserve"> </w:t>
      </w:r>
      <w:r w:rsidRPr="00D836EC">
        <w:t>времени.</w:t>
      </w:r>
      <w:r w:rsidR="000074D0" w:rsidRPr="00D836EC">
        <w:t xml:space="preserve"> </w:t>
      </w:r>
      <w:r w:rsidRPr="00D836EC">
        <w:t>Например,</w:t>
      </w:r>
      <w:r w:rsidR="000074D0" w:rsidRPr="00D836EC">
        <w:t xml:space="preserve"> «</w:t>
      </w:r>
      <w:r w:rsidRPr="00D836EC">
        <w:t>НПФ</w:t>
      </w:r>
      <w:r w:rsidR="000074D0" w:rsidRPr="00D836EC">
        <w:t xml:space="preserve"> </w:t>
      </w:r>
      <w:r w:rsidRPr="00D836EC">
        <w:t>Сбербанка</w:t>
      </w:r>
      <w:r w:rsidR="000074D0" w:rsidRPr="00D836EC">
        <w:t xml:space="preserve">» </w:t>
      </w:r>
      <w:r w:rsidRPr="00D836EC">
        <w:t>предлагает</w:t>
      </w:r>
      <w:r w:rsidR="000074D0" w:rsidRPr="00D836EC">
        <w:t xml:space="preserve"> </w:t>
      </w:r>
      <w:r w:rsidRPr="00D836EC">
        <w:t>заключить</w:t>
      </w:r>
      <w:r w:rsidR="000074D0" w:rsidRPr="00D836EC">
        <w:t xml:space="preserve"> </w:t>
      </w:r>
      <w:r w:rsidRPr="00D836EC">
        <w:t>договор</w:t>
      </w:r>
      <w:r w:rsidR="000074D0" w:rsidRPr="00D836EC">
        <w:t xml:space="preserve"> </w:t>
      </w:r>
      <w:r w:rsidRPr="00D836EC">
        <w:t>даже</w:t>
      </w:r>
      <w:r w:rsidR="000074D0" w:rsidRPr="00D836EC">
        <w:t xml:space="preserve"> </w:t>
      </w:r>
      <w:r w:rsidRPr="00D836EC">
        <w:t>накануне</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но,</w:t>
      </w:r>
      <w:r w:rsidR="000074D0" w:rsidRPr="00D836EC">
        <w:t xml:space="preserve"> </w:t>
      </w:r>
      <w:r w:rsidRPr="00D836EC">
        <w:t>если</w:t>
      </w:r>
      <w:r w:rsidR="000074D0" w:rsidRPr="00D836EC">
        <w:t xml:space="preserve"> </w:t>
      </w:r>
      <w:r w:rsidRPr="00D836EC">
        <w:t>накопительный</w:t>
      </w:r>
      <w:r w:rsidR="000074D0" w:rsidRPr="00D836EC">
        <w:t xml:space="preserve"> </w:t>
      </w:r>
      <w:r w:rsidRPr="00D836EC">
        <w:t>период</w:t>
      </w:r>
      <w:r w:rsidR="000074D0" w:rsidRPr="00D836EC">
        <w:t xml:space="preserve"> </w:t>
      </w:r>
      <w:r w:rsidRPr="00D836EC">
        <w:t>меньше</w:t>
      </w:r>
      <w:r w:rsidR="000074D0" w:rsidRPr="00D836EC">
        <w:t xml:space="preserve"> </w:t>
      </w:r>
      <w:r w:rsidRPr="00D836EC">
        <w:t>24</w:t>
      </w:r>
      <w:r w:rsidR="000074D0" w:rsidRPr="00D836EC">
        <w:t xml:space="preserve"> </w:t>
      </w:r>
      <w:r w:rsidRPr="00D836EC">
        <w:t>месяцев,</w:t>
      </w:r>
      <w:r w:rsidR="000074D0" w:rsidRPr="00D836EC">
        <w:t xml:space="preserve"> </w:t>
      </w:r>
      <w:r w:rsidRPr="00D836EC">
        <w:t>придется</w:t>
      </w:r>
      <w:r w:rsidR="000074D0" w:rsidRPr="00D836EC">
        <w:t xml:space="preserve"> </w:t>
      </w:r>
      <w:r w:rsidRPr="00D836EC">
        <w:t>делать</w:t>
      </w:r>
      <w:r w:rsidR="000074D0" w:rsidRPr="00D836EC">
        <w:t xml:space="preserve"> </w:t>
      </w:r>
      <w:r w:rsidRPr="00D836EC">
        <w:t>очень</w:t>
      </w:r>
      <w:r w:rsidR="000074D0" w:rsidRPr="00D836EC">
        <w:t xml:space="preserve"> </w:t>
      </w:r>
      <w:r w:rsidRPr="00D836EC">
        <w:t>большие</w:t>
      </w:r>
      <w:r w:rsidR="000074D0" w:rsidRPr="00D836EC">
        <w:t xml:space="preserve"> </w:t>
      </w:r>
      <w:r w:rsidRPr="00D836EC">
        <w:t>взносы</w:t>
      </w:r>
      <w:r w:rsidR="000074D0" w:rsidRPr="00D836EC">
        <w:t xml:space="preserve"> </w:t>
      </w:r>
      <w:r w:rsidR="00D836EC" w:rsidRPr="00D836EC">
        <w:t>-</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60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Если</w:t>
      </w:r>
      <w:r w:rsidR="000074D0" w:rsidRPr="00D836EC">
        <w:t xml:space="preserve"> </w:t>
      </w:r>
      <w:r w:rsidRPr="00D836EC">
        <w:t>времени</w:t>
      </w:r>
      <w:r w:rsidR="000074D0" w:rsidRPr="00D836EC">
        <w:t xml:space="preserve"> </w:t>
      </w:r>
      <w:r w:rsidRPr="00D836EC">
        <w:t>еще</w:t>
      </w:r>
      <w:r w:rsidR="000074D0" w:rsidRPr="00D836EC">
        <w:t xml:space="preserve"> </w:t>
      </w:r>
      <w:r w:rsidRPr="00D836EC">
        <w:t>достаточно,</w:t>
      </w:r>
      <w:r w:rsidR="000074D0" w:rsidRPr="00D836EC">
        <w:t xml:space="preserve"> </w:t>
      </w:r>
      <w:r w:rsidRPr="00D836EC">
        <w:t>то</w:t>
      </w:r>
      <w:r w:rsidR="000074D0" w:rsidRPr="00D836EC">
        <w:t xml:space="preserve"> </w:t>
      </w:r>
      <w:r w:rsidRPr="00D836EC">
        <w:t>вносить</w:t>
      </w:r>
      <w:r w:rsidR="000074D0" w:rsidRPr="00D836EC">
        <w:t xml:space="preserve"> </w:t>
      </w:r>
      <w:r w:rsidRPr="00D836EC">
        <w:t>можно</w:t>
      </w:r>
      <w:r w:rsidR="000074D0" w:rsidRPr="00D836EC">
        <w:t xml:space="preserve"> </w:t>
      </w:r>
      <w:r w:rsidRPr="00D836EC">
        <w:t>маленькие</w:t>
      </w:r>
      <w:r w:rsidR="000074D0" w:rsidRPr="00D836EC">
        <w:t xml:space="preserve"> </w:t>
      </w:r>
      <w:r w:rsidRPr="00D836EC">
        <w:t>суммы,</w:t>
      </w:r>
      <w:r w:rsidR="000074D0" w:rsidRPr="00D836EC">
        <w:t xml:space="preserve"> </w:t>
      </w:r>
      <w:r w:rsidRPr="00D836EC">
        <w:t>начиная</w:t>
      </w:r>
      <w:r w:rsidR="000074D0" w:rsidRPr="00D836EC">
        <w:t xml:space="preserve"> </w:t>
      </w:r>
      <w:r w:rsidRPr="00D836EC">
        <w:t>от</w:t>
      </w:r>
      <w:r w:rsidR="000074D0" w:rsidRPr="00D836EC">
        <w:t xml:space="preserve"> </w:t>
      </w:r>
      <w:r w:rsidRPr="00D836EC">
        <w:t>500</w:t>
      </w:r>
      <w:r w:rsidR="000074D0" w:rsidRPr="00D836EC">
        <w:t xml:space="preserve"> </w:t>
      </w:r>
      <w:r w:rsidRPr="00D836EC">
        <w:t>рублей.</w:t>
      </w:r>
    </w:p>
    <w:p w14:paraId="7CE55BBF" w14:textId="77777777" w:rsidR="00FF698E" w:rsidRPr="00D836EC" w:rsidRDefault="00FF698E" w:rsidP="00FF698E">
      <w:r w:rsidRPr="00D836EC">
        <w:t>Перевод</w:t>
      </w:r>
      <w:r w:rsidR="000074D0" w:rsidRPr="00D836EC">
        <w:t xml:space="preserve"> </w:t>
      </w:r>
      <w:r w:rsidRPr="00D836EC">
        <w:t>накоплений</w:t>
      </w:r>
      <w:r w:rsidR="000074D0" w:rsidRPr="00D836EC">
        <w:t xml:space="preserve"> </w:t>
      </w:r>
      <w:r w:rsidRPr="00D836EC">
        <w:t>из</w:t>
      </w:r>
      <w:r w:rsidR="000074D0" w:rsidRPr="00D836EC">
        <w:t xml:space="preserve"> </w:t>
      </w:r>
      <w:r w:rsidRPr="00D836EC">
        <w:t>другого</w:t>
      </w:r>
      <w:r w:rsidR="000074D0" w:rsidRPr="00D836EC">
        <w:t xml:space="preserve"> </w:t>
      </w:r>
      <w:r w:rsidRPr="00D836EC">
        <w:t>НПФ</w:t>
      </w:r>
    </w:p>
    <w:p w14:paraId="05FDADC5" w14:textId="77777777" w:rsidR="00FF698E" w:rsidRPr="00D836EC" w:rsidRDefault="00FF698E" w:rsidP="00FF698E">
      <w:r w:rsidRPr="00D836EC">
        <w:t>Еще</w:t>
      </w:r>
      <w:r w:rsidR="000074D0" w:rsidRPr="00D836EC">
        <w:t xml:space="preserve"> </w:t>
      </w:r>
      <w:r w:rsidRPr="00D836EC">
        <w:t>один</w:t>
      </w:r>
      <w:r w:rsidR="000074D0" w:rsidRPr="00D836EC">
        <w:t xml:space="preserve"> </w:t>
      </w:r>
      <w:r w:rsidRPr="00D836EC">
        <w:t>способ</w:t>
      </w:r>
      <w:r w:rsidR="000074D0" w:rsidRPr="00D836EC">
        <w:t xml:space="preserve"> </w:t>
      </w:r>
      <w:r w:rsidR="00D836EC" w:rsidRPr="00D836EC">
        <w:t>-</w:t>
      </w:r>
      <w:r w:rsidR="000074D0" w:rsidRPr="00D836EC">
        <w:t xml:space="preserve"> </w:t>
      </w:r>
      <w:r w:rsidRPr="00D836EC">
        <w:t>можно</w:t>
      </w:r>
      <w:r w:rsidR="000074D0" w:rsidRPr="00D836EC">
        <w:t xml:space="preserve"> </w:t>
      </w:r>
      <w:r w:rsidRPr="00D836EC">
        <w:t>внести</w:t>
      </w:r>
      <w:r w:rsidR="000074D0" w:rsidRPr="00D836EC">
        <w:t xml:space="preserve"> </w:t>
      </w:r>
      <w:r w:rsidRPr="00D836EC">
        <w:t>деньги</w:t>
      </w:r>
      <w:r w:rsidR="000074D0" w:rsidRPr="00D836EC">
        <w:t xml:space="preserve"> </w:t>
      </w:r>
      <w:r w:rsidRPr="00D836EC">
        <w:t>переводом</w:t>
      </w:r>
      <w:r w:rsidR="000074D0" w:rsidRPr="00D836EC">
        <w:t xml:space="preserve"> </w:t>
      </w:r>
      <w:r w:rsidRPr="00D836EC">
        <w:t>из</w:t>
      </w:r>
      <w:r w:rsidR="000074D0" w:rsidRPr="00D836EC">
        <w:t xml:space="preserve"> </w:t>
      </w:r>
      <w:r w:rsidRPr="00D836EC">
        <w:t>другого</w:t>
      </w:r>
      <w:r w:rsidR="000074D0" w:rsidRPr="00D836EC">
        <w:t xml:space="preserve"> </w:t>
      </w:r>
      <w:r w:rsidRPr="00D836EC">
        <w:t>фонда.</w:t>
      </w:r>
      <w:r w:rsidR="000074D0" w:rsidRPr="00D836EC">
        <w:t xml:space="preserve"> </w:t>
      </w:r>
      <w:r w:rsidRPr="00D836EC">
        <w:t>Но</w:t>
      </w:r>
      <w:r w:rsidR="000074D0" w:rsidRPr="00D836EC">
        <w:t xml:space="preserve"> </w:t>
      </w:r>
      <w:r w:rsidRPr="00D836EC">
        <w:t>быстро</w:t>
      </w:r>
      <w:r w:rsidR="000074D0" w:rsidRPr="00D836EC">
        <w:t xml:space="preserve"> </w:t>
      </w:r>
      <w:r w:rsidRPr="00D836EC">
        <w:t>это</w:t>
      </w:r>
      <w:r w:rsidR="000074D0" w:rsidRPr="00D836EC">
        <w:t xml:space="preserve"> </w:t>
      </w:r>
      <w:r w:rsidRPr="00D836EC">
        <w:t>сделать</w:t>
      </w:r>
      <w:r w:rsidR="000074D0" w:rsidRPr="00D836EC">
        <w:t xml:space="preserve"> </w:t>
      </w:r>
      <w:r w:rsidRPr="00D836EC">
        <w:t>не</w:t>
      </w:r>
      <w:r w:rsidR="000074D0" w:rsidRPr="00D836EC">
        <w:t xml:space="preserve"> </w:t>
      </w:r>
      <w:r w:rsidRPr="00D836EC">
        <w:t>получится.</w:t>
      </w:r>
      <w:r w:rsidR="000074D0" w:rsidRPr="00D836EC">
        <w:t xml:space="preserve"> </w:t>
      </w:r>
      <w:r w:rsidRPr="00D836EC">
        <w:t>Основная</w:t>
      </w:r>
      <w:r w:rsidR="000074D0" w:rsidRPr="00D836EC">
        <w:t xml:space="preserve"> </w:t>
      </w:r>
      <w:r w:rsidRPr="00D836EC">
        <w:t>причина</w:t>
      </w:r>
      <w:r w:rsidR="000074D0" w:rsidRPr="00D836EC">
        <w:t xml:space="preserve"> </w:t>
      </w:r>
      <w:r w:rsidR="00D836EC" w:rsidRPr="00D836EC">
        <w:t>-</w:t>
      </w:r>
      <w:r w:rsidR="000074D0" w:rsidRPr="00D836EC">
        <w:t xml:space="preserve"> </w:t>
      </w:r>
      <w:r w:rsidRPr="00D836EC">
        <w:t>процесс</w:t>
      </w:r>
      <w:r w:rsidR="000074D0" w:rsidRPr="00D836EC">
        <w:t xml:space="preserve"> </w:t>
      </w:r>
      <w:r w:rsidRPr="00D836EC">
        <w:t>контролирует</w:t>
      </w:r>
      <w:r w:rsidR="000074D0" w:rsidRPr="00D836EC">
        <w:t xml:space="preserve"> </w:t>
      </w:r>
      <w:r w:rsidRPr="00D836EC">
        <w:t>Социальный</w:t>
      </w:r>
      <w:r w:rsidR="000074D0" w:rsidRPr="00D836EC">
        <w:t xml:space="preserve"> </w:t>
      </w:r>
      <w:r w:rsidRPr="00D836EC">
        <w:t>фонд</w:t>
      </w:r>
      <w:r w:rsidR="000074D0" w:rsidRPr="00D836EC">
        <w:t xml:space="preserve"> </w:t>
      </w:r>
      <w:r w:rsidRPr="00D836EC">
        <w:t>России,</w:t>
      </w:r>
      <w:r w:rsidR="000074D0" w:rsidRPr="00D836EC">
        <w:t xml:space="preserve"> </w:t>
      </w:r>
      <w:r w:rsidRPr="00D836EC">
        <w:t>поэтому</w:t>
      </w:r>
      <w:r w:rsidR="000074D0" w:rsidRPr="00D836EC">
        <w:t xml:space="preserve"> </w:t>
      </w:r>
      <w:r w:rsidRPr="00D836EC">
        <w:t>надо</w:t>
      </w:r>
      <w:r w:rsidR="000074D0" w:rsidRPr="00D836EC">
        <w:t xml:space="preserve"> </w:t>
      </w:r>
      <w:r w:rsidRPr="00D836EC">
        <w:t>подавать</w:t>
      </w:r>
      <w:r w:rsidR="000074D0" w:rsidRPr="00D836EC">
        <w:t xml:space="preserve"> </w:t>
      </w:r>
      <w:r w:rsidRPr="00D836EC">
        <w:t>в</w:t>
      </w:r>
      <w:r w:rsidR="000074D0" w:rsidRPr="00D836EC">
        <w:t xml:space="preserve"> </w:t>
      </w:r>
      <w:r w:rsidRPr="00D836EC">
        <w:t>территориальное</w:t>
      </w:r>
      <w:r w:rsidR="000074D0" w:rsidRPr="00D836EC">
        <w:t xml:space="preserve"> </w:t>
      </w:r>
      <w:r w:rsidRPr="00D836EC">
        <w:t>отделение</w:t>
      </w:r>
      <w:r w:rsidR="000074D0" w:rsidRPr="00D836EC">
        <w:t xml:space="preserve"> </w:t>
      </w:r>
      <w:r w:rsidRPr="00D836EC">
        <w:t>СФР</w:t>
      </w:r>
      <w:r w:rsidR="000074D0" w:rsidRPr="00D836EC">
        <w:t xml:space="preserve"> </w:t>
      </w:r>
      <w:r w:rsidRPr="00D836EC">
        <w:t>заявление</w:t>
      </w:r>
      <w:r w:rsidR="000074D0" w:rsidRPr="00D836EC">
        <w:t xml:space="preserve"> </w:t>
      </w:r>
      <w:r w:rsidRPr="00D836EC">
        <w:t>о</w:t>
      </w:r>
      <w:r w:rsidR="000074D0" w:rsidRPr="00D836EC">
        <w:t xml:space="preserve"> </w:t>
      </w:r>
      <w:r w:rsidRPr="00D836EC">
        <w:t>переходе</w:t>
      </w:r>
      <w:r w:rsidR="000074D0" w:rsidRPr="00D836EC">
        <w:t xml:space="preserve"> </w:t>
      </w:r>
      <w:r w:rsidRPr="00D836EC">
        <w:t>из</w:t>
      </w:r>
      <w:r w:rsidR="000074D0" w:rsidRPr="00D836EC">
        <w:t xml:space="preserve"> </w:t>
      </w:r>
      <w:r w:rsidRPr="00D836EC">
        <w:t>одного</w:t>
      </w:r>
      <w:r w:rsidR="000074D0" w:rsidRPr="00D836EC">
        <w:t xml:space="preserve"> </w:t>
      </w:r>
      <w:r w:rsidRPr="00D836EC">
        <w:t>негосударственного</w:t>
      </w:r>
      <w:r w:rsidR="000074D0" w:rsidRPr="00D836EC">
        <w:t xml:space="preserve"> </w:t>
      </w:r>
      <w:r w:rsidRPr="00D836EC">
        <w:t>фонда</w:t>
      </w:r>
      <w:r w:rsidR="000074D0" w:rsidRPr="00D836EC">
        <w:t xml:space="preserve"> </w:t>
      </w:r>
      <w:r w:rsidRPr="00D836EC">
        <w:t>в</w:t>
      </w:r>
      <w:r w:rsidR="000074D0" w:rsidRPr="00D836EC">
        <w:t xml:space="preserve"> </w:t>
      </w:r>
      <w:r w:rsidRPr="00D836EC">
        <w:t>другой.</w:t>
      </w:r>
      <w:r w:rsidR="000074D0" w:rsidRPr="00D836EC">
        <w:t xml:space="preserve"> </w:t>
      </w:r>
      <w:r w:rsidRPr="00D836EC">
        <w:t>Заявление</w:t>
      </w:r>
      <w:r w:rsidR="000074D0" w:rsidRPr="00D836EC">
        <w:t xml:space="preserve"> </w:t>
      </w:r>
      <w:r w:rsidRPr="00D836EC">
        <w:t>рассматривают</w:t>
      </w:r>
      <w:r w:rsidR="000074D0" w:rsidRPr="00D836EC">
        <w:t xml:space="preserve"> </w:t>
      </w:r>
      <w:r w:rsidRPr="00D836EC">
        <w:t>долго</w:t>
      </w:r>
      <w:r w:rsidR="000074D0" w:rsidRPr="00D836EC">
        <w:t xml:space="preserve"> </w:t>
      </w:r>
      <w:r w:rsidR="00D836EC" w:rsidRPr="00D836EC">
        <w:t>-</w:t>
      </w:r>
      <w:r w:rsidR="000074D0" w:rsidRPr="00D836EC">
        <w:t xml:space="preserve"> </w:t>
      </w:r>
      <w:r w:rsidRPr="00D836EC">
        <w:t>до</w:t>
      </w:r>
      <w:r w:rsidR="000074D0" w:rsidRPr="00D836EC">
        <w:t xml:space="preserve"> </w:t>
      </w:r>
      <w:r w:rsidRPr="00D836EC">
        <w:t>1</w:t>
      </w:r>
      <w:r w:rsidR="000074D0" w:rsidRPr="00D836EC">
        <w:t xml:space="preserve"> </w:t>
      </w:r>
      <w:r w:rsidRPr="00D836EC">
        <w:t>марта</w:t>
      </w:r>
      <w:r w:rsidR="000074D0" w:rsidRPr="00D836EC">
        <w:t xml:space="preserve"> </w:t>
      </w:r>
      <w:r w:rsidRPr="00D836EC">
        <w:t>года,</w:t>
      </w:r>
      <w:r w:rsidR="000074D0" w:rsidRPr="00D836EC">
        <w:t xml:space="preserve"> </w:t>
      </w:r>
      <w:r w:rsidRPr="00D836EC">
        <w:t>следующего</w:t>
      </w:r>
      <w:r w:rsidR="000074D0" w:rsidRPr="00D836EC">
        <w:t xml:space="preserve"> </w:t>
      </w:r>
      <w:r w:rsidRPr="00D836EC">
        <w:t>за</w:t>
      </w:r>
      <w:r w:rsidR="000074D0" w:rsidRPr="00D836EC">
        <w:t xml:space="preserve"> </w:t>
      </w:r>
      <w:r w:rsidRPr="00D836EC">
        <w:t>годом,</w:t>
      </w:r>
      <w:r w:rsidR="000074D0" w:rsidRPr="00D836EC">
        <w:t xml:space="preserve"> </w:t>
      </w:r>
      <w:r w:rsidRPr="00D836EC">
        <w:t>в</w:t>
      </w:r>
      <w:r w:rsidR="000074D0" w:rsidRPr="00D836EC">
        <w:t xml:space="preserve"> </w:t>
      </w:r>
      <w:r w:rsidRPr="00D836EC">
        <w:t>котором</w:t>
      </w:r>
      <w:r w:rsidR="000074D0" w:rsidRPr="00D836EC">
        <w:t xml:space="preserve"> </w:t>
      </w:r>
      <w:r w:rsidRPr="00D836EC">
        <w:t>вы</w:t>
      </w:r>
      <w:r w:rsidR="000074D0" w:rsidRPr="00D836EC">
        <w:t xml:space="preserve"> </w:t>
      </w:r>
      <w:r w:rsidRPr="00D836EC">
        <w:t>его</w:t>
      </w:r>
      <w:r w:rsidR="000074D0" w:rsidRPr="00D836EC">
        <w:t xml:space="preserve"> </w:t>
      </w:r>
      <w:r w:rsidRPr="00D836EC">
        <w:t>подали.</w:t>
      </w:r>
      <w:r w:rsidR="000074D0" w:rsidRPr="00D836EC">
        <w:t xml:space="preserve"> </w:t>
      </w:r>
      <w:r w:rsidRPr="00D836EC">
        <w:t>Например,</w:t>
      </w:r>
      <w:r w:rsidR="000074D0" w:rsidRPr="00D836EC">
        <w:t xml:space="preserve"> </w:t>
      </w:r>
      <w:r w:rsidRPr="00D836EC">
        <w:t>если</w:t>
      </w:r>
      <w:r w:rsidR="000074D0" w:rsidRPr="00D836EC">
        <w:t xml:space="preserve"> </w:t>
      </w:r>
      <w:r w:rsidRPr="00D836EC">
        <w:t>заявление</w:t>
      </w:r>
      <w:r w:rsidR="000074D0" w:rsidRPr="00D836EC">
        <w:t xml:space="preserve"> </w:t>
      </w:r>
      <w:r w:rsidRPr="00D836EC">
        <w:t>о</w:t>
      </w:r>
      <w:r w:rsidR="000074D0" w:rsidRPr="00D836EC">
        <w:t xml:space="preserve"> </w:t>
      </w:r>
      <w:r w:rsidRPr="00D836EC">
        <w:t>переводе</w:t>
      </w:r>
      <w:r w:rsidR="000074D0" w:rsidRPr="00D836EC">
        <w:t xml:space="preserve"> </w:t>
      </w:r>
      <w:r w:rsidRPr="00D836EC">
        <w:t>подано</w:t>
      </w:r>
      <w:r w:rsidR="000074D0" w:rsidRPr="00D836EC">
        <w:t xml:space="preserve"> </w:t>
      </w:r>
      <w:r w:rsidRPr="00D836EC">
        <w:t>в</w:t>
      </w:r>
      <w:r w:rsidR="000074D0" w:rsidRPr="00D836EC">
        <w:t xml:space="preserve"> </w:t>
      </w:r>
      <w:r w:rsidRPr="00D836EC">
        <w:t>октябре</w:t>
      </w:r>
      <w:r w:rsidR="000074D0" w:rsidRPr="00D836EC">
        <w:t xml:space="preserve"> </w:t>
      </w:r>
      <w:r w:rsidRPr="00D836EC">
        <w:t>2024,</w:t>
      </w:r>
      <w:r w:rsidR="000074D0" w:rsidRPr="00D836EC">
        <w:t xml:space="preserve"> </w:t>
      </w:r>
      <w:r w:rsidRPr="00D836EC">
        <w:t>средства</w:t>
      </w:r>
      <w:r w:rsidR="000074D0" w:rsidRPr="00D836EC">
        <w:t xml:space="preserve"> </w:t>
      </w:r>
      <w:r w:rsidRPr="00D836EC">
        <w:t>переведут</w:t>
      </w:r>
      <w:r w:rsidR="000074D0" w:rsidRPr="00D836EC">
        <w:t xml:space="preserve"> </w:t>
      </w:r>
      <w:r w:rsidRPr="00D836EC">
        <w:t>не</w:t>
      </w:r>
      <w:r w:rsidR="000074D0" w:rsidRPr="00D836EC">
        <w:t xml:space="preserve"> </w:t>
      </w:r>
      <w:r w:rsidRPr="00D836EC">
        <w:t>раньше</w:t>
      </w:r>
      <w:r w:rsidR="000074D0" w:rsidRPr="00D836EC">
        <w:t xml:space="preserve"> </w:t>
      </w:r>
      <w:r w:rsidRPr="00D836EC">
        <w:t>1</w:t>
      </w:r>
      <w:r w:rsidR="000074D0" w:rsidRPr="00D836EC">
        <w:t xml:space="preserve"> </w:t>
      </w:r>
      <w:r w:rsidRPr="00D836EC">
        <w:t>марта</w:t>
      </w:r>
      <w:r w:rsidR="000074D0" w:rsidRPr="00D836EC">
        <w:t xml:space="preserve"> </w:t>
      </w:r>
      <w:r w:rsidRPr="00D836EC">
        <w:t>2025</w:t>
      </w:r>
      <w:r w:rsidR="000074D0" w:rsidRPr="00D836EC">
        <w:t xml:space="preserve"> </w:t>
      </w:r>
      <w:r w:rsidRPr="00D836EC">
        <w:t>года.</w:t>
      </w:r>
      <w:r w:rsidR="000074D0" w:rsidRPr="00D836EC">
        <w:t xml:space="preserve"> </w:t>
      </w:r>
    </w:p>
    <w:p w14:paraId="700009F3" w14:textId="77777777" w:rsidR="00FF698E" w:rsidRPr="00D836EC" w:rsidRDefault="00FF698E" w:rsidP="00FF698E">
      <w:r w:rsidRPr="00D836EC">
        <w:t>Финансовые</w:t>
      </w:r>
      <w:r w:rsidR="000074D0" w:rsidRPr="00D836EC">
        <w:t xml:space="preserve"> </w:t>
      </w:r>
      <w:r w:rsidRPr="00D836EC">
        <w:t>и</w:t>
      </w:r>
      <w:r w:rsidR="000074D0" w:rsidRPr="00D836EC">
        <w:t xml:space="preserve"> </w:t>
      </w:r>
      <w:r w:rsidRPr="00D836EC">
        <w:t>юридические</w:t>
      </w:r>
      <w:r w:rsidR="000074D0" w:rsidRPr="00D836EC">
        <w:t xml:space="preserve"> </w:t>
      </w:r>
      <w:r w:rsidRPr="00D836EC">
        <w:t>аспекты</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p>
    <w:p w14:paraId="4C8A8FA2" w14:textId="77777777" w:rsidR="00FF698E" w:rsidRPr="00D836EC" w:rsidRDefault="00FF698E" w:rsidP="00FF698E">
      <w:r w:rsidRPr="00D836EC">
        <w:t>Фонд</w:t>
      </w:r>
      <w:r w:rsidR="000074D0" w:rsidRPr="00D836EC">
        <w:t xml:space="preserve"> </w:t>
      </w:r>
      <w:r w:rsidRPr="00D836EC">
        <w:t>открывает</w:t>
      </w:r>
      <w:r w:rsidR="000074D0" w:rsidRPr="00D836EC">
        <w:t xml:space="preserve"> </w:t>
      </w:r>
      <w:r w:rsidRPr="00D836EC">
        <w:t>вкладчику</w:t>
      </w:r>
      <w:r w:rsidR="000074D0" w:rsidRPr="00D836EC">
        <w:t xml:space="preserve"> </w:t>
      </w:r>
      <w:r w:rsidRPr="00D836EC">
        <w:t>именной</w:t>
      </w:r>
      <w:r w:rsidR="000074D0" w:rsidRPr="00D836EC">
        <w:t xml:space="preserve"> </w:t>
      </w:r>
      <w:r w:rsidRPr="00D836EC">
        <w:t>пенсионный</w:t>
      </w:r>
      <w:r w:rsidR="000074D0" w:rsidRPr="00D836EC">
        <w:t xml:space="preserve"> </w:t>
      </w:r>
      <w:r w:rsidRPr="00D836EC">
        <w:t>счет</w:t>
      </w:r>
      <w:r w:rsidR="000074D0" w:rsidRPr="00D836EC">
        <w:t xml:space="preserve"> </w:t>
      </w:r>
      <w:r w:rsidRPr="00D836EC">
        <w:t>(ИПС)</w:t>
      </w:r>
      <w:r w:rsidR="000074D0" w:rsidRPr="00D836EC">
        <w:t xml:space="preserve"> </w:t>
      </w:r>
      <w:r w:rsidRPr="00D836EC">
        <w:t>и</w:t>
      </w:r>
      <w:r w:rsidR="000074D0" w:rsidRPr="00D836EC">
        <w:t xml:space="preserve"> </w:t>
      </w:r>
      <w:r w:rsidRPr="00D836EC">
        <w:t>сообщает</w:t>
      </w:r>
      <w:r w:rsidR="000074D0" w:rsidRPr="00D836EC">
        <w:t xml:space="preserve"> </w:t>
      </w:r>
      <w:r w:rsidRPr="00D836EC">
        <w:t>реквизиты</w:t>
      </w:r>
      <w:r w:rsidR="000074D0" w:rsidRPr="00D836EC">
        <w:t xml:space="preserve"> </w:t>
      </w:r>
      <w:r w:rsidRPr="00D836EC">
        <w:t>для</w:t>
      </w:r>
      <w:r w:rsidR="000074D0" w:rsidRPr="00D836EC">
        <w:t xml:space="preserve"> </w:t>
      </w:r>
      <w:r w:rsidRPr="00D836EC">
        <w:t>перевода.</w:t>
      </w:r>
      <w:r w:rsidR="000074D0" w:rsidRPr="00D836EC">
        <w:t xml:space="preserve"> </w:t>
      </w:r>
      <w:r w:rsidRPr="00D836EC">
        <w:t>А</w:t>
      </w:r>
      <w:r w:rsidR="000074D0" w:rsidRPr="00D836EC">
        <w:t xml:space="preserve"> </w:t>
      </w:r>
      <w:r w:rsidRPr="00D836EC">
        <w:t>еще</w:t>
      </w:r>
      <w:r w:rsidR="000074D0" w:rsidRPr="00D836EC">
        <w:t xml:space="preserve"> </w:t>
      </w:r>
      <w:r w:rsidRPr="00D836EC">
        <w:t>дает</w:t>
      </w:r>
      <w:r w:rsidR="000074D0" w:rsidRPr="00D836EC">
        <w:t xml:space="preserve"> </w:t>
      </w:r>
      <w:r w:rsidRPr="00D836EC">
        <w:t>доступ</w:t>
      </w:r>
      <w:r w:rsidR="000074D0" w:rsidRPr="00D836EC">
        <w:t xml:space="preserve"> </w:t>
      </w:r>
      <w:r w:rsidRPr="00D836EC">
        <w:t>в</w:t>
      </w:r>
      <w:r w:rsidR="000074D0" w:rsidRPr="00D836EC">
        <w:t xml:space="preserve"> </w:t>
      </w:r>
      <w:r w:rsidRPr="00D836EC">
        <w:t>личный</w:t>
      </w:r>
      <w:r w:rsidR="000074D0" w:rsidRPr="00D836EC">
        <w:t xml:space="preserve"> </w:t>
      </w:r>
      <w:r w:rsidRPr="00D836EC">
        <w:t>кабинет,</w:t>
      </w:r>
      <w:r w:rsidR="000074D0" w:rsidRPr="00D836EC">
        <w:t xml:space="preserve"> </w:t>
      </w:r>
      <w:r w:rsidRPr="00D836EC">
        <w:t>где</w:t>
      </w:r>
      <w:r w:rsidR="000074D0" w:rsidRPr="00D836EC">
        <w:t xml:space="preserve"> </w:t>
      </w:r>
      <w:r w:rsidRPr="00D836EC">
        <w:t>можно</w:t>
      </w:r>
      <w:r w:rsidR="000074D0" w:rsidRPr="00D836EC">
        <w:t xml:space="preserve"> </w:t>
      </w:r>
      <w:r w:rsidRPr="00D836EC">
        <w:t>самому</w:t>
      </w:r>
      <w:r w:rsidR="000074D0" w:rsidRPr="00D836EC">
        <w:t xml:space="preserve"> </w:t>
      </w:r>
      <w:r w:rsidRPr="00D836EC">
        <w:t>вносить</w:t>
      </w:r>
      <w:r w:rsidR="000074D0" w:rsidRPr="00D836EC">
        <w:t xml:space="preserve"> </w:t>
      </w:r>
      <w:r w:rsidRPr="00D836EC">
        <w:t>деньги</w:t>
      </w:r>
      <w:r w:rsidR="000074D0" w:rsidRPr="00D836EC">
        <w:t xml:space="preserve"> </w:t>
      </w:r>
      <w:r w:rsidRPr="00D836EC">
        <w:t>или</w:t>
      </w:r>
      <w:r w:rsidR="000074D0" w:rsidRPr="00D836EC">
        <w:t xml:space="preserve"> </w:t>
      </w:r>
      <w:r w:rsidRPr="00D836EC">
        <w:lastRenderedPageBreak/>
        <w:t>подключить</w:t>
      </w:r>
      <w:r w:rsidR="000074D0" w:rsidRPr="00D836EC">
        <w:t xml:space="preserve"> </w:t>
      </w:r>
      <w:r w:rsidRPr="00D836EC">
        <w:t>автоплатеж</w:t>
      </w:r>
      <w:r w:rsidR="000074D0" w:rsidRPr="00D836EC">
        <w:t xml:space="preserve"> </w:t>
      </w:r>
      <w:r w:rsidRPr="00D836EC">
        <w:t>и</w:t>
      </w:r>
      <w:r w:rsidR="000074D0" w:rsidRPr="00D836EC">
        <w:t xml:space="preserve"> </w:t>
      </w:r>
      <w:r w:rsidRPr="00D836EC">
        <w:t>отслеживать</w:t>
      </w:r>
      <w:r w:rsidR="000074D0" w:rsidRPr="00D836EC">
        <w:t xml:space="preserve"> </w:t>
      </w:r>
      <w:r w:rsidRPr="00D836EC">
        <w:t>рост</w:t>
      </w:r>
      <w:r w:rsidR="000074D0" w:rsidRPr="00D836EC">
        <w:t xml:space="preserve"> </w:t>
      </w:r>
      <w:r w:rsidRPr="00D836EC">
        <w:t>будущей</w:t>
      </w:r>
      <w:r w:rsidR="000074D0" w:rsidRPr="00D836EC">
        <w:t xml:space="preserve"> </w:t>
      </w:r>
      <w:r w:rsidRPr="00D836EC">
        <w:t>пенсии.</w:t>
      </w:r>
      <w:r w:rsidR="000074D0" w:rsidRPr="00D836EC">
        <w:t xml:space="preserve"> </w:t>
      </w:r>
      <w:r w:rsidRPr="00D836EC">
        <w:t>Внести</w:t>
      </w:r>
      <w:r w:rsidR="000074D0" w:rsidRPr="00D836EC">
        <w:t xml:space="preserve"> </w:t>
      </w:r>
      <w:r w:rsidRPr="00D836EC">
        <w:t>деньги</w:t>
      </w:r>
      <w:r w:rsidR="000074D0" w:rsidRPr="00D836EC">
        <w:t xml:space="preserve"> </w:t>
      </w:r>
      <w:r w:rsidRPr="00D836EC">
        <w:t>можно</w:t>
      </w:r>
      <w:r w:rsidR="000074D0" w:rsidRPr="00D836EC">
        <w:t xml:space="preserve"> </w:t>
      </w:r>
      <w:r w:rsidRPr="00D836EC">
        <w:t>через</w:t>
      </w:r>
      <w:r w:rsidR="000074D0" w:rsidRPr="00D836EC">
        <w:t xml:space="preserve"> </w:t>
      </w:r>
      <w:r w:rsidRPr="00D836EC">
        <w:t>банкомат</w:t>
      </w:r>
      <w:r w:rsidR="000074D0" w:rsidRPr="00D836EC">
        <w:t xml:space="preserve"> </w:t>
      </w:r>
      <w:r w:rsidRPr="00D836EC">
        <w:t>или</w:t>
      </w:r>
      <w:r w:rsidR="000074D0" w:rsidRPr="00D836EC">
        <w:t xml:space="preserve"> </w:t>
      </w:r>
      <w:r w:rsidRPr="00D836EC">
        <w:t>с</w:t>
      </w:r>
      <w:r w:rsidR="000074D0" w:rsidRPr="00D836EC">
        <w:t xml:space="preserve"> </w:t>
      </w:r>
      <w:r w:rsidRPr="00D836EC">
        <w:t>сайта</w:t>
      </w:r>
      <w:r w:rsidR="000074D0" w:rsidRPr="00D836EC">
        <w:t xml:space="preserve"> </w:t>
      </w:r>
      <w:r w:rsidRPr="00D836EC">
        <w:t>вашего</w:t>
      </w:r>
      <w:r w:rsidR="000074D0" w:rsidRPr="00D836EC">
        <w:t xml:space="preserve"> </w:t>
      </w:r>
      <w:r w:rsidRPr="00D836EC">
        <w:t>банка</w:t>
      </w:r>
      <w:r w:rsidR="000074D0" w:rsidRPr="00D836EC">
        <w:t xml:space="preserve"> </w:t>
      </w:r>
      <w:r w:rsidRPr="00D836EC">
        <w:t>через</w:t>
      </w:r>
      <w:r w:rsidR="000074D0" w:rsidRPr="00D836EC">
        <w:t xml:space="preserve"> </w:t>
      </w:r>
      <w:r w:rsidRPr="00D836EC">
        <w:t>СБП.</w:t>
      </w:r>
      <w:r w:rsidR="000074D0" w:rsidRPr="00D836EC">
        <w:t xml:space="preserve"> </w:t>
      </w:r>
    </w:p>
    <w:p w14:paraId="7AB52A77" w14:textId="77777777" w:rsidR="00FF698E" w:rsidRPr="00D836EC" w:rsidRDefault="00FF698E" w:rsidP="00FF698E">
      <w:r w:rsidRPr="00D836EC">
        <w:t>Если</w:t>
      </w:r>
      <w:r w:rsidR="000074D0" w:rsidRPr="00D836EC">
        <w:t xml:space="preserve"> </w:t>
      </w:r>
      <w:r w:rsidRPr="00D836EC">
        <w:t>вы</w:t>
      </w:r>
      <w:r w:rsidR="000074D0" w:rsidRPr="00D836EC">
        <w:t xml:space="preserve"> </w:t>
      </w:r>
      <w:r w:rsidRPr="00D836EC">
        <w:t>предпочитаете,</w:t>
      </w:r>
      <w:r w:rsidR="000074D0" w:rsidRPr="00D836EC">
        <w:t xml:space="preserve"> </w:t>
      </w:r>
      <w:r w:rsidRPr="00D836EC">
        <w:t>чтобы</w:t>
      </w:r>
      <w:r w:rsidR="000074D0" w:rsidRPr="00D836EC">
        <w:t xml:space="preserve"> </w:t>
      </w:r>
      <w:r w:rsidRPr="00D836EC">
        <w:t>платежи</w:t>
      </w:r>
      <w:r w:rsidR="000074D0" w:rsidRPr="00D836EC">
        <w:t xml:space="preserve"> </w:t>
      </w:r>
      <w:r w:rsidRPr="00D836EC">
        <w:t>автоматически</w:t>
      </w:r>
      <w:r w:rsidR="000074D0" w:rsidRPr="00D836EC">
        <w:t xml:space="preserve"> </w:t>
      </w:r>
      <w:r w:rsidRPr="00D836EC">
        <w:t>удерживались</w:t>
      </w:r>
      <w:r w:rsidR="000074D0" w:rsidRPr="00D836EC">
        <w:t xml:space="preserve"> </w:t>
      </w:r>
      <w:r w:rsidRPr="00D836EC">
        <w:t>из</w:t>
      </w:r>
      <w:r w:rsidR="000074D0" w:rsidRPr="00D836EC">
        <w:t xml:space="preserve"> </w:t>
      </w:r>
      <w:r w:rsidRPr="00D836EC">
        <w:t>зарплаты,</w:t>
      </w:r>
      <w:r w:rsidR="000074D0" w:rsidRPr="00D836EC">
        <w:t xml:space="preserve"> </w:t>
      </w:r>
      <w:r w:rsidRPr="00D836EC">
        <w:t>можете</w:t>
      </w:r>
      <w:r w:rsidR="000074D0" w:rsidRPr="00D836EC">
        <w:t xml:space="preserve"> </w:t>
      </w:r>
      <w:r w:rsidRPr="00D836EC">
        <w:t>оформить</w:t>
      </w:r>
      <w:r w:rsidR="000074D0" w:rsidRPr="00D836EC">
        <w:t xml:space="preserve"> </w:t>
      </w:r>
      <w:r w:rsidRPr="00D836EC">
        <w:t>это</w:t>
      </w:r>
      <w:r w:rsidR="000074D0" w:rsidRPr="00D836EC">
        <w:t xml:space="preserve"> </w:t>
      </w:r>
      <w:r w:rsidRPr="00D836EC">
        <w:t>через</w:t>
      </w:r>
      <w:r w:rsidR="000074D0" w:rsidRPr="00D836EC">
        <w:t xml:space="preserve"> </w:t>
      </w:r>
      <w:r w:rsidRPr="00D836EC">
        <w:t>работодателя,</w:t>
      </w:r>
      <w:r w:rsidR="000074D0" w:rsidRPr="00D836EC">
        <w:t xml:space="preserve"> </w:t>
      </w:r>
      <w:r w:rsidRPr="00D836EC">
        <w:t>предоставив</w:t>
      </w:r>
      <w:r w:rsidR="000074D0" w:rsidRPr="00D836EC">
        <w:t xml:space="preserve"> </w:t>
      </w:r>
      <w:r w:rsidRPr="00D836EC">
        <w:t>соответствующее</w:t>
      </w:r>
      <w:r w:rsidR="000074D0" w:rsidRPr="00D836EC">
        <w:t xml:space="preserve"> </w:t>
      </w:r>
      <w:r w:rsidRPr="00D836EC">
        <w:t>заявление</w:t>
      </w:r>
      <w:r w:rsidR="000074D0" w:rsidRPr="00D836EC">
        <w:t xml:space="preserve"> </w:t>
      </w:r>
      <w:r w:rsidRPr="00D836EC">
        <w:t>в</w:t>
      </w:r>
      <w:r w:rsidR="000074D0" w:rsidRPr="00D836EC">
        <w:t xml:space="preserve"> </w:t>
      </w:r>
      <w:r w:rsidRPr="00D836EC">
        <w:t>бухгалтерии.</w:t>
      </w:r>
    </w:p>
    <w:p w14:paraId="132B17A9" w14:textId="77777777" w:rsidR="00FF698E" w:rsidRPr="00D836EC" w:rsidRDefault="00FF698E" w:rsidP="00FF698E">
      <w:r w:rsidRPr="00D836EC">
        <w:t>Рерайт</w:t>
      </w:r>
      <w:r w:rsidR="000074D0" w:rsidRPr="00D836EC">
        <w:t xml:space="preserve"> - </w:t>
      </w:r>
      <w:r w:rsidRPr="00D836EC">
        <w:t>Как</w:t>
      </w:r>
      <w:r w:rsidR="000074D0" w:rsidRPr="00D836EC">
        <w:t xml:space="preserve"> </w:t>
      </w:r>
      <w:r w:rsidRPr="00D836EC">
        <w:t>внести</w:t>
      </w:r>
      <w:r w:rsidR="000074D0" w:rsidRPr="00D836EC">
        <w:t xml:space="preserve"> </w:t>
      </w:r>
      <w:r w:rsidRPr="00D836EC">
        <w:t>средства</w:t>
      </w:r>
      <w:r w:rsidR="000074D0" w:rsidRPr="00D836EC">
        <w:t xml:space="preserve"> </w:t>
      </w:r>
      <w:r w:rsidRPr="00D836EC">
        <w:t>в</w:t>
      </w:r>
      <w:r w:rsidR="000074D0" w:rsidRPr="00D836EC">
        <w:t xml:space="preserve"> </w:t>
      </w:r>
      <w:r w:rsidRPr="00D836EC">
        <w:t>НПФ:</w:t>
      </w:r>
      <w:r w:rsidR="000074D0" w:rsidRPr="00D836EC">
        <w:t xml:space="preserve"> </w:t>
      </w:r>
      <w:r w:rsidRPr="00D836EC">
        <w:t>подробная</w:t>
      </w:r>
      <w:r w:rsidR="000074D0" w:rsidRPr="00D836EC">
        <w:t xml:space="preserve"> </w:t>
      </w:r>
      <w:r w:rsidRPr="00D836EC">
        <w:t>инструкция</w:t>
      </w:r>
    </w:p>
    <w:p w14:paraId="77376EC1" w14:textId="77777777" w:rsidR="00FF698E" w:rsidRPr="00D836EC" w:rsidRDefault="00FF698E" w:rsidP="00FF698E">
      <w:r w:rsidRPr="00D836EC">
        <w:t>Бланк</w:t>
      </w:r>
      <w:r w:rsidR="000074D0" w:rsidRPr="00D836EC">
        <w:t xml:space="preserve"> </w:t>
      </w:r>
      <w:r w:rsidRPr="00D836EC">
        <w:t>заявления</w:t>
      </w:r>
      <w:r w:rsidR="000074D0" w:rsidRPr="00D836EC">
        <w:t xml:space="preserve"> </w:t>
      </w:r>
      <w:r w:rsidRPr="00D836EC">
        <w:t>от</w:t>
      </w:r>
      <w:r w:rsidR="000074D0" w:rsidRPr="00D836EC">
        <w:t xml:space="preserve"> </w:t>
      </w:r>
      <w:r w:rsidRPr="00D836EC">
        <w:t>НПФ</w:t>
      </w:r>
      <w:r w:rsidR="000074D0" w:rsidRPr="00D836EC">
        <w:t xml:space="preserve"> «</w:t>
      </w:r>
      <w:r w:rsidRPr="00D836EC">
        <w:t>Газфонд</w:t>
      </w:r>
      <w:r w:rsidR="000074D0" w:rsidRPr="00D836EC">
        <w:t>»</w:t>
      </w:r>
    </w:p>
    <w:p w14:paraId="24A0E371" w14:textId="77777777" w:rsidR="00FF698E" w:rsidRPr="00D836EC" w:rsidRDefault="00FF698E" w:rsidP="00FF698E">
      <w:r w:rsidRPr="00D836EC">
        <w:t>Какие</w:t>
      </w:r>
      <w:r w:rsidR="000074D0" w:rsidRPr="00D836EC">
        <w:t xml:space="preserve"> </w:t>
      </w:r>
      <w:r w:rsidRPr="00D836EC">
        <w:t>документы</w:t>
      </w:r>
      <w:r w:rsidR="000074D0" w:rsidRPr="00D836EC">
        <w:t xml:space="preserve"> </w:t>
      </w:r>
      <w:r w:rsidRPr="00D836EC">
        <w:t>нужны</w:t>
      </w:r>
      <w:r w:rsidR="000074D0" w:rsidRPr="00D836EC">
        <w:t xml:space="preserve"> </w:t>
      </w:r>
      <w:r w:rsidRPr="00D836EC">
        <w:t>для</w:t>
      </w:r>
      <w:r w:rsidR="000074D0" w:rsidRPr="00D836EC">
        <w:t xml:space="preserve"> </w:t>
      </w:r>
      <w:r w:rsidRPr="00D836EC">
        <w:t>внесения</w:t>
      </w:r>
      <w:r w:rsidR="000074D0" w:rsidRPr="00D836EC">
        <w:t xml:space="preserve"> </w:t>
      </w:r>
      <w:r w:rsidRPr="00D836EC">
        <w:t>средств</w:t>
      </w:r>
    </w:p>
    <w:p w14:paraId="4B422D4F" w14:textId="77777777" w:rsidR="00FF698E" w:rsidRPr="00D836EC" w:rsidRDefault="00FF698E" w:rsidP="00FF698E">
      <w:r w:rsidRPr="00D836EC">
        <w:t>Сначала</w:t>
      </w:r>
      <w:r w:rsidR="000074D0" w:rsidRPr="00D836EC">
        <w:t xml:space="preserve"> </w:t>
      </w:r>
      <w:r w:rsidRPr="00D836EC">
        <w:t>нужно</w:t>
      </w:r>
      <w:r w:rsidR="000074D0" w:rsidRPr="00D836EC">
        <w:t xml:space="preserve"> </w:t>
      </w:r>
      <w:r w:rsidRPr="00D836EC">
        <w:t>заключить</w:t>
      </w:r>
      <w:r w:rsidR="000074D0" w:rsidRPr="00D836EC">
        <w:t xml:space="preserve"> </w:t>
      </w:r>
      <w:r w:rsidRPr="00D836EC">
        <w:t>договор.</w:t>
      </w:r>
      <w:r w:rsidR="000074D0" w:rsidRPr="00D836EC">
        <w:t xml:space="preserve"> </w:t>
      </w:r>
      <w:r w:rsidRPr="00D836EC">
        <w:t>Потребуется</w:t>
      </w:r>
      <w:r w:rsidR="000074D0" w:rsidRPr="00D836EC">
        <w:t xml:space="preserve"> </w:t>
      </w:r>
      <w:r w:rsidRPr="00D836EC">
        <w:t>паспорт</w:t>
      </w:r>
      <w:r w:rsidR="000074D0" w:rsidRPr="00D836EC">
        <w:t xml:space="preserve"> </w:t>
      </w:r>
      <w:r w:rsidRPr="00D836EC">
        <w:t>РФ</w:t>
      </w:r>
      <w:r w:rsidR="000074D0" w:rsidRPr="00D836EC">
        <w:t xml:space="preserve"> </w:t>
      </w:r>
      <w:r w:rsidRPr="00D836EC">
        <w:t>(разворот</w:t>
      </w:r>
      <w:r w:rsidR="000074D0" w:rsidRPr="00D836EC">
        <w:t xml:space="preserve"> </w:t>
      </w:r>
      <w:r w:rsidRPr="00D836EC">
        <w:t>с</w:t>
      </w:r>
      <w:r w:rsidR="000074D0" w:rsidRPr="00D836EC">
        <w:t xml:space="preserve"> </w:t>
      </w:r>
      <w:r w:rsidRPr="00D836EC">
        <w:t>фотографией</w:t>
      </w:r>
      <w:r w:rsidR="000074D0" w:rsidRPr="00D836EC">
        <w:t xml:space="preserve"> </w:t>
      </w:r>
      <w:r w:rsidRPr="00D836EC">
        <w:t>и</w:t>
      </w:r>
      <w:r w:rsidR="000074D0" w:rsidRPr="00D836EC">
        <w:t xml:space="preserve"> </w:t>
      </w:r>
      <w:r w:rsidRPr="00D836EC">
        <w:t>адресом</w:t>
      </w:r>
      <w:r w:rsidR="000074D0" w:rsidRPr="00D836EC">
        <w:t xml:space="preserve"> </w:t>
      </w:r>
      <w:r w:rsidRPr="00D836EC">
        <w:t>регистрации),</w:t>
      </w:r>
      <w:r w:rsidR="000074D0" w:rsidRPr="00D836EC">
        <w:t xml:space="preserve"> </w:t>
      </w:r>
      <w:r w:rsidRPr="00D836EC">
        <w:t>ИНН,</w:t>
      </w:r>
      <w:r w:rsidR="000074D0" w:rsidRPr="00D836EC">
        <w:t xml:space="preserve"> </w:t>
      </w:r>
      <w:r w:rsidRPr="00D836EC">
        <w:t>СНИЛС.</w:t>
      </w:r>
      <w:r w:rsidR="000074D0" w:rsidRPr="00D836EC">
        <w:t xml:space="preserve"> </w:t>
      </w:r>
      <w:r w:rsidRPr="00D836EC">
        <w:t>Если</w:t>
      </w:r>
      <w:r w:rsidR="000074D0" w:rsidRPr="00D836EC">
        <w:t xml:space="preserve"> </w:t>
      </w:r>
      <w:r w:rsidRPr="00D836EC">
        <w:t>вы</w:t>
      </w:r>
      <w:r w:rsidR="000074D0" w:rsidRPr="00D836EC">
        <w:t xml:space="preserve"> </w:t>
      </w:r>
      <w:r w:rsidRPr="00D836EC">
        <w:t>направляете</w:t>
      </w:r>
      <w:r w:rsidR="000074D0" w:rsidRPr="00D836EC">
        <w:t xml:space="preserve"> </w:t>
      </w:r>
      <w:r w:rsidRPr="00D836EC">
        <w:t>документы</w:t>
      </w:r>
      <w:r w:rsidR="000074D0" w:rsidRPr="00D836EC">
        <w:t xml:space="preserve"> </w:t>
      </w:r>
      <w:r w:rsidRPr="00D836EC">
        <w:t>для</w:t>
      </w:r>
      <w:r w:rsidR="000074D0" w:rsidRPr="00D836EC">
        <w:t xml:space="preserve"> </w:t>
      </w:r>
      <w:r w:rsidRPr="00D836EC">
        <w:t>внесения</w:t>
      </w:r>
      <w:r w:rsidR="000074D0" w:rsidRPr="00D836EC">
        <w:t xml:space="preserve"> </w:t>
      </w:r>
      <w:r w:rsidRPr="00D836EC">
        <w:t>средств</w:t>
      </w:r>
      <w:r w:rsidR="000074D0" w:rsidRPr="00D836EC">
        <w:t xml:space="preserve"> </w:t>
      </w:r>
      <w:r w:rsidRPr="00D836EC">
        <w:t>почтой</w:t>
      </w:r>
      <w:r w:rsidR="000074D0" w:rsidRPr="00D836EC">
        <w:t xml:space="preserve"> </w:t>
      </w:r>
      <w:r w:rsidRPr="00D836EC">
        <w:t>России</w:t>
      </w:r>
      <w:r w:rsidR="000074D0" w:rsidRPr="00D836EC">
        <w:t xml:space="preserve"> </w:t>
      </w:r>
      <w:r w:rsidRPr="00D836EC">
        <w:t>или</w:t>
      </w:r>
      <w:r w:rsidR="000074D0" w:rsidRPr="00D836EC">
        <w:t xml:space="preserve"> </w:t>
      </w:r>
      <w:r w:rsidRPr="00D836EC">
        <w:t>курьерской</w:t>
      </w:r>
      <w:r w:rsidR="000074D0" w:rsidRPr="00D836EC">
        <w:t xml:space="preserve"> </w:t>
      </w:r>
      <w:r w:rsidRPr="00D836EC">
        <w:t>службой,</w:t>
      </w:r>
      <w:r w:rsidR="000074D0" w:rsidRPr="00D836EC">
        <w:t xml:space="preserve"> </w:t>
      </w:r>
      <w:r w:rsidRPr="00D836EC">
        <w:t>то</w:t>
      </w:r>
      <w:r w:rsidR="000074D0" w:rsidRPr="00D836EC">
        <w:t xml:space="preserve"> </w:t>
      </w:r>
      <w:r w:rsidRPr="00D836EC">
        <w:t>копии</w:t>
      </w:r>
      <w:r w:rsidR="000074D0" w:rsidRPr="00D836EC">
        <w:t xml:space="preserve"> </w:t>
      </w:r>
      <w:r w:rsidRPr="00D836EC">
        <w:t>паспорта,</w:t>
      </w:r>
      <w:r w:rsidR="000074D0" w:rsidRPr="00D836EC">
        <w:t xml:space="preserve"> </w:t>
      </w:r>
      <w:r w:rsidRPr="00D836EC">
        <w:t>СНИЛС</w:t>
      </w:r>
      <w:r w:rsidR="000074D0" w:rsidRPr="00D836EC">
        <w:t xml:space="preserve"> </w:t>
      </w:r>
      <w:r w:rsidRPr="00D836EC">
        <w:t>и</w:t>
      </w:r>
      <w:r w:rsidR="000074D0" w:rsidRPr="00D836EC">
        <w:t xml:space="preserve"> </w:t>
      </w:r>
      <w:r w:rsidRPr="00D836EC">
        <w:t>ИНН</w:t>
      </w:r>
      <w:r w:rsidR="000074D0" w:rsidRPr="00D836EC">
        <w:t xml:space="preserve"> </w:t>
      </w:r>
      <w:r w:rsidRPr="00D836EC">
        <w:t>необходимо</w:t>
      </w:r>
      <w:r w:rsidR="000074D0" w:rsidRPr="00D836EC">
        <w:t xml:space="preserve"> </w:t>
      </w:r>
      <w:r w:rsidRPr="00D836EC">
        <w:t>заверить</w:t>
      </w:r>
      <w:r w:rsidR="000074D0" w:rsidRPr="00D836EC">
        <w:t xml:space="preserve"> </w:t>
      </w:r>
      <w:r w:rsidRPr="00D836EC">
        <w:t>у</w:t>
      </w:r>
      <w:r w:rsidR="000074D0" w:rsidRPr="00D836EC">
        <w:t xml:space="preserve"> </w:t>
      </w:r>
      <w:r w:rsidRPr="00D836EC">
        <w:t>нотариуса.</w:t>
      </w:r>
    </w:p>
    <w:p w14:paraId="44D0FF93" w14:textId="77777777" w:rsidR="00FF698E" w:rsidRPr="00D836EC" w:rsidRDefault="000074D0" w:rsidP="00FF698E">
      <w:r w:rsidRPr="00D836EC">
        <w:t xml:space="preserve">    </w:t>
      </w:r>
      <w:r w:rsidR="00FF698E" w:rsidRPr="00D836EC">
        <w:t>При</w:t>
      </w:r>
      <w:r w:rsidRPr="00D836EC">
        <w:t xml:space="preserve"> </w:t>
      </w:r>
      <w:r w:rsidR="00FF698E" w:rsidRPr="00D836EC">
        <w:t>отправке</w:t>
      </w:r>
      <w:r w:rsidRPr="00D836EC">
        <w:t xml:space="preserve"> </w:t>
      </w:r>
      <w:r w:rsidR="00FF698E" w:rsidRPr="00D836EC">
        <w:t>письма</w:t>
      </w:r>
      <w:r w:rsidRPr="00D836EC">
        <w:t xml:space="preserve"> </w:t>
      </w:r>
      <w:r w:rsidR="00FF698E" w:rsidRPr="00D836EC">
        <w:t>Почтой</w:t>
      </w:r>
      <w:r w:rsidRPr="00D836EC">
        <w:t xml:space="preserve"> </w:t>
      </w:r>
      <w:r w:rsidR="00FF698E" w:rsidRPr="00D836EC">
        <w:t>России</w:t>
      </w:r>
      <w:r w:rsidRPr="00D836EC">
        <w:t xml:space="preserve"> </w:t>
      </w:r>
      <w:r w:rsidR="00FF698E" w:rsidRPr="00D836EC">
        <w:t>сохраните</w:t>
      </w:r>
      <w:r w:rsidRPr="00D836EC">
        <w:t xml:space="preserve"> </w:t>
      </w:r>
      <w:r w:rsidR="00FF698E" w:rsidRPr="00D836EC">
        <w:t>трэк-номер,</w:t>
      </w:r>
      <w:r w:rsidRPr="00D836EC">
        <w:t xml:space="preserve"> </w:t>
      </w:r>
      <w:r w:rsidR="00FF698E" w:rsidRPr="00D836EC">
        <w:t>чтобы</w:t>
      </w:r>
      <w:r w:rsidRPr="00D836EC">
        <w:t xml:space="preserve"> </w:t>
      </w:r>
      <w:r w:rsidR="00FF698E" w:rsidRPr="00D836EC">
        <w:t>можно</w:t>
      </w:r>
      <w:r w:rsidRPr="00D836EC">
        <w:t xml:space="preserve"> </w:t>
      </w:r>
      <w:r w:rsidR="00FF698E" w:rsidRPr="00D836EC">
        <w:t>было</w:t>
      </w:r>
      <w:r w:rsidRPr="00D836EC">
        <w:t xml:space="preserve"> </w:t>
      </w:r>
      <w:r w:rsidR="00FF698E" w:rsidRPr="00D836EC">
        <w:t>отследить</w:t>
      </w:r>
      <w:r w:rsidRPr="00D836EC">
        <w:t xml:space="preserve"> </w:t>
      </w:r>
      <w:r w:rsidR="00FF698E" w:rsidRPr="00D836EC">
        <w:t>письмо.</w:t>
      </w:r>
    </w:p>
    <w:p w14:paraId="20E97602" w14:textId="77777777" w:rsidR="00FF698E" w:rsidRPr="00D836EC" w:rsidRDefault="00FF698E" w:rsidP="00FF698E">
      <w:r w:rsidRPr="00D836EC">
        <w:t>Условия</w:t>
      </w:r>
      <w:r w:rsidR="000074D0" w:rsidRPr="00D836EC">
        <w:t xml:space="preserve"> </w:t>
      </w:r>
      <w:r w:rsidRPr="00D836EC">
        <w:t>и</w:t>
      </w:r>
      <w:r w:rsidR="000074D0" w:rsidRPr="00D836EC">
        <w:t xml:space="preserve"> </w:t>
      </w:r>
      <w:r w:rsidRPr="00D836EC">
        <w:t>ограничения</w:t>
      </w:r>
    </w:p>
    <w:p w14:paraId="3760E8C5" w14:textId="77777777" w:rsidR="00FF698E" w:rsidRPr="00D836EC" w:rsidRDefault="00FF698E" w:rsidP="00FF698E">
      <w:r w:rsidRPr="00D836EC">
        <w:t>В</w:t>
      </w:r>
      <w:r w:rsidR="000074D0" w:rsidRPr="00D836EC">
        <w:t xml:space="preserve"> </w:t>
      </w:r>
      <w:r w:rsidRPr="00D836EC">
        <w:t>большинстве</w:t>
      </w:r>
      <w:r w:rsidR="000074D0" w:rsidRPr="00D836EC">
        <w:t xml:space="preserve"> </w:t>
      </w:r>
      <w:r w:rsidRPr="00D836EC">
        <w:t>программ</w:t>
      </w:r>
      <w:r w:rsidR="000074D0" w:rsidRPr="00D836EC">
        <w:t xml:space="preserve"> </w:t>
      </w:r>
      <w:r w:rsidRPr="00D836EC">
        <w:t>периодичность</w:t>
      </w:r>
      <w:r w:rsidR="000074D0" w:rsidRPr="00D836EC">
        <w:t xml:space="preserve"> </w:t>
      </w:r>
      <w:r w:rsidRPr="00D836EC">
        <w:t>и</w:t>
      </w:r>
      <w:r w:rsidR="000074D0" w:rsidRPr="00D836EC">
        <w:t xml:space="preserve"> </w:t>
      </w:r>
      <w:r w:rsidRPr="00D836EC">
        <w:t>сроки</w:t>
      </w:r>
      <w:r w:rsidR="000074D0" w:rsidRPr="00D836EC">
        <w:t xml:space="preserve"> </w:t>
      </w:r>
      <w:r w:rsidRPr="00D836EC">
        <w:t>уплаты</w:t>
      </w:r>
      <w:r w:rsidR="000074D0" w:rsidRPr="00D836EC">
        <w:t xml:space="preserve"> </w:t>
      </w:r>
      <w:r w:rsidRPr="00D836EC">
        <w:t>вкладчик</w:t>
      </w:r>
      <w:r w:rsidR="000074D0" w:rsidRPr="00D836EC">
        <w:t xml:space="preserve"> </w:t>
      </w:r>
      <w:r w:rsidRPr="00D836EC">
        <w:t>выбирает</w:t>
      </w:r>
      <w:r w:rsidR="000074D0" w:rsidRPr="00D836EC">
        <w:t xml:space="preserve"> </w:t>
      </w:r>
      <w:r w:rsidRPr="00D836EC">
        <w:t>сам,</w:t>
      </w:r>
      <w:r w:rsidR="000074D0" w:rsidRPr="00D836EC">
        <w:t xml:space="preserve"> </w:t>
      </w:r>
      <w:r w:rsidRPr="00D836EC">
        <w:t>но</w:t>
      </w:r>
      <w:r w:rsidR="000074D0" w:rsidRPr="00D836EC">
        <w:t xml:space="preserve"> </w:t>
      </w:r>
      <w:r w:rsidRPr="00D836EC">
        <w:t>некоторые</w:t>
      </w:r>
      <w:r w:rsidR="000074D0" w:rsidRPr="00D836EC">
        <w:t xml:space="preserve"> </w:t>
      </w:r>
      <w:r w:rsidRPr="00D836EC">
        <w:t>фонды</w:t>
      </w:r>
      <w:r w:rsidR="000074D0" w:rsidRPr="00D836EC">
        <w:t xml:space="preserve"> </w:t>
      </w:r>
      <w:r w:rsidRPr="00D836EC">
        <w:t>оговаривают</w:t>
      </w:r>
      <w:r w:rsidR="000074D0" w:rsidRPr="00D836EC">
        <w:t xml:space="preserve"> </w:t>
      </w:r>
      <w:r w:rsidRPr="00D836EC">
        <w:t>точные</w:t>
      </w:r>
      <w:r w:rsidR="000074D0" w:rsidRPr="00D836EC">
        <w:t xml:space="preserve"> </w:t>
      </w:r>
      <w:r w:rsidRPr="00D836EC">
        <w:t>условия.</w:t>
      </w:r>
      <w:r w:rsidR="000074D0" w:rsidRPr="00D836EC">
        <w:t xml:space="preserve"> </w:t>
      </w:r>
      <w:r w:rsidRPr="00D836EC">
        <w:t>А</w:t>
      </w:r>
      <w:r w:rsidR="000074D0" w:rsidRPr="00D836EC">
        <w:t xml:space="preserve"> </w:t>
      </w:r>
      <w:r w:rsidRPr="00D836EC">
        <w:t>также</w:t>
      </w:r>
      <w:r w:rsidR="000074D0" w:rsidRPr="00D836EC">
        <w:t xml:space="preserve"> </w:t>
      </w:r>
      <w:r w:rsidRPr="00D836EC">
        <w:t>рекомендуют</w:t>
      </w:r>
      <w:r w:rsidR="000074D0" w:rsidRPr="00D836EC">
        <w:t xml:space="preserve"> </w:t>
      </w:r>
      <w:r w:rsidRPr="00D836EC">
        <w:t>подключить</w:t>
      </w:r>
      <w:r w:rsidR="000074D0" w:rsidRPr="00D836EC">
        <w:t xml:space="preserve"> </w:t>
      </w:r>
      <w:r w:rsidRPr="00D836EC">
        <w:t>автоплатеж,</w:t>
      </w:r>
      <w:r w:rsidR="000074D0" w:rsidRPr="00D836EC">
        <w:t xml:space="preserve"> </w:t>
      </w:r>
      <w:r w:rsidRPr="00D836EC">
        <w:t>чтобы</w:t>
      </w:r>
      <w:r w:rsidR="000074D0" w:rsidRPr="00D836EC">
        <w:t xml:space="preserve"> </w:t>
      </w:r>
      <w:r w:rsidRPr="00D836EC">
        <w:t>в</w:t>
      </w:r>
      <w:r w:rsidR="000074D0" w:rsidRPr="00D836EC">
        <w:t xml:space="preserve"> </w:t>
      </w:r>
      <w:r w:rsidRPr="00D836EC">
        <w:t>суете</w:t>
      </w:r>
      <w:r w:rsidR="000074D0" w:rsidRPr="00D836EC">
        <w:t xml:space="preserve"> </w:t>
      </w:r>
      <w:r w:rsidRPr="00D836EC">
        <w:t>не</w:t>
      </w:r>
      <w:r w:rsidR="000074D0" w:rsidRPr="00D836EC">
        <w:t xml:space="preserve"> </w:t>
      </w:r>
      <w:r w:rsidRPr="00D836EC">
        <w:t>забыть</w:t>
      </w:r>
      <w:r w:rsidR="000074D0" w:rsidRPr="00D836EC">
        <w:t xml:space="preserve"> </w:t>
      </w:r>
      <w:r w:rsidRPr="00D836EC">
        <w:t>о</w:t>
      </w:r>
      <w:r w:rsidR="000074D0" w:rsidRPr="00D836EC">
        <w:t xml:space="preserve"> </w:t>
      </w:r>
      <w:r w:rsidRPr="00D836EC">
        <w:t>накоплениях</w:t>
      </w:r>
      <w:r w:rsidR="000074D0" w:rsidRPr="00D836EC">
        <w:t xml:space="preserve"> </w:t>
      </w:r>
      <w:r w:rsidRPr="00D836EC">
        <w:t>на</w:t>
      </w:r>
      <w:r w:rsidR="000074D0" w:rsidRPr="00D836EC">
        <w:t xml:space="preserve"> </w:t>
      </w:r>
      <w:r w:rsidRPr="00D836EC">
        <w:t>старость.</w:t>
      </w:r>
    </w:p>
    <w:p w14:paraId="1BCE9054" w14:textId="77777777" w:rsidR="00FF698E" w:rsidRPr="00D836EC" w:rsidRDefault="000074D0" w:rsidP="00FF698E">
      <w:r w:rsidRPr="00D836EC">
        <w:t xml:space="preserve">    </w:t>
      </w:r>
      <w:r w:rsidR="00FF698E" w:rsidRPr="00D836EC">
        <w:t>Есть</w:t>
      </w:r>
      <w:r w:rsidRPr="00D836EC">
        <w:t xml:space="preserve"> </w:t>
      </w:r>
      <w:r w:rsidR="00FF698E" w:rsidRPr="00D836EC">
        <w:t>неприятный</w:t>
      </w:r>
      <w:r w:rsidRPr="00D836EC">
        <w:t xml:space="preserve"> </w:t>
      </w:r>
      <w:r w:rsidR="00FF698E" w:rsidRPr="00D836EC">
        <w:t>момент,</w:t>
      </w:r>
      <w:r w:rsidRPr="00D836EC">
        <w:t xml:space="preserve"> </w:t>
      </w:r>
      <w:r w:rsidR="00FF698E" w:rsidRPr="00D836EC">
        <w:t>который</w:t>
      </w:r>
      <w:r w:rsidRPr="00D836EC">
        <w:t xml:space="preserve"> </w:t>
      </w:r>
      <w:r w:rsidR="00FF698E" w:rsidRPr="00D836EC">
        <w:t>сопровождает</w:t>
      </w:r>
      <w:r w:rsidRPr="00D836EC">
        <w:t xml:space="preserve"> </w:t>
      </w:r>
      <w:r w:rsidR="00FF698E" w:rsidRPr="00D836EC">
        <w:t>перевод</w:t>
      </w:r>
      <w:r w:rsidRPr="00D836EC">
        <w:t xml:space="preserve"> </w:t>
      </w:r>
      <w:r w:rsidR="00FF698E" w:rsidRPr="00D836EC">
        <w:t>средств</w:t>
      </w:r>
      <w:r w:rsidRPr="00D836EC">
        <w:t xml:space="preserve"> </w:t>
      </w:r>
      <w:r w:rsidR="00FF698E" w:rsidRPr="00D836EC">
        <w:t>из</w:t>
      </w:r>
      <w:r w:rsidRPr="00D836EC">
        <w:t xml:space="preserve"> </w:t>
      </w:r>
      <w:r w:rsidR="00FF698E" w:rsidRPr="00D836EC">
        <w:t>одного</w:t>
      </w:r>
      <w:r w:rsidRPr="00D836EC">
        <w:t xml:space="preserve"> </w:t>
      </w:r>
      <w:r w:rsidR="00FF698E" w:rsidRPr="00D836EC">
        <w:t>НПФ</w:t>
      </w:r>
      <w:r w:rsidRPr="00D836EC">
        <w:t xml:space="preserve"> </w:t>
      </w:r>
      <w:r w:rsidR="00FF698E" w:rsidRPr="00D836EC">
        <w:t>в</w:t>
      </w:r>
      <w:r w:rsidRPr="00D836EC">
        <w:t xml:space="preserve"> </w:t>
      </w:r>
      <w:r w:rsidR="00FF698E" w:rsidRPr="00D836EC">
        <w:t>другой.</w:t>
      </w:r>
      <w:r w:rsidRPr="00D836EC">
        <w:t xml:space="preserve"> </w:t>
      </w:r>
      <w:r w:rsidR="00FF698E" w:rsidRPr="00D836EC">
        <w:t>Нужно</w:t>
      </w:r>
      <w:r w:rsidRPr="00D836EC">
        <w:t xml:space="preserve"> </w:t>
      </w:r>
      <w:r w:rsidR="00FF698E" w:rsidRPr="00D836EC">
        <w:t>учитывать</w:t>
      </w:r>
      <w:r w:rsidRPr="00D836EC">
        <w:t xml:space="preserve"> </w:t>
      </w:r>
      <w:r w:rsidR="00FF698E" w:rsidRPr="00D836EC">
        <w:t>пятилетний</w:t>
      </w:r>
      <w:r w:rsidRPr="00D836EC">
        <w:t xml:space="preserve"> </w:t>
      </w:r>
      <w:r w:rsidR="00FF698E" w:rsidRPr="00D836EC">
        <w:t>срок,</w:t>
      </w:r>
      <w:r w:rsidRPr="00D836EC">
        <w:t xml:space="preserve"> </w:t>
      </w:r>
      <w:r w:rsidR="00FF698E" w:rsidRPr="00D836EC">
        <w:t>который</w:t>
      </w:r>
      <w:r w:rsidRPr="00D836EC">
        <w:t xml:space="preserve"> </w:t>
      </w:r>
      <w:r w:rsidR="00FF698E" w:rsidRPr="00D836EC">
        <w:t>закон</w:t>
      </w:r>
      <w:r w:rsidRPr="00D836EC">
        <w:t xml:space="preserve"> </w:t>
      </w:r>
      <w:r w:rsidR="00FF698E" w:rsidRPr="00D836EC">
        <w:t>оставляет</w:t>
      </w:r>
      <w:r w:rsidRPr="00D836EC">
        <w:t xml:space="preserve"> </w:t>
      </w:r>
      <w:r w:rsidR="00FF698E" w:rsidRPr="00D836EC">
        <w:t>фондам</w:t>
      </w:r>
      <w:r w:rsidRPr="00D836EC">
        <w:t xml:space="preserve"> </w:t>
      </w:r>
      <w:r w:rsidR="00FF698E" w:rsidRPr="00D836EC">
        <w:t>для</w:t>
      </w:r>
      <w:r w:rsidRPr="00D836EC">
        <w:t xml:space="preserve"> </w:t>
      </w:r>
      <w:r w:rsidR="00FF698E" w:rsidRPr="00D836EC">
        <w:t>того,</w:t>
      </w:r>
      <w:r w:rsidRPr="00D836EC">
        <w:t xml:space="preserve"> </w:t>
      </w:r>
      <w:r w:rsidR="00FF698E" w:rsidRPr="00D836EC">
        <w:t>чтобы</w:t>
      </w:r>
      <w:r w:rsidRPr="00D836EC">
        <w:t xml:space="preserve"> </w:t>
      </w:r>
      <w:r w:rsidR="00FF698E" w:rsidRPr="00D836EC">
        <w:t>подвести</w:t>
      </w:r>
      <w:r w:rsidRPr="00D836EC">
        <w:t xml:space="preserve"> </w:t>
      </w:r>
      <w:r w:rsidR="00FF698E" w:rsidRPr="00D836EC">
        <w:t>итоги</w:t>
      </w:r>
      <w:r w:rsidRPr="00D836EC">
        <w:t xml:space="preserve"> </w:t>
      </w:r>
      <w:r w:rsidR="00FF698E" w:rsidRPr="00D836EC">
        <w:t>инвестирования.</w:t>
      </w:r>
      <w:r w:rsidRPr="00D836EC">
        <w:t xml:space="preserve"> </w:t>
      </w:r>
      <w:r w:rsidR="00FF698E" w:rsidRPr="00D836EC">
        <w:t>Другими</w:t>
      </w:r>
      <w:r w:rsidRPr="00D836EC">
        <w:t xml:space="preserve"> </w:t>
      </w:r>
      <w:r w:rsidR="00FF698E" w:rsidRPr="00D836EC">
        <w:t>словами,</w:t>
      </w:r>
      <w:r w:rsidRPr="00D836EC">
        <w:t xml:space="preserve"> </w:t>
      </w:r>
      <w:r w:rsidR="00FF698E" w:rsidRPr="00D836EC">
        <w:t>фонды</w:t>
      </w:r>
      <w:r w:rsidRPr="00D836EC">
        <w:t xml:space="preserve"> </w:t>
      </w:r>
      <w:r w:rsidR="00FF698E" w:rsidRPr="00D836EC">
        <w:t>фиксируют</w:t>
      </w:r>
      <w:r w:rsidRPr="00D836EC">
        <w:t xml:space="preserve"> </w:t>
      </w:r>
      <w:r w:rsidR="00FF698E" w:rsidRPr="00D836EC">
        <w:t>ваш</w:t>
      </w:r>
      <w:r w:rsidRPr="00D836EC">
        <w:t xml:space="preserve"> </w:t>
      </w:r>
      <w:r w:rsidR="00FF698E" w:rsidRPr="00D836EC">
        <w:t>инвестиционный</w:t>
      </w:r>
      <w:r w:rsidRPr="00D836EC">
        <w:t xml:space="preserve"> </w:t>
      </w:r>
      <w:r w:rsidR="00FF698E" w:rsidRPr="00D836EC">
        <w:t>доход</w:t>
      </w:r>
      <w:r w:rsidRPr="00D836EC">
        <w:t xml:space="preserve"> </w:t>
      </w:r>
      <w:r w:rsidR="00FF698E" w:rsidRPr="00D836EC">
        <w:t>раз</w:t>
      </w:r>
      <w:r w:rsidRPr="00D836EC">
        <w:t xml:space="preserve"> </w:t>
      </w:r>
      <w:r w:rsidR="00FF698E" w:rsidRPr="00D836EC">
        <w:t>в</w:t>
      </w:r>
      <w:r w:rsidRPr="00D836EC">
        <w:t xml:space="preserve"> </w:t>
      </w:r>
      <w:r w:rsidR="00FF698E" w:rsidRPr="00D836EC">
        <w:t>пять</w:t>
      </w:r>
      <w:r w:rsidRPr="00D836EC">
        <w:t xml:space="preserve"> </w:t>
      </w:r>
      <w:r w:rsidR="00FF698E" w:rsidRPr="00D836EC">
        <w:t>лет</w:t>
      </w:r>
      <w:r w:rsidRPr="00D836EC">
        <w:t xml:space="preserve"> </w:t>
      </w:r>
      <w:r w:rsidR="00FF698E" w:rsidRPr="00D836EC">
        <w:t>и</w:t>
      </w:r>
      <w:r w:rsidRPr="00D836EC">
        <w:t xml:space="preserve"> </w:t>
      </w:r>
      <w:r w:rsidR="00FF698E" w:rsidRPr="00D836EC">
        <w:t>тогда</w:t>
      </w:r>
      <w:r w:rsidRPr="00D836EC">
        <w:t xml:space="preserve"> </w:t>
      </w:r>
      <w:r w:rsidR="00FF698E" w:rsidRPr="00D836EC">
        <w:t>вкладчик</w:t>
      </w:r>
      <w:r w:rsidRPr="00D836EC">
        <w:t xml:space="preserve"> </w:t>
      </w:r>
      <w:r w:rsidR="00FF698E" w:rsidRPr="00D836EC">
        <w:t>может</w:t>
      </w:r>
      <w:r w:rsidRPr="00D836EC">
        <w:t xml:space="preserve"> </w:t>
      </w:r>
      <w:r w:rsidR="00FF698E" w:rsidRPr="00D836EC">
        <w:t>перевести</w:t>
      </w:r>
      <w:r w:rsidRPr="00D836EC">
        <w:t xml:space="preserve"> </w:t>
      </w:r>
      <w:r w:rsidR="00FF698E" w:rsidRPr="00D836EC">
        <w:t>этот</w:t>
      </w:r>
      <w:r w:rsidRPr="00D836EC">
        <w:t xml:space="preserve"> </w:t>
      </w:r>
      <w:r w:rsidR="00FF698E" w:rsidRPr="00D836EC">
        <w:t>доход</w:t>
      </w:r>
      <w:r w:rsidRPr="00D836EC">
        <w:t xml:space="preserve"> </w:t>
      </w:r>
      <w:r w:rsidR="00FF698E" w:rsidRPr="00D836EC">
        <w:t>вместе</w:t>
      </w:r>
      <w:r w:rsidRPr="00D836EC">
        <w:t xml:space="preserve"> </w:t>
      </w:r>
      <w:r w:rsidR="00FF698E" w:rsidRPr="00D836EC">
        <w:t>со</w:t>
      </w:r>
      <w:r w:rsidRPr="00D836EC">
        <w:t xml:space="preserve"> </w:t>
      </w:r>
      <w:r w:rsidR="00FF698E" w:rsidRPr="00D836EC">
        <w:t>своими</w:t>
      </w:r>
      <w:r w:rsidRPr="00D836EC">
        <w:t xml:space="preserve"> </w:t>
      </w:r>
      <w:r w:rsidR="00FF698E" w:rsidRPr="00D836EC">
        <w:t>взносами</w:t>
      </w:r>
      <w:r w:rsidRPr="00D836EC">
        <w:t xml:space="preserve"> </w:t>
      </w:r>
      <w:r w:rsidR="00FF698E" w:rsidRPr="00D836EC">
        <w:t>в</w:t>
      </w:r>
      <w:r w:rsidRPr="00D836EC">
        <w:t xml:space="preserve"> </w:t>
      </w:r>
      <w:r w:rsidR="00FF698E" w:rsidRPr="00D836EC">
        <w:t>другой</w:t>
      </w:r>
      <w:r w:rsidRPr="00D836EC">
        <w:t xml:space="preserve"> </w:t>
      </w:r>
      <w:r w:rsidR="00FF698E" w:rsidRPr="00D836EC">
        <w:t>фонд.</w:t>
      </w:r>
      <w:r w:rsidRPr="00D836EC">
        <w:t xml:space="preserve"> </w:t>
      </w:r>
    </w:p>
    <w:p w14:paraId="5E83BA49" w14:textId="77777777" w:rsidR="00FF698E" w:rsidRPr="00D836EC" w:rsidRDefault="00FF698E" w:rsidP="00FF698E">
      <w:r w:rsidRPr="00D836EC">
        <w:t>Если</w:t>
      </w:r>
      <w:r w:rsidR="000074D0" w:rsidRPr="00D836EC">
        <w:t xml:space="preserve"> </w:t>
      </w:r>
      <w:r w:rsidRPr="00D836EC">
        <w:t>клиент</w:t>
      </w:r>
      <w:r w:rsidR="000074D0" w:rsidRPr="00D836EC">
        <w:t xml:space="preserve"> </w:t>
      </w:r>
      <w:r w:rsidRPr="00D836EC">
        <w:t>захочет</w:t>
      </w:r>
      <w:r w:rsidR="000074D0" w:rsidRPr="00D836EC">
        <w:t xml:space="preserve"> </w:t>
      </w:r>
      <w:r w:rsidRPr="00D836EC">
        <w:t>сменить</w:t>
      </w:r>
      <w:r w:rsidR="000074D0" w:rsidRPr="00D836EC">
        <w:t xml:space="preserve"> </w:t>
      </w:r>
      <w:r w:rsidRPr="00D836EC">
        <w:t>фонд</w:t>
      </w:r>
      <w:r w:rsidR="000074D0" w:rsidRPr="00D836EC">
        <w:t xml:space="preserve"> </w:t>
      </w:r>
      <w:r w:rsidRPr="00D836EC">
        <w:t>раньше,</w:t>
      </w:r>
      <w:r w:rsidR="000074D0" w:rsidRPr="00D836EC">
        <w:t xml:space="preserve"> </w:t>
      </w:r>
      <w:r w:rsidRPr="00D836EC">
        <w:t>то</w:t>
      </w:r>
      <w:r w:rsidR="000074D0" w:rsidRPr="00D836EC">
        <w:t xml:space="preserve"> </w:t>
      </w:r>
      <w:r w:rsidRPr="00D836EC">
        <w:t>в</w:t>
      </w:r>
      <w:r w:rsidR="000074D0" w:rsidRPr="00D836EC">
        <w:t xml:space="preserve"> </w:t>
      </w:r>
      <w:r w:rsidRPr="00D836EC">
        <w:t>новый</w:t>
      </w:r>
      <w:r w:rsidR="000074D0" w:rsidRPr="00D836EC">
        <w:t xml:space="preserve"> </w:t>
      </w:r>
      <w:r w:rsidRPr="00D836EC">
        <w:t>фонд</w:t>
      </w:r>
      <w:r w:rsidR="000074D0" w:rsidRPr="00D836EC">
        <w:t xml:space="preserve"> </w:t>
      </w:r>
      <w:r w:rsidRPr="00D836EC">
        <w:t>переведут</w:t>
      </w:r>
      <w:r w:rsidR="000074D0" w:rsidRPr="00D836EC">
        <w:t xml:space="preserve"> </w:t>
      </w:r>
      <w:r w:rsidRPr="00D836EC">
        <w:t>только</w:t>
      </w:r>
      <w:r w:rsidR="000074D0" w:rsidRPr="00D836EC">
        <w:t xml:space="preserve"> </w:t>
      </w:r>
      <w:r w:rsidRPr="00D836EC">
        <w:t>взносы</w:t>
      </w:r>
      <w:r w:rsidR="000074D0" w:rsidRPr="00D836EC">
        <w:t xml:space="preserve"> </w:t>
      </w:r>
      <w:r w:rsidRPr="00D836EC">
        <w:t>без</w:t>
      </w:r>
      <w:r w:rsidR="000074D0" w:rsidRPr="00D836EC">
        <w:t xml:space="preserve"> </w:t>
      </w:r>
      <w:r w:rsidRPr="00D836EC">
        <w:t>учета</w:t>
      </w:r>
      <w:r w:rsidR="000074D0" w:rsidRPr="00D836EC">
        <w:t xml:space="preserve"> </w:t>
      </w:r>
      <w:r w:rsidRPr="00D836EC">
        <w:t>инвестиционного</w:t>
      </w:r>
      <w:r w:rsidR="000074D0" w:rsidRPr="00D836EC">
        <w:t xml:space="preserve"> </w:t>
      </w:r>
      <w:r w:rsidRPr="00D836EC">
        <w:t>дохода</w:t>
      </w:r>
      <w:r w:rsidR="000074D0" w:rsidRPr="00D836EC">
        <w:t xml:space="preserve"> </w:t>
      </w:r>
      <w:r w:rsidR="00D836EC" w:rsidRPr="00D836EC">
        <w:t>-</w:t>
      </w:r>
      <w:r w:rsidR="000074D0" w:rsidRPr="00D836EC">
        <w:t xml:space="preserve"> </w:t>
      </w:r>
      <w:r w:rsidRPr="00D836EC">
        <w:t>фактически,</w:t>
      </w:r>
      <w:r w:rsidR="000074D0" w:rsidRPr="00D836EC">
        <w:t xml:space="preserve"> </w:t>
      </w:r>
      <w:r w:rsidRPr="00D836EC">
        <w:t>проценты</w:t>
      </w:r>
      <w:r w:rsidR="000074D0" w:rsidRPr="00D836EC">
        <w:t xml:space="preserve"> </w:t>
      </w:r>
      <w:r w:rsidRPr="00D836EC">
        <w:t>будут</w:t>
      </w:r>
      <w:r w:rsidR="000074D0" w:rsidRPr="00D836EC">
        <w:t xml:space="preserve"> </w:t>
      </w:r>
      <w:r w:rsidRPr="00D836EC">
        <w:t>потеряны.</w:t>
      </w:r>
      <w:r w:rsidR="000074D0" w:rsidRPr="00D836EC">
        <w:t xml:space="preserve"> </w:t>
      </w:r>
    </w:p>
    <w:p w14:paraId="7E8E5F34" w14:textId="77777777" w:rsidR="00FF698E" w:rsidRPr="00D836EC" w:rsidRDefault="00FF698E" w:rsidP="00FF698E">
      <w:r w:rsidRPr="00D836EC">
        <w:t>Часто</w:t>
      </w:r>
      <w:r w:rsidR="000074D0" w:rsidRPr="00D836EC">
        <w:t xml:space="preserve"> </w:t>
      </w:r>
      <w:r w:rsidRPr="00D836EC">
        <w:t>задаваемые</w:t>
      </w:r>
      <w:r w:rsidR="000074D0" w:rsidRPr="00D836EC">
        <w:t xml:space="preserve"> </w:t>
      </w:r>
      <w:r w:rsidRPr="00D836EC">
        <w:t>вопросы</w:t>
      </w:r>
    </w:p>
    <w:p w14:paraId="36E7422E" w14:textId="77777777" w:rsidR="00FF698E" w:rsidRPr="00D836EC" w:rsidRDefault="00FF698E" w:rsidP="00FF698E">
      <w:r w:rsidRPr="00D836EC">
        <w:t>Обычно</w:t>
      </w:r>
      <w:r w:rsidR="000074D0" w:rsidRPr="00D836EC">
        <w:t xml:space="preserve"> </w:t>
      </w:r>
      <w:r w:rsidRPr="00D836EC">
        <w:t>вкладчиков</w:t>
      </w:r>
      <w:r w:rsidR="000074D0" w:rsidRPr="00D836EC">
        <w:t xml:space="preserve"> </w:t>
      </w:r>
      <w:r w:rsidRPr="00D836EC">
        <w:t>интересует</w:t>
      </w:r>
      <w:r w:rsidR="000074D0" w:rsidRPr="00D836EC">
        <w:t xml:space="preserve"> </w:t>
      </w:r>
      <w:r w:rsidRPr="00D836EC">
        <w:t>сохранность</w:t>
      </w:r>
      <w:r w:rsidR="000074D0" w:rsidRPr="00D836EC">
        <w:t xml:space="preserve"> </w:t>
      </w:r>
      <w:r w:rsidRPr="00D836EC">
        <w:t>их</w:t>
      </w:r>
      <w:r w:rsidR="000074D0" w:rsidRPr="00D836EC">
        <w:t xml:space="preserve"> </w:t>
      </w:r>
      <w:r w:rsidRPr="00D836EC">
        <w:t>сбережений.</w:t>
      </w:r>
    </w:p>
    <w:p w14:paraId="60E2B4F4" w14:textId="77777777" w:rsidR="00FF698E" w:rsidRPr="00D836EC" w:rsidRDefault="00FF698E" w:rsidP="00FF698E">
      <w:r w:rsidRPr="00D836EC">
        <w:t>Ответы</w:t>
      </w:r>
      <w:r w:rsidR="000074D0" w:rsidRPr="00D836EC">
        <w:t xml:space="preserve"> </w:t>
      </w:r>
      <w:r w:rsidRPr="00D836EC">
        <w:t>на</w:t>
      </w:r>
      <w:r w:rsidR="000074D0" w:rsidRPr="00D836EC">
        <w:t xml:space="preserve"> </w:t>
      </w:r>
      <w:r w:rsidRPr="00D836EC">
        <w:t>популярные</w:t>
      </w:r>
      <w:r w:rsidR="000074D0" w:rsidRPr="00D836EC">
        <w:t xml:space="preserve"> </w:t>
      </w:r>
      <w:r w:rsidRPr="00D836EC">
        <w:t>вопросы</w:t>
      </w:r>
    </w:p>
    <w:p w14:paraId="7444D119" w14:textId="77777777" w:rsidR="00FF698E" w:rsidRPr="00D836EC" w:rsidRDefault="00FF698E" w:rsidP="00FF698E">
      <w:r w:rsidRPr="00D836EC">
        <w:t>Что</w:t>
      </w:r>
      <w:r w:rsidR="000074D0" w:rsidRPr="00D836EC">
        <w:t xml:space="preserve"> </w:t>
      </w:r>
      <w:r w:rsidRPr="00D836EC">
        <w:t>будет</w:t>
      </w:r>
      <w:r w:rsidR="000074D0" w:rsidRPr="00D836EC">
        <w:t xml:space="preserve"> </w:t>
      </w:r>
      <w:r w:rsidRPr="00D836EC">
        <w:t>с</w:t>
      </w:r>
      <w:r w:rsidR="000074D0" w:rsidRPr="00D836EC">
        <w:t xml:space="preserve"> </w:t>
      </w:r>
      <w:r w:rsidRPr="00D836EC">
        <w:t>моими</w:t>
      </w:r>
      <w:r w:rsidR="000074D0" w:rsidRPr="00D836EC">
        <w:t xml:space="preserve"> </w:t>
      </w:r>
      <w:r w:rsidRPr="00D836EC">
        <w:t>деньгами,</w:t>
      </w:r>
      <w:r w:rsidR="000074D0" w:rsidRPr="00D836EC">
        <w:t xml:space="preserve"> </w:t>
      </w:r>
      <w:r w:rsidRPr="00D836EC">
        <w:t>если</w:t>
      </w:r>
      <w:r w:rsidR="000074D0" w:rsidRPr="00D836EC">
        <w:t xml:space="preserve"> </w:t>
      </w:r>
      <w:r w:rsidRPr="00D836EC">
        <w:t>НПФ</w:t>
      </w:r>
      <w:r w:rsidR="000074D0" w:rsidRPr="00D836EC">
        <w:t xml:space="preserve"> </w:t>
      </w:r>
      <w:r w:rsidRPr="00D836EC">
        <w:t>обанкротится?</w:t>
      </w:r>
    </w:p>
    <w:p w14:paraId="0F16B1D5" w14:textId="77777777" w:rsidR="00FF698E" w:rsidRPr="00D836EC" w:rsidRDefault="00D836EC" w:rsidP="00FF698E">
      <w:r w:rsidRPr="00D836EC">
        <w:t>-</w:t>
      </w:r>
      <w:r w:rsidR="000074D0" w:rsidRPr="00D836EC">
        <w:t xml:space="preserve"> </w:t>
      </w:r>
      <w:r w:rsidR="00FF698E" w:rsidRPr="00D836EC">
        <w:t>У</w:t>
      </w:r>
      <w:r w:rsidR="000074D0" w:rsidRPr="00D836EC">
        <w:t xml:space="preserve"> </w:t>
      </w:r>
      <w:r w:rsidR="00FF698E" w:rsidRPr="00D836EC">
        <w:t>каждого</w:t>
      </w:r>
      <w:r w:rsidR="000074D0" w:rsidRPr="00D836EC">
        <w:t xml:space="preserve"> </w:t>
      </w:r>
      <w:r w:rsidR="00FF698E" w:rsidRPr="00D836EC">
        <w:t>человека,</w:t>
      </w:r>
      <w:r w:rsidR="000074D0" w:rsidRPr="00D836EC">
        <w:t xml:space="preserve"> </w:t>
      </w:r>
      <w:r w:rsidR="00FF698E" w:rsidRPr="00D836EC">
        <w:t>который</w:t>
      </w:r>
      <w:r w:rsidR="000074D0" w:rsidRPr="00D836EC">
        <w:t xml:space="preserve"> </w:t>
      </w:r>
      <w:r w:rsidR="00FF698E" w:rsidRPr="00D836EC">
        <w:t>доверяет</w:t>
      </w:r>
      <w:r w:rsidR="000074D0" w:rsidRPr="00D836EC">
        <w:t xml:space="preserve"> </w:t>
      </w:r>
      <w:r w:rsidR="00FF698E" w:rsidRPr="00D836EC">
        <w:t>свои</w:t>
      </w:r>
      <w:r w:rsidR="000074D0" w:rsidRPr="00D836EC">
        <w:t xml:space="preserve"> </w:t>
      </w:r>
      <w:r w:rsidR="00FF698E" w:rsidRPr="00D836EC">
        <w:t>деньги</w:t>
      </w:r>
      <w:r w:rsidR="000074D0" w:rsidRPr="00D836EC">
        <w:t xml:space="preserve"> </w:t>
      </w:r>
      <w:r w:rsidR="00FF698E" w:rsidRPr="00D836EC">
        <w:t>НПФ,</w:t>
      </w:r>
      <w:r w:rsidR="000074D0" w:rsidRPr="00D836EC">
        <w:t xml:space="preserve"> </w:t>
      </w:r>
      <w:r w:rsidR="00FF698E" w:rsidRPr="00D836EC">
        <w:t>есть</w:t>
      </w:r>
      <w:r w:rsidR="000074D0" w:rsidRPr="00D836EC">
        <w:t xml:space="preserve"> «</w:t>
      </w:r>
      <w:r w:rsidR="00FF698E" w:rsidRPr="00D836EC">
        <w:t>подушка</w:t>
      </w:r>
      <w:r w:rsidR="000074D0" w:rsidRPr="00D836EC">
        <w:t xml:space="preserve"> </w:t>
      </w:r>
      <w:r w:rsidR="00FF698E" w:rsidRPr="00D836EC">
        <w:t>безопасности</w:t>
      </w:r>
      <w:r w:rsidR="000074D0" w:rsidRPr="00D836EC">
        <w:t>»</w:t>
      </w:r>
      <w:r w:rsidR="00FF698E" w:rsidRPr="00D836EC">
        <w:t>:</w:t>
      </w:r>
      <w:r w:rsidR="000074D0" w:rsidRPr="00D836EC">
        <w:t xml:space="preserve"> </w:t>
      </w:r>
      <w:r w:rsidR="00FF698E" w:rsidRPr="00D836EC">
        <w:t>пенсионные</w:t>
      </w:r>
      <w:r w:rsidR="000074D0" w:rsidRPr="00D836EC">
        <w:t xml:space="preserve"> </w:t>
      </w:r>
      <w:r w:rsidR="00FF698E" w:rsidRPr="00D836EC">
        <w:t>накопления</w:t>
      </w:r>
      <w:r w:rsidR="000074D0" w:rsidRPr="00D836EC">
        <w:t xml:space="preserve"> </w:t>
      </w:r>
      <w:r w:rsidR="00FF698E" w:rsidRPr="00D836EC">
        <w:t>застрахованы</w:t>
      </w:r>
      <w:r w:rsidR="000074D0" w:rsidRPr="00D836EC">
        <w:t xml:space="preserve"> </w:t>
      </w:r>
      <w:r w:rsidR="00FF698E" w:rsidRPr="00D836EC">
        <w:t>государственным</w:t>
      </w:r>
      <w:r w:rsidR="000074D0" w:rsidRPr="00D836EC">
        <w:t xml:space="preserve"> </w:t>
      </w:r>
      <w:r w:rsidR="00FF698E" w:rsidRPr="00D836EC">
        <w:t>Агентством</w:t>
      </w:r>
      <w:r w:rsidR="000074D0" w:rsidRPr="00D836EC">
        <w:t xml:space="preserve"> </w:t>
      </w:r>
      <w:r w:rsidR="00FF698E" w:rsidRPr="00D836EC">
        <w:t>по</w:t>
      </w:r>
      <w:r w:rsidR="000074D0" w:rsidRPr="00D836EC">
        <w:t xml:space="preserve"> </w:t>
      </w:r>
      <w:r w:rsidR="00FF698E" w:rsidRPr="00D836EC">
        <w:t>страхованию</w:t>
      </w:r>
      <w:r w:rsidR="000074D0" w:rsidRPr="00D836EC">
        <w:t xml:space="preserve"> </w:t>
      </w:r>
      <w:r w:rsidR="00FF698E" w:rsidRPr="00D836EC">
        <w:t>вкладов</w:t>
      </w:r>
      <w:r w:rsidR="000074D0" w:rsidRPr="00D836EC">
        <w:t xml:space="preserve"> </w:t>
      </w:r>
      <w:r w:rsidR="00FF698E" w:rsidRPr="00D836EC">
        <w:t>на</w:t>
      </w:r>
      <w:r w:rsidR="000074D0" w:rsidRPr="00D836EC">
        <w:t xml:space="preserve"> </w:t>
      </w:r>
      <w:r w:rsidR="00FF698E" w:rsidRPr="00D836EC">
        <w:t>сумму</w:t>
      </w:r>
      <w:r w:rsidR="000074D0" w:rsidRPr="00D836EC">
        <w:t xml:space="preserve"> </w:t>
      </w:r>
      <w:r w:rsidR="00FF698E" w:rsidRPr="00D836EC">
        <w:t>1.4</w:t>
      </w:r>
      <w:r w:rsidR="000074D0" w:rsidRPr="00D836EC">
        <w:t xml:space="preserve"> </w:t>
      </w:r>
      <w:r w:rsidR="00FF698E" w:rsidRPr="00D836EC">
        <w:t>млн</w:t>
      </w:r>
      <w:r w:rsidR="000074D0" w:rsidRPr="00D836EC">
        <w:t xml:space="preserve"> </w:t>
      </w:r>
      <w:r w:rsidR="00FF698E" w:rsidRPr="00D836EC">
        <w:t>рублей.</w:t>
      </w:r>
      <w:r w:rsidR="000074D0" w:rsidRPr="00D836EC">
        <w:t xml:space="preserve"> </w:t>
      </w:r>
      <w:r w:rsidR="00FF698E" w:rsidRPr="00D836EC">
        <w:t>Гарантия</w:t>
      </w:r>
      <w:r w:rsidR="000074D0" w:rsidRPr="00D836EC">
        <w:t xml:space="preserve"> </w:t>
      </w:r>
      <w:r w:rsidR="00FF698E" w:rsidRPr="00D836EC">
        <w:t>распространяется</w:t>
      </w:r>
      <w:r w:rsidR="000074D0" w:rsidRPr="00D836EC">
        <w:t xml:space="preserve"> </w:t>
      </w:r>
      <w:r w:rsidR="00FF698E" w:rsidRPr="00D836EC">
        <w:t>на</w:t>
      </w:r>
      <w:r w:rsidR="000074D0" w:rsidRPr="00D836EC">
        <w:t xml:space="preserve"> </w:t>
      </w:r>
      <w:r w:rsidR="00FF698E" w:rsidRPr="00D836EC">
        <w:t>пенсионные</w:t>
      </w:r>
      <w:r w:rsidR="000074D0" w:rsidRPr="00D836EC">
        <w:t xml:space="preserve"> </w:t>
      </w:r>
      <w:r w:rsidR="00FF698E" w:rsidRPr="00D836EC">
        <w:t>сбережения,</w:t>
      </w:r>
      <w:r w:rsidR="000074D0" w:rsidRPr="00D836EC">
        <w:t xml:space="preserve"> </w:t>
      </w:r>
      <w:r w:rsidR="00FF698E" w:rsidRPr="00D836EC">
        <w:t>которые</w:t>
      </w:r>
      <w:r w:rsidR="000074D0" w:rsidRPr="00D836EC">
        <w:t xml:space="preserve"> </w:t>
      </w:r>
      <w:r w:rsidR="00FF698E" w:rsidRPr="00D836EC">
        <w:t>сформировались</w:t>
      </w:r>
      <w:r w:rsidR="000074D0" w:rsidRPr="00D836EC">
        <w:t xml:space="preserve"> </w:t>
      </w:r>
      <w:r w:rsidR="00FF698E" w:rsidRPr="00D836EC">
        <w:t>у</w:t>
      </w:r>
      <w:r w:rsidR="000074D0" w:rsidRPr="00D836EC">
        <w:t xml:space="preserve"> </w:t>
      </w:r>
      <w:r w:rsidR="00FF698E" w:rsidRPr="00D836EC">
        <w:t>клиентов</w:t>
      </w:r>
      <w:r w:rsidR="000074D0" w:rsidRPr="00D836EC">
        <w:t xml:space="preserve"> </w:t>
      </w:r>
      <w:r w:rsidR="00FF698E" w:rsidRPr="00D836EC">
        <w:t>за</w:t>
      </w:r>
      <w:r w:rsidR="000074D0" w:rsidRPr="00D836EC">
        <w:t xml:space="preserve"> </w:t>
      </w:r>
      <w:r w:rsidR="00FF698E" w:rsidRPr="00D836EC">
        <w:t>счет</w:t>
      </w:r>
      <w:r w:rsidR="000074D0" w:rsidRPr="00D836EC">
        <w:t xml:space="preserve"> </w:t>
      </w:r>
      <w:r w:rsidR="00FF698E" w:rsidRPr="00D836EC">
        <w:t>их</w:t>
      </w:r>
      <w:r w:rsidR="000074D0" w:rsidRPr="00D836EC">
        <w:t xml:space="preserve"> </w:t>
      </w:r>
      <w:r w:rsidR="00FF698E" w:rsidRPr="00D836EC">
        <w:t>личных</w:t>
      </w:r>
      <w:r w:rsidR="000074D0" w:rsidRPr="00D836EC">
        <w:t xml:space="preserve"> </w:t>
      </w:r>
      <w:r w:rsidR="00FF698E" w:rsidRPr="00D836EC">
        <w:t>взносов,</w:t>
      </w:r>
      <w:r w:rsidR="000074D0" w:rsidRPr="00D836EC">
        <w:t xml:space="preserve"> </w:t>
      </w:r>
      <w:r w:rsidR="00FF698E" w:rsidRPr="00D836EC">
        <w:t>отчислений</w:t>
      </w:r>
      <w:r w:rsidR="000074D0" w:rsidRPr="00D836EC">
        <w:t xml:space="preserve"> </w:t>
      </w:r>
      <w:r w:rsidR="00FF698E" w:rsidRPr="00D836EC">
        <w:t>работодателя</w:t>
      </w:r>
      <w:r w:rsidR="000074D0" w:rsidRPr="00D836EC">
        <w:t xml:space="preserve"> </w:t>
      </w:r>
      <w:r w:rsidR="00FF698E" w:rsidRPr="00D836EC">
        <w:t>и</w:t>
      </w:r>
      <w:r w:rsidR="000074D0" w:rsidRPr="00D836EC">
        <w:t xml:space="preserve"> </w:t>
      </w:r>
      <w:r w:rsidR="00FF698E" w:rsidRPr="00D836EC">
        <w:t>инвестиционных</w:t>
      </w:r>
      <w:r w:rsidR="000074D0" w:rsidRPr="00D836EC">
        <w:t xml:space="preserve"> </w:t>
      </w:r>
      <w:r w:rsidR="00FF698E" w:rsidRPr="00D836EC">
        <w:t>доходов.</w:t>
      </w:r>
      <w:r w:rsidR="000074D0" w:rsidRPr="00D836EC">
        <w:t xml:space="preserve"> </w:t>
      </w:r>
      <w:r w:rsidR="00FF698E" w:rsidRPr="00D836EC">
        <w:t>Сумму</w:t>
      </w:r>
      <w:r w:rsidR="000074D0" w:rsidRPr="00D836EC">
        <w:t xml:space="preserve"> </w:t>
      </w:r>
      <w:r w:rsidR="00FF698E" w:rsidRPr="00D836EC">
        <w:t>можно</w:t>
      </w:r>
      <w:r w:rsidR="000074D0" w:rsidRPr="00D836EC">
        <w:t xml:space="preserve"> </w:t>
      </w:r>
      <w:r w:rsidR="00FF698E" w:rsidRPr="00D836EC">
        <w:t>будет</w:t>
      </w:r>
      <w:r w:rsidR="000074D0" w:rsidRPr="00D836EC">
        <w:t xml:space="preserve"> </w:t>
      </w:r>
      <w:r w:rsidR="00FF698E" w:rsidRPr="00D836EC">
        <w:t>получить</w:t>
      </w:r>
      <w:r w:rsidR="000074D0" w:rsidRPr="00D836EC">
        <w:t xml:space="preserve"> </w:t>
      </w:r>
      <w:r w:rsidR="00FF698E" w:rsidRPr="00D836EC">
        <w:t>самому</w:t>
      </w:r>
      <w:r w:rsidR="000074D0" w:rsidRPr="00D836EC">
        <w:t xml:space="preserve"> </w:t>
      </w:r>
      <w:r w:rsidR="00FF698E" w:rsidRPr="00D836EC">
        <w:t>или</w:t>
      </w:r>
      <w:r w:rsidR="000074D0" w:rsidRPr="00D836EC">
        <w:t xml:space="preserve"> </w:t>
      </w:r>
      <w:r w:rsidR="00FF698E" w:rsidRPr="00D836EC">
        <w:t>перевести</w:t>
      </w:r>
      <w:r w:rsidR="000074D0" w:rsidRPr="00D836EC">
        <w:t xml:space="preserve"> </w:t>
      </w:r>
      <w:r w:rsidR="00FF698E" w:rsidRPr="00D836EC">
        <w:t>в</w:t>
      </w:r>
      <w:r w:rsidR="000074D0" w:rsidRPr="00D836EC">
        <w:t xml:space="preserve"> </w:t>
      </w:r>
      <w:r w:rsidR="00FF698E" w:rsidRPr="00D836EC">
        <w:t>другой</w:t>
      </w:r>
      <w:r w:rsidR="000074D0" w:rsidRPr="00D836EC">
        <w:t xml:space="preserve"> </w:t>
      </w:r>
      <w:r w:rsidR="00FF698E" w:rsidRPr="00D836EC">
        <w:t>фонд.</w:t>
      </w:r>
    </w:p>
    <w:p w14:paraId="74B0F4B1" w14:textId="77777777" w:rsidR="00FF698E" w:rsidRPr="00D836EC" w:rsidRDefault="00FF698E" w:rsidP="00FF698E">
      <w:r w:rsidRPr="00D836EC">
        <w:t>Во</w:t>
      </w:r>
      <w:r w:rsidR="000074D0" w:rsidRPr="00D836EC">
        <w:t xml:space="preserve"> </w:t>
      </w:r>
      <w:r w:rsidRPr="00D836EC">
        <w:t>что</w:t>
      </w:r>
      <w:r w:rsidR="000074D0" w:rsidRPr="00D836EC">
        <w:t xml:space="preserve"> </w:t>
      </w:r>
      <w:r w:rsidRPr="00D836EC">
        <w:t>НПФ</w:t>
      </w:r>
      <w:r w:rsidR="000074D0" w:rsidRPr="00D836EC">
        <w:t xml:space="preserve"> </w:t>
      </w:r>
      <w:r w:rsidRPr="00D836EC">
        <w:t>инвестирует</w:t>
      </w:r>
      <w:r w:rsidR="000074D0" w:rsidRPr="00D836EC">
        <w:t xml:space="preserve"> </w:t>
      </w:r>
      <w:r w:rsidRPr="00D836EC">
        <w:t>мои</w:t>
      </w:r>
      <w:r w:rsidR="000074D0" w:rsidRPr="00D836EC">
        <w:t xml:space="preserve"> </w:t>
      </w:r>
      <w:r w:rsidRPr="00D836EC">
        <w:t>взносы?</w:t>
      </w:r>
      <w:r w:rsidR="000074D0" w:rsidRPr="00D836EC">
        <w:t xml:space="preserve"> </w:t>
      </w:r>
      <w:r w:rsidRPr="00D836EC">
        <w:t>Надежно</w:t>
      </w:r>
      <w:r w:rsidR="000074D0" w:rsidRPr="00D836EC">
        <w:t xml:space="preserve"> </w:t>
      </w:r>
      <w:r w:rsidRPr="00D836EC">
        <w:t>ли</w:t>
      </w:r>
      <w:r w:rsidR="000074D0" w:rsidRPr="00D836EC">
        <w:t xml:space="preserve"> </w:t>
      </w:r>
      <w:r w:rsidRPr="00D836EC">
        <w:t>это?</w:t>
      </w:r>
      <w:r w:rsidR="000074D0" w:rsidRPr="00D836EC">
        <w:t xml:space="preserve"> </w:t>
      </w:r>
    </w:p>
    <w:p w14:paraId="43A832F8" w14:textId="77777777" w:rsidR="00FF698E" w:rsidRPr="00D836EC" w:rsidRDefault="00D836EC" w:rsidP="00FF698E">
      <w:r w:rsidRPr="00D836EC">
        <w:t>-</w:t>
      </w:r>
      <w:r w:rsidR="000074D0" w:rsidRPr="00D836EC">
        <w:t xml:space="preserve"> </w:t>
      </w:r>
      <w:r w:rsidR="00FF698E" w:rsidRPr="00D836EC">
        <w:t>По</w:t>
      </w:r>
      <w:r w:rsidR="000074D0" w:rsidRPr="00D836EC">
        <w:t xml:space="preserve"> </w:t>
      </w:r>
      <w:r w:rsidR="00FF698E" w:rsidRPr="00D836EC">
        <w:t>закону</w:t>
      </w:r>
      <w:r w:rsidR="000074D0" w:rsidRPr="00D836EC">
        <w:t xml:space="preserve"> </w:t>
      </w:r>
      <w:r w:rsidR="00FF698E" w:rsidRPr="00D836EC">
        <w:t>негосударственные</w:t>
      </w:r>
      <w:r w:rsidR="000074D0" w:rsidRPr="00D836EC">
        <w:t xml:space="preserve"> </w:t>
      </w:r>
      <w:r w:rsidR="00FF698E" w:rsidRPr="00D836EC">
        <w:t>пенсионные</w:t>
      </w:r>
      <w:r w:rsidR="000074D0" w:rsidRPr="00D836EC">
        <w:t xml:space="preserve"> </w:t>
      </w:r>
      <w:r w:rsidR="00FF698E" w:rsidRPr="00D836EC">
        <w:t>фонды</w:t>
      </w:r>
      <w:r w:rsidR="000074D0" w:rsidRPr="00D836EC">
        <w:t xml:space="preserve"> </w:t>
      </w:r>
      <w:r w:rsidR="00FF698E" w:rsidRPr="00D836EC">
        <w:t>обязаны</w:t>
      </w:r>
      <w:r w:rsidR="000074D0" w:rsidRPr="00D836EC">
        <w:t xml:space="preserve"> </w:t>
      </w:r>
      <w:r w:rsidR="00FF698E" w:rsidRPr="00D836EC">
        <w:t>создать</w:t>
      </w:r>
      <w:r w:rsidR="000074D0" w:rsidRPr="00D836EC">
        <w:t xml:space="preserve"> </w:t>
      </w:r>
      <w:r w:rsidR="00FF698E" w:rsidRPr="00D836EC">
        <w:t>такие</w:t>
      </w:r>
      <w:r w:rsidR="000074D0" w:rsidRPr="00D836EC">
        <w:t xml:space="preserve"> </w:t>
      </w:r>
      <w:r w:rsidR="00FF698E" w:rsidRPr="00D836EC">
        <w:t>условия</w:t>
      </w:r>
      <w:r w:rsidR="000074D0" w:rsidRPr="00D836EC">
        <w:t xml:space="preserve"> </w:t>
      </w:r>
      <w:r w:rsidR="00FF698E" w:rsidRPr="00D836EC">
        <w:t>для</w:t>
      </w:r>
      <w:r w:rsidR="000074D0" w:rsidRPr="00D836EC">
        <w:t xml:space="preserve"> </w:t>
      </w:r>
      <w:r w:rsidR="00FF698E" w:rsidRPr="00D836EC">
        <w:t>инвестирования,</w:t>
      </w:r>
      <w:r w:rsidR="000074D0" w:rsidRPr="00D836EC">
        <w:t xml:space="preserve"> </w:t>
      </w:r>
      <w:r w:rsidR="00FF698E" w:rsidRPr="00D836EC">
        <w:t>при</w:t>
      </w:r>
      <w:r w:rsidR="000074D0" w:rsidRPr="00D836EC">
        <w:t xml:space="preserve"> </w:t>
      </w:r>
      <w:r w:rsidR="00FF698E" w:rsidRPr="00D836EC">
        <w:t>которых</w:t>
      </w:r>
      <w:r w:rsidR="000074D0" w:rsidRPr="00D836EC">
        <w:t xml:space="preserve"> </w:t>
      </w:r>
      <w:r w:rsidR="00FF698E" w:rsidRPr="00D836EC">
        <w:t>сбережения</w:t>
      </w:r>
      <w:r w:rsidR="000074D0" w:rsidRPr="00D836EC">
        <w:t xml:space="preserve"> </w:t>
      </w:r>
      <w:r w:rsidR="00FF698E" w:rsidRPr="00D836EC">
        <w:t>человека</w:t>
      </w:r>
      <w:r w:rsidR="000074D0" w:rsidRPr="00D836EC">
        <w:t xml:space="preserve"> </w:t>
      </w:r>
      <w:r w:rsidR="00FF698E" w:rsidRPr="00D836EC">
        <w:t>не</w:t>
      </w:r>
      <w:r w:rsidR="000074D0" w:rsidRPr="00D836EC">
        <w:t xml:space="preserve"> </w:t>
      </w:r>
      <w:r w:rsidR="00FF698E" w:rsidRPr="00D836EC">
        <w:t>уменьшатся.</w:t>
      </w:r>
      <w:r w:rsidR="000074D0" w:rsidRPr="00D836EC">
        <w:t xml:space="preserve"> </w:t>
      </w:r>
      <w:r w:rsidR="00FF698E" w:rsidRPr="00D836EC">
        <w:t>Для</w:t>
      </w:r>
      <w:r w:rsidR="000074D0" w:rsidRPr="00D836EC">
        <w:t xml:space="preserve"> </w:t>
      </w:r>
      <w:r w:rsidR="00FF698E" w:rsidRPr="00D836EC">
        <w:t>этого</w:t>
      </w:r>
      <w:r w:rsidR="000074D0" w:rsidRPr="00D836EC">
        <w:t xml:space="preserve"> </w:t>
      </w:r>
      <w:r w:rsidR="00FF698E" w:rsidRPr="00D836EC">
        <w:t>фонды</w:t>
      </w:r>
      <w:r w:rsidR="000074D0" w:rsidRPr="00D836EC">
        <w:t xml:space="preserve"> </w:t>
      </w:r>
      <w:r w:rsidR="00FF698E" w:rsidRPr="00D836EC">
        <w:t>должны</w:t>
      </w:r>
      <w:r w:rsidR="000074D0" w:rsidRPr="00D836EC">
        <w:t xml:space="preserve"> </w:t>
      </w:r>
      <w:r w:rsidR="00FF698E" w:rsidRPr="00D836EC">
        <w:t>выбирать</w:t>
      </w:r>
      <w:r w:rsidR="000074D0" w:rsidRPr="00D836EC">
        <w:t xml:space="preserve"> </w:t>
      </w:r>
      <w:r w:rsidR="00FF698E" w:rsidRPr="00D836EC">
        <w:t>для</w:t>
      </w:r>
      <w:r w:rsidR="000074D0" w:rsidRPr="00D836EC">
        <w:t xml:space="preserve"> </w:t>
      </w:r>
      <w:r w:rsidR="00FF698E" w:rsidRPr="00D836EC">
        <w:t>инвестиций</w:t>
      </w:r>
      <w:r w:rsidR="000074D0" w:rsidRPr="00D836EC">
        <w:t xml:space="preserve"> </w:t>
      </w:r>
      <w:r w:rsidR="00FF698E" w:rsidRPr="00D836EC">
        <w:t>инструменты</w:t>
      </w:r>
      <w:r w:rsidR="000074D0" w:rsidRPr="00D836EC">
        <w:t xml:space="preserve"> </w:t>
      </w:r>
      <w:r w:rsidR="00FF698E" w:rsidRPr="00D836EC">
        <w:t>(например,</w:t>
      </w:r>
      <w:r w:rsidR="000074D0" w:rsidRPr="00D836EC">
        <w:t xml:space="preserve"> </w:t>
      </w:r>
      <w:r w:rsidR="00FF698E" w:rsidRPr="00D836EC">
        <w:t>облигации</w:t>
      </w:r>
      <w:r w:rsidR="000074D0" w:rsidRPr="00D836EC">
        <w:t xml:space="preserve"> </w:t>
      </w:r>
      <w:r w:rsidR="00FF698E" w:rsidRPr="00D836EC">
        <w:t>и</w:t>
      </w:r>
      <w:r w:rsidR="000074D0" w:rsidRPr="00D836EC">
        <w:t xml:space="preserve"> </w:t>
      </w:r>
      <w:r w:rsidR="00FF698E" w:rsidRPr="00D836EC">
        <w:t>акции),</w:t>
      </w:r>
      <w:r w:rsidR="000074D0" w:rsidRPr="00D836EC">
        <w:t xml:space="preserve"> </w:t>
      </w:r>
      <w:r w:rsidR="00FF698E" w:rsidRPr="00D836EC">
        <w:t>дающие</w:t>
      </w:r>
      <w:r w:rsidR="000074D0" w:rsidRPr="00D836EC">
        <w:t xml:space="preserve"> </w:t>
      </w:r>
      <w:r w:rsidR="00FF698E" w:rsidRPr="00D836EC">
        <w:t>наилучшее</w:t>
      </w:r>
      <w:r w:rsidR="000074D0" w:rsidRPr="00D836EC">
        <w:t xml:space="preserve"> </w:t>
      </w:r>
      <w:r w:rsidR="00FF698E" w:rsidRPr="00D836EC">
        <w:t>соотношение</w:t>
      </w:r>
      <w:r w:rsidR="000074D0" w:rsidRPr="00D836EC">
        <w:t xml:space="preserve"> </w:t>
      </w:r>
      <w:r w:rsidR="00FF698E" w:rsidRPr="00D836EC">
        <w:t>между</w:t>
      </w:r>
      <w:r w:rsidR="000074D0" w:rsidRPr="00D836EC">
        <w:t xml:space="preserve"> </w:t>
      </w:r>
      <w:r w:rsidR="00FF698E" w:rsidRPr="00D836EC">
        <w:t>ожидаемой</w:t>
      </w:r>
      <w:r w:rsidR="000074D0" w:rsidRPr="00D836EC">
        <w:t xml:space="preserve"> </w:t>
      </w:r>
      <w:r w:rsidR="00FF698E" w:rsidRPr="00D836EC">
        <w:t>доходностью</w:t>
      </w:r>
      <w:r w:rsidR="000074D0" w:rsidRPr="00D836EC">
        <w:t xml:space="preserve"> </w:t>
      </w:r>
      <w:r w:rsidR="00FF698E" w:rsidRPr="00D836EC">
        <w:t>и</w:t>
      </w:r>
      <w:r w:rsidR="000074D0" w:rsidRPr="00D836EC">
        <w:t xml:space="preserve"> </w:t>
      </w:r>
      <w:r w:rsidR="00FF698E" w:rsidRPr="00D836EC">
        <w:t>рисками.</w:t>
      </w:r>
      <w:r w:rsidR="000074D0" w:rsidRPr="00D836EC">
        <w:t xml:space="preserve"> </w:t>
      </w:r>
      <w:r w:rsidR="00FF698E" w:rsidRPr="00D836EC">
        <w:t>Если</w:t>
      </w:r>
      <w:r w:rsidR="000074D0" w:rsidRPr="00D836EC">
        <w:t xml:space="preserve"> </w:t>
      </w:r>
      <w:r w:rsidR="00FF698E" w:rsidRPr="00D836EC">
        <w:t>это</w:t>
      </w:r>
      <w:r w:rsidR="000074D0" w:rsidRPr="00D836EC">
        <w:t xml:space="preserve"> </w:t>
      </w:r>
      <w:r w:rsidR="00FF698E" w:rsidRPr="00D836EC">
        <w:lastRenderedPageBreak/>
        <w:t>требование</w:t>
      </w:r>
      <w:r w:rsidR="000074D0" w:rsidRPr="00D836EC">
        <w:t xml:space="preserve"> </w:t>
      </w:r>
      <w:r w:rsidR="00FF698E" w:rsidRPr="00D836EC">
        <w:t>будет</w:t>
      </w:r>
      <w:r w:rsidR="000074D0" w:rsidRPr="00D836EC">
        <w:t xml:space="preserve"> </w:t>
      </w:r>
      <w:r w:rsidR="00FF698E" w:rsidRPr="00D836EC">
        <w:t>нарушено,</w:t>
      </w:r>
      <w:r w:rsidR="000074D0" w:rsidRPr="00D836EC">
        <w:t xml:space="preserve"> </w:t>
      </w:r>
      <w:r w:rsidR="00FF698E" w:rsidRPr="00D836EC">
        <w:t>фонд</w:t>
      </w:r>
      <w:r w:rsidR="000074D0" w:rsidRPr="00D836EC">
        <w:t xml:space="preserve"> </w:t>
      </w:r>
      <w:r w:rsidR="00FF698E" w:rsidRPr="00D836EC">
        <w:t>обязан</w:t>
      </w:r>
      <w:r w:rsidR="000074D0" w:rsidRPr="00D836EC">
        <w:t xml:space="preserve"> </w:t>
      </w:r>
      <w:r w:rsidR="00FF698E" w:rsidRPr="00D836EC">
        <w:t>возместить</w:t>
      </w:r>
      <w:r w:rsidR="000074D0" w:rsidRPr="00D836EC">
        <w:t xml:space="preserve"> </w:t>
      </w:r>
      <w:r w:rsidR="00FF698E" w:rsidRPr="00D836EC">
        <w:t>клиентам</w:t>
      </w:r>
      <w:r w:rsidR="000074D0" w:rsidRPr="00D836EC">
        <w:t xml:space="preserve"> </w:t>
      </w:r>
      <w:r w:rsidR="00FF698E" w:rsidRPr="00D836EC">
        <w:t>потерянные</w:t>
      </w:r>
      <w:r w:rsidR="000074D0" w:rsidRPr="00D836EC">
        <w:t xml:space="preserve"> </w:t>
      </w:r>
      <w:r w:rsidR="00FF698E" w:rsidRPr="00D836EC">
        <w:t>деньги</w:t>
      </w:r>
      <w:r w:rsidR="000074D0" w:rsidRPr="00D836EC">
        <w:t xml:space="preserve"> </w:t>
      </w:r>
      <w:r w:rsidR="00FF698E" w:rsidRPr="00D836EC">
        <w:t>из</w:t>
      </w:r>
      <w:r w:rsidR="000074D0" w:rsidRPr="00D836EC">
        <w:t xml:space="preserve"> </w:t>
      </w:r>
      <w:r w:rsidR="00FF698E" w:rsidRPr="00D836EC">
        <w:t>собственных</w:t>
      </w:r>
      <w:r w:rsidR="000074D0" w:rsidRPr="00D836EC">
        <w:t xml:space="preserve"> </w:t>
      </w:r>
      <w:r w:rsidR="00FF698E" w:rsidRPr="00D836EC">
        <w:t>средств.</w:t>
      </w:r>
    </w:p>
    <w:p w14:paraId="26B839EC" w14:textId="77777777" w:rsidR="00FF698E" w:rsidRPr="00D836EC" w:rsidRDefault="00FF698E" w:rsidP="00FF698E">
      <w:r w:rsidRPr="00D836EC">
        <w:t>Решение</w:t>
      </w:r>
      <w:r w:rsidR="000074D0" w:rsidRPr="00D836EC">
        <w:t xml:space="preserve"> </w:t>
      </w:r>
      <w:r w:rsidRPr="00D836EC">
        <w:t>возможных</w:t>
      </w:r>
      <w:r w:rsidR="000074D0" w:rsidRPr="00D836EC">
        <w:t xml:space="preserve"> </w:t>
      </w:r>
      <w:r w:rsidRPr="00D836EC">
        <w:t>проблем</w:t>
      </w:r>
    </w:p>
    <w:p w14:paraId="0492E6CF" w14:textId="77777777" w:rsidR="00FF698E" w:rsidRPr="00D836EC" w:rsidRDefault="00FF698E" w:rsidP="00FF698E">
      <w:r w:rsidRPr="00D836EC">
        <w:t>Если</w:t>
      </w:r>
      <w:r w:rsidR="000074D0" w:rsidRPr="00D836EC">
        <w:t xml:space="preserve"> </w:t>
      </w:r>
      <w:r w:rsidRPr="00D836EC">
        <w:t>у</w:t>
      </w:r>
      <w:r w:rsidR="000074D0" w:rsidRPr="00D836EC">
        <w:t xml:space="preserve"> </w:t>
      </w:r>
      <w:r w:rsidRPr="00D836EC">
        <w:t>человека</w:t>
      </w:r>
      <w:r w:rsidR="000074D0" w:rsidRPr="00D836EC">
        <w:t xml:space="preserve"> </w:t>
      </w:r>
      <w:r w:rsidRPr="00D836EC">
        <w:t>изменились</w:t>
      </w:r>
      <w:r w:rsidR="000074D0" w:rsidRPr="00D836EC">
        <w:t xml:space="preserve"> </w:t>
      </w:r>
      <w:r w:rsidRPr="00D836EC">
        <w:t>личные</w:t>
      </w:r>
      <w:r w:rsidR="000074D0" w:rsidRPr="00D836EC">
        <w:t xml:space="preserve"> </w:t>
      </w:r>
      <w:r w:rsidRPr="00D836EC">
        <w:t>данные</w:t>
      </w:r>
      <w:r w:rsidR="000074D0" w:rsidRPr="00D836EC">
        <w:t xml:space="preserve"> </w:t>
      </w:r>
      <w:r w:rsidRPr="00D836EC">
        <w:t>(например,</w:t>
      </w:r>
      <w:r w:rsidR="000074D0" w:rsidRPr="00D836EC">
        <w:t xml:space="preserve"> </w:t>
      </w:r>
      <w:r w:rsidRPr="00D836EC">
        <w:t>девушка</w:t>
      </w:r>
      <w:r w:rsidR="000074D0" w:rsidRPr="00D836EC">
        <w:t xml:space="preserve"> </w:t>
      </w:r>
      <w:r w:rsidRPr="00D836EC">
        <w:t>вышла</w:t>
      </w:r>
      <w:r w:rsidR="000074D0" w:rsidRPr="00D836EC">
        <w:t xml:space="preserve"> </w:t>
      </w:r>
      <w:r w:rsidRPr="00D836EC">
        <w:t>замуж</w:t>
      </w:r>
      <w:r w:rsidR="000074D0" w:rsidRPr="00D836EC">
        <w:t xml:space="preserve"> </w:t>
      </w:r>
      <w:r w:rsidRPr="00D836EC">
        <w:t>и</w:t>
      </w:r>
      <w:r w:rsidR="000074D0" w:rsidRPr="00D836EC">
        <w:t xml:space="preserve"> </w:t>
      </w:r>
      <w:r w:rsidRPr="00D836EC">
        <w:t>сменила</w:t>
      </w:r>
      <w:r w:rsidR="000074D0" w:rsidRPr="00D836EC">
        <w:t xml:space="preserve"> </w:t>
      </w:r>
      <w:r w:rsidRPr="00D836EC">
        <w:t>фамилию),</w:t>
      </w:r>
      <w:r w:rsidR="000074D0" w:rsidRPr="00D836EC">
        <w:t xml:space="preserve"> </w:t>
      </w:r>
      <w:r w:rsidRPr="00D836EC">
        <w:t>перезаключать</w:t>
      </w:r>
      <w:r w:rsidR="000074D0" w:rsidRPr="00D836EC">
        <w:t xml:space="preserve"> </w:t>
      </w:r>
      <w:r w:rsidRPr="00D836EC">
        <w:t>договор</w:t>
      </w:r>
      <w:r w:rsidR="000074D0" w:rsidRPr="00D836EC">
        <w:t xml:space="preserve"> </w:t>
      </w:r>
      <w:r w:rsidRPr="00D836EC">
        <w:t>с</w:t>
      </w:r>
      <w:r w:rsidR="000074D0" w:rsidRPr="00D836EC">
        <w:t xml:space="preserve"> </w:t>
      </w:r>
      <w:r w:rsidRPr="00D836EC">
        <w:t>НПФ</w:t>
      </w:r>
      <w:r w:rsidR="000074D0" w:rsidRPr="00D836EC">
        <w:t xml:space="preserve"> </w:t>
      </w:r>
      <w:r w:rsidRPr="00D836EC">
        <w:t>не</w:t>
      </w:r>
      <w:r w:rsidR="000074D0" w:rsidRPr="00D836EC">
        <w:t xml:space="preserve"> </w:t>
      </w:r>
      <w:r w:rsidRPr="00D836EC">
        <w:t>потребуется.</w:t>
      </w:r>
      <w:r w:rsidR="000074D0" w:rsidRPr="00D836EC">
        <w:t xml:space="preserve"> </w:t>
      </w:r>
      <w:r w:rsidRPr="00D836EC">
        <w:t>У</w:t>
      </w:r>
      <w:r w:rsidR="000074D0" w:rsidRPr="00D836EC">
        <w:t xml:space="preserve"> </w:t>
      </w:r>
      <w:r w:rsidRPr="00D836EC">
        <w:t>фондов</w:t>
      </w:r>
      <w:r w:rsidR="000074D0" w:rsidRPr="00D836EC">
        <w:t xml:space="preserve"> </w:t>
      </w:r>
      <w:r w:rsidRPr="00D836EC">
        <w:t>существует</w:t>
      </w:r>
      <w:r w:rsidR="000074D0" w:rsidRPr="00D836EC">
        <w:t xml:space="preserve"> </w:t>
      </w:r>
      <w:r w:rsidRPr="00D836EC">
        <w:t>отработанная</w:t>
      </w:r>
      <w:r w:rsidR="000074D0" w:rsidRPr="00D836EC">
        <w:t xml:space="preserve"> </w:t>
      </w:r>
      <w:r w:rsidRPr="00D836EC">
        <w:t>схема</w:t>
      </w:r>
      <w:r w:rsidR="000074D0" w:rsidRPr="00D836EC">
        <w:t xml:space="preserve"> </w:t>
      </w:r>
      <w:r w:rsidRPr="00D836EC">
        <w:t>действий</w:t>
      </w:r>
      <w:r w:rsidR="000074D0" w:rsidRPr="00D836EC">
        <w:t xml:space="preserve"> </w:t>
      </w:r>
      <w:r w:rsidRPr="00D836EC">
        <w:t>на</w:t>
      </w:r>
      <w:r w:rsidR="000074D0" w:rsidRPr="00D836EC">
        <w:t xml:space="preserve"> </w:t>
      </w:r>
      <w:r w:rsidRPr="00D836EC">
        <w:t>такой</w:t>
      </w:r>
      <w:r w:rsidR="000074D0" w:rsidRPr="00D836EC">
        <w:t xml:space="preserve"> </w:t>
      </w:r>
      <w:r w:rsidRPr="00D836EC">
        <w:t>случай.</w:t>
      </w:r>
      <w:r w:rsidR="000074D0" w:rsidRPr="00D836EC">
        <w:t xml:space="preserve"> </w:t>
      </w:r>
      <w:r w:rsidRPr="00D836EC">
        <w:t>Например,</w:t>
      </w:r>
      <w:r w:rsidR="000074D0" w:rsidRPr="00D836EC">
        <w:t xml:space="preserve"> «</w:t>
      </w:r>
      <w:r w:rsidRPr="00D836EC">
        <w:t>НПФ</w:t>
      </w:r>
      <w:r w:rsidR="000074D0" w:rsidRPr="00D836EC">
        <w:t xml:space="preserve"> </w:t>
      </w:r>
      <w:r w:rsidRPr="00D836EC">
        <w:t>Сбербанка</w:t>
      </w:r>
      <w:r w:rsidR="000074D0" w:rsidRPr="00D836EC">
        <w:t xml:space="preserve">» </w:t>
      </w:r>
      <w:r w:rsidRPr="00D836EC">
        <w:t>предлагает</w:t>
      </w:r>
      <w:r w:rsidR="000074D0" w:rsidRPr="00D836EC">
        <w:t xml:space="preserve"> </w:t>
      </w:r>
      <w:r w:rsidRPr="00D836EC">
        <w:t>подать</w:t>
      </w:r>
      <w:r w:rsidR="000074D0" w:rsidRPr="00D836EC">
        <w:t xml:space="preserve"> «</w:t>
      </w:r>
      <w:r w:rsidRPr="00D836EC">
        <w:t>Заявление</w:t>
      </w:r>
      <w:r w:rsidR="000074D0" w:rsidRPr="00D836EC">
        <w:t xml:space="preserve"> </w:t>
      </w:r>
      <w:r w:rsidRPr="00D836EC">
        <w:t>по</w:t>
      </w:r>
      <w:r w:rsidR="000074D0" w:rsidRPr="00D836EC">
        <w:t xml:space="preserve"> </w:t>
      </w:r>
      <w:r w:rsidRPr="00D836EC">
        <w:t>сервисному</w:t>
      </w:r>
      <w:r w:rsidR="000074D0" w:rsidRPr="00D836EC">
        <w:t xml:space="preserve"> </w:t>
      </w:r>
      <w:r w:rsidRPr="00D836EC">
        <w:t>обслуживанию</w:t>
      </w:r>
      <w:r w:rsidR="000074D0" w:rsidRPr="00D836EC">
        <w:t>»</w:t>
      </w:r>
      <w:r w:rsidRPr="00D836EC">
        <w:t>,</w:t>
      </w:r>
      <w:r w:rsidR="000074D0" w:rsidRPr="00D836EC">
        <w:t xml:space="preserve"> </w:t>
      </w:r>
      <w:r w:rsidRPr="00D836EC">
        <w:t>бланк</w:t>
      </w:r>
      <w:r w:rsidR="000074D0" w:rsidRPr="00D836EC">
        <w:t xml:space="preserve"> </w:t>
      </w:r>
      <w:r w:rsidRPr="00D836EC">
        <w:t>которого</w:t>
      </w:r>
      <w:r w:rsidR="000074D0" w:rsidRPr="00D836EC">
        <w:t xml:space="preserve"> </w:t>
      </w:r>
      <w:r w:rsidRPr="00D836EC">
        <w:t>можно</w:t>
      </w:r>
      <w:r w:rsidR="000074D0" w:rsidRPr="00D836EC">
        <w:t xml:space="preserve"> </w:t>
      </w:r>
      <w:r w:rsidRPr="00D836EC">
        <w:t>найти</w:t>
      </w:r>
      <w:r w:rsidR="000074D0" w:rsidRPr="00D836EC">
        <w:t xml:space="preserve"> </w:t>
      </w:r>
      <w:r w:rsidRPr="00D836EC">
        <w:t>и</w:t>
      </w:r>
      <w:r w:rsidR="000074D0" w:rsidRPr="00D836EC">
        <w:t xml:space="preserve"> </w:t>
      </w:r>
      <w:r w:rsidRPr="00D836EC">
        <w:t>заполнить</w:t>
      </w:r>
      <w:r w:rsidR="000074D0" w:rsidRPr="00D836EC">
        <w:t xml:space="preserve"> </w:t>
      </w:r>
      <w:r w:rsidRPr="00D836EC">
        <w:t>в</w:t>
      </w:r>
      <w:r w:rsidR="000074D0" w:rsidRPr="00D836EC">
        <w:t xml:space="preserve"> </w:t>
      </w:r>
      <w:r w:rsidRPr="00D836EC">
        <w:t>личном</w:t>
      </w:r>
      <w:r w:rsidR="000074D0" w:rsidRPr="00D836EC">
        <w:t xml:space="preserve"> </w:t>
      </w:r>
      <w:r w:rsidRPr="00D836EC">
        <w:t>кабинете.</w:t>
      </w:r>
      <w:r w:rsidR="000074D0" w:rsidRPr="00D836EC">
        <w:t xml:space="preserve"> </w:t>
      </w:r>
      <w:r w:rsidRPr="00D836EC">
        <w:t>К</w:t>
      </w:r>
      <w:r w:rsidR="000074D0" w:rsidRPr="00D836EC">
        <w:t xml:space="preserve"> </w:t>
      </w:r>
      <w:r w:rsidRPr="00D836EC">
        <w:t>заявлению</w:t>
      </w:r>
      <w:r w:rsidR="000074D0" w:rsidRPr="00D836EC">
        <w:t xml:space="preserve"> </w:t>
      </w:r>
      <w:r w:rsidRPr="00D836EC">
        <w:t>необходимо</w:t>
      </w:r>
      <w:r w:rsidR="000074D0" w:rsidRPr="00D836EC">
        <w:t xml:space="preserve"> </w:t>
      </w:r>
      <w:r w:rsidRPr="00D836EC">
        <w:t>приложить</w:t>
      </w:r>
      <w:r w:rsidR="000074D0" w:rsidRPr="00D836EC">
        <w:t xml:space="preserve"> </w:t>
      </w:r>
      <w:r w:rsidRPr="00D836EC">
        <w:t>копию</w:t>
      </w:r>
      <w:r w:rsidR="000074D0" w:rsidRPr="00D836EC">
        <w:t xml:space="preserve"> </w:t>
      </w:r>
      <w:r w:rsidRPr="00D836EC">
        <w:t>паспорта,</w:t>
      </w:r>
      <w:r w:rsidR="000074D0" w:rsidRPr="00D836EC">
        <w:t xml:space="preserve"> </w:t>
      </w:r>
      <w:r w:rsidRPr="00D836EC">
        <w:t>СНИЛС</w:t>
      </w:r>
      <w:r w:rsidR="000074D0" w:rsidRPr="00D836EC">
        <w:t xml:space="preserve"> </w:t>
      </w:r>
      <w:r w:rsidRPr="00D836EC">
        <w:t>и</w:t>
      </w:r>
      <w:r w:rsidR="000074D0" w:rsidRPr="00D836EC">
        <w:t xml:space="preserve"> </w:t>
      </w:r>
      <w:r w:rsidRPr="00D836EC">
        <w:t>документ,</w:t>
      </w:r>
      <w:r w:rsidR="000074D0" w:rsidRPr="00D836EC">
        <w:t xml:space="preserve"> </w:t>
      </w:r>
      <w:r w:rsidRPr="00D836EC">
        <w:t>подтверждающий</w:t>
      </w:r>
      <w:r w:rsidR="000074D0" w:rsidRPr="00D836EC">
        <w:t xml:space="preserve"> </w:t>
      </w:r>
      <w:r w:rsidRPr="00D836EC">
        <w:t>изменение</w:t>
      </w:r>
      <w:r w:rsidR="000074D0" w:rsidRPr="00D836EC">
        <w:t xml:space="preserve"> </w:t>
      </w:r>
      <w:r w:rsidRPr="00D836EC">
        <w:t>ФИО</w:t>
      </w:r>
      <w:r w:rsidR="000074D0" w:rsidRPr="00D836EC">
        <w:t xml:space="preserve"> </w:t>
      </w:r>
      <w:r w:rsidRPr="00D836EC">
        <w:t>(в</w:t>
      </w:r>
      <w:r w:rsidR="000074D0" w:rsidRPr="00D836EC">
        <w:t xml:space="preserve"> </w:t>
      </w:r>
      <w:r w:rsidRPr="00D836EC">
        <w:t>нашем</w:t>
      </w:r>
      <w:r w:rsidR="000074D0" w:rsidRPr="00D836EC">
        <w:t xml:space="preserve"> </w:t>
      </w:r>
      <w:r w:rsidRPr="00D836EC">
        <w:t>примере</w:t>
      </w:r>
      <w:r w:rsidR="000074D0" w:rsidRPr="00D836EC">
        <w:t xml:space="preserve"> </w:t>
      </w:r>
      <w:r w:rsidRPr="00D836EC">
        <w:t>это</w:t>
      </w:r>
      <w:r w:rsidR="000074D0" w:rsidRPr="00D836EC">
        <w:t xml:space="preserve"> </w:t>
      </w:r>
      <w:r w:rsidRPr="00D836EC">
        <w:t>свидетельство</w:t>
      </w:r>
      <w:r w:rsidR="000074D0" w:rsidRPr="00D836EC">
        <w:t xml:space="preserve"> </w:t>
      </w:r>
      <w:r w:rsidRPr="00D836EC">
        <w:t>о</w:t>
      </w:r>
      <w:r w:rsidR="000074D0" w:rsidRPr="00D836EC">
        <w:t xml:space="preserve"> </w:t>
      </w:r>
      <w:r w:rsidRPr="00D836EC">
        <w:t>заключении</w:t>
      </w:r>
      <w:r w:rsidR="000074D0" w:rsidRPr="00D836EC">
        <w:t xml:space="preserve"> </w:t>
      </w:r>
      <w:r w:rsidRPr="00D836EC">
        <w:t>брака).</w:t>
      </w:r>
    </w:p>
    <w:p w14:paraId="12AD3F09" w14:textId="77777777" w:rsidR="00FF698E" w:rsidRPr="00D836EC" w:rsidRDefault="00FF698E" w:rsidP="00FF698E">
      <w:r w:rsidRPr="00D836EC">
        <w:t>Иногда</w:t>
      </w:r>
      <w:r w:rsidR="000074D0" w:rsidRPr="00D836EC">
        <w:t xml:space="preserve"> </w:t>
      </w:r>
      <w:r w:rsidRPr="00D836EC">
        <w:t>вкладчики</w:t>
      </w:r>
      <w:r w:rsidR="000074D0" w:rsidRPr="00D836EC">
        <w:t xml:space="preserve"> </w:t>
      </w:r>
      <w:r w:rsidRPr="00D836EC">
        <w:t>беспокоятся</w:t>
      </w:r>
      <w:r w:rsidR="000074D0" w:rsidRPr="00D836EC">
        <w:t xml:space="preserve"> </w:t>
      </w:r>
      <w:r w:rsidRPr="00D836EC">
        <w:t>из-за</w:t>
      </w:r>
      <w:r w:rsidR="000074D0" w:rsidRPr="00D836EC">
        <w:t xml:space="preserve"> </w:t>
      </w:r>
      <w:r w:rsidRPr="00D836EC">
        <w:t>надуманных</w:t>
      </w:r>
      <w:r w:rsidR="000074D0" w:rsidRPr="00D836EC">
        <w:t xml:space="preserve"> </w:t>
      </w:r>
      <w:r w:rsidRPr="00D836EC">
        <w:t>проблем.</w:t>
      </w:r>
      <w:r w:rsidR="000074D0" w:rsidRPr="00D836EC">
        <w:t xml:space="preserve"> </w:t>
      </w:r>
      <w:r w:rsidRPr="00D836EC">
        <w:t>Например,</w:t>
      </w:r>
      <w:r w:rsidR="000074D0" w:rsidRPr="00D836EC">
        <w:t xml:space="preserve"> </w:t>
      </w:r>
      <w:r w:rsidRPr="00D836EC">
        <w:t>переживают,</w:t>
      </w:r>
      <w:r w:rsidR="000074D0" w:rsidRPr="00D836EC">
        <w:t xml:space="preserve"> </w:t>
      </w:r>
      <w:r w:rsidRPr="00D836EC">
        <w:t>что</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года</w:t>
      </w:r>
      <w:r w:rsidR="000074D0" w:rsidRPr="00D836EC">
        <w:t xml:space="preserve"> </w:t>
      </w:r>
      <w:r w:rsidRPr="00D836EC">
        <w:t>на</w:t>
      </w:r>
      <w:r w:rsidR="000074D0" w:rsidRPr="00D836EC">
        <w:t xml:space="preserve"> </w:t>
      </w:r>
      <w:r w:rsidRPr="00D836EC">
        <w:t>пенсионном</w:t>
      </w:r>
      <w:r w:rsidR="000074D0" w:rsidRPr="00D836EC">
        <w:t xml:space="preserve"> </w:t>
      </w:r>
      <w:r w:rsidRPr="00D836EC">
        <w:t>счете</w:t>
      </w:r>
      <w:r w:rsidR="000074D0" w:rsidRPr="00D836EC">
        <w:t xml:space="preserve"> </w:t>
      </w:r>
      <w:r w:rsidRPr="00D836EC">
        <w:t>не</w:t>
      </w:r>
      <w:r w:rsidR="000074D0" w:rsidRPr="00D836EC">
        <w:t xml:space="preserve"> </w:t>
      </w:r>
      <w:r w:rsidRPr="00D836EC">
        <w:t>появились</w:t>
      </w:r>
      <w:r w:rsidR="000074D0" w:rsidRPr="00D836EC">
        <w:t xml:space="preserve"> </w:t>
      </w:r>
      <w:r w:rsidRPr="00D836EC">
        <w:t>данные</w:t>
      </w:r>
      <w:r w:rsidR="000074D0" w:rsidRPr="00D836EC">
        <w:t xml:space="preserve"> </w:t>
      </w:r>
      <w:r w:rsidRPr="00D836EC">
        <w:t>о</w:t>
      </w:r>
      <w:r w:rsidR="000074D0" w:rsidRPr="00D836EC">
        <w:t xml:space="preserve"> </w:t>
      </w:r>
      <w:r w:rsidRPr="00D836EC">
        <w:t>доходах</w:t>
      </w:r>
      <w:r w:rsidR="000074D0" w:rsidRPr="00D836EC">
        <w:t xml:space="preserve"> </w:t>
      </w:r>
      <w:r w:rsidRPr="00D836EC">
        <w:t>от</w:t>
      </w:r>
      <w:r w:rsidR="000074D0" w:rsidRPr="00D836EC">
        <w:t xml:space="preserve"> </w:t>
      </w:r>
      <w:r w:rsidRPr="00D836EC">
        <w:t>инвестирования.</w:t>
      </w:r>
      <w:r w:rsidR="000074D0" w:rsidRPr="00D836EC">
        <w:t xml:space="preserve"> </w:t>
      </w:r>
      <w:r w:rsidRPr="00D836EC">
        <w:t>Причин</w:t>
      </w:r>
      <w:r w:rsidR="000074D0" w:rsidRPr="00D836EC">
        <w:t xml:space="preserve"> </w:t>
      </w:r>
      <w:r w:rsidRPr="00D836EC">
        <w:t>для</w:t>
      </w:r>
      <w:r w:rsidR="000074D0" w:rsidRPr="00D836EC">
        <w:t xml:space="preserve"> </w:t>
      </w:r>
      <w:r w:rsidRPr="00D836EC">
        <w:t>волнений</w:t>
      </w:r>
      <w:r w:rsidR="000074D0" w:rsidRPr="00D836EC">
        <w:t xml:space="preserve"> </w:t>
      </w:r>
      <w:r w:rsidRPr="00D836EC">
        <w:t>нет</w:t>
      </w:r>
      <w:r w:rsidR="000074D0" w:rsidRPr="00D836EC">
        <w:t xml:space="preserve"> </w:t>
      </w:r>
      <w:r w:rsidR="00D836EC" w:rsidRPr="00D836EC">
        <w:t>-</w:t>
      </w:r>
      <w:r w:rsidR="000074D0" w:rsidRPr="00D836EC">
        <w:t xml:space="preserve"> </w:t>
      </w:r>
      <w:r w:rsidRPr="00D836EC">
        <w:t>по</w:t>
      </w:r>
      <w:r w:rsidR="000074D0" w:rsidRPr="00D836EC">
        <w:t xml:space="preserve"> </w:t>
      </w:r>
      <w:r w:rsidRPr="00D836EC">
        <w:t>закону,</w:t>
      </w:r>
      <w:r w:rsidR="000074D0" w:rsidRPr="00D836EC">
        <w:t xml:space="preserve"> </w:t>
      </w:r>
      <w:r w:rsidRPr="00D836EC">
        <w:t>размер</w:t>
      </w:r>
      <w:r w:rsidR="000074D0" w:rsidRPr="00D836EC">
        <w:t xml:space="preserve"> </w:t>
      </w:r>
      <w:r w:rsidRPr="00D836EC">
        <w:t>годового</w:t>
      </w:r>
      <w:r w:rsidR="000074D0" w:rsidRPr="00D836EC">
        <w:t xml:space="preserve"> </w:t>
      </w:r>
      <w:r w:rsidRPr="00D836EC">
        <w:t>дохода</w:t>
      </w:r>
      <w:r w:rsidR="000074D0" w:rsidRPr="00D836EC">
        <w:t xml:space="preserve"> </w:t>
      </w:r>
      <w:r w:rsidRPr="00D836EC">
        <w:t>будет</w:t>
      </w:r>
      <w:r w:rsidR="000074D0" w:rsidRPr="00D836EC">
        <w:t xml:space="preserve"> </w:t>
      </w:r>
      <w:r w:rsidRPr="00D836EC">
        <w:t>показан</w:t>
      </w:r>
      <w:r w:rsidR="000074D0" w:rsidRPr="00D836EC">
        <w:t xml:space="preserve"> </w:t>
      </w:r>
      <w:r w:rsidRPr="00D836EC">
        <w:t>на</w:t>
      </w:r>
      <w:r w:rsidR="000074D0" w:rsidRPr="00D836EC">
        <w:t xml:space="preserve"> </w:t>
      </w:r>
      <w:r w:rsidRPr="00D836EC">
        <w:t>пенсионном</w:t>
      </w:r>
      <w:r w:rsidR="000074D0" w:rsidRPr="00D836EC">
        <w:t xml:space="preserve"> </w:t>
      </w:r>
      <w:r w:rsidRPr="00D836EC">
        <w:t>счете</w:t>
      </w:r>
      <w:r w:rsidR="000074D0" w:rsidRPr="00D836EC">
        <w:t xml:space="preserve"> </w:t>
      </w:r>
      <w:r w:rsidRPr="00D836EC">
        <w:t>в</w:t>
      </w:r>
      <w:r w:rsidR="000074D0" w:rsidRPr="00D836EC">
        <w:t xml:space="preserve"> </w:t>
      </w:r>
      <w:r w:rsidRPr="00D836EC">
        <w:t>первом</w:t>
      </w:r>
      <w:r w:rsidR="000074D0" w:rsidRPr="00D836EC">
        <w:t xml:space="preserve"> </w:t>
      </w:r>
      <w:r w:rsidRPr="00D836EC">
        <w:t>квартале</w:t>
      </w:r>
      <w:r w:rsidR="000074D0" w:rsidRPr="00D836EC">
        <w:t xml:space="preserve"> </w:t>
      </w:r>
      <w:r w:rsidRPr="00D836EC">
        <w:t>следующего</w:t>
      </w:r>
      <w:r w:rsidR="000074D0" w:rsidRPr="00D836EC">
        <w:t xml:space="preserve"> </w:t>
      </w:r>
      <w:r w:rsidRPr="00D836EC">
        <w:t>года.</w:t>
      </w:r>
      <w:r w:rsidR="000074D0" w:rsidRPr="00D836EC">
        <w:t xml:space="preserve"> </w:t>
      </w:r>
      <w:r w:rsidRPr="00D836EC">
        <w:t>Крайний</w:t>
      </w:r>
      <w:r w:rsidR="000074D0" w:rsidRPr="00D836EC">
        <w:t xml:space="preserve"> </w:t>
      </w:r>
      <w:r w:rsidRPr="00D836EC">
        <w:t>срок</w:t>
      </w:r>
      <w:r w:rsidR="000074D0" w:rsidRPr="00D836EC">
        <w:t xml:space="preserve"> </w:t>
      </w:r>
      <w:r w:rsidR="00D836EC" w:rsidRPr="00D836EC">
        <w:t>-</w:t>
      </w:r>
      <w:r w:rsidR="000074D0" w:rsidRPr="00D836EC">
        <w:t xml:space="preserve"> </w:t>
      </w:r>
      <w:r w:rsidRPr="00D836EC">
        <w:t>31</w:t>
      </w:r>
      <w:r w:rsidR="000074D0" w:rsidRPr="00D836EC">
        <w:t xml:space="preserve"> </w:t>
      </w:r>
      <w:r w:rsidRPr="00D836EC">
        <w:t>марта.</w:t>
      </w:r>
      <w:r w:rsidR="000074D0" w:rsidRPr="00D836EC">
        <w:t xml:space="preserve"> </w:t>
      </w:r>
      <w:r w:rsidRPr="00D836EC">
        <w:t>Получить</w:t>
      </w:r>
      <w:r w:rsidR="000074D0" w:rsidRPr="00D836EC">
        <w:t xml:space="preserve"> </w:t>
      </w:r>
      <w:r w:rsidRPr="00D836EC">
        <w:t>эту</w:t>
      </w:r>
      <w:r w:rsidR="000074D0" w:rsidRPr="00D836EC">
        <w:t xml:space="preserve"> </w:t>
      </w:r>
      <w:r w:rsidRPr="00D836EC">
        <w:t>информацию</w:t>
      </w:r>
      <w:r w:rsidR="000074D0" w:rsidRPr="00D836EC">
        <w:t xml:space="preserve"> </w:t>
      </w:r>
      <w:r w:rsidRPr="00D836EC">
        <w:t>можно</w:t>
      </w:r>
      <w:r w:rsidR="000074D0" w:rsidRPr="00D836EC">
        <w:t xml:space="preserve"> </w:t>
      </w:r>
      <w:r w:rsidRPr="00D836EC">
        <w:t>в</w:t>
      </w:r>
      <w:r w:rsidR="000074D0" w:rsidRPr="00D836EC">
        <w:t xml:space="preserve"> </w:t>
      </w:r>
      <w:r w:rsidRPr="00D836EC">
        <w:t>личном</w:t>
      </w:r>
      <w:r w:rsidR="000074D0" w:rsidRPr="00D836EC">
        <w:t xml:space="preserve"> </w:t>
      </w:r>
      <w:r w:rsidRPr="00D836EC">
        <w:t>кабинете.</w:t>
      </w:r>
    </w:p>
    <w:p w14:paraId="1B57F9B7" w14:textId="77777777" w:rsidR="00FF698E" w:rsidRPr="00D836EC" w:rsidRDefault="00FF698E" w:rsidP="00FF698E">
      <w:r w:rsidRPr="00D836EC">
        <w:t>Права</w:t>
      </w:r>
      <w:r w:rsidR="000074D0" w:rsidRPr="00D836EC">
        <w:t xml:space="preserve"> </w:t>
      </w:r>
      <w:r w:rsidRPr="00D836EC">
        <w:t>и</w:t>
      </w:r>
      <w:r w:rsidR="000074D0" w:rsidRPr="00D836EC">
        <w:t xml:space="preserve"> </w:t>
      </w:r>
      <w:r w:rsidRPr="00D836EC">
        <w:t>обязанности</w:t>
      </w:r>
      <w:r w:rsidR="000074D0" w:rsidRPr="00D836EC">
        <w:t xml:space="preserve"> </w:t>
      </w:r>
      <w:r w:rsidRPr="00D836EC">
        <w:t>вкладчиков</w:t>
      </w:r>
      <w:r w:rsidR="000074D0" w:rsidRPr="00D836EC">
        <w:t xml:space="preserve"> </w:t>
      </w:r>
      <w:r w:rsidRPr="00D836EC">
        <w:t>при</w:t>
      </w:r>
      <w:r w:rsidR="000074D0" w:rsidRPr="00D836EC">
        <w:t xml:space="preserve"> </w:t>
      </w:r>
      <w:r w:rsidRPr="00D836EC">
        <w:t>внесении</w:t>
      </w:r>
      <w:r w:rsidR="000074D0" w:rsidRPr="00D836EC">
        <w:t xml:space="preserve"> </w:t>
      </w:r>
      <w:r w:rsidRPr="00D836EC">
        <w:t>средств</w:t>
      </w:r>
      <w:r w:rsidR="000074D0" w:rsidRPr="00D836EC">
        <w:t xml:space="preserve"> </w:t>
      </w:r>
    </w:p>
    <w:p w14:paraId="191392DC" w14:textId="77777777" w:rsidR="00FF698E" w:rsidRPr="00D836EC" w:rsidRDefault="00FF698E" w:rsidP="00FF698E">
      <w:r w:rsidRPr="00D836EC">
        <w:t>Главный</w:t>
      </w:r>
      <w:r w:rsidR="000074D0" w:rsidRPr="00D836EC">
        <w:t xml:space="preserve"> </w:t>
      </w:r>
      <w:r w:rsidRPr="00D836EC">
        <w:t>документ,</w:t>
      </w:r>
      <w:r w:rsidR="000074D0" w:rsidRPr="00D836EC">
        <w:t xml:space="preserve"> </w:t>
      </w:r>
      <w:r w:rsidRPr="00D836EC">
        <w:t>который</w:t>
      </w:r>
      <w:r w:rsidR="000074D0" w:rsidRPr="00D836EC">
        <w:t xml:space="preserve"> </w:t>
      </w:r>
      <w:r w:rsidRPr="00D836EC">
        <w:t>регулирует</w:t>
      </w:r>
      <w:r w:rsidR="000074D0" w:rsidRPr="00D836EC">
        <w:t xml:space="preserve"> </w:t>
      </w:r>
      <w:r w:rsidRPr="00D836EC">
        <w:t>отношения</w:t>
      </w:r>
      <w:r w:rsidR="000074D0" w:rsidRPr="00D836EC">
        <w:t xml:space="preserve"> </w:t>
      </w:r>
      <w:r w:rsidRPr="00D836EC">
        <w:t>вкладчиков</w:t>
      </w:r>
      <w:r w:rsidR="000074D0" w:rsidRPr="00D836EC">
        <w:t xml:space="preserve"> </w:t>
      </w:r>
      <w:r w:rsidRPr="00D836EC">
        <w:t>и</w:t>
      </w:r>
      <w:r w:rsidR="000074D0" w:rsidRPr="00D836EC">
        <w:t xml:space="preserve"> </w:t>
      </w:r>
      <w:r w:rsidRPr="00D836EC">
        <w:t>НПФ</w:t>
      </w:r>
      <w:r w:rsidR="000074D0" w:rsidRPr="00D836EC">
        <w:t xml:space="preserve"> </w:t>
      </w:r>
      <w:r w:rsidR="00D836EC" w:rsidRPr="00D836EC">
        <w:t>-</w:t>
      </w:r>
      <w:r w:rsidR="000074D0" w:rsidRPr="00D836EC">
        <w:t xml:space="preserve"> </w:t>
      </w:r>
      <w:r w:rsidRPr="00D836EC">
        <w:t>договор,</w:t>
      </w:r>
      <w:r w:rsidR="000074D0" w:rsidRPr="00D836EC">
        <w:t xml:space="preserve"> </w:t>
      </w:r>
      <w:r w:rsidRPr="00D836EC">
        <w:t>который</w:t>
      </w:r>
      <w:r w:rsidR="000074D0" w:rsidRPr="00D836EC">
        <w:t xml:space="preserve"> </w:t>
      </w:r>
      <w:r w:rsidRPr="00D836EC">
        <w:t>они</w:t>
      </w:r>
      <w:r w:rsidR="000074D0" w:rsidRPr="00D836EC">
        <w:t xml:space="preserve"> </w:t>
      </w:r>
      <w:r w:rsidRPr="00D836EC">
        <w:t>заключили</w:t>
      </w:r>
      <w:r w:rsidR="000074D0" w:rsidRPr="00D836EC">
        <w:t xml:space="preserve"> </w:t>
      </w:r>
      <w:r w:rsidRPr="00D836EC">
        <w:t>с</w:t>
      </w:r>
      <w:r w:rsidR="000074D0" w:rsidRPr="00D836EC">
        <w:t xml:space="preserve"> </w:t>
      </w:r>
      <w:r w:rsidRPr="00D836EC">
        <w:t>фондом.</w:t>
      </w:r>
      <w:r w:rsidR="000074D0" w:rsidRPr="00D836EC">
        <w:t xml:space="preserve"> </w:t>
      </w:r>
      <w:r w:rsidRPr="00D836EC">
        <w:t>Важно</w:t>
      </w:r>
      <w:r w:rsidR="000074D0" w:rsidRPr="00D836EC">
        <w:t xml:space="preserve"> </w:t>
      </w:r>
      <w:r w:rsidRPr="00D836EC">
        <w:t>внимательно</w:t>
      </w:r>
      <w:r w:rsidR="000074D0" w:rsidRPr="00D836EC">
        <w:t xml:space="preserve"> </w:t>
      </w:r>
      <w:r w:rsidRPr="00D836EC">
        <w:t>читать</w:t>
      </w:r>
      <w:r w:rsidR="000074D0" w:rsidRPr="00D836EC">
        <w:t xml:space="preserve"> </w:t>
      </w:r>
      <w:r w:rsidRPr="00D836EC">
        <w:t>договор</w:t>
      </w:r>
      <w:r w:rsidR="000074D0" w:rsidRPr="00D836EC">
        <w:t xml:space="preserve"> </w:t>
      </w:r>
      <w:r w:rsidRPr="00D836EC">
        <w:t>и</w:t>
      </w:r>
      <w:r w:rsidR="000074D0" w:rsidRPr="00D836EC">
        <w:t xml:space="preserve"> </w:t>
      </w:r>
      <w:r w:rsidRPr="00D836EC">
        <w:t>уточнять</w:t>
      </w:r>
      <w:r w:rsidR="000074D0" w:rsidRPr="00D836EC">
        <w:t xml:space="preserve"> </w:t>
      </w:r>
      <w:r w:rsidRPr="00D836EC">
        <w:t>все</w:t>
      </w:r>
      <w:r w:rsidR="000074D0" w:rsidRPr="00D836EC">
        <w:t xml:space="preserve"> </w:t>
      </w:r>
      <w:r w:rsidRPr="00D836EC">
        <w:t>неясные</w:t>
      </w:r>
      <w:r w:rsidR="000074D0" w:rsidRPr="00D836EC">
        <w:t xml:space="preserve"> </w:t>
      </w:r>
      <w:r w:rsidRPr="00D836EC">
        <w:t>моменты</w:t>
      </w:r>
      <w:r w:rsidR="000074D0" w:rsidRPr="00D836EC">
        <w:t xml:space="preserve"> </w:t>
      </w:r>
      <w:r w:rsidRPr="00D836EC">
        <w:t>до</w:t>
      </w:r>
      <w:r w:rsidR="000074D0" w:rsidRPr="00D836EC">
        <w:t xml:space="preserve"> </w:t>
      </w:r>
      <w:r w:rsidRPr="00D836EC">
        <w:t>подписания.</w:t>
      </w:r>
    </w:p>
    <w:p w14:paraId="1EF5D04D" w14:textId="77777777" w:rsidR="00FF698E" w:rsidRPr="00D836EC" w:rsidRDefault="00FF698E" w:rsidP="00FF698E">
      <w:r w:rsidRPr="00D836EC">
        <w:t>Основные</w:t>
      </w:r>
      <w:r w:rsidR="000074D0" w:rsidRPr="00D836EC">
        <w:t xml:space="preserve"> </w:t>
      </w:r>
      <w:r w:rsidRPr="00D836EC">
        <w:t>права</w:t>
      </w:r>
      <w:r w:rsidR="000074D0" w:rsidRPr="00D836EC">
        <w:t xml:space="preserve"> </w:t>
      </w:r>
      <w:r w:rsidRPr="00D836EC">
        <w:t>клиентов</w:t>
      </w:r>
      <w:r w:rsidR="000074D0" w:rsidRPr="00D836EC">
        <w:t xml:space="preserve"> </w:t>
      </w:r>
      <w:r w:rsidRPr="00D836EC">
        <w:t>НПФ</w:t>
      </w:r>
    </w:p>
    <w:p w14:paraId="5744CD4C" w14:textId="77777777" w:rsidR="00FF698E" w:rsidRPr="00D836EC" w:rsidRDefault="00FF698E" w:rsidP="00FF698E">
      <w:r w:rsidRPr="00D836EC">
        <w:t>Вкладчик</w:t>
      </w:r>
      <w:r w:rsidR="000074D0" w:rsidRPr="00D836EC">
        <w:t xml:space="preserve"> </w:t>
      </w:r>
      <w:r w:rsidRPr="00D836EC">
        <w:t>имеет</w:t>
      </w:r>
      <w:r w:rsidR="000074D0" w:rsidRPr="00D836EC">
        <w:t xml:space="preserve"> </w:t>
      </w:r>
      <w:r w:rsidRPr="00D836EC">
        <w:t>право</w:t>
      </w:r>
      <w:r w:rsidR="000074D0" w:rsidRPr="00D836EC">
        <w:t xml:space="preserve"> </w:t>
      </w:r>
      <w:r w:rsidRPr="00D836EC">
        <w:t>требовать</w:t>
      </w:r>
      <w:r w:rsidR="000074D0" w:rsidRPr="00D836EC">
        <w:t xml:space="preserve"> </w:t>
      </w:r>
      <w:r w:rsidRPr="00D836EC">
        <w:t>от</w:t>
      </w:r>
      <w:r w:rsidR="000074D0" w:rsidRPr="00D836EC">
        <w:t xml:space="preserve"> </w:t>
      </w:r>
      <w:r w:rsidRPr="00D836EC">
        <w:t>фонда</w:t>
      </w:r>
      <w:r w:rsidR="000074D0" w:rsidRPr="00D836EC">
        <w:t xml:space="preserve"> </w:t>
      </w:r>
      <w:r w:rsidRPr="00D836EC">
        <w:t>назначения</w:t>
      </w:r>
      <w:r w:rsidR="000074D0" w:rsidRPr="00D836EC">
        <w:t xml:space="preserve"> </w:t>
      </w:r>
      <w:r w:rsidRPr="00D836EC">
        <w:t>и</w:t>
      </w:r>
      <w:r w:rsidR="000074D0" w:rsidRPr="00D836EC">
        <w:t xml:space="preserve"> </w:t>
      </w:r>
      <w:r w:rsidRPr="00D836EC">
        <w:t>получения</w:t>
      </w:r>
      <w:r w:rsidR="000074D0" w:rsidRPr="00D836EC">
        <w:t xml:space="preserve"> </w:t>
      </w:r>
      <w:r w:rsidRPr="00D836EC">
        <w:t>пенсии</w:t>
      </w:r>
      <w:r w:rsidR="000074D0" w:rsidRPr="00D836EC">
        <w:t xml:space="preserve"> </w:t>
      </w:r>
      <w:r w:rsidRPr="00D836EC">
        <w:t>или</w:t>
      </w:r>
      <w:r w:rsidR="000074D0" w:rsidRPr="00D836EC">
        <w:t xml:space="preserve"> </w:t>
      </w:r>
      <w:r w:rsidRPr="00D836EC">
        <w:t>выплаты</w:t>
      </w:r>
      <w:r w:rsidR="000074D0" w:rsidRPr="00D836EC">
        <w:t xml:space="preserve"> </w:t>
      </w:r>
      <w:r w:rsidRPr="00D836EC">
        <w:t>выкупной</w:t>
      </w:r>
      <w:r w:rsidR="000074D0" w:rsidRPr="00D836EC">
        <w:t xml:space="preserve"> </w:t>
      </w:r>
      <w:r w:rsidRPr="00D836EC">
        <w:t>суммы.</w:t>
      </w:r>
      <w:r w:rsidR="000074D0" w:rsidRPr="00D836EC">
        <w:t xml:space="preserve"> </w:t>
      </w:r>
      <w:r w:rsidRPr="00D836EC">
        <w:t>Может</w:t>
      </w:r>
      <w:r w:rsidR="000074D0" w:rsidRPr="00D836EC">
        <w:t xml:space="preserve"> </w:t>
      </w:r>
      <w:r w:rsidRPr="00D836EC">
        <w:t>перевести</w:t>
      </w:r>
      <w:r w:rsidR="000074D0" w:rsidRPr="00D836EC">
        <w:t xml:space="preserve"> </w:t>
      </w:r>
      <w:r w:rsidRPr="00D836EC">
        <w:t>свои</w:t>
      </w:r>
      <w:r w:rsidR="000074D0" w:rsidRPr="00D836EC">
        <w:t xml:space="preserve"> </w:t>
      </w:r>
      <w:r w:rsidRPr="00D836EC">
        <w:t>пенсионные</w:t>
      </w:r>
      <w:r w:rsidR="000074D0" w:rsidRPr="00D836EC">
        <w:t xml:space="preserve"> </w:t>
      </w:r>
      <w:r w:rsidRPr="00D836EC">
        <w:t>накопления</w:t>
      </w:r>
      <w:r w:rsidR="000074D0" w:rsidRPr="00D836EC">
        <w:t xml:space="preserve"> </w:t>
      </w:r>
      <w:r w:rsidRPr="00D836EC">
        <w:t>в</w:t>
      </w:r>
      <w:r w:rsidR="000074D0" w:rsidRPr="00D836EC">
        <w:t xml:space="preserve"> </w:t>
      </w:r>
      <w:r w:rsidRPr="00D836EC">
        <w:t>другой</w:t>
      </w:r>
      <w:r w:rsidR="000074D0" w:rsidRPr="00D836EC">
        <w:t xml:space="preserve"> </w:t>
      </w:r>
      <w:r w:rsidRPr="00D836EC">
        <w:t>НПФ</w:t>
      </w:r>
      <w:r w:rsidR="000074D0" w:rsidRPr="00D836EC">
        <w:t xml:space="preserve"> </w:t>
      </w:r>
      <w:r w:rsidRPr="00D836EC">
        <w:t>или</w:t>
      </w:r>
      <w:r w:rsidR="000074D0" w:rsidRPr="00D836EC">
        <w:t xml:space="preserve"> </w:t>
      </w:r>
      <w:r w:rsidRPr="00D836EC">
        <w:t>в</w:t>
      </w:r>
      <w:r w:rsidR="000074D0" w:rsidRPr="00D836EC">
        <w:t xml:space="preserve"> </w:t>
      </w:r>
      <w:r w:rsidRPr="00D836EC">
        <w:t>Социальный</w:t>
      </w:r>
      <w:r w:rsidR="000074D0" w:rsidRPr="00D836EC">
        <w:t xml:space="preserve"> </w:t>
      </w:r>
      <w:r w:rsidRPr="00D836EC">
        <w:t>фонд</w:t>
      </w:r>
      <w:r w:rsidR="000074D0" w:rsidRPr="00D836EC">
        <w:t xml:space="preserve"> </w:t>
      </w:r>
      <w:r w:rsidRPr="00D836EC">
        <w:t>России.</w:t>
      </w:r>
      <w:r w:rsidR="000074D0" w:rsidRPr="00D836EC">
        <w:t xml:space="preserve"> </w:t>
      </w:r>
      <w:r w:rsidRPr="00D836EC">
        <w:t>Раз</w:t>
      </w:r>
      <w:r w:rsidR="000074D0" w:rsidRPr="00D836EC">
        <w:t xml:space="preserve"> </w:t>
      </w:r>
      <w:r w:rsidRPr="00D836EC">
        <w:t>в</w:t>
      </w:r>
      <w:r w:rsidR="000074D0" w:rsidRPr="00D836EC">
        <w:t xml:space="preserve"> </w:t>
      </w:r>
      <w:r w:rsidRPr="00D836EC">
        <w:t>год</w:t>
      </w:r>
      <w:r w:rsidR="000074D0" w:rsidRPr="00D836EC">
        <w:t xml:space="preserve"> </w:t>
      </w:r>
      <w:r w:rsidRPr="00D836EC">
        <w:t>может</w:t>
      </w:r>
      <w:r w:rsidR="000074D0" w:rsidRPr="00D836EC">
        <w:t xml:space="preserve"> </w:t>
      </w:r>
      <w:r w:rsidRPr="00D836EC">
        <w:t>обратиться</w:t>
      </w:r>
      <w:r w:rsidR="000074D0" w:rsidRPr="00D836EC">
        <w:t xml:space="preserve"> </w:t>
      </w:r>
      <w:r w:rsidRPr="00D836EC">
        <w:t>за</w:t>
      </w:r>
      <w:r w:rsidR="000074D0" w:rsidRPr="00D836EC">
        <w:t xml:space="preserve"> </w:t>
      </w:r>
      <w:r w:rsidRPr="00D836EC">
        <w:t>бесплатной</w:t>
      </w:r>
      <w:r w:rsidR="000074D0" w:rsidRPr="00D836EC">
        <w:t xml:space="preserve"> </w:t>
      </w:r>
      <w:r w:rsidRPr="00D836EC">
        <w:t>выпиской</w:t>
      </w:r>
      <w:r w:rsidR="000074D0" w:rsidRPr="00D836EC">
        <w:t xml:space="preserve"> </w:t>
      </w:r>
      <w:r w:rsidRPr="00D836EC">
        <w:t>о</w:t>
      </w:r>
      <w:r w:rsidR="000074D0" w:rsidRPr="00D836EC">
        <w:t xml:space="preserve"> </w:t>
      </w:r>
      <w:r w:rsidRPr="00D836EC">
        <w:t>состоянии</w:t>
      </w:r>
      <w:r w:rsidR="000074D0" w:rsidRPr="00D836EC">
        <w:t xml:space="preserve"> </w:t>
      </w:r>
      <w:r w:rsidRPr="00D836EC">
        <w:t>своего</w:t>
      </w:r>
      <w:r w:rsidR="000074D0" w:rsidRPr="00D836EC">
        <w:t xml:space="preserve"> </w:t>
      </w:r>
      <w:r w:rsidRPr="00D836EC">
        <w:t>пенсионного</w:t>
      </w:r>
      <w:r w:rsidR="000074D0" w:rsidRPr="00D836EC">
        <w:t xml:space="preserve"> </w:t>
      </w:r>
      <w:r w:rsidRPr="00D836EC">
        <w:t>счета,</w:t>
      </w:r>
      <w:r w:rsidR="000074D0" w:rsidRPr="00D836EC">
        <w:t xml:space="preserve"> </w:t>
      </w:r>
      <w:r w:rsidRPr="00D836EC">
        <w:t>и</w:t>
      </w:r>
      <w:r w:rsidR="000074D0" w:rsidRPr="00D836EC">
        <w:t xml:space="preserve"> </w:t>
      </w:r>
      <w:r w:rsidRPr="00D836EC">
        <w:t>ему</w:t>
      </w:r>
      <w:r w:rsidR="000074D0" w:rsidRPr="00D836EC">
        <w:t xml:space="preserve"> </w:t>
      </w:r>
      <w:r w:rsidRPr="00D836EC">
        <w:t>отправят</w:t>
      </w:r>
      <w:r w:rsidR="000074D0" w:rsidRPr="00D836EC">
        <w:t xml:space="preserve"> </w:t>
      </w:r>
      <w:r w:rsidRPr="00D836EC">
        <w:t>документ</w:t>
      </w:r>
      <w:r w:rsidR="000074D0" w:rsidRPr="00D836EC">
        <w:t xml:space="preserve"> </w:t>
      </w:r>
      <w:r w:rsidRPr="00D836EC">
        <w:t>по</w:t>
      </w:r>
      <w:r w:rsidR="000074D0" w:rsidRPr="00D836EC">
        <w:t xml:space="preserve"> </w:t>
      </w:r>
      <w:r w:rsidRPr="00D836EC">
        <w:t>почте</w:t>
      </w:r>
      <w:r w:rsidR="000074D0" w:rsidRPr="00D836EC">
        <w:t xml:space="preserve"> </w:t>
      </w:r>
      <w:r w:rsidRPr="00D836EC">
        <w:t>или</w:t>
      </w:r>
      <w:r w:rsidR="000074D0" w:rsidRPr="00D836EC">
        <w:t xml:space="preserve"> </w:t>
      </w:r>
      <w:r w:rsidRPr="00D836EC">
        <w:t>электронным</w:t>
      </w:r>
      <w:r w:rsidR="000074D0" w:rsidRPr="00D836EC">
        <w:t xml:space="preserve"> </w:t>
      </w:r>
      <w:r w:rsidRPr="00D836EC">
        <w:t>письмом.</w:t>
      </w:r>
      <w:r w:rsidR="000074D0" w:rsidRPr="00D836EC">
        <w:t xml:space="preserve"> </w:t>
      </w:r>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2023</w:t>
      </w:r>
      <w:r w:rsidR="000074D0" w:rsidRPr="00D836EC">
        <w:t xml:space="preserve"> </w:t>
      </w:r>
      <w:r w:rsidRPr="00D836EC">
        <w:t>года</w:t>
      </w:r>
      <w:r w:rsidR="000074D0" w:rsidRPr="00D836EC">
        <w:t xml:space="preserve">  </w:t>
      </w:r>
      <w:r w:rsidRPr="00D836EC">
        <w:t>права</w:t>
      </w:r>
      <w:r w:rsidR="000074D0" w:rsidRPr="00D836EC">
        <w:t xml:space="preserve"> </w:t>
      </w:r>
      <w:r w:rsidRPr="00D836EC">
        <w:t>вкладчиков</w:t>
      </w:r>
      <w:r w:rsidR="000074D0" w:rsidRPr="00D836EC">
        <w:t xml:space="preserve"> </w:t>
      </w:r>
      <w:r w:rsidRPr="00D836EC">
        <w:t>защищает</w:t>
      </w:r>
      <w:r w:rsidR="000074D0" w:rsidRPr="00D836EC">
        <w:t xml:space="preserve"> </w:t>
      </w:r>
      <w:r w:rsidRPr="00D836EC">
        <w:t>Закон</w:t>
      </w:r>
      <w:r w:rsidR="000074D0" w:rsidRPr="00D836EC">
        <w:t xml:space="preserve"> </w:t>
      </w:r>
      <w:r w:rsidRPr="00D836EC">
        <w:t>о</w:t>
      </w:r>
      <w:r w:rsidR="000074D0" w:rsidRPr="00D836EC">
        <w:t xml:space="preserve"> </w:t>
      </w:r>
      <w:r w:rsidRPr="00D836EC">
        <w:t>гарантийном</w:t>
      </w:r>
      <w:r w:rsidR="000074D0" w:rsidRPr="00D836EC">
        <w:t xml:space="preserve"> </w:t>
      </w:r>
      <w:r w:rsidRPr="00D836EC">
        <w:t>возмещении.</w:t>
      </w:r>
    </w:p>
    <w:p w14:paraId="0584C6B6" w14:textId="77777777" w:rsidR="00FF698E" w:rsidRPr="00D836EC" w:rsidRDefault="00FF698E" w:rsidP="00FF698E">
      <w:r w:rsidRPr="00D836EC">
        <w:t>Обязанности</w:t>
      </w:r>
      <w:r w:rsidR="000074D0" w:rsidRPr="00D836EC">
        <w:t xml:space="preserve"> </w:t>
      </w:r>
      <w:r w:rsidRPr="00D836EC">
        <w:t>и</w:t>
      </w:r>
      <w:r w:rsidR="000074D0" w:rsidRPr="00D836EC">
        <w:t xml:space="preserve"> </w:t>
      </w:r>
      <w:r w:rsidRPr="00D836EC">
        <w:t>условия</w:t>
      </w:r>
      <w:r w:rsidR="000074D0" w:rsidRPr="00D836EC">
        <w:t xml:space="preserve"> </w:t>
      </w:r>
      <w:r w:rsidRPr="00D836EC">
        <w:t>для</w:t>
      </w:r>
      <w:r w:rsidR="000074D0" w:rsidRPr="00D836EC">
        <w:t xml:space="preserve"> </w:t>
      </w:r>
      <w:r w:rsidRPr="00D836EC">
        <w:t>внесения</w:t>
      </w:r>
      <w:r w:rsidR="000074D0" w:rsidRPr="00D836EC">
        <w:t xml:space="preserve"> </w:t>
      </w:r>
      <w:r w:rsidRPr="00D836EC">
        <w:t>средств</w:t>
      </w:r>
    </w:p>
    <w:p w14:paraId="51C7EF62" w14:textId="77777777" w:rsidR="00FF698E" w:rsidRPr="00D836EC" w:rsidRDefault="00FF698E" w:rsidP="00FF698E">
      <w:r w:rsidRPr="00D836EC">
        <w:t>Обязанность,</w:t>
      </w:r>
      <w:r w:rsidR="000074D0" w:rsidRPr="00D836EC">
        <w:t xml:space="preserve"> </w:t>
      </w:r>
      <w:r w:rsidRPr="00D836EC">
        <w:t>которая</w:t>
      </w:r>
      <w:r w:rsidR="000074D0" w:rsidRPr="00D836EC">
        <w:t xml:space="preserve"> </w:t>
      </w:r>
      <w:r w:rsidRPr="00D836EC">
        <w:t>присутствует</w:t>
      </w:r>
      <w:r w:rsidR="000074D0" w:rsidRPr="00D836EC">
        <w:t xml:space="preserve"> </w:t>
      </w:r>
      <w:r w:rsidRPr="00D836EC">
        <w:t>по</w:t>
      </w:r>
      <w:r w:rsidR="000074D0" w:rsidRPr="00D836EC">
        <w:t xml:space="preserve"> </w:t>
      </w:r>
      <w:r w:rsidRPr="00D836EC">
        <w:t>умолчанию:</w:t>
      </w:r>
      <w:r w:rsidR="000074D0" w:rsidRPr="00D836EC">
        <w:t xml:space="preserve"> </w:t>
      </w:r>
      <w:r w:rsidRPr="00D836EC">
        <w:t>клиент</w:t>
      </w:r>
      <w:r w:rsidR="000074D0" w:rsidRPr="00D836EC">
        <w:t xml:space="preserve"> </w:t>
      </w:r>
      <w:r w:rsidRPr="00D836EC">
        <w:t>должен</w:t>
      </w:r>
      <w:r w:rsidR="000074D0" w:rsidRPr="00D836EC">
        <w:t xml:space="preserve"> </w:t>
      </w:r>
      <w:r w:rsidRPr="00D836EC">
        <w:t>уплачивать</w:t>
      </w:r>
      <w:r w:rsidR="000074D0" w:rsidRPr="00D836EC">
        <w:t xml:space="preserve"> </w:t>
      </w:r>
      <w:r w:rsidRPr="00D836EC">
        <w:t>взносы</w:t>
      </w:r>
      <w:r w:rsidR="000074D0" w:rsidRPr="00D836EC">
        <w:t xml:space="preserve"> </w:t>
      </w:r>
      <w:r w:rsidRPr="00D836EC">
        <w:t>в</w:t>
      </w:r>
      <w:r w:rsidR="000074D0" w:rsidRPr="00D836EC">
        <w:t xml:space="preserve"> </w:t>
      </w:r>
      <w:r w:rsidRPr="00D836EC">
        <w:t>том</w:t>
      </w:r>
      <w:r w:rsidR="000074D0" w:rsidRPr="00D836EC">
        <w:t xml:space="preserve"> </w:t>
      </w:r>
      <w:r w:rsidRPr="00D836EC">
        <w:t>порядке</w:t>
      </w:r>
      <w:r w:rsidR="000074D0" w:rsidRPr="00D836EC">
        <w:t xml:space="preserve"> </w:t>
      </w:r>
      <w:r w:rsidRPr="00D836EC">
        <w:t>и</w:t>
      </w:r>
      <w:r w:rsidR="000074D0" w:rsidRPr="00D836EC">
        <w:t xml:space="preserve"> </w:t>
      </w:r>
      <w:r w:rsidRPr="00D836EC">
        <w:t>в</w:t>
      </w:r>
      <w:r w:rsidR="000074D0" w:rsidRPr="00D836EC">
        <w:t xml:space="preserve"> </w:t>
      </w:r>
      <w:r w:rsidRPr="00D836EC">
        <w:t>тех</w:t>
      </w:r>
      <w:r w:rsidR="000074D0" w:rsidRPr="00D836EC">
        <w:t xml:space="preserve"> </w:t>
      </w:r>
      <w:r w:rsidRPr="00D836EC">
        <w:t>размерах,</w:t>
      </w:r>
      <w:r w:rsidR="000074D0" w:rsidRPr="00D836EC">
        <w:t xml:space="preserve"> </w:t>
      </w:r>
      <w:r w:rsidRPr="00D836EC">
        <w:t>которые</w:t>
      </w:r>
      <w:r w:rsidR="000074D0" w:rsidRPr="00D836EC">
        <w:t xml:space="preserve"> </w:t>
      </w:r>
      <w:r w:rsidRPr="00D836EC">
        <w:t>предусмотрены</w:t>
      </w:r>
      <w:r w:rsidR="000074D0" w:rsidRPr="00D836EC">
        <w:t xml:space="preserve"> </w:t>
      </w:r>
      <w:r w:rsidRPr="00D836EC">
        <w:t>правилами</w:t>
      </w:r>
      <w:r w:rsidR="000074D0" w:rsidRPr="00D836EC">
        <w:t xml:space="preserve"> </w:t>
      </w:r>
      <w:r w:rsidRPr="00D836EC">
        <w:t>фонда</w:t>
      </w:r>
      <w:r w:rsidR="000074D0" w:rsidRPr="00D836EC">
        <w:t xml:space="preserve"> </w:t>
      </w:r>
      <w:r w:rsidRPr="00D836EC">
        <w:t>и</w:t>
      </w:r>
      <w:r w:rsidR="000074D0" w:rsidRPr="00D836EC">
        <w:t xml:space="preserve"> </w:t>
      </w:r>
      <w:r w:rsidRPr="00D836EC">
        <w:t>пенсионным</w:t>
      </w:r>
      <w:r w:rsidR="000074D0" w:rsidRPr="00D836EC">
        <w:t xml:space="preserve"> </w:t>
      </w:r>
      <w:r w:rsidRPr="00D836EC">
        <w:t>договором.</w:t>
      </w:r>
      <w:r w:rsidR="000074D0" w:rsidRPr="00D836EC">
        <w:t xml:space="preserve"> </w:t>
      </w:r>
      <w:r w:rsidRPr="00D836EC">
        <w:t>И</w:t>
      </w:r>
      <w:r w:rsidR="000074D0" w:rsidRPr="00D836EC">
        <w:t xml:space="preserve"> </w:t>
      </w:r>
      <w:r w:rsidRPr="00D836EC">
        <w:t>не</w:t>
      </w:r>
      <w:r w:rsidR="000074D0" w:rsidRPr="00D836EC">
        <w:t xml:space="preserve"> </w:t>
      </w:r>
      <w:r w:rsidRPr="00D836EC">
        <w:t>забывайте:</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семи</w:t>
      </w:r>
      <w:r w:rsidR="000074D0" w:rsidRPr="00D836EC">
        <w:t xml:space="preserve"> </w:t>
      </w:r>
      <w:r w:rsidRPr="00D836EC">
        <w:t>дней</w:t>
      </w:r>
      <w:r w:rsidR="000074D0" w:rsidRPr="00D836EC">
        <w:t xml:space="preserve"> </w:t>
      </w:r>
      <w:r w:rsidRPr="00D836EC">
        <w:t>человек</w:t>
      </w:r>
      <w:r w:rsidR="000074D0" w:rsidRPr="00D836EC">
        <w:t xml:space="preserve"> </w:t>
      </w:r>
      <w:r w:rsidRPr="00D836EC">
        <w:t>должен</w:t>
      </w:r>
      <w:r w:rsidR="000074D0" w:rsidRPr="00D836EC">
        <w:t xml:space="preserve"> </w:t>
      </w:r>
      <w:r w:rsidRPr="00D836EC">
        <w:t>сообщить</w:t>
      </w:r>
      <w:r w:rsidR="000074D0" w:rsidRPr="00D836EC">
        <w:t xml:space="preserve"> </w:t>
      </w:r>
      <w:r w:rsidRPr="00D836EC">
        <w:t>в</w:t>
      </w:r>
      <w:r w:rsidR="000074D0" w:rsidRPr="00D836EC">
        <w:t xml:space="preserve"> </w:t>
      </w:r>
      <w:r w:rsidRPr="00D836EC">
        <w:t>фонд,</w:t>
      </w:r>
      <w:r w:rsidR="000074D0" w:rsidRPr="00D836EC">
        <w:t xml:space="preserve"> </w:t>
      </w:r>
      <w:r w:rsidRPr="00D836EC">
        <w:t>если</w:t>
      </w:r>
      <w:r w:rsidR="000074D0" w:rsidRPr="00D836EC">
        <w:t xml:space="preserve"> </w:t>
      </w:r>
      <w:r w:rsidRPr="00D836EC">
        <w:t>изменились</w:t>
      </w:r>
      <w:r w:rsidR="000074D0" w:rsidRPr="00D836EC">
        <w:t xml:space="preserve"> </w:t>
      </w:r>
      <w:r w:rsidRPr="00D836EC">
        <w:t>его</w:t>
      </w:r>
      <w:r w:rsidR="000074D0" w:rsidRPr="00D836EC">
        <w:t xml:space="preserve"> </w:t>
      </w:r>
      <w:r w:rsidRPr="00D836EC">
        <w:t>личные</w:t>
      </w:r>
      <w:r w:rsidR="000074D0" w:rsidRPr="00D836EC">
        <w:t xml:space="preserve"> </w:t>
      </w:r>
      <w:r w:rsidRPr="00D836EC">
        <w:t>данные,</w:t>
      </w:r>
      <w:r w:rsidR="000074D0" w:rsidRPr="00D836EC">
        <w:t xml:space="preserve"> </w:t>
      </w:r>
      <w:r w:rsidRPr="00D836EC">
        <w:t>номер</w:t>
      </w:r>
      <w:r w:rsidR="000074D0" w:rsidRPr="00D836EC">
        <w:t xml:space="preserve"> </w:t>
      </w:r>
      <w:r w:rsidRPr="00D836EC">
        <w:t>контактного</w:t>
      </w:r>
      <w:r w:rsidR="000074D0" w:rsidRPr="00D836EC">
        <w:t xml:space="preserve"> </w:t>
      </w:r>
      <w:r w:rsidRPr="00D836EC">
        <w:t>телефона</w:t>
      </w:r>
      <w:r w:rsidR="000074D0" w:rsidRPr="00D836EC">
        <w:t xml:space="preserve"> </w:t>
      </w:r>
      <w:r w:rsidRPr="00D836EC">
        <w:t>или</w:t>
      </w:r>
      <w:r w:rsidR="000074D0" w:rsidRPr="00D836EC">
        <w:t xml:space="preserve"> </w:t>
      </w:r>
      <w:r w:rsidRPr="00D836EC">
        <w:t>электронной</w:t>
      </w:r>
      <w:r w:rsidR="000074D0" w:rsidRPr="00D836EC">
        <w:t xml:space="preserve"> </w:t>
      </w:r>
      <w:r w:rsidRPr="00D836EC">
        <w:t>почты,</w:t>
      </w:r>
      <w:r w:rsidR="000074D0" w:rsidRPr="00D836EC">
        <w:t xml:space="preserve"> </w:t>
      </w:r>
      <w:r w:rsidRPr="00D836EC">
        <w:t>реквизиты</w:t>
      </w:r>
      <w:r w:rsidR="000074D0" w:rsidRPr="00D836EC">
        <w:t xml:space="preserve"> </w:t>
      </w:r>
      <w:r w:rsidRPr="00D836EC">
        <w:t>счета</w:t>
      </w:r>
      <w:r w:rsidR="000074D0" w:rsidRPr="00D836EC">
        <w:t xml:space="preserve"> </w:t>
      </w:r>
      <w:r w:rsidRPr="00D836EC">
        <w:t>для</w:t>
      </w:r>
      <w:r w:rsidR="000074D0" w:rsidRPr="00D836EC">
        <w:t xml:space="preserve"> </w:t>
      </w:r>
      <w:r w:rsidRPr="00D836EC">
        <w:t>перечисления</w:t>
      </w:r>
      <w:r w:rsidR="000074D0" w:rsidRPr="00D836EC">
        <w:t xml:space="preserve"> </w:t>
      </w:r>
      <w:r w:rsidRPr="00D836EC">
        <w:t>пенсии.</w:t>
      </w:r>
      <w:r w:rsidR="000074D0" w:rsidRPr="00D836EC">
        <w:t xml:space="preserve"> </w:t>
      </w:r>
    </w:p>
    <w:p w14:paraId="7E377670" w14:textId="77777777" w:rsidR="00FF698E" w:rsidRPr="00D836EC" w:rsidRDefault="00FF698E" w:rsidP="00FF698E">
      <w:r w:rsidRPr="00D836EC">
        <w:t>Что</w:t>
      </w:r>
      <w:r w:rsidR="000074D0" w:rsidRPr="00D836EC">
        <w:t xml:space="preserve"> </w:t>
      </w:r>
      <w:r w:rsidRPr="00D836EC">
        <w:t>делать</w:t>
      </w:r>
      <w:r w:rsidR="000074D0" w:rsidRPr="00D836EC">
        <w:t xml:space="preserve"> </w:t>
      </w:r>
      <w:r w:rsidRPr="00D836EC">
        <w:t>в</w:t>
      </w:r>
      <w:r w:rsidR="000074D0" w:rsidRPr="00D836EC">
        <w:t xml:space="preserve"> </w:t>
      </w:r>
      <w:r w:rsidRPr="00D836EC">
        <w:t>случае</w:t>
      </w:r>
      <w:r w:rsidR="000074D0" w:rsidRPr="00D836EC">
        <w:t xml:space="preserve"> </w:t>
      </w:r>
      <w:r w:rsidRPr="00D836EC">
        <w:t>проблем</w:t>
      </w:r>
      <w:r w:rsidR="000074D0" w:rsidRPr="00D836EC">
        <w:t xml:space="preserve"> </w:t>
      </w:r>
      <w:r w:rsidRPr="00D836EC">
        <w:t>или</w:t>
      </w:r>
      <w:r w:rsidR="000074D0" w:rsidRPr="00D836EC">
        <w:t xml:space="preserve"> </w:t>
      </w:r>
      <w:r w:rsidRPr="00D836EC">
        <w:t>задержек</w:t>
      </w:r>
      <w:r w:rsidR="000074D0" w:rsidRPr="00D836EC">
        <w:t xml:space="preserve"> </w:t>
      </w:r>
      <w:r w:rsidRPr="00D836EC">
        <w:t>с</w:t>
      </w:r>
      <w:r w:rsidR="000074D0" w:rsidRPr="00D836EC">
        <w:t xml:space="preserve"> </w:t>
      </w:r>
      <w:r w:rsidRPr="00D836EC">
        <w:t>внесением</w:t>
      </w:r>
      <w:r w:rsidR="000074D0" w:rsidRPr="00D836EC">
        <w:t xml:space="preserve"> </w:t>
      </w:r>
      <w:r w:rsidRPr="00D836EC">
        <w:t>средств</w:t>
      </w:r>
    </w:p>
    <w:p w14:paraId="30C79FD9" w14:textId="77777777" w:rsidR="00FF698E" w:rsidRPr="00D836EC" w:rsidRDefault="00FF698E" w:rsidP="00FF698E">
      <w:r w:rsidRPr="00D836EC">
        <w:t>Часто</w:t>
      </w:r>
      <w:r w:rsidR="000074D0" w:rsidRPr="00D836EC">
        <w:t xml:space="preserve"> </w:t>
      </w:r>
      <w:r w:rsidRPr="00D836EC">
        <w:t>клиенты</w:t>
      </w:r>
      <w:r w:rsidR="000074D0" w:rsidRPr="00D836EC">
        <w:t xml:space="preserve"> </w:t>
      </w:r>
      <w:r w:rsidRPr="00D836EC">
        <w:t>опасаются,</w:t>
      </w:r>
      <w:r w:rsidR="000074D0" w:rsidRPr="00D836EC">
        <w:t xml:space="preserve"> </w:t>
      </w:r>
      <w:r w:rsidRPr="00D836EC">
        <w:t>что,</w:t>
      </w:r>
      <w:r w:rsidR="000074D0" w:rsidRPr="00D836EC">
        <w:t xml:space="preserve"> </w:t>
      </w:r>
      <w:r w:rsidRPr="00D836EC">
        <w:t>если</w:t>
      </w:r>
      <w:r w:rsidR="000074D0" w:rsidRPr="00D836EC">
        <w:t xml:space="preserve"> </w:t>
      </w:r>
      <w:r w:rsidRPr="00D836EC">
        <w:t>они</w:t>
      </w:r>
      <w:r w:rsidR="000074D0" w:rsidRPr="00D836EC">
        <w:t xml:space="preserve"> </w:t>
      </w:r>
      <w:r w:rsidRPr="00D836EC">
        <w:t>приостановили</w:t>
      </w:r>
      <w:r w:rsidR="000074D0" w:rsidRPr="00D836EC">
        <w:t xml:space="preserve"> </w:t>
      </w:r>
      <w:r w:rsidRPr="00D836EC">
        <w:t>выплату</w:t>
      </w:r>
      <w:r w:rsidR="000074D0" w:rsidRPr="00D836EC">
        <w:t xml:space="preserve"> </w:t>
      </w:r>
      <w:r w:rsidRPr="00D836EC">
        <w:t>взносов,</w:t>
      </w:r>
      <w:r w:rsidR="000074D0" w:rsidRPr="00D836EC">
        <w:t xml:space="preserve"> </w:t>
      </w:r>
      <w:r w:rsidRPr="00D836EC">
        <w:t>НПФ</w:t>
      </w:r>
      <w:r w:rsidR="000074D0" w:rsidRPr="00D836EC">
        <w:t xml:space="preserve"> </w:t>
      </w:r>
      <w:r w:rsidRPr="00D836EC">
        <w:t>может</w:t>
      </w:r>
      <w:r w:rsidR="000074D0" w:rsidRPr="00D836EC">
        <w:t xml:space="preserve"> </w:t>
      </w:r>
      <w:r w:rsidRPr="00D836EC">
        <w:t>разорвать</w:t>
      </w:r>
      <w:r w:rsidR="000074D0" w:rsidRPr="00D836EC">
        <w:t xml:space="preserve"> </w:t>
      </w:r>
      <w:r w:rsidRPr="00D836EC">
        <w:t>договор</w:t>
      </w:r>
      <w:r w:rsidR="000074D0" w:rsidRPr="00D836EC">
        <w:t xml:space="preserve"> </w:t>
      </w:r>
      <w:r w:rsidRPr="00D836EC">
        <w:t>страхования.</w:t>
      </w:r>
      <w:r w:rsidR="000074D0" w:rsidRPr="00D836EC">
        <w:t xml:space="preserve"> </w:t>
      </w:r>
      <w:r w:rsidRPr="00D836EC">
        <w:t>Опасения</w:t>
      </w:r>
      <w:r w:rsidR="000074D0" w:rsidRPr="00D836EC">
        <w:t xml:space="preserve"> </w:t>
      </w:r>
      <w:r w:rsidRPr="00D836EC">
        <w:t>излишни.</w:t>
      </w:r>
      <w:r w:rsidR="000074D0" w:rsidRPr="00D836EC">
        <w:t xml:space="preserve"> </w:t>
      </w:r>
      <w:r w:rsidRPr="00D836EC">
        <w:t>По</w:t>
      </w:r>
      <w:r w:rsidR="000074D0" w:rsidRPr="00D836EC">
        <w:t xml:space="preserve"> </w:t>
      </w:r>
      <w:r w:rsidRPr="00D836EC">
        <w:t>закону</w:t>
      </w:r>
      <w:r w:rsidR="000074D0" w:rsidRPr="00D836EC">
        <w:t xml:space="preserve"> </w:t>
      </w:r>
      <w:r w:rsidRPr="00D836EC">
        <w:t>приостановка</w:t>
      </w:r>
      <w:r w:rsidR="000074D0" w:rsidRPr="00D836EC">
        <w:t xml:space="preserve"> </w:t>
      </w:r>
      <w:r w:rsidRPr="00D836EC">
        <w:t>выплат</w:t>
      </w:r>
      <w:r w:rsidR="000074D0" w:rsidRPr="00D836EC">
        <w:t xml:space="preserve"> </w:t>
      </w:r>
      <w:r w:rsidRPr="00D836EC">
        <w:t>не</w:t>
      </w:r>
      <w:r w:rsidR="000074D0" w:rsidRPr="00D836EC">
        <w:t xml:space="preserve"> </w:t>
      </w:r>
      <w:r w:rsidRPr="00D836EC">
        <w:t>может</w:t>
      </w:r>
      <w:r w:rsidR="000074D0" w:rsidRPr="00D836EC">
        <w:t xml:space="preserve"> </w:t>
      </w:r>
      <w:r w:rsidRPr="00D836EC">
        <w:t>являться</w:t>
      </w:r>
      <w:r w:rsidR="000074D0" w:rsidRPr="00D836EC">
        <w:t xml:space="preserve"> </w:t>
      </w:r>
      <w:r w:rsidRPr="00D836EC">
        <w:t>основанием</w:t>
      </w:r>
      <w:r w:rsidR="000074D0" w:rsidRPr="00D836EC">
        <w:t xml:space="preserve"> </w:t>
      </w:r>
      <w:r w:rsidRPr="00D836EC">
        <w:t>для</w:t>
      </w:r>
      <w:r w:rsidR="000074D0" w:rsidRPr="00D836EC">
        <w:t xml:space="preserve"> </w:t>
      </w:r>
      <w:r w:rsidRPr="00D836EC">
        <w:t>прекращения</w:t>
      </w:r>
      <w:r w:rsidR="000074D0" w:rsidRPr="00D836EC">
        <w:t xml:space="preserve"> </w:t>
      </w:r>
      <w:r w:rsidRPr="00D836EC">
        <w:t>договора.</w:t>
      </w:r>
      <w:r w:rsidR="000074D0" w:rsidRPr="00D836EC">
        <w:t xml:space="preserve"> </w:t>
      </w:r>
    </w:p>
    <w:p w14:paraId="754C16BB" w14:textId="77777777" w:rsidR="00FF698E" w:rsidRPr="00D836EC" w:rsidRDefault="00FF698E" w:rsidP="00FF698E">
      <w:r w:rsidRPr="00D836EC">
        <w:t>Как</w:t>
      </w:r>
      <w:r w:rsidR="000074D0" w:rsidRPr="00D836EC">
        <w:t xml:space="preserve"> </w:t>
      </w:r>
      <w:r w:rsidRPr="00D836EC">
        <w:t>действовать</w:t>
      </w:r>
      <w:r w:rsidR="000074D0" w:rsidRPr="00D836EC">
        <w:t xml:space="preserve"> </w:t>
      </w:r>
      <w:r w:rsidRPr="00D836EC">
        <w:t>при</w:t>
      </w:r>
      <w:r w:rsidR="000074D0" w:rsidRPr="00D836EC">
        <w:t xml:space="preserve"> </w:t>
      </w:r>
      <w:r w:rsidRPr="00D836EC">
        <w:t>возникновении</w:t>
      </w:r>
      <w:r w:rsidR="000074D0" w:rsidRPr="00D836EC">
        <w:t xml:space="preserve"> </w:t>
      </w:r>
      <w:r w:rsidRPr="00D836EC">
        <w:t>проблем</w:t>
      </w:r>
    </w:p>
    <w:p w14:paraId="0310E80B" w14:textId="77777777" w:rsidR="00FF698E" w:rsidRPr="00D836EC" w:rsidRDefault="00FF698E" w:rsidP="00FF698E">
      <w:r w:rsidRPr="00D836EC">
        <w:t>Если</w:t>
      </w:r>
      <w:r w:rsidR="000074D0" w:rsidRPr="00D836EC">
        <w:t xml:space="preserve"> </w:t>
      </w:r>
      <w:r w:rsidRPr="00D836EC">
        <w:t>в</w:t>
      </w:r>
      <w:r w:rsidR="000074D0" w:rsidRPr="00D836EC">
        <w:t xml:space="preserve"> </w:t>
      </w:r>
      <w:r w:rsidRPr="00D836EC">
        <w:t>договоре</w:t>
      </w:r>
      <w:r w:rsidR="000074D0" w:rsidRPr="00D836EC">
        <w:t xml:space="preserve"> </w:t>
      </w:r>
      <w:r w:rsidRPr="00D836EC">
        <w:t>написано,</w:t>
      </w:r>
      <w:r w:rsidR="000074D0" w:rsidRPr="00D836EC">
        <w:t xml:space="preserve"> </w:t>
      </w:r>
      <w:r w:rsidRPr="00D836EC">
        <w:t>что</w:t>
      </w:r>
      <w:r w:rsidR="000074D0" w:rsidRPr="00D836EC">
        <w:t xml:space="preserve"> </w:t>
      </w:r>
      <w:r w:rsidRPr="00D836EC">
        <w:t>периодичность,</w:t>
      </w:r>
      <w:r w:rsidR="000074D0" w:rsidRPr="00D836EC">
        <w:t xml:space="preserve"> </w:t>
      </w:r>
      <w:r w:rsidRPr="00D836EC">
        <w:t>продолжительность</w:t>
      </w:r>
      <w:r w:rsidR="000074D0" w:rsidRPr="00D836EC">
        <w:t xml:space="preserve"> </w:t>
      </w:r>
      <w:r w:rsidRPr="00D836EC">
        <w:t>и</w:t>
      </w:r>
      <w:r w:rsidR="000074D0" w:rsidRPr="00D836EC">
        <w:t xml:space="preserve"> </w:t>
      </w:r>
      <w:r w:rsidRPr="00D836EC">
        <w:t>сроки</w:t>
      </w:r>
      <w:r w:rsidR="000074D0" w:rsidRPr="00D836EC">
        <w:t xml:space="preserve"> </w:t>
      </w:r>
      <w:r w:rsidRPr="00D836EC">
        <w:t>уплаты</w:t>
      </w:r>
      <w:r w:rsidR="000074D0" w:rsidRPr="00D836EC">
        <w:t xml:space="preserve"> </w:t>
      </w:r>
      <w:r w:rsidRPr="00D836EC">
        <w:t>пенсионных</w:t>
      </w:r>
      <w:r w:rsidR="000074D0" w:rsidRPr="00D836EC">
        <w:t xml:space="preserve"> </w:t>
      </w:r>
      <w:r w:rsidRPr="00D836EC">
        <w:t>взносов</w:t>
      </w:r>
      <w:r w:rsidR="000074D0" w:rsidRPr="00D836EC">
        <w:t xml:space="preserve"> </w:t>
      </w:r>
      <w:r w:rsidR="00D836EC" w:rsidRPr="00D836EC">
        <w:t>-</w:t>
      </w:r>
      <w:r w:rsidR="000074D0" w:rsidRPr="00D836EC">
        <w:t xml:space="preserve"> </w:t>
      </w:r>
      <w:r w:rsidRPr="00D836EC">
        <w:t>произвольные,</w:t>
      </w:r>
      <w:r w:rsidR="000074D0" w:rsidRPr="00D836EC">
        <w:t xml:space="preserve"> </w:t>
      </w:r>
      <w:r w:rsidRPr="00D836EC">
        <w:t>вкладчик</w:t>
      </w:r>
      <w:r w:rsidR="000074D0" w:rsidRPr="00D836EC">
        <w:t xml:space="preserve"> </w:t>
      </w:r>
      <w:r w:rsidRPr="00D836EC">
        <w:t>может</w:t>
      </w:r>
      <w:r w:rsidR="000074D0" w:rsidRPr="00D836EC">
        <w:t xml:space="preserve"> </w:t>
      </w:r>
      <w:r w:rsidRPr="00D836EC">
        <w:t>не</w:t>
      </w:r>
      <w:r w:rsidR="000074D0" w:rsidRPr="00D836EC">
        <w:t xml:space="preserve"> </w:t>
      </w:r>
      <w:r w:rsidRPr="00D836EC">
        <w:t>переживать</w:t>
      </w:r>
      <w:r w:rsidR="000074D0" w:rsidRPr="00D836EC">
        <w:t xml:space="preserve"> </w:t>
      </w:r>
      <w:r w:rsidRPr="00D836EC">
        <w:t>из-за</w:t>
      </w:r>
      <w:r w:rsidR="000074D0" w:rsidRPr="00D836EC">
        <w:t xml:space="preserve"> </w:t>
      </w:r>
      <w:r w:rsidRPr="00D836EC">
        <w:t>того,</w:t>
      </w:r>
      <w:r w:rsidR="000074D0" w:rsidRPr="00D836EC">
        <w:t xml:space="preserve"> </w:t>
      </w:r>
      <w:r w:rsidRPr="00D836EC">
        <w:t>что</w:t>
      </w:r>
      <w:r w:rsidR="000074D0" w:rsidRPr="00D836EC">
        <w:t xml:space="preserve"> </w:t>
      </w:r>
      <w:r w:rsidRPr="00D836EC">
        <w:t>он</w:t>
      </w:r>
      <w:r w:rsidR="000074D0" w:rsidRPr="00D836EC">
        <w:t xml:space="preserve"> </w:t>
      </w:r>
      <w:r w:rsidRPr="00D836EC">
        <w:t>задерживает</w:t>
      </w:r>
      <w:r w:rsidR="000074D0" w:rsidRPr="00D836EC">
        <w:t xml:space="preserve"> </w:t>
      </w:r>
      <w:r w:rsidRPr="00D836EC">
        <w:t>взносы.</w:t>
      </w:r>
    </w:p>
    <w:p w14:paraId="3AA294E2" w14:textId="77777777" w:rsidR="00FF698E" w:rsidRPr="00D836EC" w:rsidRDefault="00FF698E" w:rsidP="00FF698E">
      <w:r w:rsidRPr="00D836EC">
        <w:lastRenderedPageBreak/>
        <w:t>А</w:t>
      </w:r>
      <w:r w:rsidR="000074D0" w:rsidRPr="00D836EC">
        <w:t xml:space="preserve"> </w:t>
      </w:r>
      <w:r w:rsidRPr="00D836EC">
        <w:t>вот</w:t>
      </w:r>
      <w:r w:rsidR="000074D0" w:rsidRPr="00D836EC">
        <w:t xml:space="preserve"> </w:t>
      </w:r>
      <w:r w:rsidRPr="00D836EC">
        <w:t>если</w:t>
      </w:r>
      <w:r w:rsidR="000074D0" w:rsidRPr="00D836EC">
        <w:t xml:space="preserve"> </w:t>
      </w:r>
      <w:r w:rsidRPr="00D836EC">
        <w:t>пенсионная</w:t>
      </w:r>
      <w:r w:rsidR="000074D0" w:rsidRPr="00D836EC">
        <w:t xml:space="preserve"> </w:t>
      </w:r>
      <w:r w:rsidRPr="00D836EC">
        <w:t>программа</w:t>
      </w:r>
      <w:r w:rsidR="000074D0" w:rsidRPr="00D836EC">
        <w:t xml:space="preserve"> </w:t>
      </w:r>
      <w:r w:rsidRPr="00D836EC">
        <w:t>подразумевает</w:t>
      </w:r>
      <w:r w:rsidR="000074D0" w:rsidRPr="00D836EC">
        <w:t xml:space="preserve"> </w:t>
      </w:r>
      <w:r w:rsidRPr="00D836EC">
        <w:t>ежемесячные</w:t>
      </w:r>
      <w:r w:rsidR="000074D0" w:rsidRPr="00D836EC">
        <w:t xml:space="preserve"> </w:t>
      </w:r>
      <w:r w:rsidRPr="00D836EC">
        <w:t>или</w:t>
      </w:r>
      <w:r w:rsidR="000074D0" w:rsidRPr="00D836EC">
        <w:t xml:space="preserve"> </w:t>
      </w:r>
      <w:r w:rsidRPr="00D836EC">
        <w:t>ежеквартальные</w:t>
      </w:r>
      <w:r w:rsidR="000074D0" w:rsidRPr="00D836EC">
        <w:t xml:space="preserve"> </w:t>
      </w:r>
      <w:r w:rsidRPr="00D836EC">
        <w:t>платежи,</w:t>
      </w:r>
      <w:r w:rsidR="000074D0" w:rsidRPr="00D836EC">
        <w:t xml:space="preserve"> </w:t>
      </w:r>
      <w:r w:rsidRPr="00D836EC">
        <w:t>лучше</w:t>
      </w:r>
      <w:r w:rsidR="000074D0" w:rsidRPr="00D836EC">
        <w:t xml:space="preserve"> </w:t>
      </w:r>
      <w:r w:rsidRPr="00D836EC">
        <w:t>связаться</w:t>
      </w:r>
      <w:r w:rsidR="000074D0" w:rsidRPr="00D836EC">
        <w:t xml:space="preserve"> </w:t>
      </w:r>
      <w:r w:rsidRPr="00D836EC">
        <w:t>с</w:t>
      </w:r>
      <w:r w:rsidR="000074D0" w:rsidRPr="00D836EC">
        <w:t xml:space="preserve"> </w:t>
      </w:r>
      <w:r w:rsidRPr="00D836EC">
        <w:t>НПФ</w:t>
      </w:r>
      <w:r w:rsidR="000074D0" w:rsidRPr="00D836EC">
        <w:t xml:space="preserve"> </w:t>
      </w:r>
      <w:r w:rsidRPr="00D836EC">
        <w:t>и</w:t>
      </w:r>
      <w:r w:rsidR="000074D0" w:rsidRPr="00D836EC">
        <w:t xml:space="preserve"> </w:t>
      </w:r>
      <w:r w:rsidRPr="00D836EC">
        <w:t>объяснить</w:t>
      </w:r>
      <w:r w:rsidR="000074D0" w:rsidRPr="00D836EC">
        <w:t xml:space="preserve"> </w:t>
      </w:r>
      <w:r w:rsidRPr="00D836EC">
        <w:t>причины</w:t>
      </w:r>
      <w:r w:rsidR="000074D0" w:rsidRPr="00D836EC">
        <w:t xml:space="preserve"> </w:t>
      </w:r>
      <w:r w:rsidRPr="00D836EC">
        <w:t>просрочки.</w:t>
      </w:r>
      <w:r w:rsidR="000074D0" w:rsidRPr="00D836EC">
        <w:t xml:space="preserve"> </w:t>
      </w:r>
      <w:r w:rsidRPr="00D836EC">
        <w:t>Если</w:t>
      </w:r>
      <w:r w:rsidR="000074D0" w:rsidRPr="00D836EC">
        <w:t xml:space="preserve"> </w:t>
      </w:r>
      <w:r w:rsidRPr="00D836EC">
        <w:t>договор</w:t>
      </w:r>
      <w:r w:rsidR="000074D0" w:rsidRPr="00D836EC">
        <w:t xml:space="preserve"> </w:t>
      </w:r>
      <w:r w:rsidRPr="00D836EC">
        <w:t>позволяет,</w:t>
      </w:r>
      <w:r w:rsidR="000074D0" w:rsidRPr="00D836EC">
        <w:t xml:space="preserve"> </w:t>
      </w:r>
      <w:r w:rsidRPr="00D836EC">
        <w:t>подберите</w:t>
      </w:r>
      <w:r w:rsidR="000074D0" w:rsidRPr="00D836EC">
        <w:t xml:space="preserve"> </w:t>
      </w:r>
      <w:r w:rsidRPr="00D836EC">
        <w:t>удобный</w:t>
      </w:r>
      <w:r w:rsidR="000074D0" w:rsidRPr="00D836EC">
        <w:t xml:space="preserve"> </w:t>
      </w:r>
      <w:r w:rsidRPr="00D836EC">
        <w:t>вариант</w:t>
      </w:r>
      <w:r w:rsidR="000074D0" w:rsidRPr="00D836EC">
        <w:t xml:space="preserve"> </w:t>
      </w:r>
      <w:r w:rsidRPr="00D836EC">
        <w:t>взносов,</w:t>
      </w:r>
      <w:r w:rsidR="000074D0" w:rsidRPr="00D836EC">
        <w:t xml:space="preserve"> </w:t>
      </w:r>
      <w:r w:rsidRPr="00D836EC">
        <w:t>чтобы</w:t>
      </w:r>
      <w:r w:rsidR="000074D0" w:rsidRPr="00D836EC">
        <w:t xml:space="preserve"> </w:t>
      </w:r>
      <w:r w:rsidRPr="00D836EC">
        <w:t>избежать</w:t>
      </w:r>
      <w:r w:rsidR="000074D0" w:rsidRPr="00D836EC">
        <w:t xml:space="preserve"> </w:t>
      </w:r>
      <w:r w:rsidRPr="00D836EC">
        <w:t>просрочек</w:t>
      </w:r>
      <w:r w:rsidR="000074D0" w:rsidRPr="00D836EC">
        <w:t xml:space="preserve"> </w:t>
      </w:r>
      <w:r w:rsidRPr="00D836EC">
        <w:t>в</w:t>
      </w:r>
      <w:r w:rsidR="000074D0" w:rsidRPr="00D836EC">
        <w:t xml:space="preserve"> </w:t>
      </w:r>
      <w:r w:rsidRPr="00D836EC">
        <w:t>будущем.</w:t>
      </w:r>
      <w:r w:rsidR="000074D0" w:rsidRPr="00D836EC">
        <w:t xml:space="preserve"> </w:t>
      </w:r>
      <w:r w:rsidRPr="00D836EC">
        <w:t>Например,</w:t>
      </w:r>
      <w:r w:rsidR="000074D0" w:rsidRPr="00D836EC">
        <w:t xml:space="preserve"> </w:t>
      </w:r>
      <w:r w:rsidRPr="00D836EC">
        <w:t>перейдите</w:t>
      </w:r>
      <w:r w:rsidR="000074D0" w:rsidRPr="00D836EC">
        <w:t xml:space="preserve"> </w:t>
      </w:r>
      <w:r w:rsidRPr="00D836EC">
        <w:t>с</w:t>
      </w:r>
      <w:r w:rsidR="000074D0" w:rsidRPr="00D836EC">
        <w:t xml:space="preserve"> </w:t>
      </w:r>
      <w:r w:rsidRPr="00D836EC">
        <w:t>ежегодных</w:t>
      </w:r>
      <w:r w:rsidR="000074D0" w:rsidRPr="00D836EC">
        <w:t xml:space="preserve"> </w:t>
      </w:r>
      <w:r w:rsidRPr="00D836EC">
        <w:t>на</w:t>
      </w:r>
      <w:r w:rsidR="000074D0" w:rsidRPr="00D836EC">
        <w:t xml:space="preserve"> </w:t>
      </w:r>
      <w:r w:rsidRPr="00D836EC">
        <w:t>ежеквартальные</w:t>
      </w:r>
      <w:r w:rsidR="000074D0" w:rsidRPr="00D836EC">
        <w:t xml:space="preserve"> </w:t>
      </w:r>
      <w:r w:rsidRPr="00D836EC">
        <w:t>платежи.</w:t>
      </w:r>
    </w:p>
    <w:p w14:paraId="0A36865D" w14:textId="77777777" w:rsidR="00FF698E" w:rsidRPr="00D836EC" w:rsidRDefault="00FF698E" w:rsidP="00FF698E">
      <w:r w:rsidRPr="00D836EC">
        <w:t>Контактные</w:t>
      </w:r>
      <w:r w:rsidR="000074D0" w:rsidRPr="00D836EC">
        <w:t xml:space="preserve"> </w:t>
      </w:r>
      <w:r w:rsidRPr="00D836EC">
        <w:t>данные</w:t>
      </w:r>
      <w:r w:rsidR="000074D0" w:rsidRPr="00D836EC">
        <w:t xml:space="preserve"> </w:t>
      </w:r>
      <w:r w:rsidRPr="00D836EC">
        <w:t>для</w:t>
      </w:r>
      <w:r w:rsidR="000074D0" w:rsidRPr="00D836EC">
        <w:t xml:space="preserve"> </w:t>
      </w:r>
      <w:r w:rsidRPr="00D836EC">
        <w:t>решения</w:t>
      </w:r>
      <w:r w:rsidR="000074D0" w:rsidRPr="00D836EC">
        <w:t xml:space="preserve"> </w:t>
      </w:r>
      <w:r w:rsidRPr="00D836EC">
        <w:t>вопросов</w:t>
      </w:r>
    </w:p>
    <w:p w14:paraId="68CD433F" w14:textId="77777777" w:rsidR="00FF698E" w:rsidRPr="00D836EC" w:rsidRDefault="00FF698E" w:rsidP="00FF698E">
      <w:r w:rsidRPr="00D836EC">
        <w:t>При</w:t>
      </w:r>
      <w:r w:rsidR="000074D0" w:rsidRPr="00D836EC">
        <w:t xml:space="preserve"> </w:t>
      </w:r>
      <w:r w:rsidRPr="00D836EC">
        <w:t>возникновении</w:t>
      </w:r>
      <w:r w:rsidR="000074D0" w:rsidRPr="00D836EC">
        <w:t xml:space="preserve"> </w:t>
      </w:r>
      <w:r w:rsidRPr="00D836EC">
        <w:t>проблем</w:t>
      </w:r>
      <w:r w:rsidR="000074D0" w:rsidRPr="00D836EC">
        <w:t xml:space="preserve"> </w:t>
      </w:r>
      <w:r w:rsidRPr="00D836EC">
        <w:t>связаться</w:t>
      </w:r>
      <w:r w:rsidR="000074D0" w:rsidRPr="00D836EC">
        <w:t xml:space="preserve"> </w:t>
      </w:r>
      <w:r w:rsidRPr="00D836EC">
        <w:t>с</w:t>
      </w:r>
      <w:r w:rsidR="000074D0" w:rsidRPr="00D836EC">
        <w:t xml:space="preserve"> </w:t>
      </w:r>
      <w:r w:rsidRPr="00D836EC">
        <w:t>сотрудниками</w:t>
      </w:r>
      <w:r w:rsidR="000074D0" w:rsidRPr="00D836EC">
        <w:t xml:space="preserve"> </w:t>
      </w:r>
      <w:r w:rsidRPr="00D836EC">
        <w:t>фонда</w:t>
      </w:r>
      <w:r w:rsidR="000074D0" w:rsidRPr="00D836EC">
        <w:t xml:space="preserve"> </w:t>
      </w:r>
      <w:r w:rsidRPr="00D836EC">
        <w:t>можно:</w:t>
      </w:r>
      <w:r w:rsidR="000074D0" w:rsidRPr="00D836EC">
        <w:t xml:space="preserve"> </w:t>
      </w:r>
    </w:p>
    <w:p w14:paraId="2599C133" w14:textId="77777777" w:rsidR="00FF698E" w:rsidRPr="00D836EC" w:rsidRDefault="000074D0" w:rsidP="00FF698E">
      <w:r w:rsidRPr="00D836EC">
        <w:t xml:space="preserve">    </w:t>
      </w:r>
      <w:r w:rsidR="00FF698E" w:rsidRPr="00D836EC">
        <w:t>через</w:t>
      </w:r>
      <w:r w:rsidRPr="00D836EC">
        <w:t xml:space="preserve"> </w:t>
      </w:r>
      <w:r w:rsidR="00FF698E" w:rsidRPr="00D836EC">
        <w:t>личный</w:t>
      </w:r>
      <w:r w:rsidRPr="00D836EC">
        <w:t xml:space="preserve"> </w:t>
      </w:r>
      <w:r w:rsidR="00FF698E" w:rsidRPr="00D836EC">
        <w:t>кабинет;</w:t>
      </w:r>
    </w:p>
    <w:p w14:paraId="169577EE" w14:textId="77777777" w:rsidR="00FF698E" w:rsidRPr="00D836EC" w:rsidRDefault="000074D0" w:rsidP="00FF698E">
      <w:r w:rsidRPr="00D836EC">
        <w:t xml:space="preserve">    </w:t>
      </w:r>
      <w:r w:rsidR="00FF698E" w:rsidRPr="00D836EC">
        <w:t>телефон</w:t>
      </w:r>
      <w:r w:rsidRPr="00D836EC">
        <w:t xml:space="preserve"> </w:t>
      </w:r>
      <w:r w:rsidR="00FF698E" w:rsidRPr="00D836EC">
        <w:t>горячей</w:t>
      </w:r>
      <w:r w:rsidRPr="00D836EC">
        <w:t xml:space="preserve"> </w:t>
      </w:r>
      <w:r w:rsidR="00FF698E" w:rsidRPr="00D836EC">
        <w:t>линии;</w:t>
      </w:r>
    </w:p>
    <w:p w14:paraId="7F2693FD" w14:textId="77777777" w:rsidR="00FF698E" w:rsidRPr="00D836EC" w:rsidRDefault="000074D0" w:rsidP="00FF698E">
      <w:r w:rsidRPr="00D836EC">
        <w:t xml:space="preserve">    </w:t>
      </w:r>
      <w:r w:rsidR="00FF698E" w:rsidRPr="00D836EC">
        <w:t>форму</w:t>
      </w:r>
      <w:r w:rsidRPr="00D836EC">
        <w:t xml:space="preserve"> </w:t>
      </w:r>
      <w:r w:rsidR="00FF698E" w:rsidRPr="00D836EC">
        <w:t>обратной</w:t>
      </w:r>
      <w:r w:rsidRPr="00D836EC">
        <w:t xml:space="preserve"> </w:t>
      </w:r>
      <w:r w:rsidR="00FF698E" w:rsidRPr="00D836EC">
        <w:t>связи;</w:t>
      </w:r>
    </w:p>
    <w:p w14:paraId="06084966" w14:textId="77777777" w:rsidR="00FF698E" w:rsidRPr="00D836EC" w:rsidRDefault="000074D0" w:rsidP="00FF698E">
      <w:r w:rsidRPr="00D836EC">
        <w:t xml:space="preserve">    </w:t>
      </w:r>
      <w:r w:rsidR="00FF698E" w:rsidRPr="00D836EC">
        <w:t>чат</w:t>
      </w:r>
      <w:r w:rsidRPr="00D836EC">
        <w:t xml:space="preserve"> </w:t>
      </w:r>
      <w:r w:rsidR="00FF698E" w:rsidRPr="00D836EC">
        <w:t>для</w:t>
      </w:r>
      <w:r w:rsidRPr="00D836EC">
        <w:t xml:space="preserve"> </w:t>
      </w:r>
      <w:r w:rsidR="00FF698E" w:rsidRPr="00D836EC">
        <w:t>вопросов</w:t>
      </w:r>
      <w:r w:rsidRPr="00D836EC">
        <w:t xml:space="preserve"> </w:t>
      </w:r>
      <w:r w:rsidR="00FF698E" w:rsidRPr="00D836EC">
        <w:t>на</w:t>
      </w:r>
      <w:r w:rsidRPr="00D836EC">
        <w:t xml:space="preserve"> </w:t>
      </w:r>
      <w:r w:rsidR="00FF698E" w:rsidRPr="00D836EC">
        <w:t>сайте;</w:t>
      </w:r>
    </w:p>
    <w:p w14:paraId="06F48488" w14:textId="77777777" w:rsidR="00FF698E" w:rsidRPr="00D836EC" w:rsidRDefault="000074D0" w:rsidP="00FF698E">
      <w:r w:rsidRPr="00D836EC">
        <w:t xml:space="preserve">    </w:t>
      </w:r>
      <w:r w:rsidR="00FF698E" w:rsidRPr="00D836EC">
        <w:t>по</w:t>
      </w:r>
      <w:r w:rsidRPr="00D836EC">
        <w:t xml:space="preserve"> </w:t>
      </w:r>
      <w:r w:rsidR="00FF698E" w:rsidRPr="00D836EC">
        <w:t>электронной</w:t>
      </w:r>
      <w:r w:rsidRPr="00D836EC">
        <w:t xml:space="preserve"> </w:t>
      </w:r>
      <w:r w:rsidR="00FF698E" w:rsidRPr="00D836EC">
        <w:t>почте.</w:t>
      </w:r>
    </w:p>
    <w:p w14:paraId="6D8D0AE7" w14:textId="77777777" w:rsidR="00FF698E" w:rsidRPr="00D836EC" w:rsidRDefault="00FF698E" w:rsidP="00FF698E">
      <w:r w:rsidRPr="00D836EC">
        <w:t>Отзывы</w:t>
      </w:r>
      <w:r w:rsidR="000074D0" w:rsidRPr="00D836EC">
        <w:t xml:space="preserve"> </w:t>
      </w:r>
      <w:r w:rsidRPr="00D836EC">
        <w:t>клиентов</w:t>
      </w:r>
      <w:r w:rsidR="000074D0" w:rsidRPr="00D836EC">
        <w:t xml:space="preserve"> </w:t>
      </w:r>
      <w:r w:rsidRPr="00D836EC">
        <w:t>о</w:t>
      </w:r>
      <w:r w:rsidR="000074D0" w:rsidRPr="00D836EC">
        <w:t xml:space="preserve"> </w:t>
      </w:r>
      <w:r w:rsidRPr="00D836EC">
        <w:t>внесении</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r w:rsidR="000074D0" w:rsidRPr="00D836EC">
        <w:t xml:space="preserve"> </w:t>
      </w:r>
      <w:r w:rsidRPr="00D836EC">
        <w:t>и</w:t>
      </w:r>
      <w:r w:rsidR="000074D0" w:rsidRPr="00D836EC">
        <w:t xml:space="preserve"> </w:t>
      </w:r>
      <w:r w:rsidRPr="00D836EC">
        <w:t>не</w:t>
      </w:r>
      <w:r w:rsidR="000074D0" w:rsidRPr="00D836EC">
        <w:t xml:space="preserve"> </w:t>
      </w:r>
      <w:r w:rsidRPr="00D836EC">
        <w:t>только</w:t>
      </w:r>
    </w:p>
    <w:p w14:paraId="56E83448" w14:textId="77777777" w:rsidR="00FF698E" w:rsidRPr="00D836EC" w:rsidRDefault="00FF698E" w:rsidP="00FF698E">
      <w:r w:rsidRPr="00D836EC">
        <w:t>Мы</w:t>
      </w:r>
      <w:r w:rsidR="000074D0" w:rsidRPr="00D836EC">
        <w:t xml:space="preserve"> </w:t>
      </w:r>
      <w:r w:rsidRPr="00D836EC">
        <w:t>посмотрели,</w:t>
      </w:r>
      <w:r w:rsidR="000074D0" w:rsidRPr="00D836EC">
        <w:t xml:space="preserve"> </w:t>
      </w:r>
      <w:r w:rsidRPr="00D836EC">
        <w:t>что</w:t>
      </w:r>
      <w:r w:rsidR="000074D0" w:rsidRPr="00D836EC">
        <w:t xml:space="preserve"> </w:t>
      </w:r>
      <w:r w:rsidRPr="00D836EC">
        <w:t>пишут</w:t>
      </w:r>
      <w:r w:rsidR="000074D0" w:rsidRPr="00D836EC">
        <w:t xml:space="preserve"> </w:t>
      </w:r>
      <w:r w:rsidRPr="00D836EC">
        <w:t>про</w:t>
      </w:r>
      <w:r w:rsidR="000074D0" w:rsidRPr="00D836EC">
        <w:t xml:space="preserve"> </w:t>
      </w:r>
      <w:r w:rsidRPr="00D836EC">
        <w:t>различные</w:t>
      </w:r>
      <w:r w:rsidR="000074D0" w:rsidRPr="00D836EC">
        <w:t xml:space="preserve"> </w:t>
      </w:r>
      <w:r w:rsidRPr="00D836EC">
        <w:t>НПФ</w:t>
      </w:r>
      <w:r w:rsidR="000074D0" w:rsidRPr="00D836EC">
        <w:t xml:space="preserve"> </w:t>
      </w:r>
      <w:r w:rsidRPr="00D836EC">
        <w:t>в</w:t>
      </w:r>
      <w:r w:rsidR="000074D0" w:rsidRPr="00D836EC">
        <w:t xml:space="preserve"> </w:t>
      </w:r>
      <w:r w:rsidRPr="00D836EC">
        <w:t>соцсетях.</w:t>
      </w:r>
      <w:r w:rsidR="000074D0" w:rsidRPr="00D836EC">
        <w:t xml:space="preserve"> </w:t>
      </w:r>
      <w:r w:rsidRPr="00D836EC">
        <w:t>Профильные</w:t>
      </w:r>
      <w:r w:rsidR="000074D0" w:rsidRPr="00D836EC">
        <w:t xml:space="preserve"> </w:t>
      </w:r>
      <w:r w:rsidRPr="00D836EC">
        <w:t>группы</w:t>
      </w:r>
      <w:r w:rsidR="000074D0" w:rsidRPr="00D836EC">
        <w:t xml:space="preserve"> </w:t>
      </w:r>
      <w:r w:rsidRPr="00D836EC">
        <w:t>ВКонтакте</w:t>
      </w:r>
      <w:r w:rsidR="000074D0" w:rsidRPr="00D836EC">
        <w:t xml:space="preserve"> </w:t>
      </w:r>
      <w:r w:rsidRPr="00D836EC">
        <w:t>и</w:t>
      </w:r>
      <w:r w:rsidR="000074D0" w:rsidRPr="00D836EC">
        <w:t xml:space="preserve"> </w:t>
      </w:r>
      <w:r w:rsidRPr="00D836EC">
        <w:t>на</w:t>
      </w:r>
      <w:r w:rsidR="000074D0" w:rsidRPr="00D836EC">
        <w:t xml:space="preserve"> </w:t>
      </w:r>
      <w:r w:rsidRPr="00D836EC">
        <w:t>форумах</w:t>
      </w:r>
      <w:r w:rsidR="000074D0" w:rsidRPr="00D836EC">
        <w:t xml:space="preserve"> </w:t>
      </w:r>
      <w:r w:rsidRPr="00D836EC">
        <w:t>в</w:t>
      </w:r>
      <w:r w:rsidR="000074D0" w:rsidRPr="00D836EC">
        <w:t xml:space="preserve"> </w:t>
      </w:r>
      <w:r w:rsidRPr="00D836EC">
        <w:t>основном</w:t>
      </w:r>
      <w:r w:rsidR="000074D0" w:rsidRPr="00D836EC">
        <w:t xml:space="preserve"> </w:t>
      </w:r>
      <w:r w:rsidRPr="00D836EC">
        <w:t>обсуждают</w:t>
      </w:r>
      <w:r w:rsidR="000074D0" w:rsidRPr="00D836EC">
        <w:t xml:space="preserve"> </w:t>
      </w:r>
      <w:r w:rsidRPr="00D836EC">
        <w:t>размеры</w:t>
      </w:r>
      <w:r w:rsidR="000074D0" w:rsidRPr="00D836EC">
        <w:t xml:space="preserve"> </w:t>
      </w:r>
      <w:r w:rsidRPr="00D836EC">
        <w:t>и</w:t>
      </w:r>
      <w:r w:rsidR="000074D0" w:rsidRPr="00D836EC">
        <w:t xml:space="preserve"> </w:t>
      </w:r>
      <w:r w:rsidRPr="00D836EC">
        <w:t>особенности</w:t>
      </w:r>
      <w:r w:rsidR="000074D0" w:rsidRPr="00D836EC">
        <w:t xml:space="preserve"> </w:t>
      </w:r>
      <w:r w:rsidRPr="00D836EC">
        <w:t>получения</w:t>
      </w:r>
      <w:r w:rsidR="000074D0" w:rsidRPr="00D836EC">
        <w:t xml:space="preserve"> </w:t>
      </w:r>
      <w:r w:rsidRPr="00D836EC">
        <w:t>выплат.</w:t>
      </w:r>
    </w:p>
    <w:p w14:paraId="252A8B72" w14:textId="77777777" w:rsidR="00FF698E" w:rsidRPr="00D836EC" w:rsidRDefault="00FF698E" w:rsidP="00FF698E">
      <w:r w:rsidRPr="00D836EC">
        <w:t>Опыт</w:t>
      </w:r>
      <w:r w:rsidR="000074D0" w:rsidRPr="00D836EC">
        <w:t xml:space="preserve"> </w:t>
      </w:r>
      <w:r w:rsidRPr="00D836EC">
        <w:t>и</w:t>
      </w:r>
      <w:r w:rsidR="000074D0" w:rsidRPr="00D836EC">
        <w:t xml:space="preserve"> </w:t>
      </w:r>
      <w:r w:rsidRPr="00D836EC">
        <w:t>мнения</w:t>
      </w:r>
      <w:r w:rsidR="000074D0" w:rsidRPr="00D836EC">
        <w:t xml:space="preserve"> </w:t>
      </w:r>
      <w:r w:rsidRPr="00D836EC">
        <w:t>вкладчиков</w:t>
      </w:r>
    </w:p>
    <w:p w14:paraId="6C344D5B" w14:textId="77777777" w:rsidR="00FF698E" w:rsidRPr="00D836EC" w:rsidRDefault="000074D0" w:rsidP="00FF698E">
      <w:r w:rsidRPr="00D836EC">
        <w:t xml:space="preserve">    </w:t>
      </w:r>
      <w:r w:rsidR="00FF698E" w:rsidRPr="00D836EC">
        <w:t>Лучше</w:t>
      </w:r>
      <w:r w:rsidRPr="00D836EC">
        <w:t xml:space="preserve"> </w:t>
      </w:r>
      <w:r w:rsidR="00FF698E" w:rsidRPr="00D836EC">
        <w:t>комбинировать,</w:t>
      </w:r>
      <w:r w:rsidRPr="00D836EC">
        <w:t xml:space="preserve"> </w:t>
      </w:r>
      <w:r w:rsidR="00FF698E" w:rsidRPr="00D836EC">
        <w:t>как</w:t>
      </w:r>
      <w:r w:rsidRPr="00D836EC">
        <w:t xml:space="preserve"> </w:t>
      </w:r>
      <w:r w:rsidR="00FF698E" w:rsidRPr="00D836EC">
        <w:t>мне</w:t>
      </w:r>
      <w:r w:rsidRPr="00D836EC">
        <w:t xml:space="preserve"> </w:t>
      </w:r>
      <w:r w:rsidR="00FF698E" w:rsidRPr="00D836EC">
        <w:t>кажется.</w:t>
      </w:r>
      <w:r w:rsidRPr="00D836EC">
        <w:t xml:space="preserve"> </w:t>
      </w:r>
      <w:r w:rsidR="00FF698E" w:rsidRPr="00D836EC">
        <w:t>То</w:t>
      </w:r>
      <w:r w:rsidRPr="00D836EC">
        <w:t xml:space="preserve"> </w:t>
      </w:r>
      <w:r w:rsidR="00FF698E" w:rsidRPr="00D836EC">
        <w:t>есть</w:t>
      </w:r>
      <w:r w:rsidRPr="00D836EC">
        <w:t xml:space="preserve"> </w:t>
      </w:r>
      <w:r w:rsidR="00FF698E" w:rsidRPr="00D836EC">
        <w:t>к</w:t>
      </w:r>
      <w:r w:rsidRPr="00D836EC">
        <w:t xml:space="preserve"> </w:t>
      </w:r>
      <w:r w:rsidR="00FF698E" w:rsidRPr="00D836EC">
        <w:t>обязательной</w:t>
      </w:r>
      <w:r w:rsidRPr="00D836EC">
        <w:t xml:space="preserve"> </w:t>
      </w:r>
      <w:r w:rsidR="00FF698E" w:rsidRPr="00D836EC">
        <w:t>пенсии</w:t>
      </w:r>
      <w:r w:rsidRPr="00D836EC">
        <w:t xml:space="preserve"> </w:t>
      </w:r>
      <w:r w:rsidR="00FF698E" w:rsidRPr="00D836EC">
        <w:t>в</w:t>
      </w:r>
      <w:r w:rsidRPr="00D836EC">
        <w:t xml:space="preserve"> </w:t>
      </w:r>
      <w:r w:rsidR="00FF698E" w:rsidRPr="00D836EC">
        <w:t>ПФР</w:t>
      </w:r>
      <w:r w:rsidRPr="00D836EC">
        <w:t xml:space="preserve"> </w:t>
      </w:r>
      <w:r w:rsidR="00FF698E" w:rsidRPr="00D836EC">
        <w:t>открыть</w:t>
      </w:r>
      <w:r w:rsidRPr="00D836EC">
        <w:t xml:space="preserve"> </w:t>
      </w:r>
      <w:r w:rsidR="00FF698E" w:rsidRPr="00D836EC">
        <w:t>сч</w:t>
      </w:r>
      <w:r w:rsidRPr="00D836EC">
        <w:t>е</w:t>
      </w:r>
      <w:r w:rsidR="00FF698E" w:rsidRPr="00D836EC">
        <w:t>т</w:t>
      </w:r>
      <w:r w:rsidRPr="00D836EC">
        <w:t xml:space="preserve"> </w:t>
      </w:r>
      <w:r w:rsidR="00FF698E" w:rsidRPr="00D836EC">
        <w:t>в</w:t>
      </w:r>
      <w:r w:rsidRPr="00D836EC">
        <w:t xml:space="preserve"> </w:t>
      </w:r>
      <w:r w:rsidR="00FF698E" w:rsidRPr="00D836EC">
        <w:t>негосударственном</w:t>
      </w:r>
      <w:r w:rsidRPr="00D836EC">
        <w:t xml:space="preserve"> </w:t>
      </w:r>
      <w:r w:rsidR="00FF698E" w:rsidRPr="00D836EC">
        <w:t>пенсионном</w:t>
      </w:r>
      <w:r w:rsidRPr="00D836EC">
        <w:t xml:space="preserve"> </w:t>
      </w:r>
      <w:r w:rsidR="00FF698E" w:rsidRPr="00D836EC">
        <w:t>фонде.</w:t>
      </w:r>
      <w:r w:rsidRPr="00D836EC">
        <w:t xml:space="preserve"> </w:t>
      </w:r>
      <w:r w:rsidR="00FF698E" w:rsidRPr="00D836EC">
        <w:t>Как</w:t>
      </w:r>
      <w:r w:rsidRPr="00D836EC">
        <w:t xml:space="preserve"> </w:t>
      </w:r>
      <w:r w:rsidR="00FF698E" w:rsidRPr="00D836EC">
        <w:t>показывает</w:t>
      </w:r>
      <w:r w:rsidRPr="00D836EC">
        <w:t xml:space="preserve"> </w:t>
      </w:r>
      <w:r w:rsidR="00FF698E" w:rsidRPr="00D836EC">
        <w:t>практика,</w:t>
      </w:r>
      <w:r w:rsidRPr="00D836EC">
        <w:t xml:space="preserve"> </w:t>
      </w:r>
      <w:r w:rsidR="00FF698E" w:rsidRPr="00D836EC">
        <w:t>там</w:t>
      </w:r>
      <w:r w:rsidRPr="00D836EC">
        <w:t xml:space="preserve"> </w:t>
      </w:r>
      <w:r w:rsidR="00FF698E" w:rsidRPr="00D836EC">
        <w:t>прибыль</w:t>
      </w:r>
      <w:r w:rsidRPr="00D836EC">
        <w:t xml:space="preserve"> </w:t>
      </w:r>
      <w:r w:rsidR="00FF698E" w:rsidRPr="00D836EC">
        <w:t>выше</w:t>
      </w:r>
      <w:r w:rsidRPr="00D836EC">
        <w:t xml:space="preserve"> </w:t>
      </w:r>
      <w:r w:rsidR="00FF698E" w:rsidRPr="00D836EC">
        <w:t>получается</w:t>
      </w:r>
      <w:r w:rsidRPr="00D836EC">
        <w:t xml:space="preserve"> </w:t>
      </w:r>
      <w:r w:rsidR="00FF698E" w:rsidRPr="00D836EC">
        <w:t>даже.</w:t>
      </w:r>
      <w:r w:rsidRPr="00D836EC">
        <w:t xml:space="preserve"> </w:t>
      </w:r>
      <w:r w:rsidR="00FF698E" w:rsidRPr="00D836EC">
        <w:t>Я</w:t>
      </w:r>
      <w:r w:rsidRPr="00D836EC">
        <w:t xml:space="preserve"> </w:t>
      </w:r>
      <w:r w:rsidR="00FF698E" w:rsidRPr="00D836EC">
        <w:t>с</w:t>
      </w:r>
      <w:r w:rsidRPr="00D836EC">
        <w:t xml:space="preserve"> </w:t>
      </w:r>
      <w:r w:rsidR="00FF698E" w:rsidRPr="00D836EC">
        <w:t>супругой</w:t>
      </w:r>
      <w:r w:rsidRPr="00D836EC">
        <w:t xml:space="preserve"> </w:t>
      </w:r>
      <w:r w:rsidR="00FF698E" w:rsidRPr="00D836EC">
        <w:t>накопительную</w:t>
      </w:r>
      <w:r w:rsidRPr="00D836EC">
        <w:t xml:space="preserve"> </w:t>
      </w:r>
      <w:r w:rsidR="00FF698E" w:rsidRPr="00D836EC">
        <w:t>пенсию</w:t>
      </w:r>
      <w:r w:rsidRPr="00D836EC">
        <w:t xml:space="preserve"> </w:t>
      </w:r>
      <w:r w:rsidR="00FF698E" w:rsidRPr="00D836EC">
        <w:t>держу</w:t>
      </w:r>
      <w:r w:rsidRPr="00D836EC">
        <w:t xml:space="preserve"> </w:t>
      </w:r>
      <w:r w:rsidR="00FF698E" w:rsidRPr="00D836EC">
        <w:t>в</w:t>
      </w:r>
      <w:r w:rsidRPr="00D836EC">
        <w:t xml:space="preserve"> </w:t>
      </w:r>
      <w:r w:rsidR="00FF698E" w:rsidRPr="00D836EC">
        <w:t>НПФ</w:t>
      </w:r>
      <w:r w:rsidRPr="00D836EC">
        <w:t xml:space="preserve"> </w:t>
      </w:r>
      <w:r w:rsidR="00FF698E" w:rsidRPr="00D836EC">
        <w:t>ВТБ.</w:t>
      </w:r>
      <w:r w:rsidRPr="00D836EC">
        <w:t xml:space="preserve"> </w:t>
      </w:r>
      <w:r w:rsidR="00FF698E" w:rsidRPr="00D836EC">
        <w:t>(Евгений)</w:t>
      </w:r>
    </w:p>
    <w:p w14:paraId="2D889E10" w14:textId="77777777" w:rsidR="00FF698E" w:rsidRPr="00D836EC" w:rsidRDefault="000074D0" w:rsidP="00FF698E">
      <w:r w:rsidRPr="00D836EC">
        <w:t xml:space="preserve">    </w:t>
      </w:r>
      <w:r w:rsidR="00FF698E" w:rsidRPr="00D836EC">
        <w:t>Про</w:t>
      </w:r>
      <w:r w:rsidRPr="00D836EC">
        <w:t xml:space="preserve"> </w:t>
      </w:r>
      <w:r w:rsidR="00FF698E" w:rsidRPr="00D836EC">
        <w:t>Сбер</w:t>
      </w:r>
      <w:r w:rsidRPr="00D836EC">
        <w:t xml:space="preserve"> </w:t>
      </w:r>
      <w:r w:rsidR="00FF698E" w:rsidRPr="00D836EC">
        <w:t>не</w:t>
      </w:r>
      <w:r w:rsidRPr="00D836EC">
        <w:t xml:space="preserve"> </w:t>
      </w:r>
      <w:r w:rsidR="00FF698E" w:rsidRPr="00D836EC">
        <w:t>знаю,</w:t>
      </w:r>
      <w:r w:rsidRPr="00D836EC">
        <w:t xml:space="preserve"> </w:t>
      </w:r>
      <w:r w:rsidR="00FF698E" w:rsidRPr="00D836EC">
        <w:t>сам</w:t>
      </w:r>
      <w:r w:rsidRPr="00D836EC">
        <w:t xml:space="preserve"> </w:t>
      </w:r>
      <w:r w:rsidR="00FF698E" w:rsidRPr="00D836EC">
        <w:t>в</w:t>
      </w:r>
      <w:r w:rsidRPr="00D836EC">
        <w:t xml:space="preserve"> «</w:t>
      </w:r>
      <w:r w:rsidR="00FF698E" w:rsidRPr="00D836EC">
        <w:t>НПФ</w:t>
      </w:r>
      <w:r w:rsidRPr="00D836EC">
        <w:t xml:space="preserve"> </w:t>
      </w:r>
      <w:r w:rsidR="00FF698E" w:rsidRPr="00D836EC">
        <w:t>Сафмар</w:t>
      </w:r>
      <w:r w:rsidRPr="00D836EC">
        <w:t xml:space="preserve"> </w:t>
      </w:r>
      <w:r w:rsidR="00FF698E" w:rsidRPr="00D836EC">
        <w:t>состою</w:t>
      </w:r>
      <w:r w:rsidRPr="00D836EC">
        <w:t>»</w:t>
      </w:r>
      <w:r w:rsidR="00FF698E" w:rsidRPr="00D836EC">
        <w:t>.</w:t>
      </w:r>
      <w:r w:rsidRPr="00D836EC">
        <w:t xml:space="preserve"> </w:t>
      </w:r>
      <w:r w:rsidR="00FF698E" w:rsidRPr="00D836EC">
        <w:t>Вообще</w:t>
      </w:r>
      <w:r w:rsidRPr="00D836EC">
        <w:t xml:space="preserve"> </w:t>
      </w:r>
      <w:r w:rsidR="00FF698E" w:rsidRPr="00D836EC">
        <w:t>НПФ</w:t>
      </w:r>
      <w:r w:rsidRPr="00D836EC">
        <w:t xml:space="preserve"> </w:t>
      </w:r>
      <w:r w:rsidR="00FF698E" w:rsidRPr="00D836EC">
        <w:t>неплохая</w:t>
      </w:r>
      <w:r w:rsidRPr="00D836EC">
        <w:t xml:space="preserve"> </w:t>
      </w:r>
      <w:r w:rsidR="00FF698E" w:rsidRPr="00D836EC">
        <w:t>задумка.</w:t>
      </w:r>
      <w:r w:rsidRPr="00D836EC">
        <w:t xml:space="preserve"> </w:t>
      </w:r>
      <w:r w:rsidR="00FF698E" w:rsidRPr="00D836EC">
        <w:t>Посмотрим</w:t>
      </w:r>
      <w:r w:rsidRPr="00D836EC">
        <w:t xml:space="preserve"> </w:t>
      </w:r>
      <w:r w:rsidR="00FF698E" w:rsidRPr="00D836EC">
        <w:t>что</w:t>
      </w:r>
      <w:r w:rsidRPr="00D836EC">
        <w:t xml:space="preserve"> </w:t>
      </w:r>
      <w:r w:rsidR="00FF698E" w:rsidRPr="00D836EC">
        <w:t>с</w:t>
      </w:r>
      <w:r w:rsidRPr="00D836EC">
        <w:t xml:space="preserve"> </w:t>
      </w:r>
      <w:r w:rsidR="00FF698E" w:rsidRPr="00D836EC">
        <w:t>ними</w:t>
      </w:r>
      <w:r w:rsidRPr="00D836EC">
        <w:t xml:space="preserve"> </w:t>
      </w:r>
      <w:r w:rsidR="00FF698E" w:rsidRPr="00D836EC">
        <w:t>лет</w:t>
      </w:r>
      <w:r w:rsidRPr="00D836EC">
        <w:t xml:space="preserve"> </w:t>
      </w:r>
      <w:r w:rsidR="00FF698E" w:rsidRPr="00D836EC">
        <w:t>через</w:t>
      </w:r>
      <w:r w:rsidRPr="00D836EC">
        <w:t xml:space="preserve"> </w:t>
      </w:r>
      <w:r w:rsidR="00FF698E" w:rsidRPr="00D836EC">
        <w:t>30</w:t>
      </w:r>
      <w:r w:rsidRPr="00D836EC">
        <w:t xml:space="preserve"> </w:t>
      </w:r>
      <w:r w:rsidR="00FF698E" w:rsidRPr="00D836EC">
        <w:t>будет.</w:t>
      </w:r>
      <w:r w:rsidRPr="00D836EC">
        <w:t xml:space="preserve"> </w:t>
      </w:r>
      <w:r w:rsidR="00FF698E" w:rsidRPr="00D836EC">
        <w:t>(Руслан)</w:t>
      </w:r>
    </w:p>
    <w:p w14:paraId="6D2484FB" w14:textId="77777777" w:rsidR="00FF698E" w:rsidRPr="00D836EC" w:rsidRDefault="000074D0" w:rsidP="00FF698E">
      <w:r w:rsidRPr="00D836EC">
        <w:t xml:space="preserve">    </w:t>
      </w:r>
      <w:r w:rsidR="00FF698E" w:rsidRPr="00D836EC">
        <w:t>Открывала</w:t>
      </w:r>
      <w:r w:rsidRPr="00D836EC">
        <w:t xml:space="preserve"> </w:t>
      </w:r>
      <w:r w:rsidR="00FF698E" w:rsidRPr="00D836EC">
        <w:t>в</w:t>
      </w:r>
      <w:r w:rsidRPr="00D836EC">
        <w:t xml:space="preserve"> </w:t>
      </w:r>
      <w:r w:rsidR="00FF698E" w:rsidRPr="00D836EC">
        <w:t>фонде</w:t>
      </w:r>
      <w:r w:rsidRPr="00D836EC">
        <w:t xml:space="preserve"> «</w:t>
      </w:r>
      <w:r w:rsidR="00FF698E" w:rsidRPr="00D836EC">
        <w:t>Будущее</w:t>
      </w:r>
      <w:r w:rsidRPr="00D836EC">
        <w:t xml:space="preserve">» </w:t>
      </w:r>
      <w:r w:rsidR="00FF698E" w:rsidRPr="00D836EC">
        <w:t>счет</w:t>
      </w:r>
      <w:r w:rsidRPr="00D836EC">
        <w:t xml:space="preserve"> </w:t>
      </w:r>
      <w:r w:rsidR="00FF698E" w:rsidRPr="00D836EC">
        <w:t>ПДС</w:t>
      </w:r>
      <w:r w:rsidRPr="00D836EC">
        <w:t xml:space="preserve"> </w:t>
      </w:r>
      <w:r w:rsidR="00FF698E" w:rsidRPr="00D836EC">
        <w:t>для</w:t>
      </w:r>
      <w:r w:rsidRPr="00D836EC">
        <w:t xml:space="preserve"> </w:t>
      </w:r>
      <w:r w:rsidR="00FF698E" w:rsidRPr="00D836EC">
        <w:t>своего</w:t>
      </w:r>
      <w:r w:rsidRPr="00D836EC">
        <w:t xml:space="preserve"> </w:t>
      </w:r>
      <w:r w:rsidR="00FF698E" w:rsidRPr="00D836EC">
        <w:t>сына,</w:t>
      </w:r>
      <w:r w:rsidRPr="00D836EC">
        <w:t xml:space="preserve"> </w:t>
      </w:r>
      <w:r w:rsidR="00FF698E" w:rsidRPr="00D836EC">
        <w:t>он</w:t>
      </w:r>
      <w:r w:rsidRPr="00D836EC">
        <w:t xml:space="preserve"> </w:t>
      </w:r>
      <w:r w:rsidR="00FF698E" w:rsidRPr="00D836EC">
        <w:t>у</w:t>
      </w:r>
      <w:r w:rsidRPr="00D836EC">
        <w:t xml:space="preserve"> </w:t>
      </w:r>
      <w:r w:rsidR="00FF698E" w:rsidRPr="00D836EC">
        <w:t>меня</w:t>
      </w:r>
      <w:r w:rsidRPr="00D836EC">
        <w:t xml:space="preserve"> </w:t>
      </w:r>
      <w:r w:rsidR="00FF698E" w:rsidRPr="00D836EC">
        <w:t>вряд</w:t>
      </w:r>
      <w:r w:rsidRPr="00D836EC">
        <w:t xml:space="preserve"> </w:t>
      </w:r>
      <w:r w:rsidR="00FF698E" w:rsidRPr="00D836EC">
        <w:t>ли</w:t>
      </w:r>
      <w:r w:rsidRPr="00D836EC">
        <w:t xml:space="preserve"> </w:t>
      </w:r>
      <w:r w:rsidR="00FF698E" w:rsidRPr="00D836EC">
        <w:t>когда-то</w:t>
      </w:r>
      <w:r w:rsidRPr="00D836EC">
        <w:t xml:space="preserve"> </w:t>
      </w:r>
      <w:r w:rsidR="00FF698E" w:rsidRPr="00D836EC">
        <w:t>о</w:t>
      </w:r>
      <w:r w:rsidRPr="00D836EC">
        <w:t xml:space="preserve"> </w:t>
      </w:r>
      <w:r w:rsidR="00FF698E" w:rsidRPr="00D836EC">
        <w:t>пенсии</w:t>
      </w:r>
      <w:r w:rsidRPr="00D836EC">
        <w:t xml:space="preserve"> </w:t>
      </w:r>
      <w:r w:rsidR="00FF698E" w:rsidRPr="00D836EC">
        <w:t>будет</w:t>
      </w:r>
      <w:r w:rsidRPr="00D836EC">
        <w:t xml:space="preserve"> </w:t>
      </w:r>
      <w:r w:rsidR="00FF698E" w:rsidRPr="00D836EC">
        <w:t>задумываться,</w:t>
      </w:r>
      <w:r w:rsidRPr="00D836EC">
        <w:t xml:space="preserve"> </w:t>
      </w:r>
      <w:r w:rsidR="00FF698E" w:rsidRPr="00D836EC">
        <w:t>а</w:t>
      </w:r>
      <w:r w:rsidRPr="00D836EC">
        <w:t xml:space="preserve"> </w:t>
      </w:r>
      <w:r w:rsidR="00FF698E" w:rsidRPr="00D836EC">
        <w:t>у</w:t>
      </w:r>
      <w:r w:rsidRPr="00D836EC">
        <w:t xml:space="preserve"> </w:t>
      </w:r>
      <w:r w:rsidR="00FF698E" w:rsidRPr="00D836EC">
        <w:t>меня</w:t>
      </w:r>
      <w:r w:rsidRPr="00D836EC">
        <w:t xml:space="preserve"> </w:t>
      </w:r>
      <w:r w:rsidR="00FF698E" w:rsidRPr="00D836EC">
        <w:t>сейчас</w:t>
      </w:r>
      <w:r w:rsidRPr="00D836EC">
        <w:t xml:space="preserve"> </w:t>
      </w:r>
      <w:r w:rsidR="00FF698E" w:rsidRPr="00D836EC">
        <w:t>есть</w:t>
      </w:r>
      <w:r w:rsidRPr="00D836EC">
        <w:t xml:space="preserve"> </w:t>
      </w:r>
      <w:r w:rsidR="00FF698E" w:rsidRPr="00D836EC">
        <w:t>возможность</w:t>
      </w:r>
      <w:r w:rsidRPr="00D836EC">
        <w:t xml:space="preserve"> </w:t>
      </w:r>
      <w:r w:rsidR="00FF698E" w:rsidRPr="00D836EC">
        <w:t>финансовая.</w:t>
      </w:r>
      <w:r w:rsidRPr="00D836EC">
        <w:t xml:space="preserve"> </w:t>
      </w:r>
      <w:r w:rsidR="00FF698E" w:rsidRPr="00D836EC">
        <w:t>Плюс</w:t>
      </w:r>
      <w:r w:rsidRPr="00D836EC">
        <w:t xml:space="preserve"> </w:t>
      </w:r>
      <w:r w:rsidR="00FF698E" w:rsidRPr="00D836EC">
        <w:t>будет</w:t>
      </w:r>
      <w:r w:rsidRPr="00D836EC">
        <w:t xml:space="preserve"> </w:t>
      </w:r>
      <w:r w:rsidR="00FF698E" w:rsidRPr="00D836EC">
        <w:t>идти</w:t>
      </w:r>
      <w:r w:rsidRPr="00D836EC">
        <w:t xml:space="preserve"> </w:t>
      </w:r>
      <w:r w:rsidR="00FF698E" w:rsidRPr="00D836EC">
        <w:t>софинансирование</w:t>
      </w:r>
      <w:r w:rsidRPr="00D836EC">
        <w:t xml:space="preserve"> </w:t>
      </w:r>
      <w:r w:rsidR="00FF698E" w:rsidRPr="00D836EC">
        <w:t>от</w:t>
      </w:r>
      <w:r w:rsidRPr="00D836EC">
        <w:t xml:space="preserve"> </w:t>
      </w:r>
      <w:r w:rsidR="00FF698E" w:rsidRPr="00D836EC">
        <w:t>государства</w:t>
      </w:r>
      <w:r w:rsidRPr="00D836EC">
        <w:t xml:space="preserve"> </w:t>
      </w:r>
      <w:r w:rsidR="00D836EC" w:rsidRPr="00D836EC">
        <w:t>-</w:t>
      </w:r>
      <w:r w:rsidRPr="00D836EC">
        <w:t xml:space="preserve"> </w:t>
      </w:r>
      <w:r w:rsidR="00FF698E" w:rsidRPr="00D836EC">
        <w:t>надо</w:t>
      </w:r>
      <w:r w:rsidRPr="00D836EC">
        <w:t xml:space="preserve"> </w:t>
      </w:r>
      <w:r w:rsidR="00FF698E" w:rsidRPr="00D836EC">
        <w:t>обязательно</w:t>
      </w:r>
      <w:r w:rsidRPr="00D836EC">
        <w:t xml:space="preserve"> </w:t>
      </w:r>
      <w:r w:rsidR="00FF698E" w:rsidRPr="00D836EC">
        <w:t>пользоваться</w:t>
      </w:r>
      <w:r w:rsidRPr="00D836EC">
        <w:t xml:space="preserve"> </w:t>
      </w:r>
      <w:r w:rsidR="00FF698E" w:rsidRPr="00D836EC">
        <w:t>такой</w:t>
      </w:r>
      <w:r w:rsidRPr="00D836EC">
        <w:t xml:space="preserve"> </w:t>
      </w:r>
      <w:r w:rsidR="00FF698E" w:rsidRPr="00D836EC">
        <w:t>возможностью.</w:t>
      </w:r>
      <w:r w:rsidRPr="00D836EC">
        <w:t xml:space="preserve"> </w:t>
      </w:r>
      <w:r w:rsidR="00FF698E" w:rsidRPr="00D836EC">
        <w:t>Очень</w:t>
      </w:r>
      <w:r w:rsidRPr="00D836EC">
        <w:t xml:space="preserve"> </w:t>
      </w:r>
      <w:r w:rsidR="00FF698E" w:rsidRPr="00D836EC">
        <w:t>надеюсь</w:t>
      </w:r>
      <w:r w:rsidRPr="00D836EC">
        <w:t xml:space="preserve"> </w:t>
      </w:r>
      <w:r w:rsidR="00FF698E" w:rsidRPr="00D836EC">
        <w:t>что</w:t>
      </w:r>
      <w:r w:rsidRPr="00D836EC">
        <w:t xml:space="preserve"> </w:t>
      </w:r>
      <w:r w:rsidR="00FF698E" w:rsidRPr="00D836EC">
        <w:t>это</w:t>
      </w:r>
      <w:r w:rsidRPr="00D836EC">
        <w:t xml:space="preserve"> </w:t>
      </w:r>
      <w:r w:rsidR="00FF698E" w:rsidRPr="00D836EC">
        <w:t>продлят</w:t>
      </w:r>
      <w:r w:rsidRPr="00D836EC">
        <w:t xml:space="preserve"> </w:t>
      </w:r>
      <w:r w:rsidR="00FF698E" w:rsidRPr="00D836EC">
        <w:t>потом</w:t>
      </w:r>
      <w:r w:rsidRPr="00D836EC">
        <w:t xml:space="preserve"> </w:t>
      </w:r>
      <w:r w:rsidR="00FF698E" w:rsidRPr="00D836EC">
        <w:rPr>
          <w:rFonts w:ascii="Calibri" w:hAnsi="Calibri" w:cs="Calibri"/>
        </w:rPr>
        <w:t>🙂</w:t>
      </w:r>
      <w:r w:rsidRPr="00D836EC">
        <w:t xml:space="preserve"> </w:t>
      </w:r>
      <w:r w:rsidR="00FF698E" w:rsidRPr="00D836EC">
        <w:t>Сам</w:t>
      </w:r>
      <w:r w:rsidRPr="00D836EC">
        <w:t xml:space="preserve"> </w:t>
      </w:r>
      <w:r w:rsidR="00FF698E" w:rsidRPr="00D836EC">
        <w:t>фонд</w:t>
      </w:r>
      <w:r w:rsidRPr="00D836EC">
        <w:t xml:space="preserve"> </w:t>
      </w:r>
      <w:r w:rsidR="00FF698E" w:rsidRPr="00D836EC">
        <w:t>знаю</w:t>
      </w:r>
      <w:r w:rsidRPr="00D836EC">
        <w:t xml:space="preserve"> </w:t>
      </w:r>
      <w:r w:rsidR="00FF698E" w:rsidRPr="00D836EC">
        <w:t>давно,</w:t>
      </w:r>
      <w:r w:rsidRPr="00D836EC">
        <w:t xml:space="preserve"> </w:t>
      </w:r>
      <w:r w:rsidR="00FF698E" w:rsidRPr="00D836EC">
        <w:t>тут</w:t>
      </w:r>
      <w:r w:rsidRPr="00D836EC">
        <w:t xml:space="preserve"> </w:t>
      </w:r>
      <w:r w:rsidR="00FF698E" w:rsidRPr="00D836EC">
        <w:t>у</w:t>
      </w:r>
      <w:r w:rsidRPr="00D836EC">
        <w:t xml:space="preserve"> </w:t>
      </w:r>
      <w:r w:rsidR="00FF698E" w:rsidRPr="00D836EC">
        <w:t>меня</w:t>
      </w:r>
      <w:r w:rsidRPr="00D836EC">
        <w:t xml:space="preserve"> </w:t>
      </w:r>
      <w:r w:rsidR="00FF698E" w:rsidRPr="00D836EC">
        <w:t>накопительная</w:t>
      </w:r>
      <w:r w:rsidRPr="00D836EC">
        <w:t xml:space="preserve"> </w:t>
      </w:r>
      <w:r w:rsidR="00FF698E" w:rsidRPr="00D836EC">
        <w:t>лежит</w:t>
      </w:r>
      <w:r w:rsidRPr="00D836EC">
        <w:t xml:space="preserve"> </w:t>
      </w:r>
      <w:r w:rsidR="00FF698E" w:rsidRPr="00D836EC">
        <w:t>последние</w:t>
      </w:r>
      <w:r w:rsidRPr="00D836EC">
        <w:t xml:space="preserve"> </w:t>
      </w:r>
      <w:r w:rsidR="00FF698E" w:rsidRPr="00D836EC">
        <w:t>пару</w:t>
      </w:r>
      <w:r w:rsidRPr="00D836EC">
        <w:t xml:space="preserve"> </w:t>
      </w:r>
      <w:r w:rsidR="00FF698E" w:rsidRPr="00D836EC">
        <w:t>лет,</w:t>
      </w:r>
      <w:r w:rsidRPr="00D836EC">
        <w:t xml:space="preserve"> </w:t>
      </w:r>
      <w:r w:rsidR="00FF698E" w:rsidRPr="00D836EC">
        <w:t>так</w:t>
      </w:r>
      <w:r w:rsidRPr="00D836EC">
        <w:t xml:space="preserve"> </w:t>
      </w:r>
      <w:r w:rsidR="00FF698E" w:rsidRPr="00D836EC">
        <w:t>что</w:t>
      </w:r>
      <w:r w:rsidRPr="00D836EC">
        <w:t xml:space="preserve"> </w:t>
      </w:r>
      <w:r w:rsidR="00FF698E" w:rsidRPr="00D836EC">
        <w:t>однозначно</w:t>
      </w:r>
      <w:r w:rsidRPr="00D836EC">
        <w:t xml:space="preserve"> </w:t>
      </w:r>
      <w:r w:rsidR="00FF698E" w:rsidRPr="00D836EC">
        <w:t>выбрала</w:t>
      </w:r>
      <w:r w:rsidRPr="00D836EC">
        <w:t xml:space="preserve"> </w:t>
      </w:r>
      <w:r w:rsidR="00FF698E" w:rsidRPr="00D836EC">
        <w:t>его.</w:t>
      </w:r>
      <w:r w:rsidRPr="00D836EC">
        <w:t xml:space="preserve"> </w:t>
      </w:r>
      <w:r w:rsidR="00FF698E" w:rsidRPr="00D836EC">
        <w:t>(Елена)</w:t>
      </w:r>
    </w:p>
    <w:p w14:paraId="2D0E81BA" w14:textId="77777777" w:rsidR="00FF698E" w:rsidRPr="00D836EC" w:rsidRDefault="000074D0" w:rsidP="00FF698E">
      <w:r w:rsidRPr="00D836EC">
        <w:t xml:space="preserve">    </w:t>
      </w:r>
      <w:r w:rsidR="00FF698E" w:rsidRPr="00D836EC">
        <w:t>Читайте</w:t>
      </w:r>
      <w:r w:rsidRPr="00D836EC">
        <w:t xml:space="preserve"> </w:t>
      </w:r>
      <w:r w:rsidR="00FF698E" w:rsidRPr="00D836EC">
        <w:t>договор.</w:t>
      </w:r>
      <w:r w:rsidRPr="00D836EC">
        <w:t xml:space="preserve"> </w:t>
      </w:r>
      <w:r w:rsidR="00FF698E" w:rsidRPr="00D836EC">
        <w:t>Почти</w:t>
      </w:r>
      <w:r w:rsidRPr="00D836EC">
        <w:t xml:space="preserve"> </w:t>
      </w:r>
      <w:r w:rsidR="00FF698E" w:rsidRPr="00D836EC">
        <w:t>везде</w:t>
      </w:r>
      <w:r w:rsidRPr="00D836EC">
        <w:t xml:space="preserve"> </w:t>
      </w:r>
      <w:r w:rsidR="00FF698E" w:rsidRPr="00D836EC">
        <w:t>выход</w:t>
      </w:r>
      <w:r w:rsidRPr="00D836EC">
        <w:t xml:space="preserve"> </w:t>
      </w:r>
      <w:r w:rsidR="00FF698E" w:rsidRPr="00D836EC">
        <w:t>из</w:t>
      </w:r>
      <w:r w:rsidRPr="00D836EC">
        <w:t xml:space="preserve"> </w:t>
      </w:r>
      <w:r w:rsidR="00FF698E" w:rsidRPr="00D836EC">
        <w:t>НПФ</w:t>
      </w:r>
      <w:r w:rsidRPr="00D836EC">
        <w:t xml:space="preserve"> </w:t>
      </w:r>
      <w:r w:rsidR="00FF698E" w:rsidRPr="00D836EC">
        <w:t>или</w:t>
      </w:r>
      <w:r w:rsidRPr="00D836EC">
        <w:t xml:space="preserve"> </w:t>
      </w:r>
      <w:r w:rsidR="00FF698E" w:rsidRPr="00D836EC">
        <w:t>переход</w:t>
      </w:r>
      <w:r w:rsidRPr="00D836EC">
        <w:t xml:space="preserve"> </w:t>
      </w:r>
      <w:r w:rsidR="00FF698E" w:rsidRPr="00D836EC">
        <w:t>в</w:t>
      </w:r>
      <w:r w:rsidRPr="00D836EC">
        <w:t xml:space="preserve"> </w:t>
      </w:r>
      <w:r w:rsidR="00FF698E" w:rsidRPr="00D836EC">
        <w:t>другой:</w:t>
      </w:r>
      <w:r w:rsidRPr="00D836EC">
        <w:t xml:space="preserve"> </w:t>
      </w:r>
      <w:r w:rsidR="00FF698E" w:rsidRPr="00D836EC">
        <w:t>потеря</w:t>
      </w:r>
      <w:r w:rsidRPr="00D836EC">
        <w:t xml:space="preserve"> </w:t>
      </w:r>
      <w:r w:rsidR="00FF698E" w:rsidRPr="00D836EC">
        <w:t>всех</w:t>
      </w:r>
      <w:r w:rsidRPr="00D836EC">
        <w:t xml:space="preserve"> </w:t>
      </w:r>
      <w:r w:rsidR="00FF698E" w:rsidRPr="00D836EC">
        <w:t>накоплений.</w:t>
      </w:r>
      <w:r w:rsidRPr="00D836EC">
        <w:t xml:space="preserve"> </w:t>
      </w:r>
      <w:r w:rsidR="00FF698E" w:rsidRPr="00D836EC">
        <w:t>(Анастасия)</w:t>
      </w:r>
    </w:p>
    <w:p w14:paraId="20938FD1" w14:textId="77777777" w:rsidR="00FF698E" w:rsidRPr="00D836EC" w:rsidRDefault="00FF698E" w:rsidP="00FF698E">
      <w:r w:rsidRPr="00D836EC">
        <w:t>Примеры</w:t>
      </w:r>
      <w:r w:rsidR="000074D0" w:rsidRPr="00D836EC">
        <w:t xml:space="preserve"> </w:t>
      </w:r>
      <w:r w:rsidRPr="00D836EC">
        <w:t>успешных</w:t>
      </w:r>
      <w:r w:rsidR="000074D0" w:rsidRPr="00D836EC">
        <w:t xml:space="preserve"> </w:t>
      </w:r>
      <w:r w:rsidRPr="00D836EC">
        <w:t>и</w:t>
      </w:r>
      <w:r w:rsidR="000074D0" w:rsidRPr="00D836EC">
        <w:t xml:space="preserve"> </w:t>
      </w:r>
      <w:r w:rsidRPr="00D836EC">
        <w:t>неудачных</w:t>
      </w:r>
      <w:r w:rsidR="000074D0" w:rsidRPr="00D836EC">
        <w:t xml:space="preserve"> </w:t>
      </w:r>
      <w:r w:rsidRPr="00D836EC">
        <w:t>случаев</w:t>
      </w:r>
    </w:p>
    <w:p w14:paraId="58011732" w14:textId="77777777" w:rsidR="00FF698E" w:rsidRPr="00D836EC" w:rsidRDefault="000074D0" w:rsidP="00FF698E">
      <w:r w:rsidRPr="00D836EC">
        <w:t xml:space="preserve">    </w:t>
      </w:r>
      <w:r w:rsidR="00FF698E" w:rsidRPr="00D836EC">
        <w:t>Обращалась</w:t>
      </w:r>
      <w:r w:rsidRPr="00D836EC">
        <w:t xml:space="preserve"> </w:t>
      </w:r>
      <w:r w:rsidR="00FF698E" w:rsidRPr="00D836EC">
        <w:t>в</w:t>
      </w:r>
      <w:r w:rsidRPr="00D836EC">
        <w:t xml:space="preserve"> </w:t>
      </w:r>
      <w:r w:rsidR="00FF698E" w:rsidRPr="00D836EC">
        <w:t>офис</w:t>
      </w:r>
      <w:r w:rsidRPr="00D836EC">
        <w:t xml:space="preserve"> </w:t>
      </w:r>
      <w:r w:rsidR="00FF698E" w:rsidRPr="00D836EC">
        <w:t>НПФ</w:t>
      </w:r>
      <w:r w:rsidRPr="00D836EC">
        <w:t xml:space="preserve"> «</w:t>
      </w:r>
      <w:r w:rsidR="00FF698E" w:rsidRPr="00D836EC">
        <w:t>Будущее</w:t>
      </w:r>
      <w:r w:rsidRPr="00D836EC">
        <w:t xml:space="preserve">» </w:t>
      </w:r>
      <w:r w:rsidR="00FF698E" w:rsidRPr="00D836EC">
        <w:t>на</w:t>
      </w:r>
      <w:r w:rsidRPr="00D836EC">
        <w:t xml:space="preserve"> </w:t>
      </w:r>
      <w:r w:rsidR="00FF698E" w:rsidRPr="00D836EC">
        <w:t>Цветном</w:t>
      </w:r>
      <w:r w:rsidRPr="00D836EC">
        <w:t xml:space="preserve"> </w:t>
      </w:r>
      <w:r w:rsidR="00FF698E" w:rsidRPr="00D836EC">
        <w:t>по</w:t>
      </w:r>
      <w:r w:rsidRPr="00D836EC">
        <w:t xml:space="preserve"> </w:t>
      </w:r>
      <w:r w:rsidR="00FF698E" w:rsidRPr="00D836EC">
        <w:t>поводу</w:t>
      </w:r>
      <w:r w:rsidRPr="00D836EC">
        <w:t xml:space="preserve"> </w:t>
      </w:r>
      <w:r w:rsidR="00FF698E" w:rsidRPr="00D836EC">
        <w:t>возврата</w:t>
      </w:r>
      <w:r w:rsidRPr="00D836EC">
        <w:t xml:space="preserve"> </w:t>
      </w:r>
      <w:r w:rsidR="00FF698E" w:rsidRPr="00D836EC">
        <w:t>НДФЛ,</w:t>
      </w:r>
      <w:r w:rsidRPr="00D836EC">
        <w:t xml:space="preserve"> </w:t>
      </w:r>
      <w:r w:rsidR="00FF698E" w:rsidRPr="00D836EC">
        <w:t>тк</w:t>
      </w:r>
      <w:r w:rsidRPr="00D836EC">
        <w:t xml:space="preserve"> </w:t>
      </w:r>
      <w:r w:rsidR="00FF698E" w:rsidRPr="00D836EC">
        <w:t>в</w:t>
      </w:r>
      <w:r w:rsidRPr="00D836EC">
        <w:t xml:space="preserve"> </w:t>
      </w:r>
      <w:r w:rsidR="00FF698E" w:rsidRPr="00D836EC">
        <w:t>этом</w:t>
      </w:r>
      <w:r w:rsidRPr="00D836EC">
        <w:t xml:space="preserve"> </w:t>
      </w:r>
      <w:r w:rsidR="00FF698E" w:rsidRPr="00D836EC">
        <w:t>фонде</w:t>
      </w:r>
      <w:r w:rsidRPr="00D836EC">
        <w:t xml:space="preserve"> </w:t>
      </w:r>
      <w:r w:rsidR="00FF698E" w:rsidRPr="00D836EC">
        <w:t>открыт</w:t>
      </w:r>
      <w:r w:rsidRPr="00D836EC">
        <w:t xml:space="preserve"> </w:t>
      </w:r>
      <w:r w:rsidR="00FF698E" w:rsidRPr="00D836EC">
        <w:t>договор</w:t>
      </w:r>
      <w:r w:rsidRPr="00D836EC">
        <w:t xml:space="preserve"> </w:t>
      </w:r>
      <w:r w:rsidR="00FF698E" w:rsidRPr="00D836EC">
        <w:t>ИПП.</w:t>
      </w:r>
      <w:r w:rsidRPr="00D836EC">
        <w:t xml:space="preserve"> </w:t>
      </w:r>
      <w:r w:rsidR="00FF698E" w:rsidRPr="00D836EC">
        <w:t>Могу</w:t>
      </w:r>
      <w:r w:rsidRPr="00D836EC">
        <w:t xml:space="preserve"> </w:t>
      </w:r>
      <w:r w:rsidR="00FF698E" w:rsidRPr="00D836EC">
        <w:t>сказать,</w:t>
      </w:r>
      <w:r w:rsidRPr="00D836EC">
        <w:t xml:space="preserve"> </w:t>
      </w:r>
      <w:r w:rsidR="00FF698E" w:rsidRPr="00D836EC">
        <w:t>что</w:t>
      </w:r>
      <w:r w:rsidRPr="00D836EC">
        <w:t xml:space="preserve"> </w:t>
      </w:r>
      <w:r w:rsidR="00FF698E" w:rsidRPr="00D836EC">
        <w:t>сотрудники</w:t>
      </w:r>
      <w:r w:rsidRPr="00D836EC">
        <w:t xml:space="preserve"> </w:t>
      </w:r>
      <w:r w:rsidR="00FF698E" w:rsidRPr="00D836EC">
        <w:t>фонда</w:t>
      </w:r>
      <w:r w:rsidRPr="00D836EC">
        <w:t xml:space="preserve"> </w:t>
      </w:r>
      <w:r w:rsidR="00FF698E" w:rsidRPr="00D836EC">
        <w:t>доброжелательные,</w:t>
      </w:r>
      <w:r w:rsidRPr="00D836EC">
        <w:t xml:space="preserve"> </w:t>
      </w:r>
      <w:r w:rsidR="00FF698E" w:rsidRPr="00D836EC">
        <w:t>немного</w:t>
      </w:r>
      <w:r w:rsidRPr="00D836EC">
        <w:t xml:space="preserve"> </w:t>
      </w:r>
      <w:r w:rsidR="00FF698E" w:rsidRPr="00D836EC">
        <w:t>помогли</w:t>
      </w:r>
      <w:r w:rsidRPr="00D836EC">
        <w:t xml:space="preserve"> </w:t>
      </w:r>
      <w:r w:rsidR="00FF698E" w:rsidRPr="00D836EC">
        <w:t>с</w:t>
      </w:r>
      <w:r w:rsidRPr="00D836EC">
        <w:t xml:space="preserve"> </w:t>
      </w:r>
      <w:r w:rsidR="00FF698E" w:rsidRPr="00D836EC">
        <w:t>вычислениями</w:t>
      </w:r>
      <w:r w:rsidRPr="00D836EC">
        <w:t xml:space="preserve"> </w:t>
      </w:r>
      <w:r w:rsidR="00FF698E" w:rsidRPr="00D836EC">
        <w:t>и</w:t>
      </w:r>
      <w:r w:rsidRPr="00D836EC">
        <w:t xml:space="preserve"> </w:t>
      </w:r>
      <w:r w:rsidR="00FF698E" w:rsidRPr="00D836EC">
        <w:t>бумагами.</w:t>
      </w:r>
      <w:r w:rsidRPr="00D836EC">
        <w:t xml:space="preserve"> </w:t>
      </w:r>
      <w:r w:rsidR="00FF698E" w:rsidRPr="00D836EC">
        <w:t>Весь</w:t>
      </w:r>
      <w:r w:rsidRPr="00D836EC">
        <w:t xml:space="preserve"> </w:t>
      </w:r>
      <w:r w:rsidR="00FF698E" w:rsidRPr="00D836EC">
        <w:t>процесс</w:t>
      </w:r>
      <w:r w:rsidRPr="00D836EC">
        <w:t xml:space="preserve"> </w:t>
      </w:r>
      <w:r w:rsidR="00FF698E" w:rsidRPr="00D836EC">
        <w:t>занял</w:t>
      </w:r>
      <w:r w:rsidRPr="00D836EC">
        <w:t xml:space="preserve"> </w:t>
      </w:r>
      <w:r w:rsidR="00FF698E" w:rsidRPr="00D836EC">
        <w:t>от</w:t>
      </w:r>
      <w:r w:rsidRPr="00D836EC">
        <w:t xml:space="preserve"> </w:t>
      </w:r>
      <w:r w:rsidR="00FF698E" w:rsidRPr="00D836EC">
        <w:t>силы</w:t>
      </w:r>
      <w:r w:rsidRPr="00D836EC">
        <w:t xml:space="preserve"> </w:t>
      </w:r>
      <w:r w:rsidR="00FF698E" w:rsidRPr="00D836EC">
        <w:t>15</w:t>
      </w:r>
      <w:r w:rsidRPr="00D836EC">
        <w:t xml:space="preserve"> </w:t>
      </w:r>
      <w:r w:rsidR="00FF698E" w:rsidRPr="00D836EC">
        <w:t>минут,</w:t>
      </w:r>
      <w:r w:rsidRPr="00D836EC">
        <w:t xml:space="preserve"> </w:t>
      </w:r>
      <w:r w:rsidR="00FF698E" w:rsidRPr="00D836EC">
        <w:t>считаю</w:t>
      </w:r>
      <w:r w:rsidRPr="00D836EC">
        <w:t xml:space="preserve"> </w:t>
      </w:r>
      <w:r w:rsidR="00FF698E" w:rsidRPr="00D836EC">
        <w:t>очень</w:t>
      </w:r>
      <w:r w:rsidRPr="00D836EC">
        <w:t xml:space="preserve"> </w:t>
      </w:r>
      <w:r w:rsidR="00FF698E" w:rsidRPr="00D836EC">
        <w:t>оперативно</w:t>
      </w:r>
      <w:r w:rsidRPr="00D836EC">
        <w:t xml:space="preserve"> </w:t>
      </w:r>
      <w:r w:rsidR="00FF698E" w:rsidRPr="00D836EC">
        <w:t>для</w:t>
      </w:r>
      <w:r w:rsidRPr="00D836EC">
        <w:t xml:space="preserve"> </w:t>
      </w:r>
      <w:r w:rsidR="00FF698E" w:rsidRPr="00D836EC">
        <w:t>Москвы))</w:t>
      </w:r>
      <w:r w:rsidRPr="00D836EC">
        <w:t xml:space="preserve"> </w:t>
      </w:r>
      <w:r w:rsidR="00FF698E" w:rsidRPr="00D836EC">
        <w:t>Хочу</w:t>
      </w:r>
      <w:r w:rsidRPr="00D836EC">
        <w:t xml:space="preserve"> </w:t>
      </w:r>
      <w:r w:rsidR="00FF698E" w:rsidRPr="00D836EC">
        <w:t>поблагодарить</w:t>
      </w:r>
      <w:r w:rsidRPr="00D836EC">
        <w:t xml:space="preserve"> </w:t>
      </w:r>
      <w:r w:rsidR="00FF698E" w:rsidRPr="00D836EC">
        <w:t>сотрудниц</w:t>
      </w:r>
      <w:r w:rsidRPr="00D836EC">
        <w:t xml:space="preserve"> </w:t>
      </w:r>
      <w:r w:rsidR="00FF698E" w:rsidRPr="00D836EC">
        <w:t>Веронику</w:t>
      </w:r>
      <w:r w:rsidRPr="00D836EC">
        <w:t xml:space="preserve"> </w:t>
      </w:r>
      <w:r w:rsidR="00FF698E" w:rsidRPr="00D836EC">
        <w:t>и</w:t>
      </w:r>
      <w:r w:rsidRPr="00D836EC">
        <w:t xml:space="preserve"> </w:t>
      </w:r>
      <w:r w:rsidR="00FF698E" w:rsidRPr="00D836EC">
        <w:t>Оксану.</w:t>
      </w:r>
      <w:r w:rsidRPr="00D836EC">
        <w:t xml:space="preserve"> </w:t>
      </w:r>
      <w:r w:rsidR="00FF698E" w:rsidRPr="00D836EC">
        <w:t>(Людмила)</w:t>
      </w:r>
    </w:p>
    <w:p w14:paraId="3CE3C3F0" w14:textId="77777777" w:rsidR="00FF698E" w:rsidRPr="00D836EC" w:rsidRDefault="000074D0" w:rsidP="00FF698E">
      <w:r w:rsidRPr="00D836EC">
        <w:t xml:space="preserve">    </w:t>
      </w:r>
      <w:r w:rsidR="00FF698E" w:rsidRPr="00D836EC">
        <w:t>Пишу</w:t>
      </w:r>
      <w:r w:rsidRPr="00D836EC">
        <w:t xml:space="preserve"> </w:t>
      </w:r>
      <w:r w:rsidR="00FF698E" w:rsidRPr="00D836EC">
        <w:t>отзыв,</w:t>
      </w:r>
      <w:r w:rsidRPr="00D836EC">
        <w:t xml:space="preserve"> </w:t>
      </w:r>
      <w:r w:rsidR="00FF698E" w:rsidRPr="00D836EC">
        <w:t>так</w:t>
      </w:r>
      <w:r w:rsidRPr="00D836EC">
        <w:t xml:space="preserve"> </w:t>
      </w:r>
      <w:r w:rsidR="00FF698E" w:rsidRPr="00D836EC">
        <w:t>как</w:t>
      </w:r>
      <w:r w:rsidRPr="00D836EC">
        <w:t xml:space="preserve"> </w:t>
      </w:r>
      <w:r w:rsidR="00FF698E" w:rsidRPr="00D836EC">
        <w:t>сама</w:t>
      </w:r>
      <w:r w:rsidRPr="00D836EC">
        <w:t xml:space="preserve"> </w:t>
      </w:r>
      <w:r w:rsidR="00FF698E" w:rsidRPr="00D836EC">
        <w:t>искала</w:t>
      </w:r>
      <w:r w:rsidRPr="00D836EC">
        <w:t xml:space="preserve"> </w:t>
      </w:r>
      <w:r w:rsidR="00FF698E" w:rsidRPr="00D836EC">
        <w:t>информацию</w:t>
      </w:r>
      <w:r w:rsidRPr="00D836EC">
        <w:t xml:space="preserve"> </w:t>
      </w:r>
      <w:r w:rsidR="00FF698E" w:rsidRPr="00D836EC">
        <w:t>среди</w:t>
      </w:r>
      <w:r w:rsidRPr="00D836EC">
        <w:t xml:space="preserve"> </w:t>
      </w:r>
      <w:r w:rsidR="00FF698E" w:rsidRPr="00D836EC">
        <w:t>отзывов</w:t>
      </w:r>
      <w:r w:rsidRPr="00D836EC">
        <w:t xml:space="preserve"> </w:t>
      </w:r>
      <w:r w:rsidR="00FF698E" w:rsidRPr="00D836EC">
        <w:t>и</w:t>
      </w:r>
      <w:r w:rsidRPr="00D836EC">
        <w:t xml:space="preserve"> </w:t>
      </w:r>
      <w:r w:rsidR="00FF698E" w:rsidRPr="00D836EC">
        <w:t>ничего</w:t>
      </w:r>
      <w:r w:rsidRPr="00D836EC">
        <w:t xml:space="preserve"> </w:t>
      </w:r>
      <w:r w:rsidR="00FF698E" w:rsidRPr="00D836EC">
        <w:t>не</w:t>
      </w:r>
      <w:r w:rsidRPr="00D836EC">
        <w:t xml:space="preserve"> </w:t>
      </w:r>
      <w:r w:rsidR="00FF698E" w:rsidRPr="00D836EC">
        <w:t>нашла,</w:t>
      </w:r>
      <w:r w:rsidRPr="00D836EC">
        <w:t xml:space="preserve"> </w:t>
      </w:r>
      <w:r w:rsidR="00FF698E" w:rsidRPr="00D836EC">
        <w:t>вдруг</w:t>
      </w:r>
      <w:r w:rsidRPr="00D836EC">
        <w:t xml:space="preserve"> </w:t>
      </w:r>
      <w:r w:rsidR="00FF698E" w:rsidRPr="00D836EC">
        <w:t>пригодится</w:t>
      </w:r>
      <w:r w:rsidRPr="00D836EC">
        <w:t xml:space="preserve"> </w:t>
      </w:r>
      <w:r w:rsidR="00FF698E" w:rsidRPr="00D836EC">
        <w:t>нуждающимся</w:t>
      </w:r>
      <w:r w:rsidRPr="00D836EC">
        <w:t xml:space="preserve"> </w:t>
      </w:r>
      <w:r w:rsidR="00FF698E" w:rsidRPr="00D836EC">
        <w:t>в</w:t>
      </w:r>
      <w:r w:rsidRPr="00D836EC">
        <w:t xml:space="preserve"> </w:t>
      </w:r>
      <w:r w:rsidR="00FF698E" w:rsidRPr="00D836EC">
        <w:t>примерной</w:t>
      </w:r>
      <w:r w:rsidRPr="00D836EC">
        <w:t xml:space="preserve"> </w:t>
      </w:r>
      <w:r w:rsidR="00FF698E" w:rsidRPr="00D836EC">
        <w:t>ситуации.</w:t>
      </w:r>
      <w:r w:rsidRPr="00D836EC">
        <w:t xml:space="preserve"> </w:t>
      </w:r>
      <w:r w:rsidR="00FF698E" w:rsidRPr="00D836EC">
        <w:t>Мой</w:t>
      </w:r>
      <w:r w:rsidRPr="00D836EC">
        <w:t xml:space="preserve"> </w:t>
      </w:r>
      <w:r w:rsidR="00FF698E" w:rsidRPr="00D836EC">
        <w:t>муж</w:t>
      </w:r>
      <w:r w:rsidRPr="00D836EC">
        <w:t xml:space="preserve"> </w:t>
      </w:r>
      <w:r w:rsidR="00FF698E" w:rsidRPr="00D836EC">
        <w:t>при</w:t>
      </w:r>
      <w:r w:rsidRPr="00D836EC">
        <w:t xml:space="preserve"> </w:t>
      </w:r>
      <w:r w:rsidR="00FF698E" w:rsidRPr="00D836EC">
        <w:t>жизни</w:t>
      </w:r>
      <w:r w:rsidRPr="00D836EC">
        <w:t xml:space="preserve"> </w:t>
      </w:r>
      <w:r w:rsidR="00FF698E" w:rsidRPr="00D836EC">
        <w:t>перевел</w:t>
      </w:r>
      <w:r w:rsidRPr="00D836EC">
        <w:t xml:space="preserve"> </w:t>
      </w:r>
      <w:r w:rsidR="00FF698E" w:rsidRPr="00D836EC">
        <w:t>свою</w:t>
      </w:r>
      <w:r w:rsidRPr="00D836EC">
        <w:t xml:space="preserve"> </w:t>
      </w:r>
      <w:r w:rsidR="00FF698E" w:rsidRPr="00D836EC">
        <w:t>накопительную</w:t>
      </w:r>
      <w:r w:rsidRPr="00D836EC">
        <w:t xml:space="preserve"> </w:t>
      </w:r>
      <w:r w:rsidR="00FF698E" w:rsidRPr="00D836EC">
        <w:t>пенсию</w:t>
      </w:r>
      <w:r w:rsidRPr="00D836EC">
        <w:t xml:space="preserve"> </w:t>
      </w:r>
      <w:r w:rsidR="00FF698E" w:rsidRPr="00D836EC">
        <w:t>в</w:t>
      </w:r>
      <w:r w:rsidRPr="00D836EC">
        <w:t xml:space="preserve"> </w:t>
      </w:r>
      <w:r w:rsidR="00FF698E" w:rsidRPr="00D836EC">
        <w:t>Газфонд.</w:t>
      </w:r>
      <w:r w:rsidRPr="00D836EC">
        <w:t xml:space="preserve"> </w:t>
      </w:r>
      <w:r w:rsidR="00FF698E" w:rsidRPr="00D836EC">
        <w:t>И</w:t>
      </w:r>
      <w:r w:rsidRPr="00D836EC">
        <w:t xml:space="preserve"> </w:t>
      </w:r>
      <w:r w:rsidR="00FF698E" w:rsidRPr="00D836EC">
        <w:t>мы</w:t>
      </w:r>
      <w:r w:rsidRPr="00D836EC">
        <w:t xml:space="preserve"> </w:t>
      </w:r>
      <w:r w:rsidR="00FF698E" w:rsidRPr="00D836EC">
        <w:t>не</w:t>
      </w:r>
      <w:r w:rsidRPr="00D836EC">
        <w:t xml:space="preserve"> </w:t>
      </w:r>
      <w:r w:rsidR="00FF698E" w:rsidRPr="00D836EC">
        <w:t>придавали</w:t>
      </w:r>
      <w:r w:rsidRPr="00D836EC">
        <w:t xml:space="preserve"> </w:t>
      </w:r>
      <w:r w:rsidR="00FF698E" w:rsidRPr="00D836EC">
        <w:t>этому</w:t>
      </w:r>
      <w:r w:rsidRPr="00D836EC">
        <w:t xml:space="preserve"> </w:t>
      </w:r>
      <w:r w:rsidR="00FF698E" w:rsidRPr="00D836EC">
        <w:t>никакого</w:t>
      </w:r>
      <w:r w:rsidRPr="00D836EC">
        <w:t xml:space="preserve"> </w:t>
      </w:r>
      <w:r w:rsidR="00FF698E" w:rsidRPr="00D836EC">
        <w:t>значения,</w:t>
      </w:r>
      <w:r w:rsidRPr="00D836EC">
        <w:t xml:space="preserve"> </w:t>
      </w:r>
      <w:r w:rsidR="00FF698E" w:rsidRPr="00D836EC">
        <w:t>пока</w:t>
      </w:r>
      <w:r w:rsidRPr="00D836EC">
        <w:t xml:space="preserve"> </w:t>
      </w:r>
      <w:r w:rsidR="00FF698E" w:rsidRPr="00D836EC">
        <w:t>не</w:t>
      </w:r>
      <w:r w:rsidRPr="00D836EC">
        <w:t xml:space="preserve"> </w:t>
      </w:r>
      <w:r w:rsidR="00FF698E" w:rsidRPr="00D836EC">
        <w:t>случилась</w:t>
      </w:r>
      <w:r w:rsidRPr="00D836EC">
        <w:t xml:space="preserve"> </w:t>
      </w:r>
      <w:r w:rsidR="00FF698E" w:rsidRPr="00D836EC">
        <w:t>беда.</w:t>
      </w:r>
      <w:r w:rsidRPr="00D836EC">
        <w:t xml:space="preserve"> </w:t>
      </w:r>
      <w:r w:rsidR="00FF698E" w:rsidRPr="00D836EC">
        <w:t>Муж</w:t>
      </w:r>
      <w:r w:rsidRPr="00D836EC">
        <w:t xml:space="preserve"> </w:t>
      </w:r>
      <w:r w:rsidR="00FF698E" w:rsidRPr="00D836EC">
        <w:t>умер</w:t>
      </w:r>
      <w:r w:rsidRPr="00D836EC">
        <w:t xml:space="preserve"> </w:t>
      </w:r>
      <w:r w:rsidR="00FF698E" w:rsidRPr="00D836EC">
        <w:t>в</w:t>
      </w:r>
      <w:r w:rsidRPr="00D836EC">
        <w:t xml:space="preserve"> </w:t>
      </w:r>
      <w:r w:rsidR="00FF698E" w:rsidRPr="00D836EC">
        <w:t>июле</w:t>
      </w:r>
      <w:r w:rsidRPr="00D836EC">
        <w:t xml:space="preserve"> </w:t>
      </w:r>
      <w:r w:rsidR="00FF698E" w:rsidRPr="00D836EC">
        <w:t>2023</w:t>
      </w:r>
      <w:r w:rsidRPr="00D836EC">
        <w:t xml:space="preserve"> </w:t>
      </w:r>
      <w:r w:rsidR="00FF698E" w:rsidRPr="00D836EC">
        <w:t>года.</w:t>
      </w:r>
      <w:r w:rsidRPr="00D836EC">
        <w:t xml:space="preserve"> </w:t>
      </w:r>
      <w:r w:rsidR="00FF698E" w:rsidRPr="00D836EC">
        <w:t>После</w:t>
      </w:r>
      <w:r w:rsidRPr="00D836EC">
        <w:t xml:space="preserve"> </w:t>
      </w:r>
      <w:r w:rsidR="00FF698E" w:rsidRPr="00D836EC">
        <w:t>его</w:t>
      </w:r>
      <w:r w:rsidRPr="00D836EC">
        <w:t xml:space="preserve"> </w:t>
      </w:r>
      <w:r w:rsidR="00FF698E" w:rsidRPr="00D836EC">
        <w:t>смерти</w:t>
      </w:r>
      <w:r w:rsidRPr="00D836EC">
        <w:t xml:space="preserve"> </w:t>
      </w:r>
      <w:r w:rsidR="00FF698E" w:rsidRPr="00D836EC">
        <w:t>я</w:t>
      </w:r>
      <w:r w:rsidRPr="00D836EC">
        <w:t xml:space="preserve"> </w:t>
      </w:r>
      <w:r w:rsidR="00FF698E" w:rsidRPr="00D836EC">
        <w:t>оформляла</w:t>
      </w:r>
      <w:r w:rsidRPr="00D836EC">
        <w:t xml:space="preserve"> </w:t>
      </w:r>
      <w:r w:rsidR="00FF698E" w:rsidRPr="00D836EC">
        <w:t>все</w:t>
      </w:r>
      <w:r w:rsidRPr="00D836EC">
        <w:t xml:space="preserve"> </w:t>
      </w:r>
      <w:r w:rsidR="00FF698E" w:rsidRPr="00D836EC">
        <w:lastRenderedPageBreak/>
        <w:t>документы,</w:t>
      </w:r>
      <w:r w:rsidRPr="00D836EC">
        <w:t xml:space="preserve"> </w:t>
      </w:r>
      <w:r w:rsidR="00FF698E" w:rsidRPr="00D836EC">
        <w:t>и</w:t>
      </w:r>
      <w:r w:rsidRPr="00D836EC">
        <w:t xml:space="preserve"> </w:t>
      </w:r>
      <w:r w:rsidR="00FF698E" w:rsidRPr="00D836EC">
        <w:t>узнала</w:t>
      </w:r>
      <w:r w:rsidRPr="00D836EC">
        <w:t xml:space="preserve"> </w:t>
      </w:r>
      <w:r w:rsidR="00FF698E" w:rsidRPr="00D836EC">
        <w:t>в</w:t>
      </w:r>
      <w:r w:rsidRPr="00D836EC">
        <w:t xml:space="preserve"> </w:t>
      </w:r>
      <w:r w:rsidR="00FF698E" w:rsidRPr="00D836EC">
        <w:t>ПФР</w:t>
      </w:r>
      <w:r w:rsidRPr="00D836EC">
        <w:t xml:space="preserve"> </w:t>
      </w:r>
      <w:r w:rsidR="00FF698E" w:rsidRPr="00D836EC">
        <w:t>о</w:t>
      </w:r>
      <w:r w:rsidRPr="00D836EC">
        <w:t xml:space="preserve"> </w:t>
      </w:r>
      <w:r w:rsidR="00FF698E" w:rsidRPr="00D836EC">
        <w:t>том,</w:t>
      </w:r>
      <w:r w:rsidRPr="00D836EC">
        <w:t xml:space="preserve"> </w:t>
      </w:r>
      <w:r w:rsidR="00FF698E" w:rsidRPr="00D836EC">
        <w:t>что</w:t>
      </w:r>
      <w:r w:rsidRPr="00D836EC">
        <w:t xml:space="preserve"> </w:t>
      </w:r>
      <w:r w:rsidR="00FF698E" w:rsidRPr="00D836EC">
        <w:t>у</w:t>
      </w:r>
      <w:r w:rsidRPr="00D836EC">
        <w:t xml:space="preserve"> </w:t>
      </w:r>
      <w:r w:rsidR="00FF698E" w:rsidRPr="00D836EC">
        <w:t>мужа</w:t>
      </w:r>
      <w:r w:rsidRPr="00D836EC">
        <w:t xml:space="preserve"> </w:t>
      </w:r>
      <w:r w:rsidR="00FF698E" w:rsidRPr="00D836EC">
        <w:t>есть</w:t>
      </w:r>
      <w:r w:rsidRPr="00D836EC">
        <w:t xml:space="preserve"> </w:t>
      </w:r>
      <w:r w:rsidR="00FF698E" w:rsidRPr="00D836EC">
        <w:t>накопления,</w:t>
      </w:r>
      <w:r w:rsidRPr="00D836EC">
        <w:t xml:space="preserve"> </w:t>
      </w:r>
      <w:r w:rsidR="00FF698E" w:rsidRPr="00D836EC">
        <w:t>которые</w:t>
      </w:r>
      <w:r w:rsidRPr="00D836EC">
        <w:t xml:space="preserve"> </w:t>
      </w:r>
      <w:r w:rsidR="00FF698E" w:rsidRPr="00D836EC">
        <w:t>я</w:t>
      </w:r>
      <w:r w:rsidRPr="00D836EC">
        <w:t xml:space="preserve"> </w:t>
      </w:r>
      <w:r w:rsidR="00FF698E" w:rsidRPr="00D836EC">
        <w:t>смогу</w:t>
      </w:r>
      <w:r w:rsidRPr="00D836EC">
        <w:t xml:space="preserve"> </w:t>
      </w:r>
      <w:r w:rsidR="00FF698E" w:rsidRPr="00D836EC">
        <w:t>получить.</w:t>
      </w:r>
      <w:r w:rsidRPr="00D836EC">
        <w:t xml:space="preserve"> </w:t>
      </w:r>
      <w:r w:rsidR="00FF698E" w:rsidRPr="00D836EC">
        <w:t>Приехав</w:t>
      </w:r>
      <w:r w:rsidRPr="00D836EC">
        <w:t xml:space="preserve"> </w:t>
      </w:r>
      <w:r w:rsidR="00FF698E" w:rsidRPr="00D836EC">
        <w:t>в</w:t>
      </w:r>
      <w:r w:rsidRPr="00D836EC">
        <w:t xml:space="preserve"> </w:t>
      </w:r>
      <w:r w:rsidR="00FF698E" w:rsidRPr="00D836EC">
        <w:t>офис</w:t>
      </w:r>
      <w:r w:rsidRPr="00D836EC">
        <w:t xml:space="preserve"> </w:t>
      </w:r>
      <w:r w:rsidR="00FF698E" w:rsidRPr="00D836EC">
        <w:t>Газфонда,</w:t>
      </w:r>
      <w:r w:rsidRPr="00D836EC">
        <w:t xml:space="preserve"> </w:t>
      </w:r>
      <w:r w:rsidR="00FF698E" w:rsidRPr="00D836EC">
        <w:t>я</w:t>
      </w:r>
      <w:r w:rsidRPr="00D836EC">
        <w:t xml:space="preserve"> </w:t>
      </w:r>
      <w:r w:rsidR="00FF698E" w:rsidRPr="00D836EC">
        <w:t>подала</w:t>
      </w:r>
      <w:r w:rsidRPr="00D836EC">
        <w:t xml:space="preserve"> </w:t>
      </w:r>
      <w:r w:rsidR="00FF698E" w:rsidRPr="00D836EC">
        <w:t>заявление</w:t>
      </w:r>
      <w:r w:rsidRPr="00D836EC">
        <w:t xml:space="preserve"> </w:t>
      </w:r>
      <w:r w:rsidR="00FF698E" w:rsidRPr="00D836EC">
        <w:t>на</w:t>
      </w:r>
      <w:r w:rsidRPr="00D836EC">
        <w:t xml:space="preserve"> </w:t>
      </w:r>
      <w:r w:rsidR="00FF698E" w:rsidRPr="00D836EC">
        <w:t>получение,</w:t>
      </w:r>
      <w:r w:rsidRPr="00D836EC">
        <w:t xml:space="preserve"> </w:t>
      </w:r>
      <w:r w:rsidR="00FF698E" w:rsidRPr="00D836EC">
        <w:t>и</w:t>
      </w:r>
      <w:r w:rsidRPr="00D836EC">
        <w:t xml:space="preserve"> </w:t>
      </w:r>
      <w:r w:rsidR="00FF698E" w:rsidRPr="00D836EC">
        <w:t>там</w:t>
      </w:r>
      <w:r w:rsidRPr="00D836EC">
        <w:t xml:space="preserve"> </w:t>
      </w:r>
      <w:r w:rsidR="00FF698E" w:rsidRPr="00D836EC">
        <w:t>мне</w:t>
      </w:r>
      <w:r w:rsidRPr="00D836EC">
        <w:t xml:space="preserve"> </w:t>
      </w:r>
      <w:r w:rsidR="00FF698E" w:rsidRPr="00D836EC">
        <w:t>сразу</w:t>
      </w:r>
      <w:r w:rsidRPr="00D836EC">
        <w:t xml:space="preserve"> </w:t>
      </w:r>
      <w:r w:rsidR="00FF698E" w:rsidRPr="00D836EC">
        <w:t>же</w:t>
      </w:r>
      <w:r w:rsidRPr="00D836EC">
        <w:t xml:space="preserve"> </w:t>
      </w:r>
      <w:r w:rsidR="00FF698E" w:rsidRPr="00D836EC">
        <w:t>оформили</w:t>
      </w:r>
      <w:r w:rsidRPr="00D836EC">
        <w:t xml:space="preserve"> </w:t>
      </w:r>
      <w:r w:rsidR="00FF698E" w:rsidRPr="00D836EC">
        <w:t>банковскую</w:t>
      </w:r>
      <w:r w:rsidRPr="00D836EC">
        <w:t xml:space="preserve"> </w:t>
      </w:r>
      <w:r w:rsidR="00FF698E" w:rsidRPr="00D836EC">
        <w:t>карту</w:t>
      </w:r>
      <w:r w:rsidRPr="00D836EC">
        <w:t xml:space="preserve"> </w:t>
      </w:r>
      <w:r w:rsidR="00FF698E" w:rsidRPr="00D836EC">
        <w:t>для</w:t>
      </w:r>
      <w:r w:rsidRPr="00D836EC">
        <w:t xml:space="preserve"> </w:t>
      </w:r>
      <w:r w:rsidR="00FF698E" w:rsidRPr="00D836EC">
        <w:t>денежных</w:t>
      </w:r>
      <w:r w:rsidRPr="00D836EC">
        <w:t xml:space="preserve"> </w:t>
      </w:r>
      <w:r w:rsidR="00FF698E" w:rsidRPr="00D836EC">
        <w:t>средств.</w:t>
      </w:r>
      <w:r w:rsidRPr="00D836EC">
        <w:t xml:space="preserve"> </w:t>
      </w:r>
      <w:r w:rsidR="00FF698E" w:rsidRPr="00D836EC">
        <w:t>Теперь</w:t>
      </w:r>
      <w:r w:rsidRPr="00D836EC">
        <w:t xml:space="preserve"> </w:t>
      </w:r>
      <w:r w:rsidR="00FF698E" w:rsidRPr="00D836EC">
        <w:t>я</w:t>
      </w:r>
      <w:r w:rsidRPr="00D836EC">
        <w:t xml:space="preserve"> </w:t>
      </w:r>
      <w:r w:rsidR="00FF698E" w:rsidRPr="00D836EC">
        <w:t>являюсь</w:t>
      </w:r>
      <w:r w:rsidRPr="00D836EC">
        <w:t xml:space="preserve"> </w:t>
      </w:r>
      <w:r w:rsidR="00FF698E" w:rsidRPr="00D836EC">
        <w:t>правопреемником</w:t>
      </w:r>
      <w:r w:rsidRPr="00D836EC">
        <w:t xml:space="preserve"> </w:t>
      </w:r>
      <w:r w:rsidR="00FF698E" w:rsidRPr="00D836EC">
        <w:t>накопительной</w:t>
      </w:r>
      <w:r w:rsidRPr="00D836EC">
        <w:t xml:space="preserve"> </w:t>
      </w:r>
      <w:r w:rsidR="00FF698E" w:rsidRPr="00D836EC">
        <w:t>пенсии</w:t>
      </w:r>
      <w:r w:rsidRPr="00D836EC">
        <w:t xml:space="preserve"> </w:t>
      </w:r>
      <w:r w:rsidR="00FF698E" w:rsidRPr="00D836EC">
        <w:t>после</w:t>
      </w:r>
      <w:r w:rsidRPr="00D836EC">
        <w:t xml:space="preserve"> </w:t>
      </w:r>
      <w:r w:rsidR="00FF698E" w:rsidRPr="00D836EC">
        <w:t>смерти</w:t>
      </w:r>
      <w:r w:rsidRPr="00D836EC">
        <w:t xml:space="preserve"> </w:t>
      </w:r>
      <w:r w:rsidR="00FF698E" w:rsidRPr="00D836EC">
        <w:t>своего</w:t>
      </w:r>
      <w:r w:rsidRPr="00D836EC">
        <w:t xml:space="preserve"> </w:t>
      </w:r>
      <w:r w:rsidR="00FF698E" w:rsidRPr="00D836EC">
        <w:t>мужа.</w:t>
      </w:r>
      <w:r w:rsidRPr="00D836EC">
        <w:t xml:space="preserve"> </w:t>
      </w:r>
      <w:r w:rsidR="00FF698E" w:rsidRPr="00D836EC">
        <w:t>По</w:t>
      </w:r>
      <w:r w:rsidRPr="00D836EC">
        <w:t xml:space="preserve"> </w:t>
      </w:r>
      <w:r w:rsidR="00FF698E" w:rsidRPr="00D836EC">
        <w:t>истечению</w:t>
      </w:r>
      <w:r w:rsidRPr="00D836EC">
        <w:t xml:space="preserve"> </w:t>
      </w:r>
      <w:r w:rsidR="00FF698E" w:rsidRPr="00D836EC">
        <w:t>6</w:t>
      </w:r>
      <w:r w:rsidRPr="00D836EC">
        <w:t xml:space="preserve"> </w:t>
      </w:r>
      <w:r w:rsidR="00FF698E" w:rsidRPr="00D836EC">
        <w:t>месяцев,</w:t>
      </w:r>
      <w:r w:rsidRPr="00D836EC">
        <w:t xml:space="preserve"> </w:t>
      </w:r>
      <w:r w:rsidR="00FF698E" w:rsidRPr="00D836EC">
        <w:t>уточняю</w:t>
      </w:r>
      <w:r w:rsidRPr="00D836EC">
        <w:t xml:space="preserve"> </w:t>
      </w:r>
      <w:r w:rsidR="00D836EC" w:rsidRPr="00D836EC">
        <w:t>-</w:t>
      </w:r>
      <w:r w:rsidRPr="00D836EC">
        <w:t xml:space="preserve"> </w:t>
      </w:r>
      <w:r w:rsidR="00FF698E" w:rsidRPr="00D836EC">
        <w:t>после</w:t>
      </w:r>
      <w:r w:rsidRPr="00D836EC">
        <w:t xml:space="preserve"> </w:t>
      </w:r>
      <w:r w:rsidR="00FF698E" w:rsidRPr="00D836EC">
        <w:t>смерти</w:t>
      </w:r>
      <w:r w:rsidRPr="00D836EC">
        <w:t xml:space="preserve"> </w:t>
      </w:r>
      <w:r w:rsidR="00FF698E" w:rsidRPr="00D836EC">
        <w:t>мужа,</w:t>
      </w:r>
      <w:r w:rsidRPr="00D836EC">
        <w:t xml:space="preserve"> </w:t>
      </w:r>
      <w:r w:rsidR="00FF698E" w:rsidRPr="00D836EC">
        <w:t>Газфондом</w:t>
      </w:r>
      <w:r w:rsidRPr="00D836EC">
        <w:t xml:space="preserve"> </w:t>
      </w:r>
      <w:r w:rsidR="00FF698E" w:rsidRPr="00D836EC">
        <w:t>было</w:t>
      </w:r>
      <w:r w:rsidRPr="00D836EC">
        <w:t xml:space="preserve"> </w:t>
      </w:r>
      <w:r w:rsidR="00FF698E" w:rsidRPr="00D836EC">
        <w:t>принято</w:t>
      </w:r>
      <w:r w:rsidRPr="00D836EC">
        <w:t xml:space="preserve"> </w:t>
      </w:r>
      <w:r w:rsidR="00FF698E" w:rsidRPr="00D836EC">
        <w:t>положительное</w:t>
      </w:r>
      <w:r w:rsidRPr="00D836EC">
        <w:t xml:space="preserve"> </w:t>
      </w:r>
      <w:r w:rsidR="00FF698E" w:rsidRPr="00D836EC">
        <w:t>решение</w:t>
      </w:r>
      <w:r w:rsidRPr="00D836EC">
        <w:t xml:space="preserve"> </w:t>
      </w:r>
      <w:r w:rsidR="00FF698E" w:rsidRPr="00D836EC">
        <w:t>о</w:t>
      </w:r>
      <w:r w:rsidRPr="00D836EC">
        <w:t xml:space="preserve"> </w:t>
      </w:r>
      <w:r w:rsidR="00FF698E" w:rsidRPr="00D836EC">
        <w:t>выплате</w:t>
      </w:r>
      <w:r w:rsidRPr="00D836EC">
        <w:t xml:space="preserve"> </w:t>
      </w:r>
      <w:r w:rsidR="00FF698E" w:rsidRPr="00D836EC">
        <w:t>этих</w:t>
      </w:r>
      <w:r w:rsidRPr="00D836EC">
        <w:t xml:space="preserve"> </w:t>
      </w:r>
      <w:r w:rsidR="00FF698E" w:rsidRPr="00D836EC">
        <w:t>накоплений,</w:t>
      </w:r>
      <w:r w:rsidRPr="00D836EC">
        <w:t xml:space="preserve"> </w:t>
      </w:r>
      <w:r w:rsidR="00FF698E" w:rsidRPr="00D836EC">
        <w:t>и</w:t>
      </w:r>
      <w:r w:rsidRPr="00D836EC">
        <w:t xml:space="preserve"> </w:t>
      </w:r>
      <w:r w:rsidR="00FF698E" w:rsidRPr="00D836EC">
        <w:t>это</w:t>
      </w:r>
      <w:r w:rsidRPr="00D836EC">
        <w:t xml:space="preserve"> </w:t>
      </w:r>
      <w:r w:rsidR="00FF698E" w:rsidRPr="00D836EC">
        <w:t>решение</w:t>
      </w:r>
      <w:r w:rsidRPr="00D836EC">
        <w:t xml:space="preserve"> </w:t>
      </w:r>
      <w:r w:rsidR="00FF698E" w:rsidRPr="00D836EC">
        <w:t>пришло</w:t>
      </w:r>
      <w:r w:rsidRPr="00D836EC">
        <w:t xml:space="preserve"> </w:t>
      </w:r>
      <w:r w:rsidR="00FF698E" w:rsidRPr="00D836EC">
        <w:t>в</w:t>
      </w:r>
      <w:r w:rsidRPr="00D836EC">
        <w:t xml:space="preserve"> </w:t>
      </w:r>
      <w:r w:rsidR="00FF698E" w:rsidRPr="00D836EC">
        <w:t>виде</w:t>
      </w:r>
      <w:r w:rsidRPr="00D836EC">
        <w:t xml:space="preserve"> </w:t>
      </w:r>
      <w:r w:rsidR="00FF698E" w:rsidRPr="00D836EC">
        <w:t>письма</w:t>
      </w:r>
      <w:r w:rsidRPr="00D836EC">
        <w:t xml:space="preserve"> </w:t>
      </w:r>
      <w:r w:rsidR="00FF698E" w:rsidRPr="00D836EC">
        <w:t>в</w:t>
      </w:r>
      <w:r w:rsidRPr="00D836EC">
        <w:t xml:space="preserve"> </w:t>
      </w:r>
      <w:r w:rsidR="00FF698E" w:rsidRPr="00D836EC">
        <w:t>почтовый</w:t>
      </w:r>
      <w:r w:rsidRPr="00D836EC">
        <w:t xml:space="preserve"> </w:t>
      </w:r>
      <w:r w:rsidR="00FF698E" w:rsidRPr="00D836EC">
        <w:t>ящик</w:t>
      </w:r>
      <w:r w:rsidRPr="00D836EC">
        <w:t xml:space="preserve"> </w:t>
      </w:r>
      <w:r w:rsidR="00FF698E" w:rsidRPr="00D836EC">
        <w:t>по</w:t>
      </w:r>
      <w:r w:rsidRPr="00D836EC">
        <w:t xml:space="preserve"> </w:t>
      </w:r>
      <w:r w:rsidR="00FF698E" w:rsidRPr="00D836EC">
        <w:t>месту</w:t>
      </w:r>
      <w:r w:rsidRPr="00D836EC">
        <w:t xml:space="preserve"> </w:t>
      </w:r>
      <w:r w:rsidR="00FF698E" w:rsidRPr="00D836EC">
        <w:t>проживания.</w:t>
      </w:r>
      <w:r w:rsidRPr="00D836EC">
        <w:t xml:space="preserve"> </w:t>
      </w:r>
      <w:r w:rsidR="00FF698E" w:rsidRPr="00D836EC">
        <w:t>Еще,</w:t>
      </w:r>
      <w:r w:rsidRPr="00D836EC">
        <w:t xml:space="preserve"> </w:t>
      </w:r>
      <w:r w:rsidR="00FF698E" w:rsidRPr="00D836EC">
        <w:t>через</w:t>
      </w:r>
      <w:r w:rsidRPr="00D836EC">
        <w:t xml:space="preserve"> </w:t>
      </w:r>
      <w:r w:rsidR="00FF698E" w:rsidRPr="00D836EC">
        <w:t>1,5</w:t>
      </w:r>
      <w:r w:rsidRPr="00D836EC">
        <w:t xml:space="preserve"> </w:t>
      </w:r>
      <w:r w:rsidR="00FF698E" w:rsidRPr="00D836EC">
        <w:t>месяца,</w:t>
      </w:r>
      <w:r w:rsidRPr="00D836EC">
        <w:t xml:space="preserve"> </w:t>
      </w:r>
      <w:r w:rsidR="00FF698E" w:rsidRPr="00D836EC">
        <w:t>пришли</w:t>
      </w:r>
      <w:r w:rsidRPr="00D836EC">
        <w:t xml:space="preserve"> </w:t>
      </w:r>
      <w:r w:rsidR="00FF698E" w:rsidRPr="00D836EC">
        <w:t>накопления</w:t>
      </w:r>
      <w:r w:rsidRPr="00D836EC">
        <w:t xml:space="preserve"> </w:t>
      </w:r>
      <w:r w:rsidR="00FF698E" w:rsidRPr="00D836EC">
        <w:t>в</w:t>
      </w:r>
      <w:r w:rsidRPr="00D836EC">
        <w:t xml:space="preserve"> </w:t>
      </w:r>
      <w:r w:rsidR="00FF698E" w:rsidRPr="00D836EC">
        <w:t>полном</w:t>
      </w:r>
      <w:r w:rsidRPr="00D836EC">
        <w:t xml:space="preserve"> </w:t>
      </w:r>
      <w:r w:rsidR="00FF698E" w:rsidRPr="00D836EC">
        <w:t>объеме</w:t>
      </w:r>
      <w:r w:rsidRPr="00D836EC">
        <w:t xml:space="preserve"> </w:t>
      </w:r>
      <w:r w:rsidR="00FF698E" w:rsidRPr="00D836EC">
        <w:t>на</w:t>
      </w:r>
      <w:r w:rsidRPr="00D836EC">
        <w:t xml:space="preserve"> </w:t>
      </w:r>
      <w:r w:rsidR="00FF698E" w:rsidRPr="00D836EC">
        <w:t>мой</w:t>
      </w:r>
      <w:r w:rsidRPr="00D836EC">
        <w:t xml:space="preserve"> </w:t>
      </w:r>
      <w:r w:rsidR="00FF698E" w:rsidRPr="00D836EC">
        <w:t>счет.</w:t>
      </w:r>
      <w:r w:rsidRPr="00D836EC">
        <w:t xml:space="preserve"> </w:t>
      </w:r>
      <w:r w:rsidR="00FF698E" w:rsidRPr="00D836EC">
        <w:t>Благодарна</w:t>
      </w:r>
      <w:r w:rsidRPr="00D836EC">
        <w:t xml:space="preserve"> </w:t>
      </w:r>
      <w:r w:rsidR="00FF698E" w:rsidRPr="00D836EC">
        <w:t>Газфонду</w:t>
      </w:r>
      <w:r w:rsidRPr="00D836EC">
        <w:t xml:space="preserve"> </w:t>
      </w:r>
      <w:r w:rsidR="00FF698E" w:rsidRPr="00D836EC">
        <w:t>за</w:t>
      </w:r>
      <w:r w:rsidRPr="00D836EC">
        <w:t xml:space="preserve"> </w:t>
      </w:r>
      <w:r w:rsidR="00FF698E" w:rsidRPr="00D836EC">
        <w:t>выполнение</w:t>
      </w:r>
      <w:r w:rsidRPr="00D836EC">
        <w:t xml:space="preserve"> </w:t>
      </w:r>
      <w:r w:rsidR="00FF698E" w:rsidRPr="00D836EC">
        <w:t>своевременных</w:t>
      </w:r>
      <w:r w:rsidRPr="00D836EC">
        <w:t xml:space="preserve"> </w:t>
      </w:r>
      <w:r w:rsidR="00FF698E" w:rsidRPr="00D836EC">
        <w:t>обязательств</w:t>
      </w:r>
      <w:r w:rsidRPr="00D836EC">
        <w:t xml:space="preserve"> </w:t>
      </w:r>
      <w:r w:rsidR="00FF698E" w:rsidRPr="00D836EC">
        <w:t>по</w:t>
      </w:r>
      <w:r w:rsidRPr="00D836EC">
        <w:t xml:space="preserve"> </w:t>
      </w:r>
      <w:r w:rsidR="00FF698E" w:rsidRPr="00D836EC">
        <w:t>договору.</w:t>
      </w:r>
      <w:r w:rsidRPr="00D836EC">
        <w:t xml:space="preserve"> </w:t>
      </w:r>
      <w:r w:rsidR="00FF698E" w:rsidRPr="00D836EC">
        <w:t>(Елена)</w:t>
      </w:r>
    </w:p>
    <w:p w14:paraId="08E0A1D0" w14:textId="77777777" w:rsidR="00FF698E" w:rsidRPr="00D836EC" w:rsidRDefault="000074D0" w:rsidP="00FF698E">
      <w:r w:rsidRPr="00D836EC">
        <w:t xml:space="preserve">    </w:t>
      </w:r>
      <w:r w:rsidR="00FF698E" w:rsidRPr="00D836EC">
        <w:t>У</w:t>
      </w:r>
      <w:r w:rsidRPr="00D836EC">
        <w:t xml:space="preserve"> </w:t>
      </w:r>
      <w:r w:rsidR="00FF698E" w:rsidRPr="00D836EC">
        <w:t>меня</w:t>
      </w:r>
      <w:r w:rsidRPr="00D836EC">
        <w:t xml:space="preserve"> </w:t>
      </w:r>
      <w:r w:rsidR="00FF698E" w:rsidRPr="00D836EC">
        <w:t>в</w:t>
      </w:r>
      <w:r w:rsidRPr="00D836EC">
        <w:t xml:space="preserve"> </w:t>
      </w:r>
      <w:r w:rsidR="00FF698E" w:rsidRPr="00D836EC">
        <w:t>Газфонд,</w:t>
      </w:r>
      <w:r w:rsidRPr="00D836EC">
        <w:t xml:space="preserve"> </w:t>
      </w:r>
      <w:r w:rsidR="00FF698E" w:rsidRPr="00D836EC">
        <w:t>но</w:t>
      </w:r>
      <w:r w:rsidRPr="00D836EC">
        <w:t xml:space="preserve"> </w:t>
      </w:r>
      <w:r w:rsidR="00FF698E" w:rsidRPr="00D836EC">
        <w:t>почему-то</w:t>
      </w:r>
      <w:r w:rsidRPr="00D836EC">
        <w:t xml:space="preserve"> </w:t>
      </w:r>
      <w:r w:rsidR="00FF698E" w:rsidRPr="00D836EC">
        <w:t>за</w:t>
      </w:r>
      <w:r w:rsidRPr="00D836EC">
        <w:t xml:space="preserve"> </w:t>
      </w:r>
      <w:r w:rsidR="00FF698E" w:rsidRPr="00D836EC">
        <w:t>год</w:t>
      </w:r>
      <w:r w:rsidRPr="00D836EC">
        <w:t xml:space="preserve"> </w:t>
      </w:r>
      <w:r w:rsidR="00FF698E" w:rsidRPr="00D836EC">
        <w:t>сумма</w:t>
      </w:r>
      <w:r w:rsidRPr="00D836EC">
        <w:t xml:space="preserve"> </w:t>
      </w:r>
      <w:r w:rsidR="00FF698E" w:rsidRPr="00D836EC">
        <w:t>не</w:t>
      </w:r>
      <w:r w:rsidRPr="00D836EC">
        <w:t xml:space="preserve"> </w:t>
      </w:r>
      <w:r w:rsidR="00FF698E" w:rsidRPr="00D836EC">
        <w:t>прибавилась,</w:t>
      </w:r>
      <w:r w:rsidRPr="00D836EC">
        <w:t xml:space="preserve"> </w:t>
      </w:r>
      <w:r w:rsidR="00FF698E" w:rsidRPr="00D836EC">
        <w:t>не</w:t>
      </w:r>
      <w:r w:rsidRPr="00D836EC">
        <w:t xml:space="preserve"> </w:t>
      </w:r>
      <w:r w:rsidR="00FF698E" w:rsidRPr="00D836EC">
        <w:t>пойму</w:t>
      </w:r>
      <w:r w:rsidRPr="00D836EC">
        <w:t xml:space="preserve"> </w:t>
      </w:r>
      <w:r w:rsidR="00FF698E" w:rsidRPr="00D836EC">
        <w:t>что-то.</w:t>
      </w:r>
      <w:r w:rsidRPr="00D836EC">
        <w:t xml:space="preserve"> </w:t>
      </w:r>
      <w:r w:rsidR="00FF698E" w:rsidRPr="00D836EC">
        <w:t>(Анна)</w:t>
      </w:r>
    </w:p>
    <w:p w14:paraId="2CAC50F3" w14:textId="77777777" w:rsidR="00FF698E" w:rsidRPr="00D836EC" w:rsidRDefault="000074D0" w:rsidP="00FF698E">
      <w:r w:rsidRPr="00D836EC">
        <w:t xml:space="preserve">    </w:t>
      </w:r>
      <w:r w:rsidR="00FF698E" w:rsidRPr="00D836EC">
        <w:t>Доход</w:t>
      </w:r>
      <w:r w:rsidRPr="00D836EC">
        <w:t xml:space="preserve"> </w:t>
      </w:r>
      <w:r w:rsidR="00FF698E" w:rsidRPr="00D836EC">
        <w:t>составляет</w:t>
      </w:r>
      <w:r w:rsidRPr="00D836EC">
        <w:t xml:space="preserve"> </w:t>
      </w:r>
      <w:r w:rsidR="00FF698E" w:rsidRPr="00D836EC">
        <w:t>менее</w:t>
      </w:r>
      <w:r w:rsidRPr="00D836EC">
        <w:t xml:space="preserve"> </w:t>
      </w:r>
      <w:r w:rsidR="00FF698E" w:rsidRPr="00D836EC">
        <w:t>4</w:t>
      </w:r>
      <w:r w:rsidRPr="00D836EC">
        <w:t xml:space="preserve"> </w:t>
      </w:r>
      <w:r w:rsidR="00FF698E" w:rsidRPr="00D836EC">
        <w:t>процентов</w:t>
      </w:r>
      <w:r w:rsidRPr="00D836EC">
        <w:t xml:space="preserve"> </w:t>
      </w:r>
      <w:r w:rsidR="00FF698E" w:rsidRPr="00D836EC">
        <w:t>за</w:t>
      </w:r>
      <w:r w:rsidRPr="00D836EC">
        <w:t xml:space="preserve"> </w:t>
      </w:r>
      <w:r w:rsidR="00FF698E" w:rsidRPr="00D836EC">
        <w:t>2023</w:t>
      </w:r>
      <w:r w:rsidRPr="00D836EC">
        <w:t xml:space="preserve"> </w:t>
      </w:r>
      <w:r w:rsidR="00FF698E" w:rsidRPr="00D836EC">
        <w:t>год,</w:t>
      </w:r>
      <w:r w:rsidRPr="00D836EC">
        <w:t xml:space="preserve"> </w:t>
      </w:r>
      <w:r w:rsidR="00FF698E" w:rsidRPr="00D836EC">
        <w:t>как</w:t>
      </w:r>
      <w:r w:rsidRPr="00D836EC">
        <w:t xml:space="preserve"> </w:t>
      </w:r>
      <w:r w:rsidR="00FF698E" w:rsidRPr="00D836EC">
        <w:t>это</w:t>
      </w:r>
      <w:r w:rsidRPr="00D836EC">
        <w:t xml:space="preserve"> </w:t>
      </w:r>
      <w:r w:rsidR="00FF698E" w:rsidRPr="00D836EC">
        <w:t>так.</w:t>
      </w:r>
      <w:r w:rsidRPr="00D836EC">
        <w:t xml:space="preserve"> </w:t>
      </w:r>
      <w:r w:rsidR="00FF698E" w:rsidRPr="00D836EC">
        <w:t>Просто</w:t>
      </w:r>
      <w:r w:rsidRPr="00D836EC">
        <w:t xml:space="preserve"> </w:t>
      </w:r>
      <w:r w:rsidR="00FF698E" w:rsidRPr="00D836EC">
        <w:t>живут</w:t>
      </w:r>
      <w:r w:rsidRPr="00D836EC">
        <w:t xml:space="preserve"> </w:t>
      </w:r>
      <w:r w:rsidR="00FF698E" w:rsidRPr="00D836EC">
        <w:t>за</w:t>
      </w:r>
      <w:r w:rsidRPr="00D836EC">
        <w:t xml:space="preserve"> </w:t>
      </w:r>
      <w:r w:rsidR="00FF698E" w:rsidRPr="00D836EC">
        <w:t>наш</w:t>
      </w:r>
      <w:r w:rsidRPr="00D836EC">
        <w:t xml:space="preserve"> </w:t>
      </w:r>
      <w:r w:rsidR="00FF698E" w:rsidRPr="00D836EC">
        <w:t>счет,</w:t>
      </w:r>
      <w:r w:rsidRPr="00D836EC">
        <w:t xml:space="preserve"> </w:t>
      </w:r>
      <w:r w:rsidR="00FF698E" w:rsidRPr="00D836EC">
        <w:t>а</w:t>
      </w:r>
      <w:r w:rsidRPr="00D836EC">
        <w:t xml:space="preserve"> </w:t>
      </w:r>
      <w:r w:rsidR="00FF698E" w:rsidRPr="00D836EC">
        <w:t>мы</w:t>
      </w:r>
      <w:r w:rsidRPr="00D836EC">
        <w:t xml:space="preserve"> </w:t>
      </w:r>
      <w:r w:rsidR="00FF698E" w:rsidRPr="00D836EC">
        <w:t>дураки</w:t>
      </w:r>
      <w:r w:rsidRPr="00D836EC">
        <w:t xml:space="preserve"> </w:t>
      </w:r>
      <w:r w:rsidR="00FF698E" w:rsidRPr="00D836EC">
        <w:t>копили</w:t>
      </w:r>
      <w:r w:rsidRPr="00D836EC">
        <w:t xml:space="preserve"> </w:t>
      </w:r>
      <w:r w:rsidR="00FF698E" w:rsidRPr="00D836EC">
        <w:t>на</w:t>
      </w:r>
      <w:r w:rsidRPr="00D836EC">
        <w:t xml:space="preserve"> </w:t>
      </w:r>
      <w:r w:rsidR="00FF698E" w:rsidRPr="00D836EC">
        <w:t>пенсию.</w:t>
      </w:r>
      <w:r w:rsidRPr="00D836EC">
        <w:t xml:space="preserve"> </w:t>
      </w:r>
      <w:r w:rsidR="00FF698E" w:rsidRPr="00D836EC">
        <w:t>(Светлана)</w:t>
      </w:r>
    </w:p>
    <w:p w14:paraId="69AA5071" w14:textId="77777777" w:rsidR="00FF698E" w:rsidRPr="00D836EC" w:rsidRDefault="000074D0" w:rsidP="00FF698E">
      <w:r w:rsidRPr="00D836EC">
        <w:t xml:space="preserve">    </w:t>
      </w:r>
      <w:r w:rsidR="00FF698E" w:rsidRPr="00D836EC">
        <w:t>Процесс</w:t>
      </w:r>
      <w:r w:rsidRPr="00D836EC">
        <w:t xml:space="preserve"> </w:t>
      </w:r>
      <w:r w:rsidR="00FF698E" w:rsidRPr="00D836EC">
        <w:t>реорганизации</w:t>
      </w:r>
      <w:r w:rsidRPr="00D836EC">
        <w:t xml:space="preserve"> </w:t>
      </w:r>
      <w:r w:rsidR="00FF698E" w:rsidRPr="00D836EC">
        <w:t>фонда</w:t>
      </w:r>
      <w:r w:rsidRPr="00D836EC">
        <w:t xml:space="preserve"> «</w:t>
      </w:r>
      <w:r w:rsidR="00FF698E" w:rsidRPr="00D836EC">
        <w:t>Ростех</w:t>
      </w:r>
      <w:r w:rsidRPr="00D836EC">
        <w:t xml:space="preserve">» </w:t>
      </w:r>
      <w:r w:rsidR="00FF698E" w:rsidRPr="00D836EC">
        <w:t>привел</w:t>
      </w:r>
      <w:r w:rsidRPr="00D836EC">
        <w:t xml:space="preserve"> </w:t>
      </w:r>
      <w:r w:rsidR="00FF698E" w:rsidRPr="00D836EC">
        <w:t>лично</w:t>
      </w:r>
      <w:r w:rsidRPr="00D836EC">
        <w:t xml:space="preserve"> </w:t>
      </w:r>
      <w:r w:rsidR="00FF698E" w:rsidRPr="00D836EC">
        <w:t>у</w:t>
      </w:r>
      <w:r w:rsidRPr="00D836EC">
        <w:t xml:space="preserve"> </w:t>
      </w:r>
      <w:r w:rsidR="00FF698E" w:rsidRPr="00D836EC">
        <w:t>меня</w:t>
      </w:r>
      <w:r w:rsidRPr="00D836EC">
        <w:t xml:space="preserve"> </w:t>
      </w:r>
      <w:r w:rsidR="00FF698E" w:rsidRPr="00D836EC">
        <w:t>к</w:t>
      </w:r>
      <w:r w:rsidRPr="00D836EC">
        <w:t xml:space="preserve"> </w:t>
      </w:r>
      <w:r w:rsidR="00FF698E" w:rsidRPr="00D836EC">
        <w:t>задержкам</w:t>
      </w:r>
      <w:r w:rsidRPr="00D836EC">
        <w:t xml:space="preserve"> </w:t>
      </w:r>
      <w:r w:rsidR="00FF698E" w:rsidRPr="00D836EC">
        <w:t>выплат.</w:t>
      </w:r>
      <w:r w:rsidRPr="00D836EC">
        <w:t xml:space="preserve"> </w:t>
      </w:r>
      <w:r w:rsidR="00FF698E" w:rsidRPr="00D836EC">
        <w:t>Общение</w:t>
      </w:r>
      <w:r w:rsidRPr="00D836EC">
        <w:t xml:space="preserve"> </w:t>
      </w:r>
      <w:r w:rsidR="00FF698E" w:rsidRPr="00D836EC">
        <w:t>со</w:t>
      </w:r>
      <w:r w:rsidRPr="00D836EC">
        <w:t xml:space="preserve"> </w:t>
      </w:r>
      <w:r w:rsidR="00FF698E" w:rsidRPr="00D836EC">
        <w:t>службой</w:t>
      </w:r>
      <w:r w:rsidRPr="00D836EC">
        <w:t xml:space="preserve"> </w:t>
      </w:r>
      <w:r w:rsidR="00FF698E" w:rsidRPr="00D836EC">
        <w:t>поддержки</w:t>
      </w:r>
      <w:r w:rsidRPr="00D836EC">
        <w:t xml:space="preserve"> </w:t>
      </w:r>
      <w:r w:rsidR="00FF698E" w:rsidRPr="00D836EC">
        <w:t>оказалось</w:t>
      </w:r>
      <w:r w:rsidRPr="00D836EC">
        <w:t xml:space="preserve"> </w:t>
      </w:r>
      <w:r w:rsidR="00FF698E" w:rsidRPr="00D836EC">
        <w:t>неэффективным,</w:t>
      </w:r>
      <w:r w:rsidRPr="00D836EC">
        <w:t xml:space="preserve"> </w:t>
      </w:r>
      <w:r w:rsidR="00FF698E" w:rsidRPr="00D836EC">
        <w:t>ответы</w:t>
      </w:r>
      <w:r w:rsidRPr="00D836EC">
        <w:t xml:space="preserve"> </w:t>
      </w:r>
      <w:r w:rsidR="00FF698E" w:rsidRPr="00D836EC">
        <w:t>приходили</w:t>
      </w:r>
      <w:r w:rsidRPr="00D836EC">
        <w:t xml:space="preserve"> </w:t>
      </w:r>
      <w:r w:rsidR="00FF698E" w:rsidRPr="00D836EC">
        <w:t>слишком</w:t>
      </w:r>
      <w:r w:rsidRPr="00D836EC">
        <w:t xml:space="preserve"> </w:t>
      </w:r>
      <w:r w:rsidR="00FF698E" w:rsidRPr="00D836EC">
        <w:t>поздно,</w:t>
      </w:r>
      <w:r w:rsidRPr="00D836EC">
        <w:t xml:space="preserve"> </w:t>
      </w:r>
      <w:r w:rsidR="00FF698E" w:rsidRPr="00D836EC">
        <w:t>куча</w:t>
      </w:r>
      <w:r w:rsidRPr="00D836EC">
        <w:t xml:space="preserve"> </w:t>
      </w:r>
      <w:r w:rsidR="00FF698E" w:rsidRPr="00D836EC">
        <w:t>времени</w:t>
      </w:r>
      <w:r w:rsidRPr="00D836EC">
        <w:t xml:space="preserve"> </w:t>
      </w:r>
      <w:r w:rsidR="00FF698E" w:rsidRPr="00D836EC">
        <w:t>потеряна,</w:t>
      </w:r>
      <w:r w:rsidRPr="00D836EC">
        <w:t xml:space="preserve"> </w:t>
      </w:r>
      <w:r w:rsidR="00FF698E" w:rsidRPr="00D836EC">
        <w:t>а</w:t>
      </w:r>
      <w:r w:rsidRPr="00D836EC">
        <w:t xml:space="preserve"> </w:t>
      </w:r>
      <w:r w:rsidR="00FF698E" w:rsidRPr="00D836EC">
        <w:t>время</w:t>
      </w:r>
      <w:r w:rsidRPr="00D836EC">
        <w:t xml:space="preserve"> - </w:t>
      </w:r>
      <w:r w:rsidR="00FF698E" w:rsidRPr="00D836EC">
        <w:t>деньги!</w:t>
      </w:r>
      <w:r w:rsidRPr="00D836EC">
        <w:t xml:space="preserve"> </w:t>
      </w:r>
      <w:r w:rsidR="00FF698E" w:rsidRPr="00D836EC">
        <w:t>(Тарас)</w:t>
      </w:r>
    </w:p>
    <w:p w14:paraId="45DCFAE8" w14:textId="77777777" w:rsidR="00FF698E" w:rsidRPr="00D836EC" w:rsidRDefault="000074D0" w:rsidP="00FF698E">
      <w:r w:rsidRPr="00D836EC">
        <w:t xml:space="preserve">    </w:t>
      </w:r>
      <w:r w:rsidR="00FF698E" w:rsidRPr="00D836EC">
        <w:t>Пенсионные</w:t>
      </w:r>
      <w:r w:rsidRPr="00D836EC">
        <w:t xml:space="preserve"> </w:t>
      </w:r>
      <w:r w:rsidR="00FF698E" w:rsidRPr="00D836EC">
        <w:t>фонды</w:t>
      </w:r>
      <w:r w:rsidRPr="00D836EC">
        <w:t xml:space="preserve"> </w:t>
      </w:r>
      <w:r w:rsidR="00FF698E" w:rsidRPr="00D836EC">
        <w:t>ведут</w:t>
      </w:r>
      <w:r w:rsidRPr="00D836EC">
        <w:t xml:space="preserve"> </w:t>
      </w:r>
      <w:r w:rsidR="00FF698E" w:rsidRPr="00D836EC">
        <w:t>себя</w:t>
      </w:r>
      <w:r w:rsidRPr="00D836EC">
        <w:t xml:space="preserve"> </w:t>
      </w:r>
      <w:r w:rsidR="00FF698E" w:rsidRPr="00D836EC">
        <w:t>так,</w:t>
      </w:r>
      <w:r w:rsidRPr="00D836EC">
        <w:t xml:space="preserve"> </w:t>
      </w:r>
      <w:r w:rsidR="00FF698E" w:rsidRPr="00D836EC">
        <w:t>будто</w:t>
      </w:r>
      <w:r w:rsidRPr="00D836EC">
        <w:t xml:space="preserve"> </w:t>
      </w:r>
      <w:r w:rsidR="00FF698E" w:rsidRPr="00D836EC">
        <w:t>у</w:t>
      </w:r>
      <w:r w:rsidRPr="00D836EC">
        <w:t xml:space="preserve"> </w:t>
      </w:r>
      <w:r w:rsidR="00FF698E" w:rsidRPr="00D836EC">
        <w:t>них</w:t>
      </w:r>
      <w:r w:rsidRPr="00D836EC">
        <w:t xml:space="preserve"> </w:t>
      </w:r>
      <w:r w:rsidR="00FF698E" w:rsidRPr="00D836EC">
        <w:t>полное</w:t>
      </w:r>
      <w:r w:rsidRPr="00D836EC">
        <w:t xml:space="preserve"> </w:t>
      </w:r>
      <w:r w:rsidR="00FF698E" w:rsidRPr="00D836EC">
        <w:t>право</w:t>
      </w:r>
      <w:r w:rsidRPr="00D836EC">
        <w:t xml:space="preserve"> </w:t>
      </w:r>
      <w:r w:rsidR="00FF698E" w:rsidRPr="00D836EC">
        <w:t>решать</w:t>
      </w:r>
      <w:r w:rsidRPr="00D836EC">
        <w:t xml:space="preserve"> </w:t>
      </w:r>
      <w:r w:rsidR="00FF698E" w:rsidRPr="00D836EC">
        <w:t>за</w:t>
      </w:r>
      <w:r w:rsidRPr="00D836EC">
        <w:t xml:space="preserve"> </w:t>
      </w:r>
      <w:r w:rsidR="00FF698E" w:rsidRPr="00D836EC">
        <w:t>вас:</w:t>
      </w:r>
      <w:r w:rsidRPr="00D836EC">
        <w:t xml:space="preserve"> </w:t>
      </w:r>
      <w:r w:rsidR="00FF698E" w:rsidRPr="00D836EC">
        <w:t>где</w:t>
      </w:r>
      <w:r w:rsidRPr="00D836EC">
        <w:t xml:space="preserve"> </w:t>
      </w:r>
      <w:r w:rsidR="00FF698E" w:rsidRPr="00D836EC">
        <w:t>и</w:t>
      </w:r>
      <w:r w:rsidRPr="00D836EC">
        <w:t xml:space="preserve"> </w:t>
      </w:r>
      <w:r w:rsidR="00FF698E" w:rsidRPr="00D836EC">
        <w:t>как</w:t>
      </w:r>
      <w:r w:rsidRPr="00D836EC">
        <w:t xml:space="preserve"> </w:t>
      </w:r>
      <w:r w:rsidR="00FF698E" w:rsidRPr="00D836EC">
        <w:t>вкладывать</w:t>
      </w:r>
      <w:r w:rsidRPr="00D836EC">
        <w:t xml:space="preserve"> </w:t>
      </w:r>
      <w:r w:rsidR="00FF698E" w:rsidRPr="00D836EC">
        <w:t>ваши</w:t>
      </w:r>
      <w:r w:rsidRPr="00D836EC">
        <w:t xml:space="preserve"> </w:t>
      </w:r>
      <w:r w:rsidR="00FF698E" w:rsidRPr="00D836EC">
        <w:t>деньги.</w:t>
      </w:r>
      <w:r w:rsidRPr="00D836EC">
        <w:t xml:space="preserve"> </w:t>
      </w:r>
      <w:r w:rsidR="00FF698E" w:rsidRPr="00D836EC">
        <w:t>Абсолютно</w:t>
      </w:r>
      <w:r w:rsidRPr="00D836EC">
        <w:t xml:space="preserve"> </w:t>
      </w:r>
      <w:r w:rsidR="00FF698E" w:rsidRPr="00D836EC">
        <w:t>игнорируют</w:t>
      </w:r>
      <w:r w:rsidRPr="00D836EC">
        <w:t xml:space="preserve"> </w:t>
      </w:r>
      <w:r w:rsidR="00FF698E" w:rsidRPr="00D836EC">
        <w:t>предпочтения</w:t>
      </w:r>
      <w:r w:rsidRPr="00D836EC">
        <w:t xml:space="preserve"> </w:t>
      </w:r>
      <w:r w:rsidR="00FF698E" w:rsidRPr="00D836EC">
        <w:t>и</w:t>
      </w:r>
      <w:r w:rsidRPr="00D836EC">
        <w:t xml:space="preserve"> </w:t>
      </w:r>
      <w:r w:rsidR="00FF698E" w:rsidRPr="00D836EC">
        <w:t>желания,</w:t>
      </w:r>
      <w:r w:rsidRPr="00D836EC">
        <w:t xml:space="preserve"> </w:t>
      </w:r>
      <w:r w:rsidR="00FF698E" w:rsidRPr="00D836EC">
        <w:t>назначая</w:t>
      </w:r>
      <w:r w:rsidRPr="00D836EC">
        <w:t xml:space="preserve"> </w:t>
      </w:r>
      <w:r w:rsidR="00FF698E" w:rsidRPr="00D836EC">
        <w:t>накопительную</w:t>
      </w:r>
      <w:r w:rsidRPr="00D836EC">
        <w:t xml:space="preserve"> </w:t>
      </w:r>
      <w:r w:rsidR="00FF698E" w:rsidRPr="00D836EC">
        <w:t>часть</w:t>
      </w:r>
      <w:r w:rsidRPr="00D836EC">
        <w:t xml:space="preserve"> «</w:t>
      </w:r>
      <w:r w:rsidR="00FF698E" w:rsidRPr="00D836EC">
        <w:t>пожизненно</w:t>
      </w:r>
      <w:r w:rsidRPr="00D836EC">
        <w:t>»</w:t>
      </w:r>
      <w:r w:rsidR="00FF698E" w:rsidRPr="00D836EC">
        <w:t>,</w:t>
      </w:r>
      <w:r w:rsidRPr="00D836EC">
        <w:t xml:space="preserve"> </w:t>
      </w:r>
      <w:r w:rsidR="00FF698E" w:rsidRPr="00D836EC">
        <w:t>даже</w:t>
      </w:r>
      <w:r w:rsidRPr="00D836EC">
        <w:t xml:space="preserve"> </w:t>
      </w:r>
      <w:r w:rsidR="00FF698E" w:rsidRPr="00D836EC">
        <w:t>не</w:t>
      </w:r>
      <w:r w:rsidRPr="00D836EC">
        <w:t xml:space="preserve"> </w:t>
      </w:r>
      <w:r w:rsidR="00FF698E" w:rsidRPr="00D836EC">
        <w:t>беспокоясь</w:t>
      </w:r>
      <w:r w:rsidRPr="00D836EC">
        <w:t xml:space="preserve"> </w:t>
      </w:r>
      <w:r w:rsidR="00FF698E" w:rsidRPr="00D836EC">
        <w:t>спросить</w:t>
      </w:r>
      <w:r w:rsidRPr="00D836EC">
        <w:t xml:space="preserve"> </w:t>
      </w:r>
      <w:r w:rsidR="00FF698E" w:rsidRPr="00D836EC">
        <w:t>вашего</w:t>
      </w:r>
      <w:r w:rsidRPr="00D836EC">
        <w:t xml:space="preserve"> </w:t>
      </w:r>
      <w:r w:rsidR="00FF698E" w:rsidRPr="00D836EC">
        <w:t>мнения.</w:t>
      </w:r>
      <w:r w:rsidRPr="00D836EC">
        <w:t xml:space="preserve"> </w:t>
      </w:r>
      <w:r w:rsidR="00FF698E" w:rsidRPr="00D836EC">
        <w:t>И</w:t>
      </w:r>
      <w:r w:rsidRPr="00D836EC">
        <w:t xml:space="preserve"> </w:t>
      </w:r>
      <w:r w:rsidR="00FF698E" w:rsidRPr="00D836EC">
        <w:t>что</w:t>
      </w:r>
      <w:r w:rsidRPr="00D836EC">
        <w:t xml:space="preserve"> </w:t>
      </w:r>
      <w:r w:rsidR="00FF698E" w:rsidRPr="00D836EC">
        <w:t>за</w:t>
      </w:r>
      <w:r w:rsidRPr="00D836EC">
        <w:t xml:space="preserve"> </w:t>
      </w:r>
      <w:r w:rsidR="00FF698E" w:rsidRPr="00D836EC">
        <w:t>беспредел</w:t>
      </w:r>
      <w:r w:rsidRPr="00D836EC">
        <w:t xml:space="preserve"> </w:t>
      </w:r>
      <w:r w:rsidR="00FF698E" w:rsidRPr="00D836EC">
        <w:t>с</w:t>
      </w:r>
      <w:r w:rsidRPr="00D836EC">
        <w:t xml:space="preserve"> </w:t>
      </w:r>
      <w:r w:rsidR="00FF698E" w:rsidRPr="00D836EC">
        <w:t>выплатами?</w:t>
      </w:r>
      <w:r w:rsidRPr="00D836EC">
        <w:t xml:space="preserve"> </w:t>
      </w:r>
      <w:r w:rsidR="00FF698E" w:rsidRPr="00D836EC">
        <w:t>Инвалидам</w:t>
      </w:r>
      <w:r w:rsidRPr="00D836EC">
        <w:t xml:space="preserve"> </w:t>
      </w:r>
      <w:r w:rsidR="00FF698E" w:rsidRPr="00D836EC">
        <w:t>полагается</w:t>
      </w:r>
      <w:r w:rsidRPr="00D836EC">
        <w:t xml:space="preserve"> </w:t>
      </w:r>
      <w:r w:rsidR="00FF698E" w:rsidRPr="00D836EC">
        <w:t>единовременная</w:t>
      </w:r>
      <w:r w:rsidRPr="00D836EC">
        <w:t xml:space="preserve"> </w:t>
      </w:r>
      <w:r w:rsidR="00FF698E" w:rsidRPr="00D836EC">
        <w:t>выплата</w:t>
      </w:r>
      <w:r w:rsidRPr="00D836EC">
        <w:t xml:space="preserve"> </w:t>
      </w:r>
      <w:r w:rsidR="00FF698E" w:rsidRPr="00D836EC">
        <w:t>части</w:t>
      </w:r>
      <w:r w:rsidRPr="00D836EC">
        <w:t xml:space="preserve"> </w:t>
      </w:r>
      <w:r w:rsidR="00FF698E" w:rsidRPr="00D836EC">
        <w:t>накоплений,</w:t>
      </w:r>
      <w:r w:rsidRPr="00D836EC">
        <w:t xml:space="preserve"> </w:t>
      </w:r>
      <w:r w:rsidR="00FF698E" w:rsidRPr="00D836EC">
        <w:t>а</w:t>
      </w:r>
      <w:r w:rsidRPr="00D836EC">
        <w:t xml:space="preserve"> </w:t>
      </w:r>
      <w:r w:rsidR="00FF698E" w:rsidRPr="00D836EC">
        <w:t>менеджеры</w:t>
      </w:r>
      <w:r w:rsidRPr="00D836EC">
        <w:t xml:space="preserve"> </w:t>
      </w:r>
      <w:r w:rsidR="00FF698E" w:rsidRPr="00D836EC">
        <w:t>предлагают</w:t>
      </w:r>
      <w:r w:rsidRPr="00D836EC">
        <w:t xml:space="preserve"> </w:t>
      </w:r>
      <w:r w:rsidR="00FF698E" w:rsidRPr="00D836EC">
        <w:t>разбить</w:t>
      </w:r>
      <w:r w:rsidRPr="00D836EC">
        <w:t xml:space="preserve"> </w:t>
      </w:r>
      <w:r w:rsidR="00FF698E" w:rsidRPr="00D836EC">
        <w:t>по</w:t>
      </w:r>
      <w:r w:rsidRPr="00D836EC">
        <w:t xml:space="preserve"> </w:t>
      </w:r>
      <w:r w:rsidR="00FF698E" w:rsidRPr="00D836EC">
        <w:t>месяцам!</w:t>
      </w:r>
      <w:r w:rsidRPr="00D836EC">
        <w:t xml:space="preserve"> </w:t>
      </w:r>
      <w:r w:rsidR="00FF698E" w:rsidRPr="00D836EC">
        <w:t>(Сайаана)</w:t>
      </w:r>
    </w:p>
    <w:p w14:paraId="499279C9" w14:textId="77777777" w:rsidR="00FF698E" w:rsidRPr="00D836EC" w:rsidRDefault="00FF698E" w:rsidP="00FF698E">
      <w:r w:rsidRPr="00D836EC">
        <w:t>Консультации</w:t>
      </w:r>
      <w:r w:rsidR="000074D0" w:rsidRPr="00D836EC">
        <w:t xml:space="preserve"> </w:t>
      </w:r>
      <w:r w:rsidRPr="00D836EC">
        <w:t>и</w:t>
      </w:r>
      <w:r w:rsidR="000074D0" w:rsidRPr="00D836EC">
        <w:t xml:space="preserve"> </w:t>
      </w:r>
      <w:r w:rsidRPr="00D836EC">
        <w:t>помощь</w:t>
      </w:r>
      <w:r w:rsidR="000074D0" w:rsidRPr="00D836EC">
        <w:t xml:space="preserve"> </w:t>
      </w:r>
      <w:r w:rsidRPr="00D836EC">
        <w:t>специалистов</w:t>
      </w:r>
    </w:p>
    <w:p w14:paraId="1356F641" w14:textId="77777777" w:rsidR="00FF698E" w:rsidRPr="00D836EC" w:rsidRDefault="00FF698E" w:rsidP="00FF698E">
      <w:r w:rsidRPr="00D836EC">
        <w:t>Выбирать</w:t>
      </w:r>
      <w:r w:rsidR="000074D0" w:rsidRPr="00D836EC">
        <w:t xml:space="preserve"> </w:t>
      </w:r>
      <w:r w:rsidRPr="00D836EC">
        <w:t>фонд,</w:t>
      </w:r>
      <w:r w:rsidR="000074D0" w:rsidRPr="00D836EC">
        <w:t xml:space="preserve"> </w:t>
      </w:r>
      <w:r w:rsidRPr="00D836EC">
        <w:t>которому</w:t>
      </w:r>
      <w:r w:rsidR="000074D0" w:rsidRPr="00D836EC">
        <w:t xml:space="preserve"> </w:t>
      </w:r>
      <w:r w:rsidRPr="00D836EC">
        <w:t>вы</w:t>
      </w:r>
      <w:r w:rsidR="000074D0" w:rsidRPr="00D836EC">
        <w:t xml:space="preserve"> </w:t>
      </w:r>
      <w:r w:rsidRPr="00D836EC">
        <w:t>доверите</w:t>
      </w:r>
      <w:r w:rsidR="000074D0" w:rsidRPr="00D836EC">
        <w:t xml:space="preserve"> </w:t>
      </w:r>
      <w:r w:rsidRPr="00D836EC">
        <w:t>свои</w:t>
      </w:r>
      <w:r w:rsidR="000074D0" w:rsidRPr="00D836EC">
        <w:t xml:space="preserve"> </w:t>
      </w:r>
      <w:r w:rsidRPr="00D836EC">
        <w:t>пенсионные</w:t>
      </w:r>
      <w:r w:rsidR="000074D0" w:rsidRPr="00D836EC">
        <w:t xml:space="preserve"> </w:t>
      </w:r>
      <w:r w:rsidRPr="00D836EC">
        <w:t>сбережения,</w:t>
      </w:r>
      <w:r w:rsidR="000074D0" w:rsidRPr="00D836EC">
        <w:t xml:space="preserve"> </w:t>
      </w:r>
      <w:r w:rsidRPr="00D836EC">
        <w:t>нужно</w:t>
      </w:r>
      <w:r w:rsidR="000074D0" w:rsidRPr="00D836EC">
        <w:t xml:space="preserve"> </w:t>
      </w:r>
      <w:r w:rsidRPr="00D836EC">
        <w:t>осознанно.</w:t>
      </w:r>
      <w:r w:rsidR="000074D0" w:rsidRPr="00D836EC">
        <w:t xml:space="preserve"> </w:t>
      </w:r>
    </w:p>
    <w:p w14:paraId="0A31D41D" w14:textId="77777777" w:rsidR="00FF698E" w:rsidRPr="00D836EC" w:rsidRDefault="00FF698E" w:rsidP="00FF698E">
      <w:r w:rsidRPr="00D836EC">
        <w:t>Где</w:t>
      </w:r>
      <w:r w:rsidR="000074D0" w:rsidRPr="00D836EC">
        <w:t xml:space="preserve"> </w:t>
      </w:r>
      <w:r w:rsidRPr="00D836EC">
        <w:t>получить</w:t>
      </w:r>
      <w:r w:rsidR="000074D0" w:rsidRPr="00D836EC">
        <w:t xml:space="preserve"> </w:t>
      </w:r>
      <w:r w:rsidRPr="00D836EC">
        <w:t>помощь</w:t>
      </w:r>
      <w:r w:rsidR="000074D0" w:rsidRPr="00D836EC">
        <w:t xml:space="preserve"> </w:t>
      </w:r>
      <w:r w:rsidRPr="00D836EC">
        <w:t>и</w:t>
      </w:r>
      <w:r w:rsidR="000074D0" w:rsidRPr="00D836EC">
        <w:t xml:space="preserve"> </w:t>
      </w:r>
      <w:r w:rsidRPr="00D836EC">
        <w:t>консультации</w:t>
      </w:r>
    </w:p>
    <w:p w14:paraId="34A30E5D" w14:textId="77777777" w:rsidR="00FF698E" w:rsidRPr="00D836EC" w:rsidRDefault="00FF698E" w:rsidP="00FF698E">
      <w:r w:rsidRPr="00D836EC">
        <w:t>Договоры</w:t>
      </w:r>
      <w:r w:rsidR="000074D0" w:rsidRPr="00D836EC">
        <w:t xml:space="preserve"> </w:t>
      </w:r>
      <w:r w:rsidRPr="00D836EC">
        <w:t>у</w:t>
      </w:r>
      <w:r w:rsidR="000074D0" w:rsidRPr="00D836EC">
        <w:t xml:space="preserve"> </w:t>
      </w:r>
      <w:r w:rsidRPr="00D836EC">
        <w:t>разных</w:t>
      </w:r>
      <w:r w:rsidR="000074D0" w:rsidRPr="00D836EC">
        <w:t xml:space="preserve"> </w:t>
      </w:r>
      <w:r w:rsidRPr="00D836EC">
        <w:t>фондов</w:t>
      </w:r>
      <w:r w:rsidR="000074D0" w:rsidRPr="00D836EC">
        <w:t xml:space="preserve"> </w:t>
      </w:r>
      <w:r w:rsidRPr="00D836EC">
        <w:t>отличаются,</w:t>
      </w:r>
      <w:r w:rsidR="000074D0" w:rsidRPr="00D836EC">
        <w:t xml:space="preserve"> </w:t>
      </w:r>
      <w:r w:rsidRPr="00D836EC">
        <w:t>поэтому</w:t>
      </w:r>
      <w:r w:rsidR="000074D0" w:rsidRPr="00D836EC">
        <w:t xml:space="preserve"> </w:t>
      </w:r>
      <w:r w:rsidRPr="00D836EC">
        <w:t>скачайте</w:t>
      </w:r>
      <w:r w:rsidR="000074D0" w:rsidRPr="00D836EC">
        <w:t xml:space="preserve"> </w:t>
      </w:r>
      <w:r w:rsidRPr="00D836EC">
        <w:t>форму</w:t>
      </w:r>
      <w:r w:rsidR="000074D0" w:rsidRPr="00D836EC">
        <w:t xml:space="preserve"> </w:t>
      </w:r>
      <w:r w:rsidRPr="00D836EC">
        <w:t>документа,</w:t>
      </w:r>
      <w:r w:rsidR="000074D0" w:rsidRPr="00D836EC">
        <w:t xml:space="preserve"> </w:t>
      </w:r>
      <w:r w:rsidRPr="00D836EC">
        <w:t>внимательно</w:t>
      </w:r>
      <w:r w:rsidR="000074D0" w:rsidRPr="00D836EC">
        <w:t xml:space="preserve"> </w:t>
      </w:r>
      <w:r w:rsidRPr="00D836EC">
        <w:t>прочитайте</w:t>
      </w:r>
      <w:r w:rsidR="000074D0" w:rsidRPr="00D836EC">
        <w:t xml:space="preserve"> </w:t>
      </w:r>
      <w:r w:rsidRPr="00D836EC">
        <w:t>его</w:t>
      </w:r>
      <w:r w:rsidR="000074D0" w:rsidRPr="00D836EC">
        <w:t xml:space="preserve"> </w:t>
      </w:r>
      <w:r w:rsidRPr="00D836EC">
        <w:t>и</w:t>
      </w:r>
      <w:r w:rsidR="000074D0" w:rsidRPr="00D836EC">
        <w:t xml:space="preserve"> </w:t>
      </w:r>
      <w:r w:rsidRPr="00D836EC">
        <w:t>подготовьте</w:t>
      </w:r>
      <w:r w:rsidR="000074D0" w:rsidRPr="00D836EC">
        <w:t xml:space="preserve"> </w:t>
      </w:r>
      <w:r w:rsidRPr="00D836EC">
        <w:t>список</w:t>
      </w:r>
      <w:r w:rsidR="000074D0" w:rsidRPr="00D836EC">
        <w:t xml:space="preserve"> </w:t>
      </w:r>
      <w:r w:rsidRPr="00D836EC">
        <w:t>вопросов,</w:t>
      </w:r>
      <w:r w:rsidR="000074D0" w:rsidRPr="00D836EC">
        <w:t xml:space="preserve"> </w:t>
      </w:r>
      <w:r w:rsidRPr="00D836EC">
        <w:t>которые</w:t>
      </w:r>
      <w:r w:rsidR="000074D0" w:rsidRPr="00D836EC">
        <w:t xml:space="preserve"> </w:t>
      </w:r>
      <w:r w:rsidRPr="00D836EC">
        <w:t>хотите</w:t>
      </w:r>
      <w:r w:rsidR="000074D0" w:rsidRPr="00D836EC">
        <w:t xml:space="preserve"> </w:t>
      </w:r>
      <w:r w:rsidRPr="00D836EC">
        <w:t>уточнить</w:t>
      </w:r>
      <w:r w:rsidR="000074D0" w:rsidRPr="00D836EC">
        <w:t xml:space="preserve"> </w:t>
      </w:r>
      <w:r w:rsidRPr="00D836EC">
        <w:t>у</w:t>
      </w:r>
      <w:r w:rsidR="000074D0" w:rsidRPr="00D836EC">
        <w:t xml:space="preserve"> </w:t>
      </w:r>
      <w:r w:rsidRPr="00D836EC">
        <w:t>консультанта.</w:t>
      </w:r>
      <w:r w:rsidR="000074D0" w:rsidRPr="00D836EC">
        <w:t xml:space="preserve"> </w:t>
      </w:r>
      <w:r w:rsidRPr="00D836EC">
        <w:t>Сначала</w:t>
      </w:r>
      <w:r w:rsidR="000074D0" w:rsidRPr="00D836EC">
        <w:t xml:space="preserve"> </w:t>
      </w:r>
      <w:r w:rsidRPr="00D836EC">
        <w:t>пообщайтесь</w:t>
      </w:r>
      <w:r w:rsidR="000074D0" w:rsidRPr="00D836EC">
        <w:t xml:space="preserve"> </w:t>
      </w:r>
      <w:r w:rsidRPr="00D836EC">
        <w:t>с</w:t>
      </w:r>
      <w:r w:rsidR="000074D0" w:rsidRPr="00D836EC">
        <w:t xml:space="preserve"> </w:t>
      </w:r>
      <w:r w:rsidRPr="00D836EC">
        <w:t>консультантом</w:t>
      </w:r>
      <w:r w:rsidR="000074D0" w:rsidRPr="00D836EC">
        <w:t xml:space="preserve"> </w:t>
      </w:r>
      <w:r w:rsidRPr="00D836EC">
        <w:t>одного-двух</w:t>
      </w:r>
      <w:r w:rsidR="000074D0" w:rsidRPr="00D836EC">
        <w:t xml:space="preserve"> </w:t>
      </w:r>
      <w:r w:rsidRPr="00D836EC">
        <w:t>фондов,</w:t>
      </w:r>
      <w:r w:rsidR="000074D0" w:rsidRPr="00D836EC">
        <w:t xml:space="preserve"> </w:t>
      </w:r>
      <w:r w:rsidRPr="00D836EC">
        <w:t>которые</w:t>
      </w:r>
      <w:r w:rsidR="000074D0" w:rsidRPr="00D836EC">
        <w:t xml:space="preserve"> </w:t>
      </w:r>
      <w:r w:rsidRPr="00D836EC">
        <w:t>понравились</w:t>
      </w:r>
      <w:r w:rsidR="000074D0" w:rsidRPr="00D836EC">
        <w:t xml:space="preserve"> </w:t>
      </w:r>
      <w:r w:rsidRPr="00D836EC">
        <w:t>по</w:t>
      </w:r>
      <w:r w:rsidR="000074D0" w:rsidRPr="00D836EC">
        <w:t xml:space="preserve"> </w:t>
      </w:r>
      <w:r w:rsidRPr="00D836EC">
        <w:t>доходности,</w:t>
      </w:r>
      <w:r w:rsidR="000074D0" w:rsidRPr="00D836EC">
        <w:t xml:space="preserve"> </w:t>
      </w:r>
      <w:r w:rsidRPr="00D836EC">
        <w:t>обсудите</w:t>
      </w:r>
      <w:r w:rsidR="000074D0" w:rsidRPr="00D836EC">
        <w:t xml:space="preserve"> </w:t>
      </w:r>
      <w:r w:rsidRPr="00D836EC">
        <w:t>их</w:t>
      </w:r>
      <w:r w:rsidR="000074D0" w:rsidRPr="00D836EC">
        <w:t xml:space="preserve"> </w:t>
      </w:r>
      <w:r w:rsidRPr="00D836EC">
        <w:t>пенсионные</w:t>
      </w:r>
      <w:r w:rsidR="000074D0" w:rsidRPr="00D836EC">
        <w:t xml:space="preserve"> </w:t>
      </w:r>
      <w:r w:rsidRPr="00D836EC">
        <w:t>программы</w:t>
      </w:r>
      <w:r w:rsidR="000074D0" w:rsidRPr="00D836EC">
        <w:t xml:space="preserve"> </w:t>
      </w:r>
      <w:r w:rsidRPr="00D836EC">
        <w:t>и</w:t>
      </w:r>
      <w:r w:rsidR="000074D0" w:rsidRPr="00D836EC">
        <w:t xml:space="preserve"> </w:t>
      </w:r>
      <w:r w:rsidRPr="00D836EC">
        <w:t>попросите</w:t>
      </w:r>
      <w:r w:rsidR="000074D0" w:rsidRPr="00D836EC">
        <w:t xml:space="preserve"> </w:t>
      </w:r>
      <w:r w:rsidRPr="00D836EC">
        <w:t>переслать</w:t>
      </w:r>
      <w:r w:rsidR="000074D0" w:rsidRPr="00D836EC">
        <w:t xml:space="preserve"> </w:t>
      </w:r>
      <w:r w:rsidRPr="00D836EC">
        <w:t>их</w:t>
      </w:r>
      <w:r w:rsidR="000074D0" w:rsidRPr="00D836EC">
        <w:t xml:space="preserve"> </w:t>
      </w:r>
      <w:r w:rsidRPr="00D836EC">
        <w:t>в</w:t>
      </w:r>
      <w:r w:rsidR="000074D0" w:rsidRPr="00D836EC">
        <w:t xml:space="preserve"> </w:t>
      </w:r>
      <w:r w:rsidRPr="00D836EC">
        <w:t>виде</w:t>
      </w:r>
      <w:r w:rsidR="000074D0" w:rsidRPr="00D836EC">
        <w:t xml:space="preserve"> </w:t>
      </w:r>
      <w:r w:rsidRPr="00D836EC">
        <w:t>буклетов</w:t>
      </w:r>
      <w:r w:rsidR="000074D0" w:rsidRPr="00D836EC">
        <w:t xml:space="preserve"> </w:t>
      </w:r>
      <w:r w:rsidRPr="00D836EC">
        <w:t>на</w:t>
      </w:r>
      <w:r w:rsidR="000074D0" w:rsidRPr="00D836EC">
        <w:t xml:space="preserve"> </w:t>
      </w:r>
      <w:r w:rsidRPr="00D836EC">
        <w:t>электронную</w:t>
      </w:r>
      <w:r w:rsidR="000074D0" w:rsidRPr="00D836EC">
        <w:t xml:space="preserve"> </w:t>
      </w:r>
      <w:r w:rsidRPr="00D836EC">
        <w:t>почту</w:t>
      </w:r>
      <w:r w:rsidR="000074D0" w:rsidRPr="00D836EC">
        <w:t xml:space="preserve"> </w:t>
      </w:r>
      <w:r w:rsidRPr="00D836EC">
        <w:t>или</w:t>
      </w:r>
      <w:r w:rsidR="000074D0" w:rsidRPr="00D836EC">
        <w:t xml:space="preserve"> </w:t>
      </w:r>
      <w:r w:rsidRPr="00D836EC">
        <w:t>в</w:t>
      </w:r>
      <w:r w:rsidR="000074D0" w:rsidRPr="00D836EC">
        <w:t xml:space="preserve"> </w:t>
      </w:r>
      <w:r w:rsidRPr="00D836EC">
        <w:t>мессенджер.</w:t>
      </w:r>
      <w:r w:rsidR="000074D0" w:rsidRPr="00D836EC">
        <w:t xml:space="preserve">                                                                  </w:t>
      </w:r>
    </w:p>
    <w:p w14:paraId="6E6AD79B" w14:textId="77777777" w:rsidR="00FF698E" w:rsidRPr="00D836EC" w:rsidRDefault="00FF698E" w:rsidP="00FF698E">
      <w:r w:rsidRPr="00D836EC">
        <w:t>Продолжить</w:t>
      </w:r>
      <w:r w:rsidR="000074D0" w:rsidRPr="00D836EC">
        <w:t xml:space="preserve"> </w:t>
      </w:r>
      <w:r w:rsidRPr="00D836EC">
        <w:t>консультации</w:t>
      </w:r>
      <w:r w:rsidR="000074D0" w:rsidRPr="00D836EC">
        <w:t xml:space="preserve"> </w:t>
      </w:r>
      <w:r w:rsidRPr="00D836EC">
        <w:t>по</w:t>
      </w:r>
      <w:r w:rsidR="000074D0" w:rsidRPr="00D836EC">
        <w:t xml:space="preserve"> </w:t>
      </w:r>
      <w:r w:rsidRPr="00D836EC">
        <w:t>НПФ</w:t>
      </w:r>
      <w:r w:rsidR="000074D0" w:rsidRPr="00D836EC">
        <w:t xml:space="preserve"> </w:t>
      </w:r>
      <w:r w:rsidRPr="00D836EC">
        <w:t>нужно</w:t>
      </w:r>
      <w:r w:rsidR="000074D0" w:rsidRPr="00D836EC">
        <w:t xml:space="preserve"> </w:t>
      </w:r>
      <w:r w:rsidRPr="00D836EC">
        <w:t>у</w:t>
      </w:r>
      <w:r w:rsidR="000074D0" w:rsidRPr="00D836EC">
        <w:t xml:space="preserve"> </w:t>
      </w:r>
      <w:r w:rsidRPr="00D836EC">
        <w:t>пенсионного</w:t>
      </w:r>
      <w:r w:rsidR="000074D0" w:rsidRPr="00D836EC">
        <w:t xml:space="preserve"> </w:t>
      </w:r>
      <w:r w:rsidRPr="00D836EC">
        <w:t>юриста:</w:t>
      </w:r>
      <w:r w:rsidR="000074D0" w:rsidRPr="00D836EC">
        <w:t xml:space="preserve"> </w:t>
      </w:r>
      <w:r w:rsidRPr="00D836EC">
        <w:t>пусть</w:t>
      </w:r>
      <w:r w:rsidR="000074D0" w:rsidRPr="00D836EC">
        <w:t xml:space="preserve"> </w:t>
      </w:r>
      <w:r w:rsidRPr="00D836EC">
        <w:t>профессионал</w:t>
      </w:r>
      <w:r w:rsidR="000074D0" w:rsidRPr="00D836EC">
        <w:t xml:space="preserve"> </w:t>
      </w:r>
      <w:r w:rsidRPr="00D836EC">
        <w:t>сравнит</w:t>
      </w:r>
      <w:r w:rsidR="000074D0" w:rsidRPr="00D836EC">
        <w:t xml:space="preserve"> </w:t>
      </w:r>
      <w:r w:rsidRPr="00D836EC">
        <w:t>предложения,</w:t>
      </w:r>
      <w:r w:rsidR="000074D0" w:rsidRPr="00D836EC">
        <w:t xml:space="preserve"> </w:t>
      </w:r>
      <w:r w:rsidRPr="00D836EC">
        <w:t>объяснит</w:t>
      </w:r>
      <w:r w:rsidR="000074D0" w:rsidRPr="00D836EC">
        <w:t xml:space="preserve"> </w:t>
      </w:r>
      <w:r w:rsidRPr="00D836EC">
        <w:t>вам</w:t>
      </w:r>
      <w:r w:rsidR="000074D0" w:rsidRPr="00D836EC">
        <w:t xml:space="preserve"> </w:t>
      </w:r>
      <w:r w:rsidRPr="00D836EC">
        <w:t>юридические</w:t>
      </w:r>
      <w:r w:rsidR="000074D0" w:rsidRPr="00D836EC">
        <w:t xml:space="preserve"> </w:t>
      </w:r>
      <w:r w:rsidRPr="00D836EC">
        <w:t>тонкости</w:t>
      </w:r>
      <w:r w:rsidR="000074D0" w:rsidRPr="00D836EC">
        <w:t xml:space="preserve"> </w:t>
      </w:r>
      <w:r w:rsidRPr="00D836EC">
        <w:t>и</w:t>
      </w:r>
      <w:r w:rsidR="000074D0" w:rsidRPr="00D836EC">
        <w:t xml:space="preserve"> </w:t>
      </w:r>
      <w:r w:rsidRPr="00D836EC">
        <w:t>поможет</w:t>
      </w:r>
      <w:r w:rsidR="000074D0" w:rsidRPr="00D836EC">
        <w:t xml:space="preserve"> </w:t>
      </w:r>
      <w:r w:rsidRPr="00D836EC">
        <w:t>сделать</w:t>
      </w:r>
      <w:r w:rsidR="000074D0" w:rsidRPr="00D836EC">
        <w:t xml:space="preserve"> </w:t>
      </w:r>
      <w:r w:rsidRPr="00D836EC">
        <w:t>выбор.</w:t>
      </w:r>
    </w:p>
    <w:p w14:paraId="13DE3CA3" w14:textId="77777777" w:rsidR="00FF698E" w:rsidRPr="00D836EC" w:rsidRDefault="00FF698E" w:rsidP="00FF698E">
      <w:r w:rsidRPr="00D836EC">
        <w:t>Полезные</w:t>
      </w:r>
      <w:r w:rsidR="000074D0" w:rsidRPr="00D836EC">
        <w:t xml:space="preserve"> </w:t>
      </w:r>
      <w:r w:rsidRPr="00D836EC">
        <w:t>контакты</w:t>
      </w:r>
      <w:r w:rsidR="000074D0" w:rsidRPr="00D836EC">
        <w:t xml:space="preserve"> </w:t>
      </w:r>
      <w:r w:rsidRPr="00D836EC">
        <w:t>и</w:t>
      </w:r>
      <w:r w:rsidR="000074D0" w:rsidRPr="00D836EC">
        <w:t xml:space="preserve"> </w:t>
      </w:r>
      <w:r w:rsidRPr="00D836EC">
        <w:t>ресурсы</w:t>
      </w:r>
    </w:p>
    <w:p w14:paraId="4FC8FF46" w14:textId="77777777" w:rsidR="00FF698E" w:rsidRPr="00D836EC" w:rsidRDefault="00FF698E" w:rsidP="00FF698E">
      <w:r w:rsidRPr="00D836EC">
        <w:t>Выбрать</w:t>
      </w:r>
      <w:r w:rsidR="000074D0" w:rsidRPr="00D836EC">
        <w:t xml:space="preserve"> </w:t>
      </w:r>
      <w:r w:rsidRPr="00D836EC">
        <w:t>юриста</w:t>
      </w:r>
      <w:r w:rsidR="000074D0" w:rsidRPr="00D836EC">
        <w:t xml:space="preserve"> </w:t>
      </w:r>
      <w:r w:rsidRPr="00D836EC">
        <w:t>можно</w:t>
      </w:r>
      <w:r w:rsidR="000074D0" w:rsidRPr="00D836EC">
        <w:t xml:space="preserve"> </w:t>
      </w:r>
      <w:r w:rsidRPr="00D836EC">
        <w:t>сайте</w:t>
      </w:r>
      <w:r w:rsidR="000074D0" w:rsidRPr="00D836EC">
        <w:t xml:space="preserve"> </w:t>
      </w:r>
      <w:r w:rsidRPr="00D836EC">
        <w:t>Яндекс.услуг,</w:t>
      </w:r>
      <w:r w:rsidR="000074D0" w:rsidRPr="00D836EC">
        <w:t xml:space="preserve"> </w:t>
      </w:r>
      <w:r w:rsidRPr="00D836EC">
        <w:t>там</w:t>
      </w:r>
      <w:r w:rsidR="000074D0" w:rsidRPr="00D836EC">
        <w:t xml:space="preserve"> </w:t>
      </w:r>
      <w:r w:rsidRPr="00D836EC">
        <w:t>представлены</w:t>
      </w:r>
      <w:r w:rsidR="000074D0" w:rsidRPr="00D836EC">
        <w:t xml:space="preserve"> </w:t>
      </w:r>
      <w:r w:rsidRPr="00D836EC">
        <w:t>как</w:t>
      </w:r>
      <w:r w:rsidR="000074D0" w:rsidRPr="00D836EC">
        <w:t xml:space="preserve"> </w:t>
      </w:r>
      <w:r w:rsidRPr="00D836EC">
        <w:t>частные</w:t>
      </w:r>
      <w:r w:rsidR="000074D0" w:rsidRPr="00D836EC">
        <w:t xml:space="preserve"> </w:t>
      </w:r>
      <w:r w:rsidRPr="00D836EC">
        <w:t>юристы.</w:t>
      </w:r>
      <w:r w:rsidR="000074D0" w:rsidRPr="00D836EC">
        <w:t xml:space="preserve"> </w:t>
      </w:r>
      <w:r w:rsidRPr="00D836EC">
        <w:t>так</w:t>
      </w:r>
      <w:r w:rsidR="000074D0" w:rsidRPr="00D836EC">
        <w:t xml:space="preserve"> </w:t>
      </w:r>
      <w:r w:rsidRPr="00D836EC">
        <w:t>и</w:t>
      </w:r>
      <w:r w:rsidR="000074D0" w:rsidRPr="00D836EC">
        <w:t xml:space="preserve"> </w:t>
      </w:r>
      <w:r w:rsidRPr="00D836EC">
        <w:t>юридические</w:t>
      </w:r>
      <w:r w:rsidR="000074D0" w:rsidRPr="00D836EC">
        <w:t xml:space="preserve"> </w:t>
      </w:r>
      <w:r w:rsidRPr="00D836EC">
        <w:t>конторы.</w:t>
      </w:r>
      <w:r w:rsidR="000074D0" w:rsidRPr="00D836EC">
        <w:t xml:space="preserve"> </w:t>
      </w:r>
      <w:r w:rsidRPr="00D836EC">
        <w:t>Есть</w:t>
      </w:r>
      <w:r w:rsidR="000074D0" w:rsidRPr="00D836EC">
        <w:t xml:space="preserve"> </w:t>
      </w:r>
      <w:r w:rsidRPr="00D836EC">
        <w:t>и</w:t>
      </w:r>
      <w:r w:rsidR="000074D0" w:rsidRPr="00D836EC">
        <w:t xml:space="preserve"> </w:t>
      </w:r>
      <w:r w:rsidRPr="00D836EC">
        <w:t>специализированные</w:t>
      </w:r>
      <w:r w:rsidR="000074D0" w:rsidRPr="00D836EC">
        <w:t xml:space="preserve"> </w:t>
      </w:r>
      <w:r w:rsidRPr="00D836EC">
        <w:t>сервисы</w:t>
      </w:r>
      <w:r w:rsidR="000074D0" w:rsidRPr="00D836EC">
        <w:t xml:space="preserve"> </w:t>
      </w:r>
      <w:r w:rsidRPr="00D836EC">
        <w:t>по</w:t>
      </w:r>
      <w:r w:rsidR="000074D0" w:rsidRPr="00D836EC">
        <w:t xml:space="preserve"> </w:t>
      </w:r>
      <w:r w:rsidRPr="00D836EC">
        <w:t>поиску</w:t>
      </w:r>
      <w:r w:rsidR="000074D0" w:rsidRPr="00D836EC">
        <w:t xml:space="preserve"> </w:t>
      </w:r>
      <w:r w:rsidRPr="00D836EC">
        <w:t>юристов</w:t>
      </w:r>
      <w:r w:rsidR="000074D0" w:rsidRPr="00D836EC">
        <w:t xml:space="preserve"> </w:t>
      </w:r>
      <w:r w:rsidRPr="00D836EC">
        <w:t>и</w:t>
      </w:r>
      <w:r w:rsidR="000074D0" w:rsidRPr="00D836EC">
        <w:t xml:space="preserve"> </w:t>
      </w:r>
      <w:r w:rsidRPr="00D836EC">
        <w:t>адвокатов,</w:t>
      </w:r>
      <w:r w:rsidR="000074D0" w:rsidRPr="00D836EC">
        <w:t xml:space="preserve"> </w:t>
      </w:r>
      <w:r w:rsidRPr="00D836EC">
        <w:t>например,</w:t>
      </w:r>
      <w:r w:rsidR="000074D0" w:rsidRPr="00D836EC">
        <w:t xml:space="preserve"> </w:t>
      </w:r>
      <w:r w:rsidRPr="00D836EC">
        <w:t>HARANT.RU:</w:t>
      </w:r>
      <w:r w:rsidR="000074D0" w:rsidRPr="00D836EC">
        <w:t xml:space="preserve"> </w:t>
      </w:r>
      <w:r w:rsidRPr="00D836EC">
        <w:t>здесь</w:t>
      </w:r>
      <w:r w:rsidR="000074D0" w:rsidRPr="00D836EC">
        <w:t xml:space="preserve"> </w:t>
      </w:r>
      <w:r w:rsidRPr="00D836EC">
        <w:t>нужно</w:t>
      </w:r>
      <w:r w:rsidR="000074D0" w:rsidRPr="00D836EC">
        <w:t xml:space="preserve"> </w:t>
      </w:r>
      <w:r w:rsidRPr="00D836EC">
        <w:t>указать</w:t>
      </w:r>
      <w:r w:rsidR="000074D0" w:rsidRPr="00D836EC">
        <w:t xml:space="preserve"> </w:t>
      </w:r>
      <w:r w:rsidRPr="00D836EC">
        <w:t>свой</w:t>
      </w:r>
      <w:r w:rsidR="000074D0" w:rsidRPr="00D836EC">
        <w:t xml:space="preserve"> </w:t>
      </w:r>
      <w:r w:rsidRPr="00D836EC">
        <w:t>город</w:t>
      </w:r>
      <w:r w:rsidR="000074D0" w:rsidRPr="00D836EC">
        <w:t xml:space="preserve"> </w:t>
      </w:r>
      <w:r w:rsidRPr="00D836EC">
        <w:t>и</w:t>
      </w:r>
      <w:r w:rsidR="000074D0" w:rsidRPr="00D836EC">
        <w:t xml:space="preserve"> </w:t>
      </w:r>
      <w:r w:rsidRPr="00D836EC">
        <w:t>можно</w:t>
      </w:r>
      <w:r w:rsidR="000074D0" w:rsidRPr="00D836EC">
        <w:t xml:space="preserve"> </w:t>
      </w:r>
      <w:r w:rsidRPr="00D836EC">
        <w:t>сравнивать</w:t>
      </w:r>
      <w:r w:rsidR="000074D0" w:rsidRPr="00D836EC">
        <w:t xml:space="preserve"> </w:t>
      </w:r>
      <w:r w:rsidRPr="00D836EC">
        <w:t>специалистов</w:t>
      </w:r>
      <w:r w:rsidR="000074D0" w:rsidRPr="00D836EC">
        <w:t xml:space="preserve"> </w:t>
      </w:r>
      <w:r w:rsidRPr="00D836EC">
        <w:t>по</w:t>
      </w:r>
      <w:r w:rsidR="000074D0" w:rsidRPr="00D836EC">
        <w:t xml:space="preserve"> </w:t>
      </w:r>
      <w:r w:rsidRPr="00D836EC">
        <w:t>квалификации,</w:t>
      </w:r>
      <w:r w:rsidR="000074D0" w:rsidRPr="00D836EC">
        <w:t xml:space="preserve"> </w:t>
      </w:r>
      <w:r w:rsidRPr="00D836EC">
        <w:t>рейтингам</w:t>
      </w:r>
      <w:r w:rsidR="000074D0" w:rsidRPr="00D836EC">
        <w:t xml:space="preserve"> </w:t>
      </w:r>
      <w:r w:rsidRPr="00D836EC">
        <w:t>и</w:t>
      </w:r>
      <w:r w:rsidR="000074D0" w:rsidRPr="00D836EC">
        <w:t xml:space="preserve"> </w:t>
      </w:r>
      <w:r w:rsidRPr="00D836EC">
        <w:t>статистике.</w:t>
      </w:r>
      <w:r w:rsidR="000074D0" w:rsidRPr="00D836EC">
        <w:t xml:space="preserve"> </w:t>
      </w:r>
    </w:p>
    <w:p w14:paraId="6CF5F3E6" w14:textId="77777777" w:rsidR="00FF698E" w:rsidRPr="00D836EC" w:rsidRDefault="00FF698E" w:rsidP="00FF698E">
      <w:r w:rsidRPr="00D836EC">
        <w:t>Вместо</w:t>
      </w:r>
      <w:r w:rsidR="000074D0" w:rsidRPr="00D836EC">
        <w:t xml:space="preserve"> </w:t>
      </w:r>
      <w:r w:rsidRPr="00D836EC">
        <w:t>заключения</w:t>
      </w:r>
    </w:p>
    <w:p w14:paraId="329AA5BB" w14:textId="77777777" w:rsidR="00FF698E" w:rsidRPr="00D836EC" w:rsidRDefault="00FF698E" w:rsidP="00FF698E">
      <w:r w:rsidRPr="00D836EC">
        <w:t>Когда</w:t>
      </w:r>
      <w:r w:rsidR="000074D0" w:rsidRPr="00D836EC">
        <w:t xml:space="preserve"> </w:t>
      </w:r>
      <w:r w:rsidRPr="00D836EC">
        <w:t>вы</w:t>
      </w:r>
      <w:r w:rsidR="000074D0" w:rsidRPr="00D836EC">
        <w:t xml:space="preserve"> </w:t>
      </w:r>
      <w:r w:rsidRPr="00D836EC">
        <w:t>вносите</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НПФ,</w:t>
      </w:r>
      <w:r w:rsidR="000074D0" w:rsidRPr="00D836EC">
        <w:t xml:space="preserve"> </w:t>
      </w:r>
      <w:r w:rsidRPr="00D836EC">
        <w:t>вы</w:t>
      </w:r>
      <w:r w:rsidR="000074D0" w:rsidRPr="00D836EC">
        <w:t xml:space="preserve"> </w:t>
      </w:r>
      <w:r w:rsidRPr="00D836EC">
        <w:t>наверняка</w:t>
      </w:r>
      <w:r w:rsidR="000074D0" w:rsidRPr="00D836EC">
        <w:t xml:space="preserve"> </w:t>
      </w:r>
      <w:r w:rsidRPr="00D836EC">
        <w:t>их</w:t>
      </w:r>
      <w:r w:rsidR="000074D0" w:rsidRPr="00D836EC">
        <w:t xml:space="preserve"> </w:t>
      </w:r>
      <w:r w:rsidRPr="00D836EC">
        <w:t>сохраните</w:t>
      </w:r>
      <w:r w:rsidR="000074D0" w:rsidRPr="00D836EC">
        <w:t xml:space="preserve"> </w:t>
      </w:r>
      <w:r w:rsidR="00D836EC" w:rsidRPr="00D836EC">
        <w:t>-</w:t>
      </w:r>
      <w:r w:rsidR="000074D0" w:rsidRPr="00D836EC">
        <w:t xml:space="preserve"> </w:t>
      </w:r>
      <w:r w:rsidRPr="00D836EC">
        <w:t>на</w:t>
      </w:r>
      <w:r w:rsidR="000074D0" w:rsidRPr="00D836EC">
        <w:t xml:space="preserve"> </w:t>
      </w:r>
      <w:r w:rsidRPr="00D836EC">
        <w:t>страже</w:t>
      </w:r>
      <w:r w:rsidR="000074D0" w:rsidRPr="00D836EC">
        <w:t xml:space="preserve"> </w:t>
      </w:r>
      <w:r w:rsidRPr="00D836EC">
        <w:t>взносов</w:t>
      </w:r>
      <w:r w:rsidR="000074D0" w:rsidRPr="00D836EC">
        <w:t xml:space="preserve"> </w:t>
      </w:r>
      <w:r w:rsidRPr="00D836EC">
        <w:t>стоит</w:t>
      </w:r>
      <w:r w:rsidR="000074D0" w:rsidRPr="00D836EC">
        <w:t xml:space="preserve"> </w:t>
      </w:r>
      <w:r w:rsidRPr="00D836EC">
        <w:t>закон</w:t>
      </w:r>
      <w:r w:rsidR="000074D0" w:rsidRPr="00D836EC">
        <w:t xml:space="preserve"> </w:t>
      </w:r>
      <w:r w:rsidRPr="00D836EC">
        <w:t>и</w:t>
      </w:r>
      <w:r w:rsidR="000074D0" w:rsidRPr="00D836EC">
        <w:t xml:space="preserve"> </w:t>
      </w:r>
      <w:r w:rsidRPr="00D836EC">
        <w:t>Агентство</w:t>
      </w:r>
      <w:r w:rsidR="000074D0" w:rsidRPr="00D836EC">
        <w:t xml:space="preserve"> </w:t>
      </w:r>
      <w:r w:rsidRPr="00D836EC">
        <w:t>по</w:t>
      </w:r>
      <w:r w:rsidR="000074D0" w:rsidRPr="00D836EC">
        <w:t xml:space="preserve"> </w:t>
      </w:r>
      <w:r w:rsidRPr="00D836EC">
        <w:t>страхованию</w:t>
      </w:r>
      <w:r w:rsidR="000074D0" w:rsidRPr="00D836EC">
        <w:t xml:space="preserve"> </w:t>
      </w:r>
      <w:r w:rsidRPr="00D836EC">
        <w:t>вкладов.</w:t>
      </w:r>
      <w:r w:rsidR="000074D0" w:rsidRPr="00D836EC">
        <w:t xml:space="preserve"> </w:t>
      </w:r>
      <w:r w:rsidRPr="00D836EC">
        <w:t>Другой</w:t>
      </w:r>
      <w:r w:rsidR="000074D0" w:rsidRPr="00D836EC">
        <w:t xml:space="preserve"> </w:t>
      </w:r>
      <w:r w:rsidRPr="00D836EC">
        <w:t>плюс</w:t>
      </w:r>
      <w:r w:rsidR="000074D0" w:rsidRPr="00D836EC">
        <w:t xml:space="preserve"> </w:t>
      </w:r>
      <w:r w:rsidR="00D836EC" w:rsidRPr="00D836EC">
        <w:t>-</w:t>
      </w:r>
      <w:r w:rsidR="000074D0" w:rsidRPr="00D836EC">
        <w:t xml:space="preserve"> </w:t>
      </w:r>
      <w:r w:rsidRPr="00D836EC">
        <w:t>часто</w:t>
      </w:r>
      <w:r w:rsidR="000074D0" w:rsidRPr="00D836EC">
        <w:t xml:space="preserve"> </w:t>
      </w:r>
      <w:r w:rsidRPr="00D836EC">
        <w:t>размер</w:t>
      </w:r>
      <w:r w:rsidR="000074D0" w:rsidRPr="00D836EC">
        <w:t xml:space="preserve"> </w:t>
      </w:r>
      <w:r w:rsidRPr="00D836EC">
        <w:t>взноса</w:t>
      </w:r>
      <w:r w:rsidR="000074D0" w:rsidRPr="00D836EC">
        <w:t xml:space="preserve"> </w:t>
      </w:r>
      <w:r w:rsidRPr="00D836EC">
        <w:t>равен</w:t>
      </w:r>
      <w:r w:rsidR="000074D0" w:rsidRPr="00D836EC">
        <w:t xml:space="preserve"> </w:t>
      </w:r>
      <w:r w:rsidRPr="00D836EC">
        <w:t>цене</w:t>
      </w:r>
      <w:r w:rsidR="000074D0" w:rsidRPr="00D836EC">
        <w:t xml:space="preserve"> </w:t>
      </w:r>
      <w:r w:rsidRPr="00D836EC">
        <w:t>бизнес-ланча</w:t>
      </w:r>
      <w:r w:rsidR="000074D0" w:rsidRPr="00D836EC">
        <w:t xml:space="preserve"> </w:t>
      </w:r>
      <w:r w:rsidRPr="00D836EC">
        <w:t>и</w:t>
      </w:r>
      <w:r w:rsidR="000074D0" w:rsidRPr="00D836EC">
        <w:t xml:space="preserve"> </w:t>
      </w:r>
      <w:r w:rsidRPr="00D836EC">
        <w:t>не</w:t>
      </w:r>
      <w:r w:rsidR="000074D0" w:rsidRPr="00D836EC">
        <w:t xml:space="preserve"> </w:t>
      </w:r>
      <w:r w:rsidRPr="00D836EC">
        <w:t>ляжет</w:t>
      </w:r>
      <w:r w:rsidR="000074D0" w:rsidRPr="00D836EC">
        <w:t xml:space="preserve"> </w:t>
      </w:r>
      <w:r w:rsidRPr="00D836EC">
        <w:t>тяжелым</w:t>
      </w:r>
      <w:r w:rsidR="000074D0" w:rsidRPr="00D836EC">
        <w:t xml:space="preserve"> </w:t>
      </w:r>
      <w:r w:rsidRPr="00D836EC">
        <w:t>бременем</w:t>
      </w:r>
      <w:r w:rsidR="000074D0" w:rsidRPr="00D836EC">
        <w:t xml:space="preserve"> </w:t>
      </w:r>
      <w:r w:rsidRPr="00D836EC">
        <w:t>на</w:t>
      </w:r>
      <w:r w:rsidR="000074D0" w:rsidRPr="00D836EC">
        <w:t xml:space="preserve"> </w:t>
      </w:r>
      <w:r w:rsidRPr="00D836EC">
        <w:t>ваш</w:t>
      </w:r>
      <w:r w:rsidR="000074D0" w:rsidRPr="00D836EC">
        <w:t xml:space="preserve"> </w:t>
      </w:r>
      <w:r w:rsidRPr="00D836EC">
        <w:t>бюджет.</w:t>
      </w:r>
      <w:r w:rsidR="000074D0" w:rsidRPr="00D836EC">
        <w:t xml:space="preserve"> </w:t>
      </w:r>
      <w:r w:rsidRPr="00D836EC">
        <w:t>И</w:t>
      </w:r>
      <w:r w:rsidR="000074D0" w:rsidRPr="00D836EC">
        <w:t xml:space="preserve"> </w:t>
      </w:r>
      <w:r w:rsidRPr="00D836EC">
        <w:t>третий</w:t>
      </w:r>
      <w:r w:rsidR="000074D0" w:rsidRPr="00D836EC">
        <w:t xml:space="preserve"> </w:t>
      </w:r>
      <w:r w:rsidRPr="00D836EC">
        <w:t>плюс</w:t>
      </w:r>
      <w:r w:rsidR="000074D0" w:rsidRPr="00D836EC">
        <w:t xml:space="preserve"> </w:t>
      </w:r>
      <w:r w:rsidR="00D836EC" w:rsidRPr="00D836EC">
        <w:t>-</w:t>
      </w:r>
      <w:r w:rsidR="000074D0" w:rsidRPr="00D836EC">
        <w:t xml:space="preserve"> </w:t>
      </w:r>
      <w:r w:rsidRPr="00D836EC">
        <w:t>ко</w:t>
      </w:r>
      <w:r w:rsidR="000074D0" w:rsidRPr="00D836EC">
        <w:t xml:space="preserve"> </w:t>
      </w:r>
      <w:r w:rsidRPr="00D836EC">
        <w:t>времени</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у</w:t>
      </w:r>
      <w:r w:rsidR="000074D0" w:rsidRPr="00D836EC">
        <w:t xml:space="preserve"> </w:t>
      </w:r>
      <w:r w:rsidRPr="00D836EC">
        <w:t>вас</w:t>
      </w:r>
      <w:r w:rsidR="000074D0" w:rsidRPr="00D836EC">
        <w:t xml:space="preserve"> </w:t>
      </w:r>
      <w:r w:rsidRPr="00D836EC">
        <w:t>накопится</w:t>
      </w:r>
      <w:r w:rsidR="000074D0" w:rsidRPr="00D836EC">
        <w:t xml:space="preserve"> </w:t>
      </w:r>
      <w:r w:rsidRPr="00D836EC">
        <w:t>некая,</w:t>
      </w:r>
      <w:r w:rsidR="000074D0" w:rsidRPr="00D836EC">
        <w:t xml:space="preserve"> </w:t>
      </w:r>
      <w:r w:rsidRPr="00D836EC">
        <w:t>возможно,</w:t>
      </w:r>
      <w:r w:rsidR="000074D0" w:rsidRPr="00D836EC">
        <w:t xml:space="preserve"> </w:t>
      </w:r>
      <w:r w:rsidRPr="00D836EC">
        <w:t>солидная,</w:t>
      </w:r>
      <w:r w:rsidR="000074D0" w:rsidRPr="00D836EC">
        <w:t xml:space="preserve"> </w:t>
      </w:r>
      <w:r w:rsidRPr="00D836EC">
        <w:t>сумма,</w:t>
      </w:r>
      <w:r w:rsidR="000074D0" w:rsidRPr="00D836EC">
        <w:t xml:space="preserve"> </w:t>
      </w:r>
      <w:r w:rsidRPr="00D836EC">
        <w:t>которую</w:t>
      </w:r>
      <w:r w:rsidR="000074D0" w:rsidRPr="00D836EC">
        <w:t xml:space="preserve"> </w:t>
      </w:r>
      <w:r w:rsidRPr="00D836EC">
        <w:lastRenderedPageBreak/>
        <w:t>вы</w:t>
      </w:r>
      <w:r w:rsidR="000074D0" w:rsidRPr="00D836EC">
        <w:t xml:space="preserve"> </w:t>
      </w:r>
      <w:r w:rsidRPr="00D836EC">
        <w:t>сможете</w:t>
      </w:r>
      <w:r w:rsidR="000074D0" w:rsidRPr="00D836EC">
        <w:t xml:space="preserve"> </w:t>
      </w:r>
      <w:r w:rsidRPr="00D836EC">
        <w:t>получить</w:t>
      </w:r>
      <w:r w:rsidR="000074D0" w:rsidRPr="00D836EC">
        <w:t xml:space="preserve"> </w:t>
      </w:r>
      <w:r w:rsidRPr="00D836EC">
        <w:t>одной</w:t>
      </w:r>
      <w:r w:rsidR="000074D0" w:rsidRPr="00D836EC">
        <w:t xml:space="preserve"> </w:t>
      </w:r>
      <w:r w:rsidRPr="00D836EC">
        <w:t>выплатой</w:t>
      </w:r>
      <w:r w:rsidR="000074D0" w:rsidRPr="00D836EC">
        <w:t xml:space="preserve"> </w:t>
      </w:r>
      <w:r w:rsidRPr="00D836EC">
        <w:t>или</w:t>
      </w:r>
      <w:r w:rsidR="000074D0" w:rsidRPr="00D836EC">
        <w:t xml:space="preserve"> </w:t>
      </w:r>
      <w:r w:rsidRPr="00D836EC">
        <w:t>разбить</w:t>
      </w:r>
      <w:r w:rsidR="000074D0" w:rsidRPr="00D836EC">
        <w:t xml:space="preserve"> </w:t>
      </w:r>
      <w:r w:rsidRPr="00D836EC">
        <w:t>на</w:t>
      </w:r>
      <w:r w:rsidR="000074D0" w:rsidRPr="00D836EC">
        <w:t xml:space="preserve"> </w:t>
      </w:r>
      <w:r w:rsidRPr="00D836EC">
        <w:t>части.</w:t>
      </w:r>
      <w:r w:rsidR="000074D0" w:rsidRPr="00D836EC">
        <w:t xml:space="preserve"> </w:t>
      </w:r>
      <w:r w:rsidRPr="00D836EC">
        <w:t>А</w:t>
      </w:r>
      <w:r w:rsidR="000074D0" w:rsidRPr="00D836EC">
        <w:t xml:space="preserve"> </w:t>
      </w:r>
      <w:r w:rsidRPr="00D836EC">
        <w:t>то</w:t>
      </w:r>
      <w:r w:rsidR="000074D0" w:rsidRPr="00D836EC">
        <w:t xml:space="preserve"> </w:t>
      </w:r>
      <w:r w:rsidRPr="00D836EC">
        <w:t>и</w:t>
      </w:r>
      <w:r w:rsidR="000074D0" w:rsidRPr="00D836EC">
        <w:t xml:space="preserve"> </w:t>
      </w:r>
      <w:r w:rsidRPr="00D836EC">
        <w:t>оставить</w:t>
      </w:r>
      <w:r w:rsidR="000074D0" w:rsidRPr="00D836EC">
        <w:t xml:space="preserve"> </w:t>
      </w:r>
      <w:r w:rsidRPr="00D836EC">
        <w:t>в</w:t>
      </w:r>
      <w:r w:rsidR="000074D0" w:rsidRPr="00D836EC">
        <w:t xml:space="preserve"> </w:t>
      </w:r>
      <w:r w:rsidRPr="00D836EC">
        <w:t>наследство.</w:t>
      </w:r>
    </w:p>
    <w:p w14:paraId="71D4D56A" w14:textId="77777777" w:rsidR="00FF698E" w:rsidRPr="00D836EC" w:rsidRDefault="00FF698E" w:rsidP="00FF698E">
      <w:r w:rsidRPr="00D836EC">
        <w:t>Внесение</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НПФ</w:t>
      </w:r>
      <w:r w:rsidR="000074D0" w:rsidRPr="00D836EC">
        <w:t xml:space="preserve"> </w:t>
      </w:r>
      <w:r w:rsidR="00D836EC" w:rsidRPr="00D836EC">
        <w:t>-</w:t>
      </w:r>
      <w:r w:rsidR="000074D0" w:rsidRPr="00D836EC">
        <w:t xml:space="preserve"> </w:t>
      </w:r>
      <w:r w:rsidRPr="00D836EC">
        <w:t>способ</w:t>
      </w:r>
      <w:r w:rsidR="000074D0" w:rsidRPr="00D836EC">
        <w:t xml:space="preserve"> </w:t>
      </w:r>
      <w:r w:rsidRPr="00D836EC">
        <w:t>получить</w:t>
      </w:r>
      <w:r w:rsidR="000074D0" w:rsidRPr="00D836EC">
        <w:t xml:space="preserve"> </w:t>
      </w:r>
      <w:r w:rsidRPr="00D836EC">
        <w:t>негосударственную</w:t>
      </w:r>
      <w:r w:rsidR="000074D0" w:rsidRPr="00D836EC">
        <w:t xml:space="preserve"> </w:t>
      </w:r>
      <w:r w:rsidRPr="00D836EC">
        <w:t>пенсию</w:t>
      </w:r>
      <w:r w:rsidR="000074D0" w:rsidRPr="00D836EC">
        <w:t xml:space="preserve"> </w:t>
      </w:r>
      <w:r w:rsidRPr="00D836EC">
        <w:t>на</w:t>
      </w:r>
      <w:r w:rsidR="000074D0" w:rsidRPr="00D836EC">
        <w:t xml:space="preserve"> </w:t>
      </w:r>
      <w:r w:rsidRPr="00D836EC">
        <w:t>5</w:t>
      </w:r>
      <w:r w:rsidR="000074D0" w:rsidRPr="00D836EC">
        <w:t xml:space="preserve"> </w:t>
      </w:r>
      <w:r w:rsidRPr="00D836EC">
        <w:t>лет</w:t>
      </w:r>
      <w:r w:rsidR="000074D0" w:rsidRPr="00D836EC">
        <w:t xml:space="preserve"> </w:t>
      </w:r>
      <w:r w:rsidRPr="00D836EC">
        <w:t>раньше</w:t>
      </w:r>
      <w:r w:rsidR="000074D0" w:rsidRPr="00D836EC">
        <w:t xml:space="preserve"> </w:t>
      </w:r>
      <w:r w:rsidRPr="00D836EC">
        <w:t>страховой</w:t>
      </w:r>
      <w:r w:rsidR="000074D0" w:rsidRPr="00D836EC">
        <w:t xml:space="preserve"> </w:t>
      </w:r>
      <w:r w:rsidRPr="00D836EC">
        <w:t>пенсии</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для</w:t>
      </w:r>
      <w:r w:rsidR="000074D0" w:rsidRPr="00D836EC">
        <w:t xml:space="preserve"> </w:t>
      </w:r>
      <w:r w:rsidRPr="00D836EC">
        <w:t>женщин</w:t>
      </w:r>
      <w:r w:rsidR="000074D0" w:rsidRPr="00D836EC">
        <w:t xml:space="preserve"> </w:t>
      </w:r>
      <w:r w:rsidRPr="00D836EC">
        <w:t>с</w:t>
      </w:r>
      <w:r w:rsidR="000074D0" w:rsidRPr="00D836EC">
        <w:t xml:space="preserve"> </w:t>
      </w:r>
      <w:r w:rsidRPr="00D836EC">
        <w:t>55</w:t>
      </w:r>
      <w:r w:rsidR="000074D0" w:rsidRPr="00D836EC">
        <w:t xml:space="preserve"> </w:t>
      </w:r>
      <w:r w:rsidRPr="00D836EC">
        <w:t>лет,</w:t>
      </w:r>
      <w:r w:rsidR="000074D0" w:rsidRPr="00D836EC">
        <w:t xml:space="preserve"> </w:t>
      </w:r>
      <w:r w:rsidRPr="00D836EC">
        <w:t>для</w:t>
      </w:r>
      <w:r w:rsidR="000074D0" w:rsidRPr="00D836EC">
        <w:t xml:space="preserve"> </w:t>
      </w:r>
      <w:r w:rsidRPr="00D836EC">
        <w:t>мужчин</w:t>
      </w:r>
      <w:r w:rsidR="000074D0" w:rsidRPr="00D836EC">
        <w:t xml:space="preserve"> </w:t>
      </w:r>
      <w:r w:rsidRPr="00D836EC">
        <w:t>с</w:t>
      </w:r>
      <w:r w:rsidR="000074D0" w:rsidRPr="00D836EC">
        <w:t xml:space="preserve"> </w:t>
      </w:r>
      <w:r w:rsidRPr="00D836EC">
        <w:t>60</w:t>
      </w:r>
      <w:r w:rsidR="000074D0" w:rsidRPr="00D836EC">
        <w:t xml:space="preserve"> </w:t>
      </w:r>
      <w:r w:rsidRPr="00D836EC">
        <w:t>лет.</w:t>
      </w:r>
      <w:r w:rsidR="000074D0" w:rsidRPr="00D836EC">
        <w:t xml:space="preserve"> </w:t>
      </w:r>
      <w:r w:rsidRPr="00D836EC">
        <w:t>А</w:t>
      </w:r>
      <w:r w:rsidR="000074D0" w:rsidRPr="00D836EC">
        <w:t xml:space="preserve"> </w:t>
      </w:r>
      <w:r w:rsidRPr="00D836EC">
        <w:t>можно</w:t>
      </w:r>
      <w:r w:rsidR="000074D0" w:rsidRPr="00D836EC">
        <w:t xml:space="preserve"> </w:t>
      </w:r>
      <w:r w:rsidRPr="00D836EC">
        <w:t>указать</w:t>
      </w:r>
      <w:r w:rsidR="000074D0" w:rsidRPr="00D836EC">
        <w:t xml:space="preserve"> </w:t>
      </w:r>
      <w:r w:rsidRPr="00D836EC">
        <w:t>в</w:t>
      </w:r>
      <w:r w:rsidR="000074D0" w:rsidRPr="00D836EC">
        <w:t xml:space="preserve"> </w:t>
      </w:r>
      <w:r w:rsidRPr="00D836EC">
        <w:t>договоре</w:t>
      </w:r>
      <w:r w:rsidR="000074D0" w:rsidRPr="00D836EC">
        <w:t xml:space="preserve"> </w:t>
      </w:r>
      <w:r w:rsidRPr="00D836EC">
        <w:t>и</w:t>
      </w:r>
      <w:r w:rsidR="000074D0" w:rsidRPr="00D836EC">
        <w:t xml:space="preserve"> </w:t>
      </w:r>
      <w:r w:rsidRPr="00D836EC">
        <w:t>дополнительные</w:t>
      </w:r>
      <w:r w:rsidR="000074D0" w:rsidRPr="00D836EC">
        <w:t xml:space="preserve"> </w:t>
      </w:r>
      <w:r w:rsidRPr="00D836EC">
        <w:t>основания</w:t>
      </w:r>
      <w:r w:rsidR="000074D0" w:rsidRPr="00D836EC">
        <w:t xml:space="preserve"> </w:t>
      </w:r>
      <w:r w:rsidRPr="00D836EC">
        <w:t>для</w:t>
      </w:r>
      <w:r w:rsidR="000074D0" w:rsidRPr="00D836EC">
        <w:t xml:space="preserve"> </w:t>
      </w:r>
      <w:r w:rsidRPr="00D836EC">
        <w:t>выплаты</w:t>
      </w:r>
      <w:r w:rsidR="000074D0" w:rsidRPr="00D836EC">
        <w:t xml:space="preserve"> </w:t>
      </w:r>
      <w:r w:rsidRPr="00D836EC">
        <w:t>пенсии,</w:t>
      </w:r>
      <w:r w:rsidR="000074D0" w:rsidRPr="00D836EC">
        <w:t xml:space="preserve"> </w:t>
      </w:r>
      <w:r w:rsidRPr="00D836EC">
        <w:t>если</w:t>
      </w:r>
      <w:r w:rsidR="000074D0" w:rsidRPr="00D836EC">
        <w:t xml:space="preserve"> </w:t>
      </w:r>
      <w:r w:rsidRPr="00D836EC">
        <w:t>это</w:t>
      </w:r>
      <w:r w:rsidR="000074D0" w:rsidRPr="00D836EC">
        <w:t xml:space="preserve"> </w:t>
      </w:r>
      <w:r w:rsidRPr="00D836EC">
        <w:t>разрешено</w:t>
      </w:r>
      <w:r w:rsidR="000074D0" w:rsidRPr="00D836EC">
        <w:t xml:space="preserve"> </w:t>
      </w:r>
      <w:r w:rsidRPr="00D836EC">
        <w:t>правилами</w:t>
      </w:r>
      <w:r w:rsidR="000074D0" w:rsidRPr="00D836EC">
        <w:t xml:space="preserve"> </w:t>
      </w:r>
      <w:r w:rsidRPr="00D836EC">
        <w:t>фонда.</w:t>
      </w:r>
      <w:r w:rsidR="000074D0" w:rsidRPr="00D836EC">
        <w:t xml:space="preserve"> </w:t>
      </w:r>
    </w:p>
    <w:p w14:paraId="0D0C4596" w14:textId="77777777" w:rsidR="00FF698E" w:rsidRPr="00D836EC" w:rsidRDefault="00DA0212" w:rsidP="00FF698E">
      <w:hyperlink r:id="rId8" w:history="1">
        <w:r w:rsidR="00FF698E" w:rsidRPr="00D836EC">
          <w:rPr>
            <w:rStyle w:val="a3"/>
          </w:rPr>
          <w:t>https://pensiya.pro/kak-vnesti-sredstva-v-npf-podrobnaya-instrukcziya/</w:t>
        </w:r>
      </w:hyperlink>
      <w:r w:rsidR="000074D0" w:rsidRPr="00D836EC">
        <w:t xml:space="preserve"> </w:t>
      </w:r>
    </w:p>
    <w:p w14:paraId="2AD64B8F" w14:textId="77777777" w:rsidR="00644FB9" w:rsidRPr="00D836EC" w:rsidRDefault="00644FB9" w:rsidP="00644FB9">
      <w:pPr>
        <w:pStyle w:val="2"/>
      </w:pPr>
      <w:bookmarkStart w:id="33" w:name="_Toc179440022"/>
      <w:r w:rsidRPr="00D836EC">
        <w:t>Пенсия.pro,</w:t>
      </w:r>
      <w:r w:rsidR="000074D0" w:rsidRPr="00D836EC">
        <w:t xml:space="preserve"> </w:t>
      </w:r>
      <w:r w:rsidRPr="00D836EC">
        <w:t>09.10.2024,</w:t>
      </w:r>
      <w:r w:rsidR="000074D0" w:rsidRPr="00D836EC">
        <w:t xml:space="preserve"> </w:t>
      </w:r>
      <w:r w:rsidRPr="00D836EC">
        <w:t>Несколько</w:t>
      </w:r>
      <w:r w:rsidR="000074D0" w:rsidRPr="00D836EC">
        <w:t xml:space="preserve"> </w:t>
      </w:r>
      <w:r w:rsidRPr="00D836EC">
        <w:t>НПФ</w:t>
      </w:r>
      <w:r w:rsidR="000074D0" w:rsidRPr="00D836EC">
        <w:t xml:space="preserve"> </w:t>
      </w:r>
      <w:r w:rsidRPr="00D836EC">
        <w:t>вложили</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только</w:t>
      </w:r>
      <w:r w:rsidR="000074D0" w:rsidRPr="00D836EC">
        <w:t xml:space="preserve"> </w:t>
      </w:r>
      <w:r w:rsidRPr="00D836EC">
        <w:t>что</w:t>
      </w:r>
      <w:r w:rsidR="000074D0" w:rsidRPr="00D836EC">
        <w:t xml:space="preserve"> </w:t>
      </w:r>
      <w:r w:rsidRPr="00D836EC">
        <w:t>вышедшие</w:t>
      </w:r>
      <w:r w:rsidR="000074D0" w:rsidRPr="00D836EC">
        <w:t xml:space="preserve"> </w:t>
      </w:r>
      <w:r w:rsidRPr="00D836EC">
        <w:t>на</w:t>
      </w:r>
      <w:r w:rsidR="000074D0" w:rsidRPr="00D836EC">
        <w:t xml:space="preserve"> </w:t>
      </w:r>
      <w:r w:rsidRPr="00D836EC">
        <w:t>биржу</w:t>
      </w:r>
      <w:r w:rsidR="000074D0" w:rsidRPr="00D836EC">
        <w:t xml:space="preserve"> </w:t>
      </w:r>
      <w:r w:rsidRPr="00D836EC">
        <w:t>компании</w:t>
      </w:r>
      <w:bookmarkEnd w:id="33"/>
    </w:p>
    <w:p w14:paraId="7A1D6C09" w14:textId="77777777" w:rsidR="00644FB9" w:rsidRPr="00D836EC" w:rsidRDefault="00644FB9" w:rsidP="0073242A">
      <w:pPr>
        <w:pStyle w:val="3"/>
      </w:pPr>
      <w:bookmarkStart w:id="34" w:name="_Toc179440023"/>
      <w:r w:rsidRPr="00D836EC">
        <w:t>Несколько</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(НПФ)</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вложили</w:t>
      </w:r>
      <w:r w:rsidR="000074D0" w:rsidRPr="00D836EC">
        <w:t xml:space="preserve"> </w:t>
      </w:r>
      <w:r w:rsidRPr="00D836EC">
        <w:t>накопления</w:t>
      </w:r>
      <w:r w:rsidR="000074D0" w:rsidRPr="00D836EC">
        <w:t xml:space="preserve"> </w:t>
      </w:r>
      <w:r w:rsidRPr="00D836EC">
        <w:t>граждан</w:t>
      </w:r>
      <w:r w:rsidR="000074D0" w:rsidRPr="00D836EC">
        <w:t xml:space="preserve"> </w:t>
      </w:r>
      <w:r w:rsidRPr="00D836EC">
        <w:t>в</w:t>
      </w:r>
      <w:r w:rsidR="000074D0" w:rsidRPr="00D836EC">
        <w:t xml:space="preserve"> </w:t>
      </w:r>
      <w:r w:rsidRPr="00D836EC">
        <w:t>первичное</w:t>
      </w:r>
      <w:r w:rsidR="000074D0" w:rsidRPr="00D836EC">
        <w:t xml:space="preserve"> </w:t>
      </w:r>
      <w:r w:rsidRPr="00D836EC">
        <w:t>размещение</w:t>
      </w:r>
      <w:r w:rsidR="000074D0" w:rsidRPr="00D836EC">
        <w:t xml:space="preserve"> </w:t>
      </w:r>
      <w:r w:rsidRPr="00D836EC">
        <w:t>акций</w:t>
      </w:r>
      <w:r w:rsidR="000074D0" w:rsidRPr="00D836EC">
        <w:t xml:space="preserve"> </w:t>
      </w:r>
      <w:r w:rsidRPr="00D836EC">
        <w:t>компаний</w:t>
      </w:r>
      <w:r w:rsidR="000074D0" w:rsidRPr="00D836EC">
        <w:t xml:space="preserve"> - </w:t>
      </w:r>
      <w:r w:rsidRPr="00D836EC">
        <w:t>IPO,</w:t>
      </w:r>
      <w:r w:rsidR="000074D0" w:rsidRPr="00D836EC">
        <w:t xml:space="preserve"> </w:t>
      </w:r>
      <w:r w:rsidRPr="00D836EC">
        <w:t>несмотря</w:t>
      </w:r>
      <w:r w:rsidR="000074D0" w:rsidRPr="00D836EC">
        <w:t xml:space="preserve"> </w:t>
      </w:r>
      <w:r w:rsidRPr="00D836EC">
        <w:t>на</w:t>
      </w:r>
      <w:r w:rsidR="000074D0" w:rsidRPr="00D836EC">
        <w:t xml:space="preserve"> </w:t>
      </w:r>
      <w:r w:rsidRPr="00D836EC">
        <w:t>действующие</w:t>
      </w:r>
      <w:r w:rsidR="000074D0" w:rsidRPr="00D836EC">
        <w:t xml:space="preserve"> </w:t>
      </w:r>
      <w:r w:rsidRPr="00D836EC">
        <w:t>ограничения.</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сообщила</w:t>
      </w:r>
      <w:r w:rsidR="000074D0" w:rsidRPr="00D836EC">
        <w:t xml:space="preserve"> </w:t>
      </w:r>
      <w:r w:rsidRPr="00D836EC">
        <w:t>РИА</w:t>
      </w:r>
      <w:r w:rsidR="000074D0" w:rsidRPr="00D836EC">
        <w:t xml:space="preserve"> «</w:t>
      </w:r>
      <w:r w:rsidRPr="00D836EC">
        <w:t>Новости</w:t>
      </w:r>
      <w:r w:rsidR="000074D0" w:rsidRPr="00D836EC">
        <w:t xml:space="preserve">» </w:t>
      </w:r>
      <w:r w:rsidRPr="00D836EC">
        <w:t>представитель</w:t>
      </w:r>
      <w:r w:rsidR="000074D0" w:rsidRPr="00D836EC">
        <w:t xml:space="preserve"> </w:t>
      </w:r>
      <w:r w:rsidRPr="00D836EC">
        <w:t>Банка</w:t>
      </w:r>
      <w:r w:rsidR="000074D0" w:rsidRPr="00D836EC">
        <w:t xml:space="preserve"> </w:t>
      </w:r>
      <w:r w:rsidRPr="00D836EC">
        <w:t>России</w:t>
      </w:r>
      <w:r w:rsidR="000074D0" w:rsidRPr="00D836EC">
        <w:t xml:space="preserve"> </w:t>
      </w:r>
      <w:r w:rsidRPr="00D836EC">
        <w:t>Ольга</w:t>
      </w:r>
      <w:r w:rsidR="000074D0" w:rsidRPr="00D836EC">
        <w:t xml:space="preserve"> </w:t>
      </w:r>
      <w:r w:rsidRPr="00D836EC">
        <w:t>Шишлянникова.</w:t>
      </w:r>
      <w:bookmarkEnd w:id="34"/>
    </w:p>
    <w:p w14:paraId="55C69339" w14:textId="77777777" w:rsidR="00644FB9" w:rsidRPr="00D836EC" w:rsidRDefault="00644FB9" w:rsidP="00644FB9">
      <w:r w:rsidRPr="00D836EC">
        <w:t>Правда,</w:t>
      </w:r>
      <w:r w:rsidR="000074D0" w:rsidRPr="00D836EC">
        <w:t xml:space="preserve"> </w:t>
      </w:r>
      <w:r w:rsidRPr="00D836EC">
        <w:t>участие</w:t>
      </w:r>
      <w:r w:rsidR="000074D0" w:rsidRPr="00D836EC">
        <w:t xml:space="preserve"> </w:t>
      </w:r>
      <w:r w:rsidRPr="00D836EC">
        <w:t>в</w:t>
      </w:r>
      <w:r w:rsidR="000074D0" w:rsidRPr="00D836EC">
        <w:t xml:space="preserve"> </w:t>
      </w:r>
      <w:r w:rsidRPr="00D836EC">
        <w:t>IPO</w:t>
      </w:r>
      <w:r w:rsidR="000074D0" w:rsidRPr="00D836EC">
        <w:t xml:space="preserve"> </w:t>
      </w:r>
      <w:r w:rsidRPr="00D836EC">
        <w:t>не</w:t>
      </w:r>
      <w:r w:rsidR="000074D0" w:rsidRPr="00D836EC">
        <w:t xml:space="preserve"> </w:t>
      </w:r>
      <w:r w:rsidRPr="00D836EC">
        <w:t>было</w:t>
      </w:r>
      <w:r w:rsidR="000074D0" w:rsidRPr="00D836EC">
        <w:t xml:space="preserve"> </w:t>
      </w:r>
      <w:r w:rsidRPr="00D836EC">
        <w:t>прямым.</w:t>
      </w:r>
      <w:r w:rsidR="000074D0" w:rsidRPr="00D836EC">
        <w:t xml:space="preserve"> </w:t>
      </w:r>
      <w:r w:rsidRPr="00D836EC">
        <w:t>Только</w:t>
      </w:r>
      <w:r w:rsidR="000074D0" w:rsidRPr="00D836EC">
        <w:t xml:space="preserve"> </w:t>
      </w:r>
      <w:r w:rsidRPr="00D836EC">
        <w:t>что</w:t>
      </w:r>
      <w:r w:rsidR="000074D0" w:rsidRPr="00D836EC">
        <w:t xml:space="preserve"> </w:t>
      </w:r>
      <w:r w:rsidRPr="00D836EC">
        <w:t>вышедшие</w:t>
      </w:r>
      <w:r w:rsidR="000074D0" w:rsidRPr="00D836EC">
        <w:t xml:space="preserve"> </w:t>
      </w:r>
      <w:r w:rsidRPr="00D836EC">
        <w:t>на</w:t>
      </w:r>
      <w:r w:rsidR="000074D0" w:rsidRPr="00D836EC">
        <w:t xml:space="preserve"> </w:t>
      </w:r>
      <w:r w:rsidRPr="00D836EC">
        <w:t>биржу</w:t>
      </w:r>
      <w:r w:rsidR="000074D0" w:rsidRPr="00D836EC">
        <w:t xml:space="preserve"> </w:t>
      </w:r>
      <w:r w:rsidRPr="00D836EC">
        <w:t>компании</w:t>
      </w:r>
      <w:r w:rsidR="000074D0" w:rsidRPr="00D836EC">
        <w:t xml:space="preserve"> </w:t>
      </w:r>
      <w:r w:rsidRPr="00D836EC">
        <w:t>покупали</w:t>
      </w:r>
      <w:r w:rsidR="000074D0" w:rsidRPr="00D836EC">
        <w:t xml:space="preserve"> </w:t>
      </w:r>
      <w:r w:rsidRPr="00D836EC">
        <w:t>акции</w:t>
      </w:r>
      <w:r w:rsidR="000074D0" w:rsidRPr="00D836EC">
        <w:t xml:space="preserve"> </w:t>
      </w:r>
      <w:r w:rsidRPr="00D836EC">
        <w:t>самостоятельно,</w:t>
      </w:r>
      <w:r w:rsidR="000074D0" w:rsidRPr="00D836EC">
        <w:t xml:space="preserve"> </w:t>
      </w:r>
      <w:r w:rsidRPr="00D836EC">
        <w:t>а</w:t>
      </w:r>
      <w:r w:rsidR="000074D0" w:rsidRPr="00D836EC">
        <w:t xml:space="preserve"> </w:t>
      </w:r>
      <w:r w:rsidRPr="00D836EC">
        <w:t>потом</w:t>
      </w:r>
      <w:r w:rsidR="000074D0" w:rsidRPr="00D836EC">
        <w:t xml:space="preserve"> </w:t>
      </w:r>
      <w:r w:rsidRPr="00D836EC">
        <w:t>по</w:t>
      </w:r>
      <w:r w:rsidR="000074D0" w:rsidRPr="00D836EC">
        <w:t xml:space="preserve"> </w:t>
      </w:r>
      <w:r w:rsidRPr="00D836EC">
        <w:t>той</w:t>
      </w:r>
      <w:r w:rsidR="000074D0" w:rsidRPr="00D836EC">
        <w:t xml:space="preserve"> </w:t>
      </w:r>
      <w:r w:rsidRPr="00D836EC">
        <w:t>же</w:t>
      </w:r>
      <w:r w:rsidR="000074D0" w:rsidRPr="00D836EC">
        <w:t xml:space="preserve"> </w:t>
      </w:r>
      <w:r w:rsidRPr="00D836EC">
        <w:t>цене,</w:t>
      </w:r>
      <w:r w:rsidR="000074D0" w:rsidRPr="00D836EC">
        <w:t xml:space="preserve"> </w:t>
      </w:r>
      <w:r w:rsidRPr="00D836EC">
        <w:t>по</w:t>
      </w:r>
      <w:r w:rsidR="000074D0" w:rsidRPr="00D836EC">
        <w:t xml:space="preserve"> </w:t>
      </w:r>
      <w:r w:rsidRPr="00D836EC">
        <w:t>которой</w:t>
      </w:r>
      <w:r w:rsidR="000074D0" w:rsidRPr="00D836EC">
        <w:t xml:space="preserve"> </w:t>
      </w:r>
      <w:r w:rsidRPr="00D836EC">
        <w:t>приобретали</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IPO,</w:t>
      </w:r>
      <w:r w:rsidR="000074D0" w:rsidRPr="00D836EC">
        <w:t xml:space="preserve"> </w:t>
      </w:r>
      <w:r w:rsidRPr="00D836EC">
        <w:t>соответствующие</w:t>
      </w:r>
      <w:r w:rsidR="000074D0" w:rsidRPr="00D836EC">
        <w:t xml:space="preserve"> </w:t>
      </w:r>
      <w:r w:rsidRPr="00D836EC">
        <w:t>бумаги</w:t>
      </w:r>
      <w:r w:rsidR="000074D0" w:rsidRPr="00D836EC">
        <w:t xml:space="preserve"> </w:t>
      </w:r>
      <w:r w:rsidRPr="00D836EC">
        <w:t>передавали</w:t>
      </w:r>
      <w:r w:rsidR="000074D0" w:rsidRPr="00D836EC">
        <w:t xml:space="preserve"> </w:t>
      </w:r>
      <w:r w:rsidRPr="00D836EC">
        <w:t>НПФ</w:t>
      </w:r>
      <w:r w:rsidR="000074D0" w:rsidRPr="00D836EC">
        <w:t xml:space="preserve"> </w:t>
      </w:r>
      <w:r w:rsidRPr="00D836EC">
        <w:t>спустя</w:t>
      </w:r>
      <w:r w:rsidR="000074D0" w:rsidRPr="00D836EC">
        <w:t xml:space="preserve"> </w:t>
      </w:r>
      <w:r w:rsidRPr="00D836EC">
        <w:t>несколько</w:t>
      </w:r>
      <w:r w:rsidR="000074D0" w:rsidRPr="00D836EC">
        <w:t xml:space="preserve"> </w:t>
      </w:r>
      <w:r w:rsidRPr="00D836EC">
        <w:t>дней.</w:t>
      </w:r>
      <w:r w:rsidR="000074D0" w:rsidRPr="00D836EC">
        <w:t xml:space="preserve"> </w:t>
      </w:r>
      <w:r w:rsidRPr="00D836EC">
        <w:t>Объем</w:t>
      </w:r>
      <w:r w:rsidR="000074D0" w:rsidRPr="00D836EC">
        <w:t xml:space="preserve"> </w:t>
      </w:r>
      <w:r w:rsidRPr="00D836EC">
        <w:t>таких</w:t>
      </w:r>
      <w:r w:rsidR="000074D0" w:rsidRPr="00D836EC">
        <w:t xml:space="preserve"> </w:t>
      </w:r>
      <w:r w:rsidRPr="00D836EC">
        <w:t>сделок</w:t>
      </w:r>
      <w:r w:rsidR="000074D0" w:rsidRPr="00D836EC">
        <w:t xml:space="preserve"> </w:t>
      </w:r>
      <w:r w:rsidRPr="00D836EC">
        <w:t>пока</w:t>
      </w:r>
      <w:r w:rsidR="000074D0" w:rsidRPr="00D836EC">
        <w:t xml:space="preserve"> </w:t>
      </w:r>
      <w:r w:rsidRPr="00D836EC">
        <w:t>совсем</w:t>
      </w:r>
      <w:r w:rsidR="000074D0" w:rsidRPr="00D836EC">
        <w:t xml:space="preserve"> </w:t>
      </w:r>
      <w:r w:rsidRPr="00D836EC">
        <w:t>небольшой</w:t>
      </w:r>
      <w:r w:rsidR="000074D0" w:rsidRPr="00D836EC">
        <w:t xml:space="preserve"> - </w:t>
      </w:r>
      <w:r w:rsidRPr="00D836EC">
        <w:t>менее</w:t>
      </w:r>
      <w:r w:rsidR="000074D0" w:rsidRPr="00D836EC">
        <w:t xml:space="preserve"> </w:t>
      </w:r>
      <w:r w:rsidRPr="00D836EC">
        <w:t>1</w:t>
      </w:r>
      <w:r w:rsidR="000074D0" w:rsidRPr="00D836EC">
        <w:t xml:space="preserve">% </w:t>
      </w:r>
      <w:r w:rsidRPr="00D836EC">
        <w:t>от</w:t>
      </w:r>
      <w:r w:rsidR="000074D0" w:rsidRPr="00D836EC">
        <w:t xml:space="preserve"> </w:t>
      </w:r>
      <w:r w:rsidRPr="00D836EC">
        <w:t>суммы</w:t>
      </w:r>
      <w:r w:rsidR="000074D0" w:rsidRPr="00D836EC">
        <w:t xml:space="preserve"> </w:t>
      </w:r>
      <w:r w:rsidRPr="00D836EC">
        <w:t>размещения.</w:t>
      </w:r>
      <w:r w:rsidR="000074D0" w:rsidRPr="00D836EC">
        <w:t xml:space="preserve"> </w:t>
      </w:r>
      <w:r w:rsidRPr="00D836EC">
        <w:t>Однако</w:t>
      </w:r>
      <w:r w:rsidR="000074D0" w:rsidRPr="00D836EC">
        <w:t xml:space="preserve"> </w:t>
      </w:r>
      <w:r w:rsidRPr="00D836EC">
        <w:t>в</w:t>
      </w:r>
      <w:r w:rsidR="000074D0" w:rsidRPr="00D836EC">
        <w:t xml:space="preserve"> </w:t>
      </w:r>
      <w:r w:rsidRPr="00D836EC">
        <w:t>ЦБ</w:t>
      </w:r>
      <w:r w:rsidR="000074D0" w:rsidRPr="00D836EC">
        <w:t xml:space="preserve"> </w:t>
      </w:r>
      <w:r w:rsidRPr="00D836EC">
        <w:t>назвали</w:t>
      </w:r>
      <w:r w:rsidR="000074D0" w:rsidRPr="00D836EC">
        <w:t xml:space="preserve"> </w:t>
      </w:r>
      <w:r w:rsidRPr="00D836EC">
        <w:t>это</w:t>
      </w:r>
      <w:r w:rsidR="000074D0" w:rsidRPr="00D836EC">
        <w:t xml:space="preserve"> </w:t>
      </w:r>
      <w:r w:rsidRPr="00D836EC">
        <w:t>тестовыми</w:t>
      </w:r>
      <w:r w:rsidR="000074D0" w:rsidRPr="00D836EC">
        <w:t xml:space="preserve"> </w:t>
      </w:r>
      <w:r w:rsidRPr="00D836EC">
        <w:t>покупками,</w:t>
      </w:r>
      <w:r w:rsidR="000074D0" w:rsidRPr="00D836EC">
        <w:t xml:space="preserve"> </w:t>
      </w:r>
      <w:r w:rsidRPr="00D836EC">
        <w:t>впоследствие</w:t>
      </w:r>
      <w:r w:rsidR="000074D0" w:rsidRPr="00D836EC">
        <w:t xml:space="preserve"> </w:t>
      </w:r>
      <w:r w:rsidRPr="00D836EC">
        <w:t>объем</w:t>
      </w:r>
      <w:r w:rsidR="000074D0" w:rsidRPr="00D836EC">
        <w:t xml:space="preserve"> </w:t>
      </w:r>
      <w:r w:rsidRPr="00D836EC">
        <w:t>участия</w:t>
      </w:r>
      <w:r w:rsidR="000074D0" w:rsidRPr="00D836EC">
        <w:t xml:space="preserve"> </w:t>
      </w:r>
      <w:r w:rsidRPr="00D836EC">
        <w:t>НПФ</w:t>
      </w:r>
      <w:r w:rsidR="000074D0" w:rsidRPr="00D836EC">
        <w:t xml:space="preserve"> </w:t>
      </w:r>
      <w:r w:rsidRPr="00D836EC">
        <w:t>в</w:t>
      </w:r>
      <w:r w:rsidR="000074D0" w:rsidRPr="00D836EC">
        <w:t xml:space="preserve"> </w:t>
      </w:r>
      <w:r w:rsidRPr="00D836EC">
        <w:t>выходе</w:t>
      </w:r>
      <w:r w:rsidR="000074D0" w:rsidRPr="00D836EC">
        <w:t xml:space="preserve"> </w:t>
      </w:r>
      <w:r w:rsidRPr="00D836EC">
        <w:t>на</w:t>
      </w:r>
      <w:r w:rsidR="000074D0" w:rsidRPr="00D836EC">
        <w:t xml:space="preserve"> </w:t>
      </w:r>
      <w:r w:rsidRPr="00D836EC">
        <w:t>рынок</w:t>
      </w:r>
      <w:r w:rsidR="000074D0" w:rsidRPr="00D836EC">
        <w:t xml:space="preserve"> </w:t>
      </w:r>
      <w:r w:rsidRPr="00D836EC">
        <w:t>новых</w:t>
      </w:r>
      <w:r w:rsidR="000074D0" w:rsidRPr="00D836EC">
        <w:t xml:space="preserve"> </w:t>
      </w:r>
      <w:r w:rsidRPr="00D836EC">
        <w:t>компаний</w:t>
      </w:r>
      <w:r w:rsidR="000074D0" w:rsidRPr="00D836EC">
        <w:t xml:space="preserve"> </w:t>
      </w:r>
      <w:r w:rsidRPr="00D836EC">
        <w:t>будет</w:t>
      </w:r>
      <w:r w:rsidR="000074D0" w:rsidRPr="00D836EC">
        <w:t xml:space="preserve"> </w:t>
      </w:r>
      <w:r w:rsidRPr="00D836EC">
        <w:t>увеличиваться.</w:t>
      </w:r>
    </w:p>
    <w:p w14:paraId="3E0AD896" w14:textId="77777777" w:rsidR="00644FB9" w:rsidRPr="00D836EC" w:rsidRDefault="00644FB9" w:rsidP="00644FB9">
      <w:r w:rsidRPr="00D836EC">
        <w:t>Безопасность</w:t>
      </w:r>
      <w:r w:rsidR="000074D0" w:rsidRPr="00D836EC">
        <w:t xml:space="preserve"> </w:t>
      </w:r>
      <w:r w:rsidRPr="00D836EC">
        <w:t>таких</w:t>
      </w:r>
      <w:r w:rsidR="000074D0" w:rsidRPr="00D836EC">
        <w:t xml:space="preserve"> </w:t>
      </w:r>
      <w:r w:rsidRPr="00D836EC">
        <w:t>приобретений</w:t>
      </w:r>
      <w:r w:rsidR="000074D0" w:rsidRPr="00D836EC">
        <w:t xml:space="preserve"> </w:t>
      </w:r>
      <w:r w:rsidRPr="00D836EC">
        <w:t>гарантирована</w:t>
      </w:r>
      <w:r w:rsidR="000074D0" w:rsidRPr="00D836EC">
        <w:t xml:space="preserve"> </w:t>
      </w:r>
      <w:r w:rsidRPr="00D836EC">
        <w:t>ежеквартальными</w:t>
      </w:r>
      <w:r w:rsidR="000074D0" w:rsidRPr="00D836EC">
        <w:t xml:space="preserve"> </w:t>
      </w:r>
      <w:r w:rsidRPr="00D836EC">
        <w:t>стресс-тестами,</w:t>
      </w:r>
      <w:r w:rsidR="000074D0" w:rsidRPr="00D836EC">
        <w:t xml:space="preserve"> </w:t>
      </w:r>
      <w:r w:rsidRPr="00D836EC">
        <w:t>заверила</w:t>
      </w:r>
      <w:r w:rsidR="000074D0" w:rsidRPr="00D836EC">
        <w:t xml:space="preserve"> </w:t>
      </w:r>
      <w:r w:rsidRPr="00D836EC">
        <w:t>Шишлянникова.</w:t>
      </w:r>
      <w:r w:rsidR="000074D0" w:rsidRPr="00D836EC">
        <w:t xml:space="preserve"> «</w:t>
      </w:r>
      <w:r w:rsidRPr="00D836EC">
        <w:t>Если</w:t>
      </w:r>
      <w:r w:rsidR="000074D0" w:rsidRPr="00D836EC">
        <w:t xml:space="preserve"> </w:t>
      </w:r>
      <w:r w:rsidRPr="00D836EC">
        <w:t>НПФ</w:t>
      </w:r>
      <w:r w:rsidR="000074D0" w:rsidRPr="00D836EC">
        <w:t xml:space="preserve"> </w:t>
      </w:r>
      <w:r w:rsidRPr="00D836EC">
        <w:t>при</w:t>
      </w:r>
      <w:r w:rsidR="000074D0" w:rsidRPr="00D836EC">
        <w:t xml:space="preserve"> </w:t>
      </w:r>
      <w:r w:rsidRPr="00D836EC">
        <w:t>оценке</w:t>
      </w:r>
      <w:r w:rsidR="000074D0" w:rsidRPr="00D836EC">
        <w:t xml:space="preserve"> </w:t>
      </w:r>
      <w:r w:rsidRPr="00D836EC">
        <w:t>того</w:t>
      </w:r>
      <w:r w:rsidR="000074D0" w:rsidRPr="00D836EC">
        <w:t xml:space="preserve"> </w:t>
      </w:r>
      <w:r w:rsidRPr="00D836EC">
        <w:t>или</w:t>
      </w:r>
      <w:r w:rsidR="000074D0" w:rsidRPr="00D836EC">
        <w:t xml:space="preserve"> </w:t>
      </w:r>
      <w:r w:rsidRPr="00D836EC">
        <w:t>иного</w:t>
      </w:r>
      <w:r w:rsidR="000074D0" w:rsidRPr="00D836EC">
        <w:t xml:space="preserve"> </w:t>
      </w:r>
      <w:r w:rsidRPr="00D836EC">
        <w:t>эмитента</w:t>
      </w:r>
      <w:r w:rsidR="000074D0" w:rsidRPr="00D836EC">
        <w:t xml:space="preserve"> </w:t>
      </w:r>
      <w:r w:rsidRPr="00D836EC">
        <w:t>приобретет</w:t>
      </w:r>
      <w:r w:rsidR="000074D0" w:rsidRPr="00D836EC">
        <w:t xml:space="preserve"> </w:t>
      </w:r>
      <w:r w:rsidRPr="00D836EC">
        <w:t>какую-то</w:t>
      </w:r>
      <w:r w:rsidR="000074D0" w:rsidRPr="00D836EC">
        <w:t xml:space="preserve"> </w:t>
      </w:r>
      <w:r w:rsidRPr="00D836EC">
        <w:t>позицию,</w:t>
      </w:r>
      <w:r w:rsidR="000074D0" w:rsidRPr="00D836EC">
        <w:t xml:space="preserve"> </w:t>
      </w:r>
      <w:r w:rsidRPr="00D836EC">
        <w:t>которая</w:t>
      </w:r>
      <w:r w:rsidR="000074D0" w:rsidRPr="00D836EC">
        <w:t xml:space="preserve"> </w:t>
      </w:r>
      <w:r w:rsidRPr="00D836EC">
        <w:t>будет</w:t>
      </w:r>
      <w:r w:rsidR="000074D0" w:rsidRPr="00D836EC">
        <w:t xml:space="preserve"> </w:t>
      </w:r>
      <w:r w:rsidRPr="00D836EC">
        <w:t>влиять</w:t>
      </w:r>
      <w:r w:rsidR="000074D0" w:rsidRPr="00D836EC">
        <w:t xml:space="preserve"> </w:t>
      </w:r>
      <w:r w:rsidRPr="00D836EC">
        <w:t>на</w:t>
      </w:r>
      <w:r w:rsidR="000074D0" w:rsidRPr="00D836EC">
        <w:t xml:space="preserve"> </w:t>
      </w:r>
      <w:r w:rsidRPr="00D836EC">
        <w:t>его</w:t>
      </w:r>
      <w:r w:rsidR="000074D0" w:rsidRPr="00D836EC">
        <w:t xml:space="preserve"> </w:t>
      </w:r>
      <w:r w:rsidRPr="00D836EC">
        <w:t>финансовую</w:t>
      </w:r>
      <w:r w:rsidR="000074D0" w:rsidRPr="00D836EC">
        <w:t xml:space="preserve"> </w:t>
      </w:r>
      <w:r w:rsidRPr="00D836EC">
        <w:t>устойчивость</w:t>
      </w:r>
      <w:r w:rsidR="000074D0" w:rsidRPr="00D836EC">
        <w:t xml:space="preserve"> </w:t>
      </w:r>
      <w:r w:rsidRPr="00D836EC">
        <w:t>и</w:t>
      </w:r>
      <w:r w:rsidR="000074D0" w:rsidRPr="00D836EC">
        <w:t xml:space="preserve"> </w:t>
      </w:r>
      <w:r w:rsidRPr="00D836EC">
        <w:t>исполнение</w:t>
      </w:r>
      <w:r w:rsidR="000074D0" w:rsidRPr="00D836EC">
        <w:t xml:space="preserve"> </w:t>
      </w:r>
      <w:r w:rsidRPr="00D836EC">
        <w:t>финансовых</w:t>
      </w:r>
      <w:r w:rsidR="000074D0" w:rsidRPr="00D836EC">
        <w:t xml:space="preserve"> </w:t>
      </w:r>
      <w:r w:rsidRPr="00D836EC">
        <w:t>обязательств,</w:t>
      </w:r>
      <w:r w:rsidR="000074D0" w:rsidRPr="00D836EC">
        <w:t xml:space="preserve"> </w:t>
      </w:r>
      <w:r w:rsidRPr="00D836EC">
        <w:t>нам</w:t>
      </w:r>
      <w:r w:rsidR="000074D0" w:rsidRPr="00D836EC">
        <w:t xml:space="preserve"> </w:t>
      </w:r>
      <w:r w:rsidRPr="00D836EC">
        <w:t>это</w:t>
      </w:r>
      <w:r w:rsidR="000074D0" w:rsidRPr="00D836EC">
        <w:t xml:space="preserve"> </w:t>
      </w:r>
      <w:r w:rsidRPr="00D836EC">
        <w:t>покажет</w:t>
      </w:r>
      <w:r w:rsidR="000074D0" w:rsidRPr="00D836EC">
        <w:t xml:space="preserve"> </w:t>
      </w:r>
      <w:r w:rsidRPr="00D836EC">
        <w:t>стресс-тест,</w:t>
      </w:r>
      <w:r w:rsidR="000074D0" w:rsidRPr="00D836EC">
        <w:t xml:space="preserve"> </w:t>
      </w:r>
      <w:r w:rsidRPr="00D836EC">
        <w:t>и</w:t>
      </w:r>
      <w:r w:rsidR="000074D0" w:rsidRPr="00D836EC">
        <w:t xml:space="preserve"> </w:t>
      </w:r>
      <w:r w:rsidRPr="00D836EC">
        <w:t>мы</w:t>
      </w:r>
      <w:r w:rsidR="000074D0" w:rsidRPr="00D836EC">
        <w:t xml:space="preserve"> </w:t>
      </w:r>
      <w:r w:rsidRPr="00D836EC">
        <w:t>сможем</w:t>
      </w:r>
      <w:r w:rsidR="000074D0" w:rsidRPr="00D836EC">
        <w:t xml:space="preserve"> </w:t>
      </w:r>
      <w:r w:rsidRPr="00D836EC">
        <w:t>провести</w:t>
      </w:r>
      <w:r w:rsidR="000074D0" w:rsidRPr="00D836EC">
        <w:t xml:space="preserve"> </w:t>
      </w:r>
      <w:r w:rsidRPr="00D836EC">
        <w:t>необходимую</w:t>
      </w:r>
      <w:r w:rsidR="000074D0" w:rsidRPr="00D836EC">
        <w:t xml:space="preserve"> </w:t>
      </w:r>
      <w:r w:rsidRPr="00D836EC">
        <w:t>работу</w:t>
      </w:r>
      <w:r w:rsidR="000074D0" w:rsidRPr="00D836EC">
        <w:t xml:space="preserve"> </w:t>
      </w:r>
      <w:r w:rsidRPr="00D836EC">
        <w:t>с</w:t>
      </w:r>
      <w:r w:rsidR="000074D0" w:rsidRPr="00D836EC">
        <w:t xml:space="preserve"> </w:t>
      </w:r>
      <w:r w:rsidRPr="00D836EC">
        <w:t>НПФ.</w:t>
      </w:r>
      <w:r w:rsidR="000074D0" w:rsidRPr="00D836EC">
        <w:t xml:space="preserve"> </w:t>
      </w:r>
      <w:r w:rsidRPr="00D836EC">
        <w:t>Поэтому</w:t>
      </w:r>
      <w:r w:rsidR="000074D0" w:rsidRPr="00D836EC">
        <w:t xml:space="preserve"> </w:t>
      </w:r>
      <w:r w:rsidRPr="00D836EC">
        <w:t>участие</w:t>
      </w:r>
      <w:r w:rsidR="000074D0" w:rsidRPr="00D836EC">
        <w:t xml:space="preserve"> </w:t>
      </w:r>
      <w:r w:rsidRPr="00D836EC">
        <w:t>НФП</w:t>
      </w:r>
      <w:r w:rsidR="000074D0" w:rsidRPr="00D836EC">
        <w:t xml:space="preserve"> </w:t>
      </w:r>
      <w:r w:rsidRPr="00D836EC">
        <w:t>в</w:t>
      </w:r>
      <w:r w:rsidR="000074D0" w:rsidRPr="00D836EC">
        <w:t xml:space="preserve"> </w:t>
      </w:r>
      <w:r w:rsidRPr="00D836EC">
        <w:t>IPO</w:t>
      </w:r>
      <w:r w:rsidR="000074D0" w:rsidRPr="00D836EC">
        <w:t xml:space="preserve"> </w:t>
      </w:r>
      <w:r w:rsidRPr="00D836EC">
        <w:t>нас</w:t>
      </w:r>
      <w:r w:rsidR="000074D0" w:rsidRPr="00D836EC">
        <w:t xml:space="preserve"> </w:t>
      </w:r>
      <w:r w:rsidRPr="00D836EC">
        <w:t>ни</w:t>
      </w:r>
      <w:r w:rsidR="000074D0" w:rsidRPr="00D836EC">
        <w:t xml:space="preserve"> </w:t>
      </w:r>
      <w:r w:rsidRPr="00D836EC">
        <w:t>в</w:t>
      </w:r>
      <w:r w:rsidR="000074D0" w:rsidRPr="00D836EC">
        <w:t xml:space="preserve"> </w:t>
      </w:r>
      <w:r w:rsidRPr="00D836EC">
        <w:t>коей</w:t>
      </w:r>
      <w:r w:rsidR="000074D0" w:rsidRPr="00D836EC">
        <w:t xml:space="preserve"> </w:t>
      </w:r>
      <w:r w:rsidRPr="00D836EC">
        <w:t>мере</w:t>
      </w:r>
      <w:r w:rsidR="000074D0" w:rsidRPr="00D836EC">
        <w:t xml:space="preserve"> </w:t>
      </w:r>
      <w:r w:rsidRPr="00D836EC">
        <w:t>не</w:t>
      </w:r>
      <w:r w:rsidR="000074D0" w:rsidRPr="00D836EC">
        <w:t xml:space="preserve"> </w:t>
      </w:r>
      <w:r w:rsidRPr="00D836EC">
        <w:t>смущает</w:t>
      </w:r>
      <w:r w:rsidR="000074D0" w:rsidRPr="00D836EC">
        <w:t>»</w:t>
      </w:r>
      <w:r w:rsidRPr="00D836EC">
        <w:t>,</w:t>
      </w:r>
      <w:r w:rsidR="000074D0" w:rsidRPr="00D836EC">
        <w:t xml:space="preserve"> - </w:t>
      </w:r>
      <w:r w:rsidRPr="00D836EC">
        <w:t>отметила</w:t>
      </w:r>
      <w:r w:rsidR="000074D0" w:rsidRPr="00D836EC">
        <w:t xml:space="preserve"> </w:t>
      </w:r>
      <w:r w:rsidRPr="00D836EC">
        <w:t>представитель</w:t>
      </w:r>
      <w:r w:rsidR="000074D0" w:rsidRPr="00D836EC">
        <w:t xml:space="preserve"> </w:t>
      </w:r>
      <w:r w:rsidRPr="00D836EC">
        <w:t>ЦБ.</w:t>
      </w:r>
    </w:p>
    <w:p w14:paraId="4123B507" w14:textId="77777777" w:rsidR="00644FB9" w:rsidRPr="00D836EC" w:rsidRDefault="00644FB9" w:rsidP="00644FB9">
      <w:r w:rsidRPr="00D836EC">
        <w:t>ЦБ</w:t>
      </w:r>
      <w:r w:rsidR="000074D0" w:rsidRPr="00D836EC">
        <w:t xml:space="preserve"> </w:t>
      </w:r>
      <w:r w:rsidRPr="00D836EC">
        <w:t>с</w:t>
      </w:r>
      <w:r w:rsidR="000074D0" w:rsidRPr="00D836EC">
        <w:t xml:space="preserve"> </w:t>
      </w:r>
      <w:r w:rsidRPr="00D836EC">
        <w:t>2024</w:t>
      </w:r>
      <w:r w:rsidR="000074D0" w:rsidRPr="00D836EC">
        <w:t xml:space="preserve"> </w:t>
      </w:r>
      <w:r w:rsidRPr="00D836EC">
        <w:t>упростил</w:t>
      </w:r>
      <w:r w:rsidR="000074D0" w:rsidRPr="00D836EC">
        <w:t xml:space="preserve"> </w:t>
      </w:r>
      <w:r w:rsidRPr="00D836EC">
        <w:t>для</w:t>
      </w:r>
      <w:r w:rsidR="000074D0" w:rsidRPr="00D836EC">
        <w:t xml:space="preserve"> </w:t>
      </w:r>
      <w:r w:rsidRPr="00D836EC">
        <w:t>НПФ</w:t>
      </w:r>
      <w:r w:rsidR="000074D0" w:rsidRPr="00D836EC">
        <w:t xml:space="preserve"> </w:t>
      </w:r>
      <w:r w:rsidRPr="00D836EC">
        <w:t>процедуру</w:t>
      </w:r>
      <w:r w:rsidR="000074D0" w:rsidRPr="00D836EC">
        <w:t xml:space="preserve"> </w:t>
      </w:r>
      <w:r w:rsidRPr="00D836EC">
        <w:t>участия</w:t>
      </w:r>
      <w:r w:rsidR="000074D0" w:rsidRPr="00D836EC">
        <w:t xml:space="preserve"> </w:t>
      </w:r>
      <w:r w:rsidRPr="00D836EC">
        <w:t>в</w:t>
      </w:r>
      <w:r w:rsidR="000074D0" w:rsidRPr="00D836EC">
        <w:t xml:space="preserve"> </w:t>
      </w:r>
      <w:r w:rsidRPr="00D836EC">
        <w:t>IPO,</w:t>
      </w:r>
      <w:r w:rsidR="000074D0" w:rsidRPr="00D836EC">
        <w:t xml:space="preserve"> </w:t>
      </w:r>
      <w:r w:rsidRPr="00D836EC">
        <w:t>чтобы</w:t>
      </w:r>
      <w:r w:rsidR="000074D0" w:rsidRPr="00D836EC">
        <w:t xml:space="preserve"> </w:t>
      </w:r>
      <w:r w:rsidRPr="00D836EC">
        <w:t>помочь</w:t>
      </w:r>
      <w:r w:rsidR="000074D0" w:rsidRPr="00D836EC">
        <w:t xml:space="preserve"> </w:t>
      </w:r>
      <w:r w:rsidRPr="00D836EC">
        <w:t>фондовому</w:t>
      </w:r>
      <w:r w:rsidR="000074D0" w:rsidRPr="00D836EC">
        <w:t xml:space="preserve"> </w:t>
      </w:r>
      <w:r w:rsidRPr="00D836EC">
        <w:t>рынку</w:t>
      </w:r>
      <w:r w:rsidR="000074D0" w:rsidRPr="00D836EC">
        <w:t xml:space="preserve"> </w:t>
      </w:r>
      <w:r w:rsidRPr="00D836EC">
        <w:t>восстановиться</w:t>
      </w:r>
      <w:r w:rsidR="000074D0" w:rsidRPr="00D836EC">
        <w:t xml:space="preserve"> </w:t>
      </w:r>
      <w:r w:rsidRPr="00D836EC">
        <w:t>и</w:t>
      </w:r>
      <w:r w:rsidR="000074D0" w:rsidRPr="00D836EC">
        <w:t xml:space="preserve"> </w:t>
      </w:r>
      <w:r w:rsidRPr="00D836EC">
        <w:t>нарастить</w:t>
      </w:r>
      <w:r w:rsidR="000074D0" w:rsidRPr="00D836EC">
        <w:t xml:space="preserve"> </w:t>
      </w:r>
      <w:r w:rsidRPr="00D836EC">
        <w:t>ликвидность</w:t>
      </w:r>
      <w:r w:rsidR="000074D0" w:rsidRPr="00D836EC">
        <w:t xml:space="preserve"> </w:t>
      </w:r>
      <w:r w:rsidRPr="00D836EC">
        <w:t>после</w:t>
      </w:r>
      <w:r w:rsidR="000074D0" w:rsidRPr="00D836EC">
        <w:t xml:space="preserve"> </w:t>
      </w:r>
      <w:r w:rsidRPr="00D836EC">
        <w:t>ухода</w:t>
      </w:r>
      <w:r w:rsidR="000074D0" w:rsidRPr="00D836EC">
        <w:t xml:space="preserve"> </w:t>
      </w:r>
      <w:r w:rsidRPr="00D836EC">
        <w:t>крупных</w:t>
      </w:r>
      <w:r w:rsidR="000074D0" w:rsidRPr="00D836EC">
        <w:t xml:space="preserve"> </w:t>
      </w:r>
      <w:r w:rsidRPr="00D836EC">
        <w:t>иностранных</w:t>
      </w:r>
      <w:r w:rsidR="000074D0" w:rsidRPr="00D836EC">
        <w:t xml:space="preserve"> </w:t>
      </w:r>
      <w:r w:rsidRPr="00D836EC">
        <w:t>инвесторов.</w:t>
      </w:r>
    </w:p>
    <w:p w14:paraId="11E4B2C6" w14:textId="77777777" w:rsidR="00644FB9" w:rsidRPr="00D836EC" w:rsidRDefault="00DA0212" w:rsidP="00644FB9">
      <w:hyperlink r:id="rId9" w:history="1">
        <w:r w:rsidR="00644FB9" w:rsidRPr="00D836EC">
          <w:rPr>
            <w:rStyle w:val="a3"/>
          </w:rPr>
          <w:t>https://pensiya.pro/news/neskolko-npf-vlozhili-dengi-v-tolko-chto-vyshedshie-na-birzhu-kompanii/</w:t>
        </w:r>
      </w:hyperlink>
      <w:r w:rsidR="000074D0" w:rsidRPr="00D836EC">
        <w:t xml:space="preserve"> </w:t>
      </w:r>
    </w:p>
    <w:p w14:paraId="0DAB189F" w14:textId="77777777" w:rsidR="00644FB9" w:rsidRPr="00D836EC" w:rsidRDefault="00644FB9" w:rsidP="00644FB9">
      <w:pPr>
        <w:pStyle w:val="2"/>
      </w:pPr>
      <w:bookmarkStart w:id="35" w:name="_Toc179440024"/>
      <w:bookmarkEnd w:id="31"/>
      <w:r w:rsidRPr="00D836EC">
        <w:t>Пенсия.</w:t>
      </w:r>
      <w:r w:rsidRPr="00D836EC">
        <w:rPr>
          <w:lang w:val="en-US"/>
        </w:rPr>
        <w:t>pro</w:t>
      </w:r>
      <w:r w:rsidRPr="00D836EC">
        <w:t>,</w:t>
      </w:r>
      <w:r w:rsidR="000074D0" w:rsidRPr="00D836EC">
        <w:t xml:space="preserve"> </w:t>
      </w:r>
      <w:r w:rsidRPr="00D836EC">
        <w:t>09.10.2024,</w:t>
      </w:r>
      <w:r w:rsidR="000074D0" w:rsidRPr="00D836EC">
        <w:t xml:space="preserve"> </w:t>
      </w:r>
      <w:r w:rsidRPr="00D836EC">
        <w:t>НПФ</w:t>
      </w:r>
      <w:r w:rsidR="000074D0" w:rsidRPr="00D836EC">
        <w:t xml:space="preserve"> </w:t>
      </w:r>
      <w:r w:rsidRPr="00D836EC">
        <w:t>будут</w:t>
      </w:r>
      <w:r w:rsidR="000074D0" w:rsidRPr="00D836EC">
        <w:t xml:space="preserve"> </w:t>
      </w:r>
      <w:r w:rsidRPr="00D836EC">
        <w:t>вкладываться</w:t>
      </w:r>
      <w:r w:rsidR="000074D0" w:rsidRPr="00D836EC">
        <w:t xml:space="preserve"> </w:t>
      </w:r>
      <w:r w:rsidRPr="00D836EC">
        <w:t>в</w:t>
      </w:r>
      <w:r w:rsidR="000074D0" w:rsidRPr="00D836EC">
        <w:t xml:space="preserve"> </w:t>
      </w:r>
      <w:r w:rsidRPr="00D836EC">
        <w:t>акции</w:t>
      </w:r>
      <w:r w:rsidR="000074D0" w:rsidRPr="00D836EC">
        <w:t xml:space="preserve"> </w:t>
      </w:r>
      <w:r w:rsidRPr="00D836EC">
        <w:t>компаний</w:t>
      </w:r>
      <w:r w:rsidR="000074D0" w:rsidRPr="00D836EC">
        <w:t xml:space="preserve"> </w:t>
      </w:r>
      <w:r w:rsidRPr="00D836EC">
        <w:t>с</w:t>
      </w:r>
      <w:r w:rsidR="000074D0" w:rsidRPr="00D836EC">
        <w:t xml:space="preserve"> </w:t>
      </w:r>
      <w:r w:rsidRPr="00D836EC">
        <w:t>госучастием</w:t>
      </w:r>
      <w:r w:rsidR="000074D0" w:rsidRPr="00D836EC">
        <w:t xml:space="preserve"> - </w:t>
      </w:r>
      <w:r w:rsidRPr="00D836EC">
        <w:t>экономисты</w:t>
      </w:r>
      <w:bookmarkEnd w:id="35"/>
    </w:p>
    <w:p w14:paraId="77DC3232" w14:textId="77777777" w:rsidR="00644FB9" w:rsidRPr="00D836EC" w:rsidRDefault="00644FB9" w:rsidP="0073242A">
      <w:pPr>
        <w:pStyle w:val="3"/>
      </w:pPr>
      <w:bookmarkStart w:id="36" w:name="_Toc179440025"/>
      <w:r w:rsidRPr="00D836EC">
        <w:t>Пенсионные</w:t>
      </w:r>
      <w:r w:rsidR="000074D0" w:rsidRPr="00D836EC">
        <w:t xml:space="preserve"> </w:t>
      </w:r>
      <w:r w:rsidRPr="00D836EC">
        <w:t>накопления</w:t>
      </w:r>
      <w:r w:rsidR="000074D0" w:rsidRPr="00D836EC">
        <w:t xml:space="preserve"> </w:t>
      </w:r>
      <w:r w:rsidRPr="00D836EC">
        <w:t>россиян</w:t>
      </w:r>
      <w:r w:rsidR="000074D0" w:rsidRPr="00D836EC">
        <w:t xml:space="preserve"> </w:t>
      </w:r>
      <w:r w:rsidRPr="00D836EC">
        <w:t>вряд</w:t>
      </w:r>
      <w:r w:rsidR="000074D0" w:rsidRPr="00D836EC">
        <w:t xml:space="preserve"> </w:t>
      </w:r>
      <w:r w:rsidRPr="00D836EC">
        <w:t>ли</w:t>
      </w:r>
      <w:r w:rsidR="000074D0" w:rsidRPr="00D836EC">
        <w:t xml:space="preserve"> </w:t>
      </w:r>
      <w:r w:rsidRPr="00D836EC">
        <w:t>будут</w:t>
      </w:r>
      <w:r w:rsidR="000074D0" w:rsidRPr="00D836EC">
        <w:t xml:space="preserve"> </w:t>
      </w:r>
      <w:r w:rsidRPr="00D836EC">
        <w:t>вкладываться</w:t>
      </w:r>
      <w:r w:rsidR="000074D0" w:rsidRPr="00D836EC">
        <w:t xml:space="preserve"> </w:t>
      </w:r>
      <w:r w:rsidRPr="00D836EC">
        <w:t>в</w:t>
      </w:r>
      <w:r w:rsidR="000074D0" w:rsidRPr="00D836EC">
        <w:t xml:space="preserve"> </w:t>
      </w:r>
      <w:r w:rsidRPr="00D836EC">
        <w:t>небольшие</w:t>
      </w:r>
      <w:r w:rsidR="000074D0" w:rsidRPr="00D836EC">
        <w:t xml:space="preserve"> </w:t>
      </w:r>
      <w:r w:rsidRPr="00D836EC">
        <w:t>компании,</w:t>
      </w:r>
      <w:r w:rsidR="000074D0" w:rsidRPr="00D836EC">
        <w:t xml:space="preserve"> </w:t>
      </w:r>
      <w:r w:rsidRPr="00D836EC">
        <w:t>которые</w:t>
      </w:r>
      <w:r w:rsidR="000074D0" w:rsidRPr="00D836EC">
        <w:t xml:space="preserve"> </w:t>
      </w:r>
      <w:r w:rsidRPr="00D836EC">
        <w:t>выходят</w:t>
      </w:r>
      <w:r w:rsidR="000074D0" w:rsidRPr="00D836EC">
        <w:t xml:space="preserve"> </w:t>
      </w:r>
      <w:r w:rsidRPr="00D836EC">
        <w:t>на</w:t>
      </w:r>
      <w:r w:rsidR="000074D0" w:rsidRPr="00D836EC">
        <w:t xml:space="preserve"> </w:t>
      </w:r>
      <w:r w:rsidRPr="00D836EC">
        <w:t>биржу,</w:t>
      </w:r>
      <w:r w:rsidR="000074D0" w:rsidRPr="00D836EC">
        <w:t xml:space="preserve"> </w:t>
      </w:r>
      <w:r w:rsidRPr="00D836EC">
        <w:t>даже</w:t>
      </w:r>
      <w:r w:rsidR="000074D0" w:rsidRPr="00D836EC">
        <w:t xml:space="preserve"> </w:t>
      </w:r>
      <w:r w:rsidRPr="00D836EC">
        <w:t>при</w:t>
      </w:r>
      <w:r w:rsidR="000074D0" w:rsidRPr="00D836EC">
        <w:t xml:space="preserve"> </w:t>
      </w:r>
      <w:r w:rsidRPr="00D836EC">
        <w:t>том</w:t>
      </w:r>
      <w:r w:rsidR="000074D0" w:rsidRPr="00D836EC">
        <w:t xml:space="preserve"> </w:t>
      </w:r>
      <w:r w:rsidRPr="00D836EC">
        <w:t>условии,</w:t>
      </w:r>
      <w:r w:rsidR="000074D0" w:rsidRPr="00D836EC">
        <w:t xml:space="preserve"> </w:t>
      </w:r>
      <w:r w:rsidRPr="00D836EC">
        <w:t>что</w:t>
      </w:r>
      <w:r w:rsidR="000074D0" w:rsidRPr="00D836EC">
        <w:t xml:space="preserve"> </w:t>
      </w:r>
      <w:r w:rsidRPr="00D836EC">
        <w:t>негосударственным</w:t>
      </w:r>
      <w:r w:rsidR="000074D0" w:rsidRPr="00D836EC">
        <w:t xml:space="preserve"> </w:t>
      </w:r>
      <w:r w:rsidRPr="00D836EC">
        <w:t>пенсионным</w:t>
      </w:r>
      <w:r w:rsidR="000074D0" w:rsidRPr="00D836EC">
        <w:t xml:space="preserve"> </w:t>
      </w:r>
      <w:r w:rsidRPr="00D836EC">
        <w:t>фондам</w:t>
      </w:r>
      <w:r w:rsidR="000074D0" w:rsidRPr="00D836EC">
        <w:t xml:space="preserve"> </w:t>
      </w:r>
      <w:r w:rsidRPr="00D836EC">
        <w:t>облегчили</w:t>
      </w:r>
      <w:r w:rsidR="000074D0" w:rsidRPr="00D836EC">
        <w:t xml:space="preserve"> </w:t>
      </w:r>
      <w:r w:rsidRPr="00D836EC">
        <w:t>процедуру</w:t>
      </w:r>
      <w:r w:rsidR="000074D0" w:rsidRPr="00D836EC">
        <w:t xml:space="preserve"> </w:t>
      </w:r>
      <w:r w:rsidRPr="00D836EC">
        <w:t>вложения</w:t>
      </w:r>
      <w:r w:rsidR="000074D0" w:rsidRPr="00D836EC">
        <w:t xml:space="preserve"> </w:t>
      </w:r>
      <w:r w:rsidRPr="00D836EC">
        <w:t>в</w:t>
      </w:r>
      <w:r w:rsidR="000074D0" w:rsidRPr="00D836EC">
        <w:t xml:space="preserve"> </w:t>
      </w:r>
      <w:r w:rsidRPr="00D836EC">
        <w:rPr>
          <w:lang w:val="en-US"/>
        </w:rPr>
        <w:t>IPO</w:t>
      </w:r>
      <w:r w:rsidR="000074D0" w:rsidRPr="00D836EC">
        <w:t xml:space="preserve"> - </w:t>
      </w:r>
      <w:r w:rsidRPr="00D836EC">
        <w:t>первичное</w:t>
      </w:r>
      <w:r w:rsidR="000074D0" w:rsidRPr="00D836EC">
        <w:t xml:space="preserve"> </w:t>
      </w:r>
      <w:r w:rsidRPr="00D836EC">
        <w:t>размещение</w:t>
      </w:r>
      <w:r w:rsidR="000074D0" w:rsidRPr="00D836EC">
        <w:t xml:space="preserve"> </w:t>
      </w:r>
      <w:r w:rsidRPr="00D836EC">
        <w:t>акций</w:t>
      </w:r>
      <w:r w:rsidR="000074D0" w:rsidRPr="00D836EC">
        <w:t xml:space="preserve"> </w:t>
      </w:r>
      <w:r w:rsidRPr="00D836EC">
        <w:t>на</w:t>
      </w:r>
      <w:r w:rsidR="000074D0" w:rsidRPr="00D836EC">
        <w:t xml:space="preserve"> </w:t>
      </w:r>
      <w:r w:rsidRPr="00D836EC">
        <w:t>бирже.</w:t>
      </w:r>
      <w:r w:rsidR="000074D0" w:rsidRPr="00D836EC">
        <w:t xml:space="preserve"> </w:t>
      </w:r>
      <w:r w:rsidRPr="00D836EC">
        <w:t>Скорее</w:t>
      </w:r>
      <w:r w:rsidR="000074D0" w:rsidRPr="00D836EC">
        <w:t xml:space="preserve"> </w:t>
      </w:r>
      <w:r w:rsidRPr="00D836EC">
        <w:t>всего,</w:t>
      </w:r>
      <w:r w:rsidR="000074D0" w:rsidRPr="00D836EC">
        <w:t xml:space="preserve"> </w:t>
      </w:r>
      <w:r w:rsidRPr="00D836EC">
        <w:t>деньги</w:t>
      </w:r>
      <w:r w:rsidR="000074D0" w:rsidRPr="00D836EC">
        <w:t xml:space="preserve"> </w:t>
      </w:r>
      <w:r w:rsidRPr="00D836EC">
        <w:t>НПФ</w:t>
      </w:r>
      <w:r w:rsidR="000074D0" w:rsidRPr="00D836EC">
        <w:t xml:space="preserve"> </w:t>
      </w:r>
      <w:r w:rsidRPr="00D836EC">
        <w:t>пойдут</w:t>
      </w:r>
      <w:r w:rsidR="000074D0" w:rsidRPr="00D836EC">
        <w:t xml:space="preserve"> </w:t>
      </w:r>
      <w:r w:rsidRPr="00D836EC">
        <w:t>на</w:t>
      </w:r>
      <w:r w:rsidR="000074D0" w:rsidRPr="00D836EC">
        <w:t xml:space="preserve"> </w:t>
      </w:r>
      <w:r w:rsidRPr="00D836EC">
        <w:t>компании</w:t>
      </w:r>
      <w:r w:rsidR="000074D0" w:rsidRPr="00D836EC">
        <w:t xml:space="preserve"> </w:t>
      </w:r>
      <w:r w:rsidRPr="00D836EC">
        <w:t>с</w:t>
      </w:r>
      <w:r w:rsidR="000074D0" w:rsidRPr="00D836EC">
        <w:t xml:space="preserve"> </w:t>
      </w:r>
      <w:r w:rsidRPr="00D836EC">
        <w:t>государственным</w:t>
      </w:r>
      <w:r w:rsidR="000074D0" w:rsidRPr="00D836EC">
        <w:t xml:space="preserve"> </w:t>
      </w:r>
      <w:r w:rsidRPr="00D836EC">
        <w:t>участием,</w:t>
      </w:r>
      <w:r w:rsidR="000074D0" w:rsidRPr="00D836EC">
        <w:t xml:space="preserve"> </w:t>
      </w:r>
      <w:r w:rsidRPr="00D836EC">
        <w:t>считают</w:t>
      </w:r>
      <w:r w:rsidR="000074D0" w:rsidRPr="00D836EC">
        <w:t xml:space="preserve"> </w:t>
      </w:r>
      <w:r w:rsidRPr="00D836EC">
        <w:t>экономисты,</w:t>
      </w:r>
      <w:r w:rsidR="000074D0" w:rsidRPr="00D836EC">
        <w:t xml:space="preserve"> </w:t>
      </w:r>
      <w:r w:rsidRPr="00D836EC">
        <w:t>опрошенные</w:t>
      </w:r>
      <w:r w:rsidR="000074D0" w:rsidRPr="00D836EC">
        <w:t xml:space="preserve"> </w:t>
      </w:r>
      <w:r w:rsidRPr="00D836EC">
        <w:t>РИАМО.</w:t>
      </w:r>
      <w:bookmarkEnd w:id="36"/>
    </w:p>
    <w:p w14:paraId="557EAF55" w14:textId="77777777" w:rsidR="00644FB9" w:rsidRPr="00D836EC" w:rsidRDefault="00644FB9" w:rsidP="00644FB9">
      <w:r w:rsidRPr="00D836EC">
        <w:t>По</w:t>
      </w:r>
      <w:r w:rsidR="000074D0" w:rsidRPr="00D836EC">
        <w:t xml:space="preserve"> </w:t>
      </w:r>
      <w:r w:rsidRPr="00D836EC">
        <w:t>мнению</w:t>
      </w:r>
      <w:r w:rsidR="000074D0" w:rsidRPr="00D836EC">
        <w:t xml:space="preserve"> </w:t>
      </w:r>
      <w:r w:rsidRPr="00D836EC">
        <w:t>финансовых</w:t>
      </w:r>
      <w:r w:rsidR="000074D0" w:rsidRPr="00D836EC">
        <w:t xml:space="preserve"> </w:t>
      </w:r>
      <w:r w:rsidRPr="00D836EC">
        <w:t>аналитиков,</w:t>
      </w:r>
      <w:r w:rsidR="000074D0" w:rsidRPr="00D836EC">
        <w:t xml:space="preserve"> </w:t>
      </w:r>
      <w:r w:rsidRPr="00D836EC">
        <w:t>не</w:t>
      </w:r>
      <w:r w:rsidR="000074D0" w:rsidRPr="00D836EC">
        <w:t xml:space="preserve"> </w:t>
      </w:r>
      <w:r w:rsidRPr="00D836EC">
        <w:t>стоит</w:t>
      </w:r>
      <w:r w:rsidR="000074D0" w:rsidRPr="00D836EC">
        <w:t xml:space="preserve"> </w:t>
      </w:r>
      <w:r w:rsidRPr="00D836EC">
        <w:t>ждать</w:t>
      </w:r>
      <w:r w:rsidR="000074D0" w:rsidRPr="00D836EC">
        <w:t xml:space="preserve"> </w:t>
      </w:r>
      <w:r w:rsidRPr="00D836EC">
        <w:t>моментального</w:t>
      </w:r>
      <w:r w:rsidR="000074D0" w:rsidRPr="00D836EC">
        <w:t xml:space="preserve"> </w:t>
      </w:r>
      <w:r w:rsidRPr="00D836EC">
        <w:t>эффекта</w:t>
      </w:r>
      <w:r w:rsidR="000074D0" w:rsidRPr="00D836EC">
        <w:t xml:space="preserve"> </w:t>
      </w:r>
      <w:r w:rsidRPr="00D836EC">
        <w:t>для</w:t>
      </w:r>
      <w:r w:rsidR="000074D0" w:rsidRPr="00D836EC">
        <w:t xml:space="preserve"> </w:t>
      </w:r>
      <w:r w:rsidRPr="00D836EC">
        <w:t>рынка</w:t>
      </w:r>
      <w:r w:rsidR="000074D0" w:rsidRPr="00D836EC">
        <w:t xml:space="preserve"> </w:t>
      </w:r>
      <w:r w:rsidRPr="00D836EC">
        <w:t>от</w:t>
      </w:r>
      <w:r w:rsidR="000074D0" w:rsidRPr="00D836EC">
        <w:t xml:space="preserve"> </w:t>
      </w:r>
      <w:r w:rsidRPr="00D836EC">
        <w:t>снятия</w:t>
      </w:r>
      <w:r w:rsidR="000074D0" w:rsidRPr="00D836EC">
        <w:t xml:space="preserve"> </w:t>
      </w:r>
      <w:r w:rsidRPr="00D836EC">
        <w:t>ряда</w:t>
      </w:r>
      <w:r w:rsidR="000074D0" w:rsidRPr="00D836EC">
        <w:t xml:space="preserve"> </w:t>
      </w:r>
      <w:r w:rsidRPr="00D836EC">
        <w:t>ограничений</w:t>
      </w:r>
      <w:r w:rsidR="000074D0" w:rsidRPr="00D836EC">
        <w:t xml:space="preserve"> </w:t>
      </w:r>
      <w:r w:rsidRPr="00D836EC">
        <w:t>с</w:t>
      </w:r>
      <w:r w:rsidR="000074D0" w:rsidRPr="00D836EC">
        <w:t xml:space="preserve"> </w:t>
      </w:r>
      <w:r w:rsidRPr="00D836EC">
        <w:t>НПФ</w:t>
      </w:r>
      <w:r w:rsidR="000074D0" w:rsidRPr="00D836EC">
        <w:t xml:space="preserve"> </w:t>
      </w:r>
      <w:r w:rsidRPr="00D836EC">
        <w:t>на</w:t>
      </w:r>
      <w:r w:rsidR="000074D0" w:rsidRPr="00D836EC">
        <w:t xml:space="preserve"> </w:t>
      </w:r>
      <w:r w:rsidRPr="00D836EC">
        <w:t>вложения</w:t>
      </w:r>
      <w:r w:rsidR="000074D0" w:rsidRPr="00D836EC">
        <w:t xml:space="preserve"> </w:t>
      </w:r>
      <w:r w:rsidRPr="00D836EC">
        <w:t>в</w:t>
      </w:r>
      <w:r w:rsidR="000074D0" w:rsidRPr="00D836EC">
        <w:t xml:space="preserve"> </w:t>
      </w:r>
      <w:r w:rsidRPr="00D836EC">
        <w:rPr>
          <w:lang w:val="en-US"/>
        </w:rPr>
        <w:t>IPO</w:t>
      </w:r>
      <w:r w:rsidRPr="00D836EC">
        <w:t>.</w:t>
      </w:r>
      <w:r w:rsidR="000074D0" w:rsidRPr="00D836EC">
        <w:t xml:space="preserve"> </w:t>
      </w:r>
      <w:r w:rsidRPr="00D836EC">
        <w:t>Портфели</w:t>
      </w:r>
      <w:r w:rsidR="000074D0" w:rsidRPr="00D836EC">
        <w:t xml:space="preserve"> </w:t>
      </w:r>
      <w:r w:rsidRPr="00D836EC">
        <w:t>фондов</w:t>
      </w:r>
      <w:r w:rsidR="000074D0" w:rsidRPr="00D836EC">
        <w:t xml:space="preserve"> </w:t>
      </w:r>
      <w:r w:rsidRPr="00D836EC">
        <w:t>формируются</w:t>
      </w:r>
      <w:r w:rsidR="000074D0" w:rsidRPr="00D836EC">
        <w:t xml:space="preserve"> </w:t>
      </w:r>
      <w:r w:rsidRPr="00D836EC">
        <w:lastRenderedPageBreak/>
        <w:t>во</w:t>
      </w:r>
      <w:r w:rsidR="000074D0" w:rsidRPr="00D836EC">
        <w:t xml:space="preserve"> </w:t>
      </w:r>
      <w:r w:rsidRPr="00D836EC">
        <w:t>основном</w:t>
      </w:r>
      <w:r w:rsidR="000074D0" w:rsidRPr="00D836EC">
        <w:t xml:space="preserve"> </w:t>
      </w:r>
      <w:r w:rsidRPr="00D836EC">
        <w:t>за</w:t>
      </w:r>
      <w:r w:rsidR="000074D0" w:rsidRPr="00D836EC">
        <w:t xml:space="preserve"> </w:t>
      </w:r>
      <w:r w:rsidRPr="00D836EC">
        <w:t>счет</w:t>
      </w:r>
      <w:r w:rsidR="000074D0" w:rsidRPr="00D836EC">
        <w:t xml:space="preserve"> </w:t>
      </w:r>
      <w:r w:rsidRPr="00D836EC">
        <w:t>консервативных</w:t>
      </w:r>
      <w:r w:rsidR="000074D0" w:rsidRPr="00D836EC">
        <w:t xml:space="preserve"> </w:t>
      </w:r>
      <w:r w:rsidRPr="00D836EC">
        <w:t>инструментов.</w:t>
      </w:r>
      <w:r w:rsidR="000074D0" w:rsidRPr="00D836EC">
        <w:t xml:space="preserve"> </w:t>
      </w:r>
      <w:r w:rsidRPr="00D836EC">
        <w:t>Поэтому</w:t>
      </w:r>
      <w:r w:rsidR="000074D0" w:rsidRPr="00D836EC">
        <w:t xml:space="preserve"> </w:t>
      </w:r>
      <w:r w:rsidRPr="00D836EC">
        <w:t>если</w:t>
      </w:r>
      <w:r w:rsidR="000074D0" w:rsidRPr="00D836EC">
        <w:t xml:space="preserve"> </w:t>
      </w:r>
      <w:r w:rsidRPr="00D836EC">
        <w:t>говорить</w:t>
      </w:r>
      <w:r w:rsidR="000074D0" w:rsidRPr="00D836EC">
        <w:t xml:space="preserve"> </w:t>
      </w:r>
      <w:r w:rsidRPr="00D836EC">
        <w:t>о</w:t>
      </w:r>
      <w:r w:rsidR="000074D0" w:rsidRPr="00D836EC">
        <w:t xml:space="preserve"> </w:t>
      </w:r>
      <w:r w:rsidRPr="00D836EC">
        <w:t>первичном</w:t>
      </w:r>
      <w:r w:rsidR="000074D0" w:rsidRPr="00D836EC">
        <w:t xml:space="preserve"> </w:t>
      </w:r>
      <w:r w:rsidRPr="00D836EC">
        <w:t>размещении,</w:t>
      </w:r>
      <w:r w:rsidR="000074D0" w:rsidRPr="00D836EC">
        <w:t xml:space="preserve"> </w:t>
      </w:r>
      <w:r w:rsidRPr="00D836EC">
        <w:t>то</w:t>
      </w:r>
      <w:r w:rsidR="000074D0" w:rsidRPr="00D836EC">
        <w:t xml:space="preserve"> </w:t>
      </w:r>
      <w:r w:rsidRPr="00D836EC">
        <w:t>фонды</w:t>
      </w:r>
      <w:r w:rsidR="000074D0" w:rsidRPr="00D836EC">
        <w:t xml:space="preserve"> </w:t>
      </w:r>
      <w:r w:rsidRPr="00D836EC">
        <w:t>будут</w:t>
      </w:r>
      <w:r w:rsidR="000074D0" w:rsidRPr="00D836EC">
        <w:t xml:space="preserve"> </w:t>
      </w:r>
      <w:r w:rsidRPr="00D836EC">
        <w:t>интересовать</w:t>
      </w:r>
      <w:r w:rsidR="000074D0" w:rsidRPr="00D836EC">
        <w:t xml:space="preserve"> «</w:t>
      </w:r>
      <w:r w:rsidRPr="00D836EC">
        <w:rPr>
          <w:lang w:val="en-US"/>
        </w:rPr>
        <w:t>IPO</w:t>
      </w:r>
      <w:r w:rsidR="000074D0" w:rsidRPr="00D836EC">
        <w:t xml:space="preserve"> </w:t>
      </w:r>
      <w:r w:rsidRPr="00D836EC">
        <w:t>госкомпаний</w:t>
      </w:r>
      <w:r w:rsidR="000074D0" w:rsidRPr="00D836EC">
        <w:t xml:space="preserve"> </w:t>
      </w:r>
      <w:r w:rsidRPr="00D836EC">
        <w:t>и</w:t>
      </w:r>
      <w:r w:rsidR="000074D0" w:rsidRPr="00D836EC">
        <w:t xml:space="preserve"> </w:t>
      </w:r>
      <w:r w:rsidRPr="00D836EC">
        <w:t>компаний</w:t>
      </w:r>
      <w:r w:rsidR="000074D0" w:rsidRPr="00D836EC">
        <w:t xml:space="preserve"> </w:t>
      </w:r>
      <w:r w:rsidRPr="00D836EC">
        <w:t>с</w:t>
      </w:r>
      <w:r w:rsidR="000074D0" w:rsidRPr="00D836EC">
        <w:t xml:space="preserve"> </w:t>
      </w:r>
      <w:r w:rsidRPr="00D836EC">
        <w:t>госучастием</w:t>
      </w:r>
      <w:r w:rsidR="000074D0" w:rsidRPr="00D836EC">
        <w:t>»</w:t>
      </w:r>
      <w:r w:rsidRPr="00D836EC">
        <w:t>,</w:t>
      </w:r>
      <w:r w:rsidR="000074D0" w:rsidRPr="00D836EC">
        <w:t xml:space="preserve"> </w:t>
      </w:r>
      <w:r w:rsidRPr="00D836EC">
        <w:t>полагают</w:t>
      </w:r>
      <w:r w:rsidR="000074D0" w:rsidRPr="00D836EC">
        <w:t xml:space="preserve"> </w:t>
      </w:r>
      <w:r w:rsidRPr="00D836EC">
        <w:t>эксперты.</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наименее</w:t>
      </w:r>
      <w:r w:rsidR="000074D0" w:rsidRPr="00D836EC">
        <w:t xml:space="preserve"> </w:t>
      </w:r>
      <w:r w:rsidRPr="00D836EC">
        <w:t>рискованные</w:t>
      </w:r>
      <w:r w:rsidR="000074D0" w:rsidRPr="00D836EC">
        <w:t xml:space="preserve"> </w:t>
      </w:r>
      <w:r w:rsidRPr="00D836EC">
        <w:t>активы,</w:t>
      </w:r>
      <w:r w:rsidR="000074D0" w:rsidRPr="00D836EC">
        <w:t xml:space="preserve"> </w:t>
      </w:r>
      <w:r w:rsidRPr="00D836EC">
        <w:t>чтобы</w:t>
      </w:r>
      <w:r w:rsidR="000074D0" w:rsidRPr="00D836EC">
        <w:t xml:space="preserve"> </w:t>
      </w:r>
      <w:r w:rsidRPr="00D836EC">
        <w:t>потом</w:t>
      </w:r>
      <w:r w:rsidR="000074D0" w:rsidRPr="00D836EC">
        <w:t xml:space="preserve"> </w:t>
      </w:r>
      <w:r w:rsidRPr="00D836EC">
        <w:t>не</w:t>
      </w:r>
      <w:r w:rsidR="000074D0" w:rsidRPr="00D836EC">
        <w:t xml:space="preserve"> </w:t>
      </w:r>
      <w:r w:rsidRPr="00D836EC">
        <w:t>восполнять</w:t>
      </w:r>
      <w:r w:rsidR="000074D0" w:rsidRPr="00D836EC">
        <w:t xml:space="preserve"> </w:t>
      </w:r>
      <w:r w:rsidRPr="00D836EC">
        <w:t>потери</w:t>
      </w:r>
      <w:r w:rsidR="000074D0" w:rsidRPr="00D836EC">
        <w:t xml:space="preserve"> </w:t>
      </w:r>
      <w:r w:rsidRPr="00D836EC">
        <w:t>от</w:t>
      </w:r>
      <w:r w:rsidR="000074D0" w:rsidRPr="00D836EC">
        <w:t xml:space="preserve"> </w:t>
      </w:r>
      <w:r w:rsidRPr="00D836EC">
        <w:t>инвестирования</w:t>
      </w:r>
      <w:r w:rsidR="000074D0" w:rsidRPr="00D836EC">
        <w:t xml:space="preserve"> </w:t>
      </w:r>
      <w:r w:rsidRPr="00D836EC">
        <w:t>из</w:t>
      </w:r>
      <w:r w:rsidR="000074D0" w:rsidRPr="00D836EC">
        <w:t xml:space="preserve"> </w:t>
      </w:r>
      <w:r w:rsidRPr="00D836EC">
        <w:t>собственных</w:t>
      </w:r>
      <w:r w:rsidR="000074D0" w:rsidRPr="00D836EC">
        <w:t xml:space="preserve"> </w:t>
      </w:r>
      <w:r w:rsidRPr="00D836EC">
        <w:t>средств.</w:t>
      </w:r>
    </w:p>
    <w:p w14:paraId="781943CA" w14:textId="77777777" w:rsidR="00644FB9" w:rsidRPr="00D836EC" w:rsidRDefault="00644FB9" w:rsidP="00644FB9">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ожидается</w:t>
      </w:r>
      <w:r w:rsidR="000074D0" w:rsidRPr="00D836EC">
        <w:t xml:space="preserve"> </w:t>
      </w:r>
      <w:r w:rsidRPr="00D836EC">
        <w:t>выход</w:t>
      </w:r>
      <w:r w:rsidR="000074D0" w:rsidRPr="00D836EC">
        <w:t xml:space="preserve"> </w:t>
      </w:r>
      <w:r w:rsidRPr="00D836EC">
        <w:t>на</w:t>
      </w:r>
      <w:r w:rsidR="000074D0" w:rsidRPr="00D836EC">
        <w:t xml:space="preserve"> </w:t>
      </w:r>
      <w:r w:rsidRPr="00D836EC">
        <w:t>биржу</w:t>
      </w:r>
      <w:r w:rsidR="000074D0" w:rsidRPr="00D836EC">
        <w:t xml:space="preserve"> </w:t>
      </w:r>
      <w:r w:rsidRPr="00D836EC">
        <w:t>некоторых</w:t>
      </w:r>
      <w:r w:rsidR="000074D0" w:rsidRPr="00D836EC">
        <w:t xml:space="preserve"> </w:t>
      </w:r>
      <w:r w:rsidRPr="00D836EC">
        <w:t>крупных</w:t>
      </w:r>
      <w:r w:rsidR="000074D0" w:rsidRPr="00D836EC">
        <w:t xml:space="preserve"> </w:t>
      </w:r>
      <w:r w:rsidRPr="00D836EC">
        <w:t>компаний,</w:t>
      </w:r>
      <w:r w:rsidR="000074D0" w:rsidRPr="00D836EC">
        <w:t xml:space="preserve"> </w:t>
      </w:r>
      <w:r w:rsidRPr="00D836EC">
        <w:t>которые</w:t>
      </w:r>
      <w:r w:rsidR="000074D0" w:rsidRPr="00D836EC">
        <w:t xml:space="preserve"> </w:t>
      </w:r>
      <w:r w:rsidRPr="00D836EC">
        <w:t>могут</w:t>
      </w:r>
      <w:r w:rsidR="000074D0" w:rsidRPr="00D836EC">
        <w:t xml:space="preserve"> </w:t>
      </w:r>
      <w:r w:rsidRPr="00D836EC">
        <w:t>заинтересовать</w:t>
      </w:r>
      <w:r w:rsidR="000074D0" w:rsidRPr="00D836EC">
        <w:t xml:space="preserve"> </w:t>
      </w:r>
      <w:r w:rsidRPr="00D836EC">
        <w:t>НПФ.</w:t>
      </w:r>
      <w:r w:rsidR="000074D0" w:rsidRPr="00D836EC">
        <w:t xml:space="preserve"> </w:t>
      </w:r>
      <w:r w:rsidRPr="00D836EC">
        <w:t>Это</w:t>
      </w:r>
      <w:r w:rsidR="000074D0" w:rsidRPr="00D836EC">
        <w:t xml:space="preserve"> </w:t>
      </w:r>
      <w:r w:rsidRPr="00D836EC">
        <w:t>МТС</w:t>
      </w:r>
      <w:r w:rsidR="000074D0" w:rsidRPr="00D836EC">
        <w:t xml:space="preserve"> </w:t>
      </w:r>
      <w:r w:rsidRPr="00D836EC">
        <w:t>Банк,</w:t>
      </w:r>
      <w:r w:rsidR="000074D0" w:rsidRPr="00D836EC">
        <w:t xml:space="preserve"> </w:t>
      </w:r>
      <w:r w:rsidRPr="00D836EC">
        <w:t>автодилер</w:t>
      </w:r>
      <w:r w:rsidR="000074D0" w:rsidRPr="00D836EC">
        <w:t xml:space="preserve"> «</w:t>
      </w:r>
      <w:r w:rsidRPr="00D836EC">
        <w:t>Рольф</w:t>
      </w:r>
      <w:r w:rsidR="000074D0" w:rsidRPr="00D836EC">
        <w:t xml:space="preserve">» - </w:t>
      </w:r>
      <w:r w:rsidRPr="00D836EC">
        <w:t>несколько</w:t>
      </w:r>
      <w:r w:rsidR="000074D0" w:rsidRPr="00D836EC">
        <w:t xml:space="preserve"> </w:t>
      </w:r>
      <w:r w:rsidRPr="00D836EC">
        <w:t>месяцев</w:t>
      </w:r>
      <w:r w:rsidR="000074D0" w:rsidRPr="00D836EC">
        <w:t xml:space="preserve"> </w:t>
      </w:r>
      <w:r w:rsidRPr="00D836EC">
        <w:t>назад</w:t>
      </w:r>
      <w:r w:rsidR="000074D0" w:rsidRPr="00D836EC">
        <w:t xml:space="preserve"> </w:t>
      </w:r>
      <w:r w:rsidRPr="00D836EC">
        <w:t>Генпрокуратура</w:t>
      </w:r>
      <w:r w:rsidR="000074D0" w:rsidRPr="00D836EC">
        <w:t xml:space="preserve"> </w:t>
      </w:r>
      <w:r w:rsidRPr="00D836EC">
        <w:t>РФ</w:t>
      </w:r>
      <w:r w:rsidR="000074D0" w:rsidRPr="00D836EC">
        <w:t xml:space="preserve"> </w:t>
      </w:r>
      <w:r w:rsidRPr="00D836EC">
        <w:t>через</w:t>
      </w:r>
      <w:r w:rsidR="000074D0" w:rsidRPr="00D836EC">
        <w:t xml:space="preserve"> </w:t>
      </w:r>
      <w:r w:rsidRPr="00D836EC">
        <w:t>суд</w:t>
      </w:r>
      <w:r w:rsidR="000074D0" w:rsidRPr="00D836EC">
        <w:t xml:space="preserve"> </w:t>
      </w:r>
      <w:r w:rsidRPr="00D836EC">
        <w:t>добилась</w:t>
      </w:r>
      <w:r w:rsidR="000074D0" w:rsidRPr="00D836EC">
        <w:t xml:space="preserve"> </w:t>
      </w:r>
      <w:r w:rsidRPr="00D836EC">
        <w:t>перевода</w:t>
      </w:r>
      <w:r w:rsidR="000074D0" w:rsidRPr="00D836EC">
        <w:t xml:space="preserve"> </w:t>
      </w:r>
      <w:r w:rsidRPr="00D836EC">
        <w:t>в</w:t>
      </w:r>
      <w:r w:rsidR="000074D0" w:rsidRPr="00D836EC">
        <w:t xml:space="preserve"> </w:t>
      </w:r>
      <w:r w:rsidRPr="00D836EC">
        <w:t>собственность</w:t>
      </w:r>
      <w:r w:rsidR="000074D0" w:rsidRPr="00D836EC">
        <w:t xml:space="preserve"> </w:t>
      </w:r>
      <w:r w:rsidRPr="00D836EC">
        <w:t>государства</w:t>
      </w:r>
      <w:r w:rsidR="000074D0" w:rsidRPr="00D836EC">
        <w:t xml:space="preserve"> </w:t>
      </w:r>
      <w:r w:rsidRPr="00D836EC">
        <w:t>ее</w:t>
      </w:r>
      <w:r w:rsidR="000074D0" w:rsidRPr="00D836EC">
        <w:t xml:space="preserve"> </w:t>
      </w:r>
      <w:r w:rsidRPr="00D836EC">
        <w:t>активов,</w:t>
      </w:r>
      <w:r w:rsidR="000074D0" w:rsidRPr="00D836EC">
        <w:t xml:space="preserve"> «</w:t>
      </w:r>
      <w:r w:rsidRPr="00D836EC">
        <w:t>Ладога</w:t>
      </w:r>
      <w:r w:rsidR="000074D0" w:rsidRPr="00D836EC">
        <w:t>»</w:t>
      </w:r>
      <w:r w:rsidRPr="00D836EC">
        <w:t>,</w:t>
      </w:r>
      <w:r w:rsidR="000074D0" w:rsidRPr="00D836EC">
        <w:t xml:space="preserve"> </w:t>
      </w:r>
      <w:r w:rsidRPr="00D836EC">
        <w:t>многоструктурный</w:t>
      </w:r>
      <w:r w:rsidR="000074D0" w:rsidRPr="00D836EC">
        <w:t xml:space="preserve"> </w:t>
      </w:r>
      <w:r w:rsidRPr="00D836EC">
        <w:t>холдинг</w:t>
      </w:r>
      <w:r w:rsidR="000074D0" w:rsidRPr="00D836EC">
        <w:t xml:space="preserve"> «</w:t>
      </w:r>
      <w:r w:rsidRPr="00D836EC">
        <w:t>Эволюция</w:t>
      </w:r>
      <w:r w:rsidR="000074D0" w:rsidRPr="00D836EC">
        <w:t xml:space="preserve">» </w:t>
      </w:r>
      <w:r w:rsidRPr="00D836EC">
        <w:t>и</w:t>
      </w:r>
      <w:r w:rsidR="000074D0" w:rsidRPr="00D836EC">
        <w:t xml:space="preserve"> </w:t>
      </w:r>
      <w:r w:rsidRPr="00D836EC">
        <w:t>другие.</w:t>
      </w:r>
    </w:p>
    <w:p w14:paraId="7C4A9C82" w14:textId="77777777" w:rsidR="00644FB9" w:rsidRPr="00D836EC" w:rsidRDefault="00644FB9" w:rsidP="00644FB9">
      <w:r w:rsidRPr="00D836EC">
        <w:t>Правительство</w:t>
      </w:r>
      <w:r w:rsidR="000074D0" w:rsidRPr="00D836EC">
        <w:t xml:space="preserve"> </w:t>
      </w:r>
      <w:r w:rsidRPr="00D836EC">
        <w:t>заинтересовано</w:t>
      </w:r>
      <w:r w:rsidR="000074D0" w:rsidRPr="00D836EC">
        <w:t xml:space="preserve"> </w:t>
      </w:r>
      <w:r w:rsidRPr="00D836EC">
        <w:t>в</w:t>
      </w:r>
      <w:r w:rsidR="000074D0" w:rsidRPr="00D836EC">
        <w:t xml:space="preserve"> </w:t>
      </w:r>
      <w:r w:rsidRPr="00D836EC">
        <w:t>участии</w:t>
      </w:r>
      <w:r w:rsidR="000074D0" w:rsidRPr="00D836EC">
        <w:t xml:space="preserve"> </w:t>
      </w:r>
      <w:r w:rsidRPr="00D836EC">
        <w:t>НПФ</w:t>
      </w:r>
      <w:r w:rsidR="000074D0" w:rsidRPr="00D836EC">
        <w:t xml:space="preserve"> </w:t>
      </w:r>
      <w:r w:rsidRPr="00D836EC">
        <w:t>в</w:t>
      </w:r>
      <w:r w:rsidR="000074D0" w:rsidRPr="00D836EC">
        <w:t xml:space="preserve"> </w:t>
      </w:r>
      <w:r w:rsidRPr="00D836EC">
        <w:t>фондовом</w:t>
      </w:r>
      <w:r w:rsidR="000074D0" w:rsidRPr="00D836EC">
        <w:t xml:space="preserve"> </w:t>
      </w:r>
      <w:r w:rsidRPr="00D836EC">
        <w:t>рынке,</w:t>
      </w:r>
      <w:r w:rsidR="000074D0" w:rsidRPr="00D836EC">
        <w:t xml:space="preserve"> </w:t>
      </w:r>
      <w:r w:rsidRPr="00D836EC">
        <w:t>поскольку</w:t>
      </w:r>
      <w:r w:rsidR="000074D0" w:rsidRPr="00D836EC">
        <w:t xml:space="preserve"> </w:t>
      </w:r>
      <w:r w:rsidRPr="00D836EC">
        <w:t>из-за</w:t>
      </w:r>
      <w:r w:rsidR="000074D0" w:rsidRPr="00D836EC">
        <w:t xml:space="preserve"> </w:t>
      </w:r>
      <w:r w:rsidRPr="00D836EC">
        <w:t>санкций</w:t>
      </w:r>
      <w:r w:rsidR="000074D0" w:rsidRPr="00D836EC">
        <w:t xml:space="preserve"> </w:t>
      </w:r>
      <w:r w:rsidRPr="00D836EC">
        <w:t>Мосбиржа</w:t>
      </w:r>
      <w:r w:rsidR="000074D0" w:rsidRPr="00D836EC">
        <w:t xml:space="preserve"> </w:t>
      </w:r>
      <w:r w:rsidRPr="00D836EC">
        <w:t>лишилась</w:t>
      </w:r>
      <w:r w:rsidR="000074D0" w:rsidRPr="00D836EC">
        <w:t xml:space="preserve"> </w:t>
      </w:r>
      <w:r w:rsidRPr="00D836EC">
        <w:t>крупных</w:t>
      </w:r>
      <w:r w:rsidR="000074D0" w:rsidRPr="00D836EC">
        <w:t xml:space="preserve"> </w:t>
      </w:r>
      <w:r w:rsidRPr="00D836EC">
        <w:t>иностранных</w:t>
      </w:r>
      <w:r w:rsidR="000074D0" w:rsidRPr="00D836EC">
        <w:t xml:space="preserve"> </w:t>
      </w:r>
      <w:r w:rsidRPr="00D836EC">
        <w:t>инвесторов.</w:t>
      </w:r>
      <w:r w:rsidR="000074D0" w:rsidRPr="00D836EC">
        <w:t xml:space="preserve"> </w:t>
      </w:r>
      <w:r w:rsidRPr="00D836EC">
        <w:t>Вложения</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и</w:t>
      </w:r>
      <w:r w:rsidR="000074D0" w:rsidRPr="00D836EC">
        <w:t xml:space="preserve"> </w:t>
      </w:r>
      <w:r w:rsidRPr="00D836EC">
        <w:t>резервов</w:t>
      </w:r>
      <w:r w:rsidR="000074D0" w:rsidRPr="00D836EC">
        <w:t xml:space="preserve"> </w:t>
      </w:r>
      <w:r w:rsidRPr="00D836EC">
        <w:t>в</w:t>
      </w:r>
      <w:r w:rsidR="000074D0" w:rsidRPr="00D836EC">
        <w:t xml:space="preserve"> </w:t>
      </w:r>
      <w:r w:rsidRPr="00D836EC">
        <w:t>первичное</w:t>
      </w:r>
      <w:r w:rsidR="000074D0" w:rsidRPr="00D836EC">
        <w:t xml:space="preserve"> </w:t>
      </w:r>
      <w:r w:rsidRPr="00D836EC">
        <w:t>размещение</w:t>
      </w:r>
      <w:r w:rsidR="000074D0" w:rsidRPr="00D836EC">
        <w:t xml:space="preserve"> </w:t>
      </w:r>
      <w:r w:rsidRPr="00D836EC">
        <w:t>должно</w:t>
      </w:r>
      <w:r w:rsidR="000074D0" w:rsidRPr="00D836EC">
        <w:t xml:space="preserve"> </w:t>
      </w:r>
      <w:r w:rsidRPr="00D836EC">
        <w:t>поддержать</w:t>
      </w:r>
      <w:r w:rsidR="000074D0" w:rsidRPr="00D836EC">
        <w:t xml:space="preserve"> </w:t>
      </w:r>
      <w:r w:rsidRPr="00D836EC">
        <w:t>рынок.</w:t>
      </w:r>
      <w:r w:rsidR="000074D0" w:rsidRPr="00D836EC">
        <w:t xml:space="preserve"> </w:t>
      </w:r>
      <w:r w:rsidRPr="00D836EC">
        <w:t>Институциональные</w:t>
      </w:r>
      <w:r w:rsidR="000074D0" w:rsidRPr="00D836EC">
        <w:t xml:space="preserve"> </w:t>
      </w:r>
      <w:r w:rsidRPr="00D836EC">
        <w:t>средства,</w:t>
      </w:r>
      <w:r w:rsidR="000074D0" w:rsidRPr="00D836EC">
        <w:t xml:space="preserve"> </w:t>
      </w:r>
      <w:r w:rsidRPr="00D836EC">
        <w:t>вложенные</w:t>
      </w:r>
      <w:r w:rsidR="000074D0" w:rsidRPr="00D836EC">
        <w:t xml:space="preserve"> </w:t>
      </w:r>
      <w:r w:rsidRPr="00D836EC">
        <w:t>в</w:t>
      </w:r>
      <w:r w:rsidR="000074D0" w:rsidRPr="00D836EC">
        <w:t xml:space="preserve"> </w:t>
      </w:r>
      <w:r w:rsidRPr="00D836EC">
        <w:t>такие</w:t>
      </w:r>
      <w:r w:rsidR="000074D0" w:rsidRPr="00D836EC">
        <w:t xml:space="preserve"> </w:t>
      </w:r>
      <w:r w:rsidRPr="00D836EC">
        <w:t>активы,</w:t>
      </w:r>
      <w:r w:rsidR="000074D0" w:rsidRPr="00D836EC">
        <w:t xml:space="preserve"> </w:t>
      </w:r>
      <w:r w:rsidRPr="00D836EC">
        <w:t>стабилизируют</w:t>
      </w:r>
      <w:r w:rsidR="000074D0" w:rsidRPr="00D836EC">
        <w:t xml:space="preserve"> </w:t>
      </w:r>
      <w:r w:rsidRPr="00D836EC">
        <w:t>цену</w:t>
      </w:r>
      <w:r w:rsidR="000074D0" w:rsidRPr="00D836EC">
        <w:t xml:space="preserve"> </w:t>
      </w:r>
      <w:r w:rsidRPr="00D836EC">
        <w:t>ценных</w:t>
      </w:r>
      <w:r w:rsidR="000074D0" w:rsidRPr="00D836EC">
        <w:t xml:space="preserve"> </w:t>
      </w:r>
      <w:r w:rsidRPr="00D836EC">
        <w:t>бумаг</w:t>
      </w:r>
      <w:r w:rsidR="000074D0" w:rsidRPr="00D836EC">
        <w:t xml:space="preserve"> </w:t>
      </w:r>
      <w:r w:rsidRPr="00D836EC">
        <w:t>и</w:t>
      </w:r>
      <w:r w:rsidR="000074D0" w:rsidRPr="00D836EC">
        <w:t xml:space="preserve"> </w:t>
      </w:r>
      <w:r w:rsidRPr="00D836EC">
        <w:t>поддерживают</w:t>
      </w:r>
      <w:r w:rsidR="000074D0" w:rsidRPr="00D836EC">
        <w:t xml:space="preserve"> </w:t>
      </w:r>
      <w:r w:rsidRPr="00D836EC">
        <w:t>ее.</w:t>
      </w:r>
      <w:r w:rsidR="000074D0" w:rsidRPr="00D836EC">
        <w:t xml:space="preserve"> </w:t>
      </w:r>
      <w:r w:rsidRPr="00D836EC">
        <w:t>Это</w:t>
      </w:r>
      <w:r w:rsidR="000074D0" w:rsidRPr="00D836EC">
        <w:t xml:space="preserve"> </w:t>
      </w:r>
      <w:r w:rsidRPr="00D836EC">
        <w:t>долгосрочные</w:t>
      </w:r>
      <w:r w:rsidR="000074D0" w:rsidRPr="00D836EC">
        <w:t xml:space="preserve"> </w:t>
      </w:r>
      <w:r w:rsidRPr="00D836EC">
        <w:t>вложения</w:t>
      </w:r>
      <w:r w:rsidR="000074D0" w:rsidRPr="00D836EC">
        <w:t xml:space="preserve"> </w:t>
      </w:r>
      <w:r w:rsidRPr="00D836EC">
        <w:t>в</w:t>
      </w:r>
      <w:r w:rsidR="000074D0" w:rsidRPr="00D836EC">
        <w:t xml:space="preserve"> </w:t>
      </w:r>
      <w:r w:rsidRPr="00D836EC">
        <w:t>перспективные</w:t>
      </w:r>
      <w:r w:rsidR="000074D0" w:rsidRPr="00D836EC">
        <w:t xml:space="preserve"> </w:t>
      </w:r>
      <w:r w:rsidRPr="00D836EC">
        <w:t>бизнесы,</w:t>
      </w:r>
      <w:r w:rsidR="000074D0" w:rsidRPr="00D836EC">
        <w:t xml:space="preserve"> </w:t>
      </w:r>
      <w:r w:rsidRPr="00D836EC">
        <w:t>работающие</w:t>
      </w:r>
      <w:r w:rsidR="000074D0" w:rsidRPr="00D836EC">
        <w:t xml:space="preserve"> </w:t>
      </w:r>
      <w:r w:rsidRPr="00D836EC">
        <w:t>на</w:t>
      </w:r>
      <w:r w:rsidR="000074D0" w:rsidRPr="00D836EC">
        <w:t xml:space="preserve"> </w:t>
      </w:r>
      <w:r w:rsidRPr="00D836EC">
        <w:t>план</w:t>
      </w:r>
      <w:r w:rsidR="000074D0" w:rsidRPr="00D836EC">
        <w:t xml:space="preserve"> </w:t>
      </w:r>
      <w:r w:rsidRPr="00D836EC">
        <w:t>по</w:t>
      </w:r>
      <w:r w:rsidR="000074D0" w:rsidRPr="00D836EC">
        <w:t xml:space="preserve"> </w:t>
      </w:r>
      <w:r w:rsidRPr="00D836EC">
        <w:t>увеличению</w:t>
      </w:r>
      <w:r w:rsidR="000074D0" w:rsidRPr="00D836EC">
        <w:t xml:space="preserve"> </w:t>
      </w:r>
      <w:r w:rsidRPr="00D836EC">
        <w:t>капитализации</w:t>
      </w:r>
      <w:r w:rsidR="000074D0" w:rsidRPr="00D836EC">
        <w:t xml:space="preserve"> </w:t>
      </w:r>
      <w:r w:rsidRPr="00D836EC">
        <w:t>российского</w:t>
      </w:r>
      <w:r w:rsidR="000074D0" w:rsidRPr="00D836EC">
        <w:t xml:space="preserve"> </w:t>
      </w:r>
      <w:r w:rsidRPr="00D836EC">
        <w:t>фондового</w:t>
      </w:r>
      <w:r w:rsidR="000074D0" w:rsidRPr="00D836EC">
        <w:t xml:space="preserve"> </w:t>
      </w:r>
      <w:r w:rsidRPr="00D836EC">
        <w:t>рынка,</w:t>
      </w:r>
      <w:r w:rsidR="000074D0" w:rsidRPr="00D836EC">
        <w:t xml:space="preserve"> </w:t>
      </w:r>
      <w:r w:rsidRPr="00D836EC">
        <w:t>констатируют</w:t>
      </w:r>
      <w:r w:rsidR="000074D0" w:rsidRPr="00D836EC">
        <w:t xml:space="preserve"> </w:t>
      </w:r>
      <w:r w:rsidRPr="00D836EC">
        <w:t>экономисты.</w:t>
      </w:r>
    </w:p>
    <w:p w14:paraId="55631871" w14:textId="77777777" w:rsidR="00644FB9" w:rsidRPr="00D836EC" w:rsidRDefault="00644FB9" w:rsidP="00644FB9">
      <w:r w:rsidRPr="00D836EC">
        <w:t>В</w:t>
      </w:r>
      <w:r w:rsidR="000074D0" w:rsidRPr="00D836EC">
        <w:t xml:space="preserve"> </w:t>
      </w:r>
      <w:r w:rsidRPr="00D836EC">
        <w:t>октябре</w:t>
      </w:r>
      <w:r w:rsidR="000074D0" w:rsidRPr="00D836EC">
        <w:t xml:space="preserve"> </w:t>
      </w:r>
      <w:r w:rsidRPr="00D836EC">
        <w:t>Центробанк</w:t>
      </w:r>
      <w:r w:rsidR="000074D0" w:rsidRPr="00D836EC">
        <w:t xml:space="preserve"> </w:t>
      </w:r>
      <w:r w:rsidRPr="00D836EC">
        <w:t>смягчил</w:t>
      </w:r>
      <w:r w:rsidR="000074D0" w:rsidRPr="00D836EC">
        <w:t xml:space="preserve"> </w:t>
      </w:r>
      <w:r w:rsidRPr="00D836EC">
        <w:t>требования</w:t>
      </w:r>
      <w:r w:rsidR="000074D0" w:rsidRPr="00D836EC">
        <w:t xml:space="preserve"> </w:t>
      </w:r>
      <w:r w:rsidRPr="00D836EC">
        <w:t>для</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желающих</w:t>
      </w:r>
      <w:r w:rsidR="000074D0" w:rsidRPr="00D836EC">
        <w:t xml:space="preserve"> </w:t>
      </w:r>
      <w:r w:rsidRPr="00D836EC">
        <w:t>вложиться</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на</w:t>
      </w:r>
      <w:r w:rsidR="000074D0" w:rsidRPr="00D836EC">
        <w:t xml:space="preserve"> </w:t>
      </w:r>
      <w:r w:rsidRPr="00D836EC">
        <w:t>этапе</w:t>
      </w:r>
      <w:r w:rsidR="000074D0" w:rsidRPr="00D836EC">
        <w:t xml:space="preserve"> </w:t>
      </w:r>
      <w:r w:rsidRPr="00D836EC">
        <w:rPr>
          <w:lang w:val="en-US"/>
        </w:rPr>
        <w:t>IPO</w:t>
      </w:r>
      <w:r w:rsidR="000074D0" w:rsidRPr="00D836EC">
        <w:t xml:space="preserve"> - </w:t>
      </w:r>
      <w:r w:rsidRPr="00D836EC">
        <w:t>первичного</w:t>
      </w:r>
      <w:r w:rsidR="000074D0" w:rsidRPr="00D836EC">
        <w:t xml:space="preserve"> </w:t>
      </w:r>
      <w:r w:rsidRPr="00D836EC">
        <w:t>размещения</w:t>
      </w:r>
      <w:r w:rsidR="000074D0" w:rsidRPr="00D836EC">
        <w:t xml:space="preserve"> </w:t>
      </w:r>
      <w:r w:rsidRPr="00D836EC">
        <w:t>акций.</w:t>
      </w:r>
      <w:r w:rsidR="000074D0" w:rsidRPr="00D836EC">
        <w:t xml:space="preserve"> </w:t>
      </w:r>
      <w:r w:rsidRPr="00D836EC">
        <w:t>Теперь</w:t>
      </w:r>
      <w:r w:rsidR="000074D0" w:rsidRPr="00D836EC">
        <w:t xml:space="preserve"> </w:t>
      </w:r>
      <w:r w:rsidRPr="00D836EC">
        <w:t>НПФ</w:t>
      </w:r>
      <w:r w:rsidR="000074D0" w:rsidRPr="00D836EC">
        <w:t xml:space="preserve"> </w:t>
      </w:r>
      <w:r w:rsidRPr="00D836EC">
        <w:t>смогут</w:t>
      </w:r>
      <w:r w:rsidR="000074D0" w:rsidRPr="00D836EC">
        <w:t xml:space="preserve"> </w:t>
      </w:r>
      <w:r w:rsidRPr="00D836EC">
        <w:t>вкладывать</w:t>
      </w:r>
      <w:r w:rsidR="000074D0" w:rsidRPr="00D836EC">
        <w:t xml:space="preserve"> </w:t>
      </w:r>
      <w:r w:rsidRPr="00D836EC">
        <w:t>в</w:t>
      </w:r>
      <w:r w:rsidR="000074D0" w:rsidRPr="00D836EC">
        <w:t xml:space="preserve"> </w:t>
      </w:r>
      <w:r w:rsidRPr="00D836EC">
        <w:t>только</w:t>
      </w:r>
      <w:r w:rsidR="000074D0" w:rsidRPr="00D836EC">
        <w:t xml:space="preserve"> </w:t>
      </w:r>
      <w:r w:rsidRPr="00D836EC">
        <w:t>что</w:t>
      </w:r>
      <w:r w:rsidR="000074D0" w:rsidRPr="00D836EC">
        <w:t xml:space="preserve"> </w:t>
      </w:r>
      <w:r w:rsidRPr="00D836EC">
        <w:t>вышедшие</w:t>
      </w:r>
      <w:r w:rsidR="000074D0" w:rsidRPr="00D836EC">
        <w:t xml:space="preserve"> </w:t>
      </w:r>
      <w:r w:rsidRPr="00D836EC">
        <w:t>на</w:t>
      </w:r>
      <w:r w:rsidR="000074D0" w:rsidRPr="00D836EC">
        <w:t xml:space="preserve"> </w:t>
      </w:r>
      <w:r w:rsidRPr="00D836EC">
        <w:t>Мосбиржу</w:t>
      </w:r>
      <w:r w:rsidR="000074D0" w:rsidRPr="00D836EC">
        <w:t xml:space="preserve"> </w:t>
      </w:r>
      <w:r w:rsidRPr="00D836EC">
        <w:t>фирмы</w:t>
      </w:r>
      <w:r w:rsidR="000074D0" w:rsidRPr="00D836EC">
        <w:t xml:space="preserve"> </w:t>
      </w:r>
      <w:r w:rsidRPr="00D836EC">
        <w:t>еще</w:t>
      </w:r>
      <w:r w:rsidR="000074D0" w:rsidRPr="00D836EC">
        <w:t xml:space="preserve"> </w:t>
      </w:r>
      <w:r w:rsidRPr="00D836EC">
        <w:t>больше</w:t>
      </w:r>
      <w:r w:rsidR="000074D0" w:rsidRPr="00D836EC">
        <w:t xml:space="preserve"> </w:t>
      </w:r>
      <w:r w:rsidRPr="00D836EC">
        <w:t>своих</w:t>
      </w:r>
      <w:r w:rsidR="000074D0" w:rsidRPr="00D836EC">
        <w:t xml:space="preserve"> </w:t>
      </w:r>
      <w:r w:rsidRPr="00D836EC">
        <w:t>пенсионных</w:t>
      </w:r>
      <w:r w:rsidR="000074D0" w:rsidRPr="00D836EC">
        <w:t xml:space="preserve"> </w:t>
      </w:r>
      <w:r w:rsidRPr="00D836EC">
        <w:t>резервов.</w:t>
      </w:r>
      <w:r w:rsidR="000074D0" w:rsidRPr="00D836EC">
        <w:t xml:space="preserve"> </w:t>
      </w:r>
      <w:r w:rsidRPr="00D836EC">
        <w:t>Весной</w:t>
      </w:r>
      <w:r w:rsidR="000074D0" w:rsidRPr="00D836EC">
        <w:t xml:space="preserve"> </w:t>
      </w:r>
      <w:r w:rsidRPr="00D836EC">
        <w:t>аналогичные</w:t>
      </w:r>
      <w:r w:rsidR="000074D0" w:rsidRPr="00D836EC">
        <w:t xml:space="preserve"> </w:t>
      </w:r>
      <w:r w:rsidRPr="00D836EC">
        <w:t>послабления</w:t>
      </w:r>
      <w:r w:rsidR="000074D0" w:rsidRPr="00D836EC">
        <w:t xml:space="preserve"> </w:t>
      </w:r>
      <w:r w:rsidRPr="00D836EC">
        <w:t>были</w:t>
      </w:r>
      <w:r w:rsidR="000074D0" w:rsidRPr="00D836EC">
        <w:t xml:space="preserve"> </w:t>
      </w:r>
      <w:r w:rsidRPr="00D836EC">
        <w:t>приняты</w:t>
      </w:r>
      <w:r w:rsidR="000074D0" w:rsidRPr="00D836EC">
        <w:t xml:space="preserve"> </w:t>
      </w:r>
      <w:r w:rsidRPr="00D836EC">
        <w:t>для</w:t>
      </w:r>
      <w:r w:rsidR="000074D0" w:rsidRPr="00D836EC">
        <w:t xml:space="preserve"> </w:t>
      </w:r>
      <w:r w:rsidRPr="00D836EC">
        <w:t>пенсионных</w:t>
      </w:r>
      <w:r w:rsidR="000074D0" w:rsidRPr="00D836EC">
        <w:t xml:space="preserve"> </w:t>
      </w:r>
      <w:r w:rsidRPr="00D836EC">
        <w:t>активов.</w:t>
      </w:r>
    </w:p>
    <w:p w14:paraId="55AD9292" w14:textId="77777777" w:rsidR="00644FB9" w:rsidRPr="00D836EC" w:rsidRDefault="00DA0212" w:rsidP="00644FB9">
      <w:hyperlink r:id="rId10" w:history="1">
        <w:r w:rsidR="00644FB9" w:rsidRPr="00D836EC">
          <w:rPr>
            <w:rStyle w:val="a3"/>
            <w:lang w:val="en-US"/>
          </w:rPr>
          <w:t>https</w:t>
        </w:r>
        <w:r w:rsidR="00644FB9" w:rsidRPr="00D836EC">
          <w:rPr>
            <w:rStyle w:val="a3"/>
          </w:rPr>
          <w:t>://</w:t>
        </w:r>
        <w:r w:rsidR="00644FB9" w:rsidRPr="00D836EC">
          <w:rPr>
            <w:rStyle w:val="a3"/>
            <w:lang w:val="en-US"/>
          </w:rPr>
          <w:t>pensiya</w:t>
        </w:r>
        <w:r w:rsidR="00644FB9" w:rsidRPr="00D836EC">
          <w:rPr>
            <w:rStyle w:val="a3"/>
          </w:rPr>
          <w:t>.</w:t>
        </w:r>
        <w:r w:rsidR="00644FB9" w:rsidRPr="00D836EC">
          <w:rPr>
            <w:rStyle w:val="a3"/>
            <w:lang w:val="en-US"/>
          </w:rPr>
          <w:t>pro</w:t>
        </w:r>
        <w:r w:rsidR="00644FB9" w:rsidRPr="00D836EC">
          <w:rPr>
            <w:rStyle w:val="a3"/>
          </w:rPr>
          <w:t>/</w:t>
        </w:r>
        <w:r w:rsidR="00644FB9" w:rsidRPr="00D836EC">
          <w:rPr>
            <w:rStyle w:val="a3"/>
            <w:lang w:val="en-US"/>
          </w:rPr>
          <w:t>news</w:t>
        </w:r>
        <w:r w:rsidR="00644FB9" w:rsidRPr="00D836EC">
          <w:rPr>
            <w:rStyle w:val="a3"/>
          </w:rPr>
          <w:t>/</w:t>
        </w:r>
        <w:r w:rsidR="00644FB9" w:rsidRPr="00D836EC">
          <w:rPr>
            <w:rStyle w:val="a3"/>
            <w:lang w:val="en-US"/>
          </w:rPr>
          <w:t>npf</w:t>
        </w:r>
        <w:r w:rsidR="00644FB9" w:rsidRPr="00D836EC">
          <w:rPr>
            <w:rStyle w:val="a3"/>
          </w:rPr>
          <w:t>-</w:t>
        </w:r>
        <w:r w:rsidR="00644FB9" w:rsidRPr="00D836EC">
          <w:rPr>
            <w:rStyle w:val="a3"/>
            <w:lang w:val="en-US"/>
          </w:rPr>
          <w:t>budut</w:t>
        </w:r>
        <w:r w:rsidR="00644FB9" w:rsidRPr="00D836EC">
          <w:rPr>
            <w:rStyle w:val="a3"/>
          </w:rPr>
          <w:t>-</w:t>
        </w:r>
        <w:r w:rsidR="00644FB9" w:rsidRPr="00D836EC">
          <w:rPr>
            <w:rStyle w:val="a3"/>
            <w:lang w:val="en-US"/>
          </w:rPr>
          <w:t>vkladyvatsya</w:t>
        </w:r>
        <w:r w:rsidR="00644FB9" w:rsidRPr="00D836EC">
          <w:rPr>
            <w:rStyle w:val="a3"/>
          </w:rPr>
          <w:t>-</w:t>
        </w:r>
        <w:r w:rsidR="00644FB9" w:rsidRPr="00D836EC">
          <w:rPr>
            <w:rStyle w:val="a3"/>
            <w:lang w:val="en-US"/>
          </w:rPr>
          <w:t>v</w:t>
        </w:r>
        <w:r w:rsidR="00644FB9" w:rsidRPr="00D836EC">
          <w:rPr>
            <w:rStyle w:val="a3"/>
          </w:rPr>
          <w:t>-</w:t>
        </w:r>
        <w:r w:rsidR="00644FB9" w:rsidRPr="00D836EC">
          <w:rPr>
            <w:rStyle w:val="a3"/>
            <w:lang w:val="en-US"/>
          </w:rPr>
          <w:t>akczii</w:t>
        </w:r>
        <w:r w:rsidR="00644FB9" w:rsidRPr="00D836EC">
          <w:rPr>
            <w:rStyle w:val="a3"/>
          </w:rPr>
          <w:t>-</w:t>
        </w:r>
        <w:r w:rsidR="00644FB9" w:rsidRPr="00D836EC">
          <w:rPr>
            <w:rStyle w:val="a3"/>
            <w:lang w:val="en-US"/>
          </w:rPr>
          <w:t>kompanij</w:t>
        </w:r>
        <w:r w:rsidR="00644FB9" w:rsidRPr="00D836EC">
          <w:rPr>
            <w:rStyle w:val="a3"/>
          </w:rPr>
          <w:t>-</w:t>
        </w:r>
        <w:r w:rsidR="00644FB9" w:rsidRPr="00D836EC">
          <w:rPr>
            <w:rStyle w:val="a3"/>
            <w:lang w:val="en-US"/>
          </w:rPr>
          <w:t>s</w:t>
        </w:r>
        <w:r w:rsidR="00644FB9" w:rsidRPr="00D836EC">
          <w:rPr>
            <w:rStyle w:val="a3"/>
          </w:rPr>
          <w:t>-</w:t>
        </w:r>
        <w:r w:rsidR="00644FB9" w:rsidRPr="00D836EC">
          <w:rPr>
            <w:rStyle w:val="a3"/>
            <w:lang w:val="en-US"/>
          </w:rPr>
          <w:t>gosuchastiem</w:t>
        </w:r>
        <w:r w:rsidR="00644FB9" w:rsidRPr="00D836EC">
          <w:rPr>
            <w:rStyle w:val="a3"/>
          </w:rPr>
          <w:t>-</w:t>
        </w:r>
        <w:r w:rsidR="00644FB9" w:rsidRPr="00D836EC">
          <w:rPr>
            <w:rStyle w:val="a3"/>
            <w:lang w:val="en-US"/>
          </w:rPr>
          <w:t>ekonomisty</w:t>
        </w:r>
        <w:r w:rsidR="00644FB9" w:rsidRPr="00D836EC">
          <w:rPr>
            <w:rStyle w:val="a3"/>
          </w:rPr>
          <w:t>/</w:t>
        </w:r>
      </w:hyperlink>
      <w:r w:rsidR="000074D0" w:rsidRPr="00D836EC">
        <w:t xml:space="preserve"> </w:t>
      </w:r>
    </w:p>
    <w:p w14:paraId="7EDCDDFA" w14:textId="77777777" w:rsidR="00C22B28" w:rsidRPr="00D836EC" w:rsidRDefault="00C22B28" w:rsidP="00C22B28">
      <w:pPr>
        <w:pStyle w:val="2"/>
      </w:pPr>
      <w:bookmarkStart w:id="37" w:name="_Toc179440026"/>
      <w:r w:rsidRPr="00D836EC">
        <w:t>ТАСС,</w:t>
      </w:r>
      <w:r w:rsidR="000074D0" w:rsidRPr="00D836EC">
        <w:t xml:space="preserve"> </w:t>
      </w:r>
      <w:r w:rsidRPr="00D836EC">
        <w:t>09.10.2024,</w:t>
      </w:r>
      <w:r w:rsidR="000074D0" w:rsidRPr="00D836EC">
        <w:t xml:space="preserve"> </w:t>
      </w:r>
      <w:r w:rsidRPr="00D836EC">
        <w:t>Опрошенные</w:t>
      </w:r>
      <w:r w:rsidR="000074D0" w:rsidRPr="00D836EC">
        <w:t xml:space="preserve"> </w:t>
      </w:r>
      <w:r w:rsidRPr="00D836EC">
        <w:t>россияне</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желаемом</w:t>
      </w:r>
      <w:r w:rsidR="000074D0" w:rsidRPr="00D836EC">
        <w:t xml:space="preserve"> </w:t>
      </w:r>
      <w:r w:rsidRPr="00D836EC">
        <w:t>размере</w:t>
      </w:r>
      <w:r w:rsidR="000074D0" w:rsidRPr="00D836EC">
        <w:t xml:space="preserve"> </w:t>
      </w:r>
      <w:r w:rsidRPr="00D836EC">
        <w:t>пенсии</w:t>
      </w:r>
      <w:bookmarkEnd w:id="37"/>
    </w:p>
    <w:p w14:paraId="7A3CB215" w14:textId="77777777" w:rsidR="00C22B28" w:rsidRPr="00D836EC" w:rsidRDefault="00C22B28" w:rsidP="0073242A">
      <w:pPr>
        <w:pStyle w:val="3"/>
      </w:pPr>
      <w:bookmarkStart w:id="38" w:name="_Toc179440027"/>
      <w:r w:rsidRPr="00D836EC">
        <w:t>Сервис</w:t>
      </w:r>
      <w:r w:rsidR="000074D0" w:rsidRPr="00D836EC">
        <w:t xml:space="preserve"> «</w:t>
      </w:r>
      <w:r w:rsidRPr="00D836EC">
        <w:t>Работа.ру</w:t>
      </w:r>
      <w:r w:rsidR="000074D0" w:rsidRPr="00D836EC">
        <w:t xml:space="preserve">» </w:t>
      </w:r>
      <w:r w:rsidRPr="00D836EC">
        <w:t>и</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Pr="00D836EC">
        <w:t>Сбербанка</w:t>
      </w:r>
      <w:r w:rsidR="000074D0" w:rsidRPr="00D836EC">
        <w:t xml:space="preserve"> </w:t>
      </w:r>
      <w:r w:rsidRPr="00D836EC">
        <w:t>(СберНПФ)</w:t>
      </w:r>
      <w:r w:rsidR="000074D0" w:rsidRPr="00D836EC">
        <w:t xml:space="preserve"> </w:t>
      </w:r>
      <w:r w:rsidRPr="00D836EC">
        <w:t>выяснили,</w:t>
      </w:r>
      <w:r w:rsidR="000074D0" w:rsidRPr="00D836EC">
        <w:t xml:space="preserve"> </w:t>
      </w:r>
      <w:r w:rsidRPr="00D836EC">
        <w:t>что</w:t>
      </w:r>
      <w:r w:rsidR="000074D0" w:rsidRPr="00D836EC">
        <w:t xml:space="preserve"> </w:t>
      </w:r>
      <w:r w:rsidRPr="00D836EC">
        <w:t>45%</w:t>
      </w:r>
      <w:r w:rsidR="000074D0" w:rsidRPr="00D836EC">
        <w:t xml:space="preserve"> </w:t>
      </w:r>
      <w:r w:rsidRPr="00D836EC">
        <w:t>опрошенных</w:t>
      </w:r>
      <w:r w:rsidR="000074D0" w:rsidRPr="00D836EC">
        <w:t xml:space="preserve"> </w:t>
      </w:r>
      <w:r w:rsidRPr="00D836EC">
        <w:t>хотели</w:t>
      </w:r>
      <w:r w:rsidR="000074D0" w:rsidRPr="00D836EC">
        <w:t xml:space="preserve"> </w:t>
      </w:r>
      <w:r w:rsidRPr="00D836EC">
        <w:t>бы</w:t>
      </w:r>
      <w:r w:rsidR="000074D0" w:rsidRPr="00D836EC">
        <w:t xml:space="preserve"> </w:t>
      </w:r>
      <w:r w:rsidRPr="00D836EC">
        <w:t>получать</w:t>
      </w:r>
      <w:r w:rsidR="000074D0" w:rsidRPr="00D836EC">
        <w:t xml:space="preserve"> </w:t>
      </w:r>
      <w:r w:rsidRPr="00D836EC">
        <w:t>пенсию</w:t>
      </w:r>
      <w:r w:rsidR="000074D0" w:rsidRPr="00D836EC">
        <w:t xml:space="preserve"> </w:t>
      </w:r>
      <w:r w:rsidRPr="00D836EC">
        <w:t>от</w:t>
      </w:r>
      <w:r w:rsidR="000074D0" w:rsidRPr="00D836EC">
        <w:t xml:space="preserve"> </w:t>
      </w:r>
      <w:r w:rsidRPr="00D836EC">
        <w:t>работодателя</w:t>
      </w:r>
      <w:r w:rsidR="000074D0" w:rsidRPr="00D836EC">
        <w:t xml:space="preserve"> </w:t>
      </w:r>
      <w:r w:rsidRPr="00D836EC">
        <w:t>свыше</w:t>
      </w:r>
      <w:r w:rsidR="000074D0" w:rsidRPr="00D836EC">
        <w:t xml:space="preserve"> </w:t>
      </w:r>
      <w:r w:rsidRPr="00D836EC">
        <w:t>50</w:t>
      </w:r>
      <w:r w:rsidR="000074D0" w:rsidRPr="00D836EC">
        <w:t xml:space="preserve"> </w:t>
      </w:r>
      <w:r w:rsidRPr="00D836EC">
        <w:t>тыс.</w:t>
      </w:r>
      <w:r w:rsidR="000074D0" w:rsidRPr="00D836EC">
        <w:t xml:space="preserve"> </w:t>
      </w:r>
      <w:r w:rsidRPr="00D836EC">
        <w:t>рублей.</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сообщила</w:t>
      </w:r>
      <w:r w:rsidR="000074D0" w:rsidRPr="00D836EC">
        <w:t xml:space="preserve"> </w:t>
      </w:r>
      <w:r w:rsidRPr="00D836EC">
        <w:t>СберНПФ</w:t>
      </w:r>
      <w:r w:rsidR="000074D0" w:rsidRPr="00D836EC">
        <w:t xml:space="preserve"> </w:t>
      </w:r>
      <w:r w:rsidRPr="00D836EC">
        <w:t>в</w:t>
      </w:r>
      <w:r w:rsidR="000074D0" w:rsidRPr="00D836EC">
        <w:t xml:space="preserve"> </w:t>
      </w:r>
      <w:r w:rsidRPr="00D836EC">
        <w:t>своем</w:t>
      </w:r>
      <w:r w:rsidR="000074D0" w:rsidRPr="00D836EC">
        <w:t xml:space="preserve"> </w:t>
      </w:r>
      <w:r w:rsidRPr="00D836EC">
        <w:t>исследовании.</w:t>
      </w:r>
      <w:bookmarkEnd w:id="38"/>
    </w:p>
    <w:p w14:paraId="0588CFFC" w14:textId="77777777" w:rsidR="00C22B28" w:rsidRPr="00D836EC" w:rsidRDefault="000074D0" w:rsidP="00C22B28">
      <w:r w:rsidRPr="00D836EC">
        <w:t>«</w:t>
      </w:r>
      <w:r w:rsidR="00C22B28" w:rsidRPr="00D836EC">
        <w:t>45%</w:t>
      </w:r>
      <w:r w:rsidRPr="00D836EC">
        <w:t xml:space="preserve"> </w:t>
      </w:r>
      <w:r w:rsidR="00C22B28" w:rsidRPr="00D836EC">
        <w:t>участников</w:t>
      </w:r>
      <w:r w:rsidRPr="00D836EC">
        <w:t xml:space="preserve"> </w:t>
      </w:r>
      <w:r w:rsidR="00C22B28" w:rsidRPr="00D836EC">
        <w:t>опроса</w:t>
      </w:r>
      <w:r w:rsidRPr="00D836EC">
        <w:t xml:space="preserve"> </w:t>
      </w:r>
      <w:r w:rsidR="00C22B28" w:rsidRPr="00D836EC">
        <w:t>хотели</w:t>
      </w:r>
      <w:r w:rsidRPr="00D836EC">
        <w:t xml:space="preserve"> </w:t>
      </w:r>
      <w:r w:rsidR="00C22B28" w:rsidRPr="00D836EC">
        <w:t>бы</w:t>
      </w:r>
      <w:r w:rsidRPr="00D836EC">
        <w:t xml:space="preserve"> </w:t>
      </w:r>
      <w:r w:rsidR="00C22B28" w:rsidRPr="00D836EC">
        <w:t>получать</w:t>
      </w:r>
      <w:r w:rsidRPr="00D836EC">
        <w:t xml:space="preserve"> </w:t>
      </w:r>
      <w:r w:rsidR="00C22B28" w:rsidRPr="00D836EC">
        <w:t>пенсию</w:t>
      </w:r>
      <w:r w:rsidRPr="00D836EC">
        <w:t xml:space="preserve"> </w:t>
      </w:r>
      <w:r w:rsidR="00C22B28" w:rsidRPr="00D836EC">
        <w:t>от</w:t>
      </w:r>
      <w:r w:rsidRPr="00D836EC">
        <w:t xml:space="preserve"> </w:t>
      </w:r>
      <w:r w:rsidR="00C22B28" w:rsidRPr="00D836EC">
        <w:t>работодателя</w:t>
      </w:r>
      <w:r w:rsidRPr="00D836EC">
        <w:t xml:space="preserve"> </w:t>
      </w:r>
      <w:r w:rsidR="00C22B28" w:rsidRPr="00D836EC">
        <w:t>свыше</w:t>
      </w:r>
      <w:r w:rsidRPr="00D836EC">
        <w:t xml:space="preserve"> </w:t>
      </w:r>
      <w:r w:rsidR="00C22B28" w:rsidRPr="00D836EC">
        <w:t>50</w:t>
      </w:r>
      <w:r w:rsidRPr="00D836EC">
        <w:t xml:space="preserve"> </w:t>
      </w:r>
      <w:r w:rsidR="00C22B28" w:rsidRPr="00D836EC">
        <w:t>тыс.</w:t>
      </w:r>
      <w:r w:rsidRPr="00D836EC">
        <w:t xml:space="preserve"> </w:t>
      </w:r>
      <w:r w:rsidR="00C22B28" w:rsidRPr="00D836EC">
        <w:t>рублей.</w:t>
      </w:r>
      <w:r w:rsidRPr="00D836EC">
        <w:t xml:space="preserve"> </w:t>
      </w:r>
      <w:r w:rsidR="00C22B28" w:rsidRPr="00D836EC">
        <w:t>Каждый</w:t>
      </w:r>
      <w:r w:rsidRPr="00D836EC">
        <w:t xml:space="preserve"> </w:t>
      </w:r>
      <w:r w:rsidR="00C22B28" w:rsidRPr="00D836EC">
        <w:t>четвертый</w:t>
      </w:r>
      <w:r w:rsidRPr="00D836EC">
        <w:t xml:space="preserve"> </w:t>
      </w:r>
      <w:r w:rsidR="00C22B28" w:rsidRPr="00D836EC">
        <w:t>(23%)</w:t>
      </w:r>
      <w:r w:rsidRPr="00D836EC">
        <w:t xml:space="preserve"> </w:t>
      </w:r>
      <w:r w:rsidR="00C22B28" w:rsidRPr="00D836EC">
        <w:t>отметил</w:t>
      </w:r>
      <w:r w:rsidRPr="00D836EC">
        <w:t xml:space="preserve"> </w:t>
      </w:r>
      <w:r w:rsidR="00C22B28" w:rsidRPr="00D836EC">
        <w:t>сумму</w:t>
      </w:r>
      <w:r w:rsidRPr="00D836EC">
        <w:t xml:space="preserve"> </w:t>
      </w:r>
      <w:r w:rsidR="00C22B28" w:rsidRPr="00D836EC">
        <w:t>в</w:t>
      </w:r>
      <w:r w:rsidRPr="00D836EC">
        <w:t xml:space="preserve"> </w:t>
      </w:r>
      <w:r w:rsidR="00C22B28" w:rsidRPr="00D836EC">
        <w:t>40-50</w:t>
      </w:r>
      <w:r w:rsidRPr="00D836EC">
        <w:t xml:space="preserve"> </w:t>
      </w:r>
      <w:r w:rsidR="00C22B28" w:rsidRPr="00D836EC">
        <w:t>тыс.</w:t>
      </w:r>
      <w:r w:rsidRPr="00D836EC">
        <w:t xml:space="preserve"> </w:t>
      </w:r>
      <w:r w:rsidR="00C22B28" w:rsidRPr="00D836EC">
        <w:t>рублей.</w:t>
      </w:r>
      <w:r w:rsidRPr="00D836EC">
        <w:t xml:space="preserve"> </w:t>
      </w:r>
      <w:r w:rsidR="00C22B28" w:rsidRPr="00D836EC">
        <w:t>Еще</w:t>
      </w:r>
      <w:r w:rsidRPr="00D836EC">
        <w:t xml:space="preserve"> </w:t>
      </w:r>
      <w:r w:rsidR="00C22B28" w:rsidRPr="00D836EC">
        <w:t>17%</w:t>
      </w:r>
      <w:r w:rsidRPr="00D836EC">
        <w:t xml:space="preserve"> </w:t>
      </w:r>
      <w:r w:rsidR="00C22B28" w:rsidRPr="00D836EC">
        <w:t>озвучили</w:t>
      </w:r>
      <w:r w:rsidRPr="00D836EC">
        <w:t xml:space="preserve"> </w:t>
      </w:r>
      <w:r w:rsidR="00C22B28" w:rsidRPr="00D836EC">
        <w:t>вилку</w:t>
      </w:r>
      <w:r w:rsidRPr="00D836EC">
        <w:t xml:space="preserve"> </w:t>
      </w:r>
      <w:r w:rsidR="00C22B28" w:rsidRPr="00D836EC">
        <w:t>в</w:t>
      </w:r>
      <w:r w:rsidRPr="00D836EC">
        <w:t xml:space="preserve"> </w:t>
      </w:r>
      <w:r w:rsidR="00C22B28" w:rsidRPr="00D836EC">
        <w:t>30-40</w:t>
      </w:r>
      <w:r w:rsidRPr="00D836EC">
        <w:t xml:space="preserve"> </w:t>
      </w:r>
      <w:r w:rsidR="00C22B28" w:rsidRPr="00D836EC">
        <w:t>тыс.</w:t>
      </w:r>
      <w:r w:rsidRPr="00D836EC">
        <w:t xml:space="preserve"> </w:t>
      </w:r>
      <w:r w:rsidR="00C22B28" w:rsidRPr="00D836EC">
        <w:t>рублей,</w:t>
      </w:r>
      <w:r w:rsidRPr="00D836EC">
        <w:t xml:space="preserve"> </w:t>
      </w:r>
      <w:r w:rsidR="00C22B28" w:rsidRPr="00D836EC">
        <w:t>11%</w:t>
      </w:r>
      <w:r w:rsidRPr="00D836EC">
        <w:t xml:space="preserve"> </w:t>
      </w:r>
      <w:r w:rsidR="00C22B28" w:rsidRPr="00D836EC">
        <w:t>-</w:t>
      </w:r>
      <w:r w:rsidRPr="00D836EC">
        <w:t xml:space="preserve"> </w:t>
      </w:r>
      <w:r w:rsidR="00C22B28" w:rsidRPr="00D836EC">
        <w:t>20-30</w:t>
      </w:r>
      <w:r w:rsidRPr="00D836EC">
        <w:t xml:space="preserve"> </w:t>
      </w:r>
      <w:r w:rsidR="00C22B28" w:rsidRPr="00D836EC">
        <w:t>тыс.</w:t>
      </w:r>
      <w:r w:rsidRPr="00D836EC">
        <w:t xml:space="preserve"> </w:t>
      </w:r>
      <w:r w:rsidR="00C22B28" w:rsidRPr="00D836EC">
        <w:t>рублей.</w:t>
      </w:r>
      <w:r w:rsidRPr="00D836EC">
        <w:t xml:space="preserve"> </w:t>
      </w:r>
      <w:r w:rsidR="00C22B28" w:rsidRPr="00D836EC">
        <w:t>Только</w:t>
      </w:r>
      <w:r w:rsidRPr="00D836EC">
        <w:t xml:space="preserve"> </w:t>
      </w:r>
      <w:r w:rsidR="00C22B28" w:rsidRPr="00D836EC">
        <w:t>4%</w:t>
      </w:r>
      <w:r w:rsidRPr="00D836EC">
        <w:t xml:space="preserve"> </w:t>
      </w:r>
      <w:r w:rsidR="00C22B28" w:rsidRPr="00D836EC">
        <w:t>россиян</w:t>
      </w:r>
      <w:r w:rsidRPr="00D836EC">
        <w:t xml:space="preserve"> </w:t>
      </w:r>
      <w:r w:rsidR="00C22B28" w:rsidRPr="00D836EC">
        <w:t>готовы</w:t>
      </w:r>
      <w:r w:rsidRPr="00D836EC">
        <w:t xml:space="preserve"> </w:t>
      </w:r>
      <w:r w:rsidR="00C22B28" w:rsidRPr="00D836EC">
        <w:t>согласиться</w:t>
      </w:r>
      <w:r w:rsidRPr="00D836EC">
        <w:t xml:space="preserve"> </w:t>
      </w:r>
      <w:r w:rsidR="00C22B28" w:rsidRPr="00D836EC">
        <w:t>на</w:t>
      </w:r>
      <w:r w:rsidRPr="00D836EC">
        <w:t xml:space="preserve"> </w:t>
      </w:r>
      <w:r w:rsidR="00C22B28" w:rsidRPr="00D836EC">
        <w:t>корпоративную</w:t>
      </w:r>
      <w:r w:rsidRPr="00D836EC">
        <w:t xml:space="preserve"> </w:t>
      </w:r>
      <w:r w:rsidR="00C22B28" w:rsidRPr="00D836EC">
        <w:t>пенсию</w:t>
      </w:r>
      <w:r w:rsidRPr="00D836EC">
        <w:t xml:space="preserve"> </w:t>
      </w:r>
      <w:r w:rsidR="00C22B28" w:rsidRPr="00D836EC">
        <w:t>в</w:t>
      </w:r>
      <w:r w:rsidRPr="00D836EC">
        <w:t xml:space="preserve"> </w:t>
      </w:r>
      <w:r w:rsidR="00C22B28" w:rsidRPr="00D836EC">
        <w:t>20</w:t>
      </w:r>
      <w:r w:rsidRPr="00D836EC">
        <w:t xml:space="preserve"> </w:t>
      </w:r>
      <w:r w:rsidR="00C22B28" w:rsidRPr="00D836EC">
        <w:t>тыс.</w:t>
      </w:r>
      <w:r w:rsidRPr="00D836EC">
        <w:t xml:space="preserve"> </w:t>
      </w:r>
      <w:r w:rsidR="00C22B28" w:rsidRPr="00D836EC">
        <w:t>рублей</w:t>
      </w:r>
      <w:r w:rsidRPr="00D836EC">
        <w:t>»</w:t>
      </w:r>
      <w:r w:rsidR="00C22B28" w:rsidRPr="00D836EC">
        <w:t>,</w:t>
      </w:r>
      <w:r w:rsidRPr="00D836EC">
        <w:t xml:space="preserve"> </w:t>
      </w:r>
      <w:r w:rsidR="00C22B28" w:rsidRPr="00D836EC">
        <w:t>-</w:t>
      </w:r>
      <w:r w:rsidRPr="00D836EC">
        <w:t xml:space="preserve"> </w:t>
      </w:r>
      <w:r w:rsidR="00C22B28" w:rsidRPr="00D836EC">
        <w:t>выяснили</w:t>
      </w:r>
      <w:r w:rsidRPr="00D836EC">
        <w:t xml:space="preserve"> </w:t>
      </w:r>
      <w:r w:rsidR="00C22B28" w:rsidRPr="00D836EC">
        <w:t>аналитики.</w:t>
      </w:r>
    </w:p>
    <w:p w14:paraId="6C9FAFDD" w14:textId="77777777" w:rsidR="00C22B28" w:rsidRPr="00D836EC" w:rsidRDefault="00C22B28" w:rsidP="00C22B28">
      <w:r w:rsidRPr="00D836EC">
        <w:t>Так</w:t>
      </w:r>
      <w:r w:rsidR="000074D0" w:rsidRPr="00D836EC">
        <w:t xml:space="preserve"> </w:t>
      </w:r>
      <w:r w:rsidRPr="00D836EC">
        <w:t>же</w:t>
      </w:r>
      <w:r w:rsidR="000074D0" w:rsidRPr="00D836EC">
        <w:t xml:space="preserve"> </w:t>
      </w:r>
      <w:r w:rsidRPr="00D836EC">
        <w:t>эксперты</w:t>
      </w:r>
      <w:r w:rsidR="000074D0" w:rsidRPr="00D836EC">
        <w:t xml:space="preserve"> </w:t>
      </w:r>
      <w:r w:rsidRPr="00D836EC">
        <w:t>отметили,</w:t>
      </w:r>
      <w:r w:rsidR="000074D0" w:rsidRPr="00D836EC">
        <w:t xml:space="preserve"> </w:t>
      </w:r>
      <w:r w:rsidRPr="00D836EC">
        <w:t>что</w:t>
      </w:r>
      <w:r w:rsidR="000074D0" w:rsidRPr="00D836EC">
        <w:t xml:space="preserve"> </w:t>
      </w:r>
      <w:r w:rsidRPr="00D836EC">
        <w:t>8%</w:t>
      </w:r>
      <w:r w:rsidR="000074D0" w:rsidRPr="00D836EC">
        <w:t xml:space="preserve"> </w:t>
      </w:r>
      <w:r w:rsidRPr="00D836EC">
        <w:t>опрошенных</w:t>
      </w:r>
      <w:r w:rsidR="000074D0" w:rsidRPr="00D836EC">
        <w:t xml:space="preserve"> </w:t>
      </w:r>
      <w:r w:rsidRPr="00D836EC">
        <w:t>россиян</w:t>
      </w:r>
      <w:r w:rsidR="000074D0" w:rsidRPr="00D836EC">
        <w:t xml:space="preserve"> </w:t>
      </w:r>
      <w:r w:rsidRPr="00D836EC">
        <w:t>сообщили,</w:t>
      </w:r>
      <w:r w:rsidR="000074D0" w:rsidRPr="00D836EC">
        <w:t xml:space="preserve"> </w:t>
      </w:r>
      <w:r w:rsidRPr="00D836EC">
        <w:t>что</w:t>
      </w:r>
      <w:r w:rsidR="000074D0" w:rsidRPr="00D836EC">
        <w:t xml:space="preserve"> </w:t>
      </w:r>
      <w:r w:rsidRPr="00D836EC">
        <w:t>у</w:t>
      </w:r>
      <w:r w:rsidR="000074D0" w:rsidRPr="00D836EC">
        <w:t xml:space="preserve"> </w:t>
      </w:r>
      <w:r w:rsidRPr="00D836EC">
        <w:t>них</w:t>
      </w:r>
      <w:r w:rsidR="000074D0" w:rsidRPr="00D836EC">
        <w:t xml:space="preserve"> </w:t>
      </w:r>
      <w:r w:rsidRPr="00D836EC">
        <w:t>на</w:t>
      </w:r>
      <w:r w:rsidR="000074D0" w:rsidRPr="00D836EC">
        <w:t xml:space="preserve"> </w:t>
      </w:r>
      <w:r w:rsidRPr="00D836EC">
        <w:t>работе</w:t>
      </w:r>
      <w:r w:rsidR="000074D0" w:rsidRPr="00D836EC">
        <w:t xml:space="preserve"> </w:t>
      </w:r>
      <w:r w:rsidRPr="00D836EC">
        <w:t>есть</w:t>
      </w:r>
      <w:r w:rsidR="000074D0" w:rsidRPr="00D836EC">
        <w:t xml:space="preserve"> </w:t>
      </w:r>
      <w:r w:rsidRPr="00D836EC">
        <w:t>корпоративная</w:t>
      </w:r>
      <w:r w:rsidR="000074D0" w:rsidRPr="00D836EC">
        <w:t xml:space="preserve"> </w:t>
      </w:r>
      <w:r w:rsidRPr="00D836EC">
        <w:t>пенсионная</w:t>
      </w:r>
      <w:r w:rsidR="000074D0" w:rsidRPr="00D836EC">
        <w:t xml:space="preserve"> </w:t>
      </w:r>
      <w:r w:rsidRPr="00D836EC">
        <w:t>программа</w:t>
      </w:r>
      <w:r w:rsidR="000074D0" w:rsidRPr="00D836EC">
        <w:t xml:space="preserve"> </w:t>
      </w:r>
      <w:r w:rsidRPr="00D836EC">
        <w:t>(КПП).</w:t>
      </w:r>
      <w:r w:rsidR="000074D0" w:rsidRPr="00D836EC">
        <w:t xml:space="preserve"> </w:t>
      </w:r>
      <w:r w:rsidRPr="00D836EC">
        <w:t>22%</w:t>
      </w:r>
      <w:r w:rsidR="000074D0" w:rsidRPr="00D836EC">
        <w:t xml:space="preserve"> </w:t>
      </w:r>
      <w:r w:rsidRPr="00D836EC">
        <w:t>ответили,</w:t>
      </w:r>
      <w:r w:rsidR="000074D0" w:rsidRPr="00D836EC">
        <w:t xml:space="preserve"> </w:t>
      </w:r>
      <w:r w:rsidRPr="00D836EC">
        <w:t>что</w:t>
      </w:r>
      <w:r w:rsidR="000074D0" w:rsidRPr="00D836EC">
        <w:t xml:space="preserve"> </w:t>
      </w:r>
      <w:r w:rsidRPr="00D836EC">
        <w:t>не</w:t>
      </w:r>
      <w:r w:rsidR="000074D0" w:rsidRPr="00D836EC">
        <w:t xml:space="preserve"> </w:t>
      </w:r>
      <w:r w:rsidRPr="00D836EC">
        <w:t>знают,</w:t>
      </w:r>
      <w:r w:rsidR="000074D0" w:rsidRPr="00D836EC">
        <w:t xml:space="preserve"> </w:t>
      </w:r>
      <w:r w:rsidRPr="00D836EC">
        <w:t>предлагает</w:t>
      </w:r>
      <w:r w:rsidR="000074D0" w:rsidRPr="00D836EC">
        <w:t xml:space="preserve"> </w:t>
      </w:r>
      <w:r w:rsidRPr="00D836EC">
        <w:t>ли</w:t>
      </w:r>
      <w:r w:rsidR="000074D0" w:rsidRPr="00D836EC">
        <w:t xml:space="preserve"> </w:t>
      </w:r>
      <w:r w:rsidRPr="00D836EC">
        <w:t>работодатель</w:t>
      </w:r>
      <w:r w:rsidR="000074D0" w:rsidRPr="00D836EC">
        <w:t xml:space="preserve"> </w:t>
      </w:r>
      <w:r w:rsidRPr="00D836EC">
        <w:t>такую</w:t>
      </w:r>
      <w:r w:rsidR="000074D0" w:rsidRPr="00D836EC">
        <w:t xml:space="preserve"> </w:t>
      </w:r>
      <w:r w:rsidRPr="00D836EC">
        <w:t>льготу.</w:t>
      </w:r>
      <w:r w:rsidR="000074D0" w:rsidRPr="00D836EC">
        <w:t xml:space="preserve"> </w:t>
      </w:r>
      <w:r w:rsidRPr="00D836EC">
        <w:t>Еще</w:t>
      </w:r>
      <w:r w:rsidR="000074D0" w:rsidRPr="00D836EC">
        <w:t xml:space="preserve"> </w:t>
      </w:r>
      <w:r w:rsidRPr="00D836EC">
        <w:t>у</w:t>
      </w:r>
      <w:r w:rsidR="000074D0" w:rsidRPr="00D836EC">
        <w:t xml:space="preserve"> </w:t>
      </w:r>
      <w:r w:rsidRPr="00D836EC">
        <w:t>70%</w:t>
      </w:r>
      <w:r w:rsidR="000074D0" w:rsidRPr="00D836EC">
        <w:t xml:space="preserve"> </w:t>
      </w:r>
      <w:r w:rsidRPr="00D836EC">
        <w:t>нет</w:t>
      </w:r>
      <w:r w:rsidR="000074D0" w:rsidRPr="00D836EC">
        <w:t xml:space="preserve"> </w:t>
      </w:r>
      <w:r w:rsidRPr="00D836EC">
        <w:t>корпоративной</w:t>
      </w:r>
      <w:r w:rsidR="000074D0" w:rsidRPr="00D836EC">
        <w:t xml:space="preserve"> </w:t>
      </w:r>
      <w:r w:rsidRPr="00D836EC">
        <w:t>пенсии.</w:t>
      </w:r>
      <w:r w:rsidR="000074D0" w:rsidRPr="00D836EC">
        <w:t xml:space="preserve"> </w:t>
      </w:r>
      <w:r w:rsidRPr="00D836EC">
        <w:t>Чаще</w:t>
      </w:r>
      <w:r w:rsidR="000074D0" w:rsidRPr="00D836EC">
        <w:t xml:space="preserve"> </w:t>
      </w:r>
      <w:r w:rsidRPr="00D836EC">
        <w:t>о</w:t>
      </w:r>
      <w:r w:rsidR="000074D0" w:rsidRPr="00D836EC">
        <w:t xml:space="preserve"> </w:t>
      </w:r>
      <w:r w:rsidRPr="00D836EC">
        <w:t>наличии</w:t>
      </w:r>
      <w:r w:rsidR="000074D0" w:rsidRPr="00D836EC">
        <w:t xml:space="preserve"> </w:t>
      </w:r>
      <w:r w:rsidRPr="00D836EC">
        <w:t>КПП</w:t>
      </w:r>
      <w:r w:rsidR="000074D0" w:rsidRPr="00D836EC">
        <w:t xml:space="preserve"> </w:t>
      </w:r>
      <w:r w:rsidRPr="00D836EC">
        <w:t>сообщали</w:t>
      </w:r>
      <w:r w:rsidR="000074D0" w:rsidRPr="00D836EC">
        <w:t xml:space="preserve"> </w:t>
      </w:r>
      <w:r w:rsidRPr="00D836EC">
        <w:t>сотрудники</w:t>
      </w:r>
      <w:r w:rsidR="000074D0" w:rsidRPr="00D836EC">
        <w:t xml:space="preserve"> </w:t>
      </w:r>
      <w:r w:rsidRPr="00D836EC">
        <w:t>финансовой</w:t>
      </w:r>
      <w:r w:rsidR="000074D0" w:rsidRPr="00D836EC">
        <w:t xml:space="preserve"> </w:t>
      </w:r>
      <w:r w:rsidRPr="00D836EC">
        <w:t>отрасли</w:t>
      </w:r>
      <w:r w:rsidR="000074D0" w:rsidRPr="00D836EC">
        <w:t xml:space="preserve"> </w:t>
      </w:r>
      <w:r w:rsidRPr="00D836EC">
        <w:t>(24%),</w:t>
      </w:r>
      <w:r w:rsidR="000074D0" w:rsidRPr="00D836EC">
        <w:t xml:space="preserve"> </w:t>
      </w:r>
      <w:r w:rsidRPr="00D836EC">
        <w:t>транспорта</w:t>
      </w:r>
      <w:r w:rsidR="000074D0" w:rsidRPr="00D836EC">
        <w:t xml:space="preserve"> </w:t>
      </w:r>
      <w:r w:rsidRPr="00D836EC">
        <w:t>и</w:t>
      </w:r>
      <w:r w:rsidR="000074D0" w:rsidRPr="00D836EC">
        <w:t xml:space="preserve"> </w:t>
      </w:r>
      <w:r w:rsidRPr="00D836EC">
        <w:t>логистики</w:t>
      </w:r>
      <w:r w:rsidR="000074D0" w:rsidRPr="00D836EC">
        <w:t xml:space="preserve"> </w:t>
      </w:r>
      <w:r w:rsidRPr="00D836EC">
        <w:t>(18%),</w:t>
      </w:r>
      <w:r w:rsidR="000074D0" w:rsidRPr="00D836EC">
        <w:t xml:space="preserve"> </w:t>
      </w:r>
      <w:r w:rsidRPr="00D836EC">
        <w:t>сферы</w:t>
      </w:r>
      <w:r w:rsidR="000074D0" w:rsidRPr="00D836EC">
        <w:t xml:space="preserve"> </w:t>
      </w:r>
      <w:r w:rsidRPr="00D836EC">
        <w:t>образования</w:t>
      </w:r>
      <w:r w:rsidR="000074D0" w:rsidRPr="00D836EC">
        <w:t xml:space="preserve"> </w:t>
      </w:r>
      <w:r w:rsidRPr="00D836EC">
        <w:t>и</w:t>
      </w:r>
      <w:r w:rsidR="000074D0" w:rsidRPr="00D836EC">
        <w:t xml:space="preserve"> </w:t>
      </w:r>
      <w:r w:rsidRPr="00D836EC">
        <w:t>науки</w:t>
      </w:r>
      <w:r w:rsidR="000074D0" w:rsidRPr="00D836EC">
        <w:t xml:space="preserve"> </w:t>
      </w:r>
      <w:r w:rsidRPr="00D836EC">
        <w:t>(13%),</w:t>
      </w:r>
      <w:r w:rsidR="000074D0" w:rsidRPr="00D836EC">
        <w:t xml:space="preserve"> </w:t>
      </w:r>
      <w:r w:rsidRPr="00D836EC">
        <w:t>строительства</w:t>
      </w:r>
      <w:r w:rsidR="000074D0" w:rsidRPr="00D836EC">
        <w:t xml:space="preserve"> </w:t>
      </w:r>
      <w:r w:rsidRPr="00D836EC">
        <w:t>(10%),</w:t>
      </w:r>
      <w:r w:rsidR="000074D0" w:rsidRPr="00D836EC">
        <w:t xml:space="preserve"> </w:t>
      </w:r>
      <w:r w:rsidRPr="00D836EC">
        <w:t>а</w:t>
      </w:r>
      <w:r w:rsidR="000074D0" w:rsidRPr="00D836EC">
        <w:t xml:space="preserve"> </w:t>
      </w:r>
      <w:r w:rsidRPr="00D836EC">
        <w:t>также</w:t>
      </w:r>
      <w:r w:rsidR="000074D0" w:rsidRPr="00D836EC">
        <w:t xml:space="preserve"> </w:t>
      </w:r>
      <w:r w:rsidRPr="00D836EC">
        <w:t>IT</w:t>
      </w:r>
      <w:r w:rsidR="000074D0" w:rsidRPr="00D836EC">
        <w:t xml:space="preserve"> </w:t>
      </w:r>
      <w:r w:rsidRPr="00D836EC">
        <w:t>и</w:t>
      </w:r>
      <w:r w:rsidR="000074D0" w:rsidRPr="00D836EC">
        <w:t xml:space="preserve"> </w:t>
      </w:r>
      <w:r w:rsidRPr="00D836EC">
        <w:t>телекома</w:t>
      </w:r>
      <w:r w:rsidR="000074D0" w:rsidRPr="00D836EC">
        <w:t xml:space="preserve"> </w:t>
      </w:r>
      <w:r w:rsidRPr="00D836EC">
        <w:t>(7%).</w:t>
      </w:r>
    </w:p>
    <w:p w14:paraId="452AAFC4" w14:textId="77777777" w:rsidR="00C22B28" w:rsidRPr="00D836EC" w:rsidRDefault="00C22B28" w:rsidP="00C22B28">
      <w:r w:rsidRPr="00D836EC">
        <w:t>Среди</w:t>
      </w:r>
      <w:r w:rsidR="000074D0" w:rsidRPr="00D836EC">
        <w:t xml:space="preserve"> </w:t>
      </w:r>
      <w:r w:rsidRPr="00D836EC">
        <w:t>респондентов,</w:t>
      </w:r>
      <w:r w:rsidR="000074D0" w:rsidRPr="00D836EC">
        <w:t xml:space="preserve"> </w:t>
      </w:r>
      <w:r w:rsidRPr="00D836EC">
        <w:t>работодатель</w:t>
      </w:r>
      <w:r w:rsidR="000074D0" w:rsidRPr="00D836EC">
        <w:t xml:space="preserve"> </w:t>
      </w:r>
      <w:r w:rsidRPr="00D836EC">
        <w:t>которых</w:t>
      </w:r>
      <w:r w:rsidR="000074D0" w:rsidRPr="00D836EC">
        <w:t xml:space="preserve"> </w:t>
      </w:r>
      <w:r w:rsidRPr="00D836EC">
        <w:t>предлагает</w:t>
      </w:r>
      <w:r w:rsidR="000074D0" w:rsidRPr="00D836EC">
        <w:t xml:space="preserve"> </w:t>
      </w:r>
      <w:r w:rsidRPr="00D836EC">
        <w:t>корпоративную</w:t>
      </w:r>
      <w:r w:rsidR="000074D0" w:rsidRPr="00D836EC">
        <w:t xml:space="preserve"> </w:t>
      </w:r>
      <w:r w:rsidRPr="00D836EC">
        <w:t>пенсионную</w:t>
      </w:r>
      <w:r w:rsidR="000074D0" w:rsidRPr="00D836EC">
        <w:t xml:space="preserve"> </w:t>
      </w:r>
      <w:r w:rsidRPr="00D836EC">
        <w:t>программу,</w:t>
      </w:r>
      <w:r w:rsidR="000074D0" w:rsidRPr="00D836EC">
        <w:t xml:space="preserve"> </w:t>
      </w:r>
      <w:r w:rsidRPr="00D836EC">
        <w:t>только</w:t>
      </w:r>
      <w:r w:rsidR="000074D0" w:rsidRPr="00D836EC">
        <w:t xml:space="preserve"> </w:t>
      </w:r>
      <w:r w:rsidRPr="00D836EC">
        <w:t>48%</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ней.</w:t>
      </w:r>
      <w:r w:rsidR="000074D0" w:rsidRPr="00D836EC">
        <w:t xml:space="preserve"> </w:t>
      </w:r>
      <w:r w:rsidRPr="00D836EC">
        <w:t>А</w:t>
      </w:r>
      <w:r w:rsidR="000074D0" w:rsidRPr="00D836EC">
        <w:t xml:space="preserve"> </w:t>
      </w:r>
      <w:r w:rsidRPr="00D836EC">
        <w:t>19%</w:t>
      </w:r>
      <w:r w:rsidR="000074D0" w:rsidRPr="00D836EC">
        <w:t xml:space="preserve"> </w:t>
      </w:r>
      <w:r w:rsidRPr="00D836EC">
        <w:t>пока</w:t>
      </w:r>
      <w:r w:rsidR="000074D0" w:rsidRPr="00D836EC">
        <w:t xml:space="preserve"> </w:t>
      </w:r>
      <w:r w:rsidRPr="00D836EC">
        <w:t>не</w:t>
      </w:r>
      <w:r w:rsidR="000074D0" w:rsidRPr="00D836EC">
        <w:t xml:space="preserve"> </w:t>
      </w:r>
      <w:r w:rsidRPr="00D836EC">
        <w:t>состоят</w:t>
      </w:r>
      <w:r w:rsidR="000074D0" w:rsidRPr="00D836EC">
        <w:t xml:space="preserve"> </w:t>
      </w:r>
      <w:r w:rsidRPr="00D836EC">
        <w:t>в</w:t>
      </w:r>
      <w:r w:rsidR="000074D0" w:rsidRPr="00D836EC">
        <w:t xml:space="preserve"> </w:t>
      </w:r>
      <w:r w:rsidRPr="00D836EC">
        <w:t>КПП,</w:t>
      </w:r>
      <w:r w:rsidR="000074D0" w:rsidRPr="00D836EC">
        <w:t xml:space="preserve"> </w:t>
      </w:r>
      <w:r w:rsidRPr="00D836EC">
        <w:t>но</w:t>
      </w:r>
      <w:r w:rsidR="000074D0" w:rsidRPr="00D836EC">
        <w:t xml:space="preserve"> </w:t>
      </w:r>
      <w:r w:rsidRPr="00D836EC">
        <w:t>планируют</w:t>
      </w:r>
      <w:r w:rsidR="000074D0" w:rsidRPr="00D836EC">
        <w:t xml:space="preserve"> </w:t>
      </w:r>
      <w:r w:rsidRPr="00D836EC">
        <w:lastRenderedPageBreak/>
        <w:t>заключить</w:t>
      </w:r>
      <w:r w:rsidR="000074D0" w:rsidRPr="00D836EC">
        <w:t xml:space="preserve"> </w:t>
      </w:r>
      <w:r w:rsidRPr="00D836EC">
        <w:t>такой</w:t>
      </w:r>
      <w:r w:rsidR="000074D0" w:rsidRPr="00D836EC">
        <w:t xml:space="preserve"> </w:t>
      </w:r>
      <w:r w:rsidRPr="00D836EC">
        <w:t>договор.</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33%</w:t>
      </w:r>
      <w:r w:rsidR="000074D0" w:rsidRPr="00D836EC">
        <w:t xml:space="preserve"> </w:t>
      </w:r>
      <w:r w:rsidRPr="00D836EC">
        <w:t>опрошенных</w:t>
      </w:r>
      <w:r w:rsidR="000074D0" w:rsidRPr="00D836EC">
        <w:t xml:space="preserve"> </w:t>
      </w:r>
      <w:r w:rsidRPr="00D836EC">
        <w:t>не</w:t>
      </w:r>
      <w:r w:rsidR="000074D0" w:rsidRPr="00D836EC">
        <w:t xml:space="preserve"> </w:t>
      </w:r>
      <w:r w:rsidRPr="00D836EC">
        <w:t>собираются</w:t>
      </w:r>
      <w:r w:rsidR="000074D0" w:rsidRPr="00D836EC">
        <w:t xml:space="preserve"> </w:t>
      </w:r>
      <w:r w:rsidRPr="00D836EC">
        <w:t>копить</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с</w:t>
      </w:r>
      <w:r w:rsidR="000074D0" w:rsidRPr="00D836EC">
        <w:t xml:space="preserve"> </w:t>
      </w:r>
      <w:r w:rsidRPr="00D836EC">
        <w:t>работодателем.</w:t>
      </w:r>
    </w:p>
    <w:p w14:paraId="11A5BD0F" w14:textId="77777777" w:rsidR="00C22B28" w:rsidRPr="00D836EC" w:rsidRDefault="00C22B28" w:rsidP="00C22B28">
      <w:r w:rsidRPr="00D836EC">
        <w:t>В</w:t>
      </w:r>
      <w:r w:rsidR="000074D0" w:rsidRPr="00D836EC">
        <w:t xml:space="preserve"> </w:t>
      </w:r>
      <w:r w:rsidRPr="00D836EC">
        <w:t>исследовании</w:t>
      </w:r>
      <w:r w:rsidR="000074D0" w:rsidRPr="00D836EC">
        <w:t xml:space="preserve"> </w:t>
      </w:r>
      <w:r w:rsidRPr="00D836EC">
        <w:t>участвовали</w:t>
      </w:r>
      <w:r w:rsidR="000074D0" w:rsidRPr="00D836EC">
        <w:t xml:space="preserve"> </w:t>
      </w:r>
      <w:r w:rsidRPr="00D836EC">
        <w:t>3,5</w:t>
      </w:r>
      <w:r w:rsidR="000074D0" w:rsidRPr="00D836EC">
        <w:t xml:space="preserve"> </w:t>
      </w:r>
      <w:r w:rsidRPr="00D836EC">
        <w:t>тыс.</w:t>
      </w:r>
      <w:r w:rsidR="000074D0" w:rsidRPr="00D836EC">
        <w:t xml:space="preserve"> </w:t>
      </w:r>
      <w:r w:rsidRPr="00D836EC">
        <w:t>пользователей</w:t>
      </w:r>
      <w:r w:rsidR="000074D0" w:rsidRPr="00D836EC">
        <w:t xml:space="preserve"> «</w:t>
      </w:r>
      <w:r w:rsidRPr="00D836EC">
        <w:t>Работа.ру</w:t>
      </w:r>
      <w:r w:rsidR="000074D0" w:rsidRPr="00D836EC">
        <w:t xml:space="preserve">» </w:t>
      </w:r>
      <w:r w:rsidRPr="00D836EC">
        <w:t>из</w:t>
      </w:r>
      <w:r w:rsidR="000074D0" w:rsidRPr="00D836EC">
        <w:t xml:space="preserve"> </w:t>
      </w:r>
      <w:r w:rsidRPr="00D836EC">
        <w:t>всех</w:t>
      </w:r>
      <w:r w:rsidR="000074D0" w:rsidRPr="00D836EC">
        <w:t xml:space="preserve"> </w:t>
      </w:r>
      <w:r w:rsidRPr="00D836EC">
        <w:t>регионов</w:t>
      </w:r>
      <w:r w:rsidR="000074D0" w:rsidRPr="00D836EC">
        <w:t xml:space="preserve"> </w:t>
      </w:r>
      <w:r w:rsidRPr="00D836EC">
        <w:t>России.</w:t>
      </w:r>
      <w:r w:rsidR="000074D0" w:rsidRPr="00D836EC">
        <w:t xml:space="preserve"> </w:t>
      </w:r>
    </w:p>
    <w:p w14:paraId="1E52AD89" w14:textId="77777777" w:rsidR="00C22B28" w:rsidRPr="00D836EC" w:rsidRDefault="00DA0212" w:rsidP="00C22B28">
      <w:hyperlink r:id="rId11" w:history="1">
        <w:r w:rsidR="00C22B28" w:rsidRPr="00D836EC">
          <w:rPr>
            <w:rStyle w:val="a3"/>
          </w:rPr>
          <w:t>https://tass.ru/ekonomika/22078939</w:t>
        </w:r>
      </w:hyperlink>
    </w:p>
    <w:p w14:paraId="64D82660" w14:textId="77777777" w:rsidR="00680951" w:rsidRPr="00D836EC" w:rsidRDefault="00680951" w:rsidP="00680951">
      <w:pPr>
        <w:pStyle w:val="2"/>
      </w:pPr>
      <w:bookmarkStart w:id="39" w:name="А102"/>
      <w:bookmarkStart w:id="40" w:name="_Toc179440028"/>
      <w:bookmarkStart w:id="41" w:name="_Hlk179439014"/>
      <w:r w:rsidRPr="00D836EC">
        <w:t>РБК,</w:t>
      </w:r>
      <w:r w:rsidR="000074D0" w:rsidRPr="00D836EC">
        <w:t xml:space="preserve"> </w:t>
      </w:r>
      <w:r w:rsidRPr="00D836EC">
        <w:t>09.10.2024,</w:t>
      </w:r>
      <w:r w:rsidR="000074D0" w:rsidRPr="00D836EC">
        <w:t xml:space="preserve"> </w:t>
      </w:r>
      <w:r w:rsidRPr="00D836EC">
        <w:t>Россияне</w:t>
      </w:r>
      <w:r w:rsidR="000074D0" w:rsidRPr="00D836EC">
        <w:t xml:space="preserve"> </w:t>
      </w:r>
      <w:r w:rsidRPr="00D836EC">
        <w:t>назвали</w:t>
      </w:r>
      <w:r w:rsidR="000074D0" w:rsidRPr="00D836EC">
        <w:t xml:space="preserve"> </w:t>
      </w:r>
      <w:r w:rsidRPr="00D836EC">
        <w:t>желаемый</w:t>
      </w:r>
      <w:r w:rsidR="000074D0" w:rsidRPr="00D836EC">
        <w:t xml:space="preserve"> </w:t>
      </w:r>
      <w:r w:rsidRPr="00D836EC">
        <w:t>размер</w:t>
      </w:r>
      <w:r w:rsidR="000074D0" w:rsidRPr="00D836EC">
        <w:t xml:space="preserve"> </w:t>
      </w:r>
      <w:r w:rsidRPr="00D836EC">
        <w:t>корпоративной</w:t>
      </w:r>
      <w:r w:rsidR="000074D0" w:rsidRPr="00D836EC">
        <w:t xml:space="preserve"> </w:t>
      </w:r>
      <w:r w:rsidRPr="00D836EC">
        <w:t>пенсии</w:t>
      </w:r>
      <w:bookmarkEnd w:id="39"/>
      <w:bookmarkEnd w:id="40"/>
    </w:p>
    <w:p w14:paraId="53452743" w14:textId="77777777" w:rsidR="00680951" w:rsidRPr="0073242A" w:rsidRDefault="00680951" w:rsidP="0073242A">
      <w:pPr>
        <w:pStyle w:val="3"/>
      </w:pPr>
      <w:bookmarkStart w:id="42" w:name="_Toc179440029"/>
      <w:r w:rsidRPr="00D836EC">
        <w:t>О</w:t>
      </w:r>
      <w:r w:rsidR="000074D0" w:rsidRPr="00D836EC">
        <w:t xml:space="preserve"> </w:t>
      </w:r>
      <w:r w:rsidRPr="00D836EC">
        <w:t>наличии</w:t>
      </w:r>
      <w:r w:rsidR="000074D0" w:rsidRPr="00D836EC">
        <w:t xml:space="preserve"> </w:t>
      </w:r>
      <w:r w:rsidRPr="00D836EC">
        <w:t>у</w:t>
      </w:r>
      <w:r w:rsidR="000074D0" w:rsidRPr="00D836EC">
        <w:t xml:space="preserve"> </w:t>
      </w:r>
      <w:r w:rsidRPr="00D836EC">
        <w:t>работодателя</w:t>
      </w:r>
      <w:r w:rsidR="000074D0" w:rsidRPr="00D836EC">
        <w:t xml:space="preserve"> </w:t>
      </w:r>
      <w:r w:rsidRPr="00D836EC">
        <w:t>корпоративной</w:t>
      </w:r>
      <w:r w:rsidR="000074D0" w:rsidRPr="00D836EC">
        <w:t xml:space="preserve"> </w:t>
      </w:r>
      <w:r w:rsidRPr="00D836EC">
        <w:t>пенсионной</w:t>
      </w:r>
      <w:r w:rsidR="000074D0" w:rsidRPr="00D836EC">
        <w:t xml:space="preserve"> </w:t>
      </w:r>
      <w:r w:rsidRPr="00D836EC">
        <w:t>программы</w:t>
      </w:r>
      <w:r w:rsidR="000074D0" w:rsidRPr="00D836EC">
        <w:t xml:space="preserve"> </w:t>
      </w:r>
      <w:r w:rsidRPr="00D836EC">
        <w:t>заявили</w:t>
      </w:r>
      <w:r w:rsidR="000074D0" w:rsidRPr="00D836EC">
        <w:t xml:space="preserve"> </w:t>
      </w:r>
      <w:r w:rsidRPr="00D836EC">
        <w:t>8%</w:t>
      </w:r>
      <w:r w:rsidR="000074D0" w:rsidRPr="00D836EC">
        <w:t xml:space="preserve"> </w:t>
      </w:r>
      <w:r w:rsidRPr="00D836EC">
        <w:t>опрошенных,</w:t>
      </w:r>
      <w:r w:rsidR="000074D0" w:rsidRPr="00D836EC">
        <w:t xml:space="preserve"> </w:t>
      </w:r>
      <w:r w:rsidRPr="00D836EC">
        <w:t>70%</w:t>
      </w:r>
      <w:r w:rsidR="000074D0" w:rsidRPr="00D836EC">
        <w:t xml:space="preserve"> </w:t>
      </w:r>
      <w:r w:rsidRPr="00D836EC">
        <w:t>сказали,</w:t>
      </w:r>
      <w:r w:rsidR="000074D0" w:rsidRPr="00D836EC">
        <w:t xml:space="preserve"> </w:t>
      </w:r>
      <w:r w:rsidRPr="00D836EC">
        <w:t>что</w:t>
      </w:r>
      <w:r w:rsidR="000074D0" w:rsidRPr="00D836EC">
        <w:t xml:space="preserve"> </w:t>
      </w:r>
      <w:r w:rsidRPr="00D836EC">
        <w:t>подобное</w:t>
      </w:r>
      <w:r w:rsidR="000074D0" w:rsidRPr="00D836EC">
        <w:t xml:space="preserve"> </w:t>
      </w:r>
      <w:r w:rsidRPr="00D836EC">
        <w:t>у</w:t>
      </w:r>
      <w:r w:rsidR="000074D0" w:rsidRPr="00D836EC">
        <w:t xml:space="preserve"> </w:t>
      </w:r>
      <w:r w:rsidRPr="00D836EC">
        <w:t>них</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не</w:t>
      </w:r>
      <w:r w:rsidR="000074D0" w:rsidRPr="00D836EC">
        <w:t xml:space="preserve"> </w:t>
      </w:r>
      <w:r w:rsidRPr="00D836EC">
        <w:t>предусмотрено</w:t>
      </w:r>
      <w:r w:rsidR="0073242A">
        <w:t>.</w:t>
      </w:r>
      <w:bookmarkEnd w:id="42"/>
    </w:p>
    <w:p w14:paraId="1F000EE2" w14:textId="77777777" w:rsidR="00680951" w:rsidRPr="00D836EC" w:rsidRDefault="00680951" w:rsidP="00680951">
      <w:r w:rsidRPr="00D836EC">
        <w:t>Почти</w:t>
      </w:r>
      <w:r w:rsidR="000074D0" w:rsidRPr="00D836EC">
        <w:t xml:space="preserve"> </w:t>
      </w:r>
      <w:r w:rsidRPr="00D836EC">
        <w:t>половина</w:t>
      </w:r>
      <w:r w:rsidR="000074D0" w:rsidRPr="00D836EC">
        <w:t xml:space="preserve"> </w:t>
      </w:r>
      <w:r w:rsidRPr="00D836EC">
        <w:t>россиян</w:t>
      </w:r>
      <w:r w:rsidR="000074D0" w:rsidRPr="00D836EC">
        <w:t xml:space="preserve"> </w:t>
      </w:r>
      <w:r w:rsidRPr="00D836EC">
        <w:t>(45%),</w:t>
      </w:r>
      <w:r w:rsidR="000074D0" w:rsidRPr="00D836EC">
        <w:t xml:space="preserve"> </w:t>
      </w:r>
      <w:r w:rsidRPr="00D836EC">
        <w:t>которые</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корпоративных</w:t>
      </w:r>
      <w:r w:rsidR="000074D0" w:rsidRPr="00D836EC">
        <w:t xml:space="preserve"> </w:t>
      </w:r>
      <w:r w:rsidRPr="00D836EC">
        <w:t>пенсионных</w:t>
      </w:r>
      <w:r w:rsidR="000074D0" w:rsidRPr="00D836EC">
        <w:t xml:space="preserve"> </w:t>
      </w:r>
      <w:r w:rsidRPr="00D836EC">
        <w:t>программах</w:t>
      </w:r>
      <w:r w:rsidR="000074D0" w:rsidRPr="00D836EC">
        <w:t xml:space="preserve"> </w:t>
      </w:r>
      <w:r w:rsidRPr="00D836EC">
        <w:t>по</w:t>
      </w:r>
      <w:r w:rsidR="000074D0" w:rsidRPr="00D836EC">
        <w:t xml:space="preserve"> </w:t>
      </w:r>
      <w:r w:rsidRPr="00D836EC">
        <w:t>месту</w:t>
      </w:r>
      <w:r w:rsidR="000074D0" w:rsidRPr="00D836EC">
        <w:t xml:space="preserve"> </w:t>
      </w:r>
      <w:r w:rsidRPr="00D836EC">
        <w:t>работы,</w:t>
      </w:r>
      <w:r w:rsidR="000074D0" w:rsidRPr="00D836EC">
        <w:t xml:space="preserve"> </w:t>
      </w:r>
      <w:r w:rsidRPr="00D836EC">
        <w:t>хотели</w:t>
      </w:r>
      <w:r w:rsidR="000074D0" w:rsidRPr="00D836EC">
        <w:t xml:space="preserve"> </w:t>
      </w:r>
      <w:r w:rsidRPr="00D836EC">
        <w:t>бы</w:t>
      </w:r>
      <w:r w:rsidR="000074D0" w:rsidRPr="00D836EC">
        <w:t xml:space="preserve"> </w:t>
      </w:r>
      <w:r w:rsidRPr="00D836EC">
        <w:t>получать</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более</w:t>
      </w:r>
      <w:r w:rsidR="000074D0" w:rsidRPr="00D836EC">
        <w:t xml:space="preserve"> </w:t>
      </w:r>
      <w:r w:rsidRPr="00D836EC">
        <w:t>50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результатов</w:t>
      </w:r>
      <w:r w:rsidR="000074D0" w:rsidRPr="00D836EC">
        <w:t xml:space="preserve"> </w:t>
      </w:r>
      <w:r w:rsidRPr="00D836EC">
        <w:t>исследования</w:t>
      </w:r>
      <w:r w:rsidR="000074D0" w:rsidRPr="00D836EC">
        <w:t xml:space="preserve"> </w:t>
      </w:r>
      <w:r w:rsidRPr="00D836EC">
        <w:t>(есть</w:t>
      </w:r>
      <w:r w:rsidR="000074D0" w:rsidRPr="00D836EC">
        <w:t xml:space="preserve"> </w:t>
      </w:r>
      <w:r w:rsidRPr="00D836EC">
        <w:t>у</w:t>
      </w:r>
      <w:r w:rsidR="000074D0" w:rsidRPr="00D836EC">
        <w:t xml:space="preserve"> </w:t>
      </w:r>
      <w:r w:rsidRPr="00D836EC">
        <w:t>РБК)</w:t>
      </w:r>
      <w:r w:rsidR="000074D0" w:rsidRPr="00D836EC">
        <w:t xml:space="preserve"> «</w:t>
      </w:r>
      <w:r w:rsidRPr="00D836EC">
        <w:t>СберНПФ</w:t>
      </w:r>
      <w:r w:rsidR="000074D0" w:rsidRPr="00D836EC">
        <w:t xml:space="preserve">» </w:t>
      </w:r>
      <w:r w:rsidRPr="00D836EC">
        <w:t>и</w:t>
      </w:r>
      <w:r w:rsidR="000074D0" w:rsidRPr="00D836EC">
        <w:t xml:space="preserve"> </w:t>
      </w:r>
      <w:r w:rsidRPr="00D836EC">
        <w:t>сервиса</w:t>
      </w:r>
      <w:r w:rsidR="000074D0" w:rsidRPr="00D836EC">
        <w:t xml:space="preserve"> «</w:t>
      </w:r>
      <w:r w:rsidRPr="00D836EC">
        <w:t>Работа.ру</w:t>
      </w:r>
      <w:r w:rsidR="000074D0" w:rsidRPr="00D836EC">
        <w:t>»</w:t>
      </w:r>
      <w:r w:rsidRPr="00D836EC">
        <w:t>.</w:t>
      </w:r>
    </w:p>
    <w:p w14:paraId="6047A9E6" w14:textId="77777777" w:rsidR="00680951" w:rsidRPr="00D836EC" w:rsidRDefault="00680951" w:rsidP="00680951">
      <w:r w:rsidRPr="00D836EC">
        <w:t>23%</w:t>
      </w:r>
      <w:r w:rsidR="000074D0" w:rsidRPr="00D836EC">
        <w:t xml:space="preserve"> </w:t>
      </w:r>
      <w:r w:rsidRPr="00D836EC">
        <w:t>респондентов</w:t>
      </w:r>
      <w:r w:rsidR="000074D0" w:rsidRPr="00D836EC">
        <w:t xml:space="preserve"> </w:t>
      </w:r>
      <w:r w:rsidRPr="00D836EC">
        <w:t>рассчитывают</w:t>
      </w:r>
      <w:r w:rsidR="000074D0" w:rsidRPr="00D836EC">
        <w:t xml:space="preserve"> </w:t>
      </w:r>
      <w:r w:rsidRPr="00D836EC">
        <w:t>на</w:t>
      </w:r>
      <w:r w:rsidR="000074D0" w:rsidRPr="00D836EC">
        <w:t xml:space="preserve"> </w:t>
      </w:r>
      <w:r w:rsidRPr="00D836EC">
        <w:t>выплаты</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40</w:t>
      </w:r>
      <w:r w:rsidR="000074D0" w:rsidRPr="00D836EC">
        <w:t>-</w:t>
      </w:r>
      <w:r w:rsidRPr="00D836EC">
        <w:t>50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на</w:t>
      </w:r>
      <w:r w:rsidR="000074D0" w:rsidRPr="00D836EC">
        <w:t xml:space="preserve"> </w:t>
      </w:r>
      <w:r w:rsidRPr="00D836EC">
        <w:t>30</w:t>
      </w:r>
      <w:r w:rsidR="000074D0" w:rsidRPr="00D836EC">
        <w:t>-</w:t>
      </w:r>
      <w:r w:rsidRPr="00D836EC">
        <w:t>40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согласны</w:t>
      </w:r>
      <w:r w:rsidR="000074D0" w:rsidRPr="00D836EC">
        <w:t xml:space="preserve"> </w:t>
      </w:r>
      <w:r w:rsidRPr="00D836EC">
        <w:t>17%,</w:t>
      </w:r>
      <w:r w:rsidR="000074D0" w:rsidRPr="00D836EC">
        <w:t xml:space="preserve"> </w:t>
      </w:r>
      <w:r w:rsidRPr="00D836EC">
        <w:t>на</w:t>
      </w:r>
      <w:r w:rsidR="000074D0" w:rsidRPr="00D836EC">
        <w:t xml:space="preserve"> </w:t>
      </w:r>
      <w:r w:rsidRPr="00D836EC">
        <w:t>20</w:t>
      </w:r>
      <w:r w:rsidR="000074D0" w:rsidRPr="00D836EC">
        <w:t xml:space="preserve"> </w:t>
      </w:r>
      <w:r w:rsidRPr="00D836EC">
        <w:t>тыс.</w:t>
      </w:r>
      <w:r w:rsidR="000074D0" w:rsidRPr="00D836EC">
        <w:t xml:space="preserve"> </w:t>
      </w:r>
      <w:r w:rsidRPr="00D836EC">
        <w:t>руб.</w:t>
      </w:r>
      <w:r w:rsidR="000074D0" w:rsidRPr="00D836EC">
        <w:t xml:space="preserve"> - </w:t>
      </w:r>
      <w:r w:rsidRPr="00D836EC">
        <w:t>4%.</w:t>
      </w:r>
    </w:p>
    <w:p w14:paraId="384DC66E" w14:textId="77777777" w:rsidR="00680951" w:rsidRPr="00D836EC" w:rsidRDefault="00680951" w:rsidP="00680951">
      <w:r w:rsidRPr="00D836EC">
        <w:t>Исследование</w:t>
      </w:r>
      <w:r w:rsidR="000074D0" w:rsidRPr="00D836EC">
        <w:t xml:space="preserve"> </w:t>
      </w:r>
      <w:r w:rsidRPr="00D836EC">
        <w:t>показало,</w:t>
      </w:r>
      <w:r w:rsidR="000074D0" w:rsidRPr="00D836EC">
        <w:t xml:space="preserve"> </w:t>
      </w:r>
      <w:r w:rsidRPr="00D836EC">
        <w:t>что</w:t>
      </w:r>
      <w:r w:rsidR="000074D0" w:rsidRPr="00D836EC">
        <w:t xml:space="preserve"> </w:t>
      </w:r>
      <w:r w:rsidRPr="00D836EC">
        <w:t>у</w:t>
      </w:r>
      <w:r w:rsidR="000074D0" w:rsidRPr="00D836EC">
        <w:t xml:space="preserve"> </w:t>
      </w:r>
      <w:r w:rsidRPr="00D836EC">
        <w:t>70%</w:t>
      </w:r>
      <w:r w:rsidR="000074D0" w:rsidRPr="00D836EC">
        <w:t xml:space="preserve"> </w:t>
      </w:r>
      <w:r w:rsidRPr="00D836EC">
        <w:t>россиян</w:t>
      </w:r>
      <w:r w:rsidR="000074D0" w:rsidRPr="00D836EC">
        <w:t xml:space="preserve"> </w:t>
      </w:r>
      <w:r w:rsidRPr="00D836EC">
        <w:t>на</w:t>
      </w:r>
      <w:r w:rsidR="000074D0" w:rsidRPr="00D836EC">
        <w:t xml:space="preserve"> </w:t>
      </w:r>
      <w:r w:rsidRPr="00D836EC">
        <w:t>работе</w:t>
      </w:r>
      <w:r w:rsidR="000074D0" w:rsidRPr="00D836EC">
        <w:t xml:space="preserve"> </w:t>
      </w:r>
      <w:r w:rsidRPr="00D836EC">
        <w:t>не</w:t>
      </w:r>
      <w:r w:rsidR="000074D0" w:rsidRPr="00D836EC">
        <w:t xml:space="preserve"> </w:t>
      </w:r>
      <w:r w:rsidRPr="00D836EC">
        <w:t>предусмотрена</w:t>
      </w:r>
      <w:r w:rsidR="000074D0" w:rsidRPr="00D836EC">
        <w:t xml:space="preserve"> </w:t>
      </w:r>
      <w:r w:rsidRPr="00D836EC">
        <w:t>корпоративная</w:t>
      </w:r>
      <w:r w:rsidR="000074D0" w:rsidRPr="00D836EC">
        <w:t xml:space="preserve"> </w:t>
      </w:r>
      <w:r w:rsidRPr="00D836EC">
        <w:t>пенсия,</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такая</w:t>
      </w:r>
      <w:r w:rsidR="000074D0" w:rsidRPr="00D836EC">
        <w:t xml:space="preserve"> </w:t>
      </w:r>
      <w:r w:rsidRPr="00D836EC">
        <w:t>опция</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предусмотрена,</w:t>
      </w:r>
      <w:r w:rsidR="000074D0" w:rsidRPr="00D836EC">
        <w:t xml:space="preserve"> </w:t>
      </w:r>
      <w:r w:rsidRPr="00D836EC">
        <w:t>сообщили</w:t>
      </w:r>
      <w:r w:rsidR="000074D0" w:rsidRPr="00D836EC">
        <w:t xml:space="preserve"> </w:t>
      </w:r>
      <w:r w:rsidRPr="00D836EC">
        <w:t>8%.</w:t>
      </w:r>
      <w:r w:rsidR="000074D0" w:rsidRPr="00D836EC">
        <w:t xml:space="preserve"> </w:t>
      </w:r>
      <w:r w:rsidRPr="00D836EC">
        <w:t>Из</w:t>
      </w:r>
      <w:r w:rsidR="000074D0" w:rsidRPr="00D836EC">
        <w:t xml:space="preserve"> </w:t>
      </w:r>
      <w:r w:rsidRPr="00D836EC">
        <w:t>тех,</w:t>
      </w:r>
      <w:r w:rsidR="000074D0" w:rsidRPr="00D836EC">
        <w:t xml:space="preserve"> </w:t>
      </w:r>
      <w:r w:rsidRPr="00D836EC">
        <w:t>у</w:t>
      </w:r>
      <w:r w:rsidR="000074D0" w:rsidRPr="00D836EC">
        <w:t xml:space="preserve"> </w:t>
      </w:r>
      <w:r w:rsidRPr="00D836EC">
        <w:t>кого</w:t>
      </w:r>
      <w:r w:rsidR="000074D0" w:rsidRPr="00D836EC">
        <w:t xml:space="preserve"> </w:t>
      </w:r>
      <w:r w:rsidRPr="00D836EC">
        <w:t>есть</w:t>
      </w:r>
      <w:r w:rsidR="000074D0" w:rsidRPr="00D836EC">
        <w:t xml:space="preserve"> </w:t>
      </w:r>
      <w:r w:rsidRPr="00D836EC">
        <w:t>возможность</w:t>
      </w:r>
      <w:r w:rsidR="000074D0" w:rsidRPr="00D836EC">
        <w:t xml:space="preserve"> </w:t>
      </w:r>
      <w:r w:rsidRPr="00D836EC">
        <w:t>подключиться</w:t>
      </w:r>
      <w:r w:rsidR="000074D0" w:rsidRPr="00D836EC">
        <w:t xml:space="preserve"> </w:t>
      </w:r>
      <w:r w:rsidRPr="00D836EC">
        <w:t>к</w:t>
      </w:r>
      <w:r w:rsidR="000074D0" w:rsidRPr="00D836EC">
        <w:t xml:space="preserve"> </w:t>
      </w:r>
      <w:r w:rsidRPr="00D836EC">
        <w:t>корпоративной</w:t>
      </w:r>
      <w:r w:rsidR="000074D0" w:rsidRPr="00D836EC">
        <w:t xml:space="preserve"> </w:t>
      </w:r>
      <w:r w:rsidRPr="00D836EC">
        <w:t>пенсионной</w:t>
      </w:r>
      <w:r w:rsidR="000074D0" w:rsidRPr="00D836EC">
        <w:t xml:space="preserve"> </w:t>
      </w:r>
      <w:r w:rsidRPr="00D836EC">
        <w:t>программе,</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ней</w:t>
      </w:r>
      <w:r w:rsidR="000074D0" w:rsidRPr="00D836EC">
        <w:t xml:space="preserve"> </w:t>
      </w:r>
      <w:r w:rsidRPr="00D836EC">
        <w:t>48%,</w:t>
      </w:r>
      <w:r w:rsidR="000074D0" w:rsidRPr="00D836EC">
        <w:t xml:space="preserve"> </w:t>
      </w:r>
      <w:r w:rsidRPr="00D836EC">
        <w:t>более</w:t>
      </w:r>
      <w:r w:rsidR="000074D0" w:rsidRPr="00D836EC">
        <w:t xml:space="preserve"> </w:t>
      </w:r>
      <w:r w:rsidRPr="00D836EC">
        <w:t>трети</w:t>
      </w:r>
      <w:r w:rsidR="000074D0" w:rsidRPr="00D836EC">
        <w:t xml:space="preserve"> - </w:t>
      </w:r>
      <w:r w:rsidRPr="00D836EC">
        <w:t>33%</w:t>
      </w:r>
      <w:r w:rsidR="000074D0" w:rsidRPr="00D836EC">
        <w:t xml:space="preserve"> - </w:t>
      </w:r>
      <w:r w:rsidRPr="00D836EC">
        <w:t>не</w:t>
      </w:r>
      <w:r w:rsidR="000074D0" w:rsidRPr="00D836EC">
        <w:t xml:space="preserve"> </w:t>
      </w:r>
      <w:r w:rsidRPr="00D836EC">
        <w:t>хотят</w:t>
      </w:r>
      <w:r w:rsidR="000074D0" w:rsidRPr="00D836EC">
        <w:t xml:space="preserve"> </w:t>
      </w:r>
      <w:r w:rsidRPr="00D836EC">
        <w:t>этого.</w:t>
      </w:r>
    </w:p>
    <w:p w14:paraId="1AC236B1" w14:textId="77777777" w:rsidR="00680951" w:rsidRPr="00D836EC" w:rsidRDefault="00680951" w:rsidP="00680951">
      <w:r w:rsidRPr="00D836EC">
        <w:t>Чаще</w:t>
      </w:r>
      <w:r w:rsidR="000074D0" w:rsidRPr="00D836EC">
        <w:t xml:space="preserve"> </w:t>
      </w:r>
      <w:r w:rsidRPr="00D836EC">
        <w:t>всего</w:t>
      </w:r>
      <w:r w:rsidR="000074D0" w:rsidRPr="00D836EC">
        <w:t xml:space="preserve"> </w:t>
      </w:r>
      <w:r w:rsidRPr="00D836EC">
        <w:t>о</w:t>
      </w:r>
      <w:r w:rsidR="000074D0" w:rsidRPr="00D836EC">
        <w:t xml:space="preserve"> </w:t>
      </w:r>
      <w:r w:rsidRPr="00D836EC">
        <w:t>наличии</w:t>
      </w:r>
      <w:r w:rsidR="000074D0" w:rsidRPr="00D836EC">
        <w:t xml:space="preserve"> </w:t>
      </w:r>
      <w:r w:rsidRPr="00D836EC">
        <w:t>корпоративной</w:t>
      </w:r>
      <w:r w:rsidR="000074D0" w:rsidRPr="00D836EC">
        <w:t xml:space="preserve"> </w:t>
      </w:r>
      <w:r w:rsidRPr="00D836EC">
        <w:t>пенсии</w:t>
      </w:r>
      <w:r w:rsidR="000074D0" w:rsidRPr="00D836EC">
        <w:t xml:space="preserve"> </w:t>
      </w:r>
      <w:r w:rsidRPr="00D836EC">
        <w:t>рассказывают</w:t>
      </w:r>
      <w:r w:rsidR="000074D0" w:rsidRPr="00D836EC">
        <w:t xml:space="preserve"> </w:t>
      </w:r>
      <w:r w:rsidRPr="00D836EC">
        <w:t>сотрудники</w:t>
      </w:r>
      <w:r w:rsidR="000074D0" w:rsidRPr="00D836EC">
        <w:t xml:space="preserve"> </w:t>
      </w:r>
      <w:r w:rsidRPr="00D836EC">
        <w:t>финансовой</w:t>
      </w:r>
      <w:r w:rsidR="000074D0" w:rsidRPr="00D836EC">
        <w:t xml:space="preserve"> </w:t>
      </w:r>
      <w:r w:rsidRPr="00D836EC">
        <w:t>сферы</w:t>
      </w:r>
      <w:r w:rsidR="000074D0" w:rsidRPr="00D836EC">
        <w:t xml:space="preserve"> </w:t>
      </w:r>
      <w:r w:rsidRPr="00D836EC">
        <w:t>(24%),</w:t>
      </w:r>
      <w:r w:rsidR="000074D0" w:rsidRPr="00D836EC">
        <w:t xml:space="preserve"> </w:t>
      </w:r>
      <w:r w:rsidRPr="00D836EC">
        <w:t>транспорта</w:t>
      </w:r>
      <w:r w:rsidR="000074D0" w:rsidRPr="00D836EC">
        <w:t xml:space="preserve"> </w:t>
      </w:r>
      <w:r w:rsidRPr="00D836EC">
        <w:t>и</w:t>
      </w:r>
      <w:r w:rsidR="000074D0" w:rsidRPr="00D836EC">
        <w:t xml:space="preserve"> </w:t>
      </w:r>
      <w:r w:rsidRPr="00D836EC">
        <w:t>логистики</w:t>
      </w:r>
      <w:r w:rsidR="000074D0" w:rsidRPr="00D836EC">
        <w:t xml:space="preserve"> </w:t>
      </w:r>
      <w:r w:rsidRPr="00D836EC">
        <w:t>(18%),</w:t>
      </w:r>
      <w:r w:rsidR="000074D0" w:rsidRPr="00D836EC">
        <w:t xml:space="preserve"> </w:t>
      </w:r>
      <w:r w:rsidRPr="00D836EC">
        <w:t>сферы</w:t>
      </w:r>
      <w:r w:rsidR="000074D0" w:rsidRPr="00D836EC">
        <w:t xml:space="preserve"> </w:t>
      </w:r>
      <w:r w:rsidRPr="00D836EC">
        <w:t>образования</w:t>
      </w:r>
      <w:r w:rsidR="000074D0" w:rsidRPr="00D836EC">
        <w:t xml:space="preserve"> </w:t>
      </w:r>
      <w:r w:rsidRPr="00D836EC">
        <w:t>и</w:t>
      </w:r>
      <w:r w:rsidR="000074D0" w:rsidRPr="00D836EC">
        <w:t xml:space="preserve"> </w:t>
      </w:r>
      <w:r w:rsidRPr="00D836EC">
        <w:t>науки</w:t>
      </w:r>
      <w:r w:rsidR="000074D0" w:rsidRPr="00D836EC">
        <w:t xml:space="preserve"> </w:t>
      </w:r>
      <w:r w:rsidRPr="00D836EC">
        <w:t>(13%),</w:t>
      </w:r>
      <w:r w:rsidR="000074D0" w:rsidRPr="00D836EC">
        <w:t xml:space="preserve"> </w:t>
      </w:r>
      <w:r w:rsidRPr="00D836EC">
        <w:t>строительства</w:t>
      </w:r>
      <w:r w:rsidR="000074D0" w:rsidRPr="00D836EC">
        <w:t xml:space="preserve"> </w:t>
      </w:r>
      <w:r w:rsidRPr="00D836EC">
        <w:t>(10%),</w:t>
      </w:r>
      <w:r w:rsidR="000074D0" w:rsidRPr="00D836EC">
        <w:t xml:space="preserve"> </w:t>
      </w:r>
      <w:r w:rsidRPr="00D836EC">
        <w:t>а</w:t>
      </w:r>
      <w:r w:rsidR="000074D0" w:rsidRPr="00D836EC">
        <w:t xml:space="preserve"> </w:t>
      </w:r>
      <w:r w:rsidRPr="00D836EC">
        <w:t>также</w:t>
      </w:r>
      <w:r w:rsidR="000074D0" w:rsidRPr="00D836EC">
        <w:t xml:space="preserve"> </w:t>
      </w:r>
      <w:r w:rsidRPr="00D836EC">
        <w:rPr>
          <w:lang w:val="en-US"/>
        </w:rPr>
        <w:t>IT</w:t>
      </w:r>
      <w:r w:rsidR="000074D0" w:rsidRPr="00D836EC">
        <w:t xml:space="preserve"> </w:t>
      </w:r>
      <w:r w:rsidRPr="00D836EC">
        <w:t>и</w:t>
      </w:r>
      <w:r w:rsidR="000074D0" w:rsidRPr="00D836EC">
        <w:t xml:space="preserve"> </w:t>
      </w:r>
      <w:r w:rsidRPr="00D836EC">
        <w:t>телекома</w:t>
      </w:r>
      <w:r w:rsidR="000074D0" w:rsidRPr="00D836EC">
        <w:t xml:space="preserve"> </w:t>
      </w:r>
      <w:r w:rsidRPr="00D836EC">
        <w:t>(7%).</w:t>
      </w:r>
    </w:p>
    <w:p w14:paraId="27B8D7C7" w14:textId="77777777" w:rsidR="00680951" w:rsidRPr="00D836EC" w:rsidRDefault="00680951" w:rsidP="00680951">
      <w:r w:rsidRPr="00D836EC">
        <w:t>В</w:t>
      </w:r>
      <w:r w:rsidR="000074D0" w:rsidRPr="00D836EC">
        <w:t xml:space="preserve"> </w:t>
      </w:r>
      <w:r w:rsidRPr="00D836EC">
        <w:t>исследовании</w:t>
      </w:r>
      <w:r w:rsidR="000074D0" w:rsidRPr="00D836EC">
        <w:t xml:space="preserve"> </w:t>
      </w:r>
      <w:r w:rsidRPr="00D836EC">
        <w:t>участвовали</w:t>
      </w:r>
      <w:r w:rsidR="000074D0" w:rsidRPr="00D836EC">
        <w:t xml:space="preserve"> </w:t>
      </w:r>
      <w:r w:rsidRPr="00D836EC">
        <w:t>3500</w:t>
      </w:r>
      <w:r w:rsidR="000074D0" w:rsidRPr="00D836EC">
        <w:t xml:space="preserve"> </w:t>
      </w:r>
      <w:r w:rsidRPr="00D836EC">
        <w:t>пользователей</w:t>
      </w:r>
      <w:r w:rsidR="000074D0" w:rsidRPr="00D836EC">
        <w:t xml:space="preserve"> «</w:t>
      </w:r>
      <w:r w:rsidRPr="00D836EC">
        <w:t>Работы.ру</w:t>
      </w:r>
      <w:r w:rsidR="000074D0" w:rsidRPr="00D836EC">
        <w:t xml:space="preserve">» </w:t>
      </w:r>
      <w:r w:rsidRPr="00D836EC">
        <w:t>из</w:t>
      </w:r>
      <w:r w:rsidR="000074D0" w:rsidRPr="00D836EC">
        <w:t xml:space="preserve"> </w:t>
      </w:r>
      <w:r w:rsidRPr="00D836EC">
        <w:t>всех</w:t>
      </w:r>
      <w:r w:rsidR="000074D0" w:rsidRPr="00D836EC">
        <w:t xml:space="preserve"> </w:t>
      </w:r>
      <w:r w:rsidRPr="00D836EC">
        <w:t>регионов</w:t>
      </w:r>
      <w:r w:rsidR="000074D0" w:rsidRPr="00D836EC">
        <w:t xml:space="preserve"> </w:t>
      </w:r>
      <w:r w:rsidRPr="00D836EC">
        <w:t>России.</w:t>
      </w:r>
    </w:p>
    <w:p w14:paraId="793ABEF6" w14:textId="77777777" w:rsidR="00680951" w:rsidRPr="00D836EC" w:rsidRDefault="000074D0" w:rsidP="00680951">
      <w:r w:rsidRPr="00D836EC">
        <w:t>«</w:t>
      </w:r>
      <w:r w:rsidR="00680951" w:rsidRPr="00D836EC">
        <w:t>По</w:t>
      </w:r>
      <w:r w:rsidRPr="00D836EC">
        <w:t xml:space="preserve"> </w:t>
      </w:r>
      <w:r w:rsidR="00680951" w:rsidRPr="00D836EC">
        <w:t>данным</w:t>
      </w:r>
      <w:r w:rsidRPr="00D836EC">
        <w:t xml:space="preserve"> </w:t>
      </w:r>
      <w:r w:rsidR="00680951" w:rsidRPr="00D836EC">
        <w:t>нашего</w:t>
      </w:r>
      <w:r w:rsidRPr="00D836EC">
        <w:t xml:space="preserve"> </w:t>
      </w:r>
      <w:r w:rsidR="00680951" w:rsidRPr="00D836EC">
        <w:t>исследования,</w:t>
      </w:r>
      <w:r w:rsidRPr="00D836EC">
        <w:t xml:space="preserve"> </w:t>
      </w:r>
      <w:r w:rsidR="00680951" w:rsidRPr="00D836EC">
        <w:t>в</w:t>
      </w:r>
      <w:r w:rsidRPr="00D836EC">
        <w:t xml:space="preserve"> </w:t>
      </w:r>
      <w:r w:rsidR="00680951" w:rsidRPr="00D836EC">
        <w:t>2024</w:t>
      </w:r>
      <w:r w:rsidRPr="00D836EC">
        <w:t xml:space="preserve"> </w:t>
      </w:r>
      <w:r w:rsidR="00680951" w:rsidRPr="00D836EC">
        <w:t>году</w:t>
      </w:r>
      <w:r w:rsidRPr="00D836EC">
        <w:t xml:space="preserve"> </w:t>
      </w:r>
      <w:r w:rsidR="00680951" w:rsidRPr="00D836EC">
        <w:t>85%</w:t>
      </w:r>
      <w:r w:rsidRPr="00D836EC">
        <w:t xml:space="preserve"> </w:t>
      </w:r>
      <w:r w:rsidR="00680951" w:rsidRPr="00D836EC">
        <w:t>опрошенных</w:t>
      </w:r>
      <w:r w:rsidRPr="00D836EC">
        <w:t xml:space="preserve"> </w:t>
      </w:r>
      <w:r w:rsidR="00680951" w:rsidRPr="00D836EC">
        <w:t>россиян</w:t>
      </w:r>
      <w:r w:rsidRPr="00D836EC">
        <w:t xml:space="preserve"> </w:t>
      </w:r>
      <w:r w:rsidR="00680951" w:rsidRPr="00D836EC">
        <w:t>рассчитывают</w:t>
      </w:r>
      <w:r w:rsidRPr="00D836EC">
        <w:t xml:space="preserve"> </w:t>
      </w:r>
      <w:r w:rsidR="00680951" w:rsidRPr="00D836EC">
        <w:t>на</w:t>
      </w:r>
      <w:r w:rsidRPr="00D836EC">
        <w:t xml:space="preserve"> </w:t>
      </w:r>
      <w:r w:rsidR="00680951" w:rsidRPr="00D836EC">
        <w:t>корпоративную</w:t>
      </w:r>
      <w:r w:rsidRPr="00D836EC">
        <w:t xml:space="preserve"> </w:t>
      </w:r>
      <w:r w:rsidR="00680951" w:rsidRPr="00D836EC">
        <w:t>пенсию</w:t>
      </w:r>
      <w:r w:rsidRPr="00D836EC">
        <w:t xml:space="preserve"> </w:t>
      </w:r>
      <w:r w:rsidR="00680951" w:rsidRPr="00D836EC">
        <w:t>свыше</w:t>
      </w:r>
      <w:r w:rsidRPr="00D836EC">
        <w:t xml:space="preserve"> </w:t>
      </w:r>
      <w:r w:rsidR="00680951" w:rsidRPr="00D836EC">
        <w:t>30</w:t>
      </w:r>
      <w:r w:rsidRPr="00D836EC">
        <w:t xml:space="preserve"> </w:t>
      </w:r>
      <w:r w:rsidR="00680951" w:rsidRPr="00D836EC">
        <w:t>тыс.</w:t>
      </w:r>
      <w:r w:rsidRPr="00D836EC">
        <w:t xml:space="preserve"> </w:t>
      </w:r>
      <w:r w:rsidR="00680951" w:rsidRPr="00D836EC">
        <w:t>руб.</w:t>
      </w:r>
      <w:r w:rsidRPr="00D836EC">
        <w:t xml:space="preserve"> </w:t>
      </w:r>
      <w:r w:rsidR="00680951" w:rsidRPr="00D836EC">
        <w:t>Это</w:t>
      </w:r>
      <w:r w:rsidRPr="00D836EC">
        <w:t xml:space="preserve"> </w:t>
      </w:r>
      <w:r w:rsidR="00680951" w:rsidRPr="00D836EC">
        <w:t>ощутимо</w:t>
      </w:r>
      <w:r w:rsidRPr="00D836EC">
        <w:t xml:space="preserve"> </w:t>
      </w:r>
      <w:r w:rsidR="00680951" w:rsidRPr="00D836EC">
        <w:t>превышает</w:t>
      </w:r>
      <w:r w:rsidRPr="00D836EC">
        <w:t xml:space="preserve"> </w:t>
      </w:r>
      <w:r w:rsidR="00680951" w:rsidRPr="00D836EC">
        <w:t>аналогичный</w:t>
      </w:r>
      <w:r w:rsidRPr="00D836EC">
        <w:t xml:space="preserve"> </w:t>
      </w:r>
      <w:r w:rsidR="00680951" w:rsidRPr="00D836EC">
        <w:t>показатель</w:t>
      </w:r>
      <w:r w:rsidRPr="00D836EC">
        <w:t xml:space="preserve"> </w:t>
      </w:r>
      <w:r w:rsidR="00680951" w:rsidRPr="00D836EC">
        <w:t>2023</w:t>
      </w:r>
      <w:r w:rsidRPr="00D836EC">
        <w:t xml:space="preserve"> </w:t>
      </w:r>
      <w:r w:rsidR="00680951" w:rsidRPr="00D836EC">
        <w:t>года:</w:t>
      </w:r>
      <w:r w:rsidRPr="00D836EC">
        <w:t xml:space="preserve"> </w:t>
      </w:r>
      <w:r w:rsidR="00680951" w:rsidRPr="00D836EC">
        <w:t>тогда</w:t>
      </w:r>
      <w:r w:rsidRPr="00D836EC">
        <w:t xml:space="preserve"> </w:t>
      </w:r>
      <w:r w:rsidR="00680951" w:rsidRPr="00D836EC">
        <w:t>такие</w:t>
      </w:r>
      <w:r w:rsidRPr="00D836EC">
        <w:t xml:space="preserve"> </w:t>
      </w:r>
      <w:r w:rsidR="00680951" w:rsidRPr="00D836EC">
        <w:t>амбиции</w:t>
      </w:r>
      <w:r w:rsidRPr="00D836EC">
        <w:t xml:space="preserve"> </w:t>
      </w:r>
      <w:r w:rsidR="00680951" w:rsidRPr="00D836EC">
        <w:t>были</w:t>
      </w:r>
      <w:r w:rsidRPr="00D836EC">
        <w:t xml:space="preserve"> </w:t>
      </w:r>
      <w:r w:rsidR="00680951" w:rsidRPr="00D836EC">
        <w:t>только</w:t>
      </w:r>
      <w:r w:rsidRPr="00D836EC">
        <w:t xml:space="preserve"> </w:t>
      </w:r>
      <w:r w:rsidR="00680951" w:rsidRPr="00D836EC">
        <w:t>у</w:t>
      </w:r>
      <w:r w:rsidRPr="00D836EC">
        <w:t xml:space="preserve"> </w:t>
      </w:r>
      <w:r w:rsidR="00680951" w:rsidRPr="00D836EC">
        <w:t>62%</w:t>
      </w:r>
      <w:r w:rsidRPr="00D836EC">
        <w:t xml:space="preserve"> </w:t>
      </w:r>
      <w:r w:rsidR="00680951" w:rsidRPr="00D836EC">
        <w:t>респондентов.</w:t>
      </w:r>
      <w:r w:rsidRPr="00D836EC">
        <w:t xml:space="preserve"> </w:t>
      </w:r>
      <w:r w:rsidR="00680951" w:rsidRPr="00D836EC">
        <w:t>И</w:t>
      </w:r>
      <w:r w:rsidRPr="00D836EC">
        <w:t xml:space="preserve"> </w:t>
      </w:r>
      <w:r w:rsidR="00680951" w:rsidRPr="00D836EC">
        <w:t>работодатели</w:t>
      </w:r>
      <w:r w:rsidRPr="00D836EC">
        <w:t xml:space="preserve"> </w:t>
      </w:r>
      <w:r w:rsidR="00680951" w:rsidRPr="00D836EC">
        <w:t>реагируют</w:t>
      </w:r>
      <w:r w:rsidRPr="00D836EC">
        <w:t xml:space="preserve"> </w:t>
      </w:r>
      <w:r w:rsidR="00680951" w:rsidRPr="00D836EC">
        <w:t>на</w:t>
      </w:r>
      <w:r w:rsidRPr="00D836EC">
        <w:t xml:space="preserve"> </w:t>
      </w:r>
      <w:r w:rsidR="00680951" w:rsidRPr="00D836EC">
        <w:t>этот</w:t>
      </w:r>
      <w:r w:rsidRPr="00D836EC">
        <w:t xml:space="preserve"> </w:t>
      </w:r>
      <w:r w:rsidR="00680951" w:rsidRPr="00D836EC">
        <w:t>запрос</w:t>
      </w:r>
      <w:r w:rsidRPr="00D836EC">
        <w:t>»</w:t>
      </w:r>
      <w:r w:rsidR="00680951" w:rsidRPr="00D836EC">
        <w:t>,</w:t>
      </w:r>
      <w:r w:rsidRPr="00D836EC">
        <w:t xml:space="preserve"> - </w:t>
      </w:r>
      <w:r w:rsidR="00680951" w:rsidRPr="00D836EC">
        <w:t>прокомментировал</w:t>
      </w:r>
      <w:r w:rsidRPr="00D836EC">
        <w:t xml:space="preserve"> </w:t>
      </w:r>
      <w:r w:rsidR="00680951" w:rsidRPr="00D836EC">
        <w:t>исследование</w:t>
      </w:r>
      <w:r w:rsidRPr="00D836EC">
        <w:t xml:space="preserve"> </w:t>
      </w:r>
      <w:r w:rsidR="00680951" w:rsidRPr="00D836EC">
        <w:t>генеральный</w:t>
      </w:r>
      <w:r w:rsidRPr="00D836EC">
        <w:t xml:space="preserve"> </w:t>
      </w:r>
      <w:r w:rsidR="00680951" w:rsidRPr="00D836EC">
        <w:t>директор</w:t>
      </w:r>
      <w:r w:rsidRPr="00D836EC">
        <w:t xml:space="preserve"> «</w:t>
      </w:r>
      <w:r w:rsidR="00680951" w:rsidRPr="00D836EC">
        <w:t>СберНПФ</w:t>
      </w:r>
      <w:r w:rsidRPr="00D836EC">
        <w:t xml:space="preserve">» </w:t>
      </w:r>
      <w:r w:rsidR="00680951" w:rsidRPr="00D836EC">
        <w:t>Александр</w:t>
      </w:r>
      <w:r w:rsidRPr="00D836EC">
        <w:t xml:space="preserve"> </w:t>
      </w:r>
      <w:r w:rsidR="00680951" w:rsidRPr="00D836EC">
        <w:t>Зарецкий.</w:t>
      </w:r>
    </w:p>
    <w:p w14:paraId="5DBCE31E" w14:textId="77777777" w:rsidR="00680951" w:rsidRPr="00D836EC" w:rsidRDefault="00680951" w:rsidP="00680951">
      <w:r w:rsidRPr="00D836EC">
        <w:t>Средняя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вырастет</w:t>
      </w:r>
      <w:r w:rsidR="000074D0" w:rsidRPr="00D836EC">
        <w:t xml:space="preserve"> </w:t>
      </w:r>
      <w:r w:rsidRPr="00D836EC">
        <w:t>до</w:t>
      </w:r>
      <w:r w:rsidR="000074D0" w:rsidRPr="00D836EC">
        <w:t xml:space="preserve"> </w:t>
      </w:r>
      <w:r w:rsidRPr="00D836EC">
        <w:t>24,1</w:t>
      </w:r>
      <w:r w:rsidR="000074D0" w:rsidRPr="00D836EC">
        <w:t xml:space="preserve"> </w:t>
      </w:r>
      <w:r w:rsidRPr="00D836EC">
        <w:t>тыс.</w:t>
      </w:r>
      <w:r w:rsidR="000074D0" w:rsidRPr="00D836EC">
        <w:t xml:space="preserve"> </w:t>
      </w:r>
      <w:r w:rsidRPr="00D836EC">
        <w:t>руб.,</w:t>
      </w:r>
      <w:r w:rsidR="000074D0" w:rsidRPr="00D836EC">
        <w:t xml:space="preserve"> </w:t>
      </w:r>
      <w:r w:rsidRPr="00D836EC">
        <w:t>на</w:t>
      </w:r>
      <w:r w:rsidR="000074D0" w:rsidRPr="00D836EC">
        <w:t xml:space="preserve"> </w:t>
      </w:r>
      <w:r w:rsidRPr="00D836EC">
        <w:t>7,5%</w:t>
      </w:r>
      <w:r w:rsidR="000074D0" w:rsidRPr="00D836EC">
        <w:t xml:space="preserve"> </w:t>
      </w:r>
      <w:r w:rsidRPr="00D836EC">
        <w:t>в</w:t>
      </w:r>
      <w:r w:rsidR="000074D0" w:rsidRPr="00D836EC">
        <w:t xml:space="preserve"> </w:t>
      </w:r>
      <w:r w:rsidRPr="00D836EC">
        <w:t>сравнении</w:t>
      </w:r>
      <w:r w:rsidR="000074D0" w:rsidRPr="00D836EC">
        <w:t xml:space="preserve"> </w:t>
      </w:r>
      <w:r w:rsidRPr="00D836EC">
        <w:t>с</w:t>
      </w:r>
      <w:r w:rsidR="000074D0" w:rsidRPr="00D836EC">
        <w:t xml:space="preserve"> </w:t>
      </w:r>
      <w:r w:rsidRPr="00D836EC">
        <w:t>2024-м.</w:t>
      </w:r>
    </w:p>
    <w:p w14:paraId="3261EA90" w14:textId="77777777" w:rsidR="00680951" w:rsidRPr="00D836EC" w:rsidRDefault="00DA0212" w:rsidP="00680951">
      <w:hyperlink r:id="rId12" w:history="1">
        <w:r w:rsidR="00680951" w:rsidRPr="00D836EC">
          <w:rPr>
            <w:rStyle w:val="a3"/>
            <w:lang w:val="en-US"/>
          </w:rPr>
          <w:t>https</w:t>
        </w:r>
        <w:r w:rsidR="00680951" w:rsidRPr="00D836EC">
          <w:rPr>
            <w:rStyle w:val="a3"/>
          </w:rPr>
          <w:t>://</w:t>
        </w:r>
        <w:r w:rsidR="00680951" w:rsidRPr="00D836EC">
          <w:rPr>
            <w:rStyle w:val="a3"/>
            <w:lang w:val="en-US"/>
          </w:rPr>
          <w:t>www</w:t>
        </w:r>
        <w:r w:rsidR="00680951" w:rsidRPr="00D836EC">
          <w:rPr>
            <w:rStyle w:val="a3"/>
          </w:rPr>
          <w:t>.</w:t>
        </w:r>
        <w:r w:rsidR="00680951" w:rsidRPr="00D836EC">
          <w:rPr>
            <w:rStyle w:val="a3"/>
            <w:lang w:val="en-US"/>
          </w:rPr>
          <w:t>rbc</w:t>
        </w:r>
        <w:r w:rsidR="00680951" w:rsidRPr="00D836EC">
          <w:rPr>
            <w:rStyle w:val="a3"/>
          </w:rPr>
          <w:t>.</w:t>
        </w:r>
        <w:r w:rsidR="00680951" w:rsidRPr="00D836EC">
          <w:rPr>
            <w:rStyle w:val="a3"/>
            <w:lang w:val="en-US"/>
          </w:rPr>
          <w:t>ru</w:t>
        </w:r>
        <w:r w:rsidR="00680951" w:rsidRPr="00D836EC">
          <w:rPr>
            <w:rStyle w:val="a3"/>
          </w:rPr>
          <w:t>/</w:t>
        </w:r>
        <w:r w:rsidR="00680951" w:rsidRPr="00D836EC">
          <w:rPr>
            <w:rStyle w:val="a3"/>
            <w:lang w:val="en-US"/>
          </w:rPr>
          <w:t>finances</w:t>
        </w:r>
        <w:r w:rsidR="00680951" w:rsidRPr="00D836EC">
          <w:rPr>
            <w:rStyle w:val="a3"/>
          </w:rPr>
          <w:t>/09/10/2024/67050</w:t>
        </w:r>
        <w:r w:rsidR="00680951" w:rsidRPr="00D836EC">
          <w:rPr>
            <w:rStyle w:val="a3"/>
            <w:lang w:val="en-US"/>
          </w:rPr>
          <w:t>af</w:t>
        </w:r>
        <w:r w:rsidR="00680951" w:rsidRPr="00D836EC">
          <w:rPr>
            <w:rStyle w:val="a3"/>
          </w:rPr>
          <w:t>39</w:t>
        </w:r>
        <w:r w:rsidR="00680951" w:rsidRPr="00D836EC">
          <w:rPr>
            <w:rStyle w:val="a3"/>
            <w:lang w:val="en-US"/>
          </w:rPr>
          <w:t>a</w:t>
        </w:r>
        <w:r w:rsidR="00680951" w:rsidRPr="00D836EC">
          <w:rPr>
            <w:rStyle w:val="a3"/>
          </w:rPr>
          <w:t>794790</w:t>
        </w:r>
        <w:r w:rsidR="00680951" w:rsidRPr="00D836EC">
          <w:rPr>
            <w:rStyle w:val="a3"/>
            <w:lang w:val="en-US"/>
          </w:rPr>
          <w:t>c</w:t>
        </w:r>
        <w:r w:rsidR="00680951" w:rsidRPr="00D836EC">
          <w:rPr>
            <w:rStyle w:val="a3"/>
          </w:rPr>
          <w:t>611813</w:t>
        </w:r>
        <w:r w:rsidR="00680951" w:rsidRPr="00D836EC">
          <w:rPr>
            <w:rStyle w:val="a3"/>
            <w:lang w:val="en-US"/>
          </w:rPr>
          <w:t>d</w:t>
        </w:r>
      </w:hyperlink>
      <w:r w:rsidR="000074D0" w:rsidRPr="00D836EC">
        <w:t xml:space="preserve"> </w:t>
      </w:r>
    </w:p>
    <w:p w14:paraId="71706908" w14:textId="77777777" w:rsidR="00A23EA1" w:rsidRPr="00D836EC" w:rsidRDefault="00A23EA1" w:rsidP="00A23EA1">
      <w:pPr>
        <w:pStyle w:val="2"/>
      </w:pPr>
      <w:bookmarkStart w:id="43" w:name="_Toc179440030"/>
      <w:bookmarkEnd w:id="41"/>
      <w:r w:rsidRPr="00D836EC">
        <w:lastRenderedPageBreak/>
        <w:t>РБК</w:t>
      </w:r>
      <w:r w:rsidR="000074D0" w:rsidRPr="00D836EC">
        <w:t xml:space="preserve"> </w:t>
      </w:r>
      <w:r w:rsidR="005F273D" w:rsidRPr="00D836EC">
        <w:t>-</w:t>
      </w:r>
      <w:r w:rsidR="000074D0" w:rsidRPr="00D836EC">
        <w:t xml:space="preserve"> </w:t>
      </w:r>
      <w:r w:rsidRPr="00D836EC">
        <w:rPr>
          <w:lang w:val="en-US"/>
        </w:rPr>
        <w:t>Life</w:t>
      </w:r>
      <w:r w:rsidRPr="00D836EC">
        <w:t>,</w:t>
      </w:r>
      <w:r w:rsidR="000074D0" w:rsidRPr="00D836EC">
        <w:t xml:space="preserve"> </w:t>
      </w:r>
      <w:r w:rsidRPr="00D836EC">
        <w:t>09.10.2024,</w:t>
      </w:r>
      <w:r w:rsidR="000074D0" w:rsidRPr="00D836EC">
        <w:t xml:space="preserve"> </w:t>
      </w:r>
      <w:r w:rsidRPr="00D836EC">
        <w:t>Россияне</w:t>
      </w:r>
      <w:r w:rsidR="000074D0" w:rsidRPr="00D836EC">
        <w:t xml:space="preserve"> </w:t>
      </w:r>
      <w:r w:rsidRPr="00D836EC">
        <w:t>назвали</w:t>
      </w:r>
      <w:r w:rsidR="000074D0" w:rsidRPr="00D836EC">
        <w:t xml:space="preserve"> </w:t>
      </w:r>
      <w:r w:rsidRPr="00D836EC">
        <w:t>желаемый</w:t>
      </w:r>
      <w:r w:rsidR="000074D0" w:rsidRPr="00D836EC">
        <w:t xml:space="preserve"> </w:t>
      </w:r>
      <w:r w:rsidRPr="00D836EC">
        <w:t>размер</w:t>
      </w:r>
      <w:r w:rsidR="000074D0" w:rsidRPr="00D836EC">
        <w:t xml:space="preserve"> </w:t>
      </w:r>
      <w:r w:rsidRPr="00D836EC">
        <w:t>корпоративной</w:t>
      </w:r>
      <w:r w:rsidR="000074D0" w:rsidRPr="00D836EC">
        <w:t xml:space="preserve"> </w:t>
      </w:r>
      <w:r w:rsidRPr="00D836EC">
        <w:t>пенсии</w:t>
      </w:r>
      <w:bookmarkEnd w:id="43"/>
    </w:p>
    <w:p w14:paraId="007A4621" w14:textId="77777777" w:rsidR="00A23EA1" w:rsidRPr="00D836EC" w:rsidRDefault="00A23EA1" w:rsidP="0073242A">
      <w:pPr>
        <w:pStyle w:val="3"/>
      </w:pPr>
      <w:bookmarkStart w:id="44" w:name="_Toc179440031"/>
      <w:r w:rsidRPr="00D836EC">
        <w:t>Россияне</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желаемом</w:t>
      </w:r>
      <w:r w:rsidR="000074D0" w:rsidRPr="00D836EC">
        <w:t xml:space="preserve"> </w:t>
      </w:r>
      <w:r w:rsidRPr="00D836EC">
        <w:t>уровне</w:t>
      </w:r>
      <w:r w:rsidR="000074D0" w:rsidRPr="00D836EC">
        <w:t xml:space="preserve"> </w:t>
      </w:r>
      <w:r w:rsidRPr="00D836EC">
        <w:t>корпоративной</w:t>
      </w:r>
      <w:r w:rsidR="000074D0" w:rsidRPr="00D836EC">
        <w:t xml:space="preserve"> </w:t>
      </w:r>
      <w:r w:rsidRPr="00D836EC">
        <w:t>пенсии.</w:t>
      </w:r>
      <w:r w:rsidR="000074D0" w:rsidRPr="00D836EC">
        <w:t xml:space="preserve"> </w:t>
      </w:r>
      <w:r w:rsidRPr="00D836EC">
        <w:t>Только</w:t>
      </w:r>
      <w:r w:rsidR="000074D0" w:rsidRPr="00D836EC">
        <w:t xml:space="preserve"> </w:t>
      </w:r>
      <w:r w:rsidRPr="00D836EC">
        <w:t>4%</w:t>
      </w:r>
      <w:r w:rsidR="000074D0" w:rsidRPr="00D836EC">
        <w:t xml:space="preserve"> </w:t>
      </w:r>
      <w:r w:rsidRPr="00D836EC">
        <w:t>россиян</w:t>
      </w:r>
      <w:r w:rsidR="000074D0" w:rsidRPr="00D836EC">
        <w:t xml:space="preserve"> </w:t>
      </w:r>
      <w:r w:rsidRPr="00D836EC">
        <w:t>согласились</w:t>
      </w:r>
      <w:r w:rsidR="000074D0" w:rsidRPr="00D836EC">
        <w:t xml:space="preserve"> </w:t>
      </w:r>
      <w:r w:rsidRPr="00D836EC">
        <w:t>получить</w:t>
      </w:r>
      <w:r w:rsidR="000074D0" w:rsidRPr="00D836EC">
        <w:t xml:space="preserve"> </w:t>
      </w:r>
      <w:r w:rsidRPr="00D836EC">
        <w:t>от</w:t>
      </w:r>
      <w:r w:rsidR="000074D0" w:rsidRPr="00D836EC">
        <w:t xml:space="preserve"> </w:t>
      </w:r>
      <w:r w:rsidRPr="00D836EC">
        <w:t>работодателя</w:t>
      </w:r>
      <w:r w:rsidR="000074D0" w:rsidRPr="00D836EC">
        <w:t xml:space="preserve"> </w:t>
      </w:r>
      <w:r w:rsidRPr="00D836EC">
        <w:t>пенсию</w:t>
      </w:r>
      <w:r w:rsidR="000074D0" w:rsidRPr="00D836EC">
        <w:t xml:space="preserve"> </w:t>
      </w:r>
      <w:r w:rsidRPr="00D836EC">
        <w:t>20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70%</w:t>
      </w:r>
      <w:r w:rsidR="000074D0" w:rsidRPr="00D836EC">
        <w:t xml:space="preserve"> </w:t>
      </w:r>
      <w:r w:rsidRPr="00D836EC">
        <w:t>опрошенных</w:t>
      </w:r>
      <w:r w:rsidR="000074D0" w:rsidRPr="00D836EC">
        <w:t xml:space="preserve"> </w:t>
      </w:r>
      <w:r w:rsidRPr="00D836EC">
        <w:t>россиян</w:t>
      </w:r>
      <w:r w:rsidR="000074D0" w:rsidRPr="00D836EC">
        <w:t xml:space="preserve"> </w:t>
      </w:r>
      <w:r w:rsidRPr="00D836EC">
        <w:t>признались,</w:t>
      </w:r>
      <w:r w:rsidR="000074D0" w:rsidRPr="00D836EC">
        <w:t xml:space="preserve"> </w:t>
      </w:r>
      <w:r w:rsidRPr="00D836EC">
        <w:t>что</w:t>
      </w:r>
      <w:r w:rsidR="000074D0" w:rsidRPr="00D836EC">
        <w:t xml:space="preserve"> </w:t>
      </w:r>
      <w:r w:rsidRPr="00D836EC">
        <w:t>такие</w:t>
      </w:r>
      <w:r w:rsidR="000074D0" w:rsidRPr="00D836EC">
        <w:t xml:space="preserve"> </w:t>
      </w:r>
      <w:r w:rsidRPr="00D836EC">
        <w:t>пенсии</w:t>
      </w:r>
      <w:r w:rsidR="000074D0" w:rsidRPr="00D836EC">
        <w:t xml:space="preserve"> </w:t>
      </w:r>
      <w:r w:rsidRPr="00D836EC">
        <w:t>у</w:t>
      </w:r>
      <w:r w:rsidR="000074D0" w:rsidRPr="00D836EC">
        <w:t xml:space="preserve"> </w:t>
      </w:r>
      <w:r w:rsidRPr="00D836EC">
        <w:t>них</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не</w:t>
      </w:r>
      <w:r w:rsidR="000074D0" w:rsidRPr="00D836EC">
        <w:t xml:space="preserve"> </w:t>
      </w:r>
      <w:r w:rsidRPr="00D836EC">
        <w:t>предусмотрены.</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сообщает</w:t>
      </w:r>
      <w:r w:rsidR="000074D0" w:rsidRPr="00D836EC">
        <w:t xml:space="preserve"> </w:t>
      </w:r>
      <w:r w:rsidRPr="00D836EC">
        <w:t>РБК</w:t>
      </w:r>
      <w:r w:rsidR="000074D0" w:rsidRPr="00D836EC">
        <w:t xml:space="preserve"> </w:t>
      </w:r>
      <w:r w:rsidRPr="00D836EC">
        <w:t>со</w:t>
      </w:r>
      <w:r w:rsidR="000074D0" w:rsidRPr="00D836EC">
        <w:t xml:space="preserve"> </w:t>
      </w:r>
      <w:r w:rsidRPr="00D836EC">
        <w:t>ссылкой</w:t>
      </w:r>
      <w:r w:rsidR="000074D0" w:rsidRPr="00D836EC">
        <w:t xml:space="preserve"> </w:t>
      </w:r>
      <w:r w:rsidRPr="00D836EC">
        <w:t>на</w:t>
      </w:r>
      <w:r w:rsidR="000074D0" w:rsidRPr="00D836EC">
        <w:t xml:space="preserve"> </w:t>
      </w:r>
      <w:r w:rsidRPr="00D836EC">
        <w:t>результаты</w:t>
      </w:r>
      <w:r w:rsidR="000074D0" w:rsidRPr="00D836EC">
        <w:t xml:space="preserve"> </w:t>
      </w:r>
      <w:r w:rsidRPr="00D836EC">
        <w:t>исследования</w:t>
      </w:r>
      <w:r w:rsidR="000074D0" w:rsidRPr="00D836EC">
        <w:t xml:space="preserve"> «</w:t>
      </w:r>
      <w:r w:rsidRPr="00D836EC">
        <w:t>СберНПФ</w:t>
      </w:r>
      <w:r w:rsidR="000074D0" w:rsidRPr="00D836EC">
        <w:t xml:space="preserve">» </w:t>
      </w:r>
      <w:r w:rsidRPr="00D836EC">
        <w:t>и</w:t>
      </w:r>
      <w:r w:rsidR="000074D0" w:rsidRPr="00D836EC">
        <w:t xml:space="preserve"> </w:t>
      </w:r>
      <w:r w:rsidRPr="00D836EC">
        <w:t>сервиса</w:t>
      </w:r>
      <w:r w:rsidR="000074D0" w:rsidRPr="00D836EC">
        <w:t xml:space="preserve"> «</w:t>
      </w:r>
      <w:r w:rsidRPr="00D836EC">
        <w:t>Работа.ру</w:t>
      </w:r>
      <w:r w:rsidR="000074D0" w:rsidRPr="00D836EC">
        <w:t>»</w:t>
      </w:r>
      <w:r w:rsidRPr="00D836EC">
        <w:t>.</w:t>
      </w:r>
      <w:bookmarkEnd w:id="44"/>
    </w:p>
    <w:p w14:paraId="6DE11AF4" w14:textId="77777777" w:rsidR="00A23EA1" w:rsidRPr="00D836EC" w:rsidRDefault="00A23EA1" w:rsidP="00A23EA1">
      <w:r w:rsidRPr="00D836EC">
        <w:t>45%</w:t>
      </w:r>
      <w:r w:rsidR="000074D0" w:rsidRPr="00D836EC">
        <w:t xml:space="preserve"> </w:t>
      </w:r>
      <w:r w:rsidRPr="00D836EC">
        <w:t>опрошенных</w:t>
      </w:r>
      <w:r w:rsidR="000074D0" w:rsidRPr="00D836EC">
        <w:t xml:space="preserve"> </w:t>
      </w:r>
      <w:r w:rsidRPr="00D836EC">
        <w:t>россиян,</w:t>
      </w:r>
      <w:r w:rsidR="000074D0" w:rsidRPr="00D836EC">
        <w:t xml:space="preserve"> </w:t>
      </w:r>
      <w:r w:rsidRPr="00D836EC">
        <w:t>которые</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пенсионных</w:t>
      </w:r>
      <w:r w:rsidR="000074D0" w:rsidRPr="00D836EC">
        <w:t xml:space="preserve"> </w:t>
      </w:r>
      <w:r w:rsidRPr="00D836EC">
        <w:t>программах</w:t>
      </w:r>
      <w:r w:rsidR="000074D0" w:rsidRPr="00D836EC">
        <w:t xml:space="preserve"> </w:t>
      </w:r>
      <w:r w:rsidRPr="00D836EC">
        <w:t>по</w:t>
      </w:r>
      <w:r w:rsidR="000074D0" w:rsidRPr="00D836EC">
        <w:t xml:space="preserve"> </w:t>
      </w:r>
      <w:r w:rsidRPr="00D836EC">
        <w:t>месту</w:t>
      </w:r>
      <w:r w:rsidR="000074D0" w:rsidRPr="00D836EC">
        <w:t xml:space="preserve"> </w:t>
      </w:r>
      <w:r w:rsidRPr="00D836EC">
        <w:t>работы,</w:t>
      </w:r>
      <w:r w:rsidR="000074D0" w:rsidRPr="00D836EC">
        <w:t xml:space="preserve"> </w:t>
      </w:r>
      <w:r w:rsidRPr="00D836EC">
        <w:t>заявили,</w:t>
      </w:r>
      <w:r w:rsidR="000074D0" w:rsidRPr="00D836EC">
        <w:t xml:space="preserve"> </w:t>
      </w:r>
      <w:r w:rsidRPr="00D836EC">
        <w:t>что</w:t>
      </w:r>
      <w:r w:rsidR="000074D0" w:rsidRPr="00D836EC">
        <w:t xml:space="preserve"> </w:t>
      </w:r>
      <w:r w:rsidRPr="00D836EC">
        <w:t>хотели</w:t>
      </w:r>
      <w:r w:rsidR="000074D0" w:rsidRPr="00D836EC">
        <w:t xml:space="preserve"> </w:t>
      </w:r>
      <w:r w:rsidRPr="00D836EC">
        <w:t>бы</w:t>
      </w:r>
      <w:r w:rsidR="000074D0" w:rsidRPr="00D836EC">
        <w:t xml:space="preserve"> </w:t>
      </w:r>
      <w:r w:rsidRPr="00D836EC">
        <w:t>получать</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более</w:t>
      </w:r>
      <w:r w:rsidR="000074D0" w:rsidRPr="00D836EC">
        <w:t xml:space="preserve"> </w:t>
      </w:r>
      <w:r w:rsidRPr="00D836EC">
        <w:t>50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23%</w:t>
      </w:r>
      <w:r w:rsidR="000074D0" w:rsidRPr="00D836EC">
        <w:t xml:space="preserve"> </w:t>
      </w:r>
      <w:r w:rsidRPr="00D836EC">
        <w:t>респондентов</w:t>
      </w:r>
      <w:r w:rsidR="000074D0" w:rsidRPr="00D836EC">
        <w:t xml:space="preserve"> </w:t>
      </w:r>
      <w:r w:rsidRPr="00D836EC">
        <w:t>рассчитывают</w:t>
      </w:r>
      <w:r w:rsidR="000074D0" w:rsidRPr="00D836EC">
        <w:t xml:space="preserve"> </w:t>
      </w:r>
      <w:r w:rsidRPr="00D836EC">
        <w:t>на</w:t>
      </w:r>
      <w:r w:rsidR="000074D0" w:rsidRPr="00D836EC">
        <w:t xml:space="preserve"> </w:t>
      </w:r>
      <w:r w:rsidRPr="00D836EC">
        <w:t>выплаты</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40</w:t>
      </w:r>
      <w:r w:rsidR="000074D0" w:rsidRPr="00D836EC">
        <w:t>-</w:t>
      </w:r>
      <w:r w:rsidRPr="00D836EC">
        <w:t>50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на</w:t>
      </w:r>
      <w:r w:rsidR="000074D0" w:rsidRPr="00D836EC">
        <w:t xml:space="preserve"> </w:t>
      </w:r>
      <w:r w:rsidRPr="00D836EC">
        <w:t>30</w:t>
      </w:r>
      <w:r w:rsidR="000074D0" w:rsidRPr="00D836EC">
        <w:t>-</w:t>
      </w:r>
      <w:r w:rsidRPr="00D836EC">
        <w:t>40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согласны</w:t>
      </w:r>
      <w:r w:rsidR="000074D0" w:rsidRPr="00D836EC">
        <w:t xml:space="preserve"> </w:t>
      </w:r>
      <w:r w:rsidRPr="00D836EC">
        <w:t>17%,</w:t>
      </w:r>
      <w:r w:rsidR="000074D0" w:rsidRPr="00D836EC">
        <w:t xml:space="preserve"> </w:t>
      </w:r>
      <w:r w:rsidRPr="00D836EC">
        <w:t>на</w:t>
      </w:r>
      <w:r w:rsidR="000074D0" w:rsidRPr="00D836EC">
        <w:t xml:space="preserve"> </w:t>
      </w:r>
      <w:r w:rsidRPr="00D836EC">
        <w:t>20</w:t>
      </w:r>
      <w:r w:rsidR="000074D0" w:rsidRPr="00D836EC">
        <w:t xml:space="preserve"> </w:t>
      </w:r>
      <w:r w:rsidRPr="00D836EC">
        <w:t>тыс.</w:t>
      </w:r>
      <w:r w:rsidR="000074D0" w:rsidRPr="00D836EC">
        <w:t xml:space="preserve"> </w:t>
      </w:r>
      <w:r w:rsidRPr="00D836EC">
        <w:t>руб.</w:t>
      </w:r>
      <w:r w:rsidR="000074D0" w:rsidRPr="00D836EC">
        <w:t xml:space="preserve"> - </w:t>
      </w:r>
      <w:r w:rsidRPr="00D836EC">
        <w:t>всего</w:t>
      </w:r>
      <w:r w:rsidR="000074D0" w:rsidRPr="00D836EC">
        <w:t xml:space="preserve"> </w:t>
      </w:r>
      <w:r w:rsidRPr="00D836EC">
        <w:t>4%</w:t>
      </w:r>
      <w:r w:rsidR="000074D0" w:rsidRPr="00D836EC">
        <w:t xml:space="preserve"> </w:t>
      </w:r>
      <w:r w:rsidRPr="00D836EC">
        <w:t>опрошенных</w:t>
      </w:r>
      <w:r w:rsidR="000074D0" w:rsidRPr="00D836EC">
        <w:t xml:space="preserve"> </w:t>
      </w:r>
      <w:r w:rsidRPr="00D836EC">
        <w:t>россиян.</w:t>
      </w:r>
    </w:p>
    <w:p w14:paraId="6FD400F8" w14:textId="77777777" w:rsidR="00A23EA1" w:rsidRPr="00D836EC" w:rsidRDefault="00A23EA1" w:rsidP="00A23EA1">
      <w:r w:rsidRPr="00D836EC">
        <w:t>У</w:t>
      </w:r>
      <w:r w:rsidR="000074D0" w:rsidRPr="00D836EC">
        <w:t xml:space="preserve"> </w:t>
      </w:r>
      <w:r w:rsidRPr="00D836EC">
        <w:t>70%</w:t>
      </w:r>
      <w:r w:rsidR="000074D0" w:rsidRPr="00D836EC">
        <w:t xml:space="preserve"> </w:t>
      </w:r>
      <w:r w:rsidRPr="00D836EC">
        <w:t>опрошенных</w:t>
      </w:r>
      <w:r w:rsidR="000074D0" w:rsidRPr="00D836EC">
        <w:t xml:space="preserve"> </w:t>
      </w:r>
      <w:r w:rsidRPr="00D836EC">
        <w:t>корпоративная</w:t>
      </w:r>
      <w:r w:rsidR="000074D0" w:rsidRPr="00D836EC">
        <w:t xml:space="preserve"> </w:t>
      </w:r>
      <w:r w:rsidRPr="00D836EC">
        <w:t>пенсия</w:t>
      </w:r>
      <w:r w:rsidR="000074D0" w:rsidRPr="00D836EC">
        <w:t xml:space="preserve"> </w:t>
      </w:r>
      <w:r w:rsidRPr="00D836EC">
        <w:t>не</w:t>
      </w:r>
      <w:r w:rsidR="000074D0" w:rsidRPr="00D836EC">
        <w:t xml:space="preserve"> </w:t>
      </w:r>
      <w:r w:rsidRPr="00D836EC">
        <w:t>предусмотрена</w:t>
      </w:r>
      <w:r w:rsidR="000074D0" w:rsidRPr="00D836EC">
        <w:t xml:space="preserve"> </w:t>
      </w:r>
      <w:r w:rsidRPr="00D836EC">
        <w:t>вовсе.</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такая</w:t>
      </w:r>
      <w:r w:rsidR="000074D0" w:rsidRPr="00D836EC">
        <w:t xml:space="preserve"> </w:t>
      </w:r>
      <w:r w:rsidRPr="00D836EC">
        <w:t>опция</w:t>
      </w:r>
      <w:r w:rsidR="000074D0" w:rsidRPr="00D836EC">
        <w:t xml:space="preserve"> </w:t>
      </w:r>
      <w:r w:rsidRPr="00D836EC">
        <w:t>есть</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сообщили</w:t>
      </w:r>
      <w:r w:rsidR="000074D0" w:rsidRPr="00D836EC">
        <w:t xml:space="preserve"> </w:t>
      </w:r>
      <w:r w:rsidRPr="00D836EC">
        <w:t>8%.</w:t>
      </w:r>
      <w:r w:rsidR="000074D0" w:rsidRPr="00D836EC">
        <w:t xml:space="preserve"> </w:t>
      </w:r>
      <w:r w:rsidRPr="00D836EC">
        <w:t>Из</w:t>
      </w:r>
      <w:r w:rsidR="000074D0" w:rsidRPr="00D836EC">
        <w:t xml:space="preserve"> </w:t>
      </w:r>
      <w:r w:rsidRPr="00D836EC">
        <w:t>тех,</w:t>
      </w:r>
      <w:r w:rsidR="000074D0" w:rsidRPr="00D836EC">
        <w:t xml:space="preserve"> </w:t>
      </w:r>
      <w:r w:rsidRPr="00D836EC">
        <w:t>у</w:t>
      </w:r>
      <w:r w:rsidR="000074D0" w:rsidRPr="00D836EC">
        <w:t xml:space="preserve"> </w:t>
      </w:r>
      <w:r w:rsidRPr="00D836EC">
        <w:t>кого</w:t>
      </w:r>
      <w:r w:rsidR="000074D0" w:rsidRPr="00D836EC">
        <w:t xml:space="preserve"> </w:t>
      </w:r>
      <w:r w:rsidRPr="00D836EC">
        <w:t>есть</w:t>
      </w:r>
      <w:r w:rsidR="000074D0" w:rsidRPr="00D836EC">
        <w:t xml:space="preserve"> </w:t>
      </w:r>
      <w:r w:rsidRPr="00D836EC">
        <w:t>возможность</w:t>
      </w:r>
      <w:r w:rsidR="000074D0" w:rsidRPr="00D836EC">
        <w:t xml:space="preserve"> </w:t>
      </w:r>
      <w:r w:rsidRPr="00D836EC">
        <w:t>подключиться</w:t>
      </w:r>
      <w:r w:rsidR="000074D0" w:rsidRPr="00D836EC">
        <w:t xml:space="preserve"> </w:t>
      </w:r>
      <w:r w:rsidRPr="00D836EC">
        <w:t>к</w:t>
      </w:r>
      <w:r w:rsidR="000074D0" w:rsidRPr="00D836EC">
        <w:t xml:space="preserve"> </w:t>
      </w:r>
      <w:r w:rsidRPr="00D836EC">
        <w:t>корпоративной</w:t>
      </w:r>
      <w:r w:rsidR="000074D0" w:rsidRPr="00D836EC">
        <w:t xml:space="preserve"> </w:t>
      </w:r>
      <w:r w:rsidRPr="00D836EC">
        <w:t>пенсионной</w:t>
      </w:r>
      <w:r w:rsidR="000074D0" w:rsidRPr="00D836EC">
        <w:t xml:space="preserve"> </w:t>
      </w:r>
      <w:r w:rsidRPr="00D836EC">
        <w:t>программе,</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ней</w:t>
      </w:r>
      <w:r w:rsidR="000074D0" w:rsidRPr="00D836EC">
        <w:t xml:space="preserve"> </w:t>
      </w:r>
      <w:r w:rsidRPr="00D836EC">
        <w:t>48%,</w:t>
      </w:r>
      <w:r w:rsidR="000074D0" w:rsidRPr="00D836EC">
        <w:t xml:space="preserve"> </w:t>
      </w:r>
      <w:r w:rsidRPr="00D836EC">
        <w:t>а</w:t>
      </w:r>
      <w:r w:rsidR="000074D0" w:rsidRPr="00D836EC">
        <w:t xml:space="preserve"> </w:t>
      </w:r>
      <w:r w:rsidRPr="00D836EC">
        <w:t>33%</w:t>
      </w:r>
      <w:r w:rsidR="000074D0" w:rsidRPr="00D836EC">
        <w:t xml:space="preserve"> </w:t>
      </w:r>
      <w:r w:rsidRPr="00D836EC">
        <w:t>не</w:t>
      </w:r>
      <w:r w:rsidR="000074D0" w:rsidRPr="00D836EC">
        <w:t xml:space="preserve"> </w:t>
      </w:r>
      <w:r w:rsidRPr="00D836EC">
        <w:t>хотят</w:t>
      </w:r>
      <w:r w:rsidR="000074D0" w:rsidRPr="00D836EC">
        <w:t xml:space="preserve"> </w:t>
      </w:r>
      <w:r w:rsidRPr="00D836EC">
        <w:t>в</w:t>
      </w:r>
      <w:r w:rsidR="000074D0" w:rsidRPr="00D836EC">
        <w:t xml:space="preserve"> </w:t>
      </w:r>
      <w:r w:rsidRPr="00D836EC">
        <w:t>ней</w:t>
      </w:r>
      <w:r w:rsidR="000074D0" w:rsidRPr="00D836EC">
        <w:t xml:space="preserve"> </w:t>
      </w:r>
      <w:r w:rsidRPr="00D836EC">
        <w:t>участвовать.</w:t>
      </w:r>
    </w:p>
    <w:p w14:paraId="333618EA" w14:textId="77777777" w:rsidR="00A23EA1" w:rsidRPr="00D836EC" w:rsidRDefault="00A23EA1" w:rsidP="00A23EA1">
      <w:r w:rsidRPr="00D836EC">
        <w:t>О</w:t>
      </w:r>
      <w:r w:rsidR="000074D0" w:rsidRPr="00D836EC">
        <w:t xml:space="preserve"> </w:t>
      </w:r>
      <w:r w:rsidRPr="00D836EC">
        <w:t>наличии</w:t>
      </w:r>
      <w:r w:rsidR="000074D0" w:rsidRPr="00D836EC">
        <w:t xml:space="preserve"> </w:t>
      </w:r>
      <w:r w:rsidRPr="00D836EC">
        <w:t>корпоративной</w:t>
      </w:r>
      <w:r w:rsidR="000074D0" w:rsidRPr="00D836EC">
        <w:t xml:space="preserve"> </w:t>
      </w:r>
      <w:r w:rsidRPr="00D836EC">
        <w:t>пенсии</w:t>
      </w:r>
      <w:r w:rsidR="000074D0" w:rsidRPr="00D836EC">
        <w:t xml:space="preserve"> </w:t>
      </w:r>
      <w:r w:rsidRPr="00D836EC">
        <w:t>чаще</w:t>
      </w:r>
      <w:r w:rsidR="000074D0" w:rsidRPr="00D836EC">
        <w:t xml:space="preserve"> </w:t>
      </w:r>
      <w:r w:rsidRPr="00D836EC">
        <w:t>всего</w:t>
      </w:r>
      <w:r w:rsidR="000074D0" w:rsidRPr="00D836EC">
        <w:t xml:space="preserve"> </w:t>
      </w:r>
      <w:r w:rsidRPr="00D836EC">
        <w:t>сообщали</w:t>
      </w:r>
      <w:r w:rsidR="000074D0" w:rsidRPr="00D836EC">
        <w:t xml:space="preserve"> </w:t>
      </w:r>
      <w:r w:rsidRPr="00D836EC">
        <w:t>сотрудники</w:t>
      </w:r>
      <w:r w:rsidR="000074D0" w:rsidRPr="00D836EC">
        <w:t xml:space="preserve"> </w:t>
      </w:r>
      <w:r w:rsidRPr="00D836EC">
        <w:t>финансовой</w:t>
      </w:r>
      <w:r w:rsidR="000074D0" w:rsidRPr="00D836EC">
        <w:t xml:space="preserve"> </w:t>
      </w:r>
      <w:r w:rsidRPr="00D836EC">
        <w:t>сферы</w:t>
      </w:r>
      <w:r w:rsidR="000074D0" w:rsidRPr="00D836EC">
        <w:t xml:space="preserve"> </w:t>
      </w:r>
      <w:r w:rsidRPr="00D836EC">
        <w:t>(24%),</w:t>
      </w:r>
      <w:r w:rsidR="000074D0" w:rsidRPr="00D836EC">
        <w:t xml:space="preserve"> </w:t>
      </w:r>
      <w:r w:rsidRPr="00D836EC">
        <w:t>транспорта</w:t>
      </w:r>
      <w:r w:rsidR="000074D0" w:rsidRPr="00D836EC">
        <w:t xml:space="preserve"> </w:t>
      </w:r>
      <w:r w:rsidRPr="00D836EC">
        <w:t>и</w:t>
      </w:r>
      <w:r w:rsidR="000074D0" w:rsidRPr="00D836EC">
        <w:t xml:space="preserve"> </w:t>
      </w:r>
      <w:r w:rsidRPr="00D836EC">
        <w:t>логистики</w:t>
      </w:r>
      <w:r w:rsidR="000074D0" w:rsidRPr="00D836EC">
        <w:t xml:space="preserve"> </w:t>
      </w:r>
      <w:r w:rsidRPr="00D836EC">
        <w:t>(18%),</w:t>
      </w:r>
      <w:r w:rsidR="000074D0" w:rsidRPr="00D836EC">
        <w:t xml:space="preserve"> </w:t>
      </w:r>
      <w:r w:rsidRPr="00D836EC">
        <w:t>сферы</w:t>
      </w:r>
      <w:r w:rsidR="000074D0" w:rsidRPr="00D836EC">
        <w:t xml:space="preserve"> </w:t>
      </w:r>
      <w:r w:rsidRPr="00D836EC">
        <w:t>образования</w:t>
      </w:r>
      <w:r w:rsidR="000074D0" w:rsidRPr="00D836EC">
        <w:t xml:space="preserve"> </w:t>
      </w:r>
      <w:r w:rsidRPr="00D836EC">
        <w:t>и</w:t>
      </w:r>
      <w:r w:rsidR="000074D0" w:rsidRPr="00D836EC">
        <w:t xml:space="preserve"> </w:t>
      </w:r>
      <w:r w:rsidRPr="00D836EC">
        <w:t>науки</w:t>
      </w:r>
      <w:r w:rsidR="000074D0" w:rsidRPr="00D836EC">
        <w:t xml:space="preserve"> </w:t>
      </w:r>
      <w:r w:rsidRPr="00D836EC">
        <w:t>(13%),</w:t>
      </w:r>
      <w:r w:rsidR="000074D0" w:rsidRPr="00D836EC">
        <w:t xml:space="preserve"> </w:t>
      </w:r>
      <w:r w:rsidRPr="00D836EC">
        <w:t>строительства</w:t>
      </w:r>
      <w:r w:rsidR="000074D0" w:rsidRPr="00D836EC">
        <w:t xml:space="preserve"> </w:t>
      </w:r>
      <w:r w:rsidRPr="00D836EC">
        <w:t>(10%),</w:t>
      </w:r>
      <w:r w:rsidR="000074D0" w:rsidRPr="00D836EC">
        <w:t xml:space="preserve"> </w:t>
      </w:r>
      <w:r w:rsidRPr="00D836EC">
        <w:t>а</w:t>
      </w:r>
      <w:r w:rsidR="000074D0" w:rsidRPr="00D836EC">
        <w:t xml:space="preserve"> </w:t>
      </w:r>
      <w:r w:rsidRPr="00D836EC">
        <w:t>также</w:t>
      </w:r>
      <w:r w:rsidR="000074D0" w:rsidRPr="00D836EC">
        <w:t xml:space="preserve"> </w:t>
      </w:r>
      <w:r w:rsidRPr="00D836EC">
        <w:rPr>
          <w:lang w:val="en-US"/>
        </w:rPr>
        <w:t>IT</w:t>
      </w:r>
      <w:r w:rsidR="000074D0" w:rsidRPr="00D836EC">
        <w:t xml:space="preserve"> </w:t>
      </w:r>
      <w:r w:rsidRPr="00D836EC">
        <w:t>и</w:t>
      </w:r>
      <w:r w:rsidR="000074D0" w:rsidRPr="00D836EC">
        <w:t xml:space="preserve"> </w:t>
      </w:r>
      <w:r w:rsidRPr="00D836EC">
        <w:t>телекома</w:t>
      </w:r>
      <w:r w:rsidR="000074D0" w:rsidRPr="00D836EC">
        <w:t xml:space="preserve"> </w:t>
      </w:r>
      <w:r w:rsidRPr="00D836EC">
        <w:t>(7%).</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как</w:t>
      </w:r>
      <w:r w:rsidR="000074D0" w:rsidRPr="00D836EC">
        <w:t xml:space="preserve"> </w:t>
      </w:r>
      <w:r w:rsidRPr="00D836EC">
        <w:t>отметил</w:t>
      </w:r>
      <w:r w:rsidR="000074D0" w:rsidRPr="00D836EC">
        <w:t xml:space="preserve"> </w:t>
      </w:r>
      <w:r w:rsidRPr="00D836EC">
        <w:t>гендиректор</w:t>
      </w:r>
      <w:r w:rsidR="000074D0" w:rsidRPr="00D836EC">
        <w:t xml:space="preserve"> «</w:t>
      </w:r>
      <w:r w:rsidRPr="00D836EC">
        <w:t>СберНПФ</w:t>
      </w:r>
      <w:r w:rsidR="000074D0" w:rsidRPr="00D836EC">
        <w:t xml:space="preserve">» </w:t>
      </w:r>
      <w:r w:rsidRPr="00D836EC">
        <w:t>Александр</w:t>
      </w:r>
      <w:r w:rsidR="000074D0" w:rsidRPr="00D836EC">
        <w:t xml:space="preserve"> </w:t>
      </w:r>
      <w:r w:rsidRPr="00D836EC">
        <w:t>Зарецкий,</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85%</w:t>
      </w:r>
      <w:r w:rsidR="000074D0" w:rsidRPr="00D836EC">
        <w:t xml:space="preserve"> </w:t>
      </w:r>
      <w:r w:rsidRPr="00D836EC">
        <w:t>опрошенных</w:t>
      </w:r>
      <w:r w:rsidR="000074D0" w:rsidRPr="00D836EC">
        <w:t xml:space="preserve"> </w:t>
      </w:r>
      <w:r w:rsidRPr="00D836EC">
        <w:t>россиян</w:t>
      </w:r>
      <w:r w:rsidR="000074D0" w:rsidRPr="00D836EC">
        <w:t xml:space="preserve"> </w:t>
      </w:r>
      <w:r w:rsidRPr="00D836EC">
        <w:t>рассчитывают</w:t>
      </w:r>
      <w:r w:rsidR="000074D0" w:rsidRPr="00D836EC">
        <w:t xml:space="preserve"> </w:t>
      </w:r>
      <w:r w:rsidRPr="00D836EC">
        <w:t>на</w:t>
      </w:r>
      <w:r w:rsidR="000074D0" w:rsidRPr="00D836EC">
        <w:t xml:space="preserve"> </w:t>
      </w:r>
      <w:r w:rsidRPr="00D836EC">
        <w:t>корпоративную</w:t>
      </w:r>
      <w:r w:rsidR="000074D0" w:rsidRPr="00D836EC">
        <w:t xml:space="preserve"> </w:t>
      </w:r>
      <w:r w:rsidRPr="00D836EC">
        <w:t>пенсию</w:t>
      </w:r>
      <w:r w:rsidR="000074D0" w:rsidRPr="00D836EC">
        <w:t xml:space="preserve"> </w:t>
      </w:r>
      <w:r w:rsidRPr="00D836EC">
        <w:t>свыше</w:t>
      </w:r>
      <w:r w:rsidR="000074D0" w:rsidRPr="00D836EC">
        <w:t xml:space="preserve"> </w:t>
      </w:r>
      <w:r w:rsidRPr="00D836EC">
        <w:t>30</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Это</w:t>
      </w:r>
      <w:r w:rsidR="000074D0" w:rsidRPr="00D836EC">
        <w:t xml:space="preserve"> </w:t>
      </w:r>
      <w:r w:rsidRPr="00D836EC">
        <w:t>ощутимо</w:t>
      </w:r>
      <w:r w:rsidR="000074D0" w:rsidRPr="00D836EC">
        <w:t xml:space="preserve"> </w:t>
      </w:r>
      <w:r w:rsidRPr="00D836EC">
        <w:t>превышает</w:t>
      </w:r>
      <w:r w:rsidR="000074D0" w:rsidRPr="00D836EC">
        <w:t xml:space="preserve"> </w:t>
      </w:r>
      <w:r w:rsidRPr="00D836EC">
        <w:t>аналогичный</w:t>
      </w:r>
      <w:r w:rsidR="000074D0" w:rsidRPr="00D836EC">
        <w:t xml:space="preserve"> </w:t>
      </w:r>
      <w:r w:rsidRPr="00D836EC">
        <w:t>показатель</w:t>
      </w:r>
      <w:r w:rsidR="000074D0" w:rsidRPr="00D836EC">
        <w:t xml:space="preserve"> </w:t>
      </w:r>
      <w:r w:rsidRPr="00D836EC">
        <w:t>2023</w:t>
      </w:r>
      <w:r w:rsidR="000074D0" w:rsidRPr="00D836EC">
        <w:t xml:space="preserve"> </w:t>
      </w:r>
      <w:r w:rsidRPr="00D836EC">
        <w:t>года:</w:t>
      </w:r>
      <w:r w:rsidR="000074D0" w:rsidRPr="00D836EC">
        <w:t xml:space="preserve"> </w:t>
      </w:r>
      <w:r w:rsidRPr="00D836EC">
        <w:t>тогда</w:t>
      </w:r>
      <w:r w:rsidR="000074D0" w:rsidRPr="00D836EC">
        <w:t xml:space="preserve"> </w:t>
      </w:r>
      <w:r w:rsidRPr="00D836EC">
        <w:t>такие</w:t>
      </w:r>
      <w:r w:rsidR="000074D0" w:rsidRPr="00D836EC">
        <w:t xml:space="preserve"> </w:t>
      </w:r>
      <w:r w:rsidRPr="00D836EC">
        <w:t>амбиции</w:t>
      </w:r>
      <w:r w:rsidR="000074D0" w:rsidRPr="00D836EC">
        <w:t xml:space="preserve"> </w:t>
      </w:r>
      <w:r w:rsidRPr="00D836EC">
        <w:t>были</w:t>
      </w:r>
      <w:r w:rsidR="000074D0" w:rsidRPr="00D836EC">
        <w:t xml:space="preserve"> </w:t>
      </w:r>
      <w:r w:rsidRPr="00D836EC">
        <w:t>только</w:t>
      </w:r>
      <w:r w:rsidR="000074D0" w:rsidRPr="00D836EC">
        <w:t xml:space="preserve"> </w:t>
      </w:r>
      <w:r w:rsidRPr="00D836EC">
        <w:t>у</w:t>
      </w:r>
      <w:r w:rsidR="000074D0" w:rsidRPr="00D836EC">
        <w:t xml:space="preserve"> </w:t>
      </w:r>
      <w:r w:rsidRPr="00D836EC">
        <w:t>62%</w:t>
      </w:r>
      <w:r w:rsidR="000074D0" w:rsidRPr="00D836EC">
        <w:t xml:space="preserve"> </w:t>
      </w:r>
      <w:r w:rsidRPr="00D836EC">
        <w:t>респондентов.</w:t>
      </w:r>
    </w:p>
    <w:p w14:paraId="3D66955C" w14:textId="77777777" w:rsidR="00A23EA1" w:rsidRPr="00D836EC" w:rsidRDefault="00A23EA1" w:rsidP="00A23EA1">
      <w:r w:rsidRPr="00D836EC">
        <w:t>Корпоративная</w:t>
      </w:r>
      <w:r w:rsidR="000074D0" w:rsidRPr="00D836EC">
        <w:t xml:space="preserve"> </w:t>
      </w:r>
      <w:r w:rsidRPr="00D836EC">
        <w:t>пенсия</w:t>
      </w:r>
      <w:r w:rsidR="000074D0" w:rsidRPr="00D836EC">
        <w:t xml:space="preserve"> - </w:t>
      </w:r>
      <w:r w:rsidRPr="00D836EC">
        <w:t>это</w:t>
      </w:r>
      <w:r w:rsidR="000074D0" w:rsidRPr="00D836EC">
        <w:t xml:space="preserve"> </w:t>
      </w:r>
      <w:r w:rsidRPr="00D836EC">
        <w:t>негосударственная</w:t>
      </w:r>
      <w:r w:rsidR="000074D0" w:rsidRPr="00D836EC">
        <w:t xml:space="preserve"> </w:t>
      </w:r>
      <w:r w:rsidRPr="00D836EC">
        <w:t>пенсия,</w:t>
      </w:r>
      <w:r w:rsidR="000074D0" w:rsidRPr="00D836EC">
        <w:t xml:space="preserve"> </w:t>
      </w:r>
      <w:r w:rsidRPr="00D836EC">
        <w:t>которую</w:t>
      </w:r>
      <w:r w:rsidR="000074D0" w:rsidRPr="00D836EC">
        <w:t xml:space="preserve"> </w:t>
      </w:r>
      <w:r w:rsidRPr="00D836EC">
        <w:t>работодатель</w:t>
      </w:r>
      <w:r w:rsidR="000074D0" w:rsidRPr="00D836EC">
        <w:t xml:space="preserve"> </w:t>
      </w:r>
      <w:r w:rsidRPr="00D836EC">
        <w:t>перечисляет</w:t>
      </w:r>
      <w:r w:rsidR="000074D0" w:rsidRPr="00D836EC">
        <w:t xml:space="preserve"> </w:t>
      </w:r>
      <w:r w:rsidRPr="00D836EC">
        <w:t>в</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Pr="00D836EC">
        <w:t>в</w:t>
      </w:r>
      <w:r w:rsidR="000074D0" w:rsidRPr="00D836EC">
        <w:t xml:space="preserve"> </w:t>
      </w:r>
      <w:r w:rsidRPr="00D836EC">
        <w:t>виде</w:t>
      </w:r>
      <w:r w:rsidR="000074D0" w:rsidRPr="00D836EC">
        <w:t xml:space="preserve"> </w:t>
      </w:r>
      <w:r w:rsidRPr="00D836EC">
        <w:t>регулярных</w:t>
      </w:r>
      <w:r w:rsidR="000074D0" w:rsidRPr="00D836EC">
        <w:t xml:space="preserve"> </w:t>
      </w:r>
      <w:r w:rsidRPr="00D836EC">
        <w:t>пенсионных</w:t>
      </w:r>
      <w:r w:rsidR="000074D0" w:rsidRPr="00D836EC">
        <w:t xml:space="preserve"> </w:t>
      </w:r>
      <w:r w:rsidRPr="00D836EC">
        <w:t>взносов.</w:t>
      </w:r>
      <w:r w:rsidR="000074D0" w:rsidRPr="00D836EC">
        <w:t xml:space="preserve"> </w:t>
      </w:r>
      <w:r w:rsidRPr="00D836EC">
        <w:t>Работодатель</w:t>
      </w:r>
      <w:r w:rsidR="000074D0" w:rsidRPr="00D836EC">
        <w:t xml:space="preserve"> </w:t>
      </w:r>
      <w:r w:rsidRPr="00D836EC">
        <w:t>может</w:t>
      </w:r>
      <w:r w:rsidR="000074D0" w:rsidRPr="00D836EC">
        <w:t xml:space="preserve"> </w:t>
      </w:r>
      <w:r w:rsidRPr="00D836EC">
        <w:t>сам</w:t>
      </w:r>
      <w:r w:rsidR="000074D0" w:rsidRPr="00D836EC">
        <w:t xml:space="preserve"> </w:t>
      </w:r>
      <w:r w:rsidRPr="00D836EC">
        <w:t>устанавливать</w:t>
      </w:r>
      <w:r w:rsidR="000074D0" w:rsidRPr="00D836EC">
        <w:t xml:space="preserve"> </w:t>
      </w:r>
      <w:r w:rsidRPr="00D836EC">
        <w:t>условия</w:t>
      </w:r>
      <w:r w:rsidR="000074D0" w:rsidRPr="00D836EC">
        <w:t xml:space="preserve"> </w:t>
      </w:r>
      <w:r w:rsidRPr="00D836EC">
        <w:t>для</w:t>
      </w:r>
      <w:r w:rsidR="000074D0" w:rsidRPr="00D836EC">
        <w:t xml:space="preserve"> </w:t>
      </w:r>
      <w:r w:rsidRPr="00D836EC">
        <w:t>участия</w:t>
      </w:r>
      <w:r w:rsidR="000074D0" w:rsidRPr="00D836EC">
        <w:t xml:space="preserve"> </w:t>
      </w:r>
      <w:r w:rsidRPr="00D836EC">
        <w:t>сотрудника</w:t>
      </w:r>
      <w:r w:rsidR="000074D0" w:rsidRPr="00D836EC">
        <w:t xml:space="preserve"> </w:t>
      </w:r>
      <w:r w:rsidRPr="00D836EC">
        <w:t>в</w:t>
      </w:r>
      <w:r w:rsidR="000074D0" w:rsidRPr="00D836EC">
        <w:t xml:space="preserve"> </w:t>
      </w:r>
      <w:r w:rsidRPr="00D836EC">
        <w:t>корпоративной</w:t>
      </w:r>
      <w:r w:rsidR="000074D0" w:rsidRPr="00D836EC">
        <w:t xml:space="preserve"> </w:t>
      </w:r>
      <w:r w:rsidRPr="00D836EC">
        <w:t>пенсионной</w:t>
      </w:r>
      <w:r w:rsidR="000074D0" w:rsidRPr="00D836EC">
        <w:t xml:space="preserve"> </w:t>
      </w:r>
      <w:r w:rsidRPr="00D836EC">
        <w:t>программе</w:t>
      </w:r>
      <w:r w:rsidR="000074D0" w:rsidRPr="00D836EC">
        <w:t xml:space="preserve"> </w:t>
      </w:r>
      <w:r w:rsidRPr="00D836EC">
        <w:t>(КПП).</w:t>
      </w:r>
      <w:r w:rsidR="000074D0" w:rsidRPr="00D836EC">
        <w:t xml:space="preserve"> </w:t>
      </w:r>
      <w:r w:rsidRPr="00D836EC">
        <w:t>Например,</w:t>
      </w:r>
      <w:r w:rsidR="000074D0" w:rsidRPr="00D836EC">
        <w:t xml:space="preserve"> </w:t>
      </w:r>
      <w:r w:rsidRPr="00D836EC">
        <w:t>программа</w:t>
      </w:r>
      <w:r w:rsidR="000074D0" w:rsidRPr="00D836EC">
        <w:t xml:space="preserve"> </w:t>
      </w:r>
      <w:r w:rsidRPr="00D836EC">
        <w:t>может</w:t>
      </w:r>
      <w:r w:rsidR="000074D0" w:rsidRPr="00D836EC">
        <w:t xml:space="preserve"> </w:t>
      </w:r>
      <w:r w:rsidRPr="00D836EC">
        <w:t>быть</w:t>
      </w:r>
      <w:r w:rsidR="000074D0" w:rsidRPr="00D836EC">
        <w:t xml:space="preserve"> </w:t>
      </w:r>
      <w:r w:rsidRPr="00D836EC">
        <w:t>доступна</w:t>
      </w:r>
      <w:r w:rsidR="000074D0" w:rsidRPr="00D836EC">
        <w:t xml:space="preserve"> </w:t>
      </w:r>
      <w:r w:rsidRPr="00D836EC">
        <w:t>только</w:t>
      </w:r>
      <w:r w:rsidR="000074D0" w:rsidRPr="00D836EC">
        <w:t xml:space="preserve"> </w:t>
      </w:r>
      <w:r w:rsidRPr="00D836EC">
        <w:t>после</w:t>
      </w:r>
      <w:r w:rsidR="000074D0" w:rsidRPr="00D836EC">
        <w:t xml:space="preserve"> </w:t>
      </w:r>
      <w:r w:rsidRPr="00D836EC">
        <w:t>отработки</w:t>
      </w:r>
      <w:r w:rsidR="000074D0" w:rsidRPr="00D836EC">
        <w:t xml:space="preserve"> </w:t>
      </w:r>
      <w:r w:rsidRPr="00D836EC">
        <w:t>определенного</w:t>
      </w:r>
      <w:r w:rsidR="000074D0" w:rsidRPr="00D836EC">
        <w:t xml:space="preserve"> </w:t>
      </w:r>
      <w:r w:rsidRPr="00D836EC">
        <w:t>срока</w:t>
      </w:r>
      <w:r w:rsidR="000074D0" w:rsidRPr="00D836EC">
        <w:t xml:space="preserve"> </w:t>
      </w:r>
      <w:r w:rsidRPr="00D836EC">
        <w:t>в</w:t>
      </w:r>
      <w:r w:rsidR="000074D0" w:rsidRPr="00D836EC">
        <w:t xml:space="preserve"> </w:t>
      </w:r>
      <w:r w:rsidRPr="00D836EC">
        <w:t>компании</w:t>
      </w:r>
      <w:r w:rsidR="000074D0" w:rsidRPr="00D836EC">
        <w:t xml:space="preserve"> </w:t>
      </w:r>
      <w:r w:rsidRPr="00D836EC">
        <w:t>или</w:t>
      </w:r>
      <w:r w:rsidR="000074D0" w:rsidRPr="00D836EC">
        <w:t xml:space="preserve"> </w:t>
      </w:r>
      <w:r w:rsidRPr="00D836EC">
        <w:t>успешного</w:t>
      </w:r>
      <w:r w:rsidR="000074D0" w:rsidRPr="00D836EC">
        <w:t xml:space="preserve"> </w:t>
      </w:r>
      <w:r w:rsidRPr="00D836EC">
        <w:t>завершения</w:t>
      </w:r>
      <w:r w:rsidR="000074D0" w:rsidRPr="00D836EC">
        <w:t xml:space="preserve"> </w:t>
      </w:r>
      <w:r w:rsidRPr="00D836EC">
        <w:t>какого-либо</w:t>
      </w:r>
      <w:r w:rsidR="000074D0" w:rsidRPr="00D836EC">
        <w:t xml:space="preserve"> </w:t>
      </w:r>
      <w:r w:rsidRPr="00D836EC">
        <w:t>проекта.</w:t>
      </w:r>
    </w:p>
    <w:p w14:paraId="237CC7C9" w14:textId="77777777" w:rsidR="00A23EA1" w:rsidRPr="00D836EC" w:rsidRDefault="00A23EA1" w:rsidP="00A23EA1">
      <w:r w:rsidRPr="00D836EC">
        <w:t>Если</w:t>
      </w:r>
      <w:r w:rsidR="000074D0" w:rsidRPr="00D836EC">
        <w:t xml:space="preserve"> </w:t>
      </w:r>
      <w:r w:rsidRPr="00D836EC">
        <w:t>сотрудник</w:t>
      </w:r>
      <w:r w:rsidR="000074D0" w:rsidRPr="00D836EC">
        <w:t xml:space="preserve"> </w:t>
      </w:r>
      <w:r w:rsidRPr="00D836EC">
        <w:t>увольняется</w:t>
      </w:r>
      <w:r w:rsidR="000074D0" w:rsidRPr="00D836EC">
        <w:t xml:space="preserve"> </w:t>
      </w:r>
      <w:r w:rsidRPr="00D836EC">
        <w:t>из</w:t>
      </w:r>
      <w:r w:rsidR="000074D0" w:rsidRPr="00D836EC">
        <w:t xml:space="preserve"> </w:t>
      </w:r>
      <w:r w:rsidRPr="00D836EC">
        <w:t>компании</w:t>
      </w:r>
      <w:r w:rsidR="000074D0" w:rsidRPr="00D836EC">
        <w:t xml:space="preserve"> </w:t>
      </w:r>
      <w:r w:rsidRPr="00D836EC">
        <w:t>до</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его</w:t>
      </w:r>
      <w:r w:rsidR="000074D0" w:rsidRPr="00D836EC">
        <w:t xml:space="preserve"> </w:t>
      </w:r>
      <w:r w:rsidRPr="00D836EC">
        <w:t>собственные</w:t>
      </w:r>
      <w:r w:rsidR="000074D0" w:rsidRPr="00D836EC">
        <w:t xml:space="preserve"> </w:t>
      </w:r>
      <w:r w:rsidRPr="00D836EC">
        <w:t>накопления</w:t>
      </w:r>
      <w:r w:rsidR="000074D0" w:rsidRPr="00D836EC">
        <w:t xml:space="preserve"> </w:t>
      </w:r>
      <w:r w:rsidRPr="00D836EC">
        <w:t>и</w:t>
      </w:r>
      <w:r w:rsidR="000074D0" w:rsidRPr="00D836EC">
        <w:t xml:space="preserve"> </w:t>
      </w:r>
      <w:r w:rsidRPr="00D836EC">
        <w:t>инвестиционный</w:t>
      </w:r>
      <w:r w:rsidR="000074D0" w:rsidRPr="00D836EC">
        <w:t xml:space="preserve"> </w:t>
      </w:r>
      <w:r w:rsidRPr="00D836EC">
        <w:t>доход</w:t>
      </w:r>
      <w:r w:rsidR="000074D0" w:rsidRPr="00D836EC">
        <w:t xml:space="preserve"> </w:t>
      </w:r>
      <w:r w:rsidRPr="00D836EC">
        <w:t>(или</w:t>
      </w:r>
      <w:r w:rsidR="000074D0" w:rsidRPr="00D836EC">
        <w:t xml:space="preserve"> </w:t>
      </w:r>
      <w:r w:rsidRPr="00D836EC">
        <w:t>его</w:t>
      </w:r>
      <w:r w:rsidR="000074D0" w:rsidRPr="00D836EC">
        <w:t xml:space="preserve"> </w:t>
      </w:r>
      <w:r w:rsidRPr="00D836EC">
        <w:t>часть)</w:t>
      </w:r>
      <w:r w:rsidR="000074D0" w:rsidRPr="00D836EC">
        <w:t xml:space="preserve"> </w:t>
      </w:r>
      <w:r w:rsidRPr="00D836EC">
        <w:t>остаются</w:t>
      </w:r>
      <w:r w:rsidR="000074D0" w:rsidRPr="00D836EC">
        <w:t xml:space="preserve"> </w:t>
      </w:r>
      <w:r w:rsidRPr="00D836EC">
        <w:t>при</w:t>
      </w:r>
      <w:r w:rsidR="000074D0" w:rsidRPr="00D836EC">
        <w:t xml:space="preserve"> </w:t>
      </w:r>
      <w:r w:rsidRPr="00D836EC">
        <w:t>нем,</w:t>
      </w:r>
      <w:r w:rsidR="000074D0" w:rsidRPr="00D836EC">
        <w:t xml:space="preserve"> </w:t>
      </w:r>
      <w:r w:rsidRPr="00D836EC">
        <w:t>а</w:t>
      </w:r>
      <w:r w:rsidR="000074D0" w:rsidRPr="00D836EC">
        <w:t xml:space="preserve"> </w:t>
      </w:r>
      <w:r w:rsidRPr="00D836EC">
        <w:t>вот</w:t>
      </w:r>
      <w:r w:rsidR="000074D0" w:rsidRPr="00D836EC">
        <w:t xml:space="preserve"> </w:t>
      </w:r>
      <w:r w:rsidRPr="00D836EC">
        <w:t>взносы</w:t>
      </w:r>
      <w:r w:rsidR="000074D0" w:rsidRPr="00D836EC">
        <w:t xml:space="preserve"> </w:t>
      </w:r>
      <w:r w:rsidRPr="00D836EC">
        <w:t>работодателя</w:t>
      </w:r>
      <w:r w:rsidR="000074D0" w:rsidRPr="00D836EC">
        <w:t xml:space="preserve"> </w:t>
      </w:r>
      <w:r w:rsidRPr="00D836EC">
        <w:t>могут</w:t>
      </w:r>
      <w:r w:rsidR="000074D0" w:rsidRPr="00D836EC">
        <w:t xml:space="preserve"> </w:t>
      </w:r>
      <w:r w:rsidRPr="00D836EC">
        <w:t>аннулироваться.</w:t>
      </w:r>
    </w:p>
    <w:p w14:paraId="050929F0" w14:textId="77777777" w:rsidR="00A23EA1" w:rsidRPr="00D836EC" w:rsidRDefault="00A23EA1" w:rsidP="00A23EA1">
      <w:r w:rsidRPr="00D836EC">
        <w:t>Участники</w:t>
      </w:r>
      <w:r w:rsidR="000074D0" w:rsidRPr="00D836EC">
        <w:t xml:space="preserve"> </w:t>
      </w:r>
      <w:r w:rsidRPr="00D836EC">
        <w:t>КПП</w:t>
      </w:r>
      <w:r w:rsidR="000074D0" w:rsidRPr="00D836EC">
        <w:t xml:space="preserve"> </w:t>
      </w:r>
      <w:r w:rsidRPr="00D836EC">
        <w:t>могут</w:t>
      </w:r>
      <w:r w:rsidR="000074D0" w:rsidRPr="00D836EC">
        <w:t xml:space="preserve"> </w:t>
      </w:r>
      <w:r w:rsidRPr="00D836EC">
        <w:t>оформить</w:t>
      </w:r>
      <w:r w:rsidR="000074D0" w:rsidRPr="00D836EC">
        <w:t xml:space="preserve"> </w:t>
      </w:r>
      <w:r w:rsidRPr="00D836EC">
        <w:t>выплаты</w:t>
      </w:r>
      <w:r w:rsidR="000074D0" w:rsidRPr="00D836EC">
        <w:t xml:space="preserve"> </w:t>
      </w:r>
      <w:r w:rsidRPr="00D836EC">
        <w:t>негосударственной</w:t>
      </w:r>
      <w:r w:rsidR="000074D0" w:rsidRPr="00D836EC">
        <w:t xml:space="preserve"> </w:t>
      </w:r>
      <w:r w:rsidRPr="00D836EC">
        <w:t>пенсии</w:t>
      </w:r>
      <w:r w:rsidR="000074D0" w:rsidRPr="00D836EC">
        <w:t xml:space="preserve"> </w:t>
      </w:r>
      <w:r w:rsidRPr="00D836EC">
        <w:t>в</w:t>
      </w:r>
      <w:r w:rsidR="000074D0" w:rsidRPr="00D836EC">
        <w:t xml:space="preserve"> </w:t>
      </w:r>
      <w:r w:rsidRPr="00D836EC">
        <w:t>55</w:t>
      </w:r>
      <w:r w:rsidR="000074D0" w:rsidRPr="00D836EC">
        <w:t xml:space="preserve"> </w:t>
      </w:r>
      <w:r w:rsidRPr="00D836EC">
        <w:t>лет</w:t>
      </w:r>
      <w:r w:rsidR="000074D0" w:rsidRPr="00D836EC">
        <w:t xml:space="preserve"> </w:t>
      </w:r>
      <w:r w:rsidRPr="00D836EC">
        <w:t>(женщины)</w:t>
      </w:r>
      <w:r w:rsidR="000074D0" w:rsidRPr="00D836EC">
        <w:t xml:space="preserve"> </w:t>
      </w:r>
      <w:r w:rsidRPr="00D836EC">
        <w:t>или</w:t>
      </w:r>
      <w:r w:rsidR="000074D0" w:rsidRPr="00D836EC">
        <w:t xml:space="preserve"> </w:t>
      </w:r>
      <w:r w:rsidRPr="00D836EC">
        <w:t>в</w:t>
      </w:r>
      <w:r w:rsidR="000074D0" w:rsidRPr="00D836EC">
        <w:t xml:space="preserve"> </w:t>
      </w:r>
      <w:r w:rsidRPr="00D836EC">
        <w:t>60</w:t>
      </w:r>
      <w:r w:rsidR="000074D0" w:rsidRPr="00D836EC">
        <w:t xml:space="preserve"> </w:t>
      </w:r>
      <w:r w:rsidRPr="00D836EC">
        <w:t>лет</w:t>
      </w:r>
      <w:r w:rsidR="000074D0" w:rsidRPr="00D836EC">
        <w:t xml:space="preserve"> </w:t>
      </w:r>
      <w:r w:rsidRPr="00D836EC">
        <w:t>(мужчины).</w:t>
      </w:r>
    </w:p>
    <w:p w14:paraId="4B9A8D57" w14:textId="77777777" w:rsidR="00A23EA1" w:rsidRPr="00D836EC" w:rsidRDefault="00A23EA1" w:rsidP="00A23EA1">
      <w:r w:rsidRPr="00D836EC">
        <w:t>Ранее</w:t>
      </w:r>
      <w:r w:rsidR="000074D0" w:rsidRPr="00D836EC">
        <w:t xml:space="preserve"> </w:t>
      </w:r>
      <w:r w:rsidRPr="00D836EC">
        <w:t>стало</w:t>
      </w:r>
      <w:r w:rsidR="000074D0" w:rsidRPr="00D836EC">
        <w:t xml:space="preserve"> </w:t>
      </w:r>
      <w:r w:rsidRPr="00D836EC">
        <w:t>известно,</w:t>
      </w:r>
      <w:r w:rsidR="000074D0" w:rsidRPr="00D836EC">
        <w:t xml:space="preserve"> </w:t>
      </w:r>
      <w:r w:rsidRPr="00D836EC">
        <w:t>что</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средняя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вырастет</w:t>
      </w:r>
      <w:r w:rsidR="000074D0" w:rsidRPr="00D836EC">
        <w:t xml:space="preserve"> </w:t>
      </w:r>
      <w:r w:rsidRPr="00D836EC">
        <w:t>до</w:t>
      </w:r>
      <w:r w:rsidR="000074D0" w:rsidRPr="00D836EC">
        <w:t xml:space="preserve"> </w:t>
      </w:r>
      <w:r w:rsidRPr="00D836EC">
        <w:t>24,1</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Это</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материалов</w:t>
      </w:r>
      <w:r w:rsidR="000074D0" w:rsidRPr="00D836EC">
        <w:t xml:space="preserve"> </w:t>
      </w:r>
      <w:r w:rsidRPr="00D836EC">
        <w:t>к</w:t>
      </w:r>
      <w:r w:rsidR="000074D0" w:rsidRPr="00D836EC">
        <w:t xml:space="preserve"> </w:t>
      </w:r>
      <w:r w:rsidRPr="00D836EC">
        <w:t>проекту</w:t>
      </w:r>
      <w:r w:rsidR="000074D0" w:rsidRPr="00D836EC">
        <w:t xml:space="preserve"> </w:t>
      </w:r>
      <w:r w:rsidRPr="00D836EC">
        <w:t>бюджета</w:t>
      </w:r>
      <w:r w:rsidR="000074D0" w:rsidRPr="00D836EC">
        <w:t xml:space="preserve"> </w:t>
      </w:r>
      <w:r w:rsidRPr="00D836EC">
        <w:t>Социального</w:t>
      </w:r>
      <w:r w:rsidR="000074D0" w:rsidRPr="00D836EC">
        <w:t xml:space="preserve"> </w:t>
      </w:r>
      <w:r w:rsidRPr="00D836EC">
        <w:t>фонда</w:t>
      </w:r>
      <w:r w:rsidR="000074D0" w:rsidRPr="00D836EC">
        <w:t xml:space="preserve"> </w:t>
      </w:r>
      <w:r w:rsidRPr="00D836EC">
        <w:t>(СФР)</w:t>
      </w:r>
      <w:r w:rsidR="000074D0" w:rsidRPr="00D836EC">
        <w:t xml:space="preserve"> </w:t>
      </w:r>
      <w:r w:rsidRPr="00D836EC">
        <w:t>на</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Таким</w:t>
      </w:r>
      <w:r w:rsidR="000074D0" w:rsidRPr="00D836EC">
        <w:t xml:space="preserve"> </w:t>
      </w:r>
      <w:r w:rsidRPr="00D836EC">
        <w:t>образом,</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w:t>
      </w:r>
      <w:r w:rsidR="000074D0" w:rsidRPr="00D836EC">
        <w:t xml:space="preserve"> </w:t>
      </w:r>
      <w:r w:rsidRPr="00D836EC">
        <w:t>2024</w:t>
      </w:r>
      <w:r w:rsidR="000074D0" w:rsidRPr="00D836EC">
        <w:t xml:space="preserve"> </w:t>
      </w:r>
      <w:r w:rsidRPr="00D836EC">
        <w:t>годом,</w:t>
      </w:r>
      <w:r w:rsidR="000074D0" w:rsidRPr="00D836EC">
        <w:t xml:space="preserve"> </w:t>
      </w:r>
      <w:r w:rsidRPr="00D836EC">
        <w:t>пенсия</w:t>
      </w:r>
      <w:r w:rsidR="000074D0" w:rsidRPr="00D836EC">
        <w:t xml:space="preserve"> </w:t>
      </w:r>
      <w:r w:rsidRPr="00D836EC">
        <w:t>увеличится</w:t>
      </w:r>
      <w:r w:rsidR="000074D0" w:rsidRPr="00D836EC">
        <w:t xml:space="preserve"> </w:t>
      </w:r>
      <w:r w:rsidRPr="00D836EC">
        <w:t>на</w:t>
      </w:r>
      <w:r w:rsidR="000074D0" w:rsidRPr="00D836EC">
        <w:t xml:space="preserve"> </w:t>
      </w:r>
      <w:r w:rsidRPr="00D836EC">
        <w:t>7,5%.</w:t>
      </w:r>
      <w:r w:rsidR="000074D0" w:rsidRPr="00D836EC">
        <w:t xml:space="preserve"> </w:t>
      </w:r>
      <w:r w:rsidRPr="00D836EC">
        <w:t>По</w:t>
      </w:r>
      <w:r w:rsidR="000074D0" w:rsidRPr="00D836EC">
        <w:t xml:space="preserve"> </w:t>
      </w:r>
      <w:r w:rsidRPr="00D836EC">
        <w:t>данным</w:t>
      </w:r>
      <w:r w:rsidR="000074D0" w:rsidRPr="00D836EC">
        <w:t xml:space="preserve"> </w:t>
      </w:r>
      <w:r w:rsidRPr="00D836EC">
        <w:t>СФР</w:t>
      </w:r>
      <w:r w:rsidR="000074D0" w:rsidRPr="00D836EC">
        <w:t xml:space="preserve"> </w:t>
      </w:r>
      <w:r w:rsidRPr="00D836EC">
        <w:t>на</w:t>
      </w:r>
      <w:r w:rsidR="000074D0" w:rsidRPr="00D836EC">
        <w:t xml:space="preserve"> </w:t>
      </w:r>
      <w:r w:rsidRPr="00D836EC">
        <w:t>1</w:t>
      </w:r>
      <w:r w:rsidR="000074D0" w:rsidRPr="00D836EC">
        <w:t xml:space="preserve"> </w:t>
      </w:r>
      <w:r w:rsidRPr="00D836EC">
        <w:t>августа</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насчитывается</w:t>
      </w:r>
      <w:r w:rsidR="000074D0" w:rsidRPr="00D836EC">
        <w:t xml:space="preserve"> </w:t>
      </w:r>
      <w:r w:rsidRPr="00D836EC">
        <w:t>7,85</w:t>
      </w:r>
      <w:r w:rsidR="000074D0" w:rsidRPr="00D836EC">
        <w:t xml:space="preserve"> </w:t>
      </w:r>
      <w:r w:rsidRPr="00D836EC">
        <w:t>млн</w:t>
      </w:r>
      <w:r w:rsidR="000074D0" w:rsidRPr="00D836EC">
        <w:t xml:space="preserve"> </w:t>
      </w:r>
      <w:r w:rsidRPr="00D836EC">
        <w:t>работающих</w:t>
      </w:r>
      <w:r w:rsidR="000074D0" w:rsidRPr="00D836EC">
        <w:t xml:space="preserve"> </w:t>
      </w:r>
      <w:r w:rsidRPr="00D836EC">
        <w:t>и</w:t>
      </w:r>
      <w:r w:rsidR="000074D0" w:rsidRPr="00D836EC">
        <w:t xml:space="preserve"> </w:t>
      </w:r>
      <w:r w:rsidRPr="00D836EC">
        <w:t>33,2</w:t>
      </w:r>
      <w:r w:rsidR="000074D0" w:rsidRPr="00D836EC">
        <w:t xml:space="preserve"> </w:t>
      </w:r>
      <w:r w:rsidRPr="00D836EC">
        <w:t>млн</w:t>
      </w:r>
      <w:r w:rsidR="000074D0" w:rsidRPr="00D836EC">
        <w:t xml:space="preserve"> </w:t>
      </w:r>
      <w:r w:rsidRPr="00D836EC">
        <w:t>неработающих</w:t>
      </w:r>
      <w:r w:rsidR="000074D0" w:rsidRPr="00D836EC">
        <w:t xml:space="preserve"> </w:t>
      </w:r>
      <w:r w:rsidRPr="00D836EC">
        <w:t>пенсионеров.</w:t>
      </w:r>
    </w:p>
    <w:p w14:paraId="032D2271" w14:textId="77777777" w:rsidR="00A23EA1" w:rsidRPr="00D836EC" w:rsidRDefault="00A23EA1" w:rsidP="00A23EA1">
      <w:r w:rsidRPr="00D836EC">
        <w:t>До</w:t>
      </w:r>
      <w:r w:rsidR="000074D0" w:rsidRPr="00D836EC">
        <w:t xml:space="preserve"> </w:t>
      </w:r>
      <w:r w:rsidRPr="00D836EC">
        <w:t>этого</w:t>
      </w:r>
      <w:r w:rsidR="000074D0" w:rsidRPr="00D836EC">
        <w:t xml:space="preserve"> </w:t>
      </w:r>
      <w:r w:rsidRPr="00D836EC">
        <w:t>результаты</w:t>
      </w:r>
      <w:r w:rsidR="000074D0" w:rsidRPr="00D836EC">
        <w:t xml:space="preserve"> </w:t>
      </w:r>
      <w:r w:rsidRPr="00D836EC">
        <w:t>исследования</w:t>
      </w:r>
      <w:r w:rsidR="000074D0" w:rsidRPr="00D836EC">
        <w:t xml:space="preserve"> </w:t>
      </w:r>
      <w:r w:rsidRPr="00D836EC">
        <w:t>показали,</w:t>
      </w:r>
      <w:r w:rsidR="000074D0" w:rsidRPr="00D836EC">
        <w:t xml:space="preserve"> </w:t>
      </w:r>
      <w:r w:rsidRPr="00D836EC">
        <w:t>что</w:t>
      </w:r>
      <w:r w:rsidR="000074D0" w:rsidRPr="00D836EC">
        <w:t xml:space="preserve"> </w:t>
      </w:r>
      <w:r w:rsidRPr="00D836EC">
        <w:t>каждый</w:t>
      </w:r>
      <w:r w:rsidR="000074D0" w:rsidRPr="00D836EC">
        <w:t xml:space="preserve"> </w:t>
      </w:r>
      <w:r w:rsidRPr="00D836EC">
        <w:t>десятый</w:t>
      </w:r>
      <w:r w:rsidR="000074D0" w:rsidRPr="00D836EC">
        <w:t xml:space="preserve"> </w:t>
      </w:r>
      <w:r w:rsidRPr="00D836EC">
        <w:t>россиянин</w:t>
      </w:r>
      <w:r w:rsidR="000074D0" w:rsidRPr="00D836EC">
        <w:t xml:space="preserve"> </w:t>
      </w:r>
      <w:r w:rsidRPr="00D836EC">
        <w:t>хочет</w:t>
      </w:r>
      <w:r w:rsidR="000074D0" w:rsidRPr="00D836EC">
        <w:t xml:space="preserve"> </w:t>
      </w:r>
      <w:r w:rsidRPr="00D836EC">
        <w:t>выйти</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до</w:t>
      </w:r>
      <w:r w:rsidR="000074D0" w:rsidRPr="00D836EC">
        <w:t xml:space="preserve"> </w:t>
      </w:r>
      <w:r w:rsidRPr="00D836EC">
        <w:t>40</w:t>
      </w:r>
      <w:r w:rsidR="000074D0" w:rsidRPr="00D836EC">
        <w:t xml:space="preserve"> </w:t>
      </w:r>
      <w:r w:rsidRPr="00D836EC">
        <w:t>лет,</w:t>
      </w:r>
      <w:r w:rsidR="000074D0" w:rsidRPr="00D836EC">
        <w:t xml:space="preserve"> </w:t>
      </w:r>
      <w:r w:rsidRPr="00D836EC">
        <w:t>28%</w:t>
      </w:r>
      <w:r w:rsidR="000074D0" w:rsidRPr="00D836EC">
        <w:t xml:space="preserve"> </w:t>
      </w:r>
      <w:r w:rsidRPr="00D836EC">
        <w:t>россиян</w:t>
      </w:r>
      <w:r w:rsidR="000074D0" w:rsidRPr="00D836EC">
        <w:t xml:space="preserve"> </w:t>
      </w:r>
      <w:r w:rsidRPr="00D836EC">
        <w:t>продолжат</w:t>
      </w:r>
      <w:r w:rsidR="000074D0" w:rsidRPr="00D836EC">
        <w:t xml:space="preserve"> </w:t>
      </w:r>
      <w:r w:rsidRPr="00D836EC">
        <w:t>работать</w:t>
      </w:r>
      <w:r w:rsidR="000074D0" w:rsidRPr="00D836EC">
        <w:t xml:space="preserve"> </w:t>
      </w:r>
      <w:r w:rsidRPr="00D836EC">
        <w:t>на</w:t>
      </w:r>
      <w:r w:rsidR="000074D0" w:rsidRPr="00D836EC">
        <w:t xml:space="preserve"> </w:t>
      </w:r>
      <w:r w:rsidRPr="00D836EC">
        <w:t>пенсии,</w:t>
      </w:r>
      <w:r w:rsidR="000074D0" w:rsidRPr="00D836EC">
        <w:t xml:space="preserve"> </w:t>
      </w:r>
      <w:r w:rsidRPr="00D836EC">
        <w:t>30</w:t>
      </w:r>
      <w:r w:rsidR="000074D0" w:rsidRPr="00D836EC">
        <w:t xml:space="preserve"> </w:t>
      </w:r>
      <w:r w:rsidRPr="00D836EC">
        <w:t>и</w:t>
      </w:r>
      <w:r w:rsidR="000074D0" w:rsidRPr="00D836EC">
        <w:t xml:space="preserve"> </w:t>
      </w:r>
      <w:r w:rsidRPr="00D836EC">
        <w:t>37%</w:t>
      </w:r>
      <w:r w:rsidR="000074D0" w:rsidRPr="00D836EC">
        <w:t xml:space="preserve"> </w:t>
      </w:r>
      <w:r w:rsidRPr="00D836EC">
        <w:t>соответственно</w:t>
      </w:r>
      <w:r w:rsidR="000074D0" w:rsidRPr="00D836EC">
        <w:t xml:space="preserve"> </w:t>
      </w:r>
      <w:r w:rsidRPr="00D836EC">
        <w:t>планируют</w:t>
      </w:r>
      <w:r w:rsidR="000074D0" w:rsidRPr="00D836EC">
        <w:t xml:space="preserve"> </w:t>
      </w:r>
      <w:r w:rsidRPr="00D836EC">
        <w:t>больше</w:t>
      </w:r>
      <w:r w:rsidR="000074D0" w:rsidRPr="00D836EC">
        <w:t xml:space="preserve"> </w:t>
      </w:r>
      <w:r w:rsidRPr="00D836EC">
        <w:t>путешествовать</w:t>
      </w:r>
      <w:r w:rsidR="000074D0" w:rsidRPr="00D836EC">
        <w:t xml:space="preserve"> </w:t>
      </w:r>
      <w:r w:rsidRPr="00D836EC">
        <w:t>или</w:t>
      </w:r>
      <w:r w:rsidR="000074D0" w:rsidRPr="00D836EC">
        <w:t xml:space="preserve"> </w:t>
      </w:r>
      <w:r w:rsidRPr="00D836EC">
        <w:t>освоить</w:t>
      </w:r>
      <w:r w:rsidR="000074D0" w:rsidRPr="00D836EC">
        <w:t xml:space="preserve"> </w:t>
      </w:r>
      <w:r w:rsidRPr="00D836EC">
        <w:t>новую</w:t>
      </w:r>
      <w:r w:rsidR="000074D0" w:rsidRPr="00D836EC">
        <w:t xml:space="preserve"> </w:t>
      </w:r>
      <w:r w:rsidRPr="00D836EC">
        <w:t>профессию,</w:t>
      </w:r>
      <w:r w:rsidR="000074D0" w:rsidRPr="00D836EC">
        <w:t xml:space="preserve"> </w:t>
      </w:r>
      <w:r w:rsidRPr="00D836EC">
        <w:t>16%</w:t>
      </w:r>
      <w:r w:rsidR="000074D0" w:rsidRPr="00D836EC">
        <w:t xml:space="preserve"> </w:t>
      </w:r>
      <w:r w:rsidRPr="00D836EC">
        <w:t>хотели</w:t>
      </w:r>
      <w:r w:rsidR="000074D0" w:rsidRPr="00D836EC">
        <w:t xml:space="preserve"> </w:t>
      </w:r>
      <w:r w:rsidRPr="00D836EC">
        <w:t>бы</w:t>
      </w:r>
      <w:r w:rsidR="000074D0" w:rsidRPr="00D836EC">
        <w:t xml:space="preserve"> </w:t>
      </w:r>
      <w:r w:rsidRPr="00D836EC">
        <w:t>жить</w:t>
      </w:r>
      <w:r w:rsidR="000074D0" w:rsidRPr="00D836EC">
        <w:t xml:space="preserve"> </w:t>
      </w:r>
      <w:r w:rsidRPr="00D836EC">
        <w:t>на</w:t>
      </w:r>
      <w:r w:rsidR="000074D0" w:rsidRPr="00D836EC">
        <w:t xml:space="preserve"> </w:t>
      </w:r>
      <w:r w:rsidRPr="00D836EC">
        <w:t>даче</w:t>
      </w:r>
      <w:r w:rsidR="000074D0" w:rsidRPr="00D836EC">
        <w:t xml:space="preserve"> </w:t>
      </w:r>
      <w:r w:rsidRPr="00D836EC">
        <w:t>или</w:t>
      </w:r>
      <w:r w:rsidR="000074D0" w:rsidRPr="00D836EC">
        <w:t xml:space="preserve"> </w:t>
      </w:r>
      <w:r w:rsidRPr="00D836EC">
        <w:t>помогать</w:t>
      </w:r>
      <w:r w:rsidR="000074D0" w:rsidRPr="00D836EC">
        <w:t xml:space="preserve"> </w:t>
      </w:r>
      <w:r w:rsidRPr="00D836EC">
        <w:t>детям</w:t>
      </w:r>
      <w:r w:rsidR="000074D0" w:rsidRPr="00D836EC">
        <w:t xml:space="preserve"> </w:t>
      </w:r>
      <w:r w:rsidRPr="00D836EC">
        <w:t>с</w:t>
      </w:r>
      <w:r w:rsidR="000074D0" w:rsidRPr="00D836EC">
        <w:t xml:space="preserve"> </w:t>
      </w:r>
      <w:r w:rsidRPr="00D836EC">
        <w:t>внуками,</w:t>
      </w:r>
      <w:r w:rsidR="000074D0" w:rsidRPr="00D836EC">
        <w:t xml:space="preserve"> </w:t>
      </w:r>
      <w:r w:rsidRPr="00D836EC">
        <w:t>а</w:t>
      </w:r>
      <w:r w:rsidR="000074D0" w:rsidRPr="00D836EC">
        <w:t xml:space="preserve"> </w:t>
      </w:r>
      <w:r w:rsidRPr="00D836EC">
        <w:t>18%</w:t>
      </w:r>
      <w:r w:rsidR="000074D0" w:rsidRPr="00D836EC">
        <w:t xml:space="preserve"> </w:t>
      </w:r>
      <w:r w:rsidRPr="00D836EC">
        <w:t>рассчитывают</w:t>
      </w:r>
      <w:r w:rsidR="000074D0" w:rsidRPr="00D836EC">
        <w:t xml:space="preserve"> </w:t>
      </w:r>
      <w:r w:rsidRPr="00D836EC">
        <w:t>больше</w:t>
      </w:r>
      <w:r w:rsidR="000074D0" w:rsidRPr="00D836EC">
        <w:t xml:space="preserve"> </w:t>
      </w:r>
      <w:r w:rsidRPr="00D836EC">
        <w:t>времени</w:t>
      </w:r>
      <w:r w:rsidR="000074D0" w:rsidRPr="00D836EC">
        <w:t xml:space="preserve"> </w:t>
      </w:r>
      <w:r w:rsidRPr="00D836EC">
        <w:t>уделять</w:t>
      </w:r>
      <w:r w:rsidR="000074D0" w:rsidRPr="00D836EC">
        <w:t xml:space="preserve"> </w:t>
      </w:r>
      <w:r w:rsidRPr="00D836EC">
        <w:t>любимому</w:t>
      </w:r>
      <w:r w:rsidR="000074D0" w:rsidRPr="00D836EC">
        <w:t xml:space="preserve"> </w:t>
      </w:r>
      <w:r w:rsidRPr="00D836EC">
        <w:t>делу</w:t>
      </w:r>
      <w:r w:rsidR="000074D0" w:rsidRPr="00D836EC">
        <w:t xml:space="preserve"> </w:t>
      </w:r>
      <w:r w:rsidRPr="00D836EC">
        <w:t>или</w:t>
      </w:r>
      <w:r w:rsidR="000074D0" w:rsidRPr="00D836EC">
        <w:t xml:space="preserve"> </w:t>
      </w:r>
      <w:r w:rsidRPr="00D836EC">
        <w:t>хобби.</w:t>
      </w:r>
    </w:p>
    <w:p w14:paraId="758F08BD" w14:textId="77777777" w:rsidR="00A23EA1" w:rsidRPr="00D836EC" w:rsidRDefault="00A23EA1" w:rsidP="00A23EA1">
      <w:r w:rsidRPr="00D836EC">
        <w:t>Также</w:t>
      </w:r>
      <w:r w:rsidR="000074D0" w:rsidRPr="00D836EC">
        <w:t xml:space="preserve"> </w:t>
      </w:r>
      <w:r w:rsidRPr="00D836EC">
        <w:t>накануне</w:t>
      </w:r>
      <w:r w:rsidR="000074D0" w:rsidRPr="00D836EC">
        <w:t xml:space="preserve"> </w:t>
      </w:r>
      <w:r w:rsidRPr="00D836EC">
        <w:t>в</w:t>
      </w:r>
      <w:r w:rsidR="000074D0" w:rsidRPr="00D836EC">
        <w:t xml:space="preserve"> </w:t>
      </w:r>
      <w:r w:rsidRPr="00D836EC">
        <w:t>Государственной</w:t>
      </w:r>
      <w:r w:rsidR="000074D0" w:rsidRPr="00D836EC">
        <w:t xml:space="preserve"> </w:t>
      </w:r>
      <w:r w:rsidRPr="00D836EC">
        <w:t>думе</w:t>
      </w:r>
      <w:r w:rsidR="000074D0" w:rsidRPr="00D836EC">
        <w:t xml:space="preserve"> </w:t>
      </w:r>
      <w:r w:rsidRPr="00D836EC">
        <w:t>предложили</w:t>
      </w:r>
      <w:r w:rsidR="000074D0" w:rsidRPr="00D836EC">
        <w:t xml:space="preserve"> </w:t>
      </w:r>
      <w:r w:rsidRPr="00D836EC">
        <w:t>выплатить</w:t>
      </w:r>
      <w:r w:rsidR="000074D0" w:rsidRPr="00D836EC">
        <w:t xml:space="preserve"> </w:t>
      </w:r>
      <w:r w:rsidRPr="00D836EC">
        <w:t>в</w:t>
      </w:r>
      <w:r w:rsidR="000074D0" w:rsidRPr="00D836EC">
        <w:t xml:space="preserve"> </w:t>
      </w:r>
      <w:r w:rsidRPr="00D836EC">
        <w:t>декабре</w:t>
      </w:r>
      <w:r w:rsidR="000074D0" w:rsidRPr="00D836EC">
        <w:t xml:space="preserve"> </w:t>
      </w:r>
      <w:r w:rsidRPr="00D836EC">
        <w:t>13-ю</w:t>
      </w:r>
      <w:r w:rsidR="000074D0" w:rsidRPr="00D836EC">
        <w:t xml:space="preserve"> </w:t>
      </w:r>
      <w:r w:rsidRPr="00D836EC">
        <w:t>пенсию</w:t>
      </w:r>
      <w:r w:rsidR="000074D0" w:rsidRPr="00D836EC">
        <w:t xml:space="preserve"> </w:t>
      </w:r>
      <w:r w:rsidRPr="00D836EC">
        <w:t>пожилым</w:t>
      </w:r>
      <w:r w:rsidR="000074D0" w:rsidRPr="00D836EC">
        <w:t xml:space="preserve"> </w:t>
      </w:r>
      <w:r w:rsidRPr="00D836EC">
        <w:t>людям,</w:t>
      </w:r>
      <w:r w:rsidR="000074D0" w:rsidRPr="00D836EC">
        <w:t xml:space="preserve"> </w:t>
      </w:r>
      <w:r w:rsidRPr="00D836EC">
        <w:t>получающим</w:t>
      </w:r>
      <w:r w:rsidR="000074D0" w:rsidRPr="00D836EC">
        <w:t xml:space="preserve"> </w:t>
      </w:r>
      <w:r w:rsidRPr="00D836EC">
        <w:t>страховую</w:t>
      </w:r>
      <w:r w:rsidR="000074D0" w:rsidRPr="00D836EC">
        <w:t xml:space="preserve"> </w:t>
      </w:r>
      <w:r w:rsidRPr="00D836EC">
        <w:t>пенсию</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С</w:t>
      </w:r>
      <w:r w:rsidR="000074D0" w:rsidRPr="00D836EC">
        <w:t xml:space="preserve"> </w:t>
      </w:r>
      <w:r w:rsidRPr="00D836EC">
        <w:t>такой</w:t>
      </w:r>
      <w:r w:rsidR="000074D0" w:rsidRPr="00D836EC">
        <w:t xml:space="preserve"> </w:t>
      </w:r>
      <w:r w:rsidRPr="00D836EC">
        <w:lastRenderedPageBreak/>
        <w:t>инициативой</w:t>
      </w:r>
      <w:r w:rsidR="000074D0" w:rsidRPr="00D836EC">
        <w:t xml:space="preserve"> </w:t>
      </w:r>
      <w:r w:rsidRPr="00D836EC">
        <w:t>выступил</w:t>
      </w:r>
      <w:r w:rsidR="000074D0" w:rsidRPr="00D836EC">
        <w:t xml:space="preserve"> </w:t>
      </w:r>
      <w:r w:rsidRPr="00D836EC">
        <w:t>лидер</w:t>
      </w:r>
      <w:r w:rsidR="000074D0" w:rsidRPr="00D836EC">
        <w:t xml:space="preserve"> </w:t>
      </w:r>
      <w:r w:rsidRPr="00D836EC">
        <w:t>думской</w:t>
      </w:r>
      <w:r w:rsidR="000074D0" w:rsidRPr="00D836EC">
        <w:t xml:space="preserve"> </w:t>
      </w:r>
      <w:r w:rsidRPr="00D836EC">
        <w:t>фракции</w:t>
      </w:r>
      <w:r w:rsidR="000074D0" w:rsidRPr="00D836EC">
        <w:t xml:space="preserve"> «</w:t>
      </w:r>
      <w:r w:rsidRPr="00D836EC">
        <w:t>Справедливая</w:t>
      </w:r>
      <w:r w:rsidR="000074D0" w:rsidRPr="00D836EC">
        <w:t xml:space="preserve"> </w:t>
      </w:r>
      <w:r w:rsidRPr="00D836EC">
        <w:t>Россия</w:t>
      </w:r>
      <w:r w:rsidR="000074D0" w:rsidRPr="00D836EC">
        <w:t xml:space="preserve"> - </w:t>
      </w:r>
      <w:r w:rsidRPr="00D836EC">
        <w:t>За</w:t>
      </w:r>
      <w:r w:rsidR="000074D0" w:rsidRPr="00D836EC">
        <w:t xml:space="preserve"> </w:t>
      </w:r>
      <w:r w:rsidRPr="00D836EC">
        <w:t>правду</w:t>
      </w:r>
      <w:r w:rsidR="000074D0" w:rsidRPr="00D836EC">
        <w:t xml:space="preserve">» </w:t>
      </w:r>
      <w:r w:rsidRPr="00D836EC">
        <w:t>Сергей</w:t>
      </w:r>
      <w:r w:rsidR="000074D0" w:rsidRPr="00D836EC">
        <w:t xml:space="preserve"> </w:t>
      </w:r>
      <w:r w:rsidRPr="00D836EC">
        <w:t>Миронов.</w:t>
      </w:r>
      <w:r w:rsidR="000074D0" w:rsidRPr="00D836EC">
        <w:t xml:space="preserve"> </w:t>
      </w:r>
      <w:r w:rsidRPr="00D836EC">
        <w:t>Он</w:t>
      </w:r>
      <w:r w:rsidR="000074D0" w:rsidRPr="00D836EC">
        <w:t xml:space="preserve"> </w:t>
      </w:r>
      <w:r w:rsidRPr="00D836EC">
        <w:t>обосновал</w:t>
      </w:r>
      <w:r w:rsidR="000074D0" w:rsidRPr="00D836EC">
        <w:t xml:space="preserve"> </w:t>
      </w:r>
      <w:r w:rsidRPr="00D836EC">
        <w:t>это</w:t>
      </w:r>
      <w:r w:rsidR="000074D0" w:rsidRPr="00D836EC">
        <w:t xml:space="preserve"> </w:t>
      </w:r>
      <w:r w:rsidRPr="00D836EC">
        <w:t>тем,</w:t>
      </w:r>
      <w:r w:rsidR="000074D0" w:rsidRPr="00D836EC">
        <w:t xml:space="preserve"> </w:t>
      </w:r>
      <w:r w:rsidRPr="00D836EC">
        <w:t>что</w:t>
      </w:r>
      <w:r w:rsidR="000074D0" w:rsidRPr="00D836EC">
        <w:t xml:space="preserve"> </w:t>
      </w:r>
      <w:r w:rsidRPr="00D836EC">
        <w:t>по</w:t>
      </w:r>
      <w:r w:rsidR="000074D0" w:rsidRPr="00D836EC">
        <w:t xml:space="preserve"> </w:t>
      </w:r>
      <w:r w:rsidRPr="00D836EC">
        <w:t>закону</w:t>
      </w:r>
      <w:r w:rsidR="000074D0" w:rsidRPr="00D836EC">
        <w:t xml:space="preserve"> «</w:t>
      </w:r>
      <w:r w:rsidRPr="00D836EC">
        <w:t>О</w:t>
      </w:r>
      <w:r w:rsidR="000074D0" w:rsidRPr="00D836EC">
        <w:t xml:space="preserve"> </w:t>
      </w:r>
      <w:r w:rsidRPr="00D836EC">
        <w:t>бюджете</w:t>
      </w:r>
      <w:r w:rsidR="000074D0" w:rsidRPr="00D836EC">
        <w:t xml:space="preserve"> </w:t>
      </w:r>
      <w:r w:rsidRPr="00D836EC">
        <w:t>Фонда</w:t>
      </w:r>
      <w:r w:rsidR="000074D0" w:rsidRPr="00D836EC">
        <w:t xml:space="preserve"> </w:t>
      </w:r>
      <w:r w:rsidRPr="00D836EC">
        <w:t>пенсионного</w:t>
      </w:r>
      <w:r w:rsidR="000074D0" w:rsidRPr="00D836EC">
        <w:t xml:space="preserve"> </w:t>
      </w:r>
      <w:r w:rsidRPr="00D836EC">
        <w:t>и</w:t>
      </w:r>
      <w:r w:rsidR="000074D0" w:rsidRPr="00D836EC">
        <w:t xml:space="preserve"> </w:t>
      </w:r>
      <w:r w:rsidRPr="00D836EC">
        <w:t>социального</w:t>
      </w:r>
      <w:r w:rsidR="000074D0" w:rsidRPr="00D836EC">
        <w:t xml:space="preserve"> </w:t>
      </w:r>
      <w:r w:rsidRPr="00D836EC">
        <w:t>страхования</w:t>
      </w:r>
      <w:r w:rsidR="000074D0" w:rsidRPr="00D836EC">
        <w:t xml:space="preserve"> </w:t>
      </w:r>
      <w:r w:rsidRPr="00D836EC">
        <w:t>России</w:t>
      </w:r>
      <w:r w:rsidR="000074D0" w:rsidRPr="00D836EC">
        <w:t xml:space="preserve"> </w:t>
      </w:r>
      <w:r w:rsidRPr="00D836EC">
        <w:t>на</w:t>
      </w:r>
      <w:r w:rsidR="000074D0" w:rsidRPr="00D836EC">
        <w:t xml:space="preserve"> </w:t>
      </w:r>
      <w:r w:rsidRPr="00D836EC">
        <w:t>2024</w:t>
      </w:r>
      <w:r w:rsidR="000074D0" w:rsidRPr="00D836EC">
        <w:t xml:space="preserve"> </w:t>
      </w:r>
      <w:r w:rsidRPr="00D836EC">
        <w:t>год</w:t>
      </w:r>
      <w:r w:rsidR="000074D0" w:rsidRPr="00D836EC">
        <w:t xml:space="preserve"> </w:t>
      </w:r>
      <w:r w:rsidRPr="00D836EC">
        <w:t>и</w:t>
      </w:r>
      <w:r w:rsidR="000074D0" w:rsidRPr="00D836EC">
        <w:t xml:space="preserve"> </w:t>
      </w:r>
      <w:r w:rsidRPr="00D836EC">
        <w:t>на</w:t>
      </w:r>
      <w:r w:rsidR="000074D0" w:rsidRPr="00D836EC">
        <w:t xml:space="preserve"> </w:t>
      </w:r>
      <w:r w:rsidRPr="00D836EC">
        <w:t>плановый</w:t>
      </w:r>
      <w:r w:rsidR="000074D0" w:rsidRPr="00D836EC">
        <w:t xml:space="preserve"> </w:t>
      </w:r>
      <w:r w:rsidRPr="00D836EC">
        <w:t>период</w:t>
      </w:r>
      <w:r w:rsidR="000074D0" w:rsidRPr="00D836EC">
        <w:t xml:space="preserve"> </w:t>
      </w:r>
      <w:r w:rsidRPr="00D836EC">
        <w:t>2025</w:t>
      </w:r>
      <w:r w:rsidR="000074D0" w:rsidRPr="00D836EC">
        <w:t xml:space="preserve"> </w:t>
      </w:r>
      <w:r w:rsidRPr="00D836EC">
        <w:t>и</w:t>
      </w:r>
      <w:r w:rsidR="000074D0" w:rsidRPr="00D836EC">
        <w:t xml:space="preserve"> </w:t>
      </w:r>
      <w:r w:rsidRPr="00D836EC">
        <w:t>2026</w:t>
      </w:r>
      <w:r w:rsidR="000074D0" w:rsidRPr="00D836EC">
        <w:t xml:space="preserve"> </w:t>
      </w:r>
      <w:r w:rsidRPr="00D836EC">
        <w:t>годов</w:t>
      </w:r>
      <w:r w:rsidR="000074D0" w:rsidRPr="00D836EC">
        <w:t xml:space="preserve">» </w:t>
      </w:r>
      <w:r w:rsidRPr="00D836EC">
        <w:t>доходы</w:t>
      </w:r>
      <w:r w:rsidR="000074D0" w:rsidRPr="00D836EC">
        <w:t xml:space="preserve"> </w:t>
      </w:r>
      <w:r w:rsidRPr="00D836EC">
        <w:t>по</w:t>
      </w:r>
      <w:r w:rsidR="000074D0" w:rsidRPr="00D836EC">
        <w:t xml:space="preserve"> </w:t>
      </w:r>
      <w:r w:rsidRPr="00D836EC">
        <w:t>обязательному</w:t>
      </w:r>
      <w:r w:rsidR="000074D0" w:rsidRPr="00D836EC">
        <w:t xml:space="preserve"> </w:t>
      </w:r>
      <w:r w:rsidRPr="00D836EC">
        <w:t>пенсионному</w:t>
      </w:r>
      <w:r w:rsidR="000074D0" w:rsidRPr="00D836EC">
        <w:t xml:space="preserve"> </w:t>
      </w:r>
      <w:r w:rsidRPr="00D836EC">
        <w:t>страхованию</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должны</w:t>
      </w:r>
      <w:r w:rsidR="000074D0" w:rsidRPr="00D836EC">
        <w:t xml:space="preserve"> </w:t>
      </w:r>
      <w:r w:rsidRPr="00D836EC">
        <w:t>составить</w:t>
      </w:r>
      <w:r w:rsidR="000074D0" w:rsidRPr="00D836EC">
        <w:t xml:space="preserve"> </w:t>
      </w:r>
      <w:r w:rsidRPr="00D836EC">
        <w:t>10,537</w:t>
      </w:r>
      <w:r w:rsidR="000074D0" w:rsidRPr="00D836EC">
        <w:t xml:space="preserve"> </w:t>
      </w:r>
      <w:r w:rsidRPr="00D836EC">
        <w:t>трлн</w:t>
      </w:r>
      <w:r w:rsidR="000074D0" w:rsidRPr="00D836EC">
        <w:t xml:space="preserve"> </w:t>
      </w:r>
      <w:r w:rsidRPr="00D836EC">
        <w:t>руб.,</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предполагался</w:t>
      </w:r>
      <w:r w:rsidR="000074D0" w:rsidRPr="00D836EC">
        <w:t xml:space="preserve"> </w:t>
      </w:r>
      <w:r w:rsidRPr="00D836EC">
        <w:t>рост</w:t>
      </w:r>
      <w:r w:rsidR="000074D0" w:rsidRPr="00D836EC">
        <w:t xml:space="preserve"> </w:t>
      </w:r>
      <w:r w:rsidRPr="00D836EC">
        <w:t>на</w:t>
      </w:r>
      <w:r w:rsidR="000074D0" w:rsidRPr="00D836EC">
        <w:t xml:space="preserve"> </w:t>
      </w:r>
      <w:r w:rsidRPr="00D836EC">
        <w:t>11,4%.</w:t>
      </w:r>
      <w:r w:rsidR="000074D0" w:rsidRPr="00D836EC">
        <w:t xml:space="preserve"> </w:t>
      </w:r>
      <w:r w:rsidRPr="00D836EC">
        <w:t>В</w:t>
      </w:r>
      <w:r w:rsidR="000074D0" w:rsidRPr="00D836EC">
        <w:t xml:space="preserve"> </w:t>
      </w:r>
      <w:r w:rsidRPr="00D836EC">
        <w:t>январе</w:t>
      </w:r>
      <w:r w:rsidR="000074D0" w:rsidRPr="00D836EC">
        <w:t>-</w:t>
      </w:r>
      <w:r w:rsidRPr="00D836EC">
        <w:t>июле</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поступления</w:t>
      </w:r>
      <w:r w:rsidR="000074D0" w:rsidRPr="00D836EC">
        <w:t xml:space="preserve"> </w:t>
      </w:r>
      <w:r w:rsidRPr="00D836EC">
        <w:t>по</w:t>
      </w:r>
      <w:r w:rsidR="000074D0" w:rsidRPr="00D836EC">
        <w:t xml:space="preserve"> </w:t>
      </w:r>
      <w:r w:rsidRPr="00D836EC">
        <w:t>этим</w:t>
      </w:r>
      <w:r w:rsidR="000074D0" w:rsidRPr="00D836EC">
        <w:t xml:space="preserve"> </w:t>
      </w:r>
      <w:r w:rsidRPr="00D836EC">
        <w:t>видам</w:t>
      </w:r>
      <w:r w:rsidR="000074D0" w:rsidRPr="00D836EC">
        <w:t xml:space="preserve"> </w:t>
      </w:r>
      <w:r w:rsidRPr="00D836EC">
        <w:t>страховых</w:t>
      </w:r>
      <w:r w:rsidR="000074D0" w:rsidRPr="00D836EC">
        <w:t xml:space="preserve"> </w:t>
      </w:r>
      <w:r w:rsidRPr="00D836EC">
        <w:t>взносов</w:t>
      </w:r>
      <w:r w:rsidR="000074D0" w:rsidRPr="00D836EC">
        <w:t xml:space="preserve"> </w:t>
      </w:r>
      <w:r w:rsidRPr="00D836EC">
        <w:t>выросли</w:t>
      </w:r>
      <w:r w:rsidR="000074D0" w:rsidRPr="00D836EC">
        <w:t xml:space="preserve"> </w:t>
      </w:r>
      <w:r w:rsidRPr="00D836EC">
        <w:t>на</w:t>
      </w:r>
      <w:r w:rsidR="000074D0" w:rsidRPr="00D836EC">
        <w:t xml:space="preserve"> </w:t>
      </w:r>
      <w:r w:rsidRPr="00D836EC">
        <w:t>32,4%,</w:t>
      </w:r>
      <w:r w:rsidR="000074D0" w:rsidRPr="00D836EC">
        <w:t xml:space="preserve"> «</w:t>
      </w:r>
      <w:r w:rsidRPr="00D836EC">
        <w:t>то</w:t>
      </w:r>
      <w:r w:rsidR="000074D0" w:rsidRPr="00D836EC">
        <w:t xml:space="preserve"> </w:t>
      </w:r>
      <w:r w:rsidRPr="00D836EC">
        <w:t>есть</w:t>
      </w:r>
      <w:r w:rsidR="000074D0" w:rsidRPr="00D836EC">
        <w:t xml:space="preserve"> </w:t>
      </w:r>
      <w:r w:rsidRPr="00D836EC">
        <w:t>существенно</w:t>
      </w:r>
      <w:r w:rsidR="000074D0" w:rsidRPr="00D836EC">
        <w:t xml:space="preserve"> </w:t>
      </w:r>
      <w:r w:rsidRPr="00D836EC">
        <w:t>более</w:t>
      </w:r>
      <w:r w:rsidR="000074D0" w:rsidRPr="00D836EC">
        <w:t xml:space="preserve"> </w:t>
      </w:r>
      <w:r w:rsidRPr="00D836EC">
        <w:t>высокими</w:t>
      </w:r>
      <w:r w:rsidR="000074D0" w:rsidRPr="00D836EC">
        <w:t xml:space="preserve"> </w:t>
      </w:r>
      <w:r w:rsidRPr="00D836EC">
        <w:t>темпами</w:t>
      </w:r>
      <w:r w:rsidR="000074D0" w:rsidRPr="00D836EC">
        <w:t>»</w:t>
      </w:r>
      <w:r w:rsidRPr="00D836EC">
        <w:t>.</w:t>
      </w:r>
    </w:p>
    <w:p w14:paraId="0B4F23A4" w14:textId="77777777" w:rsidR="00A23EA1" w:rsidRPr="00D836EC" w:rsidRDefault="00DA0212" w:rsidP="00A23EA1">
      <w:hyperlink r:id="rId13" w:history="1">
        <w:r w:rsidR="00A23EA1" w:rsidRPr="00D836EC">
          <w:rPr>
            <w:rStyle w:val="a3"/>
            <w:lang w:val="en-US"/>
          </w:rPr>
          <w:t>https</w:t>
        </w:r>
        <w:r w:rsidR="00A23EA1" w:rsidRPr="00D836EC">
          <w:rPr>
            <w:rStyle w:val="a3"/>
          </w:rPr>
          <w:t>://</w:t>
        </w:r>
        <w:r w:rsidR="00A23EA1" w:rsidRPr="00D836EC">
          <w:rPr>
            <w:rStyle w:val="a3"/>
            <w:lang w:val="en-US"/>
          </w:rPr>
          <w:t>www</w:t>
        </w:r>
        <w:r w:rsidR="00A23EA1" w:rsidRPr="00D836EC">
          <w:rPr>
            <w:rStyle w:val="a3"/>
          </w:rPr>
          <w:t>.</w:t>
        </w:r>
        <w:r w:rsidR="00A23EA1" w:rsidRPr="00D836EC">
          <w:rPr>
            <w:rStyle w:val="a3"/>
            <w:lang w:val="en-US"/>
          </w:rPr>
          <w:t>rbc</w:t>
        </w:r>
        <w:r w:rsidR="00A23EA1" w:rsidRPr="00D836EC">
          <w:rPr>
            <w:rStyle w:val="a3"/>
          </w:rPr>
          <w:t>.</w:t>
        </w:r>
        <w:r w:rsidR="00A23EA1" w:rsidRPr="00D836EC">
          <w:rPr>
            <w:rStyle w:val="a3"/>
            <w:lang w:val="en-US"/>
          </w:rPr>
          <w:t>ru</w:t>
        </w:r>
        <w:r w:rsidR="00A23EA1" w:rsidRPr="00D836EC">
          <w:rPr>
            <w:rStyle w:val="a3"/>
          </w:rPr>
          <w:t>/</w:t>
        </w:r>
        <w:r w:rsidR="00A23EA1" w:rsidRPr="00D836EC">
          <w:rPr>
            <w:rStyle w:val="a3"/>
            <w:lang w:val="en-US"/>
          </w:rPr>
          <w:t>life</w:t>
        </w:r>
        <w:r w:rsidR="00A23EA1" w:rsidRPr="00D836EC">
          <w:rPr>
            <w:rStyle w:val="a3"/>
          </w:rPr>
          <w:t>/</w:t>
        </w:r>
        <w:r w:rsidR="00A23EA1" w:rsidRPr="00D836EC">
          <w:rPr>
            <w:rStyle w:val="a3"/>
            <w:lang w:val="en-US"/>
          </w:rPr>
          <w:t>news</w:t>
        </w:r>
        <w:r w:rsidR="00A23EA1" w:rsidRPr="00D836EC">
          <w:rPr>
            <w:rStyle w:val="a3"/>
          </w:rPr>
          <w:t>/670622</w:t>
        </w:r>
        <w:r w:rsidR="00A23EA1" w:rsidRPr="00D836EC">
          <w:rPr>
            <w:rStyle w:val="a3"/>
            <w:lang w:val="en-US"/>
          </w:rPr>
          <w:t>a</w:t>
        </w:r>
        <w:r w:rsidR="00A23EA1" w:rsidRPr="00D836EC">
          <w:rPr>
            <w:rStyle w:val="a3"/>
          </w:rPr>
          <w:t>69</w:t>
        </w:r>
        <w:r w:rsidR="00A23EA1" w:rsidRPr="00D836EC">
          <w:rPr>
            <w:rStyle w:val="a3"/>
            <w:lang w:val="en-US"/>
          </w:rPr>
          <w:t>a</w:t>
        </w:r>
        <w:r w:rsidR="00A23EA1" w:rsidRPr="00D836EC">
          <w:rPr>
            <w:rStyle w:val="a3"/>
          </w:rPr>
          <w:t>7947939</w:t>
        </w:r>
        <w:r w:rsidR="00A23EA1" w:rsidRPr="00D836EC">
          <w:rPr>
            <w:rStyle w:val="a3"/>
            <w:lang w:val="en-US"/>
          </w:rPr>
          <w:t>b</w:t>
        </w:r>
        <w:r w:rsidR="00A23EA1" w:rsidRPr="00D836EC">
          <w:rPr>
            <w:rStyle w:val="a3"/>
          </w:rPr>
          <w:t>1</w:t>
        </w:r>
        <w:r w:rsidR="00A23EA1" w:rsidRPr="00D836EC">
          <w:rPr>
            <w:rStyle w:val="a3"/>
            <w:lang w:val="en-US"/>
          </w:rPr>
          <w:t>b</w:t>
        </w:r>
        <w:r w:rsidR="00A23EA1" w:rsidRPr="00D836EC">
          <w:rPr>
            <w:rStyle w:val="a3"/>
          </w:rPr>
          <w:t>198</w:t>
        </w:r>
        <w:r w:rsidR="00A23EA1" w:rsidRPr="00D836EC">
          <w:rPr>
            <w:rStyle w:val="a3"/>
            <w:lang w:val="en-US"/>
          </w:rPr>
          <w:t>c</w:t>
        </w:r>
      </w:hyperlink>
    </w:p>
    <w:p w14:paraId="7617010C" w14:textId="77777777" w:rsidR="00E53B8C" w:rsidRPr="00D836EC" w:rsidRDefault="00E53B8C" w:rsidP="00E53B8C">
      <w:pPr>
        <w:pStyle w:val="2"/>
      </w:pPr>
      <w:bookmarkStart w:id="45" w:name="_Toc179440032"/>
      <w:bookmarkStart w:id="46" w:name="_Hlk179439065"/>
      <w:r w:rsidRPr="00D836EC">
        <w:t>Ваш</w:t>
      </w:r>
      <w:r w:rsidR="000074D0" w:rsidRPr="00D836EC">
        <w:t xml:space="preserve"> </w:t>
      </w:r>
      <w:r w:rsidRPr="00D836EC">
        <w:t>пенсионный</w:t>
      </w:r>
      <w:r w:rsidR="000074D0" w:rsidRPr="00D836EC">
        <w:t xml:space="preserve"> </w:t>
      </w:r>
      <w:r w:rsidRPr="00D836EC">
        <w:t>брокер,</w:t>
      </w:r>
      <w:r w:rsidR="000074D0" w:rsidRPr="00D836EC">
        <w:t xml:space="preserve"> </w:t>
      </w:r>
      <w:r w:rsidRPr="00D836EC">
        <w:t>09.10.2024,</w:t>
      </w:r>
      <w:r w:rsidR="000074D0" w:rsidRPr="00D836EC">
        <w:t xml:space="preserve"> </w:t>
      </w:r>
      <w:r w:rsidRPr="00D836EC">
        <w:t>Фонд</w:t>
      </w:r>
      <w:r w:rsidR="000074D0" w:rsidRPr="00D836EC">
        <w:t xml:space="preserve"> </w:t>
      </w:r>
      <w:r w:rsidRPr="00D836EC">
        <w:t>принимает</w:t>
      </w:r>
      <w:r w:rsidR="000074D0" w:rsidRPr="00D836EC">
        <w:t xml:space="preserve"> </w:t>
      </w:r>
      <w:r w:rsidRPr="00D836EC">
        <w:t>участие</w:t>
      </w:r>
      <w:r w:rsidR="000074D0" w:rsidRPr="00D836EC">
        <w:t xml:space="preserve"> </w:t>
      </w:r>
      <w:r w:rsidRPr="00D836EC">
        <w:t>в</w:t>
      </w:r>
      <w:r w:rsidR="000074D0" w:rsidRPr="00D836EC">
        <w:t xml:space="preserve"> «</w:t>
      </w:r>
      <w:r w:rsidRPr="00D836EC">
        <w:t>Инвестициях</w:t>
      </w:r>
      <w:r w:rsidR="000074D0" w:rsidRPr="00D836EC">
        <w:t xml:space="preserve"> </w:t>
      </w:r>
      <w:r w:rsidRPr="00D836EC">
        <w:t>в</w:t>
      </w:r>
      <w:r w:rsidR="000074D0" w:rsidRPr="00D836EC">
        <w:t xml:space="preserve"> </w:t>
      </w:r>
      <w:r w:rsidRPr="00D836EC">
        <w:t>будущее</w:t>
      </w:r>
      <w:r w:rsidR="000074D0" w:rsidRPr="00D836EC">
        <w:t>»</w:t>
      </w:r>
      <w:bookmarkEnd w:id="45"/>
    </w:p>
    <w:p w14:paraId="6B902B95" w14:textId="77777777" w:rsidR="006D52E8" w:rsidRPr="00D836EC" w:rsidRDefault="00E53B8C" w:rsidP="0073242A">
      <w:pPr>
        <w:pStyle w:val="3"/>
      </w:pPr>
      <w:bookmarkStart w:id="47" w:name="_Toc179440033"/>
      <w:r w:rsidRPr="00D836EC">
        <w:t>27</w:t>
      </w:r>
      <w:r w:rsidR="000074D0" w:rsidRPr="00D836EC">
        <w:t xml:space="preserve"> </w:t>
      </w:r>
      <w:r w:rsidRPr="00D836EC">
        <w:t>сентября</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в</w:t>
      </w:r>
      <w:r w:rsidR="000074D0" w:rsidRPr="00D836EC">
        <w:t xml:space="preserve"> </w:t>
      </w:r>
      <w:r w:rsidRPr="00D836EC">
        <w:t>Конгресс-центре</w:t>
      </w:r>
      <w:r w:rsidR="000074D0" w:rsidRPr="00D836EC">
        <w:t xml:space="preserve"> </w:t>
      </w:r>
      <w:r w:rsidRPr="00D836EC">
        <w:t>Торгово-промышленной</w:t>
      </w:r>
      <w:r w:rsidR="000074D0" w:rsidRPr="00D836EC">
        <w:t xml:space="preserve"> </w:t>
      </w:r>
      <w:r w:rsidRPr="00D836EC">
        <w:t>палаты</w:t>
      </w:r>
      <w:r w:rsidR="000074D0" w:rsidRPr="00D836EC">
        <w:t xml:space="preserve"> </w:t>
      </w:r>
      <w:r w:rsidRPr="00D836EC">
        <w:t>Российской</w:t>
      </w:r>
      <w:r w:rsidR="000074D0" w:rsidRPr="00D836EC">
        <w:t xml:space="preserve"> </w:t>
      </w:r>
      <w:r w:rsidRPr="00D836EC">
        <w:t>Федерации</w:t>
      </w:r>
      <w:r w:rsidR="000074D0" w:rsidRPr="00D836EC">
        <w:t xml:space="preserve"> </w:t>
      </w:r>
      <w:r w:rsidRPr="00D836EC">
        <w:t>в</w:t>
      </w:r>
      <w:r w:rsidR="000074D0" w:rsidRPr="00D836EC">
        <w:t xml:space="preserve"> </w:t>
      </w:r>
      <w:r w:rsidRPr="00D836EC">
        <w:t>Москве</w:t>
      </w:r>
      <w:r w:rsidR="000074D0" w:rsidRPr="00D836EC">
        <w:t xml:space="preserve"> </w:t>
      </w:r>
      <w:r w:rsidRPr="00D836EC">
        <w:t>состоялась</w:t>
      </w:r>
      <w:r w:rsidR="000074D0" w:rsidRPr="00D836EC">
        <w:t xml:space="preserve"> </w:t>
      </w:r>
      <w:r w:rsidRPr="00D836EC">
        <w:t>II</w:t>
      </w:r>
      <w:r w:rsidR="000074D0" w:rsidRPr="00D836EC">
        <w:t xml:space="preserve"> </w:t>
      </w:r>
      <w:r w:rsidRPr="00D836EC">
        <w:t>торжественная</w:t>
      </w:r>
      <w:r w:rsidR="000074D0" w:rsidRPr="00D836EC">
        <w:t xml:space="preserve"> </w:t>
      </w:r>
      <w:r w:rsidRPr="00D836EC">
        <w:t>церемония</w:t>
      </w:r>
      <w:r w:rsidR="000074D0" w:rsidRPr="00D836EC">
        <w:t xml:space="preserve"> </w:t>
      </w:r>
      <w:r w:rsidRPr="00D836EC">
        <w:t>вручения</w:t>
      </w:r>
      <w:r w:rsidR="000074D0" w:rsidRPr="00D836EC">
        <w:t xml:space="preserve"> </w:t>
      </w:r>
      <w:r w:rsidRPr="00D836EC">
        <w:t>Стипендиальных</w:t>
      </w:r>
      <w:r w:rsidR="000074D0" w:rsidRPr="00D836EC">
        <w:t xml:space="preserve"> </w:t>
      </w:r>
      <w:r w:rsidRPr="00D836EC">
        <w:t>свидетельств</w:t>
      </w:r>
      <w:r w:rsidR="000074D0" w:rsidRPr="00D836EC">
        <w:t xml:space="preserve"> </w:t>
      </w:r>
      <w:r w:rsidRPr="00D836EC">
        <w:t>студентам</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w:t>
      </w:r>
      <w:r w:rsidRPr="00D836EC">
        <w:t>,</w:t>
      </w:r>
      <w:r w:rsidR="000074D0" w:rsidRPr="00D836EC">
        <w:t xml:space="preserve"> </w:t>
      </w:r>
      <w:r w:rsidRPr="00D836EC">
        <w:t>учрежд</w:t>
      </w:r>
      <w:r w:rsidR="000074D0" w:rsidRPr="00D836EC">
        <w:t>е</w:t>
      </w:r>
      <w:r w:rsidRPr="00D836EC">
        <w:t>нной</w:t>
      </w:r>
      <w:r w:rsidR="000074D0" w:rsidRPr="00D836EC">
        <w:t xml:space="preserve"> </w:t>
      </w:r>
      <w:r w:rsidRPr="00D836EC">
        <w:t>по</w:t>
      </w:r>
      <w:r w:rsidR="000074D0" w:rsidRPr="00D836EC">
        <w:t xml:space="preserve"> </w:t>
      </w:r>
      <w:r w:rsidRPr="00D836EC">
        <w:t>инициативе</w:t>
      </w:r>
      <w:r w:rsidR="000074D0" w:rsidRPr="00D836EC">
        <w:t xml:space="preserve"> </w:t>
      </w:r>
      <w:r w:rsidRPr="00D836EC">
        <w:t>Совета</w:t>
      </w:r>
      <w:r w:rsidR="000074D0" w:rsidRPr="00D836EC">
        <w:t xml:space="preserve"> </w:t>
      </w:r>
      <w:r w:rsidRPr="00D836EC">
        <w:t>финансового</w:t>
      </w:r>
      <w:r w:rsidR="000074D0" w:rsidRPr="00D836EC">
        <w:t xml:space="preserve"> </w:t>
      </w:r>
      <w:r w:rsidRPr="00D836EC">
        <w:t>рынка,</w:t>
      </w:r>
      <w:r w:rsidR="000074D0" w:rsidRPr="00D836EC">
        <w:t xml:space="preserve"> </w:t>
      </w:r>
      <w:r w:rsidRPr="00D836EC">
        <w:t>при</w:t>
      </w:r>
      <w:r w:rsidR="000074D0" w:rsidRPr="00D836EC">
        <w:t xml:space="preserve"> </w:t>
      </w:r>
      <w:r w:rsidRPr="00D836EC">
        <w:t>поддержке</w:t>
      </w:r>
      <w:r w:rsidR="000074D0" w:rsidRPr="00D836EC">
        <w:t xml:space="preserve"> </w:t>
      </w:r>
      <w:r w:rsidRPr="00D836EC">
        <w:t>Торгово-промышленной</w:t>
      </w:r>
      <w:r w:rsidR="000074D0" w:rsidRPr="00D836EC">
        <w:t xml:space="preserve"> </w:t>
      </w:r>
      <w:r w:rsidRPr="00D836EC">
        <w:t>палаты</w:t>
      </w:r>
      <w:r w:rsidR="000074D0" w:rsidRPr="00D836EC">
        <w:t xml:space="preserve"> </w:t>
      </w:r>
      <w:r w:rsidRPr="00D836EC">
        <w:t>и</w:t>
      </w:r>
      <w:r w:rsidR="000074D0" w:rsidRPr="00D836EC">
        <w:t xml:space="preserve"> </w:t>
      </w:r>
      <w:r w:rsidRPr="00D836EC">
        <w:t>Евразийского</w:t>
      </w:r>
      <w:r w:rsidR="000074D0" w:rsidRPr="00D836EC">
        <w:t xml:space="preserve"> </w:t>
      </w:r>
      <w:r w:rsidRPr="00D836EC">
        <w:t>экономического</w:t>
      </w:r>
      <w:r w:rsidR="000074D0" w:rsidRPr="00D836EC">
        <w:t xml:space="preserve"> </w:t>
      </w:r>
      <w:r w:rsidRPr="00D836EC">
        <w:t>совета.</w:t>
      </w:r>
      <w:r w:rsidR="000074D0" w:rsidRPr="00D836EC">
        <w:t xml:space="preserve"> </w:t>
      </w:r>
      <w:r w:rsidRPr="00D836EC">
        <w:t>Программа</w:t>
      </w:r>
      <w:r w:rsidR="000074D0" w:rsidRPr="00D836EC">
        <w:t xml:space="preserve"> </w:t>
      </w:r>
      <w:r w:rsidRPr="00D836EC">
        <w:t>предназначена</w:t>
      </w:r>
      <w:r w:rsidR="000074D0" w:rsidRPr="00D836EC">
        <w:t xml:space="preserve"> </w:t>
      </w:r>
      <w:r w:rsidRPr="00D836EC">
        <w:t>для</w:t>
      </w:r>
      <w:r w:rsidR="000074D0" w:rsidRPr="00D836EC">
        <w:t xml:space="preserve"> </w:t>
      </w:r>
      <w:r w:rsidRPr="00D836EC">
        <w:t>материальной</w:t>
      </w:r>
      <w:r w:rsidR="000074D0" w:rsidRPr="00D836EC">
        <w:t xml:space="preserve"> </w:t>
      </w:r>
      <w:r w:rsidRPr="00D836EC">
        <w:t>поддержки</w:t>
      </w:r>
      <w:r w:rsidR="000074D0" w:rsidRPr="00D836EC">
        <w:t xml:space="preserve"> </w:t>
      </w:r>
      <w:r w:rsidRPr="00D836EC">
        <w:t>талантливых</w:t>
      </w:r>
      <w:r w:rsidR="000074D0" w:rsidRPr="00D836EC">
        <w:t xml:space="preserve"> </w:t>
      </w:r>
      <w:r w:rsidRPr="00D836EC">
        <w:t>студентов</w:t>
      </w:r>
      <w:r w:rsidR="000074D0" w:rsidRPr="00D836EC">
        <w:t xml:space="preserve"> </w:t>
      </w:r>
      <w:r w:rsidRPr="00D836EC">
        <w:t>и</w:t>
      </w:r>
      <w:r w:rsidR="000074D0" w:rsidRPr="00D836EC">
        <w:t xml:space="preserve"> </w:t>
      </w:r>
      <w:r w:rsidRPr="00D836EC">
        <w:t>молодых</w:t>
      </w:r>
      <w:r w:rsidR="000074D0" w:rsidRPr="00D836EC">
        <w:t xml:space="preserve"> </w:t>
      </w:r>
      <w:r w:rsidRPr="00D836EC">
        <w:t>уч</w:t>
      </w:r>
      <w:r w:rsidR="000074D0" w:rsidRPr="00D836EC">
        <w:t>е</w:t>
      </w:r>
      <w:r w:rsidRPr="00D836EC">
        <w:t>ных</w:t>
      </w:r>
      <w:r w:rsidR="000074D0" w:rsidRPr="00D836EC">
        <w:t xml:space="preserve"> </w:t>
      </w:r>
      <w:r w:rsidRPr="00D836EC">
        <w:t>из</w:t>
      </w:r>
      <w:r w:rsidR="000074D0" w:rsidRPr="00D836EC">
        <w:t xml:space="preserve"> </w:t>
      </w:r>
      <w:r w:rsidRPr="00D836EC">
        <w:t>вузов</w:t>
      </w:r>
      <w:r w:rsidR="000074D0" w:rsidRPr="00D836EC">
        <w:t xml:space="preserve"> </w:t>
      </w:r>
      <w:r w:rsidRPr="00D836EC">
        <w:t>и</w:t>
      </w:r>
      <w:r w:rsidR="000074D0" w:rsidRPr="00D836EC">
        <w:t xml:space="preserve"> </w:t>
      </w:r>
      <w:r w:rsidRPr="00D836EC">
        <w:t>ссузов</w:t>
      </w:r>
      <w:r w:rsidR="000074D0" w:rsidRPr="00D836EC">
        <w:t xml:space="preserve"> </w:t>
      </w:r>
      <w:r w:rsidRPr="00D836EC">
        <w:t>ЕврАзЭС,</w:t>
      </w:r>
      <w:r w:rsidR="000074D0" w:rsidRPr="00D836EC">
        <w:t xml:space="preserve"> </w:t>
      </w:r>
      <w:r w:rsidRPr="00D836EC">
        <w:t>СНГ.</w:t>
      </w:r>
      <w:r w:rsidR="000074D0" w:rsidRPr="00D836EC">
        <w:t xml:space="preserve"> </w:t>
      </w:r>
      <w:r w:rsidRPr="00D836EC">
        <w:t>АО</w:t>
      </w:r>
      <w:r w:rsidR="000074D0" w:rsidRPr="00D836EC">
        <w:t xml:space="preserve"> «</w:t>
      </w:r>
      <w:r w:rsidRPr="00D836EC">
        <w:t>НПФ</w:t>
      </w:r>
      <w:r w:rsidR="000074D0" w:rsidRPr="00D836EC">
        <w:t xml:space="preserve"> </w:t>
      </w:r>
      <w:r w:rsidRPr="00D836EC">
        <w:t>ГАЗФОНД</w:t>
      </w:r>
      <w:r w:rsidR="000074D0" w:rsidRPr="00D836EC">
        <w:t xml:space="preserve"> </w:t>
      </w:r>
      <w:r w:rsidRPr="00D836EC">
        <w:t>пенсионные</w:t>
      </w:r>
      <w:r w:rsidR="000074D0" w:rsidRPr="00D836EC">
        <w:t xml:space="preserve"> </w:t>
      </w:r>
      <w:r w:rsidRPr="00D836EC">
        <w:t>накопления</w:t>
      </w:r>
      <w:r w:rsidR="000074D0" w:rsidRPr="00D836EC">
        <w:t xml:space="preserve">» </w:t>
      </w:r>
      <w:r w:rsidRPr="00D836EC">
        <w:t>второй</w:t>
      </w:r>
      <w:r w:rsidR="000074D0" w:rsidRPr="00D836EC">
        <w:t xml:space="preserve"> </w:t>
      </w:r>
      <w:r w:rsidRPr="00D836EC">
        <w:t>год</w:t>
      </w:r>
      <w:r w:rsidR="000074D0" w:rsidRPr="00D836EC">
        <w:t xml:space="preserve"> </w:t>
      </w:r>
      <w:r w:rsidRPr="00D836EC">
        <w:t>участвует</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w:t>
      </w:r>
      <w:r w:rsidRPr="00D836EC">
        <w:t>.</w:t>
      </w:r>
      <w:bookmarkEnd w:id="47"/>
      <w:r w:rsidR="000074D0" w:rsidRPr="00D836EC">
        <w:t xml:space="preserve"> </w:t>
      </w:r>
    </w:p>
    <w:p w14:paraId="14E4E7A5" w14:textId="77777777" w:rsidR="00E53B8C" w:rsidRPr="00D836EC" w:rsidRDefault="00E53B8C" w:rsidP="00E53B8C">
      <w:r w:rsidRPr="00D836EC">
        <w:t>Стипендиатами</w:t>
      </w:r>
      <w:r w:rsidR="000074D0" w:rsidRPr="00D836EC">
        <w:t xml:space="preserve"> </w:t>
      </w:r>
      <w:r w:rsidRPr="00D836EC">
        <w:t>фонда</w:t>
      </w:r>
      <w:r w:rsidR="000074D0" w:rsidRPr="00D836EC">
        <w:t xml:space="preserve"> </w:t>
      </w:r>
      <w:r w:rsidRPr="00D836EC">
        <w:t>стали</w:t>
      </w:r>
      <w:r w:rsidR="000074D0" w:rsidRPr="00D836EC">
        <w:t xml:space="preserve"> </w:t>
      </w:r>
      <w:r w:rsidRPr="00D836EC">
        <w:t>Веревкина</w:t>
      </w:r>
      <w:r w:rsidR="000074D0" w:rsidRPr="00D836EC">
        <w:t xml:space="preserve"> </w:t>
      </w:r>
      <w:r w:rsidRPr="00D836EC">
        <w:t>Полина,</w:t>
      </w:r>
      <w:r w:rsidR="000074D0" w:rsidRPr="00D836EC">
        <w:t xml:space="preserve"> </w:t>
      </w:r>
      <w:r w:rsidRPr="00D836EC">
        <w:t>студентка</w:t>
      </w:r>
      <w:r w:rsidR="000074D0" w:rsidRPr="00D836EC">
        <w:t xml:space="preserve"> </w:t>
      </w:r>
      <w:r w:rsidRPr="00D836EC">
        <w:t>Финансового</w:t>
      </w:r>
      <w:r w:rsidR="000074D0" w:rsidRPr="00D836EC">
        <w:t xml:space="preserve"> </w:t>
      </w:r>
      <w:r w:rsidRPr="00D836EC">
        <w:t>университета,</w:t>
      </w:r>
      <w:r w:rsidR="000074D0" w:rsidRPr="00D836EC">
        <w:t xml:space="preserve"> </w:t>
      </w:r>
      <w:r w:rsidRPr="00D836EC">
        <w:t>Петрова</w:t>
      </w:r>
      <w:r w:rsidR="000074D0" w:rsidRPr="00D836EC">
        <w:t xml:space="preserve"> </w:t>
      </w:r>
      <w:r w:rsidRPr="00D836EC">
        <w:t>Дарья</w:t>
      </w:r>
      <w:r w:rsidR="000074D0" w:rsidRPr="00D836EC">
        <w:t xml:space="preserve"> </w:t>
      </w:r>
      <w:r w:rsidRPr="00D836EC">
        <w:t>и</w:t>
      </w:r>
      <w:r w:rsidR="000074D0" w:rsidRPr="00D836EC">
        <w:t xml:space="preserve"> </w:t>
      </w:r>
      <w:r w:rsidRPr="00D836EC">
        <w:t>Поддоскина</w:t>
      </w:r>
      <w:r w:rsidR="000074D0" w:rsidRPr="00D836EC">
        <w:t xml:space="preserve"> </w:t>
      </w:r>
      <w:r w:rsidRPr="00D836EC">
        <w:t>Светлана,</w:t>
      </w:r>
      <w:r w:rsidR="000074D0" w:rsidRPr="00D836EC">
        <w:t xml:space="preserve"> </w:t>
      </w:r>
      <w:r w:rsidRPr="00D836EC">
        <w:t>студентки</w:t>
      </w:r>
      <w:r w:rsidR="000074D0" w:rsidRPr="00D836EC">
        <w:t xml:space="preserve"> </w:t>
      </w:r>
      <w:r w:rsidRPr="00D836EC">
        <w:t>Технического</w:t>
      </w:r>
      <w:r w:rsidR="000074D0" w:rsidRPr="00D836EC">
        <w:t xml:space="preserve"> </w:t>
      </w:r>
      <w:r w:rsidRPr="00D836EC">
        <w:t>университета</w:t>
      </w:r>
      <w:r w:rsidR="000074D0" w:rsidRPr="00D836EC">
        <w:t xml:space="preserve"> </w:t>
      </w:r>
      <w:r w:rsidRPr="00D836EC">
        <w:t>имени</w:t>
      </w:r>
      <w:r w:rsidR="000074D0" w:rsidRPr="00D836EC">
        <w:t xml:space="preserve"> </w:t>
      </w:r>
      <w:r w:rsidRPr="00D836EC">
        <w:t>Н.Э.</w:t>
      </w:r>
      <w:r w:rsidR="000074D0" w:rsidRPr="00D836EC">
        <w:t xml:space="preserve"> </w:t>
      </w:r>
      <w:r w:rsidRPr="00D836EC">
        <w:t>Баумана.</w:t>
      </w:r>
      <w:r w:rsidR="000074D0" w:rsidRPr="00D836EC">
        <w:t xml:space="preserve"> </w:t>
      </w:r>
      <w:r w:rsidRPr="00D836EC">
        <w:t>Годовой</w:t>
      </w:r>
      <w:r w:rsidR="000074D0" w:rsidRPr="00D836EC">
        <w:t xml:space="preserve"> </w:t>
      </w:r>
      <w:r w:rsidRPr="00D836EC">
        <w:t>размер</w:t>
      </w:r>
      <w:r w:rsidR="000074D0" w:rsidRPr="00D836EC">
        <w:t xml:space="preserve"> </w:t>
      </w:r>
      <w:r w:rsidRPr="00D836EC">
        <w:t>стипендии</w:t>
      </w:r>
      <w:r w:rsidR="000074D0" w:rsidRPr="00D836EC">
        <w:t xml:space="preserve"> </w:t>
      </w:r>
      <w:r w:rsidRPr="00D836EC">
        <w:t>составляет</w:t>
      </w:r>
      <w:r w:rsidR="000074D0" w:rsidRPr="00D836EC">
        <w:t xml:space="preserve"> </w:t>
      </w:r>
      <w:r w:rsidRPr="00D836EC">
        <w:t>120</w:t>
      </w:r>
      <w:r w:rsidR="000074D0" w:rsidRPr="00D836EC">
        <w:t xml:space="preserve"> </w:t>
      </w:r>
      <w:r w:rsidRPr="00D836EC">
        <w:t>тыс.</w:t>
      </w:r>
      <w:r w:rsidR="000074D0" w:rsidRPr="00D836EC">
        <w:t xml:space="preserve"> </w:t>
      </w:r>
      <w:r w:rsidRPr="00D836EC">
        <w:t>рублей</w:t>
      </w:r>
      <w:r w:rsidR="000074D0" w:rsidRPr="00D836EC">
        <w:t xml:space="preserve"> - </w:t>
      </w:r>
      <w:r w:rsidRPr="00D836EC">
        <w:t>студенты</w:t>
      </w:r>
      <w:r w:rsidR="000074D0" w:rsidRPr="00D836EC">
        <w:t xml:space="preserve"> </w:t>
      </w:r>
      <w:r w:rsidRPr="00D836EC">
        <w:t>будут</w:t>
      </w:r>
      <w:r w:rsidR="000074D0" w:rsidRPr="00D836EC">
        <w:t xml:space="preserve"> </w:t>
      </w:r>
      <w:r w:rsidRPr="00D836EC">
        <w:t>получать</w:t>
      </w:r>
      <w:r w:rsidR="000074D0" w:rsidRPr="00D836EC">
        <w:t xml:space="preserve"> </w:t>
      </w:r>
      <w:r w:rsidRPr="00D836EC">
        <w:t>по</w:t>
      </w:r>
      <w:r w:rsidR="000074D0" w:rsidRPr="00D836EC">
        <w:t xml:space="preserve"> </w:t>
      </w:r>
      <w:r w:rsidRPr="00D836EC">
        <w:t>10</w:t>
      </w:r>
      <w:r w:rsidR="000074D0" w:rsidRPr="00D836EC">
        <w:t xml:space="preserve"> </w:t>
      </w:r>
      <w:r w:rsidRPr="00D836EC">
        <w:t>тыс.</w:t>
      </w:r>
      <w:r w:rsidR="000074D0" w:rsidRPr="00D836EC">
        <w:t xml:space="preserve"> </w:t>
      </w:r>
      <w:r w:rsidRPr="00D836EC">
        <w:t>рублей</w:t>
      </w:r>
      <w:r w:rsidR="000074D0" w:rsidRPr="00D836EC">
        <w:t xml:space="preserve"> </w:t>
      </w:r>
      <w:r w:rsidRPr="00D836EC">
        <w:t>ежемесячно.</w:t>
      </w:r>
    </w:p>
    <w:p w14:paraId="2C9769CD" w14:textId="77777777" w:rsidR="00E53B8C" w:rsidRPr="00D836EC" w:rsidRDefault="00E53B8C" w:rsidP="00E53B8C">
      <w:r w:rsidRPr="00D836EC">
        <w:t>11</w:t>
      </w:r>
      <w:r w:rsidR="000074D0" w:rsidRPr="00D836EC">
        <w:t xml:space="preserve"> </w:t>
      </w:r>
      <w:r w:rsidRPr="00D836EC">
        <w:t>октября</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в</w:t>
      </w:r>
      <w:r w:rsidR="000074D0" w:rsidRPr="00D836EC">
        <w:t xml:space="preserve"> </w:t>
      </w:r>
      <w:r w:rsidRPr="00D836EC">
        <w:t>фонде</w:t>
      </w:r>
      <w:r w:rsidR="000074D0" w:rsidRPr="00D836EC">
        <w:t xml:space="preserve"> </w:t>
      </w:r>
      <w:r w:rsidRPr="00D836EC">
        <w:t>состоится</w:t>
      </w:r>
      <w:r w:rsidR="000074D0" w:rsidRPr="00D836EC">
        <w:t xml:space="preserve"> </w:t>
      </w:r>
      <w:r w:rsidRPr="00D836EC">
        <w:t>встреча</w:t>
      </w:r>
      <w:r w:rsidR="000074D0" w:rsidRPr="00D836EC">
        <w:t xml:space="preserve"> </w:t>
      </w:r>
      <w:r w:rsidRPr="00D836EC">
        <w:t>во</w:t>
      </w:r>
      <w:r w:rsidR="000074D0" w:rsidRPr="00D836EC">
        <w:t xml:space="preserve"> </w:t>
      </w:r>
      <w:r w:rsidRPr="00D836EC">
        <w:t>стипендиатами.</w:t>
      </w:r>
    </w:p>
    <w:p w14:paraId="47C2B48A" w14:textId="77777777" w:rsidR="00A23EA1" w:rsidRPr="00D836EC" w:rsidRDefault="00DA0212" w:rsidP="00E53B8C">
      <w:hyperlink r:id="rId14" w:history="1">
        <w:r w:rsidR="00E53B8C" w:rsidRPr="00D836EC">
          <w:rPr>
            <w:rStyle w:val="a3"/>
          </w:rPr>
          <w:t>http://pbroker.ru/?p=78754</w:t>
        </w:r>
      </w:hyperlink>
    </w:p>
    <w:p w14:paraId="1394EE86" w14:textId="77777777" w:rsidR="00D304A4" w:rsidRPr="00D836EC" w:rsidRDefault="00D304A4" w:rsidP="00D304A4">
      <w:pPr>
        <w:pStyle w:val="2"/>
      </w:pPr>
      <w:bookmarkStart w:id="48" w:name="_Toc179440034"/>
      <w:bookmarkEnd w:id="46"/>
      <w:r w:rsidRPr="00D836EC">
        <w:t>НАПФ,</w:t>
      </w:r>
      <w:r w:rsidR="000074D0" w:rsidRPr="00D836EC">
        <w:t xml:space="preserve"> </w:t>
      </w:r>
      <w:r w:rsidRPr="00D836EC">
        <w:t>09.10.2024,</w:t>
      </w:r>
      <w:r w:rsidR="000074D0" w:rsidRPr="00D836EC">
        <w:t xml:space="preserve"> </w:t>
      </w:r>
      <w:r w:rsidRPr="00D836EC">
        <w:t>НПФ</w:t>
      </w:r>
      <w:r w:rsidR="000074D0" w:rsidRPr="00D836EC">
        <w:t xml:space="preserve"> «</w:t>
      </w:r>
      <w:r w:rsidRPr="00D836EC">
        <w:t>БУДУЩЕЕ</w:t>
      </w:r>
      <w:r w:rsidR="000074D0" w:rsidRPr="00D836EC">
        <w:t xml:space="preserve">» </w:t>
      </w:r>
      <w:r w:rsidRPr="00D836EC">
        <w:t>выдал</w:t>
      </w:r>
      <w:r w:rsidR="000074D0" w:rsidRPr="00D836EC">
        <w:t xml:space="preserve"> </w:t>
      </w:r>
      <w:r w:rsidRPr="00D836EC">
        <w:t>стипендии</w:t>
      </w:r>
      <w:r w:rsidR="000074D0" w:rsidRPr="00D836EC">
        <w:t xml:space="preserve"> </w:t>
      </w:r>
      <w:r w:rsidRPr="00D836EC">
        <w:t>российским</w:t>
      </w:r>
      <w:r w:rsidR="000074D0" w:rsidRPr="00D836EC">
        <w:t xml:space="preserve"> </w:t>
      </w:r>
      <w:r w:rsidRPr="00D836EC">
        <w:t>студентам</w:t>
      </w:r>
      <w:bookmarkEnd w:id="48"/>
    </w:p>
    <w:p w14:paraId="538F3CBB" w14:textId="77777777" w:rsidR="00D304A4" w:rsidRPr="00D836EC" w:rsidRDefault="00D304A4" w:rsidP="0073242A">
      <w:pPr>
        <w:pStyle w:val="3"/>
      </w:pPr>
      <w:bookmarkStart w:id="49" w:name="_Toc179440035"/>
      <w:r w:rsidRPr="00D836EC">
        <w:t>В</w:t>
      </w:r>
      <w:r w:rsidR="000074D0" w:rsidRPr="00D836EC">
        <w:t xml:space="preserve"> </w:t>
      </w:r>
      <w:r w:rsidRPr="00D836EC">
        <w:t>сентябре</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НПФ</w:t>
      </w:r>
      <w:r w:rsidR="000074D0" w:rsidRPr="00D836EC">
        <w:t xml:space="preserve"> «</w:t>
      </w:r>
      <w:r w:rsidRPr="00D836EC">
        <w:t>БУДУЩЕЕ</w:t>
      </w:r>
      <w:r w:rsidR="000074D0" w:rsidRPr="00D836EC">
        <w:t xml:space="preserve">» </w:t>
      </w:r>
      <w:r w:rsidRPr="00D836EC">
        <w:t>стал</w:t>
      </w:r>
      <w:r w:rsidR="000074D0" w:rsidRPr="00D836EC">
        <w:t xml:space="preserve"> </w:t>
      </w:r>
      <w:r w:rsidRPr="00D836EC">
        <w:t>одним</w:t>
      </w:r>
      <w:r w:rsidR="000074D0" w:rsidRPr="00D836EC">
        <w:t xml:space="preserve"> </w:t>
      </w:r>
      <w:r w:rsidRPr="00D836EC">
        <w:t>из</w:t>
      </w:r>
      <w:r w:rsidR="000074D0" w:rsidRPr="00D836EC">
        <w:t xml:space="preserve"> </w:t>
      </w:r>
      <w:r w:rsidRPr="00D836EC">
        <w:t>учредителей</w:t>
      </w:r>
      <w:r w:rsidR="000074D0" w:rsidRPr="00D836EC">
        <w:t xml:space="preserve"> </w:t>
      </w:r>
      <w:r w:rsidRPr="00D836EC">
        <w:t>стипендий</w:t>
      </w:r>
      <w:r w:rsidR="000074D0" w:rsidRPr="00D836EC">
        <w:t xml:space="preserve"> </w:t>
      </w:r>
      <w:r w:rsidRPr="00D836EC">
        <w:t>студентам</w:t>
      </w:r>
      <w:r w:rsidR="000074D0" w:rsidRPr="00D836EC">
        <w:t xml:space="preserve"> </w:t>
      </w:r>
      <w:r w:rsidRPr="00D836EC">
        <w:t>российских</w:t>
      </w:r>
      <w:r w:rsidR="000074D0" w:rsidRPr="00D836EC">
        <w:t xml:space="preserve"> </w:t>
      </w:r>
      <w:r w:rsidRPr="00D836EC">
        <w:t>вузов</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программы</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w:t>
      </w:r>
      <w:r w:rsidRPr="00D836EC">
        <w:t>,</w:t>
      </w:r>
      <w:r w:rsidR="000074D0" w:rsidRPr="00D836EC">
        <w:t xml:space="preserve"> </w:t>
      </w:r>
      <w:r w:rsidRPr="00D836EC">
        <w:t>организованной</w:t>
      </w:r>
      <w:r w:rsidR="000074D0" w:rsidRPr="00D836EC">
        <w:t xml:space="preserve"> </w:t>
      </w:r>
      <w:r w:rsidRPr="00D836EC">
        <w:t>Советом</w:t>
      </w:r>
      <w:r w:rsidR="000074D0" w:rsidRPr="00D836EC">
        <w:t xml:space="preserve"> </w:t>
      </w:r>
      <w:r w:rsidRPr="00D836EC">
        <w:t>Финансового</w:t>
      </w:r>
      <w:r w:rsidR="000074D0" w:rsidRPr="00D836EC">
        <w:t xml:space="preserve"> </w:t>
      </w:r>
      <w:r w:rsidRPr="00D836EC">
        <w:t>рынка.</w:t>
      </w:r>
      <w:r w:rsidR="000074D0" w:rsidRPr="00D836EC">
        <w:t xml:space="preserve"> </w:t>
      </w:r>
      <w:r w:rsidRPr="00D836EC">
        <w:t>В</w:t>
      </w:r>
      <w:r w:rsidR="000074D0" w:rsidRPr="00D836EC">
        <w:t xml:space="preserve"> </w:t>
      </w:r>
      <w:r w:rsidRPr="00D836EC">
        <w:t>этом</w:t>
      </w:r>
      <w:r w:rsidR="000074D0" w:rsidRPr="00D836EC">
        <w:t xml:space="preserve"> </w:t>
      </w:r>
      <w:r w:rsidRPr="00D836EC">
        <w:t>году</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приняли</w:t>
      </w:r>
      <w:r w:rsidR="000074D0" w:rsidRPr="00D836EC">
        <w:t xml:space="preserve"> </w:t>
      </w:r>
      <w:r w:rsidRPr="00D836EC">
        <w:t>участие</w:t>
      </w:r>
      <w:r w:rsidR="000074D0" w:rsidRPr="00D836EC">
        <w:t xml:space="preserve"> </w:t>
      </w:r>
      <w:r w:rsidRPr="00D836EC">
        <w:t>учащиеся</w:t>
      </w:r>
      <w:r w:rsidR="000074D0" w:rsidRPr="00D836EC">
        <w:t xml:space="preserve"> </w:t>
      </w:r>
      <w:r w:rsidRPr="00D836EC">
        <w:t>113</w:t>
      </w:r>
      <w:r w:rsidR="000074D0" w:rsidRPr="00D836EC">
        <w:t xml:space="preserve"> </w:t>
      </w:r>
      <w:r w:rsidRPr="00D836EC">
        <w:t>ВУЗов</w:t>
      </w:r>
      <w:r w:rsidR="000074D0" w:rsidRPr="00D836EC">
        <w:t xml:space="preserve"> </w:t>
      </w:r>
      <w:r w:rsidRPr="00D836EC">
        <w:t>и</w:t>
      </w:r>
      <w:r w:rsidR="000074D0" w:rsidRPr="00D836EC">
        <w:t xml:space="preserve"> </w:t>
      </w:r>
      <w:r w:rsidRPr="00D836EC">
        <w:t>ССУЗов.</w:t>
      </w:r>
      <w:r w:rsidR="000074D0" w:rsidRPr="00D836EC">
        <w:t xml:space="preserve"> </w:t>
      </w:r>
      <w:r w:rsidRPr="00D836EC">
        <w:t>НПФ</w:t>
      </w:r>
      <w:r w:rsidR="000074D0" w:rsidRPr="00D836EC">
        <w:t xml:space="preserve"> «</w:t>
      </w:r>
      <w:r w:rsidRPr="00D836EC">
        <w:t>БУДУЩЕЕ</w:t>
      </w:r>
      <w:r w:rsidR="000074D0" w:rsidRPr="00D836EC">
        <w:t xml:space="preserve">» </w:t>
      </w:r>
      <w:r w:rsidRPr="00D836EC">
        <w:t>выбрал</w:t>
      </w:r>
      <w:r w:rsidR="000074D0" w:rsidRPr="00D836EC">
        <w:t xml:space="preserve"> </w:t>
      </w:r>
      <w:r w:rsidRPr="00D836EC">
        <w:t>для</w:t>
      </w:r>
      <w:r w:rsidR="000074D0" w:rsidRPr="00D836EC">
        <w:t xml:space="preserve"> </w:t>
      </w:r>
      <w:r w:rsidRPr="00D836EC">
        <w:t>вручения</w:t>
      </w:r>
      <w:r w:rsidR="000074D0" w:rsidRPr="00D836EC">
        <w:t xml:space="preserve"> </w:t>
      </w:r>
      <w:r w:rsidRPr="00D836EC">
        <w:t>стипендий</w:t>
      </w:r>
      <w:r w:rsidR="000074D0" w:rsidRPr="00D836EC">
        <w:t xml:space="preserve"> </w:t>
      </w:r>
      <w:r w:rsidRPr="00D836EC">
        <w:t>учащихся</w:t>
      </w:r>
      <w:r w:rsidR="000074D0" w:rsidRPr="00D836EC">
        <w:t xml:space="preserve"> </w:t>
      </w:r>
      <w:r w:rsidRPr="00D836EC">
        <w:t>четырех</w:t>
      </w:r>
      <w:r w:rsidR="000074D0" w:rsidRPr="00D836EC">
        <w:t xml:space="preserve"> </w:t>
      </w:r>
      <w:r w:rsidRPr="00D836EC">
        <w:t>вузов</w:t>
      </w:r>
      <w:r w:rsidR="000074D0" w:rsidRPr="00D836EC">
        <w:t xml:space="preserve"> </w:t>
      </w:r>
      <w:r w:rsidRPr="00D836EC">
        <w:t>страны.</w:t>
      </w:r>
      <w:r w:rsidR="000074D0" w:rsidRPr="00D836EC">
        <w:t xml:space="preserve"> </w:t>
      </w:r>
      <w:r w:rsidRPr="00D836EC">
        <w:t>27</w:t>
      </w:r>
      <w:r w:rsidR="000074D0" w:rsidRPr="00D836EC">
        <w:t xml:space="preserve"> </w:t>
      </w:r>
      <w:r w:rsidRPr="00D836EC">
        <w:t>сентября</w:t>
      </w:r>
      <w:r w:rsidR="000074D0" w:rsidRPr="00D836EC">
        <w:t xml:space="preserve"> </w:t>
      </w:r>
      <w:r w:rsidRPr="00D836EC">
        <w:t>прошла</w:t>
      </w:r>
      <w:r w:rsidR="000074D0" w:rsidRPr="00D836EC">
        <w:t xml:space="preserve"> </w:t>
      </w:r>
      <w:r w:rsidRPr="00D836EC">
        <w:t>торжественная</w:t>
      </w:r>
      <w:r w:rsidR="000074D0" w:rsidRPr="00D836EC">
        <w:t xml:space="preserve"> </w:t>
      </w:r>
      <w:r w:rsidRPr="00D836EC">
        <w:t>церемония</w:t>
      </w:r>
      <w:r w:rsidR="000074D0" w:rsidRPr="00D836EC">
        <w:t xml:space="preserve"> </w:t>
      </w:r>
      <w:r w:rsidRPr="00D836EC">
        <w:t>вручения</w:t>
      </w:r>
      <w:r w:rsidR="000074D0" w:rsidRPr="00D836EC">
        <w:t xml:space="preserve"> </w:t>
      </w:r>
      <w:r w:rsidRPr="00D836EC">
        <w:t>свидетельств</w:t>
      </w:r>
      <w:r w:rsidR="000074D0" w:rsidRPr="00D836EC">
        <w:t xml:space="preserve"> </w:t>
      </w:r>
      <w:r w:rsidRPr="00D836EC">
        <w:t>программы</w:t>
      </w:r>
      <w:r w:rsidR="000074D0" w:rsidRPr="00D836EC">
        <w:t xml:space="preserve"> </w:t>
      </w:r>
      <w:r w:rsidRPr="00D836EC">
        <w:t>Совета</w:t>
      </w:r>
      <w:r w:rsidR="000074D0" w:rsidRPr="00D836EC">
        <w:t xml:space="preserve"> </w:t>
      </w:r>
      <w:r w:rsidRPr="00D836EC">
        <w:t>финансового</w:t>
      </w:r>
      <w:r w:rsidR="000074D0" w:rsidRPr="00D836EC">
        <w:t xml:space="preserve"> </w:t>
      </w:r>
      <w:r w:rsidRPr="00D836EC">
        <w:t>рынка</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w:t>
      </w:r>
      <w:r w:rsidRPr="00D836EC">
        <w:t>.</w:t>
      </w:r>
      <w:bookmarkEnd w:id="49"/>
    </w:p>
    <w:p w14:paraId="3919B8A9" w14:textId="77777777" w:rsidR="00D304A4" w:rsidRPr="00D836EC" w:rsidRDefault="00D304A4" w:rsidP="00D304A4">
      <w:r w:rsidRPr="00D836EC">
        <w:t>Программа</w:t>
      </w:r>
      <w:r w:rsidR="000074D0" w:rsidRPr="00D836EC">
        <w:t xml:space="preserve"> </w:t>
      </w:r>
      <w:r w:rsidRPr="00D836EC">
        <w:t>корпоративных</w:t>
      </w:r>
      <w:r w:rsidR="000074D0" w:rsidRPr="00D836EC">
        <w:t xml:space="preserve"> </w:t>
      </w:r>
      <w:r w:rsidRPr="00D836EC">
        <w:t>и</w:t>
      </w:r>
      <w:r w:rsidR="000074D0" w:rsidRPr="00D836EC">
        <w:t xml:space="preserve"> </w:t>
      </w:r>
      <w:r w:rsidRPr="00D836EC">
        <w:t>именных</w:t>
      </w:r>
      <w:r w:rsidR="000074D0" w:rsidRPr="00D836EC">
        <w:t xml:space="preserve"> </w:t>
      </w:r>
      <w:r w:rsidRPr="00D836EC">
        <w:t>стипендий</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 xml:space="preserve">» </w:t>
      </w:r>
      <w:r w:rsidRPr="00D836EC">
        <w:t>была</w:t>
      </w:r>
      <w:r w:rsidR="000074D0" w:rsidRPr="00D836EC">
        <w:t xml:space="preserve"> </w:t>
      </w:r>
      <w:r w:rsidRPr="00D836EC">
        <w:t>учреждена</w:t>
      </w:r>
      <w:r w:rsidR="000074D0" w:rsidRPr="00D836EC">
        <w:t xml:space="preserve"> </w:t>
      </w:r>
      <w:r w:rsidRPr="00D836EC">
        <w:t>в</w:t>
      </w:r>
      <w:r w:rsidR="000074D0" w:rsidRPr="00D836EC">
        <w:t xml:space="preserve"> </w:t>
      </w:r>
      <w:r w:rsidRPr="00D836EC">
        <w:t>2022</w:t>
      </w:r>
      <w:r w:rsidR="000074D0" w:rsidRPr="00D836EC">
        <w:t xml:space="preserve"> </w:t>
      </w:r>
      <w:r w:rsidRPr="00D836EC">
        <w:t>году.</w:t>
      </w:r>
      <w:r w:rsidR="000074D0" w:rsidRPr="00D836EC">
        <w:t xml:space="preserve"> </w:t>
      </w:r>
      <w:r w:rsidRPr="00D836EC">
        <w:t>Она</w:t>
      </w:r>
      <w:r w:rsidR="000074D0" w:rsidRPr="00D836EC">
        <w:t xml:space="preserve"> </w:t>
      </w:r>
      <w:r w:rsidRPr="00D836EC">
        <w:t>направлена</w:t>
      </w:r>
      <w:r w:rsidR="000074D0" w:rsidRPr="00D836EC">
        <w:t xml:space="preserve"> </w:t>
      </w:r>
      <w:r w:rsidRPr="00D836EC">
        <w:t>на</w:t>
      </w:r>
      <w:r w:rsidR="000074D0" w:rsidRPr="00D836EC">
        <w:t xml:space="preserve"> </w:t>
      </w:r>
      <w:r w:rsidRPr="00D836EC">
        <w:t>поддержку</w:t>
      </w:r>
      <w:r w:rsidR="000074D0" w:rsidRPr="00D836EC">
        <w:t xml:space="preserve"> </w:t>
      </w:r>
      <w:r w:rsidRPr="00D836EC">
        <w:t>студентов</w:t>
      </w:r>
      <w:r w:rsidR="000074D0" w:rsidRPr="00D836EC">
        <w:t xml:space="preserve"> </w:t>
      </w:r>
      <w:r w:rsidRPr="00D836EC">
        <w:t>и</w:t>
      </w:r>
      <w:r w:rsidR="000074D0" w:rsidRPr="00D836EC">
        <w:t xml:space="preserve"> </w:t>
      </w:r>
      <w:r w:rsidRPr="00D836EC">
        <w:t>молодых</w:t>
      </w:r>
      <w:r w:rsidR="000074D0" w:rsidRPr="00D836EC">
        <w:t xml:space="preserve"> </w:t>
      </w:r>
      <w:r w:rsidRPr="00D836EC">
        <w:t>ученых.</w:t>
      </w:r>
      <w:r w:rsidR="000074D0" w:rsidRPr="00D836EC">
        <w:t xml:space="preserve"> </w:t>
      </w:r>
      <w:r w:rsidRPr="00D836EC">
        <w:t>Для</w:t>
      </w:r>
      <w:r w:rsidR="000074D0" w:rsidRPr="00D836EC">
        <w:t xml:space="preserve"> </w:t>
      </w:r>
      <w:r w:rsidRPr="00D836EC">
        <w:t>получения</w:t>
      </w:r>
      <w:r w:rsidR="000074D0" w:rsidRPr="00D836EC">
        <w:t xml:space="preserve"> </w:t>
      </w:r>
      <w:r w:rsidRPr="00D836EC">
        <w:t>стипендии</w:t>
      </w:r>
      <w:r w:rsidR="000074D0" w:rsidRPr="00D836EC">
        <w:t xml:space="preserve"> </w:t>
      </w:r>
      <w:r w:rsidRPr="00D836EC">
        <w:t>все</w:t>
      </w:r>
      <w:r w:rsidR="000074D0" w:rsidRPr="00D836EC">
        <w:t xml:space="preserve"> </w:t>
      </w:r>
      <w:r w:rsidRPr="00D836EC">
        <w:t>студенты</w:t>
      </w:r>
      <w:r w:rsidR="000074D0" w:rsidRPr="00D836EC">
        <w:t xml:space="preserve"> </w:t>
      </w:r>
      <w:r w:rsidRPr="00D836EC">
        <w:t>должны</w:t>
      </w:r>
      <w:r w:rsidR="000074D0" w:rsidRPr="00D836EC">
        <w:t xml:space="preserve"> </w:t>
      </w:r>
      <w:r w:rsidRPr="00D836EC">
        <w:t>вести</w:t>
      </w:r>
      <w:r w:rsidR="000074D0" w:rsidRPr="00D836EC">
        <w:t xml:space="preserve"> </w:t>
      </w:r>
      <w:r w:rsidRPr="00D836EC">
        <w:t>активную</w:t>
      </w:r>
      <w:r w:rsidR="000074D0" w:rsidRPr="00D836EC">
        <w:t xml:space="preserve"> </w:t>
      </w:r>
      <w:r w:rsidRPr="00D836EC">
        <w:t>научную</w:t>
      </w:r>
      <w:r w:rsidR="000074D0" w:rsidRPr="00D836EC">
        <w:t xml:space="preserve"> </w:t>
      </w:r>
      <w:r w:rsidRPr="00D836EC">
        <w:t>работу,</w:t>
      </w:r>
      <w:r w:rsidR="000074D0" w:rsidRPr="00D836EC">
        <w:t xml:space="preserve"> </w:t>
      </w:r>
      <w:r w:rsidRPr="00D836EC">
        <w:t>выступать</w:t>
      </w:r>
      <w:r w:rsidR="000074D0" w:rsidRPr="00D836EC">
        <w:t xml:space="preserve"> </w:t>
      </w:r>
      <w:r w:rsidRPr="00D836EC">
        <w:t>на</w:t>
      </w:r>
      <w:r w:rsidR="000074D0" w:rsidRPr="00D836EC">
        <w:t xml:space="preserve"> </w:t>
      </w:r>
      <w:r w:rsidRPr="00D836EC">
        <w:t>конференциях,</w:t>
      </w:r>
      <w:r w:rsidR="000074D0" w:rsidRPr="00D836EC">
        <w:t xml:space="preserve"> </w:t>
      </w:r>
      <w:r w:rsidRPr="00D836EC">
        <w:t>публиковать</w:t>
      </w:r>
      <w:r w:rsidR="000074D0" w:rsidRPr="00D836EC">
        <w:t xml:space="preserve"> </w:t>
      </w:r>
      <w:r w:rsidRPr="00D836EC">
        <w:t>результаты</w:t>
      </w:r>
      <w:r w:rsidR="000074D0" w:rsidRPr="00D836EC">
        <w:t xml:space="preserve"> </w:t>
      </w:r>
      <w:r w:rsidRPr="00D836EC">
        <w:t>исследований.</w:t>
      </w:r>
      <w:r w:rsidR="000074D0" w:rsidRPr="00D836EC">
        <w:t xml:space="preserve"> </w:t>
      </w:r>
      <w:r w:rsidRPr="00D836EC">
        <w:t>Участие</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Инвестиции</w:t>
      </w:r>
      <w:r w:rsidR="000074D0" w:rsidRPr="00D836EC">
        <w:t xml:space="preserve"> </w:t>
      </w:r>
      <w:r w:rsidRPr="00D836EC">
        <w:t>в</w:t>
      </w:r>
      <w:r w:rsidR="000074D0" w:rsidRPr="00D836EC">
        <w:t xml:space="preserve"> </w:t>
      </w:r>
      <w:r w:rsidRPr="00D836EC">
        <w:t>Будущее</w:t>
      </w:r>
      <w:r w:rsidR="000074D0" w:rsidRPr="00D836EC">
        <w:t xml:space="preserve">» </w:t>
      </w:r>
      <w:r w:rsidRPr="00D836EC">
        <w:t>позволяет</w:t>
      </w:r>
      <w:r w:rsidR="000074D0" w:rsidRPr="00D836EC">
        <w:t xml:space="preserve"> </w:t>
      </w:r>
      <w:r w:rsidRPr="00D836EC">
        <w:t>получить</w:t>
      </w:r>
      <w:r w:rsidR="000074D0" w:rsidRPr="00D836EC">
        <w:t xml:space="preserve"> </w:t>
      </w:r>
      <w:r w:rsidRPr="00D836EC">
        <w:t>практические</w:t>
      </w:r>
      <w:r w:rsidR="000074D0" w:rsidRPr="00D836EC">
        <w:t xml:space="preserve"> </w:t>
      </w:r>
      <w:r w:rsidRPr="00D836EC">
        <w:t>навыки</w:t>
      </w:r>
      <w:r w:rsidR="000074D0" w:rsidRPr="00D836EC">
        <w:t xml:space="preserve"> </w:t>
      </w:r>
      <w:r w:rsidRPr="00D836EC">
        <w:t>погружения</w:t>
      </w:r>
      <w:r w:rsidR="000074D0" w:rsidRPr="00D836EC">
        <w:t xml:space="preserve"> </w:t>
      </w:r>
      <w:r w:rsidRPr="00D836EC">
        <w:t>в</w:t>
      </w:r>
      <w:r w:rsidR="000074D0" w:rsidRPr="00D836EC">
        <w:t xml:space="preserve"> </w:t>
      </w:r>
      <w:r w:rsidRPr="00D836EC">
        <w:t>отрасль</w:t>
      </w:r>
      <w:r w:rsidR="000074D0" w:rsidRPr="00D836EC">
        <w:t xml:space="preserve"> </w:t>
      </w:r>
      <w:r w:rsidRPr="00D836EC">
        <w:t>НПФ,</w:t>
      </w:r>
      <w:r w:rsidR="000074D0" w:rsidRPr="00D836EC">
        <w:t xml:space="preserve"> </w:t>
      </w:r>
      <w:r w:rsidRPr="00D836EC">
        <w:t>связать</w:t>
      </w:r>
      <w:r w:rsidR="000074D0" w:rsidRPr="00D836EC">
        <w:t xml:space="preserve"> </w:t>
      </w:r>
      <w:r w:rsidRPr="00D836EC">
        <w:t>учебный</w:t>
      </w:r>
      <w:r w:rsidR="000074D0" w:rsidRPr="00D836EC">
        <w:t xml:space="preserve"> </w:t>
      </w:r>
      <w:r w:rsidRPr="00D836EC">
        <w:t>процесс</w:t>
      </w:r>
      <w:r w:rsidR="000074D0" w:rsidRPr="00D836EC">
        <w:t xml:space="preserve"> </w:t>
      </w:r>
      <w:r w:rsidRPr="00D836EC">
        <w:t>в</w:t>
      </w:r>
      <w:r w:rsidR="000074D0" w:rsidRPr="00D836EC">
        <w:t xml:space="preserve"> </w:t>
      </w:r>
      <w:r w:rsidRPr="00D836EC">
        <w:t>вузах</w:t>
      </w:r>
      <w:r w:rsidR="000074D0" w:rsidRPr="00D836EC">
        <w:t xml:space="preserve"> </w:t>
      </w:r>
      <w:r w:rsidRPr="00D836EC">
        <w:t>с</w:t>
      </w:r>
      <w:r w:rsidR="000074D0" w:rsidRPr="00D836EC">
        <w:t xml:space="preserve"> </w:t>
      </w:r>
      <w:r w:rsidRPr="00D836EC">
        <w:t>прикладным</w:t>
      </w:r>
      <w:r w:rsidR="000074D0" w:rsidRPr="00D836EC">
        <w:t xml:space="preserve"> </w:t>
      </w:r>
      <w:r w:rsidRPr="00D836EC">
        <w:lastRenderedPageBreak/>
        <w:t>применением</w:t>
      </w:r>
      <w:r w:rsidR="000074D0" w:rsidRPr="00D836EC">
        <w:t xml:space="preserve"> </w:t>
      </w:r>
      <w:r w:rsidRPr="00D836EC">
        <w:t>знаний</w:t>
      </w:r>
      <w:r w:rsidR="000074D0" w:rsidRPr="00D836EC">
        <w:t xml:space="preserve"> </w:t>
      </w:r>
      <w:r w:rsidRPr="00D836EC">
        <w:t>в</w:t>
      </w:r>
      <w:r w:rsidR="000074D0" w:rsidRPr="00D836EC">
        <w:t xml:space="preserve"> </w:t>
      </w:r>
      <w:r w:rsidRPr="00D836EC">
        <w:t>работе,</w:t>
      </w:r>
      <w:r w:rsidR="000074D0" w:rsidRPr="00D836EC">
        <w:t xml:space="preserve"> </w:t>
      </w:r>
      <w:r w:rsidRPr="00D836EC">
        <w:t>приобрести</w:t>
      </w:r>
      <w:r w:rsidR="000074D0" w:rsidRPr="00D836EC">
        <w:t xml:space="preserve"> </w:t>
      </w:r>
      <w:r w:rsidRPr="00D836EC">
        <w:t>навыки</w:t>
      </w:r>
      <w:r w:rsidR="000074D0" w:rsidRPr="00D836EC">
        <w:t xml:space="preserve"> </w:t>
      </w:r>
      <w:r w:rsidRPr="00D836EC">
        <w:t>и</w:t>
      </w:r>
      <w:r w:rsidR="000074D0" w:rsidRPr="00D836EC">
        <w:t xml:space="preserve"> </w:t>
      </w:r>
      <w:r w:rsidRPr="00D836EC">
        <w:t>умения</w:t>
      </w:r>
      <w:r w:rsidR="000074D0" w:rsidRPr="00D836EC">
        <w:t xml:space="preserve"> </w:t>
      </w:r>
      <w:r w:rsidRPr="00D836EC">
        <w:t>работы</w:t>
      </w:r>
      <w:r w:rsidR="000074D0" w:rsidRPr="00D836EC">
        <w:t xml:space="preserve"> </w:t>
      </w:r>
      <w:r w:rsidRPr="00D836EC">
        <w:t>в</w:t>
      </w:r>
      <w:r w:rsidR="000074D0" w:rsidRPr="00D836EC">
        <w:t xml:space="preserve"> </w:t>
      </w:r>
      <w:r w:rsidRPr="00D836EC">
        <w:t>организациях</w:t>
      </w:r>
      <w:r w:rsidR="000074D0" w:rsidRPr="00D836EC">
        <w:t xml:space="preserve"> </w:t>
      </w:r>
      <w:r w:rsidRPr="00D836EC">
        <w:t>финансового</w:t>
      </w:r>
      <w:r w:rsidR="000074D0" w:rsidRPr="00D836EC">
        <w:t xml:space="preserve"> </w:t>
      </w:r>
      <w:r w:rsidRPr="00D836EC">
        <w:t>рынка.</w:t>
      </w:r>
    </w:p>
    <w:p w14:paraId="2ACE065C" w14:textId="77777777" w:rsidR="00D304A4" w:rsidRPr="00D836EC" w:rsidRDefault="00D304A4" w:rsidP="00D304A4">
      <w:r w:rsidRPr="00D836EC">
        <w:t>Годовой</w:t>
      </w:r>
      <w:r w:rsidR="000074D0" w:rsidRPr="00D836EC">
        <w:t xml:space="preserve"> </w:t>
      </w:r>
      <w:r w:rsidRPr="00D836EC">
        <w:t>размер</w:t>
      </w:r>
      <w:r w:rsidR="000074D0" w:rsidRPr="00D836EC">
        <w:t xml:space="preserve"> </w:t>
      </w:r>
      <w:r w:rsidRPr="00D836EC">
        <w:t>вознаграждения</w:t>
      </w:r>
      <w:r w:rsidR="000074D0" w:rsidRPr="00D836EC">
        <w:t xml:space="preserve"> </w:t>
      </w:r>
      <w:r w:rsidRPr="00D836EC">
        <w:t>составляет</w:t>
      </w:r>
      <w:r w:rsidR="000074D0" w:rsidRPr="00D836EC">
        <w:t xml:space="preserve"> </w:t>
      </w:r>
      <w:r w:rsidRPr="00D836EC">
        <w:t>120</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таким</w:t>
      </w:r>
      <w:r w:rsidR="000074D0" w:rsidRPr="00D836EC">
        <w:t xml:space="preserve"> </w:t>
      </w:r>
      <w:r w:rsidRPr="00D836EC">
        <w:t>образом,</w:t>
      </w:r>
      <w:r w:rsidR="000074D0" w:rsidRPr="00D836EC">
        <w:t xml:space="preserve"> </w:t>
      </w:r>
      <w:r w:rsidRPr="00D836EC">
        <w:t>в</w:t>
      </w:r>
      <w:r w:rsidR="000074D0" w:rsidRPr="00D836EC">
        <w:t xml:space="preserve"> </w:t>
      </w:r>
      <w:r w:rsidRPr="00D836EC">
        <w:t>2024-2025</w:t>
      </w:r>
      <w:r w:rsidR="000074D0" w:rsidRPr="00D836EC">
        <w:t xml:space="preserve"> </w:t>
      </w:r>
      <w:r w:rsidRPr="00D836EC">
        <w:t>учебном</w:t>
      </w:r>
      <w:r w:rsidR="000074D0" w:rsidRPr="00D836EC">
        <w:t xml:space="preserve"> </w:t>
      </w:r>
      <w:r w:rsidRPr="00D836EC">
        <w:t>году</w:t>
      </w:r>
      <w:r w:rsidR="000074D0" w:rsidRPr="00D836EC">
        <w:t xml:space="preserve"> </w:t>
      </w:r>
      <w:r w:rsidRPr="00D836EC">
        <w:t>все</w:t>
      </w:r>
      <w:r w:rsidR="000074D0" w:rsidRPr="00D836EC">
        <w:t xml:space="preserve"> </w:t>
      </w:r>
      <w:r w:rsidRPr="00D836EC">
        <w:t>стипендиаты</w:t>
      </w:r>
      <w:r w:rsidR="000074D0" w:rsidRPr="00D836EC">
        <w:t xml:space="preserve"> </w:t>
      </w:r>
      <w:r w:rsidRPr="00D836EC">
        <w:t>будут</w:t>
      </w:r>
      <w:r w:rsidR="000074D0" w:rsidRPr="00D836EC">
        <w:t xml:space="preserve"> </w:t>
      </w:r>
      <w:r w:rsidRPr="00D836EC">
        <w:t>получать</w:t>
      </w:r>
      <w:r w:rsidR="000074D0" w:rsidRPr="00D836EC">
        <w:t xml:space="preserve"> </w:t>
      </w:r>
      <w:r w:rsidRPr="00D836EC">
        <w:t>дополнительные</w:t>
      </w:r>
      <w:r w:rsidR="000074D0" w:rsidRPr="00D836EC">
        <w:t xml:space="preserve"> </w:t>
      </w:r>
      <w:r w:rsidRPr="00D836EC">
        <w:t>выплаты</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10</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ежемесячно.</w:t>
      </w:r>
    </w:p>
    <w:p w14:paraId="3CD6BE88" w14:textId="77777777" w:rsidR="00D304A4" w:rsidRPr="00D836EC" w:rsidRDefault="00D304A4" w:rsidP="00D304A4">
      <w:r w:rsidRPr="00D836EC">
        <w:t>Стипендии</w:t>
      </w:r>
      <w:r w:rsidR="000074D0" w:rsidRPr="00D836EC">
        <w:t xml:space="preserve"> </w:t>
      </w:r>
      <w:r w:rsidRPr="00D836EC">
        <w:t>для</w:t>
      </w:r>
      <w:r w:rsidR="000074D0" w:rsidRPr="00D836EC">
        <w:t xml:space="preserve"> </w:t>
      </w:r>
      <w:r w:rsidRPr="00D836EC">
        <w:t>проведения</w:t>
      </w:r>
      <w:r w:rsidR="000074D0" w:rsidRPr="00D836EC">
        <w:t xml:space="preserve"> </w:t>
      </w:r>
      <w:r w:rsidRPr="00D836EC">
        <w:t>научных</w:t>
      </w:r>
      <w:r w:rsidR="000074D0" w:rsidRPr="00D836EC">
        <w:t xml:space="preserve"> </w:t>
      </w:r>
      <w:r w:rsidRPr="00D836EC">
        <w:t>исследований</w:t>
      </w:r>
      <w:r w:rsidR="000074D0" w:rsidRPr="00D836EC">
        <w:t xml:space="preserve"> </w:t>
      </w:r>
      <w:r w:rsidRPr="00D836EC">
        <w:t>по</w:t>
      </w:r>
      <w:r w:rsidR="000074D0" w:rsidRPr="00D836EC">
        <w:t xml:space="preserve"> </w:t>
      </w:r>
      <w:r w:rsidRPr="00D836EC">
        <w:t>финансовой</w:t>
      </w:r>
      <w:r w:rsidR="000074D0" w:rsidRPr="00D836EC">
        <w:t xml:space="preserve"> </w:t>
      </w:r>
      <w:r w:rsidRPr="00D836EC">
        <w:t>тематике,</w:t>
      </w:r>
      <w:r w:rsidR="000074D0" w:rsidRPr="00D836EC">
        <w:t xml:space="preserve"> </w:t>
      </w:r>
      <w:r w:rsidRPr="00D836EC">
        <w:t>в</w:t>
      </w:r>
      <w:r w:rsidR="000074D0" w:rsidRPr="00D836EC">
        <w:t xml:space="preserve"> </w:t>
      </w:r>
      <w:r w:rsidRPr="00D836EC">
        <w:t>том</w:t>
      </w:r>
      <w:r w:rsidR="000074D0" w:rsidRPr="00D836EC">
        <w:t xml:space="preserve"> </w:t>
      </w:r>
      <w:r w:rsidRPr="00D836EC">
        <w:t>числе</w:t>
      </w:r>
      <w:r w:rsidR="000074D0" w:rsidRPr="00D836EC">
        <w:t xml:space="preserve"> </w:t>
      </w:r>
      <w:r w:rsidRPr="00D836EC">
        <w:t>и</w:t>
      </w:r>
      <w:r w:rsidR="000074D0" w:rsidRPr="00D836EC">
        <w:t xml:space="preserve"> </w:t>
      </w:r>
      <w:r w:rsidRPr="00D836EC">
        <w:t>в</w:t>
      </w:r>
      <w:r w:rsidR="000074D0" w:rsidRPr="00D836EC">
        <w:t xml:space="preserve"> </w:t>
      </w:r>
      <w:r w:rsidRPr="00D836EC">
        <w:t>части</w:t>
      </w:r>
      <w:r w:rsidR="000074D0" w:rsidRPr="00D836EC">
        <w:t xml:space="preserve"> </w:t>
      </w:r>
      <w:r w:rsidRPr="00D836EC">
        <w:t>формирования</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от</w:t>
      </w:r>
      <w:r w:rsidR="000074D0" w:rsidRPr="00D836EC">
        <w:t xml:space="preserve"> </w:t>
      </w:r>
      <w:r w:rsidRPr="00D836EC">
        <w:t>НПФ</w:t>
      </w:r>
      <w:r w:rsidR="000074D0" w:rsidRPr="00D836EC">
        <w:t xml:space="preserve"> «</w:t>
      </w:r>
      <w:r w:rsidRPr="00D836EC">
        <w:t>БУДУЩЕЕ</w:t>
      </w:r>
      <w:r w:rsidR="000074D0" w:rsidRPr="00D836EC">
        <w:t xml:space="preserve">» </w:t>
      </w:r>
      <w:r w:rsidRPr="00D836EC">
        <w:t>уже</w:t>
      </w:r>
      <w:r w:rsidR="000074D0" w:rsidRPr="00D836EC">
        <w:t xml:space="preserve"> </w:t>
      </w:r>
      <w:r w:rsidRPr="00D836EC">
        <w:t>получили</w:t>
      </w:r>
      <w:r w:rsidR="000074D0" w:rsidRPr="00D836EC">
        <w:t xml:space="preserve"> </w:t>
      </w:r>
      <w:r w:rsidRPr="00D836EC">
        <w:t>4</w:t>
      </w:r>
      <w:r w:rsidR="000074D0" w:rsidRPr="00D836EC">
        <w:t xml:space="preserve"> </w:t>
      </w:r>
      <w:r w:rsidRPr="00D836EC">
        <w:t>студента,</w:t>
      </w:r>
      <w:r w:rsidR="000074D0" w:rsidRPr="00D836EC">
        <w:t xml:space="preserve"> </w:t>
      </w:r>
      <w:r w:rsidRPr="00D836EC">
        <w:t>две</w:t>
      </w:r>
      <w:r w:rsidR="000074D0" w:rsidRPr="00D836EC">
        <w:t xml:space="preserve"> </w:t>
      </w:r>
      <w:r w:rsidRPr="00D836EC">
        <w:t>награды</w:t>
      </w:r>
      <w:r w:rsidR="000074D0" w:rsidRPr="00D836EC">
        <w:t xml:space="preserve"> </w:t>
      </w:r>
      <w:r w:rsidRPr="00D836EC">
        <w:t>еще</w:t>
      </w:r>
      <w:r w:rsidR="000074D0" w:rsidRPr="00D836EC">
        <w:t xml:space="preserve"> </w:t>
      </w:r>
      <w:r w:rsidRPr="00D836EC">
        <w:t>ждут</w:t>
      </w:r>
      <w:r w:rsidR="000074D0" w:rsidRPr="00D836EC">
        <w:t xml:space="preserve"> </w:t>
      </w:r>
      <w:r w:rsidRPr="00D836EC">
        <w:t>своих</w:t>
      </w:r>
      <w:r w:rsidR="000074D0" w:rsidRPr="00D836EC">
        <w:t xml:space="preserve"> </w:t>
      </w:r>
      <w:r w:rsidRPr="00D836EC">
        <w:t>потенциальных</w:t>
      </w:r>
      <w:r w:rsidR="000074D0" w:rsidRPr="00D836EC">
        <w:t xml:space="preserve"> </w:t>
      </w:r>
      <w:r w:rsidRPr="00D836EC">
        <w:t>молодых</w:t>
      </w:r>
      <w:r w:rsidR="000074D0" w:rsidRPr="00D836EC">
        <w:t xml:space="preserve"> </w:t>
      </w:r>
      <w:r w:rsidRPr="00D836EC">
        <w:t>специалистов</w:t>
      </w:r>
      <w:r w:rsidR="000074D0" w:rsidRPr="00D836EC">
        <w:t xml:space="preserve"> </w:t>
      </w:r>
      <w:r w:rsidRPr="00D836EC">
        <w:t>и</w:t>
      </w:r>
      <w:r w:rsidR="000074D0" w:rsidRPr="00D836EC">
        <w:t xml:space="preserve"> </w:t>
      </w:r>
      <w:r w:rsidRPr="00D836EC">
        <w:t>будут</w:t>
      </w:r>
      <w:r w:rsidR="000074D0" w:rsidRPr="00D836EC">
        <w:t xml:space="preserve"> </w:t>
      </w:r>
      <w:r w:rsidRPr="00D836EC">
        <w:t>вручены</w:t>
      </w:r>
      <w:r w:rsidR="000074D0" w:rsidRPr="00D836EC">
        <w:t xml:space="preserve"> </w:t>
      </w:r>
      <w:r w:rsidRPr="00D836EC">
        <w:t>позднее.</w:t>
      </w:r>
    </w:p>
    <w:p w14:paraId="15582959" w14:textId="77777777" w:rsidR="00D304A4" w:rsidRPr="00D836EC" w:rsidRDefault="00D304A4" w:rsidP="00D304A4">
      <w:r w:rsidRPr="00D836EC">
        <w:t>Среди</w:t>
      </w:r>
      <w:r w:rsidR="000074D0" w:rsidRPr="00D836EC">
        <w:t xml:space="preserve"> </w:t>
      </w:r>
      <w:r w:rsidRPr="00D836EC">
        <w:t>тех,</w:t>
      </w:r>
      <w:r w:rsidR="000074D0" w:rsidRPr="00D836EC">
        <w:t xml:space="preserve"> </w:t>
      </w:r>
      <w:r w:rsidRPr="00D836EC">
        <w:t>кто</w:t>
      </w:r>
      <w:r w:rsidR="000074D0" w:rsidRPr="00D836EC">
        <w:t xml:space="preserve"> </w:t>
      </w:r>
      <w:r w:rsidRPr="00D836EC">
        <w:t>получил</w:t>
      </w:r>
      <w:r w:rsidR="000074D0" w:rsidRPr="00D836EC">
        <w:t xml:space="preserve"> </w:t>
      </w:r>
      <w:r w:rsidRPr="00D836EC">
        <w:t>стипендии:</w:t>
      </w:r>
    </w:p>
    <w:p w14:paraId="7236E8D0" w14:textId="77777777" w:rsidR="00D304A4" w:rsidRPr="00D836EC" w:rsidRDefault="00D304A4" w:rsidP="00D304A4">
      <w:r w:rsidRPr="00D836EC">
        <w:t>Элеонора</w:t>
      </w:r>
      <w:r w:rsidR="000074D0" w:rsidRPr="00D836EC">
        <w:t xml:space="preserve"> </w:t>
      </w:r>
      <w:r w:rsidRPr="00D836EC">
        <w:t>Кудрявцева,</w:t>
      </w:r>
      <w:r w:rsidR="000074D0" w:rsidRPr="00D836EC">
        <w:t xml:space="preserve"> </w:t>
      </w:r>
      <w:r w:rsidRPr="00D836EC">
        <w:t>Финансовый</w:t>
      </w:r>
      <w:r w:rsidR="000074D0" w:rsidRPr="00D836EC">
        <w:t xml:space="preserve"> </w:t>
      </w:r>
      <w:r w:rsidRPr="00D836EC">
        <w:t>университет</w:t>
      </w:r>
      <w:r w:rsidR="000074D0" w:rsidRPr="00D836EC">
        <w:t xml:space="preserve"> </w:t>
      </w:r>
      <w:r w:rsidRPr="00D836EC">
        <w:t>при</w:t>
      </w:r>
      <w:r w:rsidR="000074D0" w:rsidRPr="00D836EC">
        <w:t xml:space="preserve"> </w:t>
      </w:r>
      <w:r w:rsidRPr="00D836EC">
        <w:t>Правительстве</w:t>
      </w:r>
      <w:r w:rsidR="000074D0" w:rsidRPr="00D836EC">
        <w:t xml:space="preserve"> </w:t>
      </w:r>
      <w:r w:rsidRPr="00D836EC">
        <w:t>РФ;</w:t>
      </w:r>
    </w:p>
    <w:p w14:paraId="3F8E5738" w14:textId="77777777" w:rsidR="00D304A4" w:rsidRPr="00D836EC" w:rsidRDefault="00D304A4" w:rsidP="00D304A4">
      <w:r w:rsidRPr="00D836EC">
        <w:t>Анастасия</w:t>
      </w:r>
      <w:r w:rsidR="000074D0" w:rsidRPr="00D836EC">
        <w:t xml:space="preserve"> </w:t>
      </w:r>
      <w:r w:rsidRPr="00D836EC">
        <w:t>Санникова,</w:t>
      </w:r>
      <w:r w:rsidR="000074D0" w:rsidRPr="00D836EC">
        <w:t xml:space="preserve"> </w:t>
      </w:r>
      <w:r w:rsidRPr="00D836EC">
        <w:t>Вятский</w:t>
      </w:r>
      <w:r w:rsidR="000074D0" w:rsidRPr="00D836EC">
        <w:t xml:space="preserve"> </w:t>
      </w:r>
      <w:r w:rsidRPr="00D836EC">
        <w:t>государственный</w:t>
      </w:r>
      <w:r w:rsidR="000074D0" w:rsidRPr="00D836EC">
        <w:t xml:space="preserve"> </w:t>
      </w:r>
      <w:r w:rsidRPr="00D836EC">
        <w:t>Университет;</w:t>
      </w:r>
    </w:p>
    <w:p w14:paraId="52B4C94C" w14:textId="77777777" w:rsidR="00D304A4" w:rsidRPr="00D836EC" w:rsidRDefault="00D304A4" w:rsidP="00D304A4">
      <w:r w:rsidRPr="00D836EC">
        <w:t>Кирилл</w:t>
      </w:r>
      <w:r w:rsidR="000074D0" w:rsidRPr="00D836EC">
        <w:t xml:space="preserve"> </w:t>
      </w:r>
      <w:r w:rsidRPr="00D836EC">
        <w:t>Евстраткин,</w:t>
      </w:r>
      <w:r w:rsidR="000074D0" w:rsidRPr="00D836EC">
        <w:t xml:space="preserve"> </w:t>
      </w:r>
      <w:r w:rsidRPr="00D836EC">
        <w:t>Российский</w:t>
      </w:r>
      <w:r w:rsidR="000074D0" w:rsidRPr="00D836EC">
        <w:t xml:space="preserve"> </w:t>
      </w:r>
      <w:r w:rsidRPr="00D836EC">
        <w:t>государственный</w:t>
      </w:r>
      <w:r w:rsidR="000074D0" w:rsidRPr="00D836EC">
        <w:t xml:space="preserve"> </w:t>
      </w:r>
      <w:r w:rsidRPr="00D836EC">
        <w:t>социальный</w:t>
      </w:r>
      <w:r w:rsidR="000074D0" w:rsidRPr="00D836EC">
        <w:t xml:space="preserve"> </w:t>
      </w:r>
      <w:r w:rsidRPr="00D836EC">
        <w:t>Университет;</w:t>
      </w:r>
    </w:p>
    <w:p w14:paraId="7C9B4D29" w14:textId="77777777" w:rsidR="00D304A4" w:rsidRPr="00D836EC" w:rsidRDefault="00D304A4" w:rsidP="00D304A4">
      <w:r w:rsidRPr="00D836EC">
        <w:t>Татьяна</w:t>
      </w:r>
      <w:r w:rsidR="000074D0" w:rsidRPr="00D836EC">
        <w:t xml:space="preserve"> </w:t>
      </w:r>
      <w:r w:rsidRPr="00D836EC">
        <w:t>Сухорученкова,</w:t>
      </w:r>
      <w:r w:rsidR="000074D0" w:rsidRPr="00D836EC">
        <w:t xml:space="preserve"> </w:t>
      </w:r>
      <w:r w:rsidRPr="00D836EC">
        <w:t>НИУ</w:t>
      </w:r>
      <w:r w:rsidR="000074D0" w:rsidRPr="00D836EC">
        <w:t xml:space="preserve"> </w:t>
      </w:r>
      <w:r w:rsidRPr="00D836EC">
        <w:t>ВШЭ</w:t>
      </w:r>
      <w:r w:rsidR="000074D0" w:rsidRPr="00D836EC">
        <w:t xml:space="preserve"> </w:t>
      </w:r>
      <w:r w:rsidRPr="00D836EC">
        <w:t>и</w:t>
      </w:r>
      <w:r w:rsidR="000074D0" w:rsidRPr="00D836EC">
        <w:t xml:space="preserve"> </w:t>
      </w:r>
      <w:r w:rsidRPr="00D836EC">
        <w:t>РЭШ</w:t>
      </w:r>
    </w:p>
    <w:p w14:paraId="6CEC14F4" w14:textId="77777777" w:rsidR="00D304A4" w:rsidRPr="00D836EC" w:rsidRDefault="00D304A4" w:rsidP="00D304A4">
      <w:r w:rsidRPr="00D836EC">
        <w:t>Получатели</w:t>
      </w:r>
      <w:r w:rsidR="000074D0" w:rsidRPr="00D836EC">
        <w:t xml:space="preserve"> </w:t>
      </w:r>
      <w:r w:rsidRPr="00D836EC">
        <w:t>стипендии</w:t>
      </w:r>
      <w:r w:rsidR="000074D0" w:rsidRPr="00D836EC">
        <w:t xml:space="preserve"> </w:t>
      </w:r>
      <w:r w:rsidRPr="00D836EC">
        <w:t>отметили,</w:t>
      </w:r>
      <w:r w:rsidR="000074D0" w:rsidRPr="00D836EC">
        <w:t xml:space="preserve"> </w:t>
      </w:r>
      <w:r w:rsidRPr="00D836EC">
        <w:t>что</w:t>
      </w:r>
      <w:r w:rsidR="000074D0" w:rsidRPr="00D836EC">
        <w:t xml:space="preserve"> </w:t>
      </w:r>
      <w:r w:rsidRPr="00D836EC">
        <w:t>в</w:t>
      </w:r>
      <w:r w:rsidR="000074D0" w:rsidRPr="00D836EC">
        <w:t xml:space="preserve"> </w:t>
      </w:r>
      <w:r w:rsidRPr="00D836EC">
        <w:t>дальнейшем</w:t>
      </w:r>
      <w:r w:rsidR="000074D0" w:rsidRPr="00D836EC">
        <w:t xml:space="preserve"> </w:t>
      </w:r>
      <w:r w:rsidRPr="00D836EC">
        <w:t>планируют</w:t>
      </w:r>
      <w:r w:rsidR="000074D0" w:rsidRPr="00D836EC">
        <w:t xml:space="preserve"> </w:t>
      </w:r>
      <w:r w:rsidRPr="00D836EC">
        <w:t>использовать</w:t>
      </w:r>
      <w:r w:rsidR="000074D0" w:rsidRPr="00D836EC">
        <w:t xml:space="preserve"> </w:t>
      </w:r>
      <w:r w:rsidRPr="00D836EC">
        <w:t>награду</w:t>
      </w:r>
      <w:r w:rsidR="000074D0" w:rsidRPr="00D836EC">
        <w:t xml:space="preserve"> </w:t>
      </w:r>
      <w:r w:rsidRPr="00D836EC">
        <w:t>для</w:t>
      </w:r>
      <w:r w:rsidR="000074D0" w:rsidRPr="00D836EC">
        <w:t xml:space="preserve"> </w:t>
      </w:r>
      <w:r w:rsidRPr="00D836EC">
        <w:t>развития</w:t>
      </w:r>
      <w:r w:rsidR="000074D0" w:rsidRPr="00D836EC">
        <w:t xml:space="preserve"> </w:t>
      </w:r>
      <w:r w:rsidRPr="00D836EC">
        <w:t>научно-просветительской</w:t>
      </w:r>
      <w:r w:rsidR="000074D0" w:rsidRPr="00D836EC">
        <w:t xml:space="preserve"> </w:t>
      </w:r>
      <w:r w:rsidRPr="00D836EC">
        <w:t>деятельности.</w:t>
      </w:r>
    </w:p>
    <w:p w14:paraId="37ECC69B" w14:textId="77777777" w:rsidR="00D304A4" w:rsidRPr="00D836EC" w:rsidRDefault="00DA0212" w:rsidP="00D304A4">
      <w:hyperlink r:id="rId15" w:history="1">
        <w:r w:rsidR="00D304A4" w:rsidRPr="00D836EC">
          <w:rPr>
            <w:rStyle w:val="a3"/>
          </w:rPr>
          <w:t>http://www.napf.ru/248151</w:t>
        </w:r>
      </w:hyperlink>
    </w:p>
    <w:p w14:paraId="118C0CCA" w14:textId="77777777" w:rsidR="00111D7C" w:rsidRPr="00D836EC" w:rsidRDefault="00111D7C" w:rsidP="00111D7C">
      <w:pPr>
        <w:pStyle w:val="10"/>
      </w:pPr>
      <w:bookmarkStart w:id="50" w:name="_Toc165991073"/>
      <w:bookmarkStart w:id="51" w:name="_Toc179440036"/>
      <w:bookmarkStart w:id="52" w:name="_Toc99271691"/>
      <w:bookmarkStart w:id="53" w:name="_Toc99318654"/>
      <w:bookmarkStart w:id="54" w:name="_Toc99318783"/>
      <w:bookmarkStart w:id="55" w:name="_Toc396864672"/>
      <w:r w:rsidRPr="00D836EC">
        <w:t>Программа</w:t>
      </w:r>
      <w:r w:rsidR="000074D0" w:rsidRPr="00D836EC">
        <w:t xml:space="preserve"> </w:t>
      </w:r>
      <w:r w:rsidRPr="00D836EC">
        <w:t>долгосрочных</w:t>
      </w:r>
      <w:r w:rsidR="000074D0" w:rsidRPr="00D836EC">
        <w:t xml:space="preserve"> </w:t>
      </w:r>
      <w:r w:rsidRPr="00D836EC">
        <w:t>сбережений</w:t>
      </w:r>
      <w:bookmarkEnd w:id="50"/>
      <w:bookmarkEnd w:id="51"/>
    </w:p>
    <w:p w14:paraId="44D36B1D" w14:textId="77777777" w:rsidR="0093002B" w:rsidRPr="00D836EC" w:rsidRDefault="0093002B" w:rsidP="0093002B">
      <w:pPr>
        <w:pStyle w:val="2"/>
      </w:pPr>
      <w:bookmarkStart w:id="56" w:name="А103"/>
      <w:bookmarkStart w:id="57" w:name="_Toc179440037"/>
      <w:bookmarkStart w:id="58" w:name="_Hlk179439107"/>
      <w:r w:rsidRPr="00D836EC">
        <w:t>РИА</w:t>
      </w:r>
      <w:r w:rsidR="000074D0" w:rsidRPr="00D836EC">
        <w:t xml:space="preserve"> </w:t>
      </w:r>
      <w:r w:rsidRPr="00D836EC">
        <w:t>Новости,</w:t>
      </w:r>
      <w:r w:rsidR="000074D0" w:rsidRPr="00D836EC">
        <w:t xml:space="preserve"> </w:t>
      </w:r>
      <w:r w:rsidRPr="00D836EC">
        <w:t>09.10.2024,</w:t>
      </w:r>
      <w:r w:rsidR="000074D0" w:rsidRPr="00D836EC">
        <w:t xml:space="preserve"> </w:t>
      </w:r>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с</w:t>
      </w:r>
      <w:r w:rsidR="000074D0" w:rsidRPr="00D836EC">
        <w:t xml:space="preserve"> </w:t>
      </w:r>
      <w:r w:rsidRPr="00D836EC">
        <w:t>начала</w:t>
      </w:r>
      <w:r w:rsidR="000074D0" w:rsidRPr="00D836EC">
        <w:t xml:space="preserve"> </w:t>
      </w:r>
      <w:r w:rsidRPr="00D836EC">
        <w:t>года</w:t>
      </w:r>
      <w:r w:rsidR="000074D0" w:rsidRPr="00D836EC">
        <w:t xml:space="preserve"> </w:t>
      </w:r>
      <w:r w:rsidRPr="00D836EC">
        <w:t>привлекла</w:t>
      </w:r>
      <w:r w:rsidR="000074D0" w:rsidRPr="00D836EC">
        <w:t xml:space="preserve"> </w:t>
      </w:r>
      <w:r w:rsidRPr="00D836EC">
        <w:t>около</w:t>
      </w:r>
      <w:r w:rsidR="000074D0" w:rsidRPr="00D836EC">
        <w:t xml:space="preserve"> </w:t>
      </w:r>
      <w:r w:rsidRPr="00D836EC">
        <w:t>80</w:t>
      </w:r>
      <w:r w:rsidR="000074D0" w:rsidRPr="00D836EC">
        <w:t xml:space="preserve"> </w:t>
      </w:r>
      <w:r w:rsidRPr="00D836EC">
        <w:t>млрд</w:t>
      </w:r>
      <w:r w:rsidR="000074D0" w:rsidRPr="00D836EC">
        <w:t xml:space="preserve"> </w:t>
      </w:r>
      <w:r w:rsidRPr="00D836EC">
        <w:t>руб</w:t>
      </w:r>
      <w:r w:rsidR="000074D0" w:rsidRPr="00D836EC">
        <w:t xml:space="preserve"> </w:t>
      </w:r>
      <w:r w:rsidRPr="00D836EC">
        <w:t>-</w:t>
      </w:r>
      <w:r w:rsidR="000074D0" w:rsidRPr="00D836EC">
        <w:t xml:space="preserve"> </w:t>
      </w:r>
      <w:r w:rsidRPr="00D836EC">
        <w:t>Силуанов</w:t>
      </w:r>
      <w:bookmarkEnd w:id="56"/>
      <w:bookmarkEnd w:id="57"/>
    </w:p>
    <w:p w14:paraId="7DC1072E" w14:textId="77777777" w:rsidR="0093002B" w:rsidRPr="00D836EC" w:rsidRDefault="0093002B" w:rsidP="0073242A">
      <w:pPr>
        <w:pStyle w:val="3"/>
      </w:pPr>
      <w:bookmarkStart w:id="59" w:name="_Toc179440038"/>
      <w:r w:rsidRPr="00D836EC">
        <w:t>Объем</w:t>
      </w:r>
      <w:r w:rsidR="000074D0" w:rsidRPr="00D836EC">
        <w:t xml:space="preserve"> </w:t>
      </w:r>
      <w:r w:rsidRPr="00D836EC">
        <w:t>привлеченных</w:t>
      </w:r>
      <w:r w:rsidR="000074D0" w:rsidRPr="00D836EC">
        <w:t xml:space="preserve"> </w:t>
      </w:r>
      <w:r w:rsidRPr="00D836EC">
        <w:t>с</w:t>
      </w:r>
      <w:r w:rsidR="000074D0" w:rsidRPr="00D836EC">
        <w:t xml:space="preserve"> </w:t>
      </w:r>
      <w:r w:rsidRPr="00D836EC">
        <w:t>начала</w:t>
      </w:r>
      <w:r w:rsidR="000074D0" w:rsidRPr="00D836EC">
        <w:t xml:space="preserve"> </w:t>
      </w:r>
      <w:r w:rsidRPr="00D836EC">
        <w:t>года</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уже</w:t>
      </w:r>
      <w:r w:rsidR="000074D0" w:rsidRPr="00D836EC">
        <w:t xml:space="preserve"> </w:t>
      </w:r>
      <w:r w:rsidRPr="00D836EC">
        <w:t>составляет</w:t>
      </w:r>
      <w:r w:rsidR="000074D0" w:rsidRPr="00D836EC">
        <w:t xml:space="preserve"> </w:t>
      </w:r>
      <w:r w:rsidRPr="00D836EC">
        <w:t>около</w:t>
      </w:r>
      <w:r w:rsidR="000074D0" w:rsidRPr="00D836EC">
        <w:t xml:space="preserve"> </w:t>
      </w:r>
      <w:r w:rsidRPr="00D836EC">
        <w:t>80</w:t>
      </w:r>
      <w:r w:rsidR="000074D0" w:rsidRPr="00D836EC">
        <w:t xml:space="preserve"> </w:t>
      </w:r>
      <w:r w:rsidRPr="00D836EC">
        <w:t>миллиардов</w:t>
      </w:r>
      <w:r w:rsidR="000074D0" w:rsidRPr="00D836EC">
        <w:t xml:space="preserve"> </w:t>
      </w:r>
      <w:r w:rsidRPr="00D836EC">
        <w:t>рублей,</w:t>
      </w:r>
      <w:r w:rsidR="000074D0" w:rsidRPr="00D836EC">
        <w:t xml:space="preserve"> </w:t>
      </w:r>
      <w:r w:rsidRPr="00D836EC">
        <w:t>сообщил</w:t>
      </w:r>
      <w:r w:rsidR="000074D0" w:rsidRPr="00D836EC">
        <w:t xml:space="preserve"> </w:t>
      </w:r>
      <w:r w:rsidRPr="00D836EC">
        <w:t>министр</w:t>
      </w:r>
      <w:r w:rsidR="000074D0" w:rsidRPr="00D836EC">
        <w:t xml:space="preserve"> </w:t>
      </w:r>
      <w:r w:rsidRPr="00D836EC">
        <w:t>финансов</w:t>
      </w:r>
      <w:r w:rsidR="000074D0" w:rsidRPr="00D836EC">
        <w:t xml:space="preserve"> </w:t>
      </w:r>
      <w:r w:rsidRPr="00D836EC">
        <w:t>РФ</w:t>
      </w:r>
      <w:r w:rsidR="000074D0" w:rsidRPr="00D836EC">
        <w:t xml:space="preserve"> </w:t>
      </w:r>
      <w:r w:rsidRPr="00D836EC">
        <w:t>Антон</w:t>
      </w:r>
      <w:r w:rsidR="000074D0" w:rsidRPr="00D836EC">
        <w:t xml:space="preserve"> </w:t>
      </w:r>
      <w:r w:rsidRPr="00D836EC">
        <w:t>Силуанов</w:t>
      </w:r>
      <w:r w:rsidR="000074D0" w:rsidRPr="00D836EC">
        <w:t xml:space="preserve"> </w:t>
      </w:r>
      <w:r w:rsidRPr="00D836EC">
        <w:t>в</w:t>
      </w:r>
      <w:r w:rsidR="000074D0" w:rsidRPr="00D836EC">
        <w:t xml:space="preserve"> </w:t>
      </w:r>
      <w:r w:rsidRPr="00D836EC">
        <w:t>интервью</w:t>
      </w:r>
      <w:r w:rsidR="000074D0" w:rsidRPr="00D836EC">
        <w:t xml:space="preserve"> </w:t>
      </w:r>
      <w:r w:rsidRPr="00D836EC">
        <w:t>телеканалу</w:t>
      </w:r>
      <w:r w:rsidR="000074D0" w:rsidRPr="00D836EC">
        <w:t xml:space="preserve"> </w:t>
      </w:r>
      <w:r w:rsidRPr="00D836EC">
        <w:t>RT</w:t>
      </w:r>
      <w:r w:rsidR="000074D0" w:rsidRPr="00D836EC">
        <w:t xml:space="preserve"> </w:t>
      </w:r>
      <w:r w:rsidRPr="00D836EC">
        <w:t>Arabic.</w:t>
      </w:r>
      <w:bookmarkEnd w:id="59"/>
    </w:p>
    <w:p w14:paraId="713D7322" w14:textId="77777777" w:rsidR="0093002B" w:rsidRPr="00D836EC" w:rsidRDefault="000074D0" w:rsidP="0093002B">
      <w:r w:rsidRPr="00D836EC">
        <w:t>«</w:t>
      </w:r>
      <w:r w:rsidR="0093002B" w:rsidRPr="00D836EC">
        <w:t>Программа</w:t>
      </w:r>
      <w:r w:rsidRPr="00D836EC">
        <w:t xml:space="preserve"> </w:t>
      </w:r>
      <w:r w:rsidR="0093002B" w:rsidRPr="00D836EC">
        <w:t>недавно</w:t>
      </w:r>
      <w:r w:rsidRPr="00D836EC">
        <w:t xml:space="preserve"> </w:t>
      </w:r>
      <w:r w:rsidR="0093002B" w:rsidRPr="00D836EC">
        <w:t>запущена</w:t>
      </w:r>
      <w:r w:rsidRPr="00D836EC">
        <w:t xml:space="preserve">. </w:t>
      </w:r>
      <w:r w:rsidR="0093002B" w:rsidRPr="00D836EC">
        <w:t>В</w:t>
      </w:r>
      <w:r w:rsidRPr="00D836EC">
        <w:t xml:space="preserve"> </w:t>
      </w:r>
      <w:r w:rsidR="0093002B" w:rsidRPr="00D836EC">
        <w:t>этом</w:t>
      </w:r>
      <w:r w:rsidRPr="00D836EC">
        <w:t xml:space="preserve"> </w:t>
      </w:r>
      <w:r w:rsidR="0093002B" w:rsidRPr="00D836EC">
        <w:t>году</w:t>
      </w:r>
      <w:r w:rsidRPr="00D836EC">
        <w:t xml:space="preserve"> </w:t>
      </w:r>
      <w:r w:rsidR="0093002B" w:rsidRPr="00D836EC">
        <w:t>мы</w:t>
      </w:r>
      <w:r w:rsidRPr="00D836EC">
        <w:t xml:space="preserve"> </w:t>
      </w:r>
      <w:r w:rsidR="0093002B" w:rsidRPr="00D836EC">
        <w:t>видим,</w:t>
      </w:r>
      <w:r w:rsidRPr="00D836EC">
        <w:t xml:space="preserve"> </w:t>
      </w:r>
      <w:r w:rsidR="0093002B" w:rsidRPr="00D836EC">
        <w:t>что</w:t>
      </w:r>
      <w:r w:rsidRPr="00D836EC">
        <w:t xml:space="preserve"> </w:t>
      </w:r>
      <w:r w:rsidR="0093002B" w:rsidRPr="00D836EC">
        <w:t>те</w:t>
      </w:r>
      <w:r w:rsidRPr="00D836EC">
        <w:t xml:space="preserve"> </w:t>
      </w:r>
      <w:r w:rsidR="0093002B" w:rsidRPr="00D836EC">
        <w:t>инструментарии,</w:t>
      </w:r>
      <w:r w:rsidRPr="00D836EC">
        <w:t xml:space="preserve"> </w:t>
      </w:r>
      <w:r w:rsidR="0093002B" w:rsidRPr="00D836EC">
        <w:t>которые</w:t>
      </w:r>
      <w:r w:rsidRPr="00D836EC">
        <w:t xml:space="preserve"> </w:t>
      </w:r>
      <w:r w:rsidR="0093002B" w:rsidRPr="00D836EC">
        <w:t>мы</w:t>
      </w:r>
      <w:r w:rsidRPr="00D836EC">
        <w:t xml:space="preserve"> </w:t>
      </w:r>
      <w:r w:rsidR="0093002B" w:rsidRPr="00D836EC">
        <w:t>предложили,</w:t>
      </w:r>
      <w:r w:rsidRPr="00D836EC">
        <w:t xml:space="preserve"> </w:t>
      </w:r>
      <w:r w:rsidR="0093002B" w:rsidRPr="00D836EC">
        <w:t>а</w:t>
      </w:r>
      <w:r w:rsidRPr="00D836EC">
        <w:t xml:space="preserve"> </w:t>
      </w:r>
      <w:r w:rsidR="0093002B" w:rsidRPr="00D836EC">
        <w:t>здесь</w:t>
      </w:r>
      <w:r w:rsidRPr="00D836EC">
        <w:t xml:space="preserve"> </w:t>
      </w:r>
      <w:r w:rsidR="0093002B" w:rsidRPr="00D836EC">
        <w:t>и</w:t>
      </w:r>
      <w:r w:rsidRPr="00D836EC">
        <w:t xml:space="preserve"> </w:t>
      </w:r>
      <w:r w:rsidR="0093002B" w:rsidRPr="00D836EC">
        <w:t>налоговые</w:t>
      </w:r>
      <w:r w:rsidRPr="00D836EC">
        <w:t xml:space="preserve"> </w:t>
      </w:r>
      <w:r w:rsidR="0093002B" w:rsidRPr="00D836EC">
        <w:t>преференции,</w:t>
      </w:r>
      <w:r w:rsidRPr="00D836EC">
        <w:t xml:space="preserve"> </w:t>
      </w:r>
      <w:r w:rsidR="0093002B" w:rsidRPr="00D836EC">
        <w:t>и</w:t>
      </w:r>
      <w:r w:rsidRPr="00D836EC">
        <w:t xml:space="preserve"> </w:t>
      </w:r>
      <w:r w:rsidR="0093002B" w:rsidRPr="00D836EC">
        <w:t>софинансирование</w:t>
      </w:r>
      <w:r w:rsidRPr="00D836EC">
        <w:t xml:space="preserve"> </w:t>
      </w:r>
      <w:r w:rsidR="0093002B" w:rsidRPr="00D836EC">
        <w:t>со</w:t>
      </w:r>
      <w:r w:rsidRPr="00D836EC">
        <w:t xml:space="preserve"> </w:t>
      </w:r>
      <w:r w:rsidR="0093002B" w:rsidRPr="00D836EC">
        <w:t>стороны</w:t>
      </w:r>
      <w:r w:rsidRPr="00D836EC">
        <w:t xml:space="preserve"> </w:t>
      </w:r>
      <w:r w:rsidR="0093002B" w:rsidRPr="00D836EC">
        <w:t>государства,</w:t>
      </w:r>
      <w:r w:rsidRPr="00D836EC">
        <w:t xml:space="preserve"> </w:t>
      </w:r>
      <w:r w:rsidR="0093002B" w:rsidRPr="00D836EC">
        <w:t>и</w:t>
      </w:r>
      <w:r w:rsidRPr="00D836EC">
        <w:t xml:space="preserve"> </w:t>
      </w:r>
      <w:r w:rsidR="0093002B" w:rsidRPr="00D836EC">
        <w:t>объем</w:t>
      </w:r>
      <w:r w:rsidRPr="00D836EC">
        <w:t xml:space="preserve"> </w:t>
      </w:r>
      <w:r w:rsidR="0093002B" w:rsidRPr="00D836EC">
        <w:t>гарантий</w:t>
      </w:r>
      <w:r w:rsidRPr="00D836EC">
        <w:t xml:space="preserve"> </w:t>
      </w:r>
      <w:r w:rsidR="0093002B" w:rsidRPr="00D836EC">
        <w:t>в</w:t>
      </w:r>
      <w:r w:rsidRPr="00D836EC">
        <w:t xml:space="preserve"> </w:t>
      </w:r>
      <w:r w:rsidR="0093002B" w:rsidRPr="00D836EC">
        <w:t>системе</w:t>
      </w:r>
      <w:r w:rsidRPr="00D836EC">
        <w:t xml:space="preserve"> </w:t>
      </w:r>
      <w:r w:rsidR="0093002B" w:rsidRPr="00D836EC">
        <w:t>долгосрочных</w:t>
      </w:r>
      <w:r w:rsidRPr="00D836EC">
        <w:t xml:space="preserve"> </w:t>
      </w:r>
      <w:r w:rsidR="0093002B" w:rsidRPr="00D836EC">
        <w:t>сбережений,</w:t>
      </w:r>
      <w:r w:rsidRPr="00D836EC">
        <w:t xml:space="preserve"> </w:t>
      </w:r>
      <w:r w:rsidR="0093002B" w:rsidRPr="00D836EC">
        <w:t>сыграли</w:t>
      </w:r>
      <w:r w:rsidRPr="00D836EC">
        <w:t xml:space="preserve"> </w:t>
      </w:r>
      <w:r w:rsidR="0093002B" w:rsidRPr="00D836EC">
        <w:t>свой</w:t>
      </w:r>
      <w:r w:rsidRPr="00D836EC">
        <w:t xml:space="preserve"> </w:t>
      </w:r>
      <w:r w:rsidR="0093002B" w:rsidRPr="00D836EC">
        <w:t>роль.</w:t>
      </w:r>
      <w:r w:rsidRPr="00D836EC">
        <w:t xml:space="preserve"> </w:t>
      </w:r>
      <w:r w:rsidR="0093002B" w:rsidRPr="00D836EC">
        <w:t>И</w:t>
      </w:r>
      <w:r w:rsidRPr="00D836EC">
        <w:t xml:space="preserve"> </w:t>
      </w:r>
      <w:r w:rsidR="0093002B" w:rsidRPr="00D836EC">
        <w:t>на</w:t>
      </w:r>
      <w:r w:rsidRPr="00D836EC">
        <w:t xml:space="preserve"> </w:t>
      </w:r>
      <w:r w:rsidR="0093002B" w:rsidRPr="00D836EC">
        <w:t>сегодня</w:t>
      </w:r>
      <w:r w:rsidRPr="00D836EC">
        <w:t xml:space="preserve"> </w:t>
      </w:r>
      <w:r w:rsidR="0093002B" w:rsidRPr="00D836EC">
        <w:t>люди</w:t>
      </w:r>
      <w:r w:rsidRPr="00D836EC">
        <w:t xml:space="preserve"> </w:t>
      </w:r>
      <w:r w:rsidR="0093002B" w:rsidRPr="00D836EC">
        <w:t>вложили</w:t>
      </w:r>
      <w:r w:rsidRPr="00D836EC">
        <w:t xml:space="preserve"> </w:t>
      </w:r>
      <w:r w:rsidR="0093002B" w:rsidRPr="00D836EC">
        <w:t>свои</w:t>
      </w:r>
      <w:r w:rsidRPr="00D836EC">
        <w:t xml:space="preserve"> </w:t>
      </w:r>
      <w:r w:rsidR="0093002B" w:rsidRPr="00D836EC">
        <w:t>ресурсы</w:t>
      </w:r>
      <w:r w:rsidRPr="00D836EC">
        <w:t xml:space="preserve"> </w:t>
      </w:r>
      <w:r w:rsidR="0093002B" w:rsidRPr="00D836EC">
        <w:t>и</w:t>
      </w:r>
      <w:r w:rsidRPr="00D836EC">
        <w:t xml:space="preserve"> </w:t>
      </w:r>
      <w:r w:rsidR="0093002B" w:rsidRPr="00D836EC">
        <w:t>деньги</w:t>
      </w:r>
      <w:r w:rsidRPr="00D836EC">
        <w:t xml:space="preserve"> </w:t>
      </w:r>
      <w:r w:rsidR="0093002B" w:rsidRPr="00D836EC">
        <w:t>в</w:t>
      </w:r>
      <w:r w:rsidRPr="00D836EC">
        <w:t xml:space="preserve"> </w:t>
      </w:r>
      <w:r w:rsidR="0093002B" w:rsidRPr="00D836EC">
        <w:t>программу</w:t>
      </w:r>
      <w:r w:rsidRPr="00D836EC">
        <w:t xml:space="preserve"> </w:t>
      </w:r>
      <w:r w:rsidR="0093002B" w:rsidRPr="00D836EC">
        <w:t>долгосрочных</w:t>
      </w:r>
      <w:r w:rsidRPr="00D836EC">
        <w:t xml:space="preserve"> </w:t>
      </w:r>
      <w:r w:rsidR="0093002B" w:rsidRPr="00D836EC">
        <w:t>сбережений.</w:t>
      </w:r>
      <w:r w:rsidRPr="00D836EC">
        <w:t xml:space="preserve"> </w:t>
      </w:r>
      <w:r w:rsidR="0093002B" w:rsidRPr="00D836EC">
        <w:t>Объем,</w:t>
      </w:r>
      <w:r w:rsidRPr="00D836EC">
        <w:t xml:space="preserve"> </w:t>
      </w:r>
      <w:r w:rsidR="0093002B" w:rsidRPr="00D836EC">
        <w:t>который</w:t>
      </w:r>
      <w:r w:rsidRPr="00D836EC">
        <w:t xml:space="preserve"> </w:t>
      </w:r>
      <w:r w:rsidR="0093002B" w:rsidRPr="00D836EC">
        <w:t>составляет</w:t>
      </w:r>
      <w:r w:rsidRPr="00D836EC">
        <w:t xml:space="preserve"> </w:t>
      </w:r>
      <w:r w:rsidR="0093002B" w:rsidRPr="00D836EC">
        <w:t>уже</w:t>
      </w:r>
      <w:r w:rsidRPr="00D836EC">
        <w:t xml:space="preserve"> </w:t>
      </w:r>
      <w:r w:rsidR="0093002B" w:rsidRPr="00D836EC">
        <w:t>сегодня,</w:t>
      </w:r>
      <w:r w:rsidRPr="00D836EC">
        <w:t xml:space="preserve"> </w:t>
      </w:r>
      <w:r w:rsidR="0093002B" w:rsidRPr="00D836EC">
        <w:t>около</w:t>
      </w:r>
      <w:r w:rsidRPr="00D836EC">
        <w:t xml:space="preserve"> </w:t>
      </w:r>
      <w:r w:rsidR="0093002B" w:rsidRPr="00D836EC">
        <w:t>80</w:t>
      </w:r>
      <w:r w:rsidRPr="00D836EC">
        <w:t xml:space="preserve"> </w:t>
      </w:r>
      <w:r w:rsidR="0093002B" w:rsidRPr="00D836EC">
        <w:t>миллиардов</w:t>
      </w:r>
      <w:r w:rsidRPr="00D836EC">
        <w:t xml:space="preserve"> </w:t>
      </w:r>
      <w:r w:rsidR="0093002B" w:rsidRPr="00D836EC">
        <w:t>рублей.</w:t>
      </w:r>
      <w:r w:rsidRPr="00D836EC">
        <w:t xml:space="preserve"> </w:t>
      </w:r>
      <w:r w:rsidR="0093002B" w:rsidRPr="00D836EC">
        <w:t>Можно</w:t>
      </w:r>
      <w:r w:rsidRPr="00D836EC">
        <w:t xml:space="preserve"> </w:t>
      </w:r>
      <w:r w:rsidR="0093002B" w:rsidRPr="00D836EC">
        <w:t>сказать,</w:t>
      </w:r>
      <w:r w:rsidRPr="00D836EC">
        <w:t xml:space="preserve"> </w:t>
      </w:r>
      <w:r w:rsidR="0093002B" w:rsidRPr="00D836EC">
        <w:t>что</w:t>
      </w:r>
      <w:r w:rsidRPr="00D836EC">
        <w:t xml:space="preserve"> </w:t>
      </w:r>
      <w:r w:rsidR="0093002B" w:rsidRPr="00D836EC">
        <w:t>мы</w:t>
      </w:r>
      <w:r w:rsidRPr="00D836EC">
        <w:t xml:space="preserve"> </w:t>
      </w:r>
      <w:r w:rsidR="0093002B" w:rsidRPr="00D836EC">
        <w:t>стартовали</w:t>
      </w:r>
      <w:r w:rsidRPr="00D836EC">
        <w:t xml:space="preserve"> </w:t>
      </w:r>
      <w:r w:rsidR="0093002B" w:rsidRPr="00D836EC">
        <w:t>с</w:t>
      </w:r>
      <w:r w:rsidRPr="00D836EC">
        <w:t xml:space="preserve"> </w:t>
      </w:r>
      <w:r w:rsidR="0093002B" w:rsidRPr="00D836EC">
        <w:t>нуля,</w:t>
      </w:r>
      <w:r w:rsidRPr="00D836EC">
        <w:t xml:space="preserve"> </w:t>
      </w:r>
      <w:r w:rsidR="0093002B" w:rsidRPr="00D836EC">
        <w:t>а</w:t>
      </w:r>
      <w:r w:rsidRPr="00D836EC">
        <w:t xml:space="preserve"> </w:t>
      </w:r>
      <w:r w:rsidR="0093002B" w:rsidRPr="00D836EC">
        <w:t>сейчас</w:t>
      </w:r>
      <w:r w:rsidRPr="00D836EC">
        <w:t xml:space="preserve"> </w:t>
      </w:r>
      <w:r w:rsidR="0093002B" w:rsidRPr="00D836EC">
        <w:t>уже</w:t>
      </w:r>
      <w:r w:rsidRPr="00D836EC">
        <w:t xml:space="preserve"> </w:t>
      </w:r>
      <w:r w:rsidR="0093002B" w:rsidRPr="00D836EC">
        <w:t>80</w:t>
      </w:r>
      <w:r w:rsidRPr="00D836EC">
        <w:t xml:space="preserve"> </w:t>
      </w:r>
      <w:r w:rsidR="0093002B" w:rsidRPr="00D836EC">
        <w:t>миллиардов</w:t>
      </w:r>
      <w:r w:rsidRPr="00D836EC">
        <w:t xml:space="preserve"> </w:t>
      </w:r>
      <w:r w:rsidR="0093002B" w:rsidRPr="00D836EC">
        <w:t>рублей</w:t>
      </w:r>
      <w:r w:rsidRPr="00D836EC">
        <w:t>»</w:t>
      </w:r>
      <w:r w:rsidR="0093002B" w:rsidRPr="00D836EC">
        <w:t>,</w:t>
      </w:r>
      <w:r w:rsidRPr="00D836EC">
        <w:t xml:space="preserve"> </w:t>
      </w:r>
      <w:r w:rsidR="0093002B" w:rsidRPr="00D836EC">
        <w:t>-</w:t>
      </w:r>
      <w:r w:rsidRPr="00D836EC">
        <w:t xml:space="preserve"> </w:t>
      </w:r>
      <w:r w:rsidR="0093002B" w:rsidRPr="00D836EC">
        <w:t>сказал</w:t>
      </w:r>
      <w:r w:rsidRPr="00D836EC">
        <w:t xml:space="preserve"> </w:t>
      </w:r>
      <w:r w:rsidR="0093002B" w:rsidRPr="00D836EC">
        <w:t>Силуанов.</w:t>
      </w:r>
    </w:p>
    <w:p w14:paraId="5D76D044" w14:textId="77777777" w:rsidR="0093002B" w:rsidRPr="00D836EC" w:rsidRDefault="0093002B" w:rsidP="0093002B">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w:t>
      </w:r>
      <w:r w:rsidR="000074D0" w:rsidRPr="00D836EC">
        <w:t xml:space="preserve"> </w:t>
      </w:r>
      <w:r w:rsidRPr="00D836EC">
        <w:t>это</w:t>
      </w:r>
      <w:r w:rsidR="000074D0" w:rsidRPr="00D836EC">
        <w:t xml:space="preserve"> </w:t>
      </w:r>
      <w:r w:rsidRPr="00D836EC">
        <w:t>новый</w:t>
      </w:r>
      <w:r w:rsidR="000074D0" w:rsidRPr="00D836EC">
        <w:t xml:space="preserve"> </w:t>
      </w:r>
      <w:r w:rsidRPr="00D836EC">
        <w:t>сберегательный</w:t>
      </w:r>
      <w:r w:rsidR="000074D0" w:rsidRPr="00D836EC">
        <w:t xml:space="preserve"> </w:t>
      </w:r>
      <w:r w:rsidRPr="00D836EC">
        <w:t>инструмент</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который</w:t>
      </w:r>
      <w:r w:rsidR="000074D0" w:rsidRPr="00D836EC">
        <w:t xml:space="preserve"> </w:t>
      </w:r>
      <w:r w:rsidRPr="00D836EC">
        <w:t>начал</w:t>
      </w:r>
      <w:r w:rsidR="000074D0" w:rsidRPr="00D836EC">
        <w:t xml:space="preserve"> </w:t>
      </w:r>
      <w:r w:rsidRPr="00D836EC">
        <w:t>действовать</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Программа</w:t>
      </w:r>
      <w:r w:rsidR="000074D0" w:rsidRPr="00D836EC">
        <w:t xml:space="preserve"> </w:t>
      </w:r>
      <w:r w:rsidRPr="00D836EC">
        <w:t>призвана</w:t>
      </w:r>
      <w:r w:rsidR="000074D0" w:rsidRPr="00D836EC">
        <w:t xml:space="preserve"> </w:t>
      </w:r>
      <w:r w:rsidRPr="00D836EC">
        <w:t>позволить</w:t>
      </w:r>
      <w:r w:rsidR="000074D0" w:rsidRPr="00D836EC">
        <w:t xml:space="preserve"> </w:t>
      </w:r>
      <w:r w:rsidRPr="00D836EC">
        <w:t>населению</w:t>
      </w:r>
      <w:r w:rsidR="000074D0" w:rsidRPr="00D836EC">
        <w:t xml:space="preserve"> </w:t>
      </w:r>
      <w:r w:rsidRPr="00D836EC">
        <w:t>при</w:t>
      </w:r>
      <w:r w:rsidR="000074D0" w:rsidRPr="00D836EC">
        <w:t xml:space="preserve"> </w:t>
      </w:r>
      <w:r w:rsidRPr="00D836EC">
        <w:t>финансовой</w:t>
      </w:r>
      <w:r w:rsidR="000074D0" w:rsidRPr="00D836EC">
        <w:t xml:space="preserve"> </w:t>
      </w:r>
      <w:r w:rsidRPr="00D836EC">
        <w:t>поддержке</w:t>
      </w:r>
      <w:r w:rsidR="000074D0" w:rsidRPr="00D836EC">
        <w:t xml:space="preserve"> </w:t>
      </w:r>
      <w:r w:rsidRPr="00D836EC">
        <w:t>государства</w:t>
      </w:r>
      <w:r w:rsidR="000074D0" w:rsidRPr="00D836EC">
        <w:t xml:space="preserve"> </w:t>
      </w:r>
      <w:r w:rsidRPr="00D836EC">
        <w:t>копить</w:t>
      </w:r>
      <w:r w:rsidR="000074D0" w:rsidRPr="00D836EC">
        <w:t xml:space="preserve"> </w:t>
      </w:r>
      <w:r w:rsidRPr="00D836EC">
        <w:t>средства,</w:t>
      </w:r>
      <w:r w:rsidR="000074D0" w:rsidRPr="00D836EC">
        <w:t xml:space="preserve"> </w:t>
      </w:r>
      <w:r w:rsidRPr="00D836EC">
        <w:t>чтобы</w:t>
      </w:r>
      <w:r w:rsidR="000074D0" w:rsidRPr="00D836EC">
        <w:t xml:space="preserve"> </w:t>
      </w:r>
      <w:r w:rsidRPr="00D836EC">
        <w:t>получать</w:t>
      </w:r>
      <w:r w:rsidR="000074D0" w:rsidRPr="00D836EC">
        <w:t xml:space="preserve"> </w:t>
      </w:r>
      <w:r w:rsidRPr="00D836EC">
        <w:t>дополнительный</w:t>
      </w:r>
      <w:r w:rsidR="000074D0" w:rsidRPr="00D836EC">
        <w:t xml:space="preserve"> </w:t>
      </w:r>
      <w:r w:rsidRPr="00D836EC">
        <w:t>доход</w:t>
      </w:r>
      <w:r w:rsidR="000074D0" w:rsidRPr="00D836EC">
        <w:t xml:space="preserve"> </w:t>
      </w:r>
      <w:r w:rsidRPr="00D836EC">
        <w:t>в</w:t>
      </w:r>
      <w:r w:rsidR="000074D0" w:rsidRPr="00D836EC">
        <w:t xml:space="preserve"> </w:t>
      </w:r>
      <w:r w:rsidRPr="00D836EC">
        <w:t>будущем</w:t>
      </w:r>
      <w:r w:rsidR="000074D0" w:rsidRPr="00D836EC">
        <w:t xml:space="preserve"> </w:t>
      </w:r>
      <w:r w:rsidRPr="00D836EC">
        <w:t>или</w:t>
      </w:r>
      <w:r w:rsidR="000074D0" w:rsidRPr="00D836EC">
        <w:t xml:space="preserve"> </w:t>
      </w:r>
      <w:r w:rsidRPr="00D836EC">
        <w:t>создать</w:t>
      </w:r>
      <w:r w:rsidR="000074D0" w:rsidRPr="00D836EC">
        <w:t xml:space="preserve"> </w:t>
      </w:r>
      <w:r w:rsidRPr="00D836EC">
        <w:t>подушку</w:t>
      </w:r>
      <w:r w:rsidR="000074D0" w:rsidRPr="00D836EC">
        <w:t xml:space="preserve"> </w:t>
      </w:r>
      <w:r w:rsidRPr="00D836EC">
        <w:t>безопасности</w:t>
      </w:r>
      <w:r w:rsidR="000074D0" w:rsidRPr="00D836EC">
        <w:t xml:space="preserve"> </w:t>
      </w:r>
      <w:r w:rsidRPr="00D836EC">
        <w:t>на</w:t>
      </w:r>
      <w:r w:rsidR="000074D0" w:rsidRPr="00D836EC">
        <w:t xml:space="preserve"> </w:t>
      </w:r>
      <w:r w:rsidRPr="00D836EC">
        <w:t>случай</w:t>
      </w:r>
      <w:r w:rsidR="000074D0" w:rsidRPr="00D836EC">
        <w:t xml:space="preserve"> </w:t>
      </w:r>
      <w:r w:rsidRPr="00D836EC">
        <w:t>сложных</w:t>
      </w:r>
      <w:r w:rsidR="000074D0" w:rsidRPr="00D836EC">
        <w:t xml:space="preserve"> </w:t>
      </w:r>
      <w:r w:rsidRPr="00D836EC">
        <w:t>жизненных</w:t>
      </w:r>
      <w:r w:rsidR="000074D0" w:rsidRPr="00D836EC">
        <w:t xml:space="preserve"> </w:t>
      </w:r>
      <w:r w:rsidRPr="00D836EC">
        <w:t>ситуаций.</w:t>
      </w:r>
    </w:p>
    <w:p w14:paraId="3220B6B7" w14:textId="77777777" w:rsidR="0093002B" w:rsidRPr="00D836EC" w:rsidRDefault="0093002B" w:rsidP="0093002B">
      <w:r w:rsidRPr="00D836EC">
        <w:lastRenderedPageBreak/>
        <w:t>Деньги</w:t>
      </w:r>
      <w:r w:rsidR="000074D0" w:rsidRPr="00D836EC">
        <w:t xml:space="preserve"> </w:t>
      </w:r>
      <w:r w:rsidRPr="00D836EC">
        <w:t>каждого</w:t>
      </w:r>
      <w:r w:rsidR="000074D0" w:rsidRPr="00D836EC">
        <w:t xml:space="preserve"> </w:t>
      </w:r>
      <w:r w:rsidRPr="00D836EC">
        <w:t>участника</w:t>
      </w:r>
      <w:r w:rsidR="000074D0" w:rsidRPr="00D836EC">
        <w:t xml:space="preserve"> </w:t>
      </w:r>
      <w:r w:rsidRPr="00D836EC">
        <w:t>ПДС</w:t>
      </w:r>
      <w:r w:rsidR="000074D0" w:rsidRPr="00D836EC">
        <w:t xml:space="preserve"> </w:t>
      </w:r>
      <w:r w:rsidRPr="00D836EC">
        <w:t>застрахованы</w:t>
      </w:r>
      <w:r w:rsidR="000074D0" w:rsidRPr="00D836EC">
        <w:t xml:space="preserve"> </w:t>
      </w:r>
      <w:r w:rsidRPr="00D836EC">
        <w:t>на</w:t>
      </w:r>
      <w:r w:rsidR="000074D0" w:rsidRPr="00D836EC">
        <w:t xml:space="preserve"> </w:t>
      </w:r>
      <w:r w:rsidRPr="00D836EC">
        <w:t>сумму</w:t>
      </w:r>
      <w:r w:rsidR="000074D0" w:rsidRPr="00D836EC">
        <w:t xml:space="preserve"> </w:t>
      </w:r>
      <w:r w:rsidRPr="00D836EC">
        <w:t>до</w:t>
      </w:r>
      <w:r w:rsidR="000074D0" w:rsidRPr="00D836EC">
        <w:t xml:space="preserve"> </w:t>
      </w:r>
      <w:r w:rsidRPr="00D836EC">
        <w:t>2,8</w:t>
      </w:r>
      <w:r w:rsidR="000074D0" w:rsidRPr="00D836EC">
        <w:t xml:space="preserve"> </w:t>
      </w:r>
      <w:r w:rsidRPr="00D836EC">
        <w:t>миллиона</w:t>
      </w:r>
      <w:r w:rsidR="000074D0" w:rsidRPr="00D836EC">
        <w:t xml:space="preserve"> </w:t>
      </w:r>
      <w:r w:rsidRPr="00D836EC">
        <w:t>рублей,</w:t>
      </w:r>
      <w:r w:rsidR="000074D0" w:rsidRPr="00D836EC">
        <w:t xml:space="preserve"> </w:t>
      </w:r>
      <w:r w:rsidRPr="00D836EC">
        <w:t>также</w:t>
      </w:r>
      <w:r w:rsidR="000074D0" w:rsidRPr="00D836EC">
        <w:t xml:space="preserve"> </w:t>
      </w:r>
      <w:r w:rsidRPr="00D836EC">
        <w:t>участники</w:t>
      </w:r>
      <w:r w:rsidR="000074D0" w:rsidRPr="00D836EC">
        <w:t xml:space="preserve"> </w:t>
      </w:r>
      <w:r w:rsidRPr="00D836EC">
        <w:t>могут</w:t>
      </w:r>
      <w:r w:rsidR="000074D0" w:rsidRPr="00D836EC">
        <w:t xml:space="preserve"> </w:t>
      </w:r>
      <w:r w:rsidRPr="00D836EC">
        <w:t>ежегодно</w:t>
      </w:r>
      <w:r w:rsidR="000074D0" w:rsidRPr="00D836EC">
        <w:t xml:space="preserve"> </w:t>
      </w:r>
      <w:r w:rsidRPr="00D836EC">
        <w:t>получать</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на</w:t>
      </w:r>
      <w:r w:rsidR="000074D0" w:rsidRPr="00D836EC">
        <w:t xml:space="preserve"> </w:t>
      </w:r>
      <w:r w:rsidRPr="00D836EC">
        <w:t>уплаченные</w:t>
      </w:r>
      <w:r w:rsidR="000074D0" w:rsidRPr="00D836EC">
        <w:t xml:space="preserve"> </w:t>
      </w:r>
      <w:r w:rsidRPr="00D836EC">
        <w:t>взносы</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до</w:t>
      </w:r>
      <w:r w:rsidR="000074D0" w:rsidRPr="00D836EC">
        <w:t xml:space="preserve"> </w:t>
      </w:r>
      <w:r w:rsidRPr="00D836EC">
        <w:t>52</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передавать</w:t>
      </w:r>
      <w:r w:rsidR="000074D0" w:rsidRPr="00D836EC">
        <w:t xml:space="preserve"> </w:t>
      </w:r>
      <w:r w:rsidRPr="00D836EC">
        <w:t>вложенные</w:t>
      </w:r>
      <w:r w:rsidR="000074D0" w:rsidRPr="00D836EC">
        <w:t xml:space="preserve"> </w:t>
      </w:r>
      <w:r w:rsidRPr="00D836EC">
        <w:t>средства</w:t>
      </w:r>
      <w:r w:rsidR="000074D0" w:rsidRPr="00D836EC">
        <w:t xml:space="preserve"> </w:t>
      </w:r>
      <w:r w:rsidRPr="00D836EC">
        <w:t>по</w:t>
      </w:r>
      <w:r w:rsidR="000074D0" w:rsidRPr="00D836EC">
        <w:t xml:space="preserve"> </w:t>
      </w:r>
      <w:r w:rsidRPr="00D836EC">
        <w:t>наследству.</w:t>
      </w:r>
      <w:r w:rsidR="000074D0" w:rsidRPr="00D836EC">
        <w:t xml:space="preserve"> </w:t>
      </w:r>
      <w:r w:rsidRPr="00D836EC">
        <w:t>Также</w:t>
      </w:r>
      <w:r w:rsidR="000074D0" w:rsidRPr="00D836EC">
        <w:t xml:space="preserve"> </w:t>
      </w:r>
      <w:r w:rsidRPr="00D836EC">
        <w:t>участники</w:t>
      </w:r>
      <w:r w:rsidR="000074D0" w:rsidRPr="00D836EC">
        <w:t xml:space="preserve"> </w:t>
      </w:r>
      <w:r w:rsidRPr="00D836EC">
        <w:t>программы</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смогут</w:t>
      </w:r>
      <w:r w:rsidR="000074D0" w:rsidRPr="00D836EC">
        <w:t xml:space="preserve"> </w:t>
      </w:r>
      <w:r w:rsidRPr="00D836EC">
        <w:t>получить</w:t>
      </w:r>
      <w:r w:rsidR="000074D0" w:rsidRPr="00D836EC">
        <w:t xml:space="preserve"> </w:t>
      </w:r>
      <w:r w:rsidRPr="00D836EC">
        <w:t>софинансирование</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государства</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до</w:t>
      </w:r>
      <w:r w:rsidR="000074D0" w:rsidRPr="00D836EC">
        <w:t xml:space="preserve"> </w:t>
      </w:r>
      <w:r w:rsidRPr="00D836EC">
        <w:t>36</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и</w:t>
      </w:r>
      <w:r w:rsidR="000074D0" w:rsidRPr="00D836EC">
        <w:t xml:space="preserve"> </w:t>
      </w:r>
      <w:r w:rsidRPr="00D836EC">
        <w:t>перевести</w:t>
      </w:r>
      <w:r w:rsidR="000074D0" w:rsidRPr="00D836EC">
        <w:t xml:space="preserve"> </w:t>
      </w:r>
      <w:r w:rsidRPr="00D836EC">
        <w:t>свою</w:t>
      </w:r>
      <w:r w:rsidR="000074D0" w:rsidRPr="00D836EC">
        <w:t xml:space="preserve"> </w:t>
      </w:r>
      <w:r w:rsidRPr="00D836EC">
        <w:t>накопительную</w:t>
      </w:r>
      <w:r w:rsidR="000074D0" w:rsidRPr="00D836EC">
        <w:t xml:space="preserve"> </w:t>
      </w:r>
      <w:r w:rsidRPr="00D836EC">
        <w:t>пенсию,</w:t>
      </w:r>
      <w:r w:rsidR="000074D0" w:rsidRPr="00D836EC">
        <w:t xml:space="preserve"> </w:t>
      </w:r>
      <w:r w:rsidRPr="00D836EC">
        <w:t>ранее</w:t>
      </w:r>
      <w:r w:rsidR="000074D0" w:rsidRPr="00D836EC">
        <w:t xml:space="preserve"> </w:t>
      </w:r>
      <w:r w:rsidRPr="00D836EC">
        <w:t>сформированную</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обязательного</w:t>
      </w:r>
      <w:r w:rsidR="000074D0" w:rsidRPr="00D836EC">
        <w:t xml:space="preserve"> </w:t>
      </w:r>
      <w:r w:rsidRPr="00D836EC">
        <w:t>пенсионного</w:t>
      </w:r>
      <w:r w:rsidR="000074D0" w:rsidRPr="00D836EC">
        <w:t xml:space="preserve"> </w:t>
      </w:r>
      <w:r w:rsidRPr="00D836EC">
        <w:t>страхования</w:t>
      </w:r>
      <w:r w:rsidR="000074D0" w:rsidRPr="00D836EC">
        <w:t xml:space="preserve"> </w:t>
      </w:r>
      <w:r w:rsidRPr="00D836EC">
        <w:t>(ОПС),</w:t>
      </w:r>
      <w:r w:rsidR="000074D0" w:rsidRPr="00D836EC">
        <w:t xml:space="preserve"> </w:t>
      </w:r>
      <w:r w:rsidRPr="00D836EC">
        <w:t>в</w:t>
      </w:r>
      <w:r w:rsidR="000074D0" w:rsidRPr="00D836EC">
        <w:t xml:space="preserve"> </w:t>
      </w:r>
      <w:r w:rsidRPr="00D836EC">
        <w:t>ПДС.</w:t>
      </w:r>
    </w:p>
    <w:p w14:paraId="2C0E678B" w14:textId="77777777" w:rsidR="00FF698E" w:rsidRPr="00D836EC" w:rsidRDefault="00FF698E" w:rsidP="00FF698E">
      <w:pPr>
        <w:pStyle w:val="2"/>
      </w:pPr>
      <w:bookmarkStart w:id="60" w:name="А104"/>
      <w:bookmarkStart w:id="61" w:name="_Toc179440039"/>
      <w:r w:rsidRPr="00D836EC">
        <w:t>Пенсия.pro,</w:t>
      </w:r>
      <w:r w:rsidR="000074D0" w:rsidRPr="00D836EC">
        <w:t xml:space="preserve"> </w:t>
      </w:r>
      <w:r w:rsidRPr="00D836EC">
        <w:t>09.10.2024,</w:t>
      </w:r>
      <w:r w:rsidR="000074D0" w:rsidRPr="00D836EC">
        <w:t xml:space="preserve"> </w:t>
      </w:r>
      <w:r w:rsidRPr="00D836EC">
        <w:t>Светлана</w:t>
      </w:r>
      <w:r w:rsidR="000074D0" w:rsidRPr="00D836EC">
        <w:t xml:space="preserve"> </w:t>
      </w:r>
      <w:r w:rsidRPr="00D836EC">
        <w:t>ЗАГОРОДНЕВА,</w:t>
      </w:r>
      <w:r w:rsidR="000074D0" w:rsidRPr="00D836EC">
        <w:t xml:space="preserve"> </w:t>
      </w:r>
      <w:r w:rsidRPr="00D836EC">
        <w:t>Как</w:t>
      </w:r>
      <w:r w:rsidR="000074D0" w:rsidRPr="00D836EC">
        <w:t xml:space="preserve"> </w:t>
      </w:r>
      <w:r w:rsidRPr="00D836EC">
        <w:t>получать</w:t>
      </w:r>
      <w:r w:rsidR="000074D0" w:rsidRPr="00D836EC">
        <w:t xml:space="preserve"> </w:t>
      </w:r>
      <w:r w:rsidRPr="00D836EC">
        <w:t>доходность</w:t>
      </w:r>
      <w:r w:rsidR="000074D0" w:rsidRPr="00D836EC">
        <w:t xml:space="preserve"> </w:t>
      </w:r>
      <w:r w:rsidRPr="00D836EC">
        <w:t>выше</w:t>
      </w:r>
      <w:r w:rsidR="000074D0" w:rsidRPr="00D836EC">
        <w:t xml:space="preserve"> </w:t>
      </w:r>
      <w:r w:rsidRPr="00D836EC">
        <w:t>100</w:t>
      </w:r>
      <w:r w:rsidR="000074D0" w:rsidRPr="00D836EC">
        <w:t xml:space="preserve">% </w:t>
      </w:r>
      <w:r w:rsidRPr="00D836EC">
        <w:t>в</w:t>
      </w:r>
      <w:r w:rsidR="000074D0" w:rsidRPr="00D836EC">
        <w:t xml:space="preserve"> </w:t>
      </w:r>
      <w:r w:rsidRPr="00D836EC">
        <w:t>НПФ</w:t>
      </w:r>
      <w:bookmarkEnd w:id="60"/>
      <w:bookmarkEnd w:id="61"/>
    </w:p>
    <w:p w14:paraId="3FA709E6" w14:textId="77777777" w:rsidR="00FF698E" w:rsidRPr="00D836EC" w:rsidRDefault="00FF698E" w:rsidP="0073242A">
      <w:pPr>
        <w:pStyle w:val="3"/>
      </w:pPr>
      <w:bookmarkStart w:id="62" w:name="_Toc179440040"/>
      <w:r w:rsidRPr="00D836EC">
        <w:t>Государство</w:t>
      </w:r>
      <w:r w:rsidR="000074D0" w:rsidRPr="00D836EC">
        <w:t xml:space="preserve"> </w:t>
      </w:r>
      <w:r w:rsidRPr="00D836EC">
        <w:t>запустило</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Надо</w:t>
      </w:r>
      <w:r w:rsidR="000074D0" w:rsidRPr="00D836EC">
        <w:t xml:space="preserve"> </w:t>
      </w:r>
      <w:r w:rsidRPr="00D836EC">
        <w:t>успеть</w:t>
      </w:r>
      <w:r w:rsidR="000074D0" w:rsidRPr="00D836EC">
        <w:t xml:space="preserve"> </w:t>
      </w:r>
      <w:r w:rsidRPr="00D836EC">
        <w:t>воспользоваться.</w:t>
      </w:r>
      <w:r w:rsidR="000074D0" w:rsidRPr="00D836EC">
        <w:t xml:space="preserve"> </w:t>
      </w:r>
      <w:r w:rsidRPr="00D836EC">
        <w:t>Вкладчики</w:t>
      </w:r>
      <w:r w:rsidR="000074D0" w:rsidRPr="00D836EC">
        <w:t xml:space="preserve"> </w:t>
      </w:r>
      <w:r w:rsidRPr="00D836EC">
        <w:t>делают</w:t>
      </w:r>
      <w:r w:rsidR="000074D0" w:rsidRPr="00D836EC">
        <w:t xml:space="preserve"> </w:t>
      </w:r>
      <w:r w:rsidRPr="00D836EC">
        <w:t>взносы</w:t>
      </w:r>
      <w:r w:rsidR="000074D0" w:rsidRPr="00D836EC">
        <w:t xml:space="preserve"> </w:t>
      </w:r>
      <w:r w:rsidRPr="00D836EC">
        <w:t>в</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r w:rsidRPr="00D836EC">
        <w:t>а</w:t>
      </w:r>
      <w:r w:rsidR="000074D0" w:rsidRPr="00D836EC">
        <w:t xml:space="preserve"> </w:t>
      </w:r>
      <w:r w:rsidRPr="00D836EC">
        <w:t>из</w:t>
      </w:r>
      <w:r w:rsidR="000074D0" w:rsidRPr="00D836EC">
        <w:t xml:space="preserve"> </w:t>
      </w:r>
      <w:r w:rsidRPr="00D836EC">
        <w:t>госбюджета</w:t>
      </w:r>
      <w:r w:rsidR="000074D0" w:rsidRPr="00D836EC">
        <w:t xml:space="preserve"> </w:t>
      </w:r>
      <w:r w:rsidRPr="00D836EC">
        <w:t>им</w:t>
      </w:r>
      <w:r w:rsidR="000074D0" w:rsidRPr="00D836EC">
        <w:t xml:space="preserve"> </w:t>
      </w:r>
      <w:r w:rsidRPr="00D836EC">
        <w:t>добавляют</w:t>
      </w:r>
      <w:r w:rsidR="000074D0" w:rsidRPr="00D836EC">
        <w:t xml:space="preserve"> </w:t>
      </w:r>
      <w:r w:rsidRPr="00D836EC">
        <w:t>до</w:t>
      </w:r>
      <w:r w:rsidR="000074D0" w:rsidRPr="00D836EC">
        <w:t xml:space="preserve"> </w:t>
      </w:r>
      <w:r w:rsidRPr="00D836EC">
        <w:t>100</w:t>
      </w:r>
      <w:r w:rsidR="000074D0" w:rsidRPr="00D836EC">
        <w:t xml:space="preserve">% </w:t>
      </w:r>
      <w:r w:rsidRPr="00D836EC">
        <w:t>от</w:t>
      </w:r>
      <w:r w:rsidR="000074D0" w:rsidRPr="00D836EC">
        <w:t xml:space="preserve"> </w:t>
      </w:r>
      <w:r w:rsidRPr="00D836EC">
        <w:t>вложенной</w:t>
      </w:r>
      <w:r w:rsidR="000074D0" w:rsidRPr="00D836EC">
        <w:t xml:space="preserve"> </w:t>
      </w:r>
      <w:r w:rsidRPr="00D836EC">
        <w:t>суммы.</w:t>
      </w:r>
      <w:r w:rsidR="000074D0" w:rsidRPr="00D836EC">
        <w:t xml:space="preserve"> </w:t>
      </w:r>
      <w:r w:rsidRPr="00D836EC">
        <w:t>Участвовать</w:t>
      </w:r>
      <w:r w:rsidR="000074D0" w:rsidRPr="00D836EC">
        <w:t xml:space="preserve"> </w:t>
      </w:r>
      <w:r w:rsidRPr="00D836EC">
        <w:t>могут</w:t>
      </w:r>
      <w:r w:rsidR="000074D0" w:rsidRPr="00D836EC">
        <w:t xml:space="preserve"> </w:t>
      </w:r>
      <w:r w:rsidRPr="00D836EC">
        <w:t>все</w:t>
      </w:r>
      <w:r w:rsidR="000074D0" w:rsidRPr="00D836EC">
        <w:t xml:space="preserve"> </w:t>
      </w:r>
      <w:r w:rsidRPr="00D836EC">
        <w:t>желающие,</w:t>
      </w:r>
      <w:r w:rsidR="000074D0" w:rsidRPr="00D836EC">
        <w:t xml:space="preserve"> </w:t>
      </w:r>
      <w:r w:rsidRPr="00D836EC">
        <w:t>но</w:t>
      </w:r>
      <w:r w:rsidR="000074D0" w:rsidRPr="00D836EC">
        <w:t xml:space="preserve"> </w:t>
      </w:r>
      <w:r w:rsidRPr="00D836EC">
        <w:t>выгоднее</w:t>
      </w:r>
      <w:r w:rsidR="000074D0" w:rsidRPr="00D836EC">
        <w:t xml:space="preserve"> </w:t>
      </w:r>
      <w:r w:rsidRPr="00D836EC">
        <w:t>всего</w:t>
      </w:r>
      <w:r w:rsidR="000074D0" w:rsidRPr="00D836EC">
        <w:t xml:space="preserve"> </w:t>
      </w:r>
      <w:r w:rsidRPr="00D836EC">
        <w:t>программа</w:t>
      </w:r>
      <w:r w:rsidR="000074D0" w:rsidRPr="00D836EC">
        <w:t xml:space="preserve"> </w:t>
      </w:r>
      <w:r w:rsidRPr="00D836EC">
        <w:t>для</w:t>
      </w:r>
      <w:r w:rsidR="000074D0" w:rsidRPr="00D836EC">
        <w:t xml:space="preserve"> </w:t>
      </w:r>
      <w:r w:rsidRPr="00D836EC">
        <w:t>тех,</w:t>
      </w:r>
      <w:r w:rsidR="000074D0" w:rsidRPr="00D836EC">
        <w:t xml:space="preserve"> </w:t>
      </w:r>
      <w:r w:rsidRPr="00D836EC">
        <w:t>кто</w:t>
      </w:r>
      <w:r w:rsidR="000074D0" w:rsidRPr="00D836EC">
        <w:t xml:space="preserve"> </w:t>
      </w:r>
      <w:r w:rsidRPr="00D836EC">
        <w:t>копит</w:t>
      </w:r>
      <w:r w:rsidR="000074D0" w:rsidRPr="00D836EC">
        <w:t xml:space="preserve"> </w:t>
      </w:r>
      <w:r w:rsidRPr="00D836EC">
        <w:t>вдолгую.</w:t>
      </w:r>
      <w:r w:rsidR="000074D0" w:rsidRPr="00D836EC">
        <w:t xml:space="preserve"> </w:t>
      </w:r>
      <w:r w:rsidRPr="00D836EC">
        <w:t>Объясняем</w:t>
      </w:r>
      <w:r w:rsidR="000074D0" w:rsidRPr="00D836EC">
        <w:t xml:space="preserve"> </w:t>
      </w:r>
      <w:r w:rsidRPr="00D836EC">
        <w:t>детали.</w:t>
      </w:r>
      <w:bookmarkEnd w:id="62"/>
    </w:p>
    <w:p w14:paraId="0633A48F" w14:textId="77777777" w:rsidR="00FF698E" w:rsidRPr="00D836EC" w:rsidRDefault="00FF698E" w:rsidP="00FF698E">
      <w:r w:rsidRPr="00D836EC">
        <w:t>Программа</w:t>
      </w:r>
      <w:r w:rsidR="000074D0" w:rsidRPr="00D836EC">
        <w:t xml:space="preserve"> </w:t>
      </w:r>
      <w:r w:rsidRPr="00D836EC">
        <w:t>с</w:t>
      </w:r>
      <w:r w:rsidR="000074D0" w:rsidRPr="00D836EC">
        <w:t xml:space="preserve"> </w:t>
      </w:r>
      <w:r w:rsidRPr="00D836EC">
        <w:t>госсофинансированием:</w:t>
      </w:r>
      <w:r w:rsidR="000074D0" w:rsidRPr="00D836EC">
        <w:t xml:space="preserve"> </w:t>
      </w:r>
      <w:r w:rsidRPr="00D836EC">
        <w:t>как</w:t>
      </w:r>
      <w:r w:rsidR="000074D0" w:rsidRPr="00D836EC">
        <w:t xml:space="preserve"> </w:t>
      </w:r>
      <w:r w:rsidRPr="00D836EC">
        <w:t>это</w:t>
      </w:r>
      <w:r w:rsidR="000074D0" w:rsidRPr="00D836EC">
        <w:t xml:space="preserve"> </w:t>
      </w:r>
      <w:r w:rsidRPr="00D836EC">
        <w:t>работает</w:t>
      </w:r>
    </w:p>
    <w:p w14:paraId="063CB9ED" w14:textId="77777777" w:rsidR="00FF698E" w:rsidRPr="00D836EC" w:rsidRDefault="00FF698E" w:rsidP="00FF698E">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(или</w:t>
      </w:r>
      <w:r w:rsidR="000074D0" w:rsidRPr="00D836EC">
        <w:t xml:space="preserve"> </w:t>
      </w:r>
      <w:r w:rsidRPr="00D836EC">
        <w:t>ПДС)</w:t>
      </w:r>
      <w:r w:rsidR="000074D0" w:rsidRPr="00D836EC">
        <w:t xml:space="preserve"> </w:t>
      </w:r>
      <w:r w:rsidRPr="00D836EC">
        <w:t>была</w:t>
      </w:r>
      <w:r w:rsidR="000074D0" w:rsidRPr="00D836EC">
        <w:t xml:space="preserve"> </w:t>
      </w:r>
      <w:r w:rsidRPr="00D836EC">
        <w:t>запущена</w:t>
      </w:r>
      <w:r w:rsidR="000074D0" w:rsidRPr="00D836EC">
        <w:t xml:space="preserve"> </w:t>
      </w:r>
      <w:r w:rsidRPr="00D836EC">
        <w:t>в</w:t>
      </w:r>
      <w:r w:rsidR="000074D0" w:rsidRPr="00D836EC">
        <w:t xml:space="preserve"> </w:t>
      </w:r>
      <w:r w:rsidRPr="00D836EC">
        <w:t>январе</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для</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НПФ</w:t>
      </w:r>
      <w:r w:rsidR="000074D0" w:rsidRPr="00D836EC">
        <w:t xml:space="preserve"> </w:t>
      </w:r>
      <w:r w:rsidRPr="00D836EC">
        <w:t>в</w:t>
      </w:r>
      <w:r w:rsidR="000074D0" w:rsidRPr="00D836EC">
        <w:t xml:space="preserve"> </w:t>
      </w:r>
      <w:r w:rsidRPr="00D836EC">
        <w:t>этом</w:t>
      </w:r>
      <w:r w:rsidR="000074D0" w:rsidRPr="00D836EC">
        <w:t xml:space="preserve"> </w:t>
      </w:r>
      <w:r w:rsidRPr="00D836EC">
        <w:t>случае</w:t>
      </w:r>
      <w:r w:rsidR="000074D0" w:rsidRPr="00D836EC">
        <w:t xml:space="preserve"> - </w:t>
      </w:r>
      <w:r w:rsidRPr="00D836EC">
        <w:t>оператор,</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посредник,</w:t>
      </w:r>
      <w:r w:rsidR="000074D0" w:rsidRPr="00D836EC">
        <w:t xml:space="preserve"> </w:t>
      </w:r>
      <w:r w:rsidRPr="00D836EC">
        <w:t>который</w:t>
      </w:r>
      <w:r w:rsidR="000074D0" w:rsidRPr="00D836EC">
        <w:t xml:space="preserve"> </w:t>
      </w:r>
      <w:r w:rsidRPr="00D836EC">
        <w:t>занимается</w:t>
      </w:r>
      <w:r w:rsidR="000074D0" w:rsidRPr="00D836EC">
        <w:t xml:space="preserve"> </w:t>
      </w:r>
      <w:r w:rsidRPr="00D836EC">
        <w:t>инвестициями,</w:t>
      </w:r>
      <w:r w:rsidR="000074D0" w:rsidRPr="00D836EC">
        <w:t xml:space="preserve"> </w:t>
      </w:r>
      <w:r w:rsidRPr="00D836EC">
        <w:t>а</w:t>
      </w:r>
      <w:r w:rsidR="000074D0" w:rsidRPr="00D836EC">
        <w:t xml:space="preserve"> </w:t>
      </w:r>
      <w:r w:rsidRPr="00D836EC">
        <w:t>сама</w:t>
      </w:r>
      <w:r w:rsidR="000074D0" w:rsidRPr="00D836EC">
        <w:t xml:space="preserve"> </w:t>
      </w:r>
      <w:r w:rsidRPr="00D836EC">
        <w:t>программа</w:t>
      </w:r>
      <w:r w:rsidR="000074D0" w:rsidRPr="00D836EC">
        <w:t xml:space="preserve"> </w:t>
      </w:r>
      <w:r w:rsidRPr="00D836EC">
        <w:t>государственная.</w:t>
      </w:r>
      <w:r w:rsidR="000074D0" w:rsidRPr="00D836EC">
        <w:t xml:space="preserve"> </w:t>
      </w:r>
    </w:p>
    <w:p w14:paraId="62B56082" w14:textId="77777777" w:rsidR="00FF698E" w:rsidRPr="00D836EC" w:rsidRDefault="00FF698E" w:rsidP="00FF698E">
      <w:r w:rsidRPr="00D836EC">
        <w:t>Механизм</w:t>
      </w:r>
      <w:r w:rsidR="000074D0" w:rsidRPr="00D836EC">
        <w:t xml:space="preserve"> </w:t>
      </w:r>
      <w:r w:rsidRPr="00D836EC">
        <w:t>такой:</w:t>
      </w:r>
      <w:r w:rsidR="000074D0" w:rsidRPr="00D836EC">
        <w:t xml:space="preserve"> </w:t>
      </w:r>
      <w:r w:rsidRPr="00D836EC">
        <w:t>вы</w:t>
      </w:r>
      <w:r w:rsidR="000074D0" w:rsidRPr="00D836EC">
        <w:t xml:space="preserve"> </w:t>
      </w:r>
      <w:r w:rsidRPr="00D836EC">
        <w:t>подписываете</w:t>
      </w:r>
      <w:r w:rsidR="000074D0" w:rsidRPr="00D836EC">
        <w:t xml:space="preserve"> </w:t>
      </w:r>
      <w:r w:rsidRPr="00D836EC">
        <w:t>договор</w:t>
      </w:r>
      <w:r w:rsidR="000074D0" w:rsidRPr="00D836EC">
        <w:t xml:space="preserve"> </w:t>
      </w:r>
      <w:r w:rsidRPr="00D836EC">
        <w:t>и</w:t>
      </w:r>
      <w:r w:rsidR="000074D0" w:rsidRPr="00D836EC">
        <w:t xml:space="preserve"> </w:t>
      </w:r>
      <w:r w:rsidRPr="00D836EC">
        <w:t>вносите</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счет.</w:t>
      </w:r>
      <w:r w:rsidR="000074D0" w:rsidRPr="00D836EC">
        <w:t xml:space="preserve"> </w:t>
      </w:r>
      <w:r w:rsidRPr="00D836EC">
        <w:t>Достаточно</w:t>
      </w:r>
      <w:r w:rsidR="000074D0" w:rsidRPr="00D836EC">
        <w:t xml:space="preserve"> </w:t>
      </w:r>
      <w:r w:rsidRPr="00D836EC">
        <w:t>2</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чтобы</w:t>
      </w:r>
      <w:r w:rsidR="000074D0" w:rsidRPr="00D836EC">
        <w:t xml:space="preserve"> </w:t>
      </w:r>
      <w:r w:rsidRPr="00D836EC">
        <w:t>получать</w:t>
      </w:r>
      <w:r w:rsidR="000074D0" w:rsidRPr="00D836EC">
        <w:t xml:space="preserve"> </w:t>
      </w:r>
      <w:r w:rsidRPr="00D836EC">
        <w:t>выплаты</w:t>
      </w:r>
      <w:r w:rsidR="000074D0" w:rsidRPr="00D836EC">
        <w:t xml:space="preserve"> </w:t>
      </w:r>
      <w:r w:rsidRPr="00D836EC">
        <w:t>из</w:t>
      </w:r>
      <w:r w:rsidR="000074D0" w:rsidRPr="00D836EC">
        <w:t xml:space="preserve"> </w:t>
      </w:r>
      <w:r w:rsidRPr="00D836EC">
        <w:t>бюджета.</w:t>
      </w:r>
      <w:r w:rsidR="000074D0" w:rsidRPr="00D836EC">
        <w:t xml:space="preserve"> </w:t>
      </w:r>
      <w:r w:rsidRPr="00D836EC">
        <w:t>Государство</w:t>
      </w:r>
      <w:r w:rsidR="000074D0" w:rsidRPr="00D836EC">
        <w:t xml:space="preserve"> </w:t>
      </w:r>
      <w:r w:rsidRPr="00D836EC">
        <w:t>на</w:t>
      </w:r>
      <w:r w:rsidR="000074D0" w:rsidRPr="00D836EC">
        <w:t xml:space="preserve"> </w:t>
      </w:r>
      <w:r w:rsidRPr="00D836EC">
        <w:t>ваш</w:t>
      </w:r>
      <w:r w:rsidR="000074D0" w:rsidRPr="00D836EC">
        <w:t xml:space="preserve"> </w:t>
      </w:r>
      <w:r w:rsidRPr="00D836EC">
        <w:t>счет</w:t>
      </w:r>
      <w:r w:rsidR="000074D0" w:rsidRPr="00D836EC">
        <w:t xml:space="preserve"> </w:t>
      </w:r>
      <w:r w:rsidRPr="00D836EC">
        <w:t>добавляет</w:t>
      </w:r>
      <w:r w:rsidR="000074D0" w:rsidRPr="00D836EC">
        <w:t xml:space="preserve"> </w:t>
      </w:r>
      <w:r w:rsidRPr="00D836EC">
        <w:t>до</w:t>
      </w:r>
      <w:r w:rsidR="000074D0" w:rsidRPr="00D836EC">
        <w:t xml:space="preserve"> </w:t>
      </w:r>
      <w:r w:rsidRPr="00D836EC">
        <w:t>36</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Но</w:t>
      </w:r>
      <w:r w:rsidR="000074D0" w:rsidRPr="00D836EC">
        <w:t xml:space="preserve"> </w:t>
      </w:r>
      <w:r w:rsidRPr="00D836EC">
        <w:t>обязанности</w:t>
      </w:r>
      <w:r w:rsidR="000074D0" w:rsidRPr="00D836EC">
        <w:t xml:space="preserve"> </w:t>
      </w:r>
      <w:r w:rsidRPr="00D836EC">
        <w:t>откладывать</w:t>
      </w:r>
      <w:r w:rsidR="000074D0" w:rsidRPr="00D836EC">
        <w:t xml:space="preserve"> </w:t>
      </w:r>
      <w:r w:rsidRPr="00D836EC">
        <w:t>на</w:t>
      </w:r>
      <w:r w:rsidR="000074D0" w:rsidRPr="00D836EC">
        <w:t xml:space="preserve"> </w:t>
      </w:r>
      <w:r w:rsidRPr="00D836EC">
        <w:t>счет</w:t>
      </w:r>
      <w:r w:rsidR="000074D0" w:rsidRPr="00D836EC">
        <w:t xml:space="preserve"> </w:t>
      </w:r>
      <w:r w:rsidRPr="00D836EC">
        <w:t>конкретную</w:t>
      </w:r>
      <w:r w:rsidR="000074D0" w:rsidRPr="00D836EC">
        <w:t xml:space="preserve"> </w:t>
      </w:r>
      <w:r w:rsidRPr="00D836EC">
        <w:t>сумму</w:t>
      </w:r>
      <w:r w:rsidR="000074D0" w:rsidRPr="00D836EC">
        <w:t xml:space="preserve"> </w:t>
      </w:r>
      <w:r w:rsidRPr="00D836EC">
        <w:t>нет,</w:t>
      </w:r>
      <w:r w:rsidR="000074D0" w:rsidRPr="00D836EC">
        <w:t xml:space="preserve"> </w:t>
      </w:r>
      <w:r w:rsidRPr="00D836EC">
        <w:t>можно</w:t>
      </w:r>
      <w:r w:rsidR="000074D0" w:rsidRPr="00D836EC">
        <w:t xml:space="preserve"> </w:t>
      </w:r>
      <w:r w:rsidRPr="00D836EC">
        <w:t>делать</w:t>
      </w:r>
      <w:r w:rsidR="000074D0" w:rsidRPr="00D836EC">
        <w:t xml:space="preserve"> </w:t>
      </w:r>
      <w:r w:rsidRPr="00D836EC">
        <w:t>комфортные</w:t>
      </w:r>
      <w:r w:rsidR="000074D0" w:rsidRPr="00D836EC">
        <w:t xml:space="preserve"> </w:t>
      </w:r>
      <w:r w:rsidRPr="00D836EC">
        <w:t>взносы.</w:t>
      </w:r>
      <w:r w:rsidR="000074D0" w:rsidRPr="00D836EC">
        <w:t xml:space="preserve"> </w:t>
      </w:r>
      <w:r w:rsidRPr="00D836EC">
        <w:t>Принципы</w:t>
      </w:r>
      <w:r w:rsidR="000074D0" w:rsidRPr="00D836EC">
        <w:t xml:space="preserve"> </w:t>
      </w:r>
      <w:r w:rsidRPr="00D836EC">
        <w:t>софинансирования:</w:t>
      </w:r>
    </w:p>
    <w:p w14:paraId="634449E5" w14:textId="77777777" w:rsidR="00FF698E" w:rsidRPr="00D836EC" w:rsidRDefault="000074D0" w:rsidP="00FF698E">
      <w:r w:rsidRPr="00D836EC">
        <w:t xml:space="preserve">    </w:t>
      </w:r>
      <w:r w:rsidR="00FF698E" w:rsidRPr="00D836EC">
        <w:t>доходы</w:t>
      </w:r>
      <w:r w:rsidRPr="00D836EC">
        <w:t xml:space="preserve"> </w:t>
      </w:r>
      <w:r w:rsidR="00FF698E" w:rsidRPr="00D836EC">
        <w:t>до</w:t>
      </w:r>
      <w:r w:rsidRPr="00D836EC">
        <w:t xml:space="preserve"> </w:t>
      </w:r>
      <w:r w:rsidR="00FF698E" w:rsidRPr="00D836EC">
        <w:t>80</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w:t>
      </w:r>
      <w:r w:rsidRPr="00D836EC">
        <w:t xml:space="preserve"> </w:t>
      </w:r>
      <w:r w:rsidR="00FF698E" w:rsidRPr="00D836EC">
        <w:t>месяц</w:t>
      </w:r>
      <w:r w:rsidRPr="00D836EC">
        <w:t xml:space="preserve"> - </w:t>
      </w:r>
      <w:r w:rsidR="00FF698E" w:rsidRPr="00D836EC">
        <w:t>на</w:t>
      </w:r>
      <w:r w:rsidRPr="00D836EC">
        <w:t xml:space="preserve"> </w:t>
      </w:r>
      <w:r w:rsidR="00FF698E" w:rsidRPr="00D836EC">
        <w:t>каждую</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вкладчика</w:t>
      </w:r>
      <w:r w:rsidRPr="00D836EC">
        <w:t xml:space="preserve"> </w:t>
      </w:r>
      <w:r w:rsidR="00FF698E" w:rsidRPr="00D836EC">
        <w:t>государство</w:t>
      </w:r>
      <w:r w:rsidRPr="00D836EC">
        <w:t xml:space="preserve"> </w:t>
      </w:r>
      <w:r w:rsidR="00FF698E" w:rsidRPr="00D836EC">
        <w:t>вносит</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p>
    <w:p w14:paraId="4DD3BAE5" w14:textId="77777777" w:rsidR="00FF698E" w:rsidRPr="00D836EC" w:rsidRDefault="000074D0" w:rsidP="00FF698E">
      <w:r w:rsidRPr="00D836EC">
        <w:t xml:space="preserve">    </w:t>
      </w:r>
      <w:r w:rsidR="00FF698E" w:rsidRPr="00D836EC">
        <w:t>доходы</w:t>
      </w:r>
      <w:r w:rsidRPr="00D836EC">
        <w:t xml:space="preserve"> </w:t>
      </w:r>
      <w:r w:rsidR="00FF698E" w:rsidRPr="00D836EC">
        <w:t>от</w:t>
      </w:r>
      <w:r w:rsidRPr="00D836EC">
        <w:t xml:space="preserve"> </w:t>
      </w:r>
      <w:r w:rsidR="00FF698E" w:rsidRPr="00D836EC">
        <w:t>80</w:t>
      </w:r>
      <w:r w:rsidRPr="00D836EC">
        <w:t xml:space="preserve"> </w:t>
      </w:r>
      <w:r w:rsidR="00FF698E" w:rsidRPr="00D836EC">
        <w:t>000</w:t>
      </w:r>
      <w:r w:rsidRPr="00D836EC">
        <w:t xml:space="preserve"> </w:t>
      </w:r>
      <w:r w:rsidR="00FF698E" w:rsidRPr="00D836EC">
        <w:t>до</w:t>
      </w:r>
      <w:r w:rsidRPr="00D836EC">
        <w:t xml:space="preserve"> </w:t>
      </w:r>
      <w:r w:rsidR="00FF698E" w:rsidRPr="00D836EC">
        <w:t>150</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w:t>
      </w:r>
      <w:r w:rsidRPr="00D836EC">
        <w:t xml:space="preserve"> </w:t>
      </w:r>
      <w:r w:rsidR="00FF698E" w:rsidRPr="00D836EC">
        <w:t>месяц</w:t>
      </w:r>
      <w:r w:rsidRPr="00D836EC">
        <w:t xml:space="preserve"> - </w:t>
      </w:r>
      <w:r w:rsidR="00FF698E" w:rsidRPr="00D836EC">
        <w:t>своих</w:t>
      </w:r>
      <w:r w:rsidRPr="00D836EC">
        <w:t xml:space="preserve"> </w:t>
      </w:r>
      <w:r w:rsidR="00FF698E" w:rsidRPr="00D836EC">
        <w:t>средств</w:t>
      </w:r>
      <w:r w:rsidRPr="00D836EC">
        <w:t xml:space="preserve"> </w:t>
      </w:r>
      <w:r w:rsidR="00FF698E" w:rsidRPr="00D836EC">
        <w:t>потребуется</w:t>
      </w:r>
      <w:r w:rsidRPr="00D836EC">
        <w:t xml:space="preserve"> </w:t>
      </w:r>
      <w:r w:rsidR="00FF698E" w:rsidRPr="00D836EC">
        <w:t>в</w:t>
      </w:r>
      <w:r w:rsidRPr="00D836EC">
        <w:t xml:space="preserve"> </w:t>
      </w:r>
      <w:r w:rsidR="00FF698E" w:rsidRPr="00D836EC">
        <w:t>два</w:t>
      </w:r>
      <w:r w:rsidRPr="00D836EC">
        <w:t xml:space="preserve"> </w:t>
      </w:r>
      <w:r w:rsidR="00FF698E" w:rsidRPr="00D836EC">
        <w:t>раза</w:t>
      </w:r>
      <w:r w:rsidRPr="00D836EC">
        <w:t xml:space="preserve"> </w:t>
      </w:r>
      <w:r w:rsidR="00FF698E" w:rsidRPr="00D836EC">
        <w:t>больше,</w:t>
      </w:r>
      <w:r w:rsidRPr="00D836EC">
        <w:t xml:space="preserve"> </w:t>
      </w:r>
      <w:r w:rsidR="00FF698E" w:rsidRPr="00D836EC">
        <w:t>на</w:t>
      </w:r>
      <w:r w:rsidRPr="00D836EC">
        <w:t xml:space="preserve"> </w:t>
      </w:r>
      <w:r w:rsidR="00FF698E" w:rsidRPr="00D836EC">
        <w:t>каждую</w:t>
      </w:r>
      <w:r w:rsidRPr="00D836EC">
        <w:t xml:space="preserve"> </w:t>
      </w:r>
      <w:r w:rsidR="00FF698E" w:rsidRPr="00D836EC">
        <w:t>вашу</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государство</w:t>
      </w:r>
      <w:r w:rsidRPr="00D836EC">
        <w:t xml:space="preserve"> </w:t>
      </w:r>
      <w:r w:rsidR="00FF698E" w:rsidRPr="00D836EC">
        <w:t>добавит</w:t>
      </w:r>
      <w:r w:rsidRPr="00D836EC">
        <w:t xml:space="preserve"> </w:t>
      </w:r>
      <w:r w:rsidR="00FF698E" w:rsidRPr="00D836EC">
        <w:t>500</w:t>
      </w:r>
      <w:r w:rsidRPr="00D836EC">
        <w:t xml:space="preserve"> </w:t>
      </w:r>
      <w:r w:rsidR="00FF698E" w:rsidRPr="00D836EC">
        <w:t>рублей</w:t>
      </w:r>
      <w:r w:rsidRPr="00D836EC">
        <w:t xml:space="preserve"> </w:t>
      </w:r>
      <w:r w:rsidR="00FF698E" w:rsidRPr="00D836EC">
        <w:t>от</w:t>
      </w:r>
      <w:r w:rsidRPr="00D836EC">
        <w:t xml:space="preserve"> </w:t>
      </w:r>
      <w:r w:rsidR="00FF698E" w:rsidRPr="00D836EC">
        <w:t>себя;</w:t>
      </w:r>
    </w:p>
    <w:p w14:paraId="4EB5C1D3" w14:textId="77777777" w:rsidR="00FF698E" w:rsidRPr="00D836EC" w:rsidRDefault="000074D0" w:rsidP="00FF698E">
      <w:r w:rsidRPr="00D836EC">
        <w:t xml:space="preserve">    </w:t>
      </w:r>
      <w:r w:rsidR="00FF698E" w:rsidRPr="00D836EC">
        <w:t>доходы</w:t>
      </w:r>
      <w:r w:rsidRPr="00D836EC">
        <w:t xml:space="preserve"> </w:t>
      </w:r>
      <w:r w:rsidR="00FF698E" w:rsidRPr="00D836EC">
        <w:t>более</w:t>
      </w:r>
      <w:r w:rsidRPr="00D836EC">
        <w:t xml:space="preserve"> </w:t>
      </w:r>
      <w:r w:rsidR="00FF698E" w:rsidRPr="00D836EC">
        <w:t>150</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в</w:t>
      </w:r>
      <w:r w:rsidRPr="00D836EC">
        <w:t xml:space="preserve"> </w:t>
      </w:r>
      <w:r w:rsidR="00FF698E" w:rsidRPr="00D836EC">
        <w:t>месяц</w:t>
      </w:r>
      <w:r w:rsidRPr="00D836EC">
        <w:t xml:space="preserve"> - </w:t>
      </w:r>
      <w:r w:rsidR="00FF698E" w:rsidRPr="00D836EC">
        <w:t>при</w:t>
      </w:r>
      <w:r w:rsidRPr="00D836EC">
        <w:t xml:space="preserve"> </w:t>
      </w:r>
      <w:r w:rsidR="00FF698E" w:rsidRPr="00D836EC">
        <w:t>высоком</w:t>
      </w:r>
      <w:r w:rsidRPr="00D836EC">
        <w:t xml:space="preserve"> </w:t>
      </w:r>
      <w:r w:rsidR="00FF698E" w:rsidRPr="00D836EC">
        <w:t>уровне</w:t>
      </w:r>
      <w:r w:rsidRPr="00D836EC">
        <w:t xml:space="preserve"> </w:t>
      </w:r>
      <w:r w:rsidR="00FF698E" w:rsidRPr="00D836EC">
        <w:t>доходов</w:t>
      </w:r>
      <w:r w:rsidRPr="00D836EC">
        <w:t xml:space="preserve"> </w:t>
      </w:r>
      <w:r w:rsidR="00FF698E" w:rsidRPr="00D836EC">
        <w:t>вложения</w:t>
      </w:r>
      <w:r w:rsidRPr="00D836EC">
        <w:t xml:space="preserve"> </w:t>
      </w:r>
      <w:r w:rsidR="00FF698E" w:rsidRPr="00D836EC">
        <w:t>государства</w:t>
      </w:r>
      <w:r w:rsidRPr="00D836EC">
        <w:t xml:space="preserve"> </w:t>
      </w:r>
      <w:r w:rsidR="00FF698E" w:rsidRPr="00D836EC">
        <w:t>минимальные,</w:t>
      </w:r>
      <w:r w:rsidRPr="00D836EC">
        <w:t xml:space="preserve"> </w:t>
      </w:r>
      <w:r w:rsidR="00FF698E" w:rsidRPr="00D836EC">
        <w:t>на</w:t>
      </w:r>
      <w:r w:rsidRPr="00D836EC">
        <w:t xml:space="preserve"> </w:t>
      </w:r>
      <w:r w:rsidR="00FF698E" w:rsidRPr="00D836EC">
        <w:t>каждую</w:t>
      </w:r>
      <w:r w:rsidRPr="00D836EC">
        <w:t xml:space="preserve"> </w:t>
      </w:r>
      <w:r w:rsidR="00FF698E" w:rsidRPr="00D836EC">
        <w:t>1</w:t>
      </w:r>
      <w:r w:rsidRPr="00D836EC">
        <w:t xml:space="preserve"> </w:t>
      </w:r>
      <w:r w:rsidR="00FF698E" w:rsidRPr="00D836EC">
        <w:t>000</w:t>
      </w:r>
      <w:r w:rsidRPr="00D836EC">
        <w:t xml:space="preserve"> </w:t>
      </w:r>
      <w:r w:rsidR="00FF698E" w:rsidRPr="00D836EC">
        <w:t>рублей</w:t>
      </w:r>
      <w:r w:rsidRPr="00D836EC">
        <w:t xml:space="preserve"> </w:t>
      </w:r>
      <w:r w:rsidR="00FF698E" w:rsidRPr="00D836EC">
        <w:t>из</w:t>
      </w:r>
      <w:r w:rsidRPr="00D836EC">
        <w:t xml:space="preserve"> </w:t>
      </w:r>
      <w:r w:rsidR="00FF698E" w:rsidRPr="00D836EC">
        <w:t>бюджета</w:t>
      </w:r>
      <w:r w:rsidRPr="00D836EC">
        <w:t xml:space="preserve"> </w:t>
      </w:r>
      <w:r w:rsidR="00FF698E" w:rsidRPr="00D836EC">
        <w:t>добавляют</w:t>
      </w:r>
      <w:r w:rsidRPr="00D836EC">
        <w:t xml:space="preserve"> </w:t>
      </w:r>
      <w:r w:rsidR="00FF698E" w:rsidRPr="00D836EC">
        <w:t>250</w:t>
      </w:r>
      <w:r w:rsidRPr="00D836EC">
        <w:t xml:space="preserve"> </w:t>
      </w:r>
      <w:r w:rsidR="00FF698E" w:rsidRPr="00D836EC">
        <w:t>рублей.</w:t>
      </w:r>
      <w:r w:rsidRPr="00D836EC">
        <w:t xml:space="preserve">  </w:t>
      </w:r>
    </w:p>
    <w:p w14:paraId="2DD9A54D" w14:textId="77777777" w:rsidR="00FF698E" w:rsidRPr="00D836EC" w:rsidRDefault="00FF698E" w:rsidP="00FF698E">
      <w:r w:rsidRPr="00D836EC">
        <w:t>Софинансирование</w:t>
      </w:r>
      <w:r w:rsidR="000074D0" w:rsidRPr="00D836EC">
        <w:t xml:space="preserve"> </w:t>
      </w:r>
      <w:r w:rsidRPr="00D836EC">
        <w:t>будет</w:t>
      </w:r>
      <w:r w:rsidR="000074D0" w:rsidRPr="00D836EC">
        <w:t xml:space="preserve"> </w:t>
      </w:r>
      <w:r w:rsidRPr="00D836EC">
        <w:t>длиться</w:t>
      </w:r>
      <w:r w:rsidR="000074D0" w:rsidRPr="00D836EC">
        <w:t xml:space="preserve"> </w:t>
      </w:r>
      <w:r w:rsidRPr="00D836EC">
        <w:t>10</w:t>
      </w:r>
      <w:r w:rsidR="000074D0" w:rsidRPr="00D836EC">
        <w:t xml:space="preserve"> </w:t>
      </w:r>
      <w:r w:rsidRPr="00D836EC">
        <w:t>лет,</w:t>
      </w:r>
      <w:r w:rsidR="000074D0" w:rsidRPr="00D836EC">
        <w:t xml:space="preserve"> </w:t>
      </w:r>
      <w:r w:rsidRPr="00D836EC">
        <w:t>а</w:t>
      </w:r>
      <w:r w:rsidR="000074D0" w:rsidRPr="00D836EC">
        <w:t xml:space="preserve"> </w:t>
      </w:r>
      <w:r w:rsidRPr="00D836EC">
        <w:t>ПДС</w:t>
      </w:r>
      <w:r w:rsidR="000074D0" w:rsidRPr="00D836EC">
        <w:t xml:space="preserve"> </w:t>
      </w:r>
      <w:r w:rsidRPr="00D836EC">
        <w:t>рассчитана</w:t>
      </w:r>
      <w:r w:rsidR="000074D0" w:rsidRPr="00D836EC">
        <w:t xml:space="preserve"> </w:t>
      </w:r>
      <w:r w:rsidRPr="00D836EC">
        <w:t>на</w:t>
      </w:r>
      <w:r w:rsidR="000074D0" w:rsidRPr="00D836EC">
        <w:t xml:space="preserve"> </w:t>
      </w:r>
      <w:r w:rsidRPr="00D836EC">
        <w:t>15</w:t>
      </w:r>
      <w:r w:rsidR="000074D0" w:rsidRPr="00D836EC">
        <w:t xml:space="preserve"> </w:t>
      </w:r>
      <w:r w:rsidRPr="00D836EC">
        <w:t>лет</w:t>
      </w:r>
      <w:r w:rsidR="000074D0" w:rsidRPr="00D836EC">
        <w:t xml:space="preserve"> </w:t>
      </w:r>
      <w:r w:rsidRPr="00D836EC">
        <w:t>(с</w:t>
      </w:r>
      <w:r w:rsidR="000074D0" w:rsidRPr="00D836EC">
        <w:t xml:space="preserve"> </w:t>
      </w:r>
      <w:r w:rsidRPr="00D836EC">
        <w:t>важными</w:t>
      </w:r>
      <w:r w:rsidR="000074D0" w:rsidRPr="00D836EC">
        <w:t xml:space="preserve"> </w:t>
      </w:r>
      <w:r w:rsidRPr="00D836EC">
        <w:t>исключениями,</w:t>
      </w:r>
      <w:r w:rsidR="000074D0" w:rsidRPr="00D836EC">
        <w:t xml:space="preserve"> </w:t>
      </w:r>
      <w:r w:rsidRPr="00D836EC">
        <w:t>об</w:t>
      </w:r>
      <w:r w:rsidR="000074D0" w:rsidRPr="00D836EC">
        <w:t xml:space="preserve"> </w:t>
      </w:r>
      <w:r w:rsidRPr="00D836EC">
        <w:t>этом</w:t>
      </w:r>
      <w:r w:rsidR="000074D0" w:rsidRPr="00D836EC">
        <w:t xml:space="preserve"> </w:t>
      </w:r>
      <w:r w:rsidRPr="00D836EC">
        <w:t>ниже).</w:t>
      </w:r>
      <w:r w:rsidR="000074D0" w:rsidRPr="00D836EC">
        <w:t xml:space="preserve"> </w:t>
      </w:r>
      <w:r w:rsidRPr="00D836EC">
        <w:t>Все</w:t>
      </w:r>
      <w:r w:rsidR="000074D0" w:rsidRPr="00D836EC">
        <w:t xml:space="preserve"> </w:t>
      </w:r>
      <w:r w:rsidRPr="00D836EC">
        <w:t>15</w:t>
      </w:r>
      <w:r w:rsidR="000074D0" w:rsidRPr="00D836EC">
        <w:t xml:space="preserve"> </w:t>
      </w:r>
      <w:r w:rsidRPr="00D836EC">
        <w:t>лет</w:t>
      </w:r>
      <w:r w:rsidR="000074D0" w:rsidRPr="00D836EC">
        <w:t xml:space="preserve"> </w:t>
      </w:r>
      <w:r w:rsidRPr="00D836EC">
        <w:t>можно</w:t>
      </w:r>
      <w:r w:rsidR="000074D0" w:rsidRPr="00D836EC">
        <w:t xml:space="preserve"> </w:t>
      </w:r>
      <w:r w:rsidRPr="00D836EC">
        <w:t>получать</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до</w:t>
      </w:r>
      <w:r w:rsidR="000074D0" w:rsidRPr="00D836EC">
        <w:t xml:space="preserve"> </w:t>
      </w:r>
      <w:r w:rsidRPr="00D836EC">
        <w:t>52</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при</w:t>
      </w:r>
      <w:r w:rsidR="000074D0" w:rsidRPr="00D836EC">
        <w:t xml:space="preserve"> </w:t>
      </w:r>
      <w:r w:rsidRPr="00D836EC">
        <w:t>НДФЛ</w:t>
      </w:r>
      <w:r w:rsidR="000074D0" w:rsidRPr="00D836EC">
        <w:t xml:space="preserve"> </w:t>
      </w:r>
      <w:r w:rsidRPr="00D836EC">
        <w:t>13</w:t>
      </w:r>
      <w:r w:rsidR="000074D0" w:rsidRPr="00D836EC">
        <w:t>%</w:t>
      </w:r>
      <w:r w:rsidRPr="00D836EC">
        <w:t>.</w:t>
      </w:r>
      <w:r w:rsidR="000074D0" w:rsidRPr="00D836EC">
        <w:t xml:space="preserve"> </w:t>
      </w:r>
      <w:r w:rsidRPr="00D836EC">
        <w:t>Если</w:t>
      </w:r>
      <w:r w:rsidR="000074D0" w:rsidRPr="00D836EC">
        <w:t xml:space="preserve"> </w:t>
      </w:r>
      <w:r w:rsidRPr="00D836EC">
        <w:t>ваш</w:t>
      </w:r>
      <w:r w:rsidR="000074D0" w:rsidRPr="00D836EC">
        <w:t xml:space="preserve"> </w:t>
      </w:r>
      <w:r w:rsidRPr="00D836EC">
        <w:t>налог</w:t>
      </w:r>
      <w:r w:rsidR="000074D0" w:rsidRPr="00D836EC">
        <w:t xml:space="preserve"> </w:t>
      </w:r>
      <w:r w:rsidRPr="00D836EC">
        <w:t>выше,</w:t>
      </w:r>
      <w:r w:rsidR="000074D0" w:rsidRPr="00D836EC">
        <w:t xml:space="preserve"> </w:t>
      </w:r>
      <w:r w:rsidRPr="00D836EC">
        <w:t>то</w:t>
      </w:r>
      <w:r w:rsidR="000074D0" w:rsidRPr="00D836EC">
        <w:t xml:space="preserve"> </w:t>
      </w:r>
      <w:r w:rsidRPr="00D836EC">
        <w:t>и</w:t>
      </w:r>
      <w:r w:rsidR="000074D0" w:rsidRPr="00D836EC">
        <w:t xml:space="preserve"> </w:t>
      </w:r>
      <w:r w:rsidRPr="00D836EC">
        <w:t>вычет</w:t>
      </w:r>
      <w:r w:rsidR="000074D0" w:rsidRPr="00D836EC">
        <w:t xml:space="preserve"> </w:t>
      </w:r>
      <w:r w:rsidRPr="00D836EC">
        <w:t>будет</w:t>
      </w:r>
      <w:r w:rsidR="000074D0" w:rsidRPr="00D836EC">
        <w:t xml:space="preserve"> </w:t>
      </w:r>
      <w:r w:rsidRPr="00D836EC">
        <w:t>больше,</w:t>
      </w:r>
      <w:r w:rsidR="000074D0" w:rsidRPr="00D836EC">
        <w:t xml:space="preserve"> </w:t>
      </w:r>
      <w:r w:rsidRPr="00D836EC">
        <w:t>с</w:t>
      </w:r>
      <w:r w:rsidR="000074D0" w:rsidRPr="00D836EC">
        <w:t xml:space="preserve"> </w:t>
      </w:r>
      <w:r w:rsidRPr="00D836EC">
        <w:t>2025</w:t>
      </w:r>
      <w:r w:rsidR="000074D0" w:rsidRPr="00D836EC">
        <w:t xml:space="preserve"> </w:t>
      </w:r>
      <w:r w:rsidRPr="00D836EC">
        <w:t>года</w:t>
      </w:r>
      <w:r w:rsidR="000074D0" w:rsidRPr="00D836EC">
        <w:t xml:space="preserve"> </w:t>
      </w:r>
      <w:r w:rsidRPr="00D836EC">
        <w:t>максимум</w:t>
      </w:r>
      <w:r w:rsidR="000074D0" w:rsidRPr="00D836EC">
        <w:t xml:space="preserve"> - </w:t>
      </w:r>
      <w:r w:rsidRPr="00D836EC">
        <w:t>88</w:t>
      </w:r>
      <w:r w:rsidR="000074D0" w:rsidRPr="00D836EC">
        <w:t xml:space="preserve"> </w:t>
      </w:r>
      <w:r w:rsidRPr="00D836EC">
        <w:t>000</w:t>
      </w:r>
      <w:r w:rsidR="000074D0" w:rsidRPr="00D836EC">
        <w:t xml:space="preserve"> </w:t>
      </w:r>
      <w:r w:rsidRPr="00D836EC">
        <w:t>рублей.</w:t>
      </w:r>
    </w:p>
    <w:p w14:paraId="11A75929" w14:textId="77777777" w:rsidR="00FF698E" w:rsidRPr="00D836EC" w:rsidRDefault="00FF698E" w:rsidP="00FF698E">
      <w:r w:rsidRPr="00D836EC">
        <w:t>И</w:t>
      </w:r>
      <w:r w:rsidR="000074D0" w:rsidRPr="00D836EC">
        <w:t xml:space="preserve"> </w:t>
      </w:r>
      <w:r w:rsidRPr="00D836EC">
        <w:t>ваши,</w:t>
      </w:r>
      <w:r w:rsidR="000074D0" w:rsidRPr="00D836EC">
        <w:t xml:space="preserve"> </w:t>
      </w:r>
      <w:r w:rsidRPr="00D836EC">
        <w:t>и</w:t>
      </w:r>
      <w:r w:rsidR="000074D0" w:rsidRPr="00D836EC">
        <w:t xml:space="preserve"> </w:t>
      </w:r>
      <w:r w:rsidRPr="00D836EC">
        <w:t>государственные</w:t>
      </w:r>
      <w:r w:rsidR="000074D0" w:rsidRPr="00D836EC">
        <w:t xml:space="preserve"> </w:t>
      </w:r>
      <w:r w:rsidRPr="00D836EC">
        <w:t>взносы</w:t>
      </w:r>
      <w:r w:rsidR="000074D0" w:rsidRPr="00D836EC">
        <w:t xml:space="preserve"> </w:t>
      </w:r>
      <w:r w:rsidRPr="00D836EC">
        <w:t>пенсионные</w:t>
      </w:r>
      <w:r w:rsidR="000074D0" w:rsidRPr="00D836EC">
        <w:t xml:space="preserve"> </w:t>
      </w:r>
      <w:r w:rsidRPr="00D836EC">
        <w:t>фонды</w:t>
      </w:r>
      <w:r w:rsidR="000074D0" w:rsidRPr="00D836EC">
        <w:t xml:space="preserve"> </w:t>
      </w:r>
      <w:r w:rsidRPr="00D836EC">
        <w:t>инвестируют.</w:t>
      </w:r>
      <w:r w:rsidR="000074D0" w:rsidRPr="00D836EC">
        <w:t xml:space="preserve"> </w:t>
      </w:r>
      <w:r w:rsidRPr="00D836EC">
        <w:t>По</w:t>
      </w:r>
      <w:r w:rsidR="000074D0" w:rsidRPr="00D836EC">
        <w:t xml:space="preserve"> </w:t>
      </w:r>
      <w:r w:rsidRPr="00D836EC">
        <w:t>закону</w:t>
      </w:r>
      <w:r w:rsidR="000074D0" w:rsidRPr="00D836EC">
        <w:t xml:space="preserve"> </w:t>
      </w:r>
      <w:r w:rsidRPr="00D836EC">
        <w:t>в</w:t>
      </w:r>
      <w:r w:rsidR="000074D0" w:rsidRPr="00D836EC">
        <w:t xml:space="preserve"> </w:t>
      </w:r>
      <w:r w:rsidRPr="00D836EC">
        <w:t>минус</w:t>
      </w:r>
      <w:r w:rsidR="000074D0" w:rsidRPr="00D836EC">
        <w:t xml:space="preserve"> </w:t>
      </w:r>
      <w:r w:rsidRPr="00D836EC">
        <w:t>уйти</w:t>
      </w:r>
      <w:r w:rsidR="000074D0" w:rsidRPr="00D836EC">
        <w:t xml:space="preserve"> </w:t>
      </w:r>
      <w:r w:rsidRPr="00D836EC">
        <w:t>они</w:t>
      </w:r>
      <w:r w:rsidR="000074D0" w:rsidRPr="00D836EC">
        <w:t xml:space="preserve"> </w:t>
      </w:r>
      <w:r w:rsidRPr="00D836EC">
        <w:t>не</w:t>
      </w:r>
      <w:r w:rsidR="000074D0" w:rsidRPr="00D836EC">
        <w:t xml:space="preserve"> </w:t>
      </w:r>
      <w:r w:rsidRPr="00D836EC">
        <w:t>могут.</w:t>
      </w:r>
      <w:r w:rsidR="000074D0" w:rsidRPr="00D836EC">
        <w:t xml:space="preserve"> </w:t>
      </w:r>
      <w:r w:rsidRPr="00D836EC">
        <w:t>После</w:t>
      </w:r>
      <w:r w:rsidR="000074D0" w:rsidRPr="00D836EC">
        <w:t xml:space="preserve"> </w:t>
      </w:r>
      <w:r w:rsidRPr="00D836EC">
        <w:t>окончания</w:t>
      </w:r>
      <w:r w:rsidR="000074D0" w:rsidRPr="00D836EC">
        <w:t xml:space="preserve"> </w:t>
      </w:r>
      <w:r w:rsidRPr="00D836EC">
        <w:t>договора</w:t>
      </w:r>
      <w:r w:rsidR="000074D0" w:rsidRPr="00D836EC">
        <w:t xml:space="preserve"> </w:t>
      </w:r>
      <w:r w:rsidRPr="00D836EC">
        <w:t>вы</w:t>
      </w:r>
      <w:r w:rsidR="000074D0" w:rsidRPr="00D836EC">
        <w:t xml:space="preserve"> </w:t>
      </w:r>
      <w:r w:rsidRPr="00D836EC">
        <w:t>получите</w:t>
      </w:r>
      <w:r w:rsidR="000074D0" w:rsidRPr="00D836EC">
        <w:t xml:space="preserve"> </w:t>
      </w:r>
      <w:r w:rsidRPr="00D836EC">
        <w:t>все</w:t>
      </w:r>
      <w:r w:rsidR="000074D0" w:rsidRPr="00D836EC">
        <w:t xml:space="preserve"> </w:t>
      </w:r>
      <w:r w:rsidRPr="00D836EC">
        <w:t>накопленное.</w:t>
      </w:r>
      <w:r w:rsidR="000074D0" w:rsidRPr="00D836EC">
        <w:t xml:space="preserve"> </w:t>
      </w:r>
    </w:p>
    <w:p w14:paraId="5C1439BB" w14:textId="77777777" w:rsidR="00FF698E" w:rsidRPr="00D836EC" w:rsidRDefault="00D30C9C" w:rsidP="00FF698E">
      <w:r>
        <w:lastRenderedPageBreak/>
        <w:pict w14:anchorId="7FCF05B3">
          <v:shape id="_x0000_i1026" type="#_x0000_t75" style="width:283.5pt;height:302.25pt">
            <v:imagedata r:id="rId16" o:title="Т1"/>
          </v:shape>
        </w:pict>
      </w:r>
    </w:p>
    <w:p w14:paraId="0EF7B1D9" w14:textId="77777777" w:rsidR="00FF698E" w:rsidRPr="00D836EC" w:rsidRDefault="00FF698E" w:rsidP="00FF698E">
      <w:r w:rsidRPr="00D836EC">
        <w:t>Бонус:</w:t>
      </w:r>
      <w:r w:rsidR="000074D0" w:rsidRPr="00D836EC">
        <w:t xml:space="preserve"> </w:t>
      </w:r>
      <w:r w:rsidRPr="00D836EC">
        <w:t>накопительная</w:t>
      </w:r>
      <w:r w:rsidR="000074D0" w:rsidRPr="00D836EC">
        <w:t xml:space="preserve"> </w:t>
      </w:r>
      <w:r w:rsidRPr="00D836EC">
        <w:t>пенсия</w:t>
      </w:r>
    </w:p>
    <w:p w14:paraId="4F6E8F6C" w14:textId="77777777" w:rsidR="00FF698E" w:rsidRPr="00D836EC" w:rsidRDefault="00FF698E" w:rsidP="00FF698E">
      <w:r w:rsidRPr="00D836EC">
        <w:t>В</w:t>
      </w:r>
      <w:r w:rsidR="000074D0" w:rsidRPr="00D836EC">
        <w:t xml:space="preserve"> </w:t>
      </w:r>
      <w:r w:rsidRPr="00D836EC">
        <w:t>качестве</w:t>
      </w:r>
      <w:r w:rsidR="000074D0" w:rsidRPr="00D836EC">
        <w:t xml:space="preserve"> </w:t>
      </w:r>
      <w:r w:rsidRPr="00D836EC">
        <w:t>взноса</w:t>
      </w:r>
      <w:r w:rsidR="000074D0" w:rsidRPr="00D836EC">
        <w:t xml:space="preserve"> </w:t>
      </w:r>
      <w:r w:rsidRPr="00D836EC">
        <w:t>в</w:t>
      </w:r>
      <w:r w:rsidR="000074D0" w:rsidRPr="00D836EC">
        <w:t xml:space="preserve"> </w:t>
      </w:r>
      <w:r w:rsidRPr="00D836EC">
        <w:t>ПДС</w:t>
      </w:r>
      <w:r w:rsidR="000074D0" w:rsidRPr="00D836EC">
        <w:t xml:space="preserve"> </w:t>
      </w:r>
      <w:r w:rsidRPr="00D836EC">
        <w:t>можно</w:t>
      </w:r>
      <w:r w:rsidR="000074D0" w:rsidRPr="00D836EC">
        <w:t xml:space="preserve"> </w:t>
      </w:r>
      <w:r w:rsidRPr="00D836EC">
        <w:t>направить</w:t>
      </w:r>
      <w:r w:rsidR="000074D0" w:rsidRPr="00D836EC">
        <w:t xml:space="preserve"> </w:t>
      </w:r>
      <w:r w:rsidRPr="00D836EC">
        <w:t>свою</w:t>
      </w:r>
      <w:r w:rsidR="000074D0" w:rsidRPr="00D836EC">
        <w:t xml:space="preserve"> </w:t>
      </w:r>
      <w:r w:rsidRPr="00D836EC">
        <w:t>накопительную</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Ее</w:t>
      </w:r>
      <w:r w:rsidR="000074D0" w:rsidRPr="00D836EC">
        <w:t xml:space="preserve"> </w:t>
      </w:r>
      <w:r w:rsidRPr="00D836EC">
        <w:t>платят</w:t>
      </w:r>
      <w:r w:rsidR="000074D0" w:rsidRPr="00D836EC">
        <w:t xml:space="preserve"> </w:t>
      </w:r>
      <w:r w:rsidRPr="00D836EC">
        <w:t>пожизненно,</w:t>
      </w:r>
      <w:r w:rsidR="000074D0" w:rsidRPr="00D836EC">
        <w:t xml:space="preserve"> </w:t>
      </w:r>
      <w:r w:rsidRPr="00D836EC">
        <w:t>но</w:t>
      </w:r>
      <w:r w:rsidR="000074D0" w:rsidRPr="00D836EC">
        <w:t xml:space="preserve"> </w:t>
      </w:r>
      <w:r w:rsidRPr="00D836EC">
        <w:t>в</w:t>
      </w:r>
      <w:r w:rsidR="000074D0" w:rsidRPr="00D836EC">
        <w:t xml:space="preserve"> </w:t>
      </w:r>
      <w:r w:rsidRPr="00D836EC">
        <w:t>мизерном</w:t>
      </w:r>
      <w:r w:rsidR="000074D0" w:rsidRPr="00D836EC">
        <w:t xml:space="preserve"> </w:t>
      </w:r>
      <w:r w:rsidRPr="00D836EC">
        <w:t>размере.</w:t>
      </w:r>
      <w:r w:rsidR="000074D0" w:rsidRPr="00D836EC">
        <w:t xml:space="preserve"> </w:t>
      </w:r>
      <w:r w:rsidRPr="00D836EC">
        <w:t>Можно</w:t>
      </w:r>
      <w:r w:rsidR="000074D0" w:rsidRPr="00D836EC">
        <w:t xml:space="preserve"> </w:t>
      </w:r>
      <w:r w:rsidRPr="00D836EC">
        <w:t>перевести</w:t>
      </w:r>
      <w:r w:rsidR="000074D0" w:rsidRPr="00D836EC">
        <w:t xml:space="preserve"> </w:t>
      </w:r>
      <w:r w:rsidRPr="00D836EC">
        <w:t>эти</w:t>
      </w:r>
      <w:r w:rsidR="000074D0" w:rsidRPr="00D836EC">
        <w:t xml:space="preserve"> </w:t>
      </w:r>
      <w:r w:rsidRPr="00D836EC">
        <w:t>накопления</w:t>
      </w:r>
      <w:r w:rsidR="000074D0" w:rsidRPr="00D836EC">
        <w:t xml:space="preserve"> </w:t>
      </w:r>
      <w:r w:rsidRPr="00D836EC">
        <w:t>на</w:t>
      </w:r>
      <w:r w:rsidR="000074D0" w:rsidRPr="00D836EC">
        <w:t xml:space="preserve"> </w:t>
      </w:r>
      <w:r w:rsidRPr="00D836EC">
        <w:t>счет</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p>
    <w:p w14:paraId="5F8107E9" w14:textId="77777777" w:rsidR="00FF698E" w:rsidRPr="00D836EC" w:rsidRDefault="00FF698E" w:rsidP="00FF698E">
      <w:r w:rsidRPr="00D836EC">
        <w:t>При</w:t>
      </w:r>
      <w:r w:rsidR="000074D0" w:rsidRPr="00D836EC">
        <w:t xml:space="preserve"> </w:t>
      </w:r>
      <w:r w:rsidRPr="00D836EC">
        <w:t>софинансировании</w:t>
      </w:r>
      <w:r w:rsidR="000074D0" w:rsidRPr="00D836EC">
        <w:t xml:space="preserve"> </w:t>
      </w:r>
      <w:r w:rsidRPr="00D836EC">
        <w:t>и</w:t>
      </w:r>
      <w:r w:rsidR="000074D0" w:rsidRPr="00D836EC">
        <w:t xml:space="preserve"> </w:t>
      </w:r>
      <w:r w:rsidRPr="00D836EC">
        <w:t>расчете</w:t>
      </w:r>
      <w:r w:rsidR="000074D0" w:rsidRPr="00D836EC">
        <w:t xml:space="preserve"> </w:t>
      </w:r>
      <w:r w:rsidRPr="00D836EC">
        <w:t>налогового</w:t>
      </w:r>
      <w:r w:rsidR="000074D0" w:rsidRPr="00D836EC">
        <w:t xml:space="preserve"> </w:t>
      </w:r>
      <w:r w:rsidRPr="00D836EC">
        <w:t>вычета</w:t>
      </w:r>
      <w:r w:rsidR="000074D0" w:rsidRPr="00D836EC">
        <w:t xml:space="preserve"> </w:t>
      </w:r>
      <w:r w:rsidRPr="00D836EC">
        <w:t>эта</w:t>
      </w:r>
      <w:r w:rsidR="000074D0" w:rsidRPr="00D836EC">
        <w:t xml:space="preserve"> </w:t>
      </w:r>
      <w:r w:rsidRPr="00D836EC">
        <w:t>сумма</w:t>
      </w:r>
      <w:r w:rsidR="000074D0" w:rsidRPr="00D836EC">
        <w:t xml:space="preserve"> </w:t>
      </w:r>
      <w:r w:rsidRPr="00D836EC">
        <w:t>не</w:t>
      </w:r>
      <w:r w:rsidR="000074D0" w:rsidRPr="00D836EC">
        <w:t xml:space="preserve"> </w:t>
      </w:r>
      <w:r w:rsidRPr="00D836EC">
        <w:t>учитывается,</w:t>
      </w:r>
      <w:r w:rsidR="000074D0" w:rsidRPr="00D836EC">
        <w:t xml:space="preserve"> </w:t>
      </w:r>
      <w:r w:rsidRPr="00D836EC">
        <w:t>но</w:t>
      </w:r>
      <w:r w:rsidR="000074D0" w:rsidRPr="00D836EC">
        <w:t xml:space="preserve"> </w:t>
      </w:r>
      <w:r w:rsidRPr="00D836EC">
        <w:t>ее</w:t>
      </w:r>
      <w:r w:rsidR="000074D0" w:rsidRPr="00D836EC">
        <w:t xml:space="preserve"> </w:t>
      </w:r>
      <w:r w:rsidRPr="00D836EC">
        <w:t>инвестируют.</w:t>
      </w:r>
      <w:r w:rsidR="000074D0" w:rsidRPr="00D836EC">
        <w:t xml:space="preserve"> </w:t>
      </w:r>
      <w:r w:rsidRPr="00D836EC">
        <w:t>А</w:t>
      </w:r>
      <w:r w:rsidR="000074D0" w:rsidRPr="00D836EC">
        <w:t xml:space="preserve"> </w:t>
      </w:r>
      <w:r w:rsidRPr="00D836EC">
        <w:t>значит,</w:t>
      </w:r>
      <w:r w:rsidR="000074D0" w:rsidRPr="00D836EC">
        <w:t xml:space="preserve"> </w:t>
      </w:r>
      <w:r w:rsidRPr="00D836EC">
        <w:t>доход</w:t>
      </w:r>
      <w:r w:rsidR="000074D0" w:rsidRPr="00D836EC">
        <w:t xml:space="preserve"> </w:t>
      </w:r>
      <w:r w:rsidRPr="00D836EC">
        <w:t>будет</w:t>
      </w:r>
      <w:r w:rsidR="000074D0" w:rsidRPr="00D836EC">
        <w:t xml:space="preserve"> </w:t>
      </w:r>
      <w:r w:rsidRPr="00D836EC">
        <w:t>еще</w:t>
      </w:r>
      <w:r w:rsidR="000074D0" w:rsidRPr="00D836EC">
        <w:t xml:space="preserve"> </w:t>
      </w:r>
      <w:r w:rsidRPr="00D836EC">
        <w:t>больше.</w:t>
      </w:r>
      <w:r w:rsidR="000074D0" w:rsidRPr="00D836EC">
        <w:t xml:space="preserve"> </w:t>
      </w:r>
    </w:p>
    <w:p w14:paraId="74196223" w14:textId="77777777" w:rsidR="00FF698E" w:rsidRPr="00D836EC" w:rsidRDefault="00FF698E" w:rsidP="00FF698E">
      <w:r w:rsidRPr="00D836EC">
        <w:t>Чтобы</w:t>
      </w:r>
      <w:r w:rsidR="000074D0" w:rsidRPr="00D836EC">
        <w:t xml:space="preserve"> </w:t>
      </w:r>
      <w:r w:rsidRPr="00D836EC">
        <w:t>сделать</w:t>
      </w:r>
      <w:r w:rsidR="000074D0" w:rsidRPr="00D836EC">
        <w:t xml:space="preserve"> </w:t>
      </w:r>
      <w:r w:rsidRPr="00D836EC">
        <w:t>накопительную</w:t>
      </w:r>
      <w:r w:rsidR="000074D0" w:rsidRPr="00D836EC">
        <w:t xml:space="preserve"> </w:t>
      </w:r>
      <w:r w:rsidRPr="00D836EC">
        <w:t>пенсию</w:t>
      </w:r>
      <w:r w:rsidR="000074D0" w:rsidRPr="00D836EC">
        <w:t xml:space="preserve"> </w:t>
      </w:r>
      <w:r w:rsidRPr="00D836EC">
        <w:t>частью</w:t>
      </w:r>
      <w:r w:rsidR="000074D0" w:rsidRPr="00D836EC">
        <w:t xml:space="preserve"> </w:t>
      </w:r>
      <w:r w:rsidRPr="00D836EC">
        <w:t>ПДС,</w:t>
      </w:r>
      <w:r w:rsidR="000074D0" w:rsidRPr="00D836EC">
        <w:t xml:space="preserve"> </w:t>
      </w:r>
      <w:r w:rsidRPr="00D836EC">
        <w:t>нужно</w:t>
      </w:r>
      <w:r w:rsidR="000074D0" w:rsidRPr="00D836EC">
        <w:t xml:space="preserve"> </w:t>
      </w:r>
      <w:r w:rsidRPr="00D836EC">
        <w:t>просто</w:t>
      </w:r>
      <w:r w:rsidR="000074D0" w:rsidRPr="00D836EC">
        <w:t xml:space="preserve"> </w:t>
      </w:r>
      <w:r w:rsidRPr="00D836EC">
        <w:t>подать</w:t>
      </w:r>
      <w:r w:rsidR="000074D0" w:rsidRPr="00D836EC">
        <w:t xml:space="preserve"> </w:t>
      </w:r>
      <w:r w:rsidRPr="00D836EC">
        <w:t>заявление</w:t>
      </w:r>
      <w:r w:rsidR="000074D0" w:rsidRPr="00D836EC">
        <w:t xml:space="preserve"> </w:t>
      </w:r>
      <w:r w:rsidRPr="00D836EC">
        <w:t>в</w:t>
      </w:r>
      <w:r w:rsidR="000074D0" w:rsidRPr="00D836EC">
        <w:t xml:space="preserve"> </w:t>
      </w:r>
      <w:r w:rsidRPr="00D836EC">
        <w:t>свой</w:t>
      </w:r>
      <w:r w:rsidR="000074D0" w:rsidRPr="00D836EC">
        <w:t xml:space="preserve"> </w:t>
      </w:r>
      <w:r w:rsidRPr="00D836EC">
        <w:t>негосударственный</w:t>
      </w:r>
      <w:r w:rsidR="000074D0" w:rsidRPr="00D836EC">
        <w:t xml:space="preserve"> </w:t>
      </w:r>
      <w:r w:rsidRPr="00D836EC">
        <w:t>пенсионный</w:t>
      </w:r>
      <w:r w:rsidR="000074D0" w:rsidRPr="00D836EC">
        <w:t xml:space="preserve"> </w:t>
      </w:r>
      <w:r w:rsidRPr="00D836EC">
        <w:t>фонд.</w:t>
      </w:r>
      <w:r w:rsidR="000074D0" w:rsidRPr="00D836EC">
        <w:t xml:space="preserve"> </w:t>
      </w:r>
    </w:p>
    <w:p w14:paraId="0CD6D985" w14:textId="77777777" w:rsidR="00FF698E" w:rsidRPr="00D836EC" w:rsidRDefault="00FF698E" w:rsidP="00FF698E">
      <w:r w:rsidRPr="00D836EC">
        <w:t>Правила</w:t>
      </w:r>
      <w:r w:rsidR="000074D0" w:rsidRPr="00D836EC">
        <w:t xml:space="preserve"> </w:t>
      </w:r>
      <w:r w:rsidRPr="00D836EC">
        <w:t>получения</w:t>
      </w:r>
      <w:r w:rsidR="000074D0" w:rsidRPr="00D836EC">
        <w:t xml:space="preserve"> </w:t>
      </w:r>
      <w:r w:rsidRPr="00D836EC">
        <w:t>выплат</w:t>
      </w:r>
    </w:p>
    <w:p w14:paraId="29638016" w14:textId="77777777" w:rsidR="00FF698E" w:rsidRPr="00D836EC" w:rsidRDefault="00FF698E" w:rsidP="00FF698E">
      <w:r w:rsidRPr="00D836EC">
        <w:t>Договор</w:t>
      </w:r>
      <w:r w:rsidR="000074D0" w:rsidRPr="00D836EC">
        <w:t xml:space="preserve"> </w:t>
      </w:r>
      <w:r w:rsidRPr="00D836EC">
        <w:t>по</w:t>
      </w:r>
      <w:r w:rsidR="000074D0" w:rsidRPr="00D836EC">
        <w:t xml:space="preserve"> </w:t>
      </w:r>
      <w:r w:rsidRPr="00D836EC">
        <w:t>ПДС</w:t>
      </w:r>
      <w:r w:rsidR="000074D0" w:rsidRPr="00D836EC">
        <w:t xml:space="preserve"> </w:t>
      </w:r>
      <w:r w:rsidRPr="00D836EC">
        <w:t>подписывается</w:t>
      </w:r>
      <w:r w:rsidR="000074D0" w:rsidRPr="00D836EC">
        <w:t xml:space="preserve"> </w:t>
      </w:r>
      <w:r w:rsidRPr="00D836EC">
        <w:t>на</w:t>
      </w:r>
      <w:r w:rsidR="000074D0" w:rsidRPr="00D836EC">
        <w:t xml:space="preserve"> </w:t>
      </w:r>
      <w:r w:rsidRPr="00D836EC">
        <w:t>15</w:t>
      </w:r>
      <w:r w:rsidR="000074D0" w:rsidRPr="00D836EC">
        <w:t xml:space="preserve"> </w:t>
      </w:r>
      <w:r w:rsidRPr="00D836EC">
        <w:t>лет.</w:t>
      </w:r>
      <w:r w:rsidR="000074D0" w:rsidRPr="00D836EC">
        <w:t xml:space="preserve"> </w:t>
      </w:r>
      <w:r w:rsidRPr="00D836EC">
        <w:t>Но</w:t>
      </w:r>
      <w:r w:rsidR="000074D0" w:rsidRPr="00D836EC">
        <w:t xml:space="preserve"> </w:t>
      </w:r>
      <w:r w:rsidRPr="00D836EC">
        <w:t>есть</w:t>
      </w:r>
      <w:r w:rsidR="000074D0" w:rsidRPr="00D836EC">
        <w:t xml:space="preserve"> </w:t>
      </w:r>
      <w:r w:rsidRPr="00D836EC">
        <w:t>два</w:t>
      </w:r>
      <w:r w:rsidR="000074D0" w:rsidRPr="00D836EC">
        <w:t xml:space="preserve"> </w:t>
      </w:r>
      <w:r w:rsidRPr="00D836EC">
        <w:t>случая,</w:t>
      </w:r>
      <w:r w:rsidR="000074D0" w:rsidRPr="00D836EC">
        <w:t xml:space="preserve"> </w:t>
      </w:r>
      <w:r w:rsidRPr="00D836EC">
        <w:t>когда</w:t>
      </w:r>
      <w:r w:rsidR="000074D0" w:rsidRPr="00D836EC">
        <w:t xml:space="preserve"> </w:t>
      </w:r>
      <w:r w:rsidRPr="00D836EC">
        <w:t>выплаты</w:t>
      </w:r>
      <w:r w:rsidR="000074D0" w:rsidRPr="00D836EC">
        <w:t xml:space="preserve"> </w:t>
      </w:r>
      <w:r w:rsidRPr="00D836EC">
        <w:t>можно</w:t>
      </w:r>
      <w:r w:rsidR="000074D0" w:rsidRPr="00D836EC">
        <w:t xml:space="preserve"> </w:t>
      </w:r>
      <w:r w:rsidRPr="00D836EC">
        <w:t>забрать</w:t>
      </w:r>
      <w:r w:rsidR="000074D0" w:rsidRPr="00D836EC">
        <w:t xml:space="preserve"> </w:t>
      </w:r>
      <w:r w:rsidRPr="00D836EC">
        <w:t>раньше:</w:t>
      </w:r>
    </w:p>
    <w:p w14:paraId="69358B61" w14:textId="77777777" w:rsidR="00FF698E" w:rsidRPr="00D836EC" w:rsidRDefault="000074D0" w:rsidP="00FF698E">
      <w:r w:rsidRPr="00D836EC">
        <w:t xml:space="preserve">    </w:t>
      </w:r>
      <w:r w:rsidR="00FF698E" w:rsidRPr="00D836EC">
        <w:t>особые</w:t>
      </w:r>
      <w:r w:rsidRPr="00D836EC">
        <w:t xml:space="preserve"> </w:t>
      </w:r>
      <w:r w:rsidR="00FF698E" w:rsidRPr="00D836EC">
        <w:t>ситуации</w:t>
      </w:r>
      <w:r w:rsidRPr="00D836EC">
        <w:t xml:space="preserve"> - </w:t>
      </w:r>
      <w:r w:rsidR="00FF698E" w:rsidRPr="00D836EC">
        <w:t>потеря</w:t>
      </w:r>
      <w:r w:rsidRPr="00D836EC">
        <w:t xml:space="preserve"> </w:t>
      </w:r>
      <w:r w:rsidR="00FF698E" w:rsidRPr="00D836EC">
        <w:t>кормильца</w:t>
      </w:r>
      <w:r w:rsidRPr="00D836EC">
        <w:t xml:space="preserve"> </w:t>
      </w:r>
      <w:r w:rsidR="00FF698E" w:rsidRPr="00D836EC">
        <w:t>или</w:t>
      </w:r>
      <w:r w:rsidRPr="00D836EC">
        <w:t xml:space="preserve"> </w:t>
      </w:r>
      <w:r w:rsidR="00FF698E" w:rsidRPr="00D836EC">
        <w:t>необходимость</w:t>
      </w:r>
      <w:r w:rsidRPr="00D836EC">
        <w:t xml:space="preserve"> </w:t>
      </w:r>
      <w:r w:rsidR="00FF698E" w:rsidRPr="00D836EC">
        <w:t>оплатить</w:t>
      </w:r>
      <w:r w:rsidRPr="00D836EC">
        <w:t xml:space="preserve"> </w:t>
      </w:r>
      <w:r w:rsidR="00FF698E" w:rsidRPr="00D836EC">
        <w:t>дорогостоящее</w:t>
      </w:r>
      <w:r w:rsidRPr="00D836EC">
        <w:t xml:space="preserve"> </w:t>
      </w:r>
      <w:r w:rsidR="00FF698E" w:rsidRPr="00D836EC">
        <w:t>лечение;</w:t>
      </w:r>
    </w:p>
    <w:p w14:paraId="4630FBB4" w14:textId="77777777" w:rsidR="00FF698E" w:rsidRPr="00D836EC" w:rsidRDefault="000074D0" w:rsidP="00FF698E">
      <w:r w:rsidRPr="00D836EC">
        <w:t xml:space="preserve">    </w:t>
      </w:r>
      <w:r w:rsidR="00FF698E" w:rsidRPr="00D836EC">
        <w:t>наступление</w:t>
      </w:r>
      <w:r w:rsidRPr="00D836EC">
        <w:t xml:space="preserve"> </w:t>
      </w:r>
      <w:r w:rsidR="00FF698E" w:rsidRPr="00D836EC">
        <w:t>предпенсионного</w:t>
      </w:r>
      <w:r w:rsidRPr="00D836EC">
        <w:t xml:space="preserve"> </w:t>
      </w:r>
      <w:r w:rsidR="00FF698E" w:rsidRPr="00D836EC">
        <w:t>возраста</w:t>
      </w:r>
      <w:r w:rsidRPr="00D836EC">
        <w:t xml:space="preserve"> - </w:t>
      </w:r>
      <w:r w:rsidR="00FF698E" w:rsidRPr="00D836EC">
        <w:t>55</w:t>
      </w:r>
      <w:r w:rsidRPr="00D836EC">
        <w:t xml:space="preserve"> </w:t>
      </w:r>
      <w:r w:rsidR="00FF698E" w:rsidRPr="00D836EC">
        <w:t>лет</w:t>
      </w:r>
      <w:r w:rsidRPr="00D836EC">
        <w:t xml:space="preserve"> </w:t>
      </w:r>
      <w:r w:rsidR="00FF698E" w:rsidRPr="00D836EC">
        <w:t>для</w:t>
      </w:r>
      <w:r w:rsidRPr="00D836EC">
        <w:t xml:space="preserve"> </w:t>
      </w:r>
      <w:r w:rsidR="00FF698E" w:rsidRPr="00D836EC">
        <w:t>женщин</w:t>
      </w:r>
      <w:r w:rsidRPr="00D836EC">
        <w:t xml:space="preserve"> </w:t>
      </w:r>
      <w:r w:rsidR="00FF698E" w:rsidRPr="00D836EC">
        <w:t>и</w:t>
      </w:r>
      <w:r w:rsidRPr="00D836EC">
        <w:t xml:space="preserve"> </w:t>
      </w:r>
      <w:r w:rsidR="00FF698E" w:rsidRPr="00D836EC">
        <w:t>60</w:t>
      </w:r>
      <w:r w:rsidRPr="00D836EC">
        <w:t xml:space="preserve"> </w:t>
      </w:r>
      <w:r w:rsidR="00FF698E" w:rsidRPr="00D836EC">
        <w:t>лет</w:t>
      </w:r>
      <w:r w:rsidRPr="00D836EC">
        <w:t xml:space="preserve"> </w:t>
      </w:r>
      <w:r w:rsidR="00FF698E" w:rsidRPr="00D836EC">
        <w:t>для</w:t>
      </w:r>
      <w:r w:rsidRPr="00D836EC">
        <w:t xml:space="preserve"> </w:t>
      </w:r>
      <w:r w:rsidR="00FF698E" w:rsidRPr="00D836EC">
        <w:t>мужчин.</w:t>
      </w:r>
    </w:p>
    <w:p w14:paraId="6034FEB5" w14:textId="77777777" w:rsidR="00FF698E" w:rsidRPr="00D836EC" w:rsidRDefault="00FF698E" w:rsidP="00FF698E">
      <w:r w:rsidRPr="00D836EC">
        <w:t>Другими</w:t>
      </w:r>
      <w:r w:rsidR="000074D0" w:rsidRPr="00D836EC">
        <w:t xml:space="preserve"> </w:t>
      </w:r>
      <w:r w:rsidRPr="00D836EC">
        <w:t>словами:</w:t>
      </w:r>
      <w:r w:rsidR="000074D0" w:rsidRPr="00D836EC">
        <w:t xml:space="preserve"> </w:t>
      </w:r>
      <w:r w:rsidRPr="00D836EC">
        <w:t>если</w:t>
      </w:r>
      <w:r w:rsidR="000074D0" w:rsidRPr="00D836EC">
        <w:t xml:space="preserve"> </w:t>
      </w:r>
      <w:r w:rsidRPr="00D836EC">
        <w:t>вам</w:t>
      </w:r>
      <w:r w:rsidR="000074D0" w:rsidRPr="00D836EC">
        <w:t xml:space="preserve"> </w:t>
      </w:r>
      <w:r w:rsidRPr="00D836EC">
        <w:t>сейчас</w:t>
      </w:r>
      <w:r w:rsidR="000074D0" w:rsidRPr="00D836EC">
        <w:t xml:space="preserve"> </w:t>
      </w:r>
      <w:r w:rsidRPr="00D836EC">
        <w:t>около</w:t>
      </w:r>
      <w:r w:rsidR="000074D0" w:rsidRPr="00D836EC">
        <w:t xml:space="preserve"> </w:t>
      </w:r>
      <w:r w:rsidRPr="00D836EC">
        <w:t>45</w:t>
      </w:r>
      <w:r w:rsidR="000074D0" w:rsidRPr="00D836EC">
        <w:t>-</w:t>
      </w:r>
      <w:r w:rsidRPr="00D836EC">
        <w:t>50</w:t>
      </w:r>
      <w:r w:rsidR="000074D0" w:rsidRPr="00D836EC">
        <w:t xml:space="preserve"> </w:t>
      </w:r>
      <w:r w:rsidRPr="00D836EC">
        <w:t>лет,</w:t>
      </w:r>
      <w:r w:rsidR="000074D0" w:rsidRPr="00D836EC">
        <w:t xml:space="preserve"> </w:t>
      </w:r>
      <w:r w:rsidRPr="00D836EC">
        <w:t>вы</w:t>
      </w:r>
      <w:r w:rsidR="000074D0" w:rsidRPr="00D836EC">
        <w:t xml:space="preserve"> </w:t>
      </w:r>
      <w:r w:rsidRPr="00D836EC">
        <w:t>получите</w:t>
      </w:r>
      <w:r w:rsidR="000074D0" w:rsidRPr="00D836EC">
        <w:t xml:space="preserve"> </w:t>
      </w:r>
      <w:r w:rsidRPr="00D836EC">
        <w:t>максимальную</w:t>
      </w:r>
      <w:r w:rsidR="000074D0" w:rsidRPr="00D836EC">
        <w:t xml:space="preserve"> </w:t>
      </w:r>
      <w:r w:rsidRPr="00D836EC">
        <w:t>выгоду</w:t>
      </w:r>
      <w:r w:rsidR="000074D0" w:rsidRPr="00D836EC">
        <w:t xml:space="preserve"> </w:t>
      </w:r>
      <w:r w:rsidRPr="00D836EC">
        <w:t>по</w:t>
      </w:r>
      <w:r w:rsidR="000074D0" w:rsidRPr="00D836EC">
        <w:t xml:space="preserve"> </w:t>
      </w:r>
      <w:r w:rsidRPr="00D836EC">
        <w:t>ПДС,</w:t>
      </w:r>
      <w:r w:rsidR="000074D0" w:rsidRPr="00D836EC">
        <w:t xml:space="preserve"> </w:t>
      </w:r>
      <w:r w:rsidRPr="00D836EC">
        <w:t>так</w:t>
      </w:r>
      <w:r w:rsidR="000074D0" w:rsidRPr="00D836EC">
        <w:t xml:space="preserve"> </w:t>
      </w:r>
      <w:r w:rsidRPr="00D836EC">
        <w:t>как</w:t>
      </w:r>
      <w:r w:rsidR="000074D0" w:rsidRPr="00D836EC">
        <w:t xml:space="preserve"> </w:t>
      </w:r>
      <w:r w:rsidRPr="00D836EC">
        <w:t>сможете</w:t>
      </w:r>
      <w:r w:rsidR="000074D0" w:rsidRPr="00D836EC">
        <w:t xml:space="preserve"> </w:t>
      </w:r>
      <w:r w:rsidRPr="00D836EC">
        <w:t>забрать</w:t>
      </w:r>
      <w:r w:rsidR="000074D0" w:rsidRPr="00D836EC">
        <w:t xml:space="preserve"> </w:t>
      </w:r>
      <w:r w:rsidRPr="00D836EC">
        <w:t>деньги</w:t>
      </w:r>
      <w:r w:rsidR="000074D0" w:rsidRPr="00D836EC">
        <w:t xml:space="preserve"> </w:t>
      </w:r>
      <w:r w:rsidRPr="00D836EC">
        <w:t>через</w:t>
      </w:r>
      <w:r w:rsidR="000074D0" w:rsidRPr="00D836EC">
        <w:t xml:space="preserve"> </w:t>
      </w:r>
      <w:r w:rsidRPr="00D836EC">
        <w:t>10</w:t>
      </w:r>
      <w:r w:rsidR="000074D0" w:rsidRPr="00D836EC">
        <w:t xml:space="preserve"> </w:t>
      </w:r>
      <w:r w:rsidRPr="00D836EC">
        <w:t>лет,</w:t>
      </w:r>
      <w:r w:rsidR="000074D0" w:rsidRPr="00D836EC">
        <w:t xml:space="preserve"> </w:t>
      </w:r>
      <w:r w:rsidRPr="00D836EC">
        <w:t>как</w:t>
      </w:r>
      <w:r w:rsidR="000074D0" w:rsidRPr="00D836EC">
        <w:t xml:space="preserve"> </w:t>
      </w:r>
      <w:r w:rsidRPr="00D836EC">
        <w:t>только</w:t>
      </w:r>
      <w:r w:rsidR="000074D0" w:rsidRPr="00D836EC">
        <w:t xml:space="preserve"> </w:t>
      </w:r>
      <w:r w:rsidRPr="00D836EC">
        <w:t>закончится</w:t>
      </w:r>
      <w:r w:rsidR="000074D0" w:rsidRPr="00D836EC">
        <w:t xml:space="preserve"> </w:t>
      </w:r>
      <w:r w:rsidRPr="00D836EC">
        <w:t>госсофинансирование.</w:t>
      </w:r>
      <w:r w:rsidR="000074D0" w:rsidRPr="00D836EC">
        <w:t xml:space="preserve"> </w:t>
      </w:r>
      <w:r w:rsidRPr="00D836EC">
        <w:t>Или</w:t>
      </w:r>
      <w:r w:rsidR="000074D0" w:rsidRPr="00D836EC">
        <w:t xml:space="preserve"> </w:t>
      </w:r>
      <w:r w:rsidRPr="00D836EC">
        <w:t>продолжить</w:t>
      </w:r>
      <w:r w:rsidR="000074D0" w:rsidRPr="00D836EC">
        <w:t xml:space="preserve"> </w:t>
      </w:r>
      <w:r w:rsidRPr="00D836EC">
        <w:t>копить</w:t>
      </w:r>
      <w:r w:rsidR="000074D0" w:rsidRPr="00D836EC">
        <w:t xml:space="preserve"> - </w:t>
      </w:r>
      <w:r w:rsidRPr="00D836EC">
        <w:t>право</w:t>
      </w:r>
      <w:r w:rsidR="000074D0" w:rsidRPr="00D836EC">
        <w:t xml:space="preserve"> </w:t>
      </w:r>
      <w:r w:rsidRPr="00D836EC">
        <w:t>выбора</w:t>
      </w:r>
      <w:r w:rsidR="000074D0" w:rsidRPr="00D836EC">
        <w:t xml:space="preserve"> </w:t>
      </w:r>
      <w:r w:rsidRPr="00D836EC">
        <w:t>за</w:t>
      </w:r>
      <w:r w:rsidR="000074D0" w:rsidRPr="00D836EC">
        <w:t xml:space="preserve"> </w:t>
      </w:r>
      <w:r w:rsidRPr="00D836EC">
        <w:t>вами.</w:t>
      </w:r>
    </w:p>
    <w:p w14:paraId="6C1C492E" w14:textId="77777777" w:rsidR="00FF698E" w:rsidRPr="00D836EC" w:rsidRDefault="00FF698E" w:rsidP="00FF698E">
      <w:r w:rsidRPr="00D836EC">
        <w:t>Деньги</w:t>
      </w:r>
      <w:r w:rsidR="000074D0" w:rsidRPr="00D836EC">
        <w:t xml:space="preserve"> </w:t>
      </w:r>
      <w:r w:rsidRPr="00D836EC">
        <w:t>можно</w:t>
      </w:r>
      <w:r w:rsidR="000074D0" w:rsidRPr="00D836EC">
        <w:t xml:space="preserve"> </w:t>
      </w:r>
      <w:r w:rsidRPr="00D836EC">
        <w:t>получить</w:t>
      </w:r>
      <w:r w:rsidR="000074D0" w:rsidRPr="00D836EC">
        <w:t xml:space="preserve"> </w:t>
      </w:r>
      <w:r w:rsidRPr="00D836EC">
        <w:t>сразу</w:t>
      </w:r>
      <w:r w:rsidR="000074D0" w:rsidRPr="00D836EC">
        <w:t xml:space="preserve"> </w:t>
      </w:r>
      <w:r w:rsidRPr="00D836EC">
        <w:t>одной</w:t>
      </w:r>
      <w:r w:rsidR="000074D0" w:rsidRPr="00D836EC">
        <w:t xml:space="preserve"> </w:t>
      </w:r>
      <w:r w:rsidRPr="00D836EC">
        <w:t>суммой,</w:t>
      </w:r>
      <w:r w:rsidR="000074D0" w:rsidRPr="00D836EC">
        <w:t xml:space="preserve"> </w:t>
      </w:r>
      <w:r w:rsidRPr="00D836EC">
        <w:t>разделить</w:t>
      </w:r>
      <w:r w:rsidR="000074D0" w:rsidRPr="00D836EC">
        <w:t xml:space="preserve"> </w:t>
      </w:r>
      <w:r w:rsidRPr="00D836EC">
        <w:t>выплаты</w:t>
      </w:r>
      <w:r w:rsidR="000074D0" w:rsidRPr="00D836EC">
        <w:t xml:space="preserve"> </w:t>
      </w:r>
      <w:r w:rsidRPr="00D836EC">
        <w:t>на</w:t>
      </w:r>
      <w:r w:rsidR="000074D0" w:rsidRPr="00D836EC">
        <w:t xml:space="preserve"> </w:t>
      </w:r>
      <w:r w:rsidRPr="00D836EC">
        <w:t>несколько</w:t>
      </w:r>
      <w:r w:rsidR="000074D0" w:rsidRPr="00D836EC">
        <w:t xml:space="preserve"> </w:t>
      </w:r>
      <w:r w:rsidRPr="00D836EC">
        <w:t>лет</w:t>
      </w:r>
      <w:r w:rsidR="000074D0" w:rsidRPr="00D836EC">
        <w:t xml:space="preserve"> </w:t>
      </w:r>
      <w:r w:rsidRPr="00D836EC">
        <w:t>или</w:t>
      </w:r>
      <w:r w:rsidR="000074D0" w:rsidRPr="00D836EC">
        <w:t xml:space="preserve"> </w:t>
      </w:r>
      <w:r w:rsidRPr="00D836EC">
        <w:t>получать</w:t>
      </w:r>
      <w:r w:rsidR="000074D0" w:rsidRPr="00D836EC">
        <w:t xml:space="preserve"> </w:t>
      </w:r>
      <w:r w:rsidRPr="00D836EC">
        <w:t>их</w:t>
      </w:r>
      <w:r w:rsidR="000074D0" w:rsidRPr="00D836EC">
        <w:t xml:space="preserve"> </w:t>
      </w:r>
      <w:r w:rsidRPr="00D836EC">
        <w:t>пожизненно</w:t>
      </w:r>
      <w:r w:rsidR="000074D0" w:rsidRPr="00D836EC">
        <w:t xml:space="preserve"> - </w:t>
      </w:r>
      <w:r w:rsidRPr="00D836EC">
        <w:t>это</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срока</w:t>
      </w:r>
      <w:r w:rsidR="000074D0" w:rsidRPr="00D836EC">
        <w:t xml:space="preserve"> </w:t>
      </w:r>
      <w:r w:rsidRPr="00D836EC">
        <w:t>действия</w:t>
      </w:r>
      <w:r w:rsidR="000074D0" w:rsidRPr="00D836EC">
        <w:t xml:space="preserve"> </w:t>
      </w:r>
      <w:r w:rsidRPr="00D836EC">
        <w:t>договора.</w:t>
      </w:r>
    </w:p>
    <w:p w14:paraId="14306B57" w14:textId="77777777" w:rsidR="00FF698E" w:rsidRPr="00D836EC" w:rsidRDefault="00D30C9C" w:rsidP="00FF698E">
      <w:r>
        <w:lastRenderedPageBreak/>
        <w:pict w14:anchorId="441A922C">
          <v:shape id="_x0000_i1027" type="#_x0000_t75" style="width:283.5pt;height:298.5pt">
            <v:imagedata r:id="rId17" o:title="Т1"/>
          </v:shape>
        </w:pict>
      </w:r>
    </w:p>
    <w:p w14:paraId="2092A560" w14:textId="77777777" w:rsidR="00FF698E" w:rsidRPr="00D836EC" w:rsidRDefault="00FF698E" w:rsidP="00FF698E">
      <w:r w:rsidRPr="00D836EC">
        <w:t>Сколько</w:t>
      </w:r>
      <w:r w:rsidR="000074D0" w:rsidRPr="00D836EC">
        <w:t xml:space="preserve"> </w:t>
      </w:r>
      <w:r w:rsidRPr="00D836EC">
        <w:t>на</w:t>
      </w:r>
      <w:r w:rsidR="000074D0" w:rsidRPr="00D836EC">
        <w:t xml:space="preserve"> </w:t>
      </w:r>
      <w:r w:rsidRPr="00D836EC">
        <w:t>самом</w:t>
      </w:r>
      <w:r w:rsidR="000074D0" w:rsidRPr="00D836EC">
        <w:t xml:space="preserve"> </w:t>
      </w:r>
      <w:r w:rsidRPr="00D836EC">
        <w:t>деле</w:t>
      </w:r>
      <w:r w:rsidR="000074D0" w:rsidRPr="00D836EC">
        <w:t xml:space="preserve"> </w:t>
      </w:r>
      <w:r w:rsidRPr="00D836EC">
        <w:t>можно</w:t>
      </w:r>
      <w:r w:rsidR="000074D0" w:rsidRPr="00D836EC">
        <w:t xml:space="preserve"> </w:t>
      </w:r>
      <w:r w:rsidRPr="00D836EC">
        <w:t>накопить</w:t>
      </w:r>
    </w:p>
    <w:p w14:paraId="34DF1344" w14:textId="77777777" w:rsidR="00FF698E" w:rsidRPr="00D836EC" w:rsidRDefault="00FF698E" w:rsidP="00FF698E">
      <w:r w:rsidRPr="00D836EC">
        <w:t>Благодаря</w:t>
      </w:r>
      <w:r w:rsidR="000074D0" w:rsidRPr="00D836EC">
        <w:t xml:space="preserve"> </w:t>
      </w:r>
      <w:r w:rsidRPr="00D836EC">
        <w:t>софинансированию</w:t>
      </w:r>
      <w:r w:rsidR="000074D0" w:rsidRPr="00D836EC">
        <w:t xml:space="preserve"> </w:t>
      </w:r>
      <w:r w:rsidRPr="00D836EC">
        <w:t>ПДС</w:t>
      </w:r>
      <w:r w:rsidR="000074D0" w:rsidRPr="00D836EC">
        <w:t xml:space="preserve"> - </w:t>
      </w:r>
      <w:r w:rsidRPr="00D836EC">
        <w:t>достаточно</w:t>
      </w:r>
      <w:r w:rsidR="000074D0" w:rsidRPr="00D836EC">
        <w:t xml:space="preserve"> </w:t>
      </w:r>
      <w:r w:rsidRPr="00D836EC">
        <w:t>высокодоходный</w:t>
      </w:r>
      <w:r w:rsidR="000074D0" w:rsidRPr="00D836EC">
        <w:t xml:space="preserve"> </w:t>
      </w:r>
      <w:r w:rsidRPr="00D836EC">
        <w:t>способ</w:t>
      </w:r>
      <w:r w:rsidR="000074D0" w:rsidRPr="00D836EC">
        <w:t xml:space="preserve"> </w:t>
      </w:r>
      <w:r w:rsidRPr="00D836EC">
        <w:t>накопить</w:t>
      </w:r>
      <w:r w:rsidR="000074D0" w:rsidRPr="00D836EC">
        <w:t xml:space="preserve"> </w:t>
      </w:r>
      <w:r w:rsidRPr="00D836EC">
        <w:t>себе</w:t>
      </w:r>
      <w:r w:rsidR="000074D0" w:rsidRPr="00D836EC">
        <w:t xml:space="preserve"> </w:t>
      </w:r>
      <w:r w:rsidRPr="00D836EC">
        <w:t>на</w:t>
      </w:r>
      <w:r w:rsidR="000074D0" w:rsidRPr="00D836EC">
        <w:t xml:space="preserve"> </w:t>
      </w:r>
      <w:r w:rsidRPr="00D836EC">
        <w:t>прибавку</w:t>
      </w:r>
      <w:r w:rsidR="000074D0" w:rsidRPr="00D836EC">
        <w:t xml:space="preserve"> </w:t>
      </w:r>
      <w:r w:rsidRPr="00D836EC">
        <w:t>к</w:t>
      </w:r>
      <w:r w:rsidR="000074D0" w:rsidRPr="00D836EC">
        <w:t xml:space="preserve"> </w:t>
      </w:r>
      <w:r w:rsidRPr="00D836EC">
        <w:t>пенсии.</w:t>
      </w:r>
      <w:r w:rsidR="000074D0" w:rsidRPr="00D836EC">
        <w:t xml:space="preserve"> </w:t>
      </w:r>
      <w:r w:rsidRPr="00D836EC">
        <w:t>Наглядный</w:t>
      </w:r>
      <w:r w:rsidR="000074D0" w:rsidRPr="00D836EC">
        <w:t xml:space="preserve"> </w:t>
      </w:r>
      <w:r w:rsidRPr="00D836EC">
        <w:t>пример:</w:t>
      </w:r>
    </w:p>
    <w:p w14:paraId="6CF2E4CD" w14:textId="77777777" w:rsidR="00FF698E" w:rsidRPr="00D836EC" w:rsidRDefault="00FF698E" w:rsidP="00FF698E">
      <w:r w:rsidRPr="00D836EC">
        <w:t>Нине</w:t>
      </w:r>
      <w:r w:rsidR="000074D0" w:rsidRPr="00D836EC">
        <w:t xml:space="preserve"> </w:t>
      </w:r>
      <w:r w:rsidRPr="00D836EC">
        <w:t>Петровне</w:t>
      </w:r>
      <w:r w:rsidR="000074D0" w:rsidRPr="00D836EC">
        <w:t xml:space="preserve"> </w:t>
      </w:r>
      <w:r w:rsidRPr="00D836EC">
        <w:t>из</w:t>
      </w:r>
      <w:r w:rsidR="000074D0" w:rsidRPr="00D836EC">
        <w:t xml:space="preserve"> </w:t>
      </w:r>
      <w:r w:rsidRPr="00D836EC">
        <w:t>Самары</w:t>
      </w:r>
      <w:r w:rsidR="000074D0" w:rsidRPr="00D836EC">
        <w:t xml:space="preserve"> </w:t>
      </w:r>
      <w:r w:rsidRPr="00D836EC">
        <w:t>45</w:t>
      </w:r>
      <w:r w:rsidR="000074D0" w:rsidRPr="00D836EC">
        <w:t xml:space="preserve"> </w:t>
      </w:r>
      <w:r w:rsidRPr="00D836EC">
        <w:t>лет,</w:t>
      </w:r>
      <w:r w:rsidR="000074D0" w:rsidRPr="00D836EC">
        <w:t xml:space="preserve"> </w:t>
      </w:r>
      <w:r w:rsidRPr="00D836EC">
        <w:t>она</w:t>
      </w:r>
      <w:r w:rsidR="000074D0" w:rsidRPr="00D836EC">
        <w:t xml:space="preserve"> </w:t>
      </w:r>
      <w:r w:rsidRPr="00D836EC">
        <w:t>зарабатывает</w:t>
      </w:r>
      <w:r w:rsidR="000074D0" w:rsidRPr="00D836EC">
        <w:t xml:space="preserve"> </w:t>
      </w:r>
      <w:r w:rsidRPr="00D836EC">
        <w:t>60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месяц.</w:t>
      </w:r>
      <w:r w:rsidR="000074D0" w:rsidRPr="00D836EC">
        <w:t xml:space="preserve"> </w:t>
      </w:r>
      <w:r w:rsidRPr="00D836EC">
        <w:t>В</w:t>
      </w:r>
      <w:r w:rsidR="000074D0" w:rsidRPr="00D836EC">
        <w:t xml:space="preserve"> </w:t>
      </w:r>
      <w:r w:rsidRPr="00D836EC">
        <w:t>июле</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она</w:t>
      </w:r>
      <w:r w:rsidR="000074D0" w:rsidRPr="00D836EC">
        <w:t xml:space="preserve"> </w:t>
      </w:r>
      <w:r w:rsidRPr="00D836EC">
        <w:t>подписала</w:t>
      </w:r>
      <w:r w:rsidR="000074D0" w:rsidRPr="00D836EC">
        <w:t xml:space="preserve"> </w:t>
      </w:r>
      <w:r w:rsidRPr="00D836EC">
        <w:t>договор</w:t>
      </w:r>
      <w:r w:rsidR="000074D0" w:rsidRPr="00D836EC">
        <w:t xml:space="preserve"> </w:t>
      </w:r>
      <w:r w:rsidRPr="00D836EC">
        <w:t>по</w:t>
      </w:r>
      <w:r w:rsidR="000074D0" w:rsidRPr="00D836EC">
        <w:t xml:space="preserve"> </w:t>
      </w:r>
      <w:r w:rsidRPr="00D836EC">
        <w:t>ПДС</w:t>
      </w:r>
      <w:r w:rsidR="000074D0" w:rsidRPr="00D836EC">
        <w:t xml:space="preserve"> </w:t>
      </w:r>
      <w:r w:rsidRPr="00D836EC">
        <w:t>и</w:t>
      </w:r>
      <w:r w:rsidR="000074D0" w:rsidRPr="00D836EC">
        <w:t xml:space="preserve"> </w:t>
      </w:r>
      <w:r w:rsidRPr="00D836EC">
        <w:t>начала</w:t>
      </w:r>
      <w:r w:rsidR="000074D0" w:rsidRPr="00D836EC">
        <w:t xml:space="preserve"> </w:t>
      </w:r>
      <w:r w:rsidRPr="00D836EC">
        <w:t>откладывать</w:t>
      </w:r>
      <w:r w:rsidR="000074D0" w:rsidRPr="00D836EC">
        <w:t xml:space="preserve"> </w:t>
      </w:r>
      <w:r w:rsidRPr="00D836EC">
        <w:t>ежегодно</w:t>
      </w:r>
      <w:r w:rsidR="000074D0" w:rsidRPr="00D836EC">
        <w:t xml:space="preserve"> </w:t>
      </w:r>
      <w:r w:rsidRPr="00D836EC">
        <w:t>по</w:t>
      </w:r>
      <w:r w:rsidR="000074D0" w:rsidRPr="00D836EC">
        <w:t xml:space="preserve"> </w:t>
      </w:r>
      <w:r w:rsidRPr="00D836EC">
        <w:t>36</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Плюс</w:t>
      </w:r>
      <w:r w:rsidR="000074D0" w:rsidRPr="00D836EC">
        <w:t xml:space="preserve"> </w:t>
      </w:r>
      <w:r w:rsidRPr="00D836EC">
        <w:t>перевела</w:t>
      </w:r>
      <w:r w:rsidR="000074D0" w:rsidRPr="00D836EC">
        <w:t xml:space="preserve"> </w:t>
      </w:r>
      <w:r w:rsidRPr="00D836EC">
        <w:t>накопительную</w:t>
      </w:r>
      <w:r w:rsidR="000074D0" w:rsidRPr="00D836EC">
        <w:t xml:space="preserve"> </w:t>
      </w:r>
      <w:r w:rsidRPr="00D836EC">
        <w:t>пенсию,</w:t>
      </w:r>
      <w:r w:rsidR="000074D0" w:rsidRPr="00D836EC">
        <w:t xml:space="preserve"> </w:t>
      </w:r>
      <w:r w:rsidRPr="00D836EC">
        <w:t>350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она</w:t>
      </w:r>
      <w:r w:rsidR="000074D0" w:rsidRPr="00D836EC">
        <w:t xml:space="preserve"> </w:t>
      </w:r>
      <w:r w:rsidRPr="00D836EC">
        <w:t>получает,</w:t>
      </w:r>
      <w:r w:rsidR="000074D0" w:rsidRPr="00D836EC">
        <w:t xml:space="preserve"> </w:t>
      </w:r>
      <w:r w:rsidRPr="00D836EC">
        <w:t>но</w:t>
      </w:r>
      <w:r w:rsidR="000074D0" w:rsidRPr="00D836EC">
        <w:t xml:space="preserve"> </w:t>
      </w:r>
      <w:r w:rsidRPr="00D836EC">
        <w:t>забирает</w:t>
      </w:r>
      <w:r w:rsidR="000074D0" w:rsidRPr="00D836EC">
        <w:t xml:space="preserve"> </w:t>
      </w:r>
      <w:r w:rsidRPr="00D836EC">
        <w:t>наличными.</w:t>
      </w:r>
      <w:r w:rsidR="000074D0" w:rsidRPr="00D836EC">
        <w:t xml:space="preserve"> </w:t>
      </w:r>
      <w:r w:rsidRPr="00D836EC">
        <w:t>Все</w:t>
      </w:r>
      <w:r w:rsidR="000074D0" w:rsidRPr="00D836EC">
        <w:t xml:space="preserve"> </w:t>
      </w:r>
      <w:r w:rsidRPr="00D836EC">
        <w:t>же</w:t>
      </w:r>
      <w:r w:rsidR="000074D0" w:rsidRPr="00D836EC">
        <w:t xml:space="preserve"> </w:t>
      </w:r>
      <w:r w:rsidRPr="00D836EC">
        <w:t>в</w:t>
      </w:r>
      <w:r w:rsidR="000074D0" w:rsidRPr="00D836EC">
        <w:t xml:space="preserve"> </w:t>
      </w:r>
      <w:r w:rsidRPr="00D836EC">
        <w:t>этом</w:t>
      </w:r>
      <w:r w:rsidR="000074D0" w:rsidRPr="00D836EC">
        <w:t xml:space="preserve"> </w:t>
      </w:r>
      <w:r w:rsidRPr="00D836EC">
        <w:t>возрасте</w:t>
      </w:r>
      <w:r w:rsidR="000074D0" w:rsidRPr="00D836EC">
        <w:t xml:space="preserve"> </w:t>
      </w:r>
      <w:r w:rsidRPr="00D836EC">
        <w:t>есть</w:t>
      </w:r>
      <w:r w:rsidR="000074D0" w:rsidRPr="00D836EC">
        <w:t xml:space="preserve"> </w:t>
      </w:r>
      <w:r w:rsidRPr="00D836EC">
        <w:t>куда</w:t>
      </w:r>
      <w:r w:rsidR="000074D0" w:rsidRPr="00D836EC">
        <w:t xml:space="preserve"> </w:t>
      </w:r>
      <w:r w:rsidRPr="00D836EC">
        <w:t>потратить</w:t>
      </w:r>
      <w:r w:rsidR="000074D0" w:rsidRPr="00D836EC">
        <w:t xml:space="preserve"> </w:t>
      </w:r>
      <w:r w:rsidRPr="00D836EC">
        <w:t>52</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p>
    <w:p w14:paraId="3D408927" w14:textId="77777777" w:rsidR="00FF698E" w:rsidRPr="00D836EC" w:rsidRDefault="00D30C9C" w:rsidP="00FF698E">
      <w:r>
        <w:lastRenderedPageBreak/>
        <w:pict w14:anchorId="4A667C6C">
          <v:shape id="_x0000_i1028" type="#_x0000_t75" style="width:339.75pt;height:462pt">
            <v:imagedata r:id="rId18" o:title="Т1"/>
          </v:shape>
        </w:pict>
      </w:r>
    </w:p>
    <w:p w14:paraId="6FDA8098" w14:textId="77777777" w:rsidR="00FF698E" w:rsidRPr="00D836EC" w:rsidRDefault="00FF698E" w:rsidP="00FF698E">
      <w:r w:rsidRPr="00D836EC">
        <w:t>Нина</w:t>
      </w:r>
      <w:r w:rsidR="000074D0" w:rsidRPr="00D836EC">
        <w:t xml:space="preserve"> </w:t>
      </w:r>
      <w:r w:rsidRPr="00D836EC">
        <w:t>Петровна</w:t>
      </w:r>
      <w:r w:rsidR="000074D0" w:rsidRPr="00D836EC">
        <w:t xml:space="preserve"> </w:t>
      </w:r>
      <w:r w:rsidRPr="00D836EC">
        <w:t>за</w:t>
      </w:r>
      <w:r w:rsidR="000074D0" w:rsidRPr="00D836EC">
        <w:t xml:space="preserve"> </w:t>
      </w:r>
      <w:r w:rsidRPr="00D836EC">
        <w:t>10</w:t>
      </w:r>
      <w:r w:rsidR="000074D0" w:rsidRPr="00D836EC">
        <w:t xml:space="preserve"> </w:t>
      </w:r>
      <w:r w:rsidRPr="00D836EC">
        <w:t>лет</w:t>
      </w:r>
      <w:r w:rsidR="000074D0" w:rsidRPr="00D836EC">
        <w:t xml:space="preserve"> </w:t>
      </w:r>
      <w:r w:rsidRPr="00D836EC">
        <w:t>заработает</w:t>
      </w:r>
      <w:r w:rsidR="000074D0" w:rsidRPr="00D836EC">
        <w:t xml:space="preserve"> </w:t>
      </w:r>
      <w:r w:rsidRPr="00D836EC">
        <w:t>в</w:t>
      </w:r>
      <w:r w:rsidR="000074D0" w:rsidRPr="00D836EC">
        <w:t xml:space="preserve"> </w:t>
      </w:r>
      <w:r w:rsidRPr="00D836EC">
        <w:t>4,5</w:t>
      </w:r>
      <w:r w:rsidR="000074D0" w:rsidRPr="00D836EC">
        <w:t xml:space="preserve"> </w:t>
      </w:r>
      <w:r w:rsidRPr="00D836EC">
        <w:t>раза</w:t>
      </w:r>
      <w:r w:rsidR="000074D0" w:rsidRPr="00D836EC">
        <w:t xml:space="preserve"> </w:t>
      </w:r>
      <w:r w:rsidRPr="00D836EC">
        <w:t>больше,</w:t>
      </w:r>
      <w:r w:rsidR="000074D0" w:rsidRPr="00D836EC">
        <w:t xml:space="preserve"> </w:t>
      </w:r>
      <w:r w:rsidRPr="00D836EC">
        <w:t>чем</w:t>
      </w:r>
      <w:r w:rsidR="000074D0" w:rsidRPr="00D836EC">
        <w:t xml:space="preserve"> </w:t>
      </w:r>
      <w:r w:rsidRPr="00D836EC">
        <w:t>вложила.</w:t>
      </w:r>
      <w:r w:rsidR="000074D0" w:rsidRPr="00D836EC">
        <w:t xml:space="preserve"> </w:t>
      </w:r>
      <w:r w:rsidRPr="00D836EC">
        <w:t>Но</w:t>
      </w:r>
      <w:r w:rsidR="000074D0" w:rsidRPr="00D836EC">
        <w:t xml:space="preserve"> </w:t>
      </w:r>
      <w:r w:rsidRPr="00D836EC">
        <w:t>она</w:t>
      </w:r>
      <w:r w:rsidR="000074D0" w:rsidRPr="00D836EC">
        <w:t xml:space="preserve"> </w:t>
      </w:r>
      <w:r w:rsidRPr="00D836EC">
        <w:t>может</w:t>
      </w:r>
      <w:r w:rsidR="000074D0" w:rsidRPr="00D836EC">
        <w:t xml:space="preserve"> </w:t>
      </w:r>
      <w:r w:rsidRPr="00D836EC">
        <w:t>не</w:t>
      </w:r>
      <w:r w:rsidR="000074D0" w:rsidRPr="00D836EC">
        <w:t xml:space="preserve"> </w:t>
      </w:r>
      <w:r w:rsidRPr="00D836EC">
        <w:t>закрывать</w:t>
      </w:r>
      <w:r w:rsidR="000074D0" w:rsidRPr="00D836EC">
        <w:t xml:space="preserve"> </w:t>
      </w:r>
      <w:r w:rsidRPr="00D836EC">
        <w:t>счет</w:t>
      </w:r>
      <w:r w:rsidR="000074D0" w:rsidRPr="00D836EC">
        <w:t xml:space="preserve"> </w:t>
      </w:r>
      <w:r w:rsidRPr="00D836EC">
        <w:t>в</w:t>
      </w:r>
      <w:r w:rsidR="000074D0" w:rsidRPr="00D836EC">
        <w:t xml:space="preserve"> </w:t>
      </w:r>
      <w:r w:rsidRPr="00D836EC">
        <w:t>55</w:t>
      </w:r>
      <w:r w:rsidR="000074D0" w:rsidRPr="00D836EC">
        <w:t xml:space="preserve"> </w:t>
      </w:r>
      <w:r w:rsidRPr="00D836EC">
        <w:t>лет,</w:t>
      </w:r>
      <w:r w:rsidR="000074D0" w:rsidRPr="00D836EC">
        <w:t xml:space="preserve"> </w:t>
      </w:r>
      <w:r w:rsidRPr="00D836EC">
        <w:t>а</w:t>
      </w:r>
      <w:r w:rsidR="000074D0" w:rsidRPr="00D836EC">
        <w:t xml:space="preserve"> </w:t>
      </w:r>
      <w:r w:rsidRPr="00D836EC">
        <w:t>продолжить</w:t>
      </w:r>
      <w:r w:rsidR="000074D0" w:rsidRPr="00D836EC">
        <w:t xml:space="preserve"> </w:t>
      </w:r>
      <w:r w:rsidRPr="00D836EC">
        <w:t>инвестировать.</w:t>
      </w:r>
      <w:r w:rsidR="000074D0" w:rsidRPr="00D836EC">
        <w:t xml:space="preserve"> </w:t>
      </w:r>
      <w:r w:rsidRPr="00D836EC">
        <w:t>Тогда</w:t>
      </w:r>
      <w:r w:rsidR="000074D0" w:rsidRPr="00D836EC">
        <w:t xml:space="preserve"> </w:t>
      </w:r>
      <w:r w:rsidRPr="00D836EC">
        <w:t>она</w:t>
      </w:r>
      <w:r w:rsidR="000074D0" w:rsidRPr="00D836EC">
        <w:t xml:space="preserve"> </w:t>
      </w:r>
      <w:r w:rsidRPr="00D836EC">
        <w:t>заберет</w:t>
      </w:r>
      <w:r w:rsidR="000074D0" w:rsidRPr="00D836EC">
        <w:t xml:space="preserve"> </w:t>
      </w:r>
      <w:r w:rsidRPr="00D836EC">
        <w:t>еще</w:t>
      </w:r>
      <w:r w:rsidR="000074D0" w:rsidRPr="00D836EC">
        <w:t xml:space="preserve"> </w:t>
      </w:r>
      <w:r w:rsidRPr="00D836EC">
        <w:t>большую</w:t>
      </w:r>
      <w:r w:rsidR="000074D0" w:rsidRPr="00D836EC">
        <w:t xml:space="preserve"> </w:t>
      </w:r>
      <w:r w:rsidRPr="00D836EC">
        <w:t>сумму.</w:t>
      </w:r>
    </w:p>
    <w:p w14:paraId="2C8448D9" w14:textId="77777777" w:rsidR="00FF698E" w:rsidRPr="00D836EC" w:rsidRDefault="00D30C9C" w:rsidP="00FF698E">
      <w:r>
        <w:lastRenderedPageBreak/>
        <w:pict w14:anchorId="58C01E4A">
          <v:shape id="_x0000_i1029" type="#_x0000_t75" style="width:339.75pt;height:387.75pt">
            <v:imagedata r:id="rId19" o:title="Т1"/>
          </v:shape>
        </w:pict>
      </w:r>
    </w:p>
    <w:p w14:paraId="69EB6999" w14:textId="77777777" w:rsidR="00FF698E" w:rsidRPr="00D836EC" w:rsidRDefault="00FF698E" w:rsidP="00FF698E">
      <w:r w:rsidRPr="00D836EC">
        <w:t>Как</w:t>
      </w:r>
      <w:r w:rsidR="000074D0" w:rsidRPr="00D836EC">
        <w:t xml:space="preserve"> </w:t>
      </w:r>
      <w:r w:rsidRPr="00D836EC">
        <w:t>и</w:t>
      </w:r>
      <w:r w:rsidR="000074D0" w:rsidRPr="00D836EC">
        <w:t xml:space="preserve"> </w:t>
      </w:r>
      <w:r w:rsidRPr="00D836EC">
        <w:t>где</w:t>
      </w:r>
      <w:r w:rsidR="000074D0" w:rsidRPr="00D836EC">
        <w:t xml:space="preserve"> </w:t>
      </w:r>
      <w:r w:rsidRPr="00D836EC">
        <w:t>подписать</w:t>
      </w:r>
      <w:r w:rsidR="000074D0" w:rsidRPr="00D836EC">
        <w:t xml:space="preserve"> </w:t>
      </w:r>
      <w:r w:rsidRPr="00D836EC">
        <w:t>договор</w:t>
      </w:r>
    </w:p>
    <w:p w14:paraId="073EF857" w14:textId="77777777" w:rsidR="00FF698E" w:rsidRPr="00D836EC" w:rsidRDefault="00FF698E" w:rsidP="00FF698E">
      <w:r w:rsidRPr="00D836EC">
        <w:t>Оформить</w:t>
      </w:r>
      <w:r w:rsidR="000074D0" w:rsidRPr="00D836EC">
        <w:t xml:space="preserve"> </w:t>
      </w:r>
      <w:r w:rsidRPr="00D836EC">
        <w:t>договор</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можно</w:t>
      </w:r>
      <w:r w:rsidR="000074D0" w:rsidRPr="00D836EC">
        <w:t xml:space="preserve"> </w:t>
      </w:r>
      <w:r w:rsidRPr="00D836EC">
        <w:t>через</w:t>
      </w:r>
      <w:r w:rsidR="000074D0" w:rsidRPr="00D836EC">
        <w:t xml:space="preserve"> </w:t>
      </w:r>
      <w:r w:rsidRPr="00D836EC">
        <w:t>финансовый</w:t>
      </w:r>
      <w:r w:rsidR="000074D0" w:rsidRPr="00D836EC">
        <w:t xml:space="preserve"> </w:t>
      </w:r>
      <w:r w:rsidRPr="00D836EC">
        <w:t>маркетплейс</w:t>
      </w:r>
      <w:r w:rsidR="000074D0" w:rsidRPr="00D836EC">
        <w:t xml:space="preserve"> </w:t>
      </w:r>
      <w:r w:rsidRPr="00D836EC">
        <w:t>Финорма.</w:t>
      </w:r>
      <w:r w:rsidR="000074D0" w:rsidRPr="00D836EC">
        <w:t xml:space="preserve"> </w:t>
      </w:r>
      <w:r w:rsidRPr="00D836EC">
        <w:t>Это</w:t>
      </w:r>
      <w:r w:rsidR="000074D0" w:rsidRPr="00D836EC">
        <w:t xml:space="preserve"> </w:t>
      </w:r>
      <w:r w:rsidRPr="00D836EC">
        <w:t>сервис,</w:t>
      </w:r>
      <w:r w:rsidR="000074D0" w:rsidRPr="00D836EC">
        <w:t xml:space="preserve"> </w:t>
      </w:r>
      <w:r w:rsidRPr="00D836EC">
        <w:t>который</w:t>
      </w:r>
      <w:r w:rsidR="000074D0" w:rsidRPr="00D836EC">
        <w:t xml:space="preserve"> </w:t>
      </w:r>
      <w:r w:rsidRPr="00D836EC">
        <w:t>прошел</w:t>
      </w:r>
      <w:r w:rsidR="000074D0" w:rsidRPr="00D836EC">
        <w:t xml:space="preserve"> </w:t>
      </w:r>
      <w:r w:rsidRPr="00D836EC">
        <w:t>проверку</w:t>
      </w:r>
      <w:r w:rsidR="000074D0" w:rsidRPr="00D836EC">
        <w:t xml:space="preserve"> </w:t>
      </w:r>
      <w:r w:rsidRPr="00D836EC">
        <w:t>Банка</w:t>
      </w:r>
      <w:r w:rsidR="000074D0" w:rsidRPr="00D836EC">
        <w:t xml:space="preserve"> </w:t>
      </w:r>
      <w:r w:rsidRPr="00D836EC">
        <w:t>России.</w:t>
      </w:r>
      <w:r w:rsidR="000074D0" w:rsidRPr="00D836EC">
        <w:t xml:space="preserve"> </w:t>
      </w:r>
      <w:r w:rsidRPr="00D836EC">
        <w:t>Процедура</w:t>
      </w:r>
      <w:r w:rsidR="000074D0" w:rsidRPr="00D836EC">
        <w:t xml:space="preserve"> </w:t>
      </w:r>
      <w:r w:rsidRPr="00D836EC">
        <w:t>простая</w:t>
      </w:r>
      <w:r w:rsidR="000074D0" w:rsidRPr="00D836EC">
        <w:t xml:space="preserve"> </w:t>
      </w:r>
      <w:r w:rsidRPr="00D836EC">
        <w:t>и</w:t>
      </w:r>
      <w:r w:rsidR="000074D0" w:rsidRPr="00D836EC">
        <w:t xml:space="preserve"> </w:t>
      </w:r>
      <w:r w:rsidRPr="00D836EC">
        <w:t>занимает</w:t>
      </w:r>
      <w:r w:rsidR="000074D0" w:rsidRPr="00D836EC">
        <w:t xml:space="preserve"> </w:t>
      </w:r>
      <w:r w:rsidRPr="00D836EC">
        <w:t>около</w:t>
      </w:r>
      <w:r w:rsidR="000074D0" w:rsidRPr="00D836EC">
        <w:t xml:space="preserve"> </w:t>
      </w:r>
      <w:r w:rsidRPr="00D836EC">
        <w:t>пяти</w:t>
      </w:r>
      <w:r w:rsidR="000074D0" w:rsidRPr="00D836EC">
        <w:t xml:space="preserve"> </w:t>
      </w:r>
      <w:r w:rsidRPr="00D836EC">
        <w:t>минут.</w:t>
      </w:r>
    </w:p>
    <w:p w14:paraId="15C9C859" w14:textId="77777777" w:rsidR="00FF698E" w:rsidRPr="00D836EC" w:rsidRDefault="00FF698E" w:rsidP="00FF698E">
      <w:r w:rsidRPr="00D836EC">
        <w:t>Нужно</w:t>
      </w:r>
      <w:r w:rsidR="000074D0" w:rsidRPr="00D836EC">
        <w:t xml:space="preserve"> </w:t>
      </w:r>
      <w:r w:rsidRPr="00D836EC">
        <w:t>зарегистрироваться</w:t>
      </w:r>
      <w:r w:rsidR="000074D0" w:rsidRPr="00D836EC">
        <w:t xml:space="preserve"> </w:t>
      </w:r>
      <w:r w:rsidRPr="00D836EC">
        <w:t>в</w:t>
      </w:r>
      <w:r w:rsidR="000074D0" w:rsidRPr="00D836EC">
        <w:t xml:space="preserve"> </w:t>
      </w:r>
      <w:r w:rsidRPr="00D836EC">
        <w:t>личном</w:t>
      </w:r>
      <w:r w:rsidR="000074D0" w:rsidRPr="00D836EC">
        <w:t xml:space="preserve"> </w:t>
      </w:r>
      <w:r w:rsidRPr="00D836EC">
        <w:t>кабинете</w:t>
      </w:r>
      <w:r w:rsidR="000074D0" w:rsidRPr="00D836EC">
        <w:t xml:space="preserve"> </w:t>
      </w:r>
      <w:r w:rsidRPr="00D836EC">
        <w:t>через</w:t>
      </w:r>
      <w:r w:rsidR="000074D0" w:rsidRPr="00D836EC">
        <w:t xml:space="preserve"> </w:t>
      </w:r>
      <w:r w:rsidRPr="00D836EC">
        <w:t>Госуслуги.</w:t>
      </w:r>
      <w:r w:rsidR="000074D0" w:rsidRPr="00D836EC">
        <w:t xml:space="preserve"> </w:t>
      </w:r>
      <w:r w:rsidRPr="00D836EC">
        <w:t>Все</w:t>
      </w:r>
      <w:r w:rsidR="000074D0" w:rsidRPr="00D836EC">
        <w:t xml:space="preserve"> </w:t>
      </w:r>
      <w:r w:rsidRPr="00D836EC">
        <w:t>данные</w:t>
      </w:r>
      <w:r w:rsidR="000074D0" w:rsidRPr="00D836EC">
        <w:t xml:space="preserve"> </w:t>
      </w:r>
      <w:r w:rsidRPr="00D836EC">
        <w:t>сервис</w:t>
      </w:r>
      <w:r w:rsidR="000074D0" w:rsidRPr="00D836EC">
        <w:t xml:space="preserve"> </w:t>
      </w:r>
      <w:r w:rsidRPr="00D836EC">
        <w:t>получит</w:t>
      </w:r>
      <w:r w:rsidR="000074D0" w:rsidRPr="00D836EC">
        <w:t xml:space="preserve"> </w:t>
      </w:r>
      <w:r w:rsidRPr="00D836EC">
        <w:t>автоматически,</w:t>
      </w:r>
      <w:r w:rsidR="000074D0" w:rsidRPr="00D836EC">
        <w:t xml:space="preserve"> </w:t>
      </w:r>
      <w:r w:rsidRPr="00D836EC">
        <w:t>их</w:t>
      </w:r>
      <w:r w:rsidR="000074D0" w:rsidRPr="00D836EC">
        <w:t xml:space="preserve"> </w:t>
      </w:r>
      <w:r w:rsidRPr="00D836EC">
        <w:t>необходимо</w:t>
      </w:r>
      <w:r w:rsidR="000074D0" w:rsidRPr="00D836EC">
        <w:t xml:space="preserve"> </w:t>
      </w:r>
      <w:r w:rsidRPr="00D836EC">
        <w:t>только</w:t>
      </w:r>
      <w:r w:rsidR="000074D0" w:rsidRPr="00D836EC">
        <w:t xml:space="preserve"> </w:t>
      </w:r>
      <w:r w:rsidRPr="00D836EC">
        <w:t>сверить.</w:t>
      </w:r>
      <w:r w:rsidR="000074D0" w:rsidRPr="00D836EC">
        <w:t xml:space="preserve"> </w:t>
      </w:r>
      <w:r w:rsidRPr="00D836EC">
        <w:t>После</w:t>
      </w:r>
      <w:r w:rsidR="000074D0" w:rsidRPr="00D836EC">
        <w:t xml:space="preserve"> </w:t>
      </w:r>
      <w:r w:rsidRPr="00D836EC">
        <w:t>заполнения</w:t>
      </w:r>
      <w:r w:rsidR="000074D0" w:rsidRPr="00D836EC">
        <w:t xml:space="preserve"> </w:t>
      </w:r>
      <w:r w:rsidRPr="00D836EC">
        <w:t>небольшой</w:t>
      </w:r>
      <w:r w:rsidR="000074D0" w:rsidRPr="00D836EC">
        <w:t xml:space="preserve"> </w:t>
      </w:r>
      <w:r w:rsidRPr="00D836EC">
        <w:t>анкеты</w:t>
      </w:r>
      <w:r w:rsidR="000074D0" w:rsidRPr="00D836EC">
        <w:t xml:space="preserve"> </w:t>
      </w:r>
      <w:r w:rsidRPr="00D836EC">
        <w:t>вы</w:t>
      </w:r>
      <w:r w:rsidR="000074D0" w:rsidRPr="00D836EC">
        <w:t xml:space="preserve"> </w:t>
      </w:r>
      <w:r w:rsidRPr="00D836EC">
        <w:t>перейдете</w:t>
      </w:r>
      <w:r w:rsidR="000074D0" w:rsidRPr="00D836EC">
        <w:t xml:space="preserve"> </w:t>
      </w:r>
      <w:r w:rsidRPr="00D836EC">
        <w:t>к</w:t>
      </w:r>
      <w:r w:rsidR="000074D0" w:rsidRPr="00D836EC">
        <w:t xml:space="preserve"> </w:t>
      </w:r>
      <w:r w:rsidRPr="00D836EC">
        <w:t>подписанию</w:t>
      </w:r>
      <w:r w:rsidR="000074D0" w:rsidRPr="00D836EC">
        <w:t xml:space="preserve"> </w:t>
      </w:r>
      <w:r w:rsidRPr="00D836EC">
        <w:t>договора.</w:t>
      </w:r>
      <w:r w:rsidR="000074D0" w:rsidRPr="00D836EC">
        <w:t xml:space="preserve"> </w:t>
      </w:r>
      <w:r w:rsidRPr="00D836EC">
        <w:t>Идти</w:t>
      </w:r>
      <w:r w:rsidR="000074D0" w:rsidRPr="00D836EC">
        <w:t xml:space="preserve"> </w:t>
      </w:r>
      <w:r w:rsidRPr="00D836EC">
        <w:t>на</w:t>
      </w:r>
      <w:r w:rsidR="000074D0" w:rsidRPr="00D836EC">
        <w:t xml:space="preserve"> </w:t>
      </w:r>
      <w:r w:rsidRPr="00D836EC">
        <w:t>сайт</w:t>
      </w:r>
      <w:r w:rsidR="000074D0" w:rsidRPr="00D836EC">
        <w:t xml:space="preserve"> </w:t>
      </w:r>
      <w:r w:rsidRPr="00D836EC">
        <w:t>НПФ</w:t>
      </w:r>
      <w:r w:rsidR="000074D0" w:rsidRPr="00D836EC">
        <w:t xml:space="preserve"> </w:t>
      </w:r>
      <w:r w:rsidRPr="00D836EC">
        <w:t>не</w:t>
      </w:r>
      <w:r w:rsidR="000074D0" w:rsidRPr="00D836EC">
        <w:t xml:space="preserve"> </w:t>
      </w:r>
      <w:r w:rsidRPr="00D836EC">
        <w:t>придется.</w:t>
      </w:r>
      <w:r w:rsidR="000074D0" w:rsidRPr="00D836EC">
        <w:t xml:space="preserve"> </w:t>
      </w:r>
      <w:r w:rsidRPr="00D836EC">
        <w:t>Подписать</w:t>
      </w:r>
      <w:r w:rsidR="000074D0" w:rsidRPr="00D836EC">
        <w:t xml:space="preserve"> </w:t>
      </w:r>
      <w:r w:rsidRPr="00D836EC">
        <w:t>документ</w:t>
      </w:r>
      <w:r w:rsidR="000074D0" w:rsidRPr="00D836EC">
        <w:t xml:space="preserve"> </w:t>
      </w:r>
      <w:r w:rsidRPr="00D836EC">
        <w:t>можно</w:t>
      </w:r>
      <w:r w:rsidR="000074D0" w:rsidRPr="00D836EC">
        <w:t xml:space="preserve"> </w:t>
      </w:r>
      <w:r w:rsidRPr="00D836EC">
        <w:t>с</w:t>
      </w:r>
      <w:r w:rsidR="000074D0" w:rsidRPr="00D836EC">
        <w:t xml:space="preserve"> </w:t>
      </w:r>
      <w:r w:rsidRPr="00D836EC">
        <w:t>помощью</w:t>
      </w:r>
      <w:r w:rsidR="000074D0" w:rsidRPr="00D836EC">
        <w:t xml:space="preserve"> </w:t>
      </w:r>
      <w:r w:rsidRPr="00D836EC">
        <w:t>СМС.</w:t>
      </w:r>
      <w:r w:rsidR="000074D0" w:rsidRPr="00D836EC">
        <w:t xml:space="preserve"> </w:t>
      </w:r>
      <w:r w:rsidRPr="00D836EC">
        <w:t>Никакие</w:t>
      </w:r>
      <w:r w:rsidR="000074D0" w:rsidRPr="00D836EC">
        <w:t xml:space="preserve"> </w:t>
      </w:r>
      <w:r w:rsidRPr="00D836EC">
        <w:t>комиссии</w:t>
      </w:r>
      <w:r w:rsidR="000074D0" w:rsidRPr="00D836EC">
        <w:t xml:space="preserve"> </w:t>
      </w:r>
      <w:r w:rsidRPr="00D836EC">
        <w:t>Финорма</w:t>
      </w:r>
      <w:r w:rsidR="000074D0" w:rsidRPr="00D836EC">
        <w:t xml:space="preserve"> </w:t>
      </w:r>
      <w:r w:rsidRPr="00D836EC">
        <w:t>с</w:t>
      </w:r>
      <w:r w:rsidR="000074D0" w:rsidRPr="00D836EC">
        <w:t xml:space="preserve"> </w:t>
      </w:r>
      <w:r w:rsidRPr="00D836EC">
        <w:t>клиентов</w:t>
      </w:r>
      <w:r w:rsidR="000074D0" w:rsidRPr="00D836EC">
        <w:t xml:space="preserve"> </w:t>
      </w:r>
      <w:r w:rsidRPr="00D836EC">
        <w:t>не</w:t>
      </w:r>
      <w:r w:rsidR="000074D0" w:rsidRPr="00D836EC">
        <w:t xml:space="preserve"> </w:t>
      </w:r>
      <w:r w:rsidRPr="00D836EC">
        <w:t>взимает.</w:t>
      </w:r>
      <w:r w:rsidR="000074D0" w:rsidRPr="00D836EC">
        <w:t xml:space="preserve"> </w:t>
      </w:r>
    </w:p>
    <w:p w14:paraId="7917AE48" w14:textId="77777777" w:rsidR="00FF698E" w:rsidRPr="00D836EC" w:rsidRDefault="00FF698E" w:rsidP="00FF698E">
      <w:r w:rsidRPr="00D836EC">
        <w:t>Сбережения,</w:t>
      </w:r>
      <w:r w:rsidR="000074D0" w:rsidRPr="00D836EC">
        <w:t xml:space="preserve"> </w:t>
      </w:r>
      <w:r w:rsidRPr="00D836EC">
        <w:t>включая</w:t>
      </w:r>
      <w:r w:rsidR="000074D0" w:rsidRPr="00D836EC">
        <w:t xml:space="preserve"> </w:t>
      </w:r>
      <w:r w:rsidRPr="00D836EC">
        <w:t>доход</w:t>
      </w:r>
      <w:r w:rsidR="000074D0" w:rsidRPr="00D836EC">
        <w:t xml:space="preserve"> </w:t>
      </w:r>
      <w:r w:rsidRPr="00D836EC">
        <w:t>по</w:t>
      </w:r>
      <w:r w:rsidR="000074D0" w:rsidRPr="00D836EC">
        <w:t xml:space="preserve"> </w:t>
      </w:r>
      <w:r w:rsidRPr="00D836EC">
        <w:t>процентам,</w:t>
      </w:r>
      <w:r w:rsidR="000074D0" w:rsidRPr="00D836EC">
        <w:t xml:space="preserve"> </w:t>
      </w:r>
      <w:r w:rsidRPr="00D836EC">
        <w:t>застрахованы</w:t>
      </w:r>
      <w:r w:rsidR="000074D0" w:rsidRPr="00D836EC">
        <w:t xml:space="preserve"> </w:t>
      </w:r>
      <w:r w:rsidRPr="00D836EC">
        <w:t>Агентством</w:t>
      </w:r>
      <w:r w:rsidR="000074D0" w:rsidRPr="00D836EC">
        <w:t xml:space="preserve"> </w:t>
      </w:r>
      <w:r w:rsidRPr="00D836EC">
        <w:t>страхования</w:t>
      </w:r>
      <w:r w:rsidR="000074D0" w:rsidRPr="00D836EC">
        <w:t xml:space="preserve"> </w:t>
      </w:r>
      <w:r w:rsidRPr="00D836EC">
        <w:t>вкладов</w:t>
      </w:r>
      <w:r w:rsidR="000074D0" w:rsidRPr="00D836EC">
        <w:t xml:space="preserve"> </w:t>
      </w:r>
      <w:r w:rsidRPr="00D836EC">
        <w:t>(АСВ)</w:t>
      </w:r>
      <w:r w:rsidR="000074D0" w:rsidRPr="00D836EC">
        <w:t xml:space="preserve"> </w:t>
      </w:r>
      <w:r w:rsidRPr="00D836EC">
        <w:t>на</w:t>
      </w:r>
      <w:r w:rsidR="000074D0" w:rsidRPr="00D836EC">
        <w:t xml:space="preserve"> </w:t>
      </w:r>
      <w:r w:rsidRPr="00D836EC">
        <w:t>сумму</w:t>
      </w:r>
      <w:r w:rsidR="000074D0" w:rsidRPr="00D836EC">
        <w:t xml:space="preserve"> </w:t>
      </w:r>
      <w:r w:rsidRPr="00D836EC">
        <w:t>2,8</w:t>
      </w:r>
      <w:r w:rsidR="000074D0" w:rsidRPr="00D836EC">
        <w:t xml:space="preserve"> </w:t>
      </w:r>
      <w:r w:rsidRPr="00D836EC">
        <w:t>млн</w:t>
      </w:r>
      <w:r w:rsidR="000074D0" w:rsidRPr="00D836EC">
        <w:t xml:space="preserve"> </w:t>
      </w:r>
      <w:r w:rsidRPr="00D836EC">
        <w:t>рублей.</w:t>
      </w:r>
      <w:r w:rsidR="000074D0" w:rsidRPr="00D836EC">
        <w:t xml:space="preserve"> </w:t>
      </w:r>
    </w:p>
    <w:p w14:paraId="1C8609F4" w14:textId="77777777" w:rsidR="00FF698E" w:rsidRPr="00D836EC" w:rsidRDefault="00FF698E" w:rsidP="00FF698E">
      <w:r w:rsidRPr="00D836EC">
        <w:t>Следить</w:t>
      </w:r>
      <w:r w:rsidR="000074D0" w:rsidRPr="00D836EC">
        <w:t xml:space="preserve"> </w:t>
      </w:r>
      <w:r w:rsidRPr="00D836EC">
        <w:t>за</w:t>
      </w:r>
      <w:r w:rsidR="000074D0" w:rsidRPr="00D836EC">
        <w:t xml:space="preserve"> </w:t>
      </w:r>
      <w:r w:rsidRPr="00D836EC">
        <w:t>накоплениями</w:t>
      </w:r>
      <w:r w:rsidR="000074D0" w:rsidRPr="00D836EC">
        <w:t xml:space="preserve"> </w:t>
      </w:r>
      <w:r w:rsidRPr="00D836EC">
        <w:t>и</w:t>
      </w:r>
      <w:r w:rsidR="000074D0" w:rsidRPr="00D836EC">
        <w:t xml:space="preserve"> </w:t>
      </w:r>
      <w:r w:rsidRPr="00D836EC">
        <w:t>пополнять</w:t>
      </w:r>
      <w:r w:rsidR="000074D0" w:rsidRPr="00D836EC">
        <w:t xml:space="preserve"> </w:t>
      </w:r>
      <w:r w:rsidRPr="00D836EC">
        <w:t>счет</w:t>
      </w:r>
      <w:r w:rsidR="000074D0" w:rsidRPr="00D836EC">
        <w:t xml:space="preserve"> </w:t>
      </w:r>
      <w:r w:rsidRPr="00D836EC">
        <w:t>можно</w:t>
      </w:r>
      <w:r w:rsidR="000074D0" w:rsidRPr="00D836EC">
        <w:t xml:space="preserve"> </w:t>
      </w:r>
      <w:r w:rsidRPr="00D836EC">
        <w:t>будет</w:t>
      </w:r>
      <w:r w:rsidR="000074D0" w:rsidRPr="00D836EC">
        <w:t xml:space="preserve"> </w:t>
      </w:r>
      <w:r w:rsidRPr="00D836EC">
        <w:t>здесь</w:t>
      </w:r>
      <w:r w:rsidR="000074D0" w:rsidRPr="00D836EC">
        <w:t xml:space="preserve"> </w:t>
      </w:r>
      <w:r w:rsidRPr="00D836EC">
        <w:t>же,</w:t>
      </w:r>
      <w:r w:rsidR="000074D0" w:rsidRPr="00D836EC">
        <w:t xml:space="preserve"> </w:t>
      </w:r>
      <w:r w:rsidRPr="00D836EC">
        <w:t>в</w:t>
      </w:r>
      <w:r w:rsidR="000074D0" w:rsidRPr="00D836EC">
        <w:t xml:space="preserve"> </w:t>
      </w:r>
      <w:r w:rsidRPr="00D836EC">
        <w:t>личном</w:t>
      </w:r>
      <w:r w:rsidR="000074D0" w:rsidRPr="00D836EC">
        <w:t xml:space="preserve"> </w:t>
      </w:r>
      <w:r w:rsidRPr="00D836EC">
        <w:t>кабинете</w:t>
      </w:r>
      <w:r w:rsidR="000074D0" w:rsidRPr="00D836EC">
        <w:t xml:space="preserve"> </w:t>
      </w:r>
      <w:r w:rsidRPr="00D836EC">
        <w:t>маркетплейса.</w:t>
      </w:r>
      <w:r w:rsidR="000074D0" w:rsidRPr="00D836EC">
        <w:t xml:space="preserve"> </w:t>
      </w:r>
      <w:r w:rsidRPr="00D836EC">
        <w:t>Пока</w:t>
      </w:r>
      <w:r w:rsidR="000074D0" w:rsidRPr="00D836EC">
        <w:t xml:space="preserve"> </w:t>
      </w:r>
      <w:r w:rsidRPr="00D836EC">
        <w:t>доступно</w:t>
      </w:r>
      <w:r w:rsidR="000074D0" w:rsidRPr="00D836EC">
        <w:t xml:space="preserve"> </w:t>
      </w:r>
      <w:r w:rsidRPr="00D836EC">
        <w:t>открытие</w:t>
      </w:r>
      <w:r w:rsidR="000074D0" w:rsidRPr="00D836EC">
        <w:t xml:space="preserve"> </w:t>
      </w:r>
      <w:r w:rsidRPr="00D836EC">
        <w:t>счета</w:t>
      </w:r>
      <w:r w:rsidR="000074D0" w:rsidRPr="00D836EC">
        <w:t xml:space="preserve"> </w:t>
      </w:r>
      <w:r w:rsidRPr="00D836EC">
        <w:t>ПДС</w:t>
      </w:r>
      <w:r w:rsidR="000074D0" w:rsidRPr="00D836EC">
        <w:t xml:space="preserve"> </w:t>
      </w:r>
      <w:r w:rsidRPr="00D836EC">
        <w:t>только</w:t>
      </w:r>
      <w:r w:rsidR="000074D0" w:rsidRPr="00D836EC">
        <w:t xml:space="preserve"> </w:t>
      </w:r>
      <w:r w:rsidRPr="00D836EC">
        <w:t>в</w:t>
      </w:r>
      <w:r w:rsidR="000074D0" w:rsidRPr="00D836EC">
        <w:t xml:space="preserve"> </w:t>
      </w:r>
      <w:r w:rsidRPr="00D836EC">
        <w:t>одном</w:t>
      </w:r>
      <w:r w:rsidR="000074D0" w:rsidRPr="00D836EC">
        <w:t xml:space="preserve"> </w:t>
      </w:r>
      <w:r w:rsidRPr="00D836EC">
        <w:t>негосударственном</w:t>
      </w:r>
      <w:r w:rsidR="000074D0" w:rsidRPr="00D836EC">
        <w:t xml:space="preserve"> </w:t>
      </w:r>
      <w:r w:rsidRPr="00D836EC">
        <w:t>пенсионном</w:t>
      </w:r>
      <w:r w:rsidR="000074D0" w:rsidRPr="00D836EC">
        <w:t xml:space="preserve"> </w:t>
      </w:r>
      <w:r w:rsidRPr="00D836EC">
        <w:t>фонде</w:t>
      </w:r>
      <w:r w:rsidR="000074D0" w:rsidRPr="00D836EC">
        <w:t xml:space="preserve"> - </w:t>
      </w:r>
      <w:r w:rsidRPr="00D836EC">
        <w:t>НПФ</w:t>
      </w:r>
      <w:r w:rsidR="000074D0" w:rsidRPr="00D836EC">
        <w:t xml:space="preserve"> «</w:t>
      </w:r>
      <w:r w:rsidRPr="00D836EC">
        <w:t>Газфонд</w:t>
      </w:r>
      <w:r w:rsidR="000074D0" w:rsidRPr="00D836EC">
        <w:t xml:space="preserve"> </w:t>
      </w:r>
      <w:r w:rsidRPr="00D836EC">
        <w:t>пенсионные</w:t>
      </w:r>
      <w:r w:rsidR="000074D0" w:rsidRPr="00D836EC">
        <w:t xml:space="preserve"> </w:t>
      </w:r>
      <w:r w:rsidRPr="00D836EC">
        <w:t>накопления</w:t>
      </w:r>
      <w:r w:rsidR="000074D0" w:rsidRPr="00D836EC">
        <w:t>»</w:t>
      </w:r>
      <w:r w:rsidRPr="00D836EC">
        <w:t>.</w:t>
      </w:r>
      <w:r w:rsidR="000074D0" w:rsidRPr="00D836EC">
        <w:t xml:space="preserve"> </w:t>
      </w:r>
      <w:r w:rsidRPr="00D836EC">
        <w:t>Но</w:t>
      </w:r>
      <w:r w:rsidR="000074D0" w:rsidRPr="00D836EC">
        <w:t xml:space="preserve"> </w:t>
      </w:r>
      <w:r w:rsidRPr="00D836EC">
        <w:t>совсем</w:t>
      </w:r>
      <w:r w:rsidR="000074D0" w:rsidRPr="00D836EC">
        <w:t xml:space="preserve"> </w:t>
      </w:r>
      <w:r w:rsidRPr="00D836EC">
        <w:t>скоро</w:t>
      </w:r>
      <w:r w:rsidR="000074D0" w:rsidRPr="00D836EC">
        <w:t xml:space="preserve"> </w:t>
      </w:r>
      <w:r w:rsidRPr="00D836EC">
        <w:t>вариантов</w:t>
      </w:r>
      <w:r w:rsidR="000074D0" w:rsidRPr="00D836EC">
        <w:t xml:space="preserve"> </w:t>
      </w:r>
      <w:r w:rsidRPr="00D836EC">
        <w:t>будет</w:t>
      </w:r>
      <w:r w:rsidR="000074D0" w:rsidRPr="00D836EC">
        <w:t xml:space="preserve"> </w:t>
      </w:r>
      <w:r w:rsidRPr="00D836EC">
        <w:t>больше.</w:t>
      </w:r>
      <w:r w:rsidR="000074D0" w:rsidRPr="00D836EC">
        <w:t xml:space="preserve"> </w:t>
      </w:r>
    </w:p>
    <w:p w14:paraId="5D388A9D" w14:textId="77777777" w:rsidR="00111D7C" w:rsidRPr="00D836EC" w:rsidRDefault="00DA0212" w:rsidP="00FF698E">
      <w:hyperlink r:id="rId20" w:history="1">
        <w:r w:rsidR="00FF698E" w:rsidRPr="00D836EC">
          <w:rPr>
            <w:rStyle w:val="a3"/>
          </w:rPr>
          <w:t>https://pensiya.pro/kak-udvaivat-sberezheniya-10-let-podryad-i-nakopit-na-pensiyu-prostaya-instrukcziya/</w:t>
        </w:r>
      </w:hyperlink>
    </w:p>
    <w:p w14:paraId="5D2A92FB" w14:textId="77777777" w:rsidR="00164D5A" w:rsidRPr="00D836EC" w:rsidRDefault="00164D5A" w:rsidP="00164D5A">
      <w:pPr>
        <w:pStyle w:val="2"/>
      </w:pPr>
      <w:bookmarkStart w:id="63" w:name="_Toc179440041"/>
      <w:bookmarkStart w:id="64" w:name="_Hlk179439246"/>
      <w:bookmarkEnd w:id="58"/>
      <w:r w:rsidRPr="00D836EC">
        <w:lastRenderedPageBreak/>
        <w:t>ГТРК</w:t>
      </w:r>
      <w:r w:rsidR="000074D0" w:rsidRPr="00D836EC">
        <w:t xml:space="preserve"> «</w:t>
      </w:r>
      <w:r w:rsidRPr="00D836EC">
        <w:t>Чувашия</w:t>
      </w:r>
      <w:r w:rsidR="000074D0" w:rsidRPr="00D836EC">
        <w:t>»</w:t>
      </w:r>
      <w:r w:rsidRPr="00D836EC">
        <w:t>,</w:t>
      </w:r>
      <w:r w:rsidR="000074D0" w:rsidRPr="00D836EC">
        <w:t xml:space="preserve"> </w:t>
      </w:r>
      <w:r w:rsidRPr="00D836EC">
        <w:t>09.10.2024,</w:t>
      </w:r>
      <w:r w:rsidR="000074D0" w:rsidRPr="00D836EC">
        <w:t xml:space="preserve"> </w:t>
      </w:r>
      <w:r w:rsidRPr="00D836EC">
        <w:t>Россияне</w:t>
      </w:r>
      <w:r w:rsidR="000074D0" w:rsidRPr="00D836EC">
        <w:t xml:space="preserve"> </w:t>
      </w:r>
      <w:r w:rsidRPr="00D836EC">
        <w:t>заключили</w:t>
      </w:r>
      <w:r w:rsidR="000074D0" w:rsidRPr="00D836EC">
        <w:t xml:space="preserve"> </w:t>
      </w:r>
      <w:r w:rsidRPr="00D836EC">
        <w:t>более</w:t>
      </w:r>
      <w:r w:rsidR="000074D0" w:rsidRPr="00D836EC">
        <w:t xml:space="preserve"> </w:t>
      </w:r>
      <w:r w:rsidRPr="00D836EC">
        <w:t>миллиона</w:t>
      </w:r>
      <w:r w:rsidR="000074D0" w:rsidRPr="00D836EC">
        <w:t xml:space="preserve"> </w:t>
      </w:r>
      <w:r w:rsidRPr="00D836EC">
        <w:t>договоров</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долгосрочных</w:t>
      </w:r>
      <w:r w:rsidR="000074D0" w:rsidRPr="00D836EC">
        <w:t xml:space="preserve"> </w:t>
      </w:r>
      <w:r w:rsidRPr="00D836EC">
        <w:t>сбережений</w:t>
      </w:r>
      <w:bookmarkEnd w:id="63"/>
    </w:p>
    <w:p w14:paraId="4555A13E" w14:textId="77777777" w:rsidR="00164D5A" w:rsidRPr="00D836EC" w:rsidRDefault="00164D5A" w:rsidP="0073242A">
      <w:pPr>
        <w:pStyle w:val="3"/>
      </w:pPr>
      <w:bookmarkStart w:id="65" w:name="_Toc179440042"/>
      <w:r w:rsidRPr="00D836EC">
        <w:t>По</w:t>
      </w:r>
      <w:r w:rsidR="000074D0" w:rsidRPr="00D836EC">
        <w:t xml:space="preserve"> </w:t>
      </w:r>
      <w:r w:rsidRPr="00D836EC">
        <w:t>задумке</w:t>
      </w:r>
      <w:r w:rsidR="000074D0" w:rsidRPr="00D836EC">
        <w:t xml:space="preserve"> </w:t>
      </w:r>
      <w:r w:rsidRPr="00D836EC">
        <w:t>этот</w:t>
      </w:r>
      <w:r w:rsidR="000074D0" w:rsidRPr="00D836EC">
        <w:t xml:space="preserve"> </w:t>
      </w:r>
      <w:r w:rsidRPr="00D836EC">
        <w:t>проект</w:t>
      </w:r>
      <w:r w:rsidR="000074D0" w:rsidRPr="00D836EC">
        <w:t xml:space="preserve"> </w:t>
      </w:r>
      <w:r w:rsidRPr="00D836EC">
        <w:t>должен</w:t>
      </w:r>
      <w:r w:rsidR="000074D0" w:rsidRPr="00D836EC">
        <w:t xml:space="preserve"> </w:t>
      </w:r>
      <w:r w:rsidRPr="00D836EC">
        <w:t>сохранить</w:t>
      </w:r>
      <w:r w:rsidR="000074D0" w:rsidRPr="00D836EC">
        <w:t xml:space="preserve"> </w:t>
      </w:r>
      <w:r w:rsidRPr="00D836EC">
        <w:t>и</w:t>
      </w:r>
      <w:r w:rsidR="000074D0" w:rsidRPr="00D836EC">
        <w:t xml:space="preserve"> </w:t>
      </w:r>
      <w:r w:rsidRPr="00D836EC">
        <w:t>приумножить</w:t>
      </w:r>
      <w:r w:rsidR="000074D0" w:rsidRPr="00D836EC">
        <w:t xml:space="preserve"> </w:t>
      </w:r>
      <w:r w:rsidRPr="00D836EC">
        <w:t>сбережения</w:t>
      </w:r>
      <w:r w:rsidR="000074D0" w:rsidRPr="00D836EC">
        <w:t xml:space="preserve"> </w:t>
      </w:r>
      <w:r w:rsidRPr="00D836EC">
        <w:t>жителей</w:t>
      </w:r>
      <w:r w:rsidR="000074D0" w:rsidRPr="00D836EC">
        <w:t xml:space="preserve"> </w:t>
      </w:r>
      <w:r w:rsidRPr="00D836EC">
        <w:t>нашей</w:t>
      </w:r>
      <w:r w:rsidR="000074D0" w:rsidRPr="00D836EC">
        <w:t xml:space="preserve"> </w:t>
      </w:r>
      <w:r w:rsidRPr="00D836EC">
        <w:t>страны.</w:t>
      </w:r>
      <w:r w:rsidR="000074D0" w:rsidRPr="00D836EC">
        <w:t xml:space="preserve"> </w:t>
      </w:r>
      <w:r w:rsidRPr="00D836EC">
        <w:t>Его</w:t>
      </w:r>
      <w:r w:rsidR="000074D0" w:rsidRPr="00D836EC">
        <w:t xml:space="preserve"> </w:t>
      </w:r>
      <w:r w:rsidRPr="00D836EC">
        <w:t>фишка</w:t>
      </w:r>
      <w:r w:rsidR="000074D0" w:rsidRPr="00D836EC">
        <w:t xml:space="preserve"> </w:t>
      </w:r>
      <w:r w:rsidRPr="00D836EC">
        <w:t>-</w:t>
      </w:r>
      <w:r w:rsidR="000074D0" w:rsidRPr="00D836EC">
        <w:t xml:space="preserve"> </w:t>
      </w:r>
      <w:r w:rsidRPr="00D836EC">
        <w:t>возможность</w:t>
      </w:r>
      <w:r w:rsidR="000074D0" w:rsidRPr="00D836EC">
        <w:t xml:space="preserve"> </w:t>
      </w:r>
      <w:r w:rsidRPr="00D836EC">
        <w:t>использовать</w:t>
      </w:r>
      <w:r w:rsidR="000074D0" w:rsidRPr="00D836EC">
        <w:t xml:space="preserve"> «</w:t>
      </w:r>
      <w:r w:rsidRPr="00D836EC">
        <w:t>замороженные</w:t>
      </w:r>
      <w:r w:rsidR="000074D0" w:rsidRPr="00D836EC">
        <w:t xml:space="preserve">» </w:t>
      </w:r>
      <w:r w:rsidRPr="00D836EC">
        <w:t>пенсионные</w:t>
      </w:r>
      <w:r w:rsidR="000074D0" w:rsidRPr="00D836EC">
        <w:t xml:space="preserve"> </w:t>
      </w:r>
      <w:r w:rsidRPr="00D836EC">
        <w:t>накопления.</w:t>
      </w:r>
      <w:bookmarkEnd w:id="65"/>
      <w:r w:rsidR="000074D0" w:rsidRPr="00D836EC">
        <w:t xml:space="preserve"> </w:t>
      </w:r>
    </w:p>
    <w:p w14:paraId="01179D3F" w14:textId="77777777" w:rsidR="00164D5A" w:rsidRPr="00D836EC" w:rsidRDefault="000074D0" w:rsidP="00164D5A">
      <w:r w:rsidRPr="00D836EC">
        <w:t>«</w:t>
      </w:r>
      <w:r w:rsidR="00164D5A" w:rsidRPr="00D836EC">
        <w:t>Замороженные</w:t>
      </w:r>
      <w:r w:rsidRPr="00D836EC">
        <w:t xml:space="preserve">» </w:t>
      </w:r>
      <w:r w:rsidR="00164D5A" w:rsidRPr="00D836EC">
        <w:t>пенсионные</w:t>
      </w:r>
      <w:r w:rsidRPr="00D836EC">
        <w:t xml:space="preserve"> </w:t>
      </w:r>
      <w:r w:rsidR="00164D5A" w:rsidRPr="00D836EC">
        <w:t>накопления</w:t>
      </w:r>
      <w:r w:rsidRPr="00D836EC">
        <w:t xml:space="preserve"> </w:t>
      </w:r>
      <w:r w:rsidR="00164D5A" w:rsidRPr="00D836EC">
        <w:t>есть</w:t>
      </w:r>
      <w:r w:rsidRPr="00D836EC">
        <w:t xml:space="preserve"> </w:t>
      </w:r>
      <w:r w:rsidR="00164D5A" w:rsidRPr="00D836EC">
        <w:t>у</w:t>
      </w:r>
      <w:r w:rsidRPr="00D836EC">
        <w:t xml:space="preserve"> </w:t>
      </w:r>
      <w:r w:rsidR="00164D5A" w:rsidRPr="00D836EC">
        <w:t>россиян</w:t>
      </w:r>
      <w:r w:rsidRPr="00D836EC">
        <w:t xml:space="preserve"> </w:t>
      </w:r>
      <w:r w:rsidR="00164D5A" w:rsidRPr="00D836EC">
        <w:t>67</w:t>
      </w:r>
      <w:r w:rsidRPr="00D836EC">
        <w:t xml:space="preserve"> </w:t>
      </w:r>
      <w:r w:rsidR="00164D5A" w:rsidRPr="00D836EC">
        <w:t>года</w:t>
      </w:r>
      <w:r w:rsidRPr="00D836EC">
        <w:t xml:space="preserve"> </w:t>
      </w:r>
      <w:r w:rsidR="00164D5A" w:rsidRPr="00D836EC">
        <w:t>рождения</w:t>
      </w:r>
      <w:r w:rsidRPr="00D836EC">
        <w:t xml:space="preserve"> </w:t>
      </w:r>
      <w:r w:rsidR="00164D5A" w:rsidRPr="00D836EC">
        <w:t>и</w:t>
      </w:r>
      <w:r w:rsidRPr="00D836EC">
        <w:t xml:space="preserve"> </w:t>
      </w:r>
      <w:r w:rsidR="00164D5A" w:rsidRPr="00D836EC">
        <w:t>моложе,</w:t>
      </w:r>
      <w:r w:rsidRPr="00D836EC">
        <w:t xml:space="preserve"> </w:t>
      </w:r>
      <w:r w:rsidR="00164D5A" w:rsidRPr="00D836EC">
        <w:t>которые</w:t>
      </w:r>
      <w:r w:rsidRPr="00D836EC">
        <w:t xml:space="preserve"> </w:t>
      </w:r>
      <w:r w:rsidR="00164D5A" w:rsidRPr="00D836EC">
        <w:t>официально</w:t>
      </w:r>
      <w:r w:rsidRPr="00D836EC">
        <w:t xml:space="preserve"> </w:t>
      </w:r>
      <w:r w:rsidR="00164D5A" w:rsidRPr="00D836EC">
        <w:t>работали</w:t>
      </w:r>
      <w:r w:rsidRPr="00D836EC">
        <w:t xml:space="preserve"> </w:t>
      </w:r>
      <w:r w:rsidR="00164D5A" w:rsidRPr="00D836EC">
        <w:t>до</w:t>
      </w:r>
      <w:r w:rsidRPr="00D836EC">
        <w:t xml:space="preserve"> </w:t>
      </w:r>
      <w:r w:rsidR="00164D5A" w:rsidRPr="00D836EC">
        <w:t>2014</w:t>
      </w:r>
      <w:r w:rsidRPr="00D836EC">
        <w:t xml:space="preserve"> </w:t>
      </w:r>
      <w:r w:rsidR="00164D5A" w:rsidRPr="00D836EC">
        <w:t>года.</w:t>
      </w:r>
      <w:r w:rsidRPr="00D836EC">
        <w:t xml:space="preserve"> </w:t>
      </w:r>
      <w:r w:rsidR="00164D5A" w:rsidRPr="00D836EC">
        <w:t>Эти</w:t>
      </w:r>
      <w:r w:rsidRPr="00D836EC">
        <w:t xml:space="preserve"> </w:t>
      </w:r>
      <w:r w:rsidR="00164D5A" w:rsidRPr="00D836EC">
        <w:t>деньги</w:t>
      </w:r>
      <w:r w:rsidRPr="00D836EC">
        <w:t xml:space="preserve"> </w:t>
      </w:r>
      <w:r w:rsidR="00164D5A" w:rsidRPr="00D836EC">
        <w:t>можно</w:t>
      </w:r>
      <w:r w:rsidRPr="00D836EC">
        <w:t xml:space="preserve"> </w:t>
      </w:r>
      <w:r w:rsidR="00164D5A" w:rsidRPr="00D836EC">
        <w:t>направить</w:t>
      </w:r>
      <w:r w:rsidRPr="00D836EC">
        <w:t xml:space="preserve"> </w:t>
      </w:r>
      <w:r w:rsidR="00164D5A" w:rsidRPr="00D836EC">
        <w:t>в</w:t>
      </w:r>
      <w:r w:rsidRPr="00D836EC">
        <w:t xml:space="preserve"> </w:t>
      </w:r>
      <w:r w:rsidR="00164D5A" w:rsidRPr="00D836EC">
        <w:t>программу</w:t>
      </w:r>
      <w:r w:rsidRPr="00D836EC">
        <w:t xml:space="preserve"> </w:t>
      </w:r>
      <w:r w:rsidR="00164D5A" w:rsidRPr="00D836EC">
        <w:t>долгосрочных</w:t>
      </w:r>
      <w:r w:rsidRPr="00D836EC">
        <w:t xml:space="preserve"> </w:t>
      </w:r>
      <w:r w:rsidR="00164D5A" w:rsidRPr="00D836EC">
        <w:t>сбережений,</w:t>
      </w:r>
      <w:r w:rsidRPr="00D836EC">
        <w:t xml:space="preserve"> </w:t>
      </w:r>
      <w:r w:rsidR="00164D5A" w:rsidRPr="00D836EC">
        <w:t>чтобы</w:t>
      </w:r>
      <w:r w:rsidRPr="00D836EC">
        <w:t xml:space="preserve"> </w:t>
      </w:r>
      <w:r w:rsidR="00164D5A" w:rsidRPr="00D836EC">
        <w:t>получать</w:t>
      </w:r>
      <w:r w:rsidRPr="00D836EC">
        <w:t xml:space="preserve"> </w:t>
      </w:r>
      <w:r w:rsidR="00164D5A" w:rsidRPr="00D836EC">
        <w:t>дополнительный</w:t>
      </w:r>
      <w:r w:rsidRPr="00D836EC">
        <w:t xml:space="preserve"> </w:t>
      </w:r>
      <w:r w:rsidR="00164D5A" w:rsidRPr="00D836EC">
        <w:t>доход.</w:t>
      </w:r>
      <w:r w:rsidRPr="00D836EC">
        <w:t xml:space="preserve"> </w:t>
      </w:r>
      <w:r w:rsidR="00164D5A" w:rsidRPr="00D836EC">
        <w:t>Государство</w:t>
      </w:r>
      <w:r w:rsidRPr="00D836EC">
        <w:t xml:space="preserve"> </w:t>
      </w:r>
      <w:r w:rsidR="00164D5A" w:rsidRPr="00D836EC">
        <w:t>предлагает</w:t>
      </w:r>
      <w:r w:rsidRPr="00D836EC">
        <w:t xml:space="preserve"> </w:t>
      </w:r>
      <w:r w:rsidR="00164D5A" w:rsidRPr="00D836EC">
        <w:t>и</w:t>
      </w:r>
      <w:r w:rsidRPr="00D836EC">
        <w:t xml:space="preserve"> </w:t>
      </w:r>
      <w:r w:rsidR="00164D5A" w:rsidRPr="00D836EC">
        <w:t>ряд</w:t>
      </w:r>
      <w:r w:rsidRPr="00D836EC">
        <w:t xml:space="preserve"> </w:t>
      </w:r>
      <w:r w:rsidR="00164D5A" w:rsidRPr="00D836EC">
        <w:t>стимулов</w:t>
      </w:r>
      <w:r w:rsidRPr="00D836EC">
        <w:t xml:space="preserve"> </w:t>
      </w:r>
      <w:r w:rsidR="00164D5A" w:rsidRPr="00D836EC">
        <w:t>-</w:t>
      </w:r>
      <w:r w:rsidRPr="00D836EC">
        <w:t xml:space="preserve"> </w:t>
      </w:r>
      <w:r w:rsidR="00164D5A" w:rsidRPr="00D836EC">
        <w:t>в</w:t>
      </w:r>
      <w:r w:rsidRPr="00D836EC">
        <w:t xml:space="preserve"> </w:t>
      </w:r>
      <w:r w:rsidR="00164D5A" w:rsidRPr="00D836EC">
        <w:t>том</w:t>
      </w:r>
      <w:r w:rsidRPr="00D836EC">
        <w:t xml:space="preserve"> </w:t>
      </w:r>
      <w:r w:rsidR="00164D5A" w:rsidRPr="00D836EC">
        <w:t>числе</w:t>
      </w:r>
      <w:r w:rsidRPr="00D836EC">
        <w:t xml:space="preserve"> </w:t>
      </w:r>
      <w:r w:rsidR="00164D5A" w:rsidRPr="00D836EC">
        <w:t>софинансирование.</w:t>
      </w:r>
      <w:r w:rsidRPr="00D836EC">
        <w:t xml:space="preserve"> </w:t>
      </w:r>
      <w:r w:rsidR="00164D5A" w:rsidRPr="00D836EC">
        <w:t>Максимум,</w:t>
      </w:r>
      <w:r w:rsidRPr="00D836EC">
        <w:t xml:space="preserve"> </w:t>
      </w:r>
      <w:r w:rsidR="00164D5A" w:rsidRPr="00D836EC">
        <w:t>на</w:t>
      </w:r>
      <w:r w:rsidRPr="00D836EC">
        <w:t xml:space="preserve"> </w:t>
      </w:r>
      <w:r w:rsidR="00164D5A" w:rsidRPr="00D836EC">
        <w:t>который</w:t>
      </w:r>
      <w:r w:rsidRPr="00D836EC">
        <w:t xml:space="preserve"> </w:t>
      </w:r>
      <w:r w:rsidR="00164D5A" w:rsidRPr="00D836EC">
        <w:t>можно</w:t>
      </w:r>
      <w:r w:rsidRPr="00D836EC">
        <w:t xml:space="preserve"> </w:t>
      </w:r>
      <w:r w:rsidR="00164D5A" w:rsidRPr="00D836EC">
        <w:t>рассчитывать,</w:t>
      </w:r>
      <w:r w:rsidRPr="00D836EC">
        <w:t xml:space="preserve"> </w:t>
      </w:r>
      <w:r w:rsidR="00164D5A" w:rsidRPr="00D836EC">
        <w:t>36</w:t>
      </w:r>
      <w:r w:rsidRPr="00D836EC">
        <w:t xml:space="preserve"> </w:t>
      </w:r>
      <w:r w:rsidR="00164D5A" w:rsidRPr="00D836EC">
        <w:t>тысяч</w:t>
      </w:r>
      <w:r w:rsidRPr="00D836EC">
        <w:t xml:space="preserve"> </w:t>
      </w:r>
      <w:r w:rsidR="00164D5A" w:rsidRPr="00D836EC">
        <w:t>рублей</w:t>
      </w:r>
      <w:r w:rsidRPr="00D836EC">
        <w:t xml:space="preserve"> </w:t>
      </w:r>
      <w:r w:rsidR="00164D5A" w:rsidRPr="00D836EC">
        <w:t>в</w:t>
      </w:r>
      <w:r w:rsidRPr="00D836EC">
        <w:t xml:space="preserve"> </w:t>
      </w:r>
      <w:r w:rsidR="00164D5A" w:rsidRPr="00D836EC">
        <w:t>год.</w:t>
      </w:r>
      <w:r w:rsidRPr="00D836EC">
        <w:t xml:space="preserve"> </w:t>
      </w:r>
      <w:r w:rsidR="00164D5A" w:rsidRPr="00D836EC">
        <w:t>Для</w:t>
      </w:r>
      <w:r w:rsidRPr="00D836EC">
        <w:t xml:space="preserve"> </w:t>
      </w:r>
      <w:r w:rsidR="00164D5A" w:rsidRPr="00D836EC">
        <w:t>этого</w:t>
      </w:r>
      <w:r w:rsidRPr="00D836EC">
        <w:t xml:space="preserve"> </w:t>
      </w:r>
      <w:r w:rsidR="00164D5A" w:rsidRPr="00D836EC">
        <w:t>нужно</w:t>
      </w:r>
      <w:r w:rsidRPr="00D836EC">
        <w:t xml:space="preserve"> </w:t>
      </w:r>
      <w:r w:rsidR="00164D5A" w:rsidRPr="00D836EC">
        <w:t>делать</w:t>
      </w:r>
      <w:r w:rsidRPr="00D836EC">
        <w:t xml:space="preserve"> </w:t>
      </w:r>
      <w:r w:rsidR="00164D5A" w:rsidRPr="00D836EC">
        <w:t>личные</w:t>
      </w:r>
      <w:r w:rsidRPr="00D836EC">
        <w:t xml:space="preserve"> </w:t>
      </w:r>
      <w:r w:rsidR="00164D5A" w:rsidRPr="00D836EC">
        <w:t>вклады</w:t>
      </w:r>
      <w:r w:rsidRPr="00D836EC">
        <w:t xml:space="preserve"> </w:t>
      </w:r>
      <w:r w:rsidR="00164D5A" w:rsidRPr="00D836EC">
        <w:t>в</w:t>
      </w:r>
      <w:r w:rsidRPr="00D836EC">
        <w:t xml:space="preserve"> </w:t>
      </w:r>
      <w:r w:rsidR="00164D5A" w:rsidRPr="00D836EC">
        <w:t>программу</w:t>
      </w:r>
      <w:r w:rsidRPr="00D836EC">
        <w:t xml:space="preserve"> </w:t>
      </w:r>
      <w:r w:rsidR="00164D5A" w:rsidRPr="00D836EC">
        <w:t>-</w:t>
      </w:r>
      <w:r w:rsidRPr="00D836EC">
        <w:t xml:space="preserve"> </w:t>
      </w:r>
      <w:r w:rsidR="00164D5A" w:rsidRPr="00D836EC">
        <w:t>не</w:t>
      </w:r>
      <w:r w:rsidRPr="00D836EC">
        <w:t xml:space="preserve"> </w:t>
      </w:r>
      <w:r w:rsidR="00164D5A" w:rsidRPr="00D836EC">
        <w:t>менее</w:t>
      </w:r>
      <w:r w:rsidRPr="00D836EC">
        <w:t xml:space="preserve"> </w:t>
      </w:r>
      <w:r w:rsidR="00164D5A" w:rsidRPr="00D836EC">
        <w:t>2</w:t>
      </w:r>
      <w:r w:rsidRPr="00D836EC">
        <w:t xml:space="preserve"> </w:t>
      </w:r>
      <w:r w:rsidR="00164D5A" w:rsidRPr="00D836EC">
        <w:t>тысяч</w:t>
      </w:r>
      <w:r w:rsidRPr="00D836EC">
        <w:t xml:space="preserve"> </w:t>
      </w:r>
      <w:r w:rsidR="00164D5A" w:rsidRPr="00D836EC">
        <w:t>в</w:t>
      </w:r>
      <w:r w:rsidRPr="00D836EC">
        <w:t xml:space="preserve"> </w:t>
      </w:r>
      <w:r w:rsidR="00164D5A" w:rsidRPr="00D836EC">
        <w:t>год.</w:t>
      </w:r>
      <w:r w:rsidRPr="00D836EC">
        <w:t xml:space="preserve"> </w:t>
      </w:r>
      <w:r w:rsidR="00164D5A" w:rsidRPr="00D836EC">
        <w:t>Объем</w:t>
      </w:r>
      <w:r w:rsidRPr="00D836EC">
        <w:t xml:space="preserve"> </w:t>
      </w:r>
      <w:r w:rsidR="00164D5A" w:rsidRPr="00D836EC">
        <w:t>поддержки</w:t>
      </w:r>
      <w:r w:rsidRPr="00D836EC">
        <w:t xml:space="preserve"> </w:t>
      </w:r>
      <w:r w:rsidR="00164D5A" w:rsidRPr="00D836EC">
        <w:t>зависит</w:t>
      </w:r>
      <w:r w:rsidRPr="00D836EC">
        <w:t xml:space="preserve"> </w:t>
      </w:r>
      <w:r w:rsidR="00164D5A" w:rsidRPr="00D836EC">
        <w:t>от</w:t>
      </w:r>
      <w:r w:rsidRPr="00D836EC">
        <w:t xml:space="preserve"> </w:t>
      </w:r>
      <w:r w:rsidR="00164D5A" w:rsidRPr="00D836EC">
        <w:t>дохода</w:t>
      </w:r>
      <w:r w:rsidRPr="00D836EC">
        <w:t xml:space="preserve"> </w:t>
      </w:r>
      <w:r w:rsidR="00164D5A" w:rsidRPr="00D836EC">
        <w:t>человека.</w:t>
      </w:r>
      <w:r w:rsidRPr="00D836EC">
        <w:t xml:space="preserve"> </w:t>
      </w:r>
      <w:r w:rsidR="00164D5A" w:rsidRPr="00D836EC">
        <w:t>Если</w:t>
      </w:r>
      <w:r w:rsidRPr="00D836EC">
        <w:t xml:space="preserve"> </w:t>
      </w:r>
      <w:r w:rsidR="00164D5A" w:rsidRPr="00D836EC">
        <w:t>в</w:t>
      </w:r>
      <w:r w:rsidRPr="00D836EC">
        <w:t xml:space="preserve"> </w:t>
      </w:r>
      <w:r w:rsidR="00164D5A" w:rsidRPr="00D836EC">
        <w:t>месяц</w:t>
      </w:r>
      <w:r w:rsidRPr="00D836EC">
        <w:t xml:space="preserve"> </w:t>
      </w:r>
      <w:r w:rsidR="00164D5A" w:rsidRPr="00D836EC">
        <w:t>набегает</w:t>
      </w:r>
      <w:r w:rsidRPr="00D836EC">
        <w:t xml:space="preserve"> </w:t>
      </w:r>
      <w:r w:rsidR="00164D5A" w:rsidRPr="00D836EC">
        <w:t>меньше</w:t>
      </w:r>
      <w:r w:rsidRPr="00D836EC">
        <w:t xml:space="preserve"> </w:t>
      </w:r>
      <w:r w:rsidR="00164D5A" w:rsidRPr="00D836EC">
        <w:t>80</w:t>
      </w:r>
      <w:r w:rsidRPr="00D836EC">
        <w:t xml:space="preserve"> </w:t>
      </w:r>
      <w:r w:rsidR="00164D5A" w:rsidRPr="00D836EC">
        <w:t>тысяч,</w:t>
      </w:r>
      <w:r w:rsidRPr="00D836EC">
        <w:t xml:space="preserve"> </w:t>
      </w:r>
      <w:r w:rsidR="00164D5A" w:rsidRPr="00D836EC">
        <w:t>софинансирование</w:t>
      </w:r>
      <w:r w:rsidRPr="00D836EC">
        <w:t xml:space="preserve"> </w:t>
      </w:r>
      <w:r w:rsidR="00164D5A" w:rsidRPr="00D836EC">
        <w:t>составит</w:t>
      </w:r>
      <w:r w:rsidRPr="00D836EC">
        <w:t xml:space="preserve"> </w:t>
      </w:r>
      <w:r w:rsidR="00164D5A" w:rsidRPr="00D836EC">
        <w:t>один</w:t>
      </w:r>
      <w:r w:rsidRPr="00D836EC">
        <w:t xml:space="preserve"> </w:t>
      </w:r>
      <w:r w:rsidR="00164D5A" w:rsidRPr="00D836EC">
        <w:t>к</w:t>
      </w:r>
      <w:r w:rsidRPr="00D836EC">
        <w:t xml:space="preserve"> </w:t>
      </w:r>
      <w:r w:rsidR="00164D5A" w:rsidRPr="00D836EC">
        <w:t>одному.</w:t>
      </w:r>
      <w:r w:rsidRPr="00D836EC">
        <w:t xml:space="preserve"> </w:t>
      </w:r>
      <w:r w:rsidR="00164D5A" w:rsidRPr="00D836EC">
        <w:t>Если</w:t>
      </w:r>
      <w:r w:rsidRPr="00D836EC">
        <w:t xml:space="preserve"> </w:t>
      </w:r>
      <w:r w:rsidR="00164D5A" w:rsidRPr="00D836EC">
        <w:t>доход</w:t>
      </w:r>
      <w:r w:rsidRPr="00D836EC">
        <w:t xml:space="preserve"> </w:t>
      </w:r>
      <w:r w:rsidR="00164D5A" w:rsidRPr="00D836EC">
        <w:t>от</w:t>
      </w:r>
      <w:r w:rsidRPr="00D836EC">
        <w:t xml:space="preserve"> </w:t>
      </w:r>
      <w:r w:rsidR="00164D5A" w:rsidRPr="00D836EC">
        <w:t>80</w:t>
      </w:r>
      <w:r w:rsidRPr="00D836EC">
        <w:t xml:space="preserve"> </w:t>
      </w:r>
      <w:r w:rsidR="00164D5A" w:rsidRPr="00D836EC">
        <w:t>до</w:t>
      </w:r>
      <w:r w:rsidRPr="00D836EC">
        <w:t xml:space="preserve"> </w:t>
      </w:r>
      <w:r w:rsidR="00164D5A" w:rsidRPr="00D836EC">
        <w:t>150</w:t>
      </w:r>
      <w:r w:rsidRPr="00D836EC">
        <w:t xml:space="preserve"> </w:t>
      </w:r>
      <w:r w:rsidR="00164D5A" w:rsidRPr="00D836EC">
        <w:t>тысяч,</w:t>
      </w:r>
      <w:r w:rsidRPr="00D836EC">
        <w:t xml:space="preserve"> </w:t>
      </w:r>
      <w:r w:rsidR="00164D5A" w:rsidRPr="00D836EC">
        <w:t>государство</w:t>
      </w:r>
      <w:r w:rsidRPr="00D836EC">
        <w:t xml:space="preserve"> </w:t>
      </w:r>
      <w:r w:rsidR="00164D5A" w:rsidRPr="00D836EC">
        <w:t>со</w:t>
      </w:r>
      <w:r w:rsidRPr="00D836EC">
        <w:t xml:space="preserve"> </w:t>
      </w:r>
      <w:r w:rsidR="00164D5A" w:rsidRPr="00D836EC">
        <w:t>своей</w:t>
      </w:r>
      <w:r w:rsidRPr="00D836EC">
        <w:t xml:space="preserve"> </w:t>
      </w:r>
      <w:r w:rsidR="00164D5A" w:rsidRPr="00D836EC">
        <w:t>стороны</w:t>
      </w:r>
      <w:r w:rsidRPr="00D836EC">
        <w:t xml:space="preserve"> </w:t>
      </w:r>
      <w:r w:rsidR="00164D5A" w:rsidRPr="00D836EC">
        <w:t>добавит</w:t>
      </w:r>
      <w:r w:rsidRPr="00D836EC">
        <w:t xml:space="preserve"> </w:t>
      </w:r>
      <w:r w:rsidR="00164D5A" w:rsidRPr="00D836EC">
        <w:t>половину</w:t>
      </w:r>
      <w:r w:rsidRPr="00D836EC">
        <w:t xml:space="preserve"> </w:t>
      </w:r>
      <w:r w:rsidR="00164D5A" w:rsidRPr="00D836EC">
        <w:t>уплаченных</w:t>
      </w:r>
      <w:r w:rsidRPr="00D836EC">
        <w:t xml:space="preserve"> </w:t>
      </w:r>
      <w:r w:rsidR="00164D5A" w:rsidRPr="00D836EC">
        <w:t>взносов.</w:t>
      </w:r>
      <w:r w:rsidRPr="00D836EC">
        <w:t xml:space="preserve"> </w:t>
      </w:r>
    </w:p>
    <w:p w14:paraId="01F82593" w14:textId="77777777" w:rsidR="00164D5A" w:rsidRPr="00D836EC" w:rsidRDefault="00164D5A" w:rsidP="00164D5A">
      <w:r w:rsidRPr="00D836EC">
        <w:t>-</w:t>
      </w:r>
      <w:r w:rsidR="000074D0" w:rsidRPr="00D836EC">
        <w:t xml:space="preserve"> </w:t>
      </w:r>
      <w:r w:rsidRPr="00D836EC">
        <w:t>По</w:t>
      </w:r>
      <w:r w:rsidR="000074D0" w:rsidRPr="00D836EC">
        <w:t xml:space="preserve"> </w:t>
      </w:r>
      <w:r w:rsidRPr="00D836EC">
        <w:t>поручению</w:t>
      </w:r>
      <w:r w:rsidR="000074D0" w:rsidRPr="00D836EC">
        <w:t xml:space="preserve"> </w:t>
      </w:r>
      <w:r w:rsidRPr="00D836EC">
        <w:t>Президента</w:t>
      </w:r>
      <w:r w:rsidR="000074D0" w:rsidRPr="00D836EC">
        <w:t xml:space="preserve"> </w:t>
      </w:r>
      <w:r w:rsidRPr="00D836EC">
        <w:t>срок</w:t>
      </w:r>
      <w:r w:rsidR="000074D0" w:rsidRPr="00D836EC">
        <w:t xml:space="preserve"> </w:t>
      </w:r>
      <w:r w:rsidRPr="00D836EC">
        <w:t>софинансирования</w:t>
      </w:r>
      <w:r w:rsidR="000074D0" w:rsidRPr="00D836EC">
        <w:t xml:space="preserve"> </w:t>
      </w:r>
      <w:r w:rsidRPr="00D836EC">
        <w:t>на</w:t>
      </w:r>
      <w:r w:rsidR="000074D0" w:rsidRPr="00D836EC">
        <w:t xml:space="preserve"> </w:t>
      </w:r>
      <w:r w:rsidRPr="00D836EC">
        <w:t>уровне</w:t>
      </w:r>
      <w:r w:rsidR="000074D0" w:rsidRPr="00D836EC">
        <w:t xml:space="preserve"> </w:t>
      </w:r>
      <w:r w:rsidRPr="00D836EC">
        <w:t>федерального</w:t>
      </w:r>
      <w:r w:rsidR="000074D0" w:rsidRPr="00D836EC">
        <w:t xml:space="preserve"> </w:t>
      </w:r>
      <w:r w:rsidRPr="00D836EC">
        <w:t>закона</w:t>
      </w:r>
      <w:r w:rsidR="000074D0" w:rsidRPr="00D836EC">
        <w:t xml:space="preserve"> </w:t>
      </w:r>
      <w:r w:rsidRPr="00D836EC">
        <w:t>продлен</w:t>
      </w:r>
      <w:r w:rsidR="000074D0" w:rsidRPr="00D836EC">
        <w:t xml:space="preserve"> </w:t>
      </w:r>
      <w:r w:rsidRPr="00D836EC">
        <w:t>до</w:t>
      </w:r>
      <w:r w:rsidR="000074D0" w:rsidRPr="00D836EC">
        <w:t xml:space="preserve"> </w:t>
      </w:r>
      <w:r w:rsidRPr="00D836EC">
        <w:t>10</w:t>
      </w:r>
      <w:r w:rsidR="000074D0" w:rsidRPr="00D836EC">
        <w:t xml:space="preserve"> </w:t>
      </w:r>
      <w:r w:rsidRPr="00D836EC">
        <w:t>лет.</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сохраняется</w:t>
      </w:r>
      <w:r w:rsidR="000074D0" w:rsidRPr="00D836EC">
        <w:t xml:space="preserve"> </w:t>
      </w:r>
      <w:r w:rsidRPr="00D836EC">
        <w:t>право</w:t>
      </w:r>
      <w:r w:rsidR="000074D0" w:rsidRPr="00D836EC">
        <w:t xml:space="preserve"> </w:t>
      </w:r>
      <w:r w:rsidRPr="00D836EC">
        <w:t>Правительства</w:t>
      </w:r>
      <w:r w:rsidR="000074D0" w:rsidRPr="00D836EC">
        <w:t xml:space="preserve"> </w:t>
      </w:r>
      <w:r w:rsidRPr="00D836EC">
        <w:t>продлить</w:t>
      </w:r>
      <w:r w:rsidR="000074D0" w:rsidRPr="00D836EC">
        <w:t xml:space="preserve"> </w:t>
      </w:r>
      <w:r w:rsidRPr="00D836EC">
        <w:t>это</w:t>
      </w:r>
      <w:r w:rsidR="000074D0" w:rsidRPr="00D836EC">
        <w:t xml:space="preserve"> </w:t>
      </w:r>
      <w:r w:rsidRPr="00D836EC">
        <w:t>софинансирование</w:t>
      </w:r>
      <w:r w:rsidR="000074D0" w:rsidRPr="00D836EC">
        <w:t xml:space="preserve"> </w:t>
      </w:r>
      <w:r w:rsidRPr="00D836EC">
        <w:t>и</w:t>
      </w:r>
      <w:r w:rsidR="000074D0" w:rsidRPr="00D836EC">
        <w:t xml:space="preserve"> </w:t>
      </w:r>
      <w:r w:rsidRPr="00D836EC">
        <w:t>дальше.</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здесь</w:t>
      </w:r>
      <w:r w:rsidR="000074D0" w:rsidRPr="00D836EC">
        <w:t xml:space="preserve"> </w:t>
      </w:r>
      <w:r w:rsidRPr="00D836EC">
        <w:t>мы</w:t>
      </w:r>
      <w:r w:rsidR="000074D0" w:rsidRPr="00D836EC">
        <w:t xml:space="preserve"> </w:t>
      </w:r>
      <w:r w:rsidRPr="00D836EC">
        <w:t>говорим</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государство</w:t>
      </w:r>
      <w:r w:rsidR="000074D0" w:rsidRPr="00D836EC">
        <w:t xml:space="preserve"> </w:t>
      </w:r>
      <w:r w:rsidRPr="00D836EC">
        <w:t>продекларировало</w:t>
      </w:r>
      <w:r w:rsidR="000074D0" w:rsidRPr="00D836EC">
        <w:t xml:space="preserve"> </w:t>
      </w:r>
      <w:r w:rsidRPr="00D836EC">
        <w:t>долгосрочную</w:t>
      </w:r>
      <w:r w:rsidR="000074D0" w:rsidRPr="00D836EC">
        <w:t xml:space="preserve"> </w:t>
      </w:r>
      <w:r w:rsidRPr="00D836EC">
        <w:t>поддержку</w:t>
      </w:r>
      <w:r w:rsidR="000074D0" w:rsidRPr="00D836EC">
        <w:t xml:space="preserve"> </w:t>
      </w:r>
      <w:r w:rsidRPr="00D836EC">
        <w:t>этой</w:t>
      </w:r>
      <w:r w:rsidR="000074D0" w:rsidRPr="00D836EC">
        <w:t xml:space="preserve"> </w:t>
      </w:r>
      <w:r w:rsidRPr="00D836EC">
        <w:t>программы,</w:t>
      </w:r>
      <w:r w:rsidR="000074D0" w:rsidRPr="00D836EC">
        <w:t xml:space="preserve"> </w:t>
      </w:r>
      <w:r w:rsidRPr="00D836EC">
        <w:t>-</w:t>
      </w:r>
      <w:r w:rsidR="000074D0" w:rsidRPr="00D836EC">
        <w:t xml:space="preserve"> </w:t>
      </w:r>
      <w:r w:rsidRPr="00D836EC">
        <w:t>отметил</w:t>
      </w:r>
      <w:r w:rsidR="000074D0" w:rsidRPr="00D836EC">
        <w:t xml:space="preserve"> </w:t>
      </w:r>
      <w:r w:rsidRPr="00D836EC">
        <w:t>директор</w:t>
      </w:r>
      <w:r w:rsidR="000074D0" w:rsidRPr="00D836EC">
        <w:t xml:space="preserve"> </w:t>
      </w:r>
      <w:r w:rsidRPr="00D836EC">
        <w:t>Департамента</w:t>
      </w:r>
      <w:r w:rsidR="000074D0" w:rsidRPr="00D836EC">
        <w:t xml:space="preserve"> </w:t>
      </w:r>
      <w:r w:rsidRPr="00D836EC">
        <w:t>финансовой</w:t>
      </w:r>
      <w:r w:rsidR="000074D0" w:rsidRPr="00D836EC">
        <w:t xml:space="preserve"> </w:t>
      </w:r>
      <w:r w:rsidRPr="00D836EC">
        <w:t>политики</w:t>
      </w:r>
      <w:r w:rsidR="000074D0" w:rsidRPr="00D836EC">
        <w:t xml:space="preserve"> </w:t>
      </w:r>
      <w:r w:rsidRPr="00D836EC">
        <w:t>Минфина</w:t>
      </w:r>
      <w:r w:rsidR="000074D0" w:rsidRPr="00D836EC">
        <w:t xml:space="preserve"> </w:t>
      </w:r>
      <w:r w:rsidRPr="00D836EC">
        <w:t>РФ</w:t>
      </w:r>
      <w:r w:rsidR="000074D0" w:rsidRPr="00D836EC">
        <w:t xml:space="preserve"> </w:t>
      </w:r>
      <w:r w:rsidRPr="00D836EC">
        <w:t>Алексей</w:t>
      </w:r>
      <w:r w:rsidR="000074D0" w:rsidRPr="00D836EC">
        <w:t xml:space="preserve"> </w:t>
      </w:r>
      <w:r w:rsidRPr="00D836EC">
        <w:t>Яковлев.</w:t>
      </w:r>
    </w:p>
    <w:p w14:paraId="27C627E9" w14:textId="77777777" w:rsidR="00164D5A" w:rsidRPr="00D836EC" w:rsidRDefault="00164D5A" w:rsidP="00164D5A">
      <w:r w:rsidRPr="00D836EC">
        <w:t>Деньгами</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программы</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управляют</w:t>
      </w:r>
      <w:r w:rsidR="000074D0" w:rsidRPr="00D836EC">
        <w:t xml:space="preserve"> </w:t>
      </w:r>
      <w:r w:rsidRPr="00D836EC">
        <w:t>негосударственные</w:t>
      </w:r>
      <w:r w:rsidR="000074D0" w:rsidRPr="00D836EC">
        <w:t xml:space="preserve"> </w:t>
      </w:r>
      <w:r w:rsidRPr="00D836EC">
        <w:t>пенсионные</w:t>
      </w:r>
      <w:r w:rsidR="000074D0" w:rsidRPr="00D836EC">
        <w:t xml:space="preserve"> </w:t>
      </w:r>
      <w:r w:rsidRPr="00D836EC">
        <w:t>фонды.</w:t>
      </w:r>
      <w:r w:rsidR="000074D0" w:rsidRPr="00D836EC">
        <w:t xml:space="preserve"> </w:t>
      </w:r>
      <w:r w:rsidRPr="00D836EC">
        <w:t>Они</w:t>
      </w:r>
      <w:r w:rsidR="000074D0" w:rsidRPr="00D836EC">
        <w:t xml:space="preserve"> </w:t>
      </w:r>
      <w:r w:rsidRPr="00D836EC">
        <w:t>обязаны</w:t>
      </w:r>
      <w:r w:rsidR="000074D0" w:rsidRPr="00D836EC">
        <w:t xml:space="preserve"> </w:t>
      </w:r>
      <w:r w:rsidRPr="00D836EC">
        <w:t>гарантировать</w:t>
      </w:r>
      <w:r w:rsidR="000074D0" w:rsidRPr="00D836EC">
        <w:t xml:space="preserve"> </w:t>
      </w:r>
      <w:r w:rsidRPr="00D836EC">
        <w:t>безубыточность</w:t>
      </w:r>
      <w:r w:rsidR="000074D0" w:rsidRPr="00D836EC">
        <w:t xml:space="preserve"> </w:t>
      </w:r>
      <w:r w:rsidRPr="00D836EC">
        <w:t>средств</w:t>
      </w:r>
      <w:r w:rsidR="000074D0" w:rsidRPr="00D836EC">
        <w:t xml:space="preserve"> </w:t>
      </w:r>
      <w:r w:rsidRPr="00D836EC">
        <w:t>граждан.</w:t>
      </w:r>
      <w:r w:rsidR="000074D0" w:rsidRPr="00D836EC">
        <w:t xml:space="preserve"> </w:t>
      </w:r>
      <w:r w:rsidRPr="00D836EC">
        <w:t>Как</w:t>
      </w:r>
      <w:r w:rsidR="000074D0" w:rsidRPr="00D836EC">
        <w:t xml:space="preserve"> </w:t>
      </w:r>
      <w:r w:rsidRPr="00D836EC">
        <w:t>отмечают</w:t>
      </w:r>
      <w:r w:rsidR="000074D0" w:rsidRPr="00D836EC">
        <w:t xml:space="preserve"> </w:t>
      </w:r>
      <w:r w:rsidRPr="00D836EC">
        <w:t>в</w:t>
      </w:r>
      <w:r w:rsidR="000074D0" w:rsidRPr="00D836EC">
        <w:t xml:space="preserve"> </w:t>
      </w:r>
      <w:r w:rsidRPr="00D836EC">
        <w:t>правительстве,</w:t>
      </w:r>
      <w:r w:rsidR="000074D0" w:rsidRPr="00D836EC">
        <w:t xml:space="preserve"> </w:t>
      </w:r>
      <w:r w:rsidRPr="00D836EC">
        <w:t>все</w:t>
      </w:r>
      <w:r w:rsidR="000074D0" w:rsidRPr="00D836EC">
        <w:t xml:space="preserve"> </w:t>
      </w:r>
      <w:r w:rsidRPr="00D836EC">
        <w:t>НПФ-ы</w:t>
      </w:r>
      <w:r w:rsidR="000074D0" w:rsidRPr="00D836EC">
        <w:t xml:space="preserve"> </w:t>
      </w:r>
      <w:r w:rsidRPr="00D836EC">
        <w:t>тщательно</w:t>
      </w:r>
      <w:r w:rsidR="000074D0" w:rsidRPr="00D836EC">
        <w:t xml:space="preserve"> </w:t>
      </w:r>
      <w:r w:rsidRPr="00D836EC">
        <w:t>проверены</w:t>
      </w:r>
      <w:r w:rsidR="000074D0" w:rsidRPr="00D836EC">
        <w:t xml:space="preserve"> </w:t>
      </w:r>
      <w:r w:rsidRPr="00D836EC">
        <w:t>Центробанком</w:t>
      </w:r>
      <w:r w:rsidR="000074D0" w:rsidRPr="00D836EC">
        <w:t xml:space="preserve"> </w:t>
      </w:r>
      <w:r w:rsidRPr="00D836EC">
        <w:t>и</w:t>
      </w:r>
      <w:r w:rsidR="000074D0" w:rsidRPr="00D836EC">
        <w:t xml:space="preserve"> </w:t>
      </w:r>
      <w:r w:rsidRPr="00D836EC">
        <w:t>обладают</w:t>
      </w:r>
      <w:r w:rsidR="000074D0" w:rsidRPr="00D836EC">
        <w:t xml:space="preserve"> </w:t>
      </w:r>
      <w:r w:rsidRPr="00D836EC">
        <w:t>высокой</w:t>
      </w:r>
      <w:r w:rsidR="000074D0" w:rsidRPr="00D836EC">
        <w:t xml:space="preserve"> </w:t>
      </w:r>
      <w:r w:rsidRPr="00D836EC">
        <w:t>надежностью.</w:t>
      </w:r>
      <w:r w:rsidR="000074D0" w:rsidRPr="00D836EC">
        <w:t xml:space="preserve"> </w:t>
      </w:r>
      <w:r w:rsidRPr="00D836EC">
        <w:t>Тем</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средства</w:t>
      </w:r>
      <w:r w:rsidR="000074D0" w:rsidRPr="00D836EC">
        <w:t xml:space="preserve"> </w:t>
      </w:r>
      <w:r w:rsidRPr="00D836EC">
        <w:t>программы</w:t>
      </w:r>
      <w:r w:rsidR="000074D0" w:rsidRPr="00D836EC">
        <w:t xml:space="preserve"> </w:t>
      </w:r>
      <w:r w:rsidRPr="00D836EC">
        <w:t>застрахованы.</w:t>
      </w:r>
      <w:r w:rsidR="000074D0" w:rsidRPr="00D836EC">
        <w:t xml:space="preserve"> </w:t>
      </w:r>
    </w:p>
    <w:p w14:paraId="77F5DAC3" w14:textId="77777777" w:rsidR="00164D5A" w:rsidRPr="00D836EC" w:rsidRDefault="00164D5A" w:rsidP="00164D5A">
      <w:r w:rsidRPr="00D836EC">
        <w:t>-</w:t>
      </w:r>
      <w:r w:rsidR="000074D0" w:rsidRPr="00D836EC">
        <w:t xml:space="preserve"> </w:t>
      </w:r>
      <w:r w:rsidRPr="00D836EC">
        <w:t>Если</w:t>
      </w:r>
      <w:r w:rsidR="000074D0" w:rsidRPr="00D836EC">
        <w:t xml:space="preserve"> </w:t>
      </w:r>
      <w:r w:rsidRPr="00D836EC">
        <w:t>эта</w:t>
      </w:r>
      <w:r w:rsidR="000074D0" w:rsidRPr="00D836EC">
        <w:t xml:space="preserve"> </w:t>
      </w:r>
      <w:r w:rsidRPr="00D836EC">
        <w:t>организация</w:t>
      </w:r>
      <w:r w:rsidR="000074D0" w:rsidRPr="00D836EC">
        <w:t xml:space="preserve"> </w:t>
      </w:r>
      <w:r w:rsidRPr="00D836EC">
        <w:t>будет</w:t>
      </w:r>
      <w:r w:rsidR="000074D0" w:rsidRPr="00D836EC">
        <w:t xml:space="preserve"> </w:t>
      </w:r>
      <w:r w:rsidRPr="00D836EC">
        <w:t>вынуждена</w:t>
      </w:r>
      <w:r w:rsidR="000074D0" w:rsidRPr="00D836EC">
        <w:t xml:space="preserve"> </w:t>
      </w:r>
      <w:r w:rsidRPr="00D836EC">
        <w:t>уйти</w:t>
      </w:r>
      <w:r w:rsidR="000074D0" w:rsidRPr="00D836EC">
        <w:t xml:space="preserve"> </w:t>
      </w:r>
      <w:r w:rsidRPr="00D836EC">
        <w:t>с</w:t>
      </w:r>
      <w:r w:rsidR="000074D0" w:rsidRPr="00D836EC">
        <w:t xml:space="preserve"> </w:t>
      </w:r>
      <w:r w:rsidRPr="00D836EC">
        <w:t>рынка,</w:t>
      </w:r>
      <w:r w:rsidR="000074D0" w:rsidRPr="00D836EC">
        <w:t xml:space="preserve"> </w:t>
      </w:r>
      <w:r w:rsidRPr="00D836EC">
        <w:t>обанкротиться,</w:t>
      </w:r>
      <w:r w:rsidR="000074D0" w:rsidRPr="00D836EC">
        <w:t xml:space="preserve"> </w:t>
      </w:r>
      <w:r w:rsidRPr="00D836EC">
        <w:t>то</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2</w:t>
      </w:r>
      <w:r w:rsidR="000074D0" w:rsidRPr="00D836EC">
        <w:t xml:space="preserve"> </w:t>
      </w:r>
      <w:r w:rsidRPr="00D836EC">
        <w:t>миллиона</w:t>
      </w:r>
      <w:r w:rsidR="000074D0" w:rsidRPr="00D836EC">
        <w:t xml:space="preserve"> </w:t>
      </w:r>
      <w:r w:rsidRPr="00D836EC">
        <w:t>800</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защищены.</w:t>
      </w:r>
      <w:r w:rsidR="000074D0" w:rsidRPr="00D836EC">
        <w:t xml:space="preserve"> </w:t>
      </w:r>
      <w:r w:rsidRPr="00D836EC">
        <w:t>Подавляющее</w:t>
      </w:r>
      <w:r w:rsidR="000074D0" w:rsidRPr="00D836EC">
        <w:t xml:space="preserve"> </w:t>
      </w:r>
      <w:r w:rsidRPr="00D836EC">
        <w:t>число</w:t>
      </w:r>
      <w:r w:rsidR="000074D0" w:rsidRPr="00D836EC">
        <w:t xml:space="preserve"> </w:t>
      </w:r>
      <w:r w:rsidRPr="00D836EC">
        <w:t>граждан</w:t>
      </w:r>
      <w:r w:rsidR="000074D0" w:rsidRPr="00D836EC">
        <w:t xml:space="preserve"> </w:t>
      </w:r>
      <w:r w:rsidRPr="00D836EC">
        <w:t>сохранят</w:t>
      </w:r>
      <w:r w:rsidR="000074D0" w:rsidRPr="00D836EC">
        <w:t xml:space="preserve"> </w:t>
      </w:r>
      <w:r w:rsidRPr="00D836EC">
        <w:t>свои</w:t>
      </w:r>
      <w:r w:rsidR="000074D0" w:rsidRPr="00D836EC">
        <w:t xml:space="preserve"> </w:t>
      </w:r>
      <w:r w:rsidRPr="00D836EC">
        <w:t>средства</w:t>
      </w:r>
      <w:r w:rsidR="000074D0" w:rsidRPr="00D836EC">
        <w:t xml:space="preserve"> </w:t>
      </w:r>
      <w:r w:rsidRPr="00D836EC">
        <w:t>и</w:t>
      </w:r>
      <w:r w:rsidR="000074D0" w:rsidRPr="00D836EC">
        <w:t xml:space="preserve"> </w:t>
      </w:r>
      <w:r w:rsidRPr="00D836EC">
        <w:t>смогут</w:t>
      </w:r>
      <w:r w:rsidR="000074D0" w:rsidRPr="00D836EC">
        <w:t xml:space="preserve"> </w:t>
      </w:r>
      <w:r w:rsidRPr="00D836EC">
        <w:t>их</w:t>
      </w:r>
      <w:r w:rsidR="000074D0" w:rsidRPr="00D836EC">
        <w:t xml:space="preserve"> </w:t>
      </w:r>
      <w:r w:rsidRPr="00D836EC">
        <w:t>перевести</w:t>
      </w:r>
      <w:r w:rsidR="000074D0" w:rsidRPr="00D836EC">
        <w:t xml:space="preserve"> </w:t>
      </w:r>
      <w:r w:rsidRPr="00D836EC">
        <w:t>в</w:t>
      </w:r>
      <w:r w:rsidR="000074D0" w:rsidRPr="00D836EC">
        <w:t xml:space="preserve"> </w:t>
      </w:r>
      <w:r w:rsidRPr="00D836EC">
        <w:t>другие</w:t>
      </w:r>
      <w:r w:rsidR="000074D0" w:rsidRPr="00D836EC">
        <w:t xml:space="preserve"> </w:t>
      </w:r>
      <w:r w:rsidRPr="00D836EC">
        <w:t>фонды,</w:t>
      </w:r>
      <w:r w:rsidR="000074D0" w:rsidRPr="00D836EC">
        <w:t xml:space="preserve"> </w:t>
      </w:r>
      <w:r w:rsidRPr="00D836EC">
        <w:t>-</w:t>
      </w:r>
      <w:r w:rsidR="000074D0" w:rsidRPr="00D836EC">
        <w:t xml:space="preserve"> </w:t>
      </w:r>
      <w:r w:rsidRPr="00D836EC">
        <w:t>сообщил</w:t>
      </w:r>
      <w:r w:rsidR="000074D0" w:rsidRPr="00D836EC">
        <w:t xml:space="preserve"> </w:t>
      </w:r>
      <w:r w:rsidRPr="00D836EC">
        <w:t>председатель</w:t>
      </w:r>
      <w:r w:rsidR="000074D0" w:rsidRPr="00D836EC">
        <w:t xml:space="preserve"> </w:t>
      </w:r>
      <w:r w:rsidRPr="00D836EC">
        <w:t>комитета</w:t>
      </w:r>
      <w:r w:rsidR="000074D0" w:rsidRPr="00D836EC">
        <w:t xml:space="preserve"> </w:t>
      </w:r>
      <w:r w:rsidRPr="00D836EC">
        <w:t>Госдумы</w:t>
      </w:r>
      <w:r w:rsidR="000074D0" w:rsidRPr="00D836EC">
        <w:t xml:space="preserve"> </w:t>
      </w:r>
      <w:r w:rsidRPr="00D836EC">
        <w:t>РФ</w:t>
      </w:r>
      <w:r w:rsidR="000074D0" w:rsidRPr="00D836EC">
        <w:t xml:space="preserve"> </w:t>
      </w:r>
      <w:r w:rsidRPr="00D836EC">
        <w:t>по</w:t>
      </w:r>
      <w:r w:rsidR="000074D0" w:rsidRPr="00D836EC">
        <w:t xml:space="preserve"> </w:t>
      </w:r>
      <w:r w:rsidRPr="00D836EC">
        <w:t>финансовому</w:t>
      </w:r>
      <w:r w:rsidR="000074D0" w:rsidRPr="00D836EC">
        <w:t xml:space="preserve"> </w:t>
      </w:r>
      <w:r w:rsidRPr="00D836EC">
        <w:t>рынку</w:t>
      </w:r>
      <w:r w:rsidR="000074D0" w:rsidRPr="00D836EC">
        <w:t xml:space="preserve"> </w:t>
      </w:r>
      <w:r w:rsidRPr="00D836EC">
        <w:t>Анатолий</w:t>
      </w:r>
      <w:r w:rsidR="000074D0" w:rsidRPr="00D836EC">
        <w:t xml:space="preserve"> </w:t>
      </w:r>
      <w:r w:rsidRPr="00D836EC">
        <w:t>Аксаков.</w:t>
      </w:r>
    </w:p>
    <w:p w14:paraId="2DD6567A" w14:textId="77777777" w:rsidR="00164D5A" w:rsidRPr="00D836EC" w:rsidRDefault="00164D5A" w:rsidP="00164D5A">
      <w:r w:rsidRPr="00D836EC">
        <w:t>Еще</w:t>
      </w:r>
      <w:r w:rsidR="000074D0" w:rsidRPr="00D836EC">
        <w:t xml:space="preserve"> </w:t>
      </w:r>
      <w:r w:rsidRPr="00D836EC">
        <w:t>одна</w:t>
      </w:r>
      <w:r w:rsidR="000074D0" w:rsidRPr="00D836EC">
        <w:t xml:space="preserve"> </w:t>
      </w:r>
      <w:r w:rsidRPr="00D836EC">
        <w:t>возможность</w:t>
      </w:r>
      <w:r w:rsidR="000074D0" w:rsidRPr="00D836EC">
        <w:t xml:space="preserve"> </w:t>
      </w:r>
      <w:r w:rsidRPr="00D836EC">
        <w:t>-</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Максимальный</w:t>
      </w:r>
      <w:r w:rsidR="000074D0" w:rsidRPr="00D836EC">
        <w:t xml:space="preserve"> </w:t>
      </w:r>
      <w:r w:rsidRPr="00D836EC">
        <w:t>размер:</w:t>
      </w:r>
      <w:r w:rsidR="000074D0" w:rsidRPr="00D836EC">
        <w:t xml:space="preserve"> </w:t>
      </w:r>
      <w:r w:rsidRPr="00D836EC">
        <w:t>от</w:t>
      </w:r>
      <w:r w:rsidR="000074D0" w:rsidRPr="00D836EC">
        <w:t xml:space="preserve"> </w:t>
      </w:r>
      <w:r w:rsidRPr="00D836EC">
        <w:t>52</w:t>
      </w:r>
      <w:r w:rsidR="000074D0" w:rsidRPr="00D836EC">
        <w:t xml:space="preserve"> </w:t>
      </w:r>
      <w:r w:rsidRPr="00D836EC">
        <w:t>до</w:t>
      </w:r>
      <w:r w:rsidR="000074D0" w:rsidRPr="00D836EC">
        <w:t xml:space="preserve"> </w:t>
      </w:r>
      <w:r w:rsidRPr="00D836EC">
        <w:t>60тысяч</w:t>
      </w:r>
      <w:r w:rsidR="000074D0" w:rsidRPr="00D836EC">
        <w:t xml:space="preserve"> </w:t>
      </w:r>
      <w:r w:rsidRPr="00D836EC">
        <w:t>рублей</w:t>
      </w:r>
      <w:r w:rsidR="000074D0" w:rsidRPr="00D836EC">
        <w:t xml:space="preserve"> </w:t>
      </w:r>
      <w:r w:rsidRPr="00D836EC">
        <w:t>ежегодно.</w:t>
      </w:r>
      <w:r w:rsidR="000074D0" w:rsidRPr="00D836EC">
        <w:t xml:space="preserve"> </w:t>
      </w:r>
      <w:r w:rsidRPr="00D836EC">
        <w:t>Сумма</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ставки</w:t>
      </w:r>
      <w:r w:rsidR="000074D0" w:rsidRPr="00D836EC">
        <w:t xml:space="preserve"> </w:t>
      </w:r>
      <w:r w:rsidRPr="00D836EC">
        <w:t>НФДЛ,</w:t>
      </w:r>
      <w:r w:rsidR="000074D0" w:rsidRPr="00D836EC">
        <w:t xml:space="preserve"> </w:t>
      </w:r>
      <w:r w:rsidRPr="00D836EC">
        <w:t>которую</w:t>
      </w:r>
      <w:r w:rsidR="000074D0" w:rsidRPr="00D836EC">
        <w:t xml:space="preserve"> </w:t>
      </w:r>
      <w:r w:rsidRPr="00D836EC">
        <w:t>платит</w:t>
      </w:r>
      <w:r w:rsidR="000074D0" w:rsidRPr="00D836EC">
        <w:t xml:space="preserve"> </w:t>
      </w:r>
      <w:r w:rsidRPr="00D836EC">
        <w:t>участник</w:t>
      </w:r>
      <w:r w:rsidR="000074D0" w:rsidRPr="00D836EC">
        <w:t xml:space="preserve"> </w:t>
      </w:r>
      <w:r w:rsidRPr="00D836EC">
        <w:t>программы.</w:t>
      </w:r>
      <w:r w:rsidR="000074D0" w:rsidRPr="00D836EC">
        <w:t xml:space="preserve"> </w:t>
      </w:r>
      <w:r w:rsidRPr="00D836EC">
        <w:t>От</w:t>
      </w:r>
      <w:r w:rsidR="000074D0" w:rsidRPr="00D836EC">
        <w:t xml:space="preserve"> </w:t>
      </w:r>
      <w:r w:rsidRPr="00D836EC">
        <w:t>подоходного</w:t>
      </w:r>
      <w:r w:rsidR="000074D0" w:rsidRPr="00D836EC">
        <w:t xml:space="preserve"> </w:t>
      </w:r>
      <w:r w:rsidRPr="00D836EC">
        <w:t>освобождаются</w:t>
      </w:r>
      <w:r w:rsidR="000074D0" w:rsidRPr="00D836EC">
        <w:t xml:space="preserve"> </w:t>
      </w:r>
      <w:r w:rsidRPr="00D836EC">
        <w:t>взносы</w:t>
      </w:r>
      <w:r w:rsidR="000074D0" w:rsidRPr="00D836EC">
        <w:t xml:space="preserve"> </w:t>
      </w:r>
      <w:r w:rsidRPr="00D836EC">
        <w:t>размером</w:t>
      </w:r>
      <w:r w:rsidR="000074D0" w:rsidRPr="00D836EC">
        <w:t xml:space="preserve"> </w:t>
      </w:r>
      <w:r w:rsidRPr="00D836EC">
        <w:t>до</w:t>
      </w:r>
      <w:r w:rsidR="000074D0" w:rsidRPr="00D836EC">
        <w:t xml:space="preserve"> </w:t>
      </w:r>
      <w:r w:rsidRPr="00D836EC">
        <w:t>400</w:t>
      </w:r>
      <w:r w:rsidR="000074D0" w:rsidRPr="00D836EC">
        <w:t xml:space="preserve"> </w:t>
      </w:r>
      <w:r w:rsidRPr="00D836EC">
        <w:t>тысяч</w:t>
      </w:r>
      <w:r w:rsidR="000074D0" w:rsidRPr="00D836EC">
        <w:t xml:space="preserve"> </w:t>
      </w:r>
      <w:r w:rsidRPr="00D836EC">
        <w:t>в</w:t>
      </w:r>
      <w:r w:rsidR="000074D0" w:rsidRPr="00D836EC">
        <w:t xml:space="preserve"> </w:t>
      </w:r>
      <w:r w:rsidRPr="00D836EC">
        <w:t>год.</w:t>
      </w:r>
    </w:p>
    <w:p w14:paraId="12C04A49" w14:textId="77777777" w:rsidR="00164D5A" w:rsidRPr="00D836EC" w:rsidRDefault="00164D5A" w:rsidP="00164D5A">
      <w:r w:rsidRPr="00D836EC">
        <w:t>-</w:t>
      </w:r>
      <w:r w:rsidR="000074D0" w:rsidRPr="00D836EC">
        <w:t xml:space="preserve"> </w:t>
      </w:r>
      <w:r w:rsidRPr="00D836EC">
        <w:t>Рынок</w:t>
      </w:r>
      <w:r w:rsidR="000074D0" w:rsidRPr="00D836EC">
        <w:t xml:space="preserve"> </w:t>
      </w:r>
      <w:r w:rsidRPr="00D836EC">
        <w:t>сегодня,</w:t>
      </w:r>
      <w:r w:rsidR="000074D0" w:rsidRPr="00D836EC">
        <w:t xml:space="preserve"> </w:t>
      </w:r>
      <w:r w:rsidRPr="00D836EC">
        <w:t>особенно</w:t>
      </w:r>
      <w:r w:rsidR="000074D0" w:rsidRPr="00D836EC">
        <w:t xml:space="preserve"> </w:t>
      </w:r>
      <w:r w:rsidRPr="00D836EC">
        <w:t>банковский,</w:t>
      </w:r>
      <w:r w:rsidR="000074D0" w:rsidRPr="00D836EC">
        <w:t xml:space="preserve"> </w:t>
      </w:r>
      <w:r w:rsidRPr="00D836EC">
        <w:t>начал</w:t>
      </w:r>
      <w:r w:rsidR="000074D0" w:rsidRPr="00D836EC">
        <w:t xml:space="preserve"> </w:t>
      </w:r>
      <w:r w:rsidRPr="00D836EC">
        <w:t>говорить</w:t>
      </w:r>
      <w:r w:rsidR="000074D0" w:rsidRPr="00D836EC">
        <w:t xml:space="preserve"> </w:t>
      </w:r>
      <w:r w:rsidRPr="00D836EC">
        <w:t>об</w:t>
      </w:r>
      <w:r w:rsidR="000074D0" w:rsidRPr="00D836EC">
        <w:t xml:space="preserve"> </w:t>
      </w:r>
      <w:r w:rsidRPr="00D836EC">
        <w:t>этих</w:t>
      </w:r>
      <w:r w:rsidR="000074D0" w:rsidRPr="00D836EC">
        <w:t xml:space="preserve"> </w:t>
      </w:r>
      <w:r w:rsidRPr="00D836EC">
        <w:t>возможностях.</w:t>
      </w:r>
      <w:r w:rsidR="000074D0" w:rsidRPr="00D836EC">
        <w:t xml:space="preserve"> </w:t>
      </w:r>
      <w:r w:rsidRPr="00D836EC">
        <w:t>И</w:t>
      </w:r>
      <w:r w:rsidR="000074D0" w:rsidRPr="00D836EC">
        <w:t xml:space="preserve"> </w:t>
      </w:r>
      <w:r w:rsidRPr="00D836EC">
        <w:t>банки,</w:t>
      </w:r>
      <w:r w:rsidR="000074D0" w:rsidRPr="00D836EC">
        <w:t xml:space="preserve"> </w:t>
      </w:r>
      <w:r w:rsidRPr="00D836EC">
        <w:t>как</w:t>
      </w:r>
      <w:r w:rsidR="000074D0" w:rsidRPr="00D836EC">
        <w:t xml:space="preserve"> </w:t>
      </w:r>
      <w:r w:rsidRPr="00D836EC">
        <w:t>правило,</w:t>
      </w:r>
      <w:r w:rsidR="000074D0" w:rsidRPr="00D836EC">
        <w:t xml:space="preserve"> </w:t>
      </w:r>
      <w:r w:rsidRPr="00D836EC">
        <w:t>дают</w:t>
      </w:r>
      <w:r w:rsidR="000074D0" w:rsidRPr="00D836EC">
        <w:t xml:space="preserve"> </w:t>
      </w:r>
      <w:r w:rsidRPr="00D836EC">
        <w:t>какие-то</w:t>
      </w:r>
      <w:r w:rsidR="000074D0" w:rsidRPr="00D836EC">
        <w:t xml:space="preserve"> </w:t>
      </w:r>
      <w:r w:rsidRPr="00D836EC">
        <w:t>преференции</w:t>
      </w:r>
      <w:r w:rsidR="000074D0" w:rsidRPr="00D836EC">
        <w:t xml:space="preserve"> </w:t>
      </w:r>
      <w:r w:rsidRPr="00D836EC">
        <w:t>своим</w:t>
      </w:r>
      <w:r w:rsidR="000074D0" w:rsidRPr="00D836EC">
        <w:t xml:space="preserve"> </w:t>
      </w:r>
      <w:r w:rsidRPr="00D836EC">
        <w:t>вкладчикам,</w:t>
      </w:r>
      <w:r w:rsidR="000074D0" w:rsidRPr="00D836EC">
        <w:t xml:space="preserve"> </w:t>
      </w:r>
      <w:r w:rsidRPr="00D836EC">
        <w:t>которые</w:t>
      </w:r>
      <w:r w:rsidR="000074D0" w:rsidRPr="00D836EC">
        <w:t xml:space="preserve"> </w:t>
      </w:r>
      <w:r w:rsidRPr="00D836EC">
        <w:t>участвуют</w:t>
      </w:r>
      <w:r w:rsidR="000074D0" w:rsidRPr="00D836EC">
        <w:t xml:space="preserve"> </w:t>
      </w:r>
      <w:r w:rsidRPr="00D836EC">
        <w:t>в</w:t>
      </w:r>
      <w:r w:rsidR="000074D0" w:rsidRPr="00D836EC">
        <w:t xml:space="preserve"> </w:t>
      </w:r>
      <w:r w:rsidRPr="00D836EC">
        <w:t>данных</w:t>
      </w:r>
      <w:r w:rsidR="000074D0" w:rsidRPr="00D836EC">
        <w:t xml:space="preserve"> </w:t>
      </w:r>
      <w:r w:rsidRPr="00D836EC">
        <w:t>программах,</w:t>
      </w:r>
      <w:r w:rsidR="000074D0" w:rsidRPr="00D836EC">
        <w:t xml:space="preserve"> </w:t>
      </w:r>
      <w:r w:rsidRPr="00D836EC">
        <w:t>-</w:t>
      </w:r>
      <w:r w:rsidR="000074D0" w:rsidRPr="00D836EC">
        <w:t xml:space="preserve"> </w:t>
      </w:r>
      <w:r w:rsidRPr="00D836EC">
        <w:t>прокомментировал</w:t>
      </w:r>
      <w:r w:rsidR="000074D0" w:rsidRPr="00D836EC">
        <w:t xml:space="preserve"> </w:t>
      </w:r>
      <w:r w:rsidRPr="00D836EC">
        <w:t>председатель</w:t>
      </w:r>
      <w:r w:rsidR="000074D0" w:rsidRPr="00D836EC">
        <w:t xml:space="preserve"> </w:t>
      </w:r>
      <w:r w:rsidRPr="00D836EC">
        <w:t>правления</w:t>
      </w:r>
      <w:r w:rsidR="000074D0" w:rsidRPr="00D836EC">
        <w:t xml:space="preserve"> </w:t>
      </w:r>
      <w:r w:rsidRPr="00D836EC">
        <w:t>АО</w:t>
      </w:r>
      <w:r w:rsidR="000074D0" w:rsidRPr="00D836EC">
        <w:t xml:space="preserve"> «</w:t>
      </w:r>
      <w:r w:rsidRPr="00D836EC">
        <w:t>Датабанк</w:t>
      </w:r>
      <w:r w:rsidR="000074D0" w:rsidRPr="00D836EC">
        <w:t xml:space="preserve">» </w:t>
      </w:r>
      <w:r w:rsidRPr="00D836EC">
        <w:t>Андрей</w:t>
      </w:r>
      <w:r w:rsidR="000074D0" w:rsidRPr="00D836EC">
        <w:t xml:space="preserve"> </w:t>
      </w:r>
      <w:r w:rsidRPr="00D836EC">
        <w:t>Пономарев.</w:t>
      </w:r>
    </w:p>
    <w:p w14:paraId="75EE7C54" w14:textId="77777777" w:rsidR="00164D5A" w:rsidRPr="00D836EC" w:rsidRDefault="00164D5A" w:rsidP="00164D5A">
      <w:r w:rsidRPr="00D836EC">
        <w:t>Вступление</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добровольное.</w:t>
      </w:r>
      <w:r w:rsidR="000074D0" w:rsidRPr="00D836EC">
        <w:t xml:space="preserve"> </w:t>
      </w:r>
      <w:r w:rsidRPr="00D836EC">
        <w:t>И</w:t>
      </w:r>
      <w:r w:rsidR="000074D0" w:rsidRPr="00D836EC">
        <w:t xml:space="preserve"> </w:t>
      </w:r>
      <w:r w:rsidRPr="00D836EC">
        <w:t>важно</w:t>
      </w:r>
      <w:r w:rsidR="000074D0" w:rsidRPr="00D836EC">
        <w:t xml:space="preserve"> </w:t>
      </w:r>
      <w:r w:rsidRPr="00D836EC">
        <w:t>помнить,</w:t>
      </w:r>
      <w:r w:rsidR="000074D0" w:rsidRPr="00D836EC">
        <w:t xml:space="preserve"> </w:t>
      </w:r>
      <w:r w:rsidRPr="00D836EC">
        <w:t>что</w:t>
      </w:r>
      <w:r w:rsidR="000074D0" w:rsidRPr="00D836EC">
        <w:t xml:space="preserve"> </w:t>
      </w:r>
      <w:r w:rsidRPr="00D836EC">
        <w:t>это</w:t>
      </w:r>
      <w:r w:rsidR="000074D0" w:rsidRPr="00D836EC">
        <w:t xml:space="preserve"> </w:t>
      </w:r>
      <w:r w:rsidRPr="00D836EC">
        <w:t>вложения</w:t>
      </w:r>
      <w:r w:rsidR="000074D0" w:rsidRPr="00D836EC">
        <w:t xml:space="preserve"> </w:t>
      </w:r>
      <w:r w:rsidRPr="00D836EC">
        <w:t>вдолгую.</w:t>
      </w:r>
      <w:r w:rsidR="000074D0" w:rsidRPr="00D836EC">
        <w:t xml:space="preserve"> </w:t>
      </w:r>
      <w:r w:rsidRPr="00D836EC">
        <w:t>Так,</w:t>
      </w:r>
      <w:r w:rsidR="000074D0" w:rsidRPr="00D836EC">
        <w:t xml:space="preserve"> </w:t>
      </w:r>
      <w:r w:rsidRPr="00D836EC">
        <w:t>первые</w:t>
      </w:r>
      <w:r w:rsidR="000074D0" w:rsidRPr="00D836EC">
        <w:t xml:space="preserve"> </w:t>
      </w:r>
      <w:r w:rsidRPr="00D836EC">
        <w:t>выплаты</w:t>
      </w:r>
      <w:r w:rsidR="000074D0" w:rsidRPr="00D836EC">
        <w:t xml:space="preserve"> </w:t>
      </w:r>
      <w:r w:rsidRPr="00D836EC">
        <w:t>человек</w:t>
      </w:r>
      <w:r w:rsidR="000074D0" w:rsidRPr="00D836EC">
        <w:t xml:space="preserve"> </w:t>
      </w:r>
      <w:r w:rsidRPr="00D836EC">
        <w:t>сможет</w:t>
      </w:r>
      <w:r w:rsidR="000074D0" w:rsidRPr="00D836EC">
        <w:t xml:space="preserve"> </w:t>
      </w:r>
      <w:r w:rsidRPr="00D836EC">
        <w:t>получить</w:t>
      </w:r>
      <w:r w:rsidR="000074D0" w:rsidRPr="00D836EC">
        <w:t xml:space="preserve"> </w:t>
      </w:r>
      <w:r w:rsidRPr="00D836EC">
        <w:t>только</w:t>
      </w:r>
      <w:r w:rsidR="000074D0" w:rsidRPr="00D836EC">
        <w:t xml:space="preserve"> </w:t>
      </w:r>
      <w:r w:rsidRPr="00D836EC">
        <w:t>через</w:t>
      </w:r>
      <w:r w:rsidR="000074D0" w:rsidRPr="00D836EC">
        <w:t xml:space="preserve"> </w:t>
      </w:r>
      <w:r w:rsidRPr="00D836EC">
        <w:t>15</w:t>
      </w:r>
      <w:r w:rsidR="000074D0" w:rsidRPr="00D836EC">
        <w:t xml:space="preserve"> </w:t>
      </w:r>
      <w:r w:rsidRPr="00D836EC">
        <w:t>лет.</w:t>
      </w:r>
      <w:r w:rsidR="000074D0" w:rsidRPr="00D836EC">
        <w:t xml:space="preserve"> </w:t>
      </w:r>
      <w:r w:rsidRPr="00D836EC">
        <w:t>Либо</w:t>
      </w:r>
      <w:r w:rsidR="000074D0" w:rsidRPr="00D836EC">
        <w:t xml:space="preserve"> </w:t>
      </w:r>
      <w:r w:rsidRPr="00D836EC">
        <w:t>при</w:t>
      </w:r>
      <w:r w:rsidR="000074D0" w:rsidRPr="00D836EC">
        <w:t xml:space="preserve"> </w:t>
      </w:r>
      <w:r w:rsidRPr="00D836EC">
        <w:t>достижении</w:t>
      </w:r>
      <w:r w:rsidR="000074D0" w:rsidRPr="00D836EC">
        <w:t xml:space="preserve"> </w:t>
      </w:r>
      <w:r w:rsidRPr="00D836EC">
        <w:t>определенного</w:t>
      </w:r>
      <w:r w:rsidR="000074D0" w:rsidRPr="00D836EC">
        <w:t xml:space="preserve"> </w:t>
      </w:r>
      <w:r w:rsidRPr="00D836EC">
        <w:t>возраста:</w:t>
      </w:r>
      <w:r w:rsidR="000074D0" w:rsidRPr="00D836EC">
        <w:t xml:space="preserve"> </w:t>
      </w:r>
      <w:r w:rsidRPr="00D836EC">
        <w:t>55</w:t>
      </w:r>
      <w:r w:rsidR="000074D0" w:rsidRPr="00D836EC">
        <w:t xml:space="preserve"> </w:t>
      </w:r>
      <w:r w:rsidRPr="00D836EC">
        <w:t>-</w:t>
      </w:r>
      <w:r w:rsidR="000074D0" w:rsidRPr="00D836EC">
        <w:t xml:space="preserve"> </w:t>
      </w:r>
      <w:r w:rsidRPr="00D836EC">
        <w:t>для</w:t>
      </w:r>
      <w:r w:rsidR="000074D0" w:rsidRPr="00D836EC">
        <w:t xml:space="preserve"> </w:t>
      </w:r>
      <w:r w:rsidRPr="00D836EC">
        <w:t>женщин,</w:t>
      </w:r>
      <w:r w:rsidR="000074D0" w:rsidRPr="00D836EC">
        <w:t xml:space="preserve"> </w:t>
      </w:r>
      <w:r w:rsidRPr="00D836EC">
        <w:t>60</w:t>
      </w:r>
      <w:r w:rsidR="000074D0" w:rsidRPr="00D836EC">
        <w:t xml:space="preserve"> </w:t>
      </w:r>
      <w:r w:rsidRPr="00D836EC">
        <w:t>-</w:t>
      </w:r>
      <w:r w:rsidR="000074D0" w:rsidRPr="00D836EC">
        <w:t xml:space="preserve"> </w:t>
      </w:r>
      <w:r w:rsidRPr="00D836EC">
        <w:t>для</w:t>
      </w:r>
      <w:r w:rsidR="000074D0" w:rsidRPr="00D836EC">
        <w:t xml:space="preserve"> </w:t>
      </w:r>
      <w:r w:rsidRPr="00D836EC">
        <w:t>мужчин.</w:t>
      </w:r>
      <w:r w:rsidR="000074D0" w:rsidRPr="00D836EC">
        <w:t xml:space="preserve"> </w:t>
      </w:r>
      <w:r w:rsidRPr="00D836EC">
        <w:t>В</w:t>
      </w:r>
      <w:r w:rsidR="000074D0" w:rsidRPr="00D836EC">
        <w:t xml:space="preserve"> </w:t>
      </w:r>
      <w:r w:rsidRPr="00D836EC">
        <w:t>любой</w:t>
      </w:r>
      <w:r w:rsidR="000074D0" w:rsidRPr="00D836EC">
        <w:t xml:space="preserve"> </w:t>
      </w:r>
      <w:r w:rsidRPr="00D836EC">
        <w:t>момент</w:t>
      </w:r>
      <w:r w:rsidR="000074D0" w:rsidRPr="00D836EC">
        <w:t xml:space="preserve"> </w:t>
      </w:r>
      <w:r w:rsidRPr="00D836EC">
        <w:t>человек</w:t>
      </w:r>
      <w:r w:rsidR="000074D0" w:rsidRPr="00D836EC">
        <w:t xml:space="preserve"> </w:t>
      </w:r>
      <w:r w:rsidRPr="00D836EC">
        <w:t>может</w:t>
      </w:r>
      <w:r w:rsidR="000074D0" w:rsidRPr="00D836EC">
        <w:t xml:space="preserve"> </w:t>
      </w:r>
      <w:r w:rsidRPr="00D836EC">
        <w:t>забрать</w:t>
      </w:r>
      <w:r w:rsidR="000074D0" w:rsidRPr="00D836EC">
        <w:t xml:space="preserve"> </w:t>
      </w:r>
      <w:r w:rsidRPr="00D836EC">
        <w:t>средства,</w:t>
      </w:r>
      <w:r w:rsidR="000074D0" w:rsidRPr="00D836EC">
        <w:t xml:space="preserve"> </w:t>
      </w:r>
      <w:r w:rsidRPr="00D836EC">
        <w:t>которые</w:t>
      </w:r>
      <w:r w:rsidR="000074D0" w:rsidRPr="00D836EC">
        <w:t xml:space="preserve"> </w:t>
      </w:r>
      <w:r w:rsidRPr="00D836EC">
        <w:t>он</w:t>
      </w:r>
      <w:r w:rsidR="000074D0" w:rsidRPr="00D836EC">
        <w:t xml:space="preserve"> </w:t>
      </w:r>
      <w:r w:rsidRPr="00D836EC">
        <w:t>лично</w:t>
      </w:r>
      <w:r w:rsidR="000074D0" w:rsidRPr="00D836EC">
        <w:t xml:space="preserve"> </w:t>
      </w:r>
      <w:r w:rsidRPr="00D836EC">
        <w:t>вложил</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Правда,</w:t>
      </w:r>
      <w:r w:rsidR="000074D0" w:rsidRPr="00D836EC">
        <w:t xml:space="preserve"> </w:t>
      </w:r>
      <w:r w:rsidRPr="00D836EC">
        <w:t>в</w:t>
      </w:r>
      <w:r w:rsidR="000074D0" w:rsidRPr="00D836EC">
        <w:t xml:space="preserve"> </w:t>
      </w:r>
      <w:r w:rsidRPr="00D836EC">
        <w:t>этом</w:t>
      </w:r>
      <w:r w:rsidR="000074D0" w:rsidRPr="00D836EC">
        <w:t xml:space="preserve"> </w:t>
      </w:r>
      <w:r w:rsidRPr="00D836EC">
        <w:t>случае</w:t>
      </w:r>
      <w:r w:rsidR="000074D0" w:rsidRPr="00D836EC">
        <w:t xml:space="preserve"> </w:t>
      </w:r>
      <w:r w:rsidRPr="00D836EC">
        <w:t>НПФ</w:t>
      </w:r>
      <w:r w:rsidR="000074D0" w:rsidRPr="00D836EC">
        <w:t xml:space="preserve"> </w:t>
      </w:r>
      <w:r w:rsidRPr="00D836EC">
        <w:t>могут</w:t>
      </w:r>
      <w:r w:rsidR="000074D0" w:rsidRPr="00D836EC">
        <w:t xml:space="preserve"> </w:t>
      </w:r>
      <w:r w:rsidRPr="00D836EC">
        <w:t>предусмотреть</w:t>
      </w:r>
      <w:r w:rsidR="000074D0" w:rsidRPr="00D836EC">
        <w:t xml:space="preserve"> </w:t>
      </w:r>
      <w:r w:rsidRPr="00D836EC">
        <w:t>в</w:t>
      </w:r>
      <w:r w:rsidR="000074D0" w:rsidRPr="00D836EC">
        <w:t xml:space="preserve"> </w:t>
      </w:r>
      <w:r w:rsidRPr="00D836EC">
        <w:t>договоре</w:t>
      </w:r>
      <w:r w:rsidR="000074D0" w:rsidRPr="00D836EC">
        <w:t xml:space="preserve"> </w:t>
      </w:r>
      <w:r w:rsidRPr="00D836EC">
        <w:t>понижающие</w:t>
      </w:r>
      <w:r w:rsidR="000074D0" w:rsidRPr="00D836EC">
        <w:t xml:space="preserve"> </w:t>
      </w:r>
      <w:r w:rsidRPr="00D836EC">
        <w:t>коэффициенты.</w:t>
      </w:r>
      <w:r w:rsidR="000074D0" w:rsidRPr="00D836EC">
        <w:t xml:space="preserve"> </w:t>
      </w:r>
      <w:r w:rsidRPr="00D836EC">
        <w:t>Получить</w:t>
      </w:r>
      <w:r w:rsidR="000074D0" w:rsidRPr="00D836EC">
        <w:t xml:space="preserve"> </w:t>
      </w:r>
      <w:r w:rsidRPr="00D836EC">
        <w:t>все</w:t>
      </w:r>
      <w:r w:rsidR="000074D0" w:rsidRPr="00D836EC">
        <w:t xml:space="preserve"> </w:t>
      </w:r>
      <w:r w:rsidRPr="00D836EC">
        <w:t>свои</w:t>
      </w:r>
      <w:r w:rsidR="000074D0" w:rsidRPr="00D836EC">
        <w:t xml:space="preserve"> </w:t>
      </w:r>
      <w:r w:rsidRPr="00D836EC">
        <w:t>сбережения</w:t>
      </w:r>
      <w:r w:rsidR="000074D0" w:rsidRPr="00D836EC">
        <w:t xml:space="preserve"> </w:t>
      </w:r>
      <w:r w:rsidRPr="00D836EC">
        <w:t>досрочно,</w:t>
      </w:r>
      <w:r w:rsidR="000074D0" w:rsidRPr="00D836EC">
        <w:t xml:space="preserve"> </w:t>
      </w:r>
      <w:r w:rsidRPr="00D836EC">
        <w:t>без</w:t>
      </w:r>
      <w:r w:rsidR="000074D0" w:rsidRPr="00D836EC">
        <w:t xml:space="preserve"> </w:t>
      </w:r>
      <w:r w:rsidRPr="00D836EC">
        <w:t>потери</w:t>
      </w:r>
      <w:r w:rsidR="000074D0" w:rsidRPr="00D836EC">
        <w:t xml:space="preserve"> </w:t>
      </w:r>
      <w:r w:rsidRPr="00D836EC">
        <w:t>налоговых</w:t>
      </w:r>
      <w:r w:rsidR="000074D0" w:rsidRPr="00D836EC">
        <w:t xml:space="preserve"> </w:t>
      </w:r>
      <w:r w:rsidRPr="00D836EC">
        <w:t>льгот,</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и</w:t>
      </w:r>
      <w:r w:rsidR="000074D0" w:rsidRPr="00D836EC">
        <w:t xml:space="preserve"> </w:t>
      </w:r>
      <w:r w:rsidRPr="00D836EC">
        <w:t>софинансирования</w:t>
      </w:r>
      <w:r w:rsidR="000074D0" w:rsidRPr="00D836EC">
        <w:t xml:space="preserve"> </w:t>
      </w:r>
      <w:r w:rsidRPr="00D836EC">
        <w:t>вкладчик</w:t>
      </w:r>
      <w:r w:rsidR="000074D0" w:rsidRPr="00D836EC">
        <w:t xml:space="preserve"> </w:t>
      </w:r>
      <w:r w:rsidRPr="00D836EC">
        <w:t>сможет</w:t>
      </w:r>
      <w:r w:rsidR="000074D0" w:rsidRPr="00D836EC">
        <w:t xml:space="preserve"> </w:t>
      </w:r>
      <w:r w:rsidRPr="00D836EC">
        <w:t>только</w:t>
      </w:r>
      <w:r w:rsidR="000074D0" w:rsidRPr="00D836EC">
        <w:t xml:space="preserve"> </w:t>
      </w:r>
      <w:r w:rsidRPr="00D836EC">
        <w:t>в</w:t>
      </w:r>
      <w:r w:rsidR="000074D0" w:rsidRPr="00D836EC">
        <w:t xml:space="preserve"> </w:t>
      </w:r>
      <w:r w:rsidRPr="00D836EC">
        <w:t>особых</w:t>
      </w:r>
      <w:r w:rsidR="000074D0" w:rsidRPr="00D836EC">
        <w:t xml:space="preserve"> </w:t>
      </w:r>
      <w:r w:rsidRPr="00D836EC">
        <w:t>жизненных</w:t>
      </w:r>
      <w:r w:rsidR="000074D0" w:rsidRPr="00D836EC">
        <w:t xml:space="preserve"> </w:t>
      </w:r>
      <w:r w:rsidRPr="00D836EC">
        <w:t>ситуациях</w:t>
      </w:r>
      <w:r w:rsidR="000074D0" w:rsidRPr="00D836EC">
        <w:t xml:space="preserve"> </w:t>
      </w:r>
      <w:r w:rsidRPr="00D836EC">
        <w:t>-</w:t>
      </w:r>
      <w:r w:rsidR="000074D0" w:rsidRPr="00D836EC">
        <w:t xml:space="preserve"> </w:t>
      </w:r>
      <w:r w:rsidRPr="00D836EC">
        <w:t>при</w:t>
      </w:r>
      <w:r w:rsidR="000074D0" w:rsidRPr="00D836EC">
        <w:t xml:space="preserve"> </w:t>
      </w:r>
      <w:r w:rsidRPr="00D836EC">
        <w:t>потере</w:t>
      </w:r>
      <w:r w:rsidR="000074D0" w:rsidRPr="00D836EC">
        <w:t xml:space="preserve"> </w:t>
      </w:r>
      <w:r w:rsidRPr="00D836EC">
        <w:t>кормильца</w:t>
      </w:r>
      <w:r w:rsidR="000074D0" w:rsidRPr="00D836EC">
        <w:t xml:space="preserve"> </w:t>
      </w:r>
      <w:r w:rsidRPr="00D836EC">
        <w:t>или</w:t>
      </w:r>
      <w:r w:rsidR="000074D0" w:rsidRPr="00D836EC">
        <w:t xml:space="preserve"> </w:t>
      </w:r>
      <w:r w:rsidRPr="00D836EC">
        <w:t>необходимости</w:t>
      </w:r>
      <w:r w:rsidR="000074D0" w:rsidRPr="00D836EC">
        <w:t xml:space="preserve"> </w:t>
      </w:r>
      <w:r w:rsidRPr="00D836EC">
        <w:t>дорогостоящего</w:t>
      </w:r>
      <w:r w:rsidR="000074D0" w:rsidRPr="00D836EC">
        <w:t xml:space="preserve"> </w:t>
      </w:r>
      <w:r w:rsidRPr="00D836EC">
        <w:t>лечения.</w:t>
      </w:r>
      <w:r w:rsidR="000074D0" w:rsidRPr="00D836EC">
        <w:t xml:space="preserve"> </w:t>
      </w:r>
    </w:p>
    <w:p w14:paraId="592489FE" w14:textId="77777777" w:rsidR="00164D5A" w:rsidRPr="00D836EC" w:rsidRDefault="00164D5A" w:rsidP="00164D5A">
      <w:r w:rsidRPr="00D836EC">
        <w:lastRenderedPageBreak/>
        <w:t>Краснодарский</w:t>
      </w:r>
      <w:r w:rsidR="000074D0" w:rsidRPr="00D836EC">
        <w:t xml:space="preserve"> </w:t>
      </w:r>
      <w:r w:rsidRPr="00D836EC">
        <w:t>край</w:t>
      </w:r>
      <w:r w:rsidR="000074D0" w:rsidRPr="00D836EC">
        <w:t xml:space="preserve"> </w:t>
      </w:r>
      <w:r w:rsidRPr="00D836EC">
        <w:t>-</w:t>
      </w:r>
      <w:r w:rsidR="000074D0" w:rsidRPr="00D836EC">
        <w:t xml:space="preserve"> </w:t>
      </w:r>
      <w:r w:rsidRPr="00D836EC">
        <w:t>один</w:t>
      </w:r>
      <w:r w:rsidR="000074D0" w:rsidRPr="00D836EC">
        <w:t xml:space="preserve"> </w:t>
      </w:r>
      <w:r w:rsidRPr="00D836EC">
        <w:t>из</w:t>
      </w:r>
      <w:r w:rsidR="000074D0" w:rsidRPr="00D836EC">
        <w:t xml:space="preserve"> </w:t>
      </w:r>
      <w:r w:rsidRPr="00D836EC">
        <w:t>лидеров</w:t>
      </w:r>
      <w:r w:rsidR="000074D0" w:rsidRPr="00D836EC">
        <w:t xml:space="preserve"> </w:t>
      </w:r>
      <w:r w:rsidRPr="00D836EC">
        <w:t>страны</w:t>
      </w:r>
      <w:r w:rsidR="000074D0" w:rsidRPr="00D836EC">
        <w:t xml:space="preserve"> </w:t>
      </w:r>
      <w:r w:rsidRPr="00D836EC">
        <w:t>по</w:t>
      </w:r>
      <w:r w:rsidR="000074D0" w:rsidRPr="00D836EC">
        <w:t xml:space="preserve"> </w:t>
      </w:r>
      <w:r w:rsidRPr="00D836EC">
        <w:t>количеству</w:t>
      </w:r>
      <w:r w:rsidR="000074D0" w:rsidRPr="00D836EC">
        <w:t xml:space="preserve"> </w:t>
      </w:r>
      <w:r w:rsidRPr="00D836EC">
        <w:t>участников</w:t>
      </w:r>
      <w:r w:rsidR="000074D0" w:rsidRPr="00D836EC">
        <w:t xml:space="preserve"> </w:t>
      </w:r>
      <w:r w:rsidRPr="00D836EC">
        <w:t>программы</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Как</w:t>
      </w:r>
      <w:r w:rsidR="000074D0" w:rsidRPr="00D836EC">
        <w:t xml:space="preserve"> </w:t>
      </w:r>
      <w:r w:rsidRPr="00D836EC">
        <w:t>отмечают</w:t>
      </w:r>
      <w:r w:rsidR="000074D0" w:rsidRPr="00D836EC">
        <w:t xml:space="preserve"> </w:t>
      </w:r>
      <w:r w:rsidRPr="00D836EC">
        <w:t>в</w:t>
      </w:r>
      <w:r w:rsidR="000074D0" w:rsidRPr="00D836EC">
        <w:t xml:space="preserve"> </w:t>
      </w:r>
      <w:r w:rsidRPr="00D836EC">
        <w:t>Министерстве</w:t>
      </w:r>
      <w:r w:rsidR="000074D0" w:rsidRPr="00D836EC">
        <w:t xml:space="preserve"> </w:t>
      </w:r>
      <w:r w:rsidRPr="00D836EC">
        <w:t>экономики</w:t>
      </w:r>
      <w:r w:rsidR="000074D0" w:rsidRPr="00D836EC">
        <w:t xml:space="preserve"> </w:t>
      </w:r>
      <w:r w:rsidRPr="00D836EC">
        <w:t>региона,</w:t>
      </w:r>
      <w:r w:rsidR="000074D0" w:rsidRPr="00D836EC">
        <w:t xml:space="preserve"> </w:t>
      </w:r>
      <w:r w:rsidRPr="00D836EC">
        <w:t>конечно,</w:t>
      </w:r>
      <w:r w:rsidR="000074D0" w:rsidRPr="00D836EC">
        <w:t xml:space="preserve"> </w:t>
      </w:r>
      <w:r w:rsidRPr="00D836EC">
        <w:t>поначалу</w:t>
      </w:r>
      <w:r w:rsidR="000074D0" w:rsidRPr="00D836EC">
        <w:t xml:space="preserve"> </w:t>
      </w:r>
      <w:r w:rsidRPr="00D836EC">
        <w:t>столкнулись</w:t>
      </w:r>
      <w:r w:rsidR="000074D0" w:rsidRPr="00D836EC">
        <w:t xml:space="preserve"> </w:t>
      </w:r>
      <w:r w:rsidRPr="00D836EC">
        <w:t>с</w:t>
      </w:r>
      <w:r w:rsidR="000074D0" w:rsidRPr="00D836EC">
        <w:t xml:space="preserve"> </w:t>
      </w:r>
      <w:r w:rsidRPr="00D836EC">
        <w:t>недоверием</w:t>
      </w:r>
      <w:r w:rsidR="000074D0" w:rsidRPr="00D836EC">
        <w:t xml:space="preserve"> </w:t>
      </w:r>
      <w:r w:rsidRPr="00D836EC">
        <w:t>жителей.</w:t>
      </w:r>
      <w:r w:rsidR="000074D0" w:rsidRPr="00D836EC">
        <w:t xml:space="preserve"> </w:t>
      </w:r>
      <w:r w:rsidRPr="00D836EC">
        <w:t>Стали</w:t>
      </w:r>
      <w:r w:rsidR="000074D0" w:rsidRPr="00D836EC">
        <w:t xml:space="preserve"> </w:t>
      </w:r>
      <w:r w:rsidRPr="00D836EC">
        <w:t>много</w:t>
      </w:r>
      <w:r w:rsidR="000074D0" w:rsidRPr="00D836EC">
        <w:t xml:space="preserve"> </w:t>
      </w:r>
      <w:r w:rsidRPr="00D836EC">
        <w:t>говорить</w:t>
      </w:r>
      <w:r w:rsidR="000074D0" w:rsidRPr="00D836EC">
        <w:t xml:space="preserve"> </w:t>
      </w:r>
      <w:r w:rsidRPr="00D836EC">
        <w:t>о</w:t>
      </w:r>
      <w:r w:rsidR="000074D0" w:rsidRPr="00D836EC">
        <w:t xml:space="preserve"> </w:t>
      </w:r>
      <w:r w:rsidRPr="00D836EC">
        <w:t>проекте</w:t>
      </w:r>
      <w:r w:rsidR="000074D0" w:rsidRPr="00D836EC">
        <w:t xml:space="preserve"> </w:t>
      </w:r>
      <w:r w:rsidRPr="00D836EC">
        <w:t>и</w:t>
      </w:r>
      <w:r w:rsidR="000074D0" w:rsidRPr="00D836EC">
        <w:t xml:space="preserve"> </w:t>
      </w:r>
      <w:r w:rsidRPr="00D836EC">
        <w:t>его</w:t>
      </w:r>
      <w:r w:rsidR="000074D0" w:rsidRPr="00D836EC">
        <w:t xml:space="preserve"> </w:t>
      </w:r>
      <w:r w:rsidRPr="00D836EC">
        <w:t>возможностях.</w:t>
      </w:r>
      <w:r w:rsidR="000074D0" w:rsidRPr="00D836EC">
        <w:t xml:space="preserve"> </w:t>
      </w:r>
      <w:r w:rsidRPr="00D836EC">
        <w:t>Но</w:t>
      </w:r>
      <w:r w:rsidR="000074D0" w:rsidRPr="00D836EC">
        <w:t xml:space="preserve"> </w:t>
      </w:r>
      <w:r w:rsidRPr="00D836EC">
        <w:t>главное,</w:t>
      </w:r>
      <w:r w:rsidR="000074D0" w:rsidRPr="00D836EC">
        <w:t xml:space="preserve"> </w:t>
      </w:r>
      <w:r w:rsidRPr="00D836EC">
        <w:t>подчеркивают</w:t>
      </w:r>
      <w:r w:rsidR="000074D0" w:rsidRPr="00D836EC">
        <w:t xml:space="preserve"> </w:t>
      </w:r>
      <w:r w:rsidRPr="00D836EC">
        <w:t>на</w:t>
      </w:r>
      <w:r w:rsidR="000074D0" w:rsidRPr="00D836EC">
        <w:t xml:space="preserve"> </w:t>
      </w:r>
      <w:r w:rsidRPr="00D836EC">
        <w:t>Кубани</w:t>
      </w:r>
      <w:r w:rsidR="000074D0" w:rsidRPr="00D836EC">
        <w:t xml:space="preserve"> </w:t>
      </w:r>
      <w:r w:rsidRPr="00D836EC">
        <w:t>-</w:t>
      </w:r>
      <w:r w:rsidR="000074D0" w:rsidRPr="00D836EC">
        <w:t xml:space="preserve"> </w:t>
      </w:r>
      <w:r w:rsidRPr="00D836EC">
        <w:t>показать</w:t>
      </w:r>
      <w:r w:rsidR="000074D0" w:rsidRPr="00D836EC">
        <w:t xml:space="preserve"> </w:t>
      </w:r>
      <w:r w:rsidRPr="00D836EC">
        <w:t>расчет,</w:t>
      </w:r>
      <w:r w:rsidR="000074D0" w:rsidRPr="00D836EC">
        <w:t xml:space="preserve"> </w:t>
      </w:r>
      <w:r w:rsidRPr="00D836EC">
        <w:t>чтобы</w:t>
      </w:r>
      <w:r w:rsidR="000074D0" w:rsidRPr="00D836EC">
        <w:t xml:space="preserve"> </w:t>
      </w:r>
      <w:r w:rsidRPr="00D836EC">
        <w:t>каждый</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понял:</w:t>
      </w:r>
      <w:r w:rsidR="000074D0" w:rsidRPr="00D836EC">
        <w:t xml:space="preserve"> </w:t>
      </w:r>
      <w:r w:rsidRPr="00D836EC">
        <w:t>выгодно</w:t>
      </w:r>
      <w:r w:rsidR="000074D0" w:rsidRPr="00D836EC">
        <w:t xml:space="preserve"> </w:t>
      </w:r>
      <w:r w:rsidRPr="00D836EC">
        <w:t>ему</w:t>
      </w:r>
      <w:r w:rsidR="000074D0" w:rsidRPr="00D836EC">
        <w:t xml:space="preserve"> </w:t>
      </w:r>
      <w:r w:rsidRPr="00D836EC">
        <w:t>вступать</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или</w:t>
      </w:r>
      <w:r w:rsidR="000074D0" w:rsidRPr="00D836EC">
        <w:t xml:space="preserve"> </w:t>
      </w:r>
      <w:r w:rsidRPr="00D836EC">
        <w:t>нет.</w:t>
      </w:r>
      <w:r w:rsidR="000074D0" w:rsidRPr="00D836EC">
        <w:t xml:space="preserve"> </w:t>
      </w:r>
    </w:p>
    <w:p w14:paraId="69CEA944" w14:textId="77777777" w:rsidR="00164D5A" w:rsidRPr="00D836EC" w:rsidRDefault="00164D5A" w:rsidP="00164D5A">
      <w:r w:rsidRPr="00D836EC">
        <w:t>-</w:t>
      </w:r>
      <w:r w:rsidR="000074D0" w:rsidRPr="00D836EC">
        <w:t xml:space="preserve"> </w:t>
      </w:r>
      <w:r w:rsidRPr="00D836EC">
        <w:t>Мы</w:t>
      </w:r>
      <w:r w:rsidR="000074D0" w:rsidRPr="00D836EC">
        <w:t xml:space="preserve"> </w:t>
      </w:r>
      <w:r w:rsidRPr="00D836EC">
        <w:t>провели</w:t>
      </w:r>
      <w:r w:rsidR="000074D0" w:rsidRPr="00D836EC">
        <w:t xml:space="preserve"> </w:t>
      </w:r>
      <w:r w:rsidRPr="00D836EC">
        <w:t>эксперимент</w:t>
      </w:r>
      <w:r w:rsidR="000074D0" w:rsidRPr="00D836EC">
        <w:t xml:space="preserve"> </w:t>
      </w:r>
      <w:r w:rsidRPr="00D836EC">
        <w:t>у</w:t>
      </w:r>
      <w:r w:rsidR="000074D0" w:rsidRPr="00D836EC">
        <w:t xml:space="preserve"> </w:t>
      </w:r>
      <w:r w:rsidRPr="00D836EC">
        <w:t>себя</w:t>
      </w:r>
      <w:r w:rsidR="000074D0" w:rsidRPr="00D836EC">
        <w:t xml:space="preserve"> </w:t>
      </w:r>
      <w:r w:rsidRPr="00D836EC">
        <w:t>в</w:t>
      </w:r>
      <w:r w:rsidR="000074D0" w:rsidRPr="00D836EC">
        <w:t xml:space="preserve"> </w:t>
      </w:r>
      <w:r w:rsidRPr="00D836EC">
        <w:t>Министерстве</w:t>
      </w:r>
      <w:r w:rsidR="000074D0" w:rsidRPr="00D836EC">
        <w:t xml:space="preserve"> </w:t>
      </w:r>
      <w:r w:rsidRPr="00D836EC">
        <w:t>экономики.</w:t>
      </w:r>
      <w:r w:rsidR="000074D0" w:rsidRPr="00D836EC">
        <w:t xml:space="preserve"> </w:t>
      </w:r>
      <w:r w:rsidRPr="00D836EC">
        <w:t>У</w:t>
      </w:r>
      <w:r w:rsidR="000074D0" w:rsidRPr="00D836EC">
        <w:t xml:space="preserve"> </w:t>
      </w:r>
      <w:r w:rsidRPr="00D836EC">
        <w:t>нас</w:t>
      </w:r>
      <w:r w:rsidR="000074D0" w:rsidRPr="00D836EC">
        <w:t xml:space="preserve"> </w:t>
      </w:r>
      <w:r w:rsidRPr="00D836EC">
        <w:t>работают</w:t>
      </w:r>
      <w:r w:rsidR="000074D0" w:rsidRPr="00D836EC">
        <w:t xml:space="preserve"> </w:t>
      </w:r>
      <w:r w:rsidRPr="00D836EC">
        <w:t>довольно-таки</w:t>
      </w:r>
      <w:r w:rsidR="000074D0" w:rsidRPr="00D836EC">
        <w:t xml:space="preserve"> </w:t>
      </w:r>
      <w:r w:rsidRPr="00D836EC">
        <w:t>молодые</w:t>
      </w:r>
      <w:r w:rsidR="000074D0" w:rsidRPr="00D836EC">
        <w:t xml:space="preserve"> </w:t>
      </w:r>
      <w:r w:rsidRPr="00D836EC">
        <w:t>люди,</w:t>
      </w:r>
      <w:r w:rsidR="000074D0" w:rsidRPr="00D836EC">
        <w:t xml:space="preserve"> </w:t>
      </w:r>
      <w:r w:rsidRPr="00D836EC">
        <w:t>думаем:</w:t>
      </w:r>
      <w:r w:rsidR="000074D0" w:rsidRPr="00D836EC">
        <w:t xml:space="preserve"> «</w:t>
      </w:r>
      <w:r w:rsidRPr="00D836EC">
        <w:t>Наверное,</w:t>
      </w:r>
      <w:r w:rsidR="000074D0" w:rsidRPr="00D836EC">
        <w:t xml:space="preserve"> </w:t>
      </w:r>
      <w:r w:rsidRPr="00D836EC">
        <w:t>молодым</w:t>
      </w:r>
      <w:r w:rsidR="000074D0" w:rsidRPr="00D836EC">
        <w:t xml:space="preserve"> </w:t>
      </w:r>
      <w:r w:rsidRPr="00D836EC">
        <w:t>не</w:t>
      </w:r>
      <w:r w:rsidR="000074D0" w:rsidRPr="00D836EC">
        <w:t xml:space="preserve"> </w:t>
      </w:r>
      <w:r w:rsidRPr="00D836EC">
        <w:t>очень</w:t>
      </w:r>
      <w:r w:rsidR="000074D0" w:rsidRPr="00D836EC">
        <w:t xml:space="preserve"> </w:t>
      </w:r>
      <w:r w:rsidRPr="00D836EC">
        <w:t>интересно</w:t>
      </w:r>
      <w:r w:rsidR="000074D0" w:rsidRPr="00D836EC">
        <w:t>»</w:t>
      </w:r>
      <w:r w:rsidRPr="00D836EC">
        <w:t>.</w:t>
      </w:r>
      <w:r w:rsidR="000074D0" w:rsidRPr="00D836EC">
        <w:t xml:space="preserve"> </w:t>
      </w:r>
      <w:r w:rsidRPr="00D836EC">
        <w:t>Сначала</w:t>
      </w:r>
      <w:r w:rsidR="000074D0" w:rsidRPr="00D836EC">
        <w:t xml:space="preserve"> </w:t>
      </w:r>
      <w:r w:rsidRPr="00D836EC">
        <w:t>пригласили</w:t>
      </w:r>
      <w:r w:rsidR="000074D0" w:rsidRPr="00D836EC">
        <w:t xml:space="preserve"> </w:t>
      </w:r>
      <w:r w:rsidRPr="00D836EC">
        <w:t>руководителей</w:t>
      </w:r>
      <w:r w:rsidR="000074D0" w:rsidRPr="00D836EC">
        <w:t xml:space="preserve"> </w:t>
      </w:r>
      <w:r w:rsidRPr="00D836EC">
        <w:t>подразделений,</w:t>
      </w:r>
      <w:r w:rsidR="000074D0" w:rsidRPr="00D836EC">
        <w:t xml:space="preserve"> </w:t>
      </w:r>
      <w:r w:rsidRPr="00D836EC">
        <w:t>потом</w:t>
      </w:r>
      <w:r w:rsidR="000074D0" w:rsidRPr="00D836EC">
        <w:t xml:space="preserve"> </w:t>
      </w:r>
      <w:r w:rsidRPr="00D836EC">
        <w:t>был</w:t>
      </w:r>
      <w:r w:rsidR="000074D0" w:rsidRPr="00D836EC">
        <w:t xml:space="preserve"> </w:t>
      </w:r>
      <w:r w:rsidRPr="00D836EC">
        <w:t>запрос:</w:t>
      </w:r>
      <w:r w:rsidR="000074D0" w:rsidRPr="00D836EC">
        <w:t xml:space="preserve"> «</w:t>
      </w:r>
      <w:r w:rsidRPr="00D836EC">
        <w:t>А</w:t>
      </w:r>
      <w:r w:rsidR="000074D0" w:rsidRPr="00D836EC">
        <w:t xml:space="preserve"> </w:t>
      </w:r>
      <w:r w:rsidRPr="00D836EC">
        <w:t>проведите</w:t>
      </w:r>
      <w:r w:rsidR="000074D0" w:rsidRPr="00D836EC">
        <w:t xml:space="preserve"> </w:t>
      </w:r>
      <w:r w:rsidRPr="00D836EC">
        <w:t>нам</w:t>
      </w:r>
      <w:r w:rsidR="000074D0" w:rsidRPr="00D836EC">
        <w:t xml:space="preserve"> </w:t>
      </w:r>
      <w:r w:rsidRPr="00D836EC">
        <w:t>еще</w:t>
      </w:r>
      <w:r w:rsidR="000074D0" w:rsidRPr="00D836EC">
        <w:t xml:space="preserve"> </w:t>
      </w:r>
      <w:r w:rsidRPr="00D836EC">
        <w:t>такое</w:t>
      </w:r>
      <w:r w:rsidR="000074D0" w:rsidRPr="00D836EC">
        <w:t xml:space="preserve"> </w:t>
      </w:r>
      <w:r w:rsidRPr="00D836EC">
        <w:t>мероприятие</w:t>
      </w:r>
      <w:r w:rsidR="000074D0" w:rsidRPr="00D836EC">
        <w:t>»</w:t>
      </w:r>
      <w:r w:rsidRPr="00D836EC">
        <w:t>,</w:t>
      </w:r>
      <w:r w:rsidR="000074D0" w:rsidRPr="00D836EC">
        <w:t xml:space="preserve"> </w:t>
      </w:r>
      <w:r w:rsidRPr="00D836EC">
        <w:t>люди</w:t>
      </w:r>
      <w:r w:rsidR="000074D0" w:rsidRPr="00D836EC">
        <w:t xml:space="preserve"> </w:t>
      </w:r>
      <w:r w:rsidRPr="00D836EC">
        <w:t>стали</w:t>
      </w:r>
      <w:r w:rsidR="000074D0" w:rsidRPr="00D836EC">
        <w:t xml:space="preserve"> </w:t>
      </w:r>
      <w:r w:rsidRPr="00D836EC">
        <w:t>задавать</w:t>
      </w:r>
      <w:r w:rsidR="000074D0" w:rsidRPr="00D836EC">
        <w:t xml:space="preserve"> </w:t>
      </w:r>
      <w:r w:rsidRPr="00D836EC">
        <w:t>вопросы.</w:t>
      </w:r>
      <w:r w:rsidR="000074D0" w:rsidRPr="00D836EC">
        <w:t xml:space="preserve"> </w:t>
      </w:r>
      <w:r w:rsidRPr="00D836EC">
        <w:t>Интерес</w:t>
      </w:r>
      <w:r w:rsidR="000074D0" w:rsidRPr="00D836EC">
        <w:t xml:space="preserve"> </w:t>
      </w:r>
      <w:r w:rsidRPr="00D836EC">
        <w:t>очень</w:t>
      </w:r>
      <w:r w:rsidR="000074D0" w:rsidRPr="00D836EC">
        <w:t xml:space="preserve"> </w:t>
      </w:r>
      <w:r w:rsidRPr="00D836EC">
        <w:t>серьезный.</w:t>
      </w:r>
      <w:r w:rsidR="000074D0" w:rsidRPr="00D836EC">
        <w:t xml:space="preserve"> </w:t>
      </w:r>
      <w:r w:rsidRPr="00D836EC">
        <w:t>Наши</w:t>
      </w:r>
      <w:r w:rsidR="000074D0" w:rsidRPr="00D836EC">
        <w:t xml:space="preserve"> </w:t>
      </w:r>
      <w:r w:rsidRPr="00D836EC">
        <w:t>коллеги,</w:t>
      </w:r>
      <w:r w:rsidR="000074D0" w:rsidRPr="00D836EC">
        <w:t xml:space="preserve"> </w:t>
      </w:r>
      <w:r w:rsidRPr="00D836EC">
        <w:t>очень</w:t>
      </w:r>
      <w:r w:rsidR="000074D0" w:rsidRPr="00D836EC">
        <w:t xml:space="preserve"> </w:t>
      </w:r>
      <w:r w:rsidRPr="00D836EC">
        <w:t>многие,</w:t>
      </w:r>
      <w:r w:rsidR="000074D0" w:rsidRPr="00D836EC">
        <w:t xml:space="preserve"> </w:t>
      </w:r>
      <w:r w:rsidRPr="00D836EC">
        <w:t>приняли</w:t>
      </w:r>
      <w:r w:rsidR="000074D0" w:rsidRPr="00D836EC">
        <w:t xml:space="preserve"> </w:t>
      </w:r>
      <w:r w:rsidRPr="00D836EC">
        <w:t>участие,</w:t>
      </w:r>
      <w:r w:rsidR="000074D0" w:rsidRPr="00D836EC">
        <w:t xml:space="preserve"> </w:t>
      </w:r>
      <w:r w:rsidRPr="00D836EC">
        <w:t>-</w:t>
      </w:r>
      <w:r w:rsidR="000074D0" w:rsidRPr="00D836EC">
        <w:t xml:space="preserve"> </w:t>
      </w:r>
      <w:r w:rsidRPr="00D836EC">
        <w:t>рассказала</w:t>
      </w:r>
      <w:r w:rsidR="000074D0" w:rsidRPr="00D836EC">
        <w:t xml:space="preserve"> </w:t>
      </w:r>
      <w:r w:rsidRPr="00D836EC">
        <w:t>начальник</w:t>
      </w:r>
      <w:r w:rsidR="000074D0" w:rsidRPr="00D836EC">
        <w:t xml:space="preserve"> </w:t>
      </w:r>
      <w:r w:rsidRPr="00D836EC">
        <w:t>управления</w:t>
      </w:r>
      <w:r w:rsidR="000074D0" w:rsidRPr="00D836EC">
        <w:t xml:space="preserve"> </w:t>
      </w:r>
      <w:r w:rsidRPr="00D836EC">
        <w:t>Министерства</w:t>
      </w:r>
      <w:r w:rsidR="000074D0" w:rsidRPr="00D836EC">
        <w:t xml:space="preserve"> </w:t>
      </w:r>
      <w:r w:rsidRPr="00D836EC">
        <w:t>экономики</w:t>
      </w:r>
      <w:r w:rsidR="000074D0" w:rsidRPr="00D836EC">
        <w:t xml:space="preserve"> </w:t>
      </w:r>
      <w:r w:rsidRPr="00D836EC">
        <w:t>Краснодарского</w:t>
      </w:r>
      <w:r w:rsidR="000074D0" w:rsidRPr="00D836EC">
        <w:t xml:space="preserve"> </w:t>
      </w:r>
      <w:r w:rsidRPr="00D836EC">
        <w:t>края</w:t>
      </w:r>
      <w:r w:rsidR="000074D0" w:rsidRPr="00D836EC">
        <w:t xml:space="preserve"> </w:t>
      </w:r>
      <w:r w:rsidRPr="00D836EC">
        <w:t>Светлана</w:t>
      </w:r>
      <w:r w:rsidR="000074D0" w:rsidRPr="00D836EC">
        <w:t xml:space="preserve"> </w:t>
      </w:r>
      <w:r w:rsidRPr="00D836EC">
        <w:t>Федоренко.</w:t>
      </w:r>
    </w:p>
    <w:p w14:paraId="3840874C" w14:textId="77777777" w:rsidR="00164D5A" w:rsidRPr="00D836EC" w:rsidRDefault="00164D5A" w:rsidP="00164D5A">
      <w:r w:rsidRPr="00D836EC">
        <w:t>В</w:t>
      </w:r>
      <w:r w:rsidR="000074D0" w:rsidRPr="00D836EC">
        <w:t xml:space="preserve"> </w:t>
      </w:r>
      <w:r w:rsidRPr="00D836EC">
        <w:t>правительстве</w:t>
      </w:r>
      <w:r w:rsidR="000074D0" w:rsidRPr="00D836EC">
        <w:t xml:space="preserve"> </w:t>
      </w:r>
      <w:r w:rsidRPr="00D836EC">
        <w:t>отмечают:</w:t>
      </w:r>
      <w:r w:rsidR="000074D0" w:rsidRPr="00D836EC">
        <w:t xml:space="preserve"> </w:t>
      </w:r>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должна</w:t>
      </w:r>
      <w:r w:rsidR="000074D0" w:rsidRPr="00D836EC">
        <w:t xml:space="preserve"> </w:t>
      </w:r>
      <w:r w:rsidRPr="00D836EC">
        <w:t>решить</w:t>
      </w:r>
      <w:r w:rsidR="000074D0" w:rsidRPr="00D836EC">
        <w:t xml:space="preserve"> </w:t>
      </w:r>
      <w:r w:rsidRPr="00D836EC">
        <w:t>несколько</w:t>
      </w:r>
      <w:r w:rsidR="000074D0" w:rsidRPr="00D836EC">
        <w:t xml:space="preserve"> </w:t>
      </w:r>
      <w:r w:rsidRPr="00D836EC">
        <w:t>задач.</w:t>
      </w:r>
      <w:r w:rsidR="000074D0" w:rsidRPr="00D836EC">
        <w:t xml:space="preserve"> </w:t>
      </w:r>
      <w:r w:rsidRPr="00D836EC">
        <w:t>Во-первых,</w:t>
      </w:r>
      <w:r w:rsidR="000074D0" w:rsidRPr="00D836EC">
        <w:t xml:space="preserve"> </w:t>
      </w:r>
      <w:r w:rsidRPr="00D836EC">
        <w:t>помочь</w:t>
      </w:r>
      <w:r w:rsidR="000074D0" w:rsidRPr="00D836EC">
        <w:t xml:space="preserve"> </w:t>
      </w:r>
      <w:r w:rsidRPr="00D836EC">
        <w:t>сохранить</w:t>
      </w:r>
      <w:r w:rsidR="000074D0" w:rsidRPr="00D836EC">
        <w:t xml:space="preserve"> </w:t>
      </w:r>
      <w:r w:rsidRPr="00D836EC">
        <w:t>и</w:t>
      </w:r>
      <w:r w:rsidR="000074D0" w:rsidRPr="00D836EC">
        <w:t xml:space="preserve"> </w:t>
      </w:r>
      <w:r w:rsidRPr="00D836EC">
        <w:t>увеличить</w:t>
      </w:r>
      <w:r w:rsidR="000074D0" w:rsidRPr="00D836EC">
        <w:t xml:space="preserve"> </w:t>
      </w:r>
      <w:r w:rsidRPr="00D836EC">
        <w:t>вложения</w:t>
      </w:r>
      <w:r w:rsidR="000074D0" w:rsidRPr="00D836EC">
        <w:t xml:space="preserve"> </w:t>
      </w:r>
      <w:r w:rsidRPr="00D836EC">
        <w:t>россиян.</w:t>
      </w:r>
      <w:r w:rsidR="000074D0" w:rsidRPr="00D836EC">
        <w:t xml:space="preserve"> </w:t>
      </w:r>
      <w:r w:rsidRPr="00D836EC">
        <w:t>Во-вторых,</w:t>
      </w:r>
      <w:r w:rsidR="000074D0" w:rsidRPr="00D836EC">
        <w:t xml:space="preserve"> </w:t>
      </w:r>
      <w:r w:rsidRPr="00D836EC">
        <w:t>привлечь</w:t>
      </w:r>
      <w:r w:rsidR="000074D0" w:rsidRPr="00D836EC">
        <w:t xml:space="preserve"> </w:t>
      </w:r>
      <w:r w:rsidRPr="00D836EC">
        <w:t>в</w:t>
      </w:r>
      <w:r w:rsidR="000074D0" w:rsidRPr="00D836EC">
        <w:t xml:space="preserve"> </w:t>
      </w:r>
      <w:r w:rsidRPr="00D836EC">
        <w:t>экономику</w:t>
      </w:r>
      <w:r w:rsidR="000074D0" w:rsidRPr="00D836EC">
        <w:t xml:space="preserve"> </w:t>
      </w:r>
      <w:r w:rsidRPr="00D836EC">
        <w:t>длинные</w:t>
      </w:r>
      <w:r w:rsidR="000074D0" w:rsidRPr="00D836EC">
        <w:t xml:space="preserve"> </w:t>
      </w:r>
      <w:r w:rsidRPr="00D836EC">
        <w:t>деньги.</w:t>
      </w:r>
      <w:r w:rsidR="000074D0" w:rsidRPr="00D836EC">
        <w:t xml:space="preserve"> </w:t>
      </w:r>
      <w:r w:rsidRPr="00D836EC">
        <w:t>Так,</w:t>
      </w:r>
      <w:r w:rsidR="000074D0" w:rsidRPr="00D836EC">
        <w:t xml:space="preserve"> </w:t>
      </w:r>
      <w:r w:rsidRPr="00D836EC">
        <w:t>НПФы</w:t>
      </w:r>
      <w:r w:rsidR="000074D0" w:rsidRPr="00D836EC">
        <w:t xml:space="preserve"> </w:t>
      </w:r>
      <w:r w:rsidRPr="00D836EC">
        <w:t>вкладывают</w:t>
      </w:r>
      <w:r w:rsidR="000074D0" w:rsidRPr="00D836EC">
        <w:t xml:space="preserve"> </w:t>
      </w:r>
      <w:r w:rsidRPr="00D836EC">
        <w:t>средства</w:t>
      </w:r>
      <w:r w:rsidR="000074D0" w:rsidRPr="00D836EC">
        <w:t xml:space="preserve"> </w:t>
      </w:r>
      <w:r w:rsidRPr="00D836EC">
        <w:t>в</w:t>
      </w:r>
      <w:r w:rsidR="000074D0" w:rsidRPr="00D836EC">
        <w:t xml:space="preserve"> </w:t>
      </w:r>
      <w:r w:rsidRPr="00D836EC">
        <w:t>ряд</w:t>
      </w:r>
      <w:r w:rsidR="000074D0" w:rsidRPr="00D836EC">
        <w:t xml:space="preserve"> </w:t>
      </w:r>
      <w:r w:rsidRPr="00D836EC">
        <w:t>инструментов</w:t>
      </w:r>
      <w:r w:rsidR="000074D0" w:rsidRPr="00D836EC">
        <w:t xml:space="preserve"> </w:t>
      </w:r>
      <w:r w:rsidRPr="00D836EC">
        <w:t>-</w:t>
      </w:r>
      <w:r w:rsidR="000074D0" w:rsidRPr="00D836EC">
        <w:t xml:space="preserve"> </w:t>
      </w:r>
      <w:r w:rsidRPr="00D836EC">
        <w:t>например,</w:t>
      </w:r>
      <w:r w:rsidR="000074D0" w:rsidRPr="00D836EC">
        <w:t xml:space="preserve"> </w:t>
      </w:r>
      <w:r w:rsidRPr="00D836EC">
        <w:t>в</w:t>
      </w:r>
      <w:r w:rsidR="000074D0" w:rsidRPr="00D836EC">
        <w:t xml:space="preserve"> </w:t>
      </w:r>
      <w:r w:rsidRPr="00D836EC">
        <w:t>инфраструктурные</w:t>
      </w:r>
      <w:r w:rsidR="000074D0" w:rsidRPr="00D836EC">
        <w:t xml:space="preserve"> </w:t>
      </w:r>
      <w:r w:rsidRPr="00D836EC">
        <w:t>облигации.</w:t>
      </w:r>
      <w:r w:rsidR="000074D0" w:rsidRPr="00D836EC">
        <w:t xml:space="preserve"> </w:t>
      </w:r>
      <w:r w:rsidRPr="00D836EC">
        <w:t>Они</w:t>
      </w:r>
      <w:r w:rsidR="000074D0" w:rsidRPr="00D836EC">
        <w:t xml:space="preserve"> </w:t>
      </w:r>
      <w:r w:rsidRPr="00D836EC">
        <w:t>позволяют</w:t>
      </w:r>
      <w:r w:rsidR="000074D0" w:rsidRPr="00D836EC">
        <w:t xml:space="preserve"> </w:t>
      </w:r>
      <w:r w:rsidRPr="00D836EC">
        <w:t>финансировать</w:t>
      </w:r>
      <w:r w:rsidR="000074D0" w:rsidRPr="00D836EC">
        <w:t xml:space="preserve"> </w:t>
      </w:r>
      <w:r w:rsidRPr="00D836EC">
        <w:t>различные</w:t>
      </w:r>
      <w:r w:rsidR="000074D0" w:rsidRPr="00D836EC">
        <w:t xml:space="preserve"> </w:t>
      </w:r>
      <w:r w:rsidRPr="00D836EC">
        <w:t>проекты,</w:t>
      </w:r>
      <w:r w:rsidR="000074D0" w:rsidRPr="00D836EC">
        <w:t xml:space="preserve"> </w:t>
      </w:r>
      <w:r w:rsidRPr="00D836EC">
        <w:t>к</w:t>
      </w:r>
      <w:r w:rsidR="000074D0" w:rsidRPr="00D836EC">
        <w:t xml:space="preserve"> </w:t>
      </w:r>
      <w:r w:rsidRPr="00D836EC">
        <w:t>примеру,</w:t>
      </w:r>
      <w:r w:rsidR="000074D0" w:rsidRPr="00D836EC">
        <w:t xml:space="preserve"> </w:t>
      </w:r>
      <w:r w:rsidRPr="00D836EC">
        <w:t>строительство</w:t>
      </w:r>
      <w:r w:rsidR="000074D0" w:rsidRPr="00D836EC">
        <w:t xml:space="preserve"> </w:t>
      </w:r>
      <w:r w:rsidRPr="00D836EC">
        <w:t>дорог,</w:t>
      </w:r>
      <w:r w:rsidR="000074D0" w:rsidRPr="00D836EC">
        <w:t xml:space="preserve"> </w:t>
      </w:r>
      <w:r w:rsidRPr="00D836EC">
        <w:t>модернизацию</w:t>
      </w:r>
      <w:r w:rsidR="000074D0" w:rsidRPr="00D836EC">
        <w:t xml:space="preserve"> </w:t>
      </w:r>
      <w:r w:rsidRPr="00D836EC">
        <w:t>сооружений,</w:t>
      </w:r>
      <w:r w:rsidR="000074D0" w:rsidRPr="00D836EC">
        <w:t xml:space="preserve"> </w:t>
      </w:r>
      <w:r w:rsidRPr="00D836EC">
        <w:t>возведение</w:t>
      </w:r>
      <w:r w:rsidR="000074D0" w:rsidRPr="00D836EC">
        <w:t xml:space="preserve"> </w:t>
      </w:r>
      <w:r w:rsidRPr="00D836EC">
        <w:t>социальных</w:t>
      </w:r>
      <w:r w:rsidR="000074D0" w:rsidRPr="00D836EC">
        <w:t xml:space="preserve"> </w:t>
      </w:r>
      <w:r w:rsidRPr="00D836EC">
        <w:t>объектов.</w:t>
      </w:r>
      <w:r w:rsidR="000074D0" w:rsidRPr="00D836EC">
        <w:t xml:space="preserve"> </w:t>
      </w:r>
    </w:p>
    <w:bookmarkStart w:id="66" w:name="_Hlk179439290"/>
    <w:p w14:paraId="1E93302D" w14:textId="77777777" w:rsidR="00164D5A" w:rsidRPr="00D836EC" w:rsidRDefault="00164D5A" w:rsidP="00164D5A">
      <w:r>
        <w:fldChar w:fldCharType="begin"/>
      </w:r>
      <w:r>
        <w:instrText>HYPERLINK "https://chgtrk.ru/novosti/finansy/rossiyane-zaklyuchili-bolee-milliona-dogovorov-po-programme-dolgosrochnyh-sberejeniy/"</w:instrText>
      </w:r>
      <w:r>
        <w:fldChar w:fldCharType="separate"/>
      </w:r>
      <w:r w:rsidRPr="00D836EC">
        <w:rPr>
          <w:rStyle w:val="a3"/>
        </w:rPr>
        <w:t>https://chgtrk.ru/novosti/finansy/rossiyane-zaklyuchili-bolee-milliona-dogovorov-po-programme-dolgosrochnyh-sberejeniy/</w:t>
      </w:r>
      <w:r>
        <w:rPr>
          <w:rStyle w:val="a3"/>
        </w:rPr>
        <w:fldChar w:fldCharType="end"/>
      </w:r>
      <w:r w:rsidR="000074D0" w:rsidRPr="00D836EC">
        <w:t xml:space="preserve"> </w:t>
      </w:r>
    </w:p>
    <w:p w14:paraId="0FABDF5B" w14:textId="77777777" w:rsidR="00D304A4" w:rsidRPr="00D836EC" w:rsidRDefault="00D304A4" w:rsidP="00D304A4">
      <w:pPr>
        <w:pStyle w:val="2"/>
      </w:pPr>
      <w:bookmarkStart w:id="67" w:name="_Toc179440043"/>
      <w:bookmarkStart w:id="68" w:name="_Hlk179439433"/>
      <w:bookmarkEnd w:id="64"/>
      <w:bookmarkEnd w:id="66"/>
      <w:r w:rsidRPr="00D836EC">
        <w:t>АиФ</w:t>
      </w:r>
      <w:r w:rsidR="000074D0" w:rsidRPr="00D836EC">
        <w:t xml:space="preserve"> - </w:t>
      </w:r>
      <w:r w:rsidRPr="00D836EC">
        <w:t>Пенза,</w:t>
      </w:r>
      <w:r w:rsidR="000074D0" w:rsidRPr="00D836EC">
        <w:t xml:space="preserve"> </w:t>
      </w:r>
      <w:r w:rsidRPr="00D836EC">
        <w:t>09.10.2024,</w:t>
      </w:r>
      <w:r w:rsidR="000074D0" w:rsidRPr="00D836EC">
        <w:t xml:space="preserve"> </w:t>
      </w:r>
      <w:r w:rsidRPr="00D836EC">
        <w:t>В</w:t>
      </w:r>
      <w:r w:rsidR="000074D0" w:rsidRPr="00D836EC">
        <w:t xml:space="preserve"> </w:t>
      </w:r>
      <w:r w:rsidRPr="00D836EC">
        <w:t>финуниверситет</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долгосрочных</w:t>
      </w:r>
      <w:r w:rsidR="000074D0" w:rsidRPr="00D836EC">
        <w:t xml:space="preserve"> </w:t>
      </w:r>
      <w:r w:rsidRPr="00D836EC">
        <w:t>сбережениях</w:t>
      </w:r>
      <w:bookmarkEnd w:id="67"/>
    </w:p>
    <w:p w14:paraId="4FA45197" w14:textId="77777777" w:rsidR="00D304A4" w:rsidRPr="00D836EC" w:rsidRDefault="00D304A4" w:rsidP="0073242A">
      <w:pPr>
        <w:pStyle w:val="3"/>
      </w:pPr>
      <w:bookmarkStart w:id="69" w:name="_Toc179440044"/>
      <w:r w:rsidRPr="00D836EC">
        <w:t>Жить</w:t>
      </w:r>
      <w:r w:rsidR="000074D0" w:rsidRPr="00D836EC">
        <w:t xml:space="preserve"> </w:t>
      </w:r>
      <w:r w:rsidRPr="00D836EC">
        <w:t>одним</w:t>
      </w:r>
      <w:r w:rsidR="000074D0" w:rsidRPr="00D836EC">
        <w:t xml:space="preserve"> </w:t>
      </w:r>
      <w:r w:rsidRPr="00D836EC">
        <w:t>днем,</w:t>
      </w:r>
      <w:r w:rsidR="000074D0" w:rsidRPr="00D836EC">
        <w:t xml:space="preserve"> </w:t>
      </w:r>
      <w:r w:rsidRPr="00D836EC">
        <w:t>здесь</w:t>
      </w:r>
      <w:r w:rsidR="000074D0" w:rsidRPr="00D836EC">
        <w:t xml:space="preserve"> </w:t>
      </w:r>
      <w:r w:rsidRPr="00D836EC">
        <w:t>и</w:t>
      </w:r>
      <w:r w:rsidR="000074D0" w:rsidRPr="00D836EC">
        <w:t xml:space="preserve"> </w:t>
      </w:r>
      <w:r w:rsidRPr="00D836EC">
        <w:t>сейчас.</w:t>
      </w:r>
      <w:r w:rsidR="000074D0" w:rsidRPr="00D836EC">
        <w:t xml:space="preserve"> </w:t>
      </w:r>
      <w:r w:rsidRPr="00D836EC">
        <w:t>Или</w:t>
      </w:r>
      <w:r w:rsidR="000074D0" w:rsidRPr="00D836EC">
        <w:t xml:space="preserve"> </w:t>
      </w:r>
      <w:r w:rsidRPr="00D836EC">
        <w:t>копить</w:t>
      </w:r>
      <w:r w:rsidR="000074D0" w:rsidRPr="00D836EC">
        <w:t xml:space="preserve"> </w:t>
      </w:r>
      <w:r w:rsidRPr="00D836EC">
        <w:t>рублик</w:t>
      </w:r>
      <w:r w:rsidR="000074D0" w:rsidRPr="00D836EC">
        <w:t xml:space="preserve"> </w:t>
      </w:r>
      <w:r w:rsidRPr="00D836EC">
        <w:t>к</w:t>
      </w:r>
      <w:r w:rsidR="000074D0" w:rsidRPr="00D836EC">
        <w:t xml:space="preserve"> </w:t>
      </w:r>
      <w:r w:rsidRPr="00D836EC">
        <w:t>рублику</w:t>
      </w:r>
      <w:r w:rsidR="000074D0" w:rsidRPr="00D836EC">
        <w:t xml:space="preserve"> </w:t>
      </w:r>
      <w:r w:rsidRPr="00D836EC">
        <w:t>на</w:t>
      </w:r>
      <w:r w:rsidR="000074D0" w:rsidRPr="00D836EC">
        <w:t xml:space="preserve"> </w:t>
      </w:r>
      <w:r w:rsidRPr="00D836EC">
        <w:t>заветные</w:t>
      </w:r>
      <w:r w:rsidR="000074D0" w:rsidRPr="00D836EC">
        <w:t xml:space="preserve"> </w:t>
      </w:r>
      <w:r w:rsidRPr="00D836EC">
        <w:t>мечты?</w:t>
      </w:r>
      <w:r w:rsidR="000074D0" w:rsidRPr="00D836EC">
        <w:t xml:space="preserve"> </w:t>
      </w:r>
      <w:r w:rsidRPr="00D836EC">
        <w:t>Как</w:t>
      </w:r>
      <w:r w:rsidR="000074D0" w:rsidRPr="00D836EC">
        <w:t xml:space="preserve"> </w:t>
      </w:r>
      <w:r w:rsidRPr="00D836EC">
        <w:t>правильно?</w:t>
      </w:r>
      <w:r w:rsidR="000074D0" w:rsidRPr="00D836EC">
        <w:t xml:space="preserve"> </w:t>
      </w:r>
      <w:r w:rsidRPr="00D836EC">
        <w:t>Отношение</w:t>
      </w:r>
      <w:r w:rsidR="000074D0" w:rsidRPr="00D836EC">
        <w:t xml:space="preserve"> </w:t>
      </w:r>
      <w:r w:rsidRPr="00D836EC">
        <w:t>к</w:t>
      </w:r>
      <w:r w:rsidR="000074D0" w:rsidRPr="00D836EC">
        <w:t xml:space="preserve"> </w:t>
      </w:r>
      <w:r w:rsidRPr="00D836EC">
        <w:t>финансам</w:t>
      </w:r>
      <w:r w:rsidR="000074D0" w:rsidRPr="00D836EC">
        <w:t xml:space="preserve"> </w:t>
      </w:r>
      <w:r w:rsidRPr="00D836EC">
        <w:t>у</w:t>
      </w:r>
      <w:r w:rsidR="000074D0" w:rsidRPr="00D836EC">
        <w:t xml:space="preserve"> </w:t>
      </w:r>
      <w:r w:rsidRPr="00D836EC">
        <w:t>каждого</w:t>
      </w:r>
      <w:r w:rsidR="000074D0" w:rsidRPr="00D836EC">
        <w:t xml:space="preserve"> </w:t>
      </w:r>
      <w:r w:rsidRPr="00D836EC">
        <w:t>свое.</w:t>
      </w:r>
      <w:r w:rsidR="000074D0" w:rsidRPr="00D836EC">
        <w:t xml:space="preserve"> </w:t>
      </w:r>
      <w:r w:rsidRPr="00D836EC">
        <w:t>Однако,</w:t>
      </w:r>
      <w:r w:rsidR="000074D0" w:rsidRPr="00D836EC">
        <w:t xml:space="preserve"> </w:t>
      </w:r>
      <w:r w:rsidRPr="00D836EC">
        <w:t>прежде</w:t>
      </w:r>
      <w:r w:rsidR="000074D0" w:rsidRPr="00D836EC">
        <w:t xml:space="preserve"> </w:t>
      </w:r>
      <w:r w:rsidRPr="00D836EC">
        <w:t>чем</w:t>
      </w:r>
      <w:r w:rsidR="000074D0" w:rsidRPr="00D836EC">
        <w:t xml:space="preserve"> </w:t>
      </w:r>
      <w:r w:rsidRPr="00D836EC">
        <w:t>принять</w:t>
      </w:r>
      <w:r w:rsidR="000074D0" w:rsidRPr="00D836EC">
        <w:t xml:space="preserve"> </w:t>
      </w:r>
      <w:r w:rsidRPr="00D836EC">
        <w:t>взвешенное</w:t>
      </w:r>
      <w:r w:rsidR="000074D0" w:rsidRPr="00D836EC">
        <w:t xml:space="preserve"> </w:t>
      </w:r>
      <w:r w:rsidRPr="00D836EC">
        <w:t>решение,</w:t>
      </w:r>
      <w:r w:rsidR="000074D0" w:rsidRPr="00D836EC">
        <w:t xml:space="preserve"> </w:t>
      </w:r>
      <w:r w:rsidRPr="00D836EC">
        <w:t>есть</w:t>
      </w:r>
      <w:r w:rsidR="000074D0" w:rsidRPr="00D836EC">
        <w:t xml:space="preserve"> </w:t>
      </w:r>
      <w:r w:rsidRPr="00D836EC">
        <w:t>смысл</w:t>
      </w:r>
      <w:r w:rsidR="000074D0" w:rsidRPr="00D836EC">
        <w:t xml:space="preserve"> </w:t>
      </w:r>
      <w:r w:rsidRPr="00D836EC">
        <w:t>получить</w:t>
      </w:r>
      <w:r w:rsidR="000074D0" w:rsidRPr="00D836EC">
        <w:t xml:space="preserve"> </w:t>
      </w:r>
      <w:r w:rsidRPr="00D836EC">
        <w:t>хотя</w:t>
      </w:r>
      <w:r w:rsidR="000074D0" w:rsidRPr="00D836EC">
        <w:t xml:space="preserve"> </w:t>
      </w:r>
      <w:r w:rsidRPr="00D836EC">
        <w:t>бы</w:t>
      </w:r>
      <w:r w:rsidR="000074D0" w:rsidRPr="00D836EC">
        <w:t xml:space="preserve"> </w:t>
      </w:r>
      <w:r w:rsidRPr="00D836EC">
        <w:t>основы</w:t>
      </w:r>
      <w:r w:rsidR="000074D0" w:rsidRPr="00D836EC">
        <w:t xml:space="preserve"> </w:t>
      </w:r>
      <w:r w:rsidRPr="00D836EC">
        <w:t>финансовой</w:t>
      </w:r>
      <w:r w:rsidR="000074D0" w:rsidRPr="00D836EC">
        <w:t xml:space="preserve"> </w:t>
      </w:r>
      <w:r w:rsidRPr="00D836EC">
        <w:t>грамотности.</w:t>
      </w:r>
      <w:r w:rsidR="000074D0" w:rsidRPr="00D836EC">
        <w:t xml:space="preserve"> </w:t>
      </w:r>
      <w:r w:rsidRPr="00D836EC">
        <w:t>Помощь</w:t>
      </w:r>
      <w:r w:rsidR="000074D0" w:rsidRPr="00D836EC">
        <w:t xml:space="preserve"> </w:t>
      </w:r>
      <w:r w:rsidRPr="00D836EC">
        <w:t>в</w:t>
      </w:r>
      <w:r w:rsidR="000074D0" w:rsidRPr="00D836EC">
        <w:t xml:space="preserve"> </w:t>
      </w:r>
      <w:r w:rsidRPr="00D836EC">
        <w:t>овладении</w:t>
      </w:r>
      <w:r w:rsidR="000074D0" w:rsidRPr="00D836EC">
        <w:t xml:space="preserve"> </w:t>
      </w:r>
      <w:r w:rsidRPr="00D836EC">
        <w:t>ими</w:t>
      </w:r>
      <w:r w:rsidR="000074D0" w:rsidRPr="00D836EC">
        <w:t xml:space="preserve"> </w:t>
      </w:r>
      <w:r w:rsidRPr="00D836EC">
        <w:t>готов</w:t>
      </w:r>
      <w:r w:rsidR="000074D0" w:rsidRPr="00D836EC">
        <w:t xml:space="preserve"> </w:t>
      </w:r>
      <w:r w:rsidRPr="00D836EC">
        <w:t>оказать</w:t>
      </w:r>
      <w:r w:rsidR="000074D0" w:rsidRPr="00D836EC">
        <w:t xml:space="preserve"> </w:t>
      </w:r>
      <w:r w:rsidRPr="00D836EC">
        <w:t>Финансовый</w:t>
      </w:r>
      <w:r w:rsidR="000074D0" w:rsidRPr="00D836EC">
        <w:t xml:space="preserve"> </w:t>
      </w:r>
      <w:r w:rsidRPr="00D836EC">
        <w:t>университет</w:t>
      </w:r>
      <w:r w:rsidR="000074D0" w:rsidRPr="00D836EC">
        <w:t xml:space="preserve"> </w:t>
      </w:r>
      <w:r w:rsidRPr="00D836EC">
        <w:t>и</w:t>
      </w:r>
      <w:r w:rsidR="000074D0" w:rsidRPr="00D836EC">
        <w:t xml:space="preserve"> </w:t>
      </w:r>
      <w:r w:rsidRPr="00D836EC">
        <w:t>его</w:t>
      </w:r>
      <w:r w:rsidR="000074D0" w:rsidRPr="00D836EC">
        <w:t xml:space="preserve"> </w:t>
      </w:r>
      <w:r w:rsidRPr="00D836EC">
        <w:t>партнеры.</w:t>
      </w:r>
      <w:bookmarkEnd w:id="69"/>
    </w:p>
    <w:p w14:paraId="6DDAFC26" w14:textId="77777777" w:rsidR="00D304A4" w:rsidRPr="00D836EC" w:rsidRDefault="005F273D" w:rsidP="00D304A4">
      <w:r w:rsidRPr="00D836EC">
        <w:t>СНАЧАЛА</w:t>
      </w:r>
      <w:r w:rsidR="000074D0" w:rsidRPr="00D836EC">
        <w:t xml:space="preserve"> </w:t>
      </w:r>
      <w:r w:rsidRPr="00D836EC">
        <w:t>АЗЫ</w:t>
      </w:r>
    </w:p>
    <w:p w14:paraId="05082609" w14:textId="77777777" w:rsidR="00D304A4" w:rsidRPr="00D836EC" w:rsidRDefault="00D304A4" w:rsidP="00D304A4">
      <w:r w:rsidRPr="00D836EC">
        <w:t>3</w:t>
      </w:r>
      <w:r w:rsidR="000074D0" w:rsidRPr="00D836EC">
        <w:t xml:space="preserve"> </w:t>
      </w:r>
      <w:r w:rsidRPr="00D836EC">
        <w:t>октября</w:t>
      </w:r>
      <w:r w:rsidR="000074D0" w:rsidRPr="00D836EC">
        <w:t xml:space="preserve"> </w:t>
      </w:r>
      <w:r w:rsidRPr="00D836EC">
        <w:t>Пензенский</w:t>
      </w:r>
      <w:r w:rsidR="000074D0" w:rsidRPr="00D836EC">
        <w:t xml:space="preserve"> </w:t>
      </w:r>
      <w:r w:rsidRPr="00D836EC">
        <w:t>филиал</w:t>
      </w:r>
      <w:r w:rsidR="000074D0" w:rsidRPr="00D836EC">
        <w:t xml:space="preserve"> </w:t>
      </w:r>
      <w:r w:rsidRPr="00D836EC">
        <w:t>Финансового</w:t>
      </w:r>
      <w:r w:rsidR="000074D0" w:rsidRPr="00D836EC">
        <w:t xml:space="preserve"> </w:t>
      </w:r>
      <w:r w:rsidRPr="00D836EC">
        <w:t>университета</w:t>
      </w:r>
      <w:r w:rsidR="000074D0" w:rsidRPr="00D836EC">
        <w:t xml:space="preserve"> </w:t>
      </w:r>
      <w:r w:rsidRPr="00D836EC">
        <w:t>совместно</w:t>
      </w:r>
      <w:r w:rsidR="000074D0" w:rsidRPr="00D836EC">
        <w:t xml:space="preserve"> </w:t>
      </w:r>
      <w:r w:rsidRPr="00D836EC">
        <w:t>с</w:t>
      </w:r>
      <w:r w:rsidR="000074D0" w:rsidRPr="00D836EC">
        <w:t xml:space="preserve"> </w:t>
      </w:r>
      <w:r w:rsidRPr="00D836EC">
        <w:t>руководством</w:t>
      </w:r>
      <w:r w:rsidR="000074D0" w:rsidRPr="00D836EC">
        <w:t xml:space="preserve"> </w:t>
      </w:r>
      <w:r w:rsidRPr="00D836EC">
        <w:t>Департамента</w:t>
      </w:r>
      <w:r w:rsidR="000074D0" w:rsidRPr="00D836EC">
        <w:t xml:space="preserve"> </w:t>
      </w:r>
      <w:r w:rsidRPr="00D836EC">
        <w:t>финансовой</w:t>
      </w:r>
      <w:r w:rsidR="000074D0" w:rsidRPr="00D836EC">
        <w:t xml:space="preserve"> </w:t>
      </w:r>
      <w:r w:rsidRPr="00D836EC">
        <w:t>политики</w:t>
      </w:r>
      <w:r w:rsidR="000074D0" w:rsidRPr="00D836EC">
        <w:t xml:space="preserve"> </w:t>
      </w:r>
      <w:r w:rsidRPr="00D836EC">
        <w:t>Минфина</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Института</w:t>
      </w:r>
      <w:r w:rsidR="000074D0" w:rsidRPr="00D836EC">
        <w:t xml:space="preserve"> </w:t>
      </w:r>
      <w:r w:rsidRPr="00D836EC">
        <w:t>финансовой</w:t>
      </w:r>
      <w:r w:rsidR="000074D0" w:rsidRPr="00D836EC">
        <w:t xml:space="preserve"> </w:t>
      </w:r>
      <w:r w:rsidRPr="00D836EC">
        <w:t>грамотности</w:t>
      </w:r>
      <w:r w:rsidR="000074D0" w:rsidRPr="00D836EC">
        <w:t xml:space="preserve"> </w:t>
      </w:r>
      <w:r w:rsidRPr="00D836EC">
        <w:t>организовали</w:t>
      </w:r>
      <w:r w:rsidR="000074D0" w:rsidRPr="00D836EC">
        <w:t xml:space="preserve"> </w:t>
      </w:r>
      <w:r w:rsidRPr="00D836EC">
        <w:t>и</w:t>
      </w:r>
      <w:r w:rsidR="000074D0" w:rsidRPr="00D836EC">
        <w:t xml:space="preserve"> </w:t>
      </w:r>
      <w:r w:rsidRPr="00D836EC">
        <w:t>провели</w:t>
      </w:r>
      <w:r w:rsidR="000074D0" w:rsidRPr="00D836EC">
        <w:t xml:space="preserve"> </w:t>
      </w:r>
      <w:r w:rsidRPr="00D836EC">
        <w:t>Межрегиональную</w:t>
      </w:r>
      <w:r w:rsidR="000074D0" w:rsidRPr="00D836EC">
        <w:t xml:space="preserve"> </w:t>
      </w:r>
      <w:r w:rsidRPr="00D836EC">
        <w:t>секцию</w:t>
      </w:r>
      <w:r w:rsidR="000074D0" w:rsidRPr="00D836EC">
        <w:t xml:space="preserve"> </w:t>
      </w:r>
      <w:r w:rsidRPr="00D836EC">
        <w:t>Всероссийской</w:t>
      </w:r>
      <w:r w:rsidR="000074D0" w:rsidRPr="00D836EC">
        <w:t xml:space="preserve"> </w:t>
      </w:r>
      <w:r w:rsidRPr="00D836EC">
        <w:t>методолого-практической</w:t>
      </w:r>
      <w:r w:rsidR="000074D0" w:rsidRPr="00D836EC">
        <w:t xml:space="preserve"> </w:t>
      </w:r>
      <w:r w:rsidRPr="00D836EC">
        <w:t>конференции,</w:t>
      </w:r>
      <w:r w:rsidR="000074D0" w:rsidRPr="00D836EC">
        <w:t xml:space="preserve"> </w:t>
      </w:r>
      <w:r w:rsidRPr="00D836EC">
        <w:t>посвященной</w:t>
      </w:r>
      <w:r w:rsidR="000074D0" w:rsidRPr="00D836EC">
        <w:t xml:space="preserve"> </w:t>
      </w:r>
      <w:r w:rsidRPr="00D836EC">
        <w:t>вопросам</w:t>
      </w:r>
      <w:r w:rsidR="000074D0" w:rsidRPr="00D836EC">
        <w:t xml:space="preserve"> </w:t>
      </w:r>
      <w:r w:rsidRPr="00D836EC">
        <w:t>повышения</w:t>
      </w:r>
      <w:r w:rsidR="000074D0" w:rsidRPr="00D836EC">
        <w:t xml:space="preserve"> </w:t>
      </w:r>
      <w:r w:rsidRPr="00D836EC">
        <w:t>финансовой</w:t>
      </w:r>
      <w:r w:rsidR="000074D0" w:rsidRPr="00D836EC">
        <w:t xml:space="preserve"> </w:t>
      </w:r>
      <w:r w:rsidRPr="00D836EC">
        <w:t>грамотности</w:t>
      </w:r>
      <w:r w:rsidR="000074D0" w:rsidRPr="00D836EC">
        <w:t xml:space="preserve"> </w:t>
      </w:r>
      <w:r w:rsidRPr="00D836EC">
        <w:t>и</w:t>
      </w:r>
      <w:r w:rsidR="000074D0" w:rsidRPr="00D836EC">
        <w:t xml:space="preserve"> </w:t>
      </w:r>
      <w:r w:rsidRPr="00D836EC">
        <w:t>формирования</w:t>
      </w:r>
      <w:r w:rsidR="000074D0" w:rsidRPr="00D836EC">
        <w:t xml:space="preserve"> </w:t>
      </w:r>
      <w:r w:rsidRPr="00D836EC">
        <w:t>финансовой</w:t>
      </w:r>
      <w:r w:rsidR="000074D0" w:rsidRPr="00D836EC">
        <w:t xml:space="preserve"> </w:t>
      </w:r>
      <w:r w:rsidRPr="00D836EC">
        <w:t>культуры</w:t>
      </w:r>
      <w:r w:rsidR="000074D0" w:rsidRPr="00D836EC">
        <w:t xml:space="preserve"> </w:t>
      </w:r>
      <w:r w:rsidRPr="00D836EC">
        <w:t>Владимир</w:t>
      </w:r>
      <w:r w:rsidR="000074D0" w:rsidRPr="00D836EC">
        <w:t xml:space="preserve"> </w:t>
      </w:r>
      <w:r w:rsidRPr="00D836EC">
        <w:t>Бондаренко,</w:t>
      </w:r>
      <w:r w:rsidR="000074D0" w:rsidRPr="00D836EC">
        <w:t xml:space="preserve"> </w:t>
      </w:r>
      <w:r w:rsidRPr="00D836EC">
        <w:t>д.э.н.,</w:t>
      </w:r>
      <w:r w:rsidR="000074D0" w:rsidRPr="00D836EC">
        <w:t xml:space="preserve"> </w:t>
      </w:r>
      <w:r w:rsidRPr="00D836EC">
        <w:t>профессор,</w:t>
      </w:r>
      <w:r w:rsidR="000074D0" w:rsidRPr="00D836EC">
        <w:t xml:space="preserve"> </w:t>
      </w:r>
      <w:r w:rsidRPr="00D836EC">
        <w:t>директор</w:t>
      </w:r>
      <w:r w:rsidR="000074D0" w:rsidRPr="00D836EC">
        <w:t xml:space="preserve"> </w:t>
      </w:r>
      <w:r w:rsidRPr="00D836EC">
        <w:t>Пензенского</w:t>
      </w:r>
      <w:r w:rsidR="000074D0" w:rsidRPr="00D836EC">
        <w:t xml:space="preserve"> </w:t>
      </w:r>
      <w:r w:rsidRPr="00D836EC">
        <w:t>филиала</w:t>
      </w:r>
      <w:r w:rsidR="000074D0" w:rsidRPr="00D836EC">
        <w:t xml:space="preserve"> </w:t>
      </w:r>
      <w:r w:rsidRPr="00D836EC">
        <w:t>Финансового</w:t>
      </w:r>
      <w:r w:rsidR="000074D0" w:rsidRPr="00D836EC">
        <w:t xml:space="preserve"> </w:t>
      </w:r>
      <w:r w:rsidRPr="00D836EC">
        <w:t>университета</w:t>
      </w:r>
      <w:r w:rsidR="000074D0" w:rsidRPr="00D836EC">
        <w:t xml:space="preserve"> </w:t>
      </w:r>
      <w:r w:rsidRPr="00D836EC">
        <w:t>в</w:t>
      </w:r>
      <w:r w:rsidR="000074D0" w:rsidRPr="00D836EC">
        <w:t xml:space="preserve"> </w:t>
      </w:r>
      <w:r w:rsidRPr="00D836EC">
        <w:t>приветственном</w:t>
      </w:r>
      <w:r w:rsidR="000074D0" w:rsidRPr="00D836EC">
        <w:t xml:space="preserve"> </w:t>
      </w:r>
      <w:r w:rsidRPr="00D836EC">
        <w:t>слове</w:t>
      </w:r>
      <w:r w:rsidR="000074D0" w:rsidRPr="00D836EC">
        <w:t xml:space="preserve"> </w:t>
      </w:r>
      <w:r w:rsidRPr="00D836EC">
        <w:t>к</w:t>
      </w:r>
      <w:r w:rsidR="000074D0" w:rsidRPr="00D836EC">
        <w:t xml:space="preserve"> </w:t>
      </w:r>
      <w:r w:rsidRPr="00D836EC">
        <w:t>участникам</w:t>
      </w:r>
      <w:r w:rsidR="000074D0" w:rsidRPr="00D836EC">
        <w:t xml:space="preserve"> </w:t>
      </w:r>
      <w:r w:rsidRPr="00D836EC">
        <w:t>конференции</w:t>
      </w:r>
      <w:r w:rsidR="000074D0" w:rsidRPr="00D836EC">
        <w:t xml:space="preserve"> </w:t>
      </w:r>
      <w:r w:rsidRPr="00D836EC">
        <w:t>сказал,</w:t>
      </w:r>
      <w:r w:rsidR="000074D0" w:rsidRPr="00D836EC">
        <w:t xml:space="preserve"> </w:t>
      </w:r>
      <w:r w:rsidRPr="00D836EC">
        <w:t>что</w:t>
      </w:r>
      <w:r w:rsidR="000074D0" w:rsidRPr="00D836EC">
        <w:t xml:space="preserve"> </w:t>
      </w:r>
      <w:r w:rsidRPr="00D836EC">
        <w:t>цель</w:t>
      </w:r>
      <w:r w:rsidR="000074D0" w:rsidRPr="00D836EC">
        <w:t xml:space="preserve"> </w:t>
      </w:r>
      <w:r w:rsidRPr="00D836EC">
        <w:t>института</w:t>
      </w:r>
      <w:r w:rsidR="000074D0" w:rsidRPr="00D836EC">
        <w:t xml:space="preserve"> </w:t>
      </w:r>
      <w:r w:rsidRPr="00D836EC">
        <w:t>-</w:t>
      </w:r>
      <w:r w:rsidR="000074D0" w:rsidRPr="00D836EC">
        <w:t xml:space="preserve"> </w:t>
      </w:r>
      <w:r w:rsidRPr="00D836EC">
        <w:t>добиться</w:t>
      </w:r>
      <w:r w:rsidR="000074D0" w:rsidRPr="00D836EC">
        <w:t xml:space="preserve"> </w:t>
      </w:r>
      <w:r w:rsidRPr="00D836EC">
        <w:t>понимания</w:t>
      </w:r>
      <w:r w:rsidR="000074D0" w:rsidRPr="00D836EC">
        <w:t xml:space="preserve"> </w:t>
      </w:r>
      <w:r w:rsidRPr="00D836EC">
        <w:t>населением</w:t>
      </w:r>
      <w:r w:rsidR="000074D0" w:rsidRPr="00D836EC">
        <w:t xml:space="preserve"> </w:t>
      </w:r>
      <w:r w:rsidRPr="00D836EC">
        <w:t>основ</w:t>
      </w:r>
      <w:r w:rsidR="000074D0" w:rsidRPr="00D836EC">
        <w:t xml:space="preserve"> </w:t>
      </w:r>
      <w:r w:rsidRPr="00D836EC">
        <w:t>финансовой</w:t>
      </w:r>
      <w:r w:rsidR="000074D0" w:rsidRPr="00D836EC">
        <w:t xml:space="preserve"> </w:t>
      </w:r>
      <w:r w:rsidRPr="00D836EC">
        <w:t>грамотности:</w:t>
      </w:r>
      <w:r w:rsidR="000074D0" w:rsidRPr="00D836EC">
        <w:t xml:space="preserve"> «</w:t>
      </w:r>
      <w:r w:rsidRPr="00D836EC">
        <w:t>Тогда</w:t>
      </w:r>
      <w:r w:rsidR="000074D0" w:rsidRPr="00D836EC">
        <w:t xml:space="preserve"> </w:t>
      </w:r>
      <w:r w:rsidRPr="00D836EC">
        <w:t>жители</w:t>
      </w:r>
      <w:r w:rsidR="000074D0" w:rsidRPr="00D836EC">
        <w:t xml:space="preserve"> </w:t>
      </w:r>
      <w:r w:rsidRPr="00D836EC">
        <w:t>смогут</w:t>
      </w:r>
      <w:r w:rsidR="000074D0" w:rsidRPr="00D836EC">
        <w:t xml:space="preserve"> </w:t>
      </w:r>
      <w:r w:rsidRPr="00D836EC">
        <w:t>стать</w:t>
      </w:r>
      <w:r w:rsidR="000074D0" w:rsidRPr="00D836EC">
        <w:t xml:space="preserve"> </w:t>
      </w:r>
      <w:r w:rsidRPr="00D836EC">
        <w:t>богаче,</w:t>
      </w:r>
      <w:r w:rsidR="000074D0" w:rsidRPr="00D836EC">
        <w:t xml:space="preserve"> </w:t>
      </w:r>
      <w:r w:rsidRPr="00D836EC">
        <w:t>смогут</w:t>
      </w:r>
      <w:r w:rsidR="000074D0" w:rsidRPr="00D836EC">
        <w:t xml:space="preserve"> </w:t>
      </w:r>
      <w:r w:rsidRPr="00D836EC">
        <w:t>самостоятельно</w:t>
      </w:r>
      <w:r w:rsidR="000074D0" w:rsidRPr="00D836EC">
        <w:t xml:space="preserve"> </w:t>
      </w:r>
      <w:r w:rsidRPr="00D836EC">
        <w:t>создать</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подушку</w:t>
      </w:r>
      <w:r w:rsidR="000074D0" w:rsidRPr="00D836EC">
        <w:t xml:space="preserve"> </w:t>
      </w:r>
      <w:r w:rsidRPr="00D836EC">
        <w:t>безопасности</w:t>
      </w:r>
      <w:r w:rsidR="000074D0" w:rsidRPr="00D836EC">
        <w:t xml:space="preserve"> </w:t>
      </w:r>
      <w:r w:rsidRPr="00D836EC">
        <w:t>на</w:t>
      </w:r>
      <w:r w:rsidR="000074D0" w:rsidRPr="00D836EC">
        <w:t xml:space="preserve"> </w:t>
      </w:r>
      <w:r w:rsidRPr="00D836EC">
        <w:t>будущее</w:t>
      </w:r>
      <w:r w:rsidR="000074D0" w:rsidRPr="00D836EC">
        <w:t>»</w:t>
      </w:r>
      <w:r w:rsidRPr="00D836EC">
        <w:t>.</w:t>
      </w:r>
    </w:p>
    <w:p w14:paraId="24A7CDDC" w14:textId="77777777" w:rsidR="00D304A4" w:rsidRPr="00D836EC" w:rsidRDefault="005F273D" w:rsidP="00D304A4">
      <w:r w:rsidRPr="00D836EC">
        <w:t>КОПИТЬ</w:t>
      </w:r>
      <w:r w:rsidR="000074D0" w:rsidRPr="00D836EC">
        <w:t xml:space="preserve"> </w:t>
      </w:r>
      <w:r w:rsidRPr="00D836EC">
        <w:t>ВМЕСТЕ</w:t>
      </w:r>
      <w:r w:rsidR="000074D0" w:rsidRPr="00D836EC">
        <w:t xml:space="preserve"> </w:t>
      </w:r>
      <w:r w:rsidRPr="00D836EC">
        <w:t>С</w:t>
      </w:r>
      <w:r w:rsidR="000074D0" w:rsidRPr="00D836EC">
        <w:t xml:space="preserve"> </w:t>
      </w:r>
      <w:r w:rsidRPr="00D836EC">
        <w:t>ГОСУДАРСТВОМ</w:t>
      </w:r>
    </w:p>
    <w:p w14:paraId="5491394D" w14:textId="77777777" w:rsidR="00D304A4" w:rsidRPr="00D836EC" w:rsidRDefault="00D304A4" w:rsidP="00D304A4">
      <w:r w:rsidRPr="00D836EC">
        <w:t>Какую</w:t>
      </w:r>
      <w:r w:rsidR="000074D0" w:rsidRPr="00D836EC">
        <w:t xml:space="preserve"> </w:t>
      </w:r>
      <w:r w:rsidRPr="00D836EC">
        <w:t>же</w:t>
      </w:r>
      <w:r w:rsidR="000074D0" w:rsidRPr="00D836EC">
        <w:t xml:space="preserve"> </w:t>
      </w:r>
      <w:r w:rsidRPr="00D836EC">
        <w:t>подушку</w:t>
      </w:r>
      <w:r w:rsidR="000074D0" w:rsidRPr="00D836EC">
        <w:t xml:space="preserve"> </w:t>
      </w:r>
      <w:r w:rsidRPr="00D836EC">
        <w:t>финансовой</w:t>
      </w:r>
      <w:r w:rsidR="000074D0" w:rsidRPr="00D836EC">
        <w:t xml:space="preserve"> </w:t>
      </w:r>
      <w:r w:rsidRPr="00D836EC">
        <w:t>безопасности</w:t>
      </w:r>
      <w:r w:rsidR="000074D0" w:rsidRPr="00D836EC">
        <w:t xml:space="preserve"> </w:t>
      </w:r>
      <w:r w:rsidRPr="00D836EC">
        <w:t>предложили</w:t>
      </w:r>
      <w:r w:rsidR="000074D0" w:rsidRPr="00D836EC">
        <w:t xml:space="preserve"> </w:t>
      </w:r>
      <w:r w:rsidRPr="00D836EC">
        <w:t>эксперты</w:t>
      </w:r>
      <w:r w:rsidR="000074D0" w:rsidRPr="00D836EC">
        <w:t xml:space="preserve"> </w:t>
      </w:r>
      <w:r w:rsidRPr="00D836EC">
        <w:t>на</w:t>
      </w:r>
      <w:r w:rsidR="000074D0" w:rsidRPr="00D836EC">
        <w:t xml:space="preserve"> </w:t>
      </w:r>
      <w:r w:rsidRPr="00D836EC">
        <w:t>конференции</w:t>
      </w:r>
      <w:r w:rsidR="000074D0" w:rsidRPr="00D836EC">
        <w:t xml:space="preserve"> </w:t>
      </w:r>
      <w:r w:rsidRPr="00D836EC">
        <w:t>в</w:t>
      </w:r>
      <w:r w:rsidR="000074D0" w:rsidRPr="00D836EC">
        <w:t xml:space="preserve"> </w:t>
      </w:r>
      <w:r w:rsidRPr="00D836EC">
        <w:t>Пензе?</w:t>
      </w:r>
    </w:p>
    <w:p w14:paraId="62502AA5" w14:textId="77777777" w:rsidR="00D304A4" w:rsidRPr="00D836EC" w:rsidRDefault="00D304A4" w:rsidP="00D304A4">
      <w:r w:rsidRPr="00D836EC">
        <w:t>Московские</w:t>
      </w:r>
      <w:r w:rsidR="000074D0" w:rsidRPr="00D836EC">
        <w:t xml:space="preserve"> </w:t>
      </w:r>
      <w:r w:rsidRPr="00D836EC">
        <w:t>гости</w:t>
      </w:r>
      <w:r w:rsidR="000074D0" w:rsidRPr="00D836EC">
        <w:t xml:space="preserve"> </w:t>
      </w:r>
      <w:r w:rsidRPr="00D836EC">
        <w:t>Наталия</w:t>
      </w:r>
      <w:r w:rsidR="000074D0" w:rsidRPr="00D836EC">
        <w:t xml:space="preserve"> </w:t>
      </w:r>
      <w:r w:rsidRPr="00D836EC">
        <w:t>Каменская,</w:t>
      </w:r>
      <w:r w:rsidR="000074D0" w:rsidRPr="00D836EC">
        <w:t xml:space="preserve"> </w:t>
      </w:r>
      <w:r w:rsidRPr="00D836EC">
        <w:t>начальник</w:t>
      </w:r>
      <w:r w:rsidR="000074D0" w:rsidRPr="00D836EC">
        <w:t xml:space="preserve"> </w:t>
      </w:r>
      <w:r w:rsidRPr="00D836EC">
        <w:t>отдела</w:t>
      </w:r>
      <w:r w:rsidR="000074D0" w:rsidRPr="00D836EC">
        <w:t xml:space="preserve"> </w:t>
      </w:r>
      <w:r w:rsidRPr="00D836EC">
        <w:t>регулирования</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Департамента</w:t>
      </w:r>
      <w:r w:rsidR="000074D0" w:rsidRPr="00D836EC">
        <w:t xml:space="preserve"> </w:t>
      </w:r>
      <w:r w:rsidRPr="00D836EC">
        <w:t>финансовой</w:t>
      </w:r>
      <w:r w:rsidR="000074D0" w:rsidRPr="00D836EC">
        <w:t xml:space="preserve"> </w:t>
      </w:r>
      <w:r w:rsidRPr="00D836EC">
        <w:t>политики</w:t>
      </w:r>
      <w:r w:rsidR="000074D0" w:rsidRPr="00D836EC">
        <w:t xml:space="preserve"> </w:t>
      </w:r>
      <w:r w:rsidRPr="00D836EC">
        <w:lastRenderedPageBreak/>
        <w:t>Министерства</w:t>
      </w:r>
      <w:r w:rsidR="000074D0" w:rsidRPr="00D836EC">
        <w:t xml:space="preserve"> </w:t>
      </w:r>
      <w:r w:rsidRPr="00D836EC">
        <w:t>финансов</w:t>
      </w:r>
      <w:r w:rsidR="000074D0" w:rsidRPr="00D836EC">
        <w:t xml:space="preserve"> </w:t>
      </w:r>
      <w:r w:rsidRPr="00D836EC">
        <w:t>Российской</w:t>
      </w:r>
      <w:r w:rsidR="000074D0" w:rsidRPr="00D836EC">
        <w:t xml:space="preserve"> </w:t>
      </w:r>
      <w:r w:rsidRPr="00D836EC">
        <w:t>Федерации,</w:t>
      </w:r>
      <w:r w:rsidR="000074D0" w:rsidRPr="00D836EC">
        <w:t xml:space="preserve"> </w:t>
      </w:r>
      <w:r w:rsidRPr="00D836EC">
        <w:t>и</w:t>
      </w:r>
      <w:r w:rsidR="000074D0" w:rsidRPr="00D836EC">
        <w:t xml:space="preserve"> </w:t>
      </w:r>
      <w:r w:rsidRPr="00D836EC">
        <w:t>ее</w:t>
      </w:r>
      <w:r w:rsidR="000074D0" w:rsidRPr="00D836EC">
        <w:t xml:space="preserve"> </w:t>
      </w:r>
      <w:r w:rsidRPr="00D836EC">
        <w:t>коллега</w:t>
      </w:r>
      <w:r w:rsidR="000074D0" w:rsidRPr="00D836EC">
        <w:t xml:space="preserve"> </w:t>
      </w:r>
      <w:r w:rsidRPr="00D836EC">
        <w:t>Алексей</w:t>
      </w:r>
      <w:r w:rsidR="000074D0" w:rsidRPr="00D836EC">
        <w:t xml:space="preserve"> </w:t>
      </w:r>
      <w:r w:rsidRPr="00D836EC">
        <w:t>Денисов,</w:t>
      </w:r>
      <w:r w:rsidR="000074D0" w:rsidRPr="00D836EC">
        <w:t xml:space="preserve"> </w:t>
      </w:r>
      <w:r w:rsidRPr="00D836EC">
        <w:t>вице-президент</w:t>
      </w:r>
      <w:r w:rsidR="000074D0" w:rsidRPr="00D836EC">
        <w:t xml:space="preserve"> </w:t>
      </w:r>
      <w:r w:rsidRPr="00D836EC">
        <w:t>саморегулируемой</w:t>
      </w:r>
      <w:r w:rsidR="000074D0" w:rsidRPr="00D836EC">
        <w:t xml:space="preserve"> </w:t>
      </w:r>
      <w:r w:rsidRPr="00D836EC">
        <w:t>организации</w:t>
      </w:r>
      <w:r w:rsidR="000074D0" w:rsidRPr="00D836EC">
        <w:t xml:space="preserve"> </w:t>
      </w:r>
      <w:r w:rsidRPr="00D836EC">
        <w:rPr>
          <w:b/>
        </w:rPr>
        <w:t>Национальная</w:t>
      </w:r>
      <w:r w:rsidR="000074D0" w:rsidRPr="00D836EC">
        <w:rPr>
          <w:b/>
        </w:rPr>
        <w:t xml:space="preserve"> </w:t>
      </w:r>
      <w:r w:rsidRPr="00D836EC">
        <w:rPr>
          <w:b/>
        </w:rPr>
        <w:t>ассоциация</w:t>
      </w:r>
      <w:r w:rsidR="000074D0" w:rsidRPr="00D836EC">
        <w:rPr>
          <w:b/>
        </w:rPr>
        <w:t xml:space="preserve"> </w:t>
      </w:r>
      <w:r w:rsidRPr="00D836EC">
        <w:rPr>
          <w:b/>
        </w:rPr>
        <w:t>негосударственных</w:t>
      </w:r>
      <w:r w:rsidR="000074D0" w:rsidRPr="00D836EC">
        <w:rPr>
          <w:b/>
        </w:rPr>
        <w:t xml:space="preserve"> </w:t>
      </w:r>
      <w:r w:rsidRPr="00D836EC">
        <w:rPr>
          <w:b/>
        </w:rPr>
        <w:t>пенсионных</w:t>
      </w:r>
      <w:r w:rsidR="000074D0" w:rsidRPr="00D836EC">
        <w:rPr>
          <w:b/>
        </w:rPr>
        <w:t xml:space="preserve"> </w:t>
      </w:r>
      <w:r w:rsidRPr="00D836EC">
        <w:rPr>
          <w:b/>
        </w:rPr>
        <w:t>фондов</w:t>
      </w:r>
      <w:r w:rsidR="000074D0" w:rsidRPr="00D836EC">
        <w:t xml:space="preserve"> </w:t>
      </w:r>
      <w:r w:rsidRPr="00D836EC">
        <w:t>(</w:t>
      </w:r>
      <w:r w:rsidRPr="00D836EC">
        <w:rPr>
          <w:b/>
        </w:rPr>
        <w:t>НАПФ</w:t>
      </w:r>
      <w:r w:rsidRPr="00D836EC">
        <w:t>)</w:t>
      </w:r>
      <w:r w:rsidR="000074D0" w:rsidRPr="00D836EC">
        <w:t xml:space="preserve"> </w:t>
      </w:r>
      <w:r w:rsidRPr="00D836EC">
        <w:t>представили</w:t>
      </w:r>
      <w:r w:rsidR="000074D0" w:rsidRPr="00D836EC">
        <w:t xml:space="preserve"> </w:t>
      </w:r>
      <w:r w:rsidRPr="00D836EC">
        <w:t>участникам</w:t>
      </w:r>
      <w:r w:rsidR="000074D0" w:rsidRPr="00D836EC">
        <w:t xml:space="preserve"> </w:t>
      </w:r>
      <w:r w:rsidRPr="00D836EC">
        <w:t>конференции</w:t>
      </w:r>
      <w:r w:rsidR="000074D0" w:rsidRPr="00D836EC">
        <w:t xml:space="preserve"> </w:t>
      </w:r>
      <w:r w:rsidRPr="00D836EC">
        <w:t>новый</w:t>
      </w:r>
      <w:r w:rsidR="000074D0" w:rsidRPr="00D836EC">
        <w:t xml:space="preserve"> </w:t>
      </w:r>
      <w:r w:rsidRPr="00D836EC">
        <w:t>сберегательный</w:t>
      </w:r>
      <w:r w:rsidR="000074D0" w:rsidRPr="00D836EC">
        <w:t xml:space="preserve"> </w:t>
      </w:r>
      <w:r w:rsidRPr="00D836EC">
        <w:t>продукт</w:t>
      </w:r>
      <w:r w:rsidR="000074D0" w:rsidRPr="00D836EC">
        <w:t xml:space="preserve"> </w:t>
      </w:r>
      <w:r w:rsidRPr="00D836EC">
        <w:t>-</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w:t>
      </w:r>
      <w:r w:rsidR="000074D0" w:rsidRPr="00D836EC">
        <w:t xml:space="preserve"> </w:t>
      </w:r>
      <w:r w:rsidRPr="00D836EC">
        <w:t>ПДС.</w:t>
      </w:r>
    </w:p>
    <w:p w14:paraId="3880D675" w14:textId="77777777" w:rsidR="00D304A4" w:rsidRPr="00D836EC" w:rsidRDefault="000074D0" w:rsidP="00D304A4">
      <w:r w:rsidRPr="00D836EC">
        <w:t>«</w:t>
      </w:r>
      <w:r w:rsidR="00D304A4" w:rsidRPr="00D836EC">
        <w:t>Эта</w:t>
      </w:r>
      <w:r w:rsidRPr="00D836EC">
        <w:t xml:space="preserve"> </w:t>
      </w:r>
      <w:r w:rsidR="00D304A4" w:rsidRPr="00D836EC">
        <w:t>программа</w:t>
      </w:r>
      <w:r w:rsidRPr="00D836EC">
        <w:t xml:space="preserve"> </w:t>
      </w:r>
      <w:r w:rsidR="00D304A4" w:rsidRPr="00D836EC">
        <w:t>предоставляет</w:t>
      </w:r>
      <w:r w:rsidRPr="00D836EC">
        <w:t xml:space="preserve"> </w:t>
      </w:r>
      <w:r w:rsidR="00D304A4" w:rsidRPr="00D836EC">
        <w:t>гражданам</w:t>
      </w:r>
      <w:r w:rsidRPr="00D836EC">
        <w:t xml:space="preserve"> </w:t>
      </w:r>
      <w:r w:rsidR="00D304A4" w:rsidRPr="00D836EC">
        <w:t>возможность</w:t>
      </w:r>
      <w:r w:rsidRPr="00D836EC">
        <w:t xml:space="preserve"> </w:t>
      </w:r>
      <w:r w:rsidR="00D304A4" w:rsidRPr="00D836EC">
        <w:t>формировать</w:t>
      </w:r>
      <w:r w:rsidRPr="00D836EC">
        <w:t xml:space="preserve"> </w:t>
      </w:r>
      <w:r w:rsidR="00D304A4" w:rsidRPr="00D836EC">
        <w:t>сбережения</w:t>
      </w:r>
      <w:r w:rsidRPr="00D836EC">
        <w:t xml:space="preserve"> </w:t>
      </w:r>
      <w:r w:rsidR="00D304A4" w:rsidRPr="00D836EC">
        <w:t>на</w:t>
      </w:r>
      <w:r w:rsidRPr="00D836EC">
        <w:t xml:space="preserve"> </w:t>
      </w:r>
      <w:r w:rsidR="00D304A4" w:rsidRPr="00D836EC">
        <w:t>различные</w:t>
      </w:r>
      <w:r w:rsidRPr="00D836EC">
        <w:t xml:space="preserve"> </w:t>
      </w:r>
      <w:r w:rsidR="00D304A4" w:rsidRPr="00D836EC">
        <w:t>цели.</w:t>
      </w:r>
      <w:r w:rsidRPr="00D836EC">
        <w:t xml:space="preserve"> </w:t>
      </w:r>
      <w:r w:rsidR="00D304A4" w:rsidRPr="00D836EC">
        <w:t>Можно</w:t>
      </w:r>
      <w:r w:rsidRPr="00D836EC">
        <w:t xml:space="preserve"> </w:t>
      </w:r>
      <w:r w:rsidR="00D304A4" w:rsidRPr="00D836EC">
        <w:t>копить</w:t>
      </w:r>
      <w:r w:rsidRPr="00D836EC">
        <w:t xml:space="preserve"> </w:t>
      </w:r>
      <w:r w:rsidR="00D304A4" w:rsidRPr="00D836EC">
        <w:t>на</w:t>
      </w:r>
      <w:r w:rsidRPr="00D836EC">
        <w:t xml:space="preserve"> </w:t>
      </w:r>
      <w:r w:rsidR="00D304A4" w:rsidRPr="00D836EC">
        <w:t>учебу</w:t>
      </w:r>
      <w:r w:rsidRPr="00D836EC">
        <w:t xml:space="preserve"> </w:t>
      </w:r>
      <w:r w:rsidR="00D304A4" w:rsidRPr="00D836EC">
        <w:t>или</w:t>
      </w:r>
      <w:r w:rsidRPr="00D836EC">
        <w:t xml:space="preserve"> </w:t>
      </w:r>
      <w:r w:rsidR="00D304A4" w:rsidRPr="00D836EC">
        <w:t>подкопить</w:t>
      </w:r>
      <w:r w:rsidRPr="00D836EC">
        <w:t xml:space="preserve"> </w:t>
      </w:r>
      <w:r w:rsidR="00D304A4" w:rsidRPr="00D836EC">
        <w:t>на</w:t>
      </w:r>
      <w:r w:rsidRPr="00D836EC">
        <w:t xml:space="preserve"> </w:t>
      </w:r>
      <w:r w:rsidR="00D304A4" w:rsidRPr="00D836EC">
        <w:t>достойную</w:t>
      </w:r>
      <w:r w:rsidRPr="00D836EC">
        <w:t xml:space="preserve"> </w:t>
      </w:r>
      <w:r w:rsidR="00D304A4" w:rsidRPr="00D836EC">
        <w:t>жизнь</w:t>
      </w:r>
      <w:r w:rsidRPr="00D836EC">
        <w:t xml:space="preserve"> </w:t>
      </w:r>
      <w:r w:rsidR="00D304A4" w:rsidRPr="00D836EC">
        <w:t>на</w:t>
      </w:r>
      <w:r w:rsidRPr="00D836EC">
        <w:t xml:space="preserve"> </w:t>
      </w:r>
      <w:r w:rsidR="00D304A4" w:rsidRPr="00D836EC">
        <w:t>пенсии.</w:t>
      </w:r>
      <w:r w:rsidRPr="00D836EC">
        <w:t xml:space="preserve"> </w:t>
      </w:r>
      <w:r w:rsidR="00D304A4" w:rsidRPr="00D836EC">
        <w:t>Программа</w:t>
      </w:r>
      <w:r w:rsidRPr="00D836EC">
        <w:t xml:space="preserve"> </w:t>
      </w:r>
      <w:r w:rsidR="00D304A4" w:rsidRPr="00D836EC">
        <w:t>должна</w:t>
      </w:r>
      <w:r w:rsidRPr="00D836EC">
        <w:t xml:space="preserve"> </w:t>
      </w:r>
      <w:r w:rsidR="00D304A4" w:rsidRPr="00D836EC">
        <w:t>быть</w:t>
      </w:r>
      <w:r w:rsidRPr="00D836EC">
        <w:t xml:space="preserve"> </w:t>
      </w:r>
      <w:r w:rsidR="00D304A4" w:rsidRPr="00D836EC">
        <w:t>интересна</w:t>
      </w:r>
      <w:r w:rsidRPr="00D836EC">
        <w:t xml:space="preserve"> </w:t>
      </w:r>
      <w:r w:rsidR="00D304A4" w:rsidRPr="00D836EC">
        <w:t>всем.</w:t>
      </w:r>
      <w:r w:rsidRPr="00D836EC">
        <w:t xml:space="preserve"> </w:t>
      </w:r>
      <w:r w:rsidR="00D304A4" w:rsidRPr="00D836EC">
        <w:t>Потому</w:t>
      </w:r>
      <w:r w:rsidRPr="00D836EC">
        <w:t xml:space="preserve"> </w:t>
      </w:r>
      <w:r w:rsidR="00D304A4" w:rsidRPr="00D836EC">
        <w:t>что</w:t>
      </w:r>
      <w:r w:rsidRPr="00D836EC">
        <w:t xml:space="preserve"> </w:t>
      </w:r>
      <w:r w:rsidR="00D304A4" w:rsidRPr="00D836EC">
        <w:t>дает</w:t>
      </w:r>
      <w:r w:rsidRPr="00D836EC">
        <w:t xml:space="preserve"> </w:t>
      </w:r>
      <w:r w:rsidR="00D304A4" w:rsidRPr="00D836EC">
        <w:t>возможность</w:t>
      </w:r>
      <w:r w:rsidRPr="00D836EC">
        <w:t xml:space="preserve"> </w:t>
      </w:r>
      <w:r w:rsidR="00D304A4" w:rsidRPr="00D836EC">
        <w:t>сформировать</w:t>
      </w:r>
      <w:r w:rsidRPr="00D836EC">
        <w:t xml:space="preserve"> </w:t>
      </w:r>
      <w:r w:rsidR="00D304A4" w:rsidRPr="00D836EC">
        <w:t>дополнительный</w:t>
      </w:r>
      <w:r w:rsidRPr="00D836EC">
        <w:t xml:space="preserve"> </w:t>
      </w:r>
      <w:r w:rsidR="00D304A4" w:rsidRPr="00D836EC">
        <w:t>доход</w:t>
      </w:r>
      <w:r w:rsidRPr="00D836EC">
        <w:t xml:space="preserve"> </w:t>
      </w:r>
      <w:r w:rsidR="00D304A4" w:rsidRPr="00D836EC">
        <w:t>в</w:t>
      </w:r>
      <w:r w:rsidRPr="00D836EC">
        <w:t xml:space="preserve"> </w:t>
      </w:r>
      <w:r w:rsidR="00D304A4" w:rsidRPr="00D836EC">
        <w:t>будущем.</w:t>
      </w:r>
      <w:r w:rsidRPr="00D836EC">
        <w:t xml:space="preserve"> </w:t>
      </w:r>
      <w:r w:rsidR="00D304A4" w:rsidRPr="00D836EC">
        <w:t>И</w:t>
      </w:r>
      <w:r w:rsidRPr="00D836EC">
        <w:t xml:space="preserve"> </w:t>
      </w:r>
      <w:r w:rsidR="00D304A4" w:rsidRPr="00D836EC">
        <w:t>неважно,</w:t>
      </w:r>
      <w:r w:rsidRPr="00D836EC">
        <w:t xml:space="preserve"> </w:t>
      </w:r>
      <w:r w:rsidR="00D304A4" w:rsidRPr="00D836EC">
        <w:t>какой</w:t>
      </w:r>
      <w:r w:rsidRPr="00D836EC">
        <w:t xml:space="preserve"> </w:t>
      </w:r>
      <w:r w:rsidR="00D304A4" w:rsidRPr="00D836EC">
        <w:t>достаток</w:t>
      </w:r>
      <w:r w:rsidRPr="00D836EC">
        <w:t xml:space="preserve"> </w:t>
      </w:r>
      <w:r w:rsidR="00D304A4" w:rsidRPr="00D836EC">
        <w:t>имеет</w:t>
      </w:r>
      <w:r w:rsidRPr="00D836EC">
        <w:t xml:space="preserve"> </w:t>
      </w:r>
      <w:r w:rsidR="00D304A4" w:rsidRPr="00D836EC">
        <w:t>человек</w:t>
      </w:r>
      <w:r w:rsidRPr="00D836EC">
        <w:t>»</w:t>
      </w:r>
      <w:r w:rsidR="00D304A4" w:rsidRPr="00D836EC">
        <w:t>,</w:t>
      </w:r>
      <w:r w:rsidRPr="00D836EC">
        <w:t xml:space="preserve"> </w:t>
      </w:r>
      <w:r w:rsidR="00D304A4" w:rsidRPr="00D836EC">
        <w:t>-</w:t>
      </w:r>
      <w:r w:rsidRPr="00D836EC">
        <w:t xml:space="preserve"> </w:t>
      </w:r>
      <w:r w:rsidR="00D304A4" w:rsidRPr="00D836EC">
        <w:t>сказала</w:t>
      </w:r>
      <w:r w:rsidRPr="00D836EC">
        <w:t xml:space="preserve"> </w:t>
      </w:r>
      <w:r w:rsidR="00D304A4" w:rsidRPr="00D836EC">
        <w:t>в</w:t>
      </w:r>
      <w:r w:rsidRPr="00D836EC">
        <w:t xml:space="preserve"> </w:t>
      </w:r>
      <w:r w:rsidR="00D304A4" w:rsidRPr="00D836EC">
        <w:t>своем</w:t>
      </w:r>
      <w:r w:rsidRPr="00D836EC">
        <w:t xml:space="preserve"> </w:t>
      </w:r>
      <w:r w:rsidR="00D304A4" w:rsidRPr="00D836EC">
        <w:t>выступлении</w:t>
      </w:r>
      <w:r w:rsidRPr="00D836EC">
        <w:t xml:space="preserve"> </w:t>
      </w:r>
      <w:r w:rsidR="00D304A4" w:rsidRPr="00D836EC">
        <w:t>Наталия</w:t>
      </w:r>
      <w:r w:rsidRPr="00D836EC">
        <w:t xml:space="preserve"> </w:t>
      </w:r>
      <w:r w:rsidR="00D304A4" w:rsidRPr="00D836EC">
        <w:t>Каменская.</w:t>
      </w:r>
    </w:p>
    <w:p w14:paraId="41B00A2A" w14:textId="77777777" w:rsidR="00D304A4" w:rsidRPr="00D836EC" w:rsidRDefault="00D304A4" w:rsidP="00D304A4">
      <w:r w:rsidRPr="00D836EC">
        <w:t>ПДС</w:t>
      </w:r>
      <w:r w:rsidR="000074D0" w:rsidRPr="00D836EC">
        <w:t xml:space="preserve"> </w:t>
      </w:r>
      <w:r w:rsidRPr="00D836EC">
        <w:t>-</w:t>
      </w:r>
      <w:r w:rsidR="000074D0" w:rsidRPr="00D836EC">
        <w:t xml:space="preserve"> </w:t>
      </w:r>
      <w:r w:rsidRPr="00D836EC">
        <w:t>это</w:t>
      </w:r>
      <w:r w:rsidR="000074D0" w:rsidRPr="00D836EC">
        <w:t xml:space="preserve"> </w:t>
      </w:r>
      <w:r w:rsidRPr="00D836EC">
        <w:t>выгодная</w:t>
      </w:r>
      <w:r w:rsidR="000074D0" w:rsidRPr="00D836EC">
        <w:t xml:space="preserve"> </w:t>
      </w:r>
      <w:r w:rsidRPr="00D836EC">
        <w:t>альтернатива</w:t>
      </w:r>
      <w:r w:rsidR="000074D0" w:rsidRPr="00D836EC">
        <w:t xml:space="preserve"> </w:t>
      </w:r>
      <w:r w:rsidRPr="00D836EC">
        <w:t>банковскому</w:t>
      </w:r>
      <w:r w:rsidR="000074D0" w:rsidRPr="00D836EC">
        <w:t xml:space="preserve"> </w:t>
      </w:r>
      <w:r w:rsidRPr="00D836EC">
        <w:t>вкладу</w:t>
      </w:r>
      <w:r w:rsidR="000074D0" w:rsidRPr="00D836EC">
        <w:t xml:space="preserve"> </w:t>
      </w:r>
      <w:r w:rsidRPr="00D836EC">
        <w:t>с</w:t>
      </w:r>
      <w:r w:rsidR="000074D0" w:rsidRPr="00D836EC">
        <w:t xml:space="preserve"> </w:t>
      </w:r>
      <w:r w:rsidRPr="00D836EC">
        <w:t>высокой</w:t>
      </w:r>
      <w:r w:rsidR="000074D0" w:rsidRPr="00D836EC">
        <w:t xml:space="preserve"> </w:t>
      </w:r>
      <w:r w:rsidRPr="00D836EC">
        <w:t>надежностью.</w:t>
      </w:r>
      <w:r w:rsidR="000074D0" w:rsidRPr="00D836EC">
        <w:t xml:space="preserve"> </w:t>
      </w:r>
      <w:r w:rsidRPr="00D836EC">
        <w:t>Граждане,</w:t>
      </w:r>
      <w:r w:rsidR="000074D0" w:rsidRPr="00D836EC">
        <w:t xml:space="preserve"> </w:t>
      </w:r>
      <w:r w:rsidRPr="00D836EC">
        <w:t>заключившие</w:t>
      </w:r>
      <w:r w:rsidR="000074D0" w:rsidRPr="00D836EC">
        <w:t xml:space="preserve"> </w:t>
      </w:r>
      <w:r w:rsidRPr="00D836EC">
        <w:t>договор</w:t>
      </w:r>
      <w:r w:rsidR="000074D0" w:rsidRPr="00D836EC">
        <w:t xml:space="preserve"> </w:t>
      </w:r>
      <w:r w:rsidRPr="00D836EC">
        <w:t>в</w:t>
      </w:r>
      <w:r w:rsidR="000074D0" w:rsidRPr="00D836EC">
        <w:t xml:space="preserve"> </w:t>
      </w:r>
      <w:r w:rsidRPr="00D836EC">
        <w:t>2024-2026</w:t>
      </w:r>
      <w:r w:rsidR="000074D0" w:rsidRPr="00D836EC">
        <w:t xml:space="preserve"> </w:t>
      </w:r>
      <w:r w:rsidRPr="00D836EC">
        <w:t>годах,</w:t>
      </w:r>
      <w:r w:rsidR="000074D0" w:rsidRPr="00D836EC">
        <w:t xml:space="preserve"> </w:t>
      </w:r>
      <w:r w:rsidRPr="00D836EC">
        <w:t>имеют</w:t>
      </w:r>
      <w:r w:rsidR="000074D0" w:rsidRPr="00D836EC">
        <w:t xml:space="preserve"> </w:t>
      </w:r>
      <w:r w:rsidRPr="00D836EC">
        <w:t>право</w:t>
      </w:r>
      <w:r w:rsidR="000074D0" w:rsidRPr="00D836EC">
        <w:t xml:space="preserve"> </w:t>
      </w:r>
      <w:r w:rsidRPr="00D836EC">
        <w:t>претендовать</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от</w:t>
      </w:r>
      <w:r w:rsidR="000074D0" w:rsidRPr="00D836EC">
        <w:t xml:space="preserve"> </w:t>
      </w:r>
      <w:r w:rsidRPr="00D836EC">
        <w:t>государства.</w:t>
      </w:r>
      <w:r w:rsidR="000074D0" w:rsidRPr="00D836EC">
        <w:t xml:space="preserve"> </w:t>
      </w:r>
      <w:r w:rsidRPr="00D836EC">
        <w:t>Программа</w:t>
      </w:r>
      <w:r w:rsidR="000074D0" w:rsidRPr="00D836EC">
        <w:t xml:space="preserve"> </w:t>
      </w:r>
      <w:r w:rsidRPr="00D836EC">
        <w:t>одобрена</w:t>
      </w:r>
      <w:r w:rsidR="000074D0" w:rsidRPr="00D836EC">
        <w:t xml:space="preserve"> </w:t>
      </w:r>
      <w:r w:rsidRPr="00D836EC">
        <w:t>ФЗ</w:t>
      </w:r>
      <w:r w:rsidR="000074D0" w:rsidRPr="00D836EC">
        <w:t xml:space="preserve"> </w:t>
      </w:r>
      <w:r w:rsidRPr="00D836EC">
        <w:t>от</w:t>
      </w:r>
      <w:r w:rsidR="000074D0" w:rsidRPr="00D836EC">
        <w:t xml:space="preserve"> </w:t>
      </w:r>
      <w:r w:rsidRPr="00D836EC">
        <w:t>10.07.2023</w:t>
      </w:r>
      <w:r w:rsidR="000074D0" w:rsidRPr="00D836EC">
        <w:t xml:space="preserve"> №</w:t>
      </w:r>
      <w:r w:rsidRPr="00D836EC">
        <w:t>299-ФЗ</w:t>
      </w:r>
      <w:r w:rsidR="000074D0" w:rsidRPr="00D836EC">
        <w:t xml:space="preserve"> </w:t>
      </w:r>
      <w:r w:rsidRPr="00D836EC">
        <w:t>и</w:t>
      </w:r>
      <w:r w:rsidR="000074D0" w:rsidRPr="00D836EC">
        <w:t xml:space="preserve"> </w:t>
      </w:r>
      <w:r w:rsidRPr="00D836EC">
        <w:t>официально</w:t>
      </w:r>
      <w:r w:rsidR="000074D0" w:rsidRPr="00D836EC">
        <w:t xml:space="preserve"> </w:t>
      </w:r>
      <w:r w:rsidRPr="00D836EC">
        <w:t>началась</w:t>
      </w:r>
      <w:r w:rsidR="000074D0" w:rsidRPr="00D836EC">
        <w:t xml:space="preserve"> </w:t>
      </w:r>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2024</w:t>
      </w:r>
      <w:r w:rsidR="000074D0" w:rsidRPr="00D836EC">
        <w:t xml:space="preserve"> </w:t>
      </w:r>
      <w:r w:rsidRPr="00D836EC">
        <w:t>года.</w:t>
      </w:r>
    </w:p>
    <w:p w14:paraId="1982C7EC" w14:textId="77777777" w:rsidR="00D304A4" w:rsidRPr="00D836EC" w:rsidRDefault="00D304A4" w:rsidP="00D304A4">
      <w:r w:rsidRPr="00D836EC">
        <w:t>Формировать</w:t>
      </w:r>
      <w:r w:rsidR="000074D0" w:rsidRPr="00D836EC">
        <w:t xml:space="preserve"> </w:t>
      </w:r>
      <w:r w:rsidRPr="00D836EC">
        <w:t>сбережения</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ПДС</w:t>
      </w:r>
      <w:r w:rsidR="000074D0" w:rsidRPr="00D836EC">
        <w:t xml:space="preserve"> </w:t>
      </w:r>
      <w:r w:rsidRPr="00D836EC">
        <w:t>можно</w:t>
      </w:r>
      <w:r w:rsidR="000074D0" w:rsidRPr="00D836EC">
        <w:t xml:space="preserve"> </w:t>
      </w:r>
      <w:r w:rsidRPr="00D836EC">
        <w:t>из</w:t>
      </w:r>
      <w:r w:rsidR="000074D0" w:rsidRPr="00D836EC">
        <w:t xml:space="preserve"> </w:t>
      </w:r>
      <w:r w:rsidRPr="00D836EC">
        <w:t>личных</w:t>
      </w:r>
      <w:r w:rsidR="000074D0" w:rsidRPr="00D836EC">
        <w:t xml:space="preserve"> </w:t>
      </w:r>
      <w:r w:rsidRPr="00D836EC">
        <w:t>взносов</w:t>
      </w:r>
      <w:r w:rsidR="000074D0" w:rsidRPr="00D836EC">
        <w:t xml:space="preserve"> </w:t>
      </w:r>
      <w:r w:rsidRPr="00D836EC">
        <w:t>участника</w:t>
      </w:r>
      <w:r w:rsidR="000074D0" w:rsidRPr="00D836EC">
        <w:t xml:space="preserve"> </w:t>
      </w:r>
      <w:r w:rsidRPr="00D836EC">
        <w:t>программы,</w:t>
      </w:r>
      <w:r w:rsidR="000074D0" w:rsidRPr="00D836EC">
        <w:t xml:space="preserve"> </w:t>
      </w:r>
      <w:r w:rsidRPr="00D836EC">
        <w:t>взносов</w:t>
      </w:r>
      <w:r w:rsidR="000074D0" w:rsidRPr="00D836EC">
        <w:t xml:space="preserve"> </w:t>
      </w:r>
      <w:r w:rsidRPr="00D836EC">
        <w:t>работодателя,</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гражданина.</w:t>
      </w:r>
      <w:r w:rsidR="000074D0" w:rsidRPr="00D836EC">
        <w:t xml:space="preserve"> </w:t>
      </w:r>
      <w:r w:rsidRPr="00D836EC">
        <w:t>Самая</w:t>
      </w:r>
      <w:r w:rsidR="000074D0" w:rsidRPr="00D836EC">
        <w:t xml:space="preserve"> </w:t>
      </w:r>
      <w:r w:rsidRPr="00D836EC">
        <w:t>главная</w:t>
      </w:r>
      <w:r w:rsidR="000074D0" w:rsidRPr="00D836EC">
        <w:t xml:space="preserve"> </w:t>
      </w:r>
      <w:r w:rsidRPr="00D836EC">
        <w:t>фишка</w:t>
      </w:r>
      <w:r w:rsidR="000074D0" w:rsidRPr="00D836EC">
        <w:t xml:space="preserve"> </w:t>
      </w:r>
      <w:r w:rsidRPr="00D836EC">
        <w:t>программы</w:t>
      </w:r>
      <w:r w:rsidR="000074D0" w:rsidRPr="00D836EC">
        <w:t xml:space="preserve"> </w:t>
      </w:r>
      <w:r w:rsidRPr="00D836EC">
        <w:t>-</w:t>
      </w:r>
      <w:r w:rsidR="000074D0" w:rsidRPr="00D836EC">
        <w:t xml:space="preserve"> </w:t>
      </w:r>
      <w:r w:rsidRPr="00D836EC">
        <w:t>это</w:t>
      </w:r>
      <w:r w:rsidR="000074D0" w:rsidRPr="00D836EC">
        <w:t xml:space="preserve"> </w:t>
      </w:r>
      <w:r w:rsidRPr="00D836EC">
        <w:t>софинансирование</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государства.</w:t>
      </w:r>
    </w:p>
    <w:p w14:paraId="493C7A55" w14:textId="77777777" w:rsidR="00D304A4" w:rsidRPr="00D836EC" w:rsidRDefault="00D304A4" w:rsidP="00D304A4">
      <w:r w:rsidRPr="00D836EC">
        <w:t>Максимальный</w:t>
      </w:r>
      <w:r w:rsidR="000074D0" w:rsidRPr="00D836EC">
        <w:t xml:space="preserve"> </w:t>
      </w:r>
      <w:r w:rsidRPr="00D836EC">
        <w:t>размер</w:t>
      </w:r>
      <w:r w:rsidR="000074D0" w:rsidRPr="00D836EC">
        <w:t xml:space="preserve"> </w:t>
      </w:r>
      <w:r w:rsidRPr="00D836EC">
        <w:t>софинансирования</w:t>
      </w:r>
      <w:r w:rsidR="000074D0" w:rsidRPr="00D836EC">
        <w:t xml:space="preserve"> </w:t>
      </w:r>
      <w:r w:rsidRPr="00D836EC">
        <w:t>для</w:t>
      </w:r>
      <w:r w:rsidR="000074D0" w:rsidRPr="00D836EC">
        <w:t xml:space="preserve"> </w:t>
      </w:r>
      <w:r w:rsidRPr="00D836EC">
        <w:t>всех</w:t>
      </w:r>
      <w:r w:rsidR="000074D0" w:rsidRPr="00D836EC">
        <w:t xml:space="preserve"> </w:t>
      </w:r>
      <w:r w:rsidRPr="00D836EC">
        <w:t>вкладчиков</w:t>
      </w:r>
      <w:r w:rsidR="000074D0" w:rsidRPr="00D836EC">
        <w:t xml:space="preserve"> </w:t>
      </w:r>
      <w:r w:rsidRPr="00D836EC">
        <w:t>одинаков</w:t>
      </w:r>
      <w:r w:rsidR="000074D0" w:rsidRPr="00D836EC">
        <w:t xml:space="preserve"> </w:t>
      </w:r>
      <w:r w:rsidRPr="00D836EC">
        <w:t>-</w:t>
      </w:r>
      <w:r w:rsidR="000074D0" w:rsidRPr="00D836EC">
        <w:t xml:space="preserve"> </w:t>
      </w:r>
      <w:r w:rsidRPr="00D836EC">
        <w:t>36</w:t>
      </w:r>
      <w:r w:rsidR="000074D0" w:rsidRPr="00D836EC">
        <w:t xml:space="preserve"> </w:t>
      </w:r>
      <w:r w:rsidRPr="00D836EC">
        <w:t>000</w:t>
      </w:r>
      <w:r w:rsidR="000074D0" w:rsidRPr="00D836EC">
        <w:t xml:space="preserve"> </w:t>
      </w:r>
      <w:r w:rsidRPr="00D836EC">
        <w:t>в</w:t>
      </w:r>
      <w:r w:rsidR="000074D0" w:rsidRPr="00D836EC">
        <w:t xml:space="preserve"> </w:t>
      </w:r>
      <w:r w:rsidRPr="00D836EC">
        <w:t>год.</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его</w:t>
      </w:r>
      <w:r w:rsidR="000074D0" w:rsidRPr="00D836EC">
        <w:t xml:space="preserve"> </w:t>
      </w:r>
      <w:r w:rsidRPr="00D836EC">
        <w:t>коэффициент</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среднемесячного</w:t>
      </w:r>
      <w:r w:rsidR="000074D0" w:rsidRPr="00D836EC">
        <w:t xml:space="preserve"> </w:t>
      </w:r>
      <w:r w:rsidRPr="00D836EC">
        <w:t>дохода</w:t>
      </w:r>
      <w:r w:rsidR="000074D0" w:rsidRPr="00D836EC">
        <w:t xml:space="preserve"> </w:t>
      </w:r>
      <w:r w:rsidRPr="00D836EC">
        <w:t>гражданина.</w:t>
      </w:r>
    </w:p>
    <w:p w14:paraId="302DE14D" w14:textId="77777777" w:rsidR="00D304A4" w:rsidRPr="00D836EC" w:rsidRDefault="005F273D" w:rsidP="00D304A4">
      <w:r w:rsidRPr="00D836EC">
        <w:t>ПОСЧИТАЕМ?</w:t>
      </w:r>
      <w:r w:rsidR="000074D0" w:rsidRPr="00D836EC">
        <w:t xml:space="preserve"> </w:t>
      </w:r>
      <w:r w:rsidRPr="00D836EC">
        <w:t>ПОДУМАЕМ</w:t>
      </w:r>
    </w:p>
    <w:p w14:paraId="6B291951" w14:textId="77777777" w:rsidR="00D304A4" w:rsidRPr="00D836EC" w:rsidRDefault="00D304A4" w:rsidP="00D304A4">
      <w:r w:rsidRPr="00D836EC">
        <w:t>Как</w:t>
      </w:r>
      <w:r w:rsidR="000074D0" w:rsidRPr="00D836EC">
        <w:t xml:space="preserve"> </w:t>
      </w:r>
      <w:r w:rsidRPr="00D836EC">
        <w:t>определяется</w:t>
      </w:r>
      <w:r w:rsidR="000074D0" w:rsidRPr="00D836EC">
        <w:t xml:space="preserve"> </w:t>
      </w:r>
      <w:r w:rsidRPr="00D836EC">
        <w:t>размер</w:t>
      </w:r>
      <w:r w:rsidR="000074D0" w:rsidRPr="00D836EC">
        <w:t xml:space="preserve"> </w:t>
      </w:r>
      <w:r w:rsidRPr="00D836EC">
        <w:t>государственного</w:t>
      </w:r>
      <w:r w:rsidR="000074D0" w:rsidRPr="00D836EC">
        <w:t xml:space="preserve"> </w:t>
      </w:r>
      <w:r w:rsidRPr="00D836EC">
        <w:t>софинансирования?</w:t>
      </w:r>
    </w:p>
    <w:p w14:paraId="22BD2A2B" w14:textId="77777777" w:rsidR="00D304A4" w:rsidRPr="00D836EC" w:rsidRDefault="00D304A4" w:rsidP="00D304A4">
      <w:r w:rsidRPr="00D836EC">
        <w:t>При</w:t>
      </w:r>
      <w:r w:rsidR="000074D0" w:rsidRPr="00D836EC">
        <w:t xml:space="preserve"> </w:t>
      </w:r>
      <w:r w:rsidRPr="00D836EC">
        <w:t>среднемесячном</w:t>
      </w:r>
      <w:r w:rsidR="000074D0" w:rsidRPr="00D836EC">
        <w:t xml:space="preserve"> </w:t>
      </w:r>
      <w:r w:rsidRPr="00D836EC">
        <w:t>доходе</w:t>
      </w:r>
      <w:r w:rsidR="000074D0" w:rsidRPr="00D836EC">
        <w:t xml:space="preserve"> </w:t>
      </w:r>
      <w:r w:rsidRPr="00D836EC">
        <w:t>до</w:t>
      </w:r>
      <w:r w:rsidR="000074D0" w:rsidRPr="00D836EC">
        <w:t xml:space="preserve"> </w:t>
      </w:r>
      <w:r w:rsidRPr="00D836EC">
        <w:t>80</w:t>
      </w:r>
      <w:r w:rsidR="000074D0" w:rsidRPr="00D836EC">
        <w:t xml:space="preserve"> </w:t>
      </w:r>
      <w:r w:rsidRPr="00D836EC">
        <w:t>000</w:t>
      </w:r>
      <w:r w:rsidR="000074D0" w:rsidRPr="00D836EC">
        <w:t xml:space="preserve"> </w:t>
      </w:r>
      <w:r w:rsidRPr="00D836EC">
        <w:t>включительно</w:t>
      </w:r>
      <w:r w:rsidR="000074D0" w:rsidRPr="00D836EC">
        <w:t xml:space="preserve"> </w:t>
      </w:r>
      <w:r w:rsidRPr="00D836EC">
        <w:t>размер</w:t>
      </w:r>
      <w:r w:rsidR="000074D0" w:rsidRPr="00D836EC">
        <w:t xml:space="preserve"> </w:t>
      </w:r>
      <w:r w:rsidRPr="00D836EC">
        <w:t>софинансирования</w:t>
      </w:r>
      <w:r w:rsidR="000074D0" w:rsidRPr="00D836EC">
        <w:t xml:space="preserve"> </w:t>
      </w:r>
      <w:r w:rsidRPr="00D836EC">
        <w:t>будет</w:t>
      </w:r>
      <w:r w:rsidR="000074D0" w:rsidRPr="00D836EC">
        <w:t xml:space="preserve"> </w:t>
      </w:r>
      <w:r w:rsidRPr="00D836EC">
        <w:t>равен</w:t>
      </w:r>
      <w:r w:rsidR="000074D0" w:rsidRPr="00D836EC">
        <w:t xml:space="preserve"> </w:t>
      </w:r>
      <w:r w:rsidRPr="00D836EC">
        <w:t>размеру</w:t>
      </w:r>
      <w:r w:rsidR="000074D0" w:rsidRPr="00D836EC">
        <w:t xml:space="preserve"> </w:t>
      </w:r>
      <w:r w:rsidRPr="00D836EC">
        <w:t>оплаченных</w:t>
      </w:r>
      <w:r w:rsidR="000074D0" w:rsidRPr="00D836EC">
        <w:t xml:space="preserve"> </w:t>
      </w:r>
      <w:r w:rsidRPr="00D836EC">
        <w:t>вами</w:t>
      </w:r>
      <w:r w:rsidR="000074D0" w:rsidRPr="00D836EC">
        <w:t xml:space="preserve"> </w:t>
      </w:r>
      <w:r w:rsidRPr="00D836EC">
        <w:t>взносов.</w:t>
      </w:r>
      <w:r w:rsidR="000074D0" w:rsidRPr="00D836EC">
        <w:t xml:space="preserve"> </w:t>
      </w:r>
      <w:r w:rsidRPr="00D836EC">
        <w:t>При</w:t>
      </w:r>
      <w:r w:rsidR="000074D0" w:rsidRPr="00D836EC">
        <w:t xml:space="preserve"> </w:t>
      </w:r>
      <w:r w:rsidRPr="00D836EC">
        <w:t>среднемесячном</w:t>
      </w:r>
      <w:r w:rsidR="000074D0" w:rsidRPr="00D836EC">
        <w:t xml:space="preserve"> </w:t>
      </w:r>
      <w:r w:rsidRPr="00D836EC">
        <w:t>доходе</w:t>
      </w:r>
      <w:r w:rsidR="000074D0" w:rsidRPr="00D836EC">
        <w:t xml:space="preserve"> </w:t>
      </w:r>
      <w:r w:rsidRPr="00D836EC">
        <w:t>от</w:t>
      </w:r>
      <w:r w:rsidR="000074D0" w:rsidRPr="00D836EC">
        <w:t xml:space="preserve"> </w:t>
      </w:r>
      <w:r w:rsidRPr="00D836EC">
        <w:t>80</w:t>
      </w:r>
      <w:r w:rsidR="000074D0" w:rsidRPr="00D836EC">
        <w:t xml:space="preserve"> </w:t>
      </w:r>
      <w:r w:rsidRPr="00D836EC">
        <w:t>000</w:t>
      </w:r>
      <w:r w:rsidR="000074D0" w:rsidRPr="00D836EC">
        <w:t xml:space="preserve"> </w:t>
      </w:r>
      <w:r w:rsidRPr="00D836EC">
        <w:t>до</w:t>
      </w:r>
    </w:p>
    <w:p w14:paraId="4E078345" w14:textId="77777777" w:rsidR="00D304A4" w:rsidRPr="00D836EC" w:rsidRDefault="00D304A4" w:rsidP="00D304A4">
      <w:r w:rsidRPr="00D836EC">
        <w:t>150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размер</w:t>
      </w:r>
      <w:r w:rsidR="000074D0" w:rsidRPr="00D836EC">
        <w:t xml:space="preserve"> </w:t>
      </w:r>
      <w:r w:rsidRPr="00D836EC">
        <w:t>софинансирования</w:t>
      </w:r>
      <w:r w:rsidR="000074D0" w:rsidRPr="00D836EC">
        <w:t xml:space="preserve"> </w:t>
      </w:r>
      <w:r w:rsidRPr="00D836EC">
        <w:t>составит</w:t>
      </w:r>
      <w:r w:rsidR="000074D0" w:rsidRPr="00D836EC">
        <w:t xml:space="preserve"> </w:t>
      </w:r>
      <w:r w:rsidRPr="00D836EC">
        <w:t>половину</w:t>
      </w:r>
      <w:r w:rsidR="000074D0" w:rsidRPr="00D836EC">
        <w:t xml:space="preserve"> </w:t>
      </w:r>
      <w:r w:rsidRPr="00D836EC">
        <w:t>оплаченных</w:t>
      </w:r>
      <w:r w:rsidR="000074D0" w:rsidRPr="00D836EC">
        <w:t xml:space="preserve"> </w:t>
      </w:r>
      <w:r w:rsidRPr="00D836EC">
        <w:t>вами</w:t>
      </w:r>
      <w:r w:rsidR="000074D0" w:rsidRPr="00D836EC">
        <w:t xml:space="preserve"> </w:t>
      </w:r>
      <w:r w:rsidRPr="00D836EC">
        <w:t>взносов.</w:t>
      </w:r>
      <w:r w:rsidR="000074D0" w:rsidRPr="00D836EC">
        <w:t xml:space="preserve"> </w:t>
      </w:r>
      <w:r w:rsidRPr="00D836EC">
        <w:t>И</w:t>
      </w:r>
      <w:r w:rsidR="000074D0" w:rsidRPr="00D836EC">
        <w:t xml:space="preserve"> </w:t>
      </w:r>
      <w:r w:rsidRPr="00D836EC">
        <w:t>наконец,</w:t>
      </w:r>
      <w:r w:rsidR="000074D0" w:rsidRPr="00D836EC">
        <w:t xml:space="preserve"> </w:t>
      </w:r>
      <w:r w:rsidRPr="00D836EC">
        <w:t>при</w:t>
      </w:r>
      <w:r w:rsidR="000074D0" w:rsidRPr="00D836EC">
        <w:t xml:space="preserve"> </w:t>
      </w:r>
      <w:r w:rsidRPr="00D836EC">
        <w:t>среднемесячном</w:t>
      </w:r>
      <w:r w:rsidR="000074D0" w:rsidRPr="00D836EC">
        <w:t xml:space="preserve"> </w:t>
      </w:r>
      <w:r w:rsidRPr="00D836EC">
        <w:t>доходе</w:t>
      </w:r>
      <w:r w:rsidR="000074D0" w:rsidRPr="00D836EC">
        <w:t xml:space="preserve"> </w:t>
      </w:r>
      <w:r w:rsidRPr="00D836EC">
        <w:t>от</w:t>
      </w:r>
      <w:r w:rsidR="000074D0" w:rsidRPr="00D836EC">
        <w:t xml:space="preserve"> </w:t>
      </w:r>
      <w:r w:rsidRPr="00D836EC">
        <w:t>150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размер</w:t>
      </w:r>
      <w:r w:rsidR="000074D0" w:rsidRPr="00D836EC">
        <w:t xml:space="preserve"> </w:t>
      </w:r>
      <w:r w:rsidRPr="00D836EC">
        <w:t>софинансирования</w:t>
      </w:r>
      <w:r w:rsidR="000074D0" w:rsidRPr="00D836EC">
        <w:t xml:space="preserve"> </w:t>
      </w:r>
      <w:r w:rsidRPr="00D836EC">
        <w:t>составит</w:t>
      </w:r>
      <w:r w:rsidR="000074D0" w:rsidRPr="00D836EC">
        <w:t xml:space="preserve"> </w:t>
      </w:r>
      <w:r w:rsidRPr="00D836EC">
        <w:t>четверть</w:t>
      </w:r>
      <w:r w:rsidR="000074D0" w:rsidRPr="00D836EC">
        <w:t xml:space="preserve"> </w:t>
      </w:r>
      <w:r w:rsidRPr="00D836EC">
        <w:t>оплаченных</w:t>
      </w:r>
      <w:r w:rsidR="000074D0" w:rsidRPr="00D836EC">
        <w:t xml:space="preserve"> </w:t>
      </w:r>
      <w:r w:rsidRPr="00D836EC">
        <w:t>вами</w:t>
      </w:r>
      <w:r w:rsidR="000074D0" w:rsidRPr="00D836EC">
        <w:t xml:space="preserve"> </w:t>
      </w:r>
      <w:r w:rsidRPr="00D836EC">
        <w:t>взносов.</w:t>
      </w:r>
    </w:p>
    <w:p w14:paraId="1143CB21" w14:textId="77777777" w:rsidR="00D304A4" w:rsidRPr="00D836EC" w:rsidRDefault="00D304A4" w:rsidP="00D304A4">
      <w:r w:rsidRPr="00D836EC">
        <w:t>Участников</w:t>
      </w:r>
      <w:r w:rsidR="000074D0" w:rsidRPr="00D836EC">
        <w:t xml:space="preserve"> </w:t>
      </w:r>
      <w:r w:rsidRPr="00D836EC">
        <w:t>конференции</w:t>
      </w:r>
      <w:r w:rsidR="000074D0" w:rsidRPr="00D836EC">
        <w:t xml:space="preserve"> </w:t>
      </w:r>
      <w:r w:rsidRPr="00D836EC">
        <w:t>интересовал</w:t>
      </w:r>
      <w:r w:rsidR="000074D0" w:rsidRPr="00D836EC">
        <w:t xml:space="preserve"> </w:t>
      </w:r>
      <w:r w:rsidRPr="00D836EC">
        <w:t>вопрос:</w:t>
      </w:r>
      <w:r w:rsidR="000074D0" w:rsidRPr="00D836EC">
        <w:t xml:space="preserve"> «</w:t>
      </w:r>
      <w:r w:rsidRPr="00D836EC">
        <w:t>А</w:t>
      </w:r>
      <w:r w:rsidR="000074D0" w:rsidRPr="00D836EC">
        <w:t xml:space="preserve"> </w:t>
      </w:r>
      <w:r w:rsidRPr="00D836EC">
        <w:t>когда</w:t>
      </w:r>
      <w:r w:rsidR="000074D0" w:rsidRPr="00D836EC">
        <w:t xml:space="preserve"> </w:t>
      </w:r>
      <w:r w:rsidRPr="00D836EC">
        <w:t>же</w:t>
      </w:r>
      <w:r w:rsidR="000074D0" w:rsidRPr="00D836EC">
        <w:t xml:space="preserve"> </w:t>
      </w:r>
      <w:r w:rsidRPr="00D836EC">
        <w:t>реально</w:t>
      </w:r>
      <w:r w:rsidR="000074D0" w:rsidRPr="00D836EC">
        <w:t xml:space="preserve"> </w:t>
      </w:r>
      <w:r w:rsidRPr="00D836EC">
        <w:t>воспользоваться</w:t>
      </w:r>
      <w:r w:rsidR="000074D0" w:rsidRPr="00D836EC">
        <w:t xml:space="preserve"> </w:t>
      </w:r>
      <w:r w:rsidRPr="00D836EC">
        <w:t>накоплениями?</w:t>
      </w:r>
      <w:r w:rsidR="000074D0" w:rsidRPr="00D836EC">
        <w:t xml:space="preserve">» </w:t>
      </w:r>
      <w:r w:rsidRPr="00D836EC">
        <w:t>Тут</w:t>
      </w:r>
      <w:r w:rsidR="000074D0" w:rsidRPr="00D836EC">
        <w:t xml:space="preserve"> </w:t>
      </w:r>
      <w:r w:rsidRPr="00D836EC">
        <w:t>все</w:t>
      </w:r>
      <w:r w:rsidR="000074D0" w:rsidRPr="00D836EC">
        <w:t xml:space="preserve"> </w:t>
      </w:r>
      <w:r w:rsidRPr="00D836EC">
        <w:t>индивидуально</w:t>
      </w:r>
      <w:r w:rsidR="000074D0" w:rsidRPr="00D836EC">
        <w:t xml:space="preserve"> </w:t>
      </w:r>
      <w:r w:rsidRPr="00D836EC">
        <w:t>и</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договора,</w:t>
      </w:r>
      <w:r w:rsidR="000074D0" w:rsidRPr="00D836EC">
        <w:t xml:space="preserve"> </w:t>
      </w:r>
      <w:r w:rsidRPr="00D836EC">
        <w:t>который</w:t>
      </w:r>
      <w:r w:rsidR="000074D0" w:rsidRPr="00D836EC">
        <w:t xml:space="preserve"> </w:t>
      </w:r>
      <w:r w:rsidRPr="00D836EC">
        <w:t>гражданин</w:t>
      </w:r>
      <w:r w:rsidR="000074D0" w:rsidRPr="00D836EC">
        <w:t xml:space="preserve"> </w:t>
      </w:r>
      <w:r w:rsidRPr="00D836EC">
        <w:t>предпочтет</w:t>
      </w:r>
      <w:r w:rsidR="000074D0" w:rsidRPr="00D836EC">
        <w:t xml:space="preserve"> </w:t>
      </w:r>
      <w:r w:rsidRPr="00D836EC">
        <w:t>заключить</w:t>
      </w:r>
      <w:r w:rsidR="000074D0" w:rsidRPr="00D836EC">
        <w:t xml:space="preserve"> </w:t>
      </w:r>
      <w:r w:rsidRPr="00D836EC">
        <w:t>с</w:t>
      </w:r>
      <w:r w:rsidR="000074D0" w:rsidRPr="00D836EC">
        <w:t xml:space="preserve"> </w:t>
      </w:r>
      <w:r w:rsidRPr="00D836EC">
        <w:t>негосударственным</w:t>
      </w:r>
      <w:r w:rsidR="000074D0" w:rsidRPr="00D836EC">
        <w:t xml:space="preserve"> </w:t>
      </w:r>
      <w:r w:rsidRPr="00D836EC">
        <w:t>пенсионным</w:t>
      </w:r>
      <w:r w:rsidR="000074D0" w:rsidRPr="00D836EC">
        <w:t xml:space="preserve"> </w:t>
      </w:r>
      <w:r w:rsidRPr="00D836EC">
        <w:t>фондом.</w:t>
      </w:r>
      <w:r w:rsidR="000074D0" w:rsidRPr="00D836EC">
        <w:t xml:space="preserve"> </w:t>
      </w:r>
      <w:r w:rsidRPr="00D836EC">
        <w:t>Софинансирование</w:t>
      </w:r>
      <w:r w:rsidR="000074D0" w:rsidRPr="00D836EC">
        <w:t xml:space="preserve"> </w:t>
      </w:r>
      <w:r w:rsidRPr="00D836EC">
        <w:t>от</w:t>
      </w:r>
      <w:r w:rsidR="000074D0" w:rsidRPr="00D836EC">
        <w:t xml:space="preserve"> </w:t>
      </w:r>
      <w:r w:rsidRPr="00D836EC">
        <w:t>государства</w:t>
      </w:r>
      <w:r w:rsidR="000074D0" w:rsidRPr="00D836EC">
        <w:t xml:space="preserve"> </w:t>
      </w:r>
      <w:r w:rsidRPr="00D836EC">
        <w:t>реально</w:t>
      </w:r>
      <w:r w:rsidR="000074D0" w:rsidRPr="00D836EC">
        <w:t xml:space="preserve"> </w:t>
      </w:r>
      <w:r w:rsidRPr="00D836EC">
        <w:t>получить</w:t>
      </w:r>
      <w:r w:rsidR="000074D0" w:rsidRPr="00D836EC">
        <w:t xml:space="preserve"> </w:t>
      </w:r>
      <w:r w:rsidRPr="00D836EC">
        <w:t>при</w:t>
      </w:r>
      <w:r w:rsidR="000074D0" w:rsidRPr="00D836EC">
        <w:t xml:space="preserve"> </w:t>
      </w:r>
      <w:r w:rsidRPr="00D836EC">
        <w:t>выполнении</w:t>
      </w:r>
      <w:r w:rsidR="000074D0" w:rsidRPr="00D836EC">
        <w:t xml:space="preserve"> </w:t>
      </w:r>
      <w:r w:rsidRPr="00D836EC">
        <w:t>ряда</w:t>
      </w:r>
      <w:r w:rsidR="000074D0" w:rsidRPr="00D836EC">
        <w:t xml:space="preserve"> </w:t>
      </w:r>
      <w:r w:rsidRPr="00D836EC">
        <w:t>условий.</w:t>
      </w:r>
      <w:r w:rsidR="000074D0" w:rsidRPr="00D836EC">
        <w:t xml:space="preserve"> </w:t>
      </w:r>
      <w:r w:rsidRPr="00D836EC">
        <w:t>В</w:t>
      </w:r>
      <w:r w:rsidR="000074D0" w:rsidRPr="00D836EC">
        <w:t xml:space="preserve"> </w:t>
      </w:r>
      <w:r w:rsidRPr="00D836EC">
        <w:t>частности,</w:t>
      </w:r>
      <w:r w:rsidR="000074D0" w:rsidRPr="00D836EC">
        <w:t xml:space="preserve"> </w:t>
      </w:r>
      <w:r w:rsidRPr="00D836EC">
        <w:t>при</w:t>
      </w:r>
      <w:r w:rsidR="000074D0" w:rsidRPr="00D836EC">
        <w:t xml:space="preserve"> </w:t>
      </w:r>
      <w:r w:rsidRPr="00D836EC">
        <w:t>заключении</w:t>
      </w:r>
      <w:r w:rsidR="000074D0" w:rsidRPr="00D836EC">
        <w:t xml:space="preserve"> </w:t>
      </w:r>
      <w:r w:rsidRPr="00D836EC">
        <w:t>договора</w:t>
      </w:r>
      <w:r w:rsidR="000074D0" w:rsidRPr="00D836EC">
        <w:t xml:space="preserve"> </w:t>
      </w:r>
      <w:r w:rsidRPr="00D836EC">
        <w:t>сроком</w:t>
      </w:r>
      <w:r w:rsidR="000074D0" w:rsidRPr="00D836EC">
        <w:t xml:space="preserve"> </w:t>
      </w:r>
      <w:r w:rsidRPr="00D836EC">
        <w:t>на</w:t>
      </w:r>
      <w:r w:rsidR="000074D0" w:rsidRPr="00D836EC">
        <w:t xml:space="preserve"> </w:t>
      </w:r>
      <w:r w:rsidRPr="00D836EC">
        <w:t>15</w:t>
      </w:r>
      <w:r w:rsidR="000074D0" w:rsidRPr="00D836EC">
        <w:t xml:space="preserve"> </w:t>
      </w:r>
      <w:r w:rsidRPr="00D836EC">
        <w:t>лет.</w:t>
      </w:r>
      <w:r w:rsidR="000074D0" w:rsidRPr="00D836EC">
        <w:t xml:space="preserve"> </w:t>
      </w:r>
      <w:r w:rsidRPr="00D836EC">
        <w:t>И</w:t>
      </w:r>
      <w:r w:rsidR="000074D0" w:rsidRPr="00D836EC">
        <w:t xml:space="preserve"> </w:t>
      </w:r>
      <w:r w:rsidRPr="00D836EC">
        <w:t>также</w:t>
      </w:r>
      <w:r w:rsidR="000074D0" w:rsidRPr="00D836EC">
        <w:t xml:space="preserve"> </w:t>
      </w:r>
      <w:r w:rsidRPr="00D836EC">
        <w:t>при</w:t>
      </w:r>
      <w:r w:rsidR="000074D0" w:rsidRPr="00D836EC">
        <w:t xml:space="preserve"> </w:t>
      </w:r>
      <w:r w:rsidRPr="00D836EC">
        <w:t>достижении</w:t>
      </w:r>
      <w:r w:rsidR="000074D0" w:rsidRPr="00D836EC">
        <w:t xml:space="preserve"> </w:t>
      </w:r>
      <w:r w:rsidRPr="00D836EC">
        <w:t>участниками</w:t>
      </w:r>
      <w:r w:rsidR="000074D0" w:rsidRPr="00D836EC">
        <w:t xml:space="preserve"> </w:t>
      </w:r>
      <w:r w:rsidRPr="00D836EC">
        <w:t>программы</w:t>
      </w:r>
      <w:r w:rsidR="000074D0" w:rsidRPr="00D836EC">
        <w:t xml:space="preserve"> </w:t>
      </w:r>
      <w:r w:rsidRPr="00D836EC">
        <w:t>возраста</w:t>
      </w:r>
      <w:r w:rsidR="000074D0" w:rsidRPr="00D836EC">
        <w:t xml:space="preserve"> </w:t>
      </w:r>
      <w:r w:rsidRPr="00D836EC">
        <w:t>для</w:t>
      </w:r>
      <w:r w:rsidR="000074D0" w:rsidRPr="00D836EC">
        <w:t xml:space="preserve"> </w:t>
      </w:r>
      <w:r w:rsidRPr="00D836EC">
        <w:t>женщин</w:t>
      </w:r>
      <w:r w:rsidR="000074D0" w:rsidRPr="00D836EC">
        <w:t xml:space="preserve"> </w:t>
      </w:r>
      <w:r w:rsidRPr="00D836EC">
        <w:t>-</w:t>
      </w:r>
      <w:r w:rsidR="000074D0" w:rsidRPr="00D836EC">
        <w:t xml:space="preserve"> </w:t>
      </w:r>
      <w:r w:rsidRPr="00D836EC">
        <w:t>55</w:t>
      </w:r>
      <w:r w:rsidR="000074D0" w:rsidRPr="00D836EC">
        <w:t xml:space="preserve"> </w:t>
      </w:r>
      <w:r w:rsidRPr="00D836EC">
        <w:t>лет,</w:t>
      </w:r>
      <w:r w:rsidR="000074D0" w:rsidRPr="00D836EC">
        <w:t xml:space="preserve"> </w:t>
      </w:r>
      <w:r w:rsidRPr="00D836EC">
        <w:t>для</w:t>
      </w:r>
      <w:r w:rsidR="000074D0" w:rsidRPr="00D836EC">
        <w:t xml:space="preserve"> </w:t>
      </w:r>
      <w:r w:rsidRPr="00D836EC">
        <w:t>мужчин</w:t>
      </w:r>
      <w:r w:rsidR="000074D0" w:rsidRPr="00D836EC">
        <w:t xml:space="preserve"> </w:t>
      </w:r>
      <w:r w:rsidRPr="00D836EC">
        <w:t>-</w:t>
      </w:r>
      <w:r w:rsidR="000074D0" w:rsidRPr="00D836EC">
        <w:t xml:space="preserve"> </w:t>
      </w:r>
      <w:r w:rsidRPr="00D836EC">
        <w:t>60</w:t>
      </w:r>
      <w:r w:rsidR="000074D0" w:rsidRPr="00D836EC">
        <w:t xml:space="preserve"> </w:t>
      </w:r>
      <w:r w:rsidRPr="00D836EC">
        <w:t>лет.</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предусмотрены</w:t>
      </w:r>
      <w:r w:rsidR="000074D0" w:rsidRPr="00D836EC">
        <w:t xml:space="preserve"> </w:t>
      </w:r>
      <w:r w:rsidRPr="00D836EC">
        <w:t>такие</w:t>
      </w:r>
      <w:r w:rsidR="000074D0" w:rsidRPr="00D836EC">
        <w:t xml:space="preserve"> </w:t>
      </w:r>
      <w:r w:rsidRPr="00D836EC">
        <w:t>моменты,</w:t>
      </w:r>
      <w:r w:rsidR="000074D0" w:rsidRPr="00D836EC">
        <w:t xml:space="preserve"> </w:t>
      </w:r>
      <w:r w:rsidRPr="00D836EC">
        <w:t>как</w:t>
      </w:r>
      <w:r w:rsidR="000074D0" w:rsidRPr="00D836EC">
        <w:t xml:space="preserve"> </w:t>
      </w:r>
      <w:r w:rsidRPr="00D836EC">
        <w:t>правила</w:t>
      </w:r>
      <w:r w:rsidR="000074D0" w:rsidRPr="00D836EC">
        <w:t xml:space="preserve"> </w:t>
      </w:r>
      <w:r w:rsidRPr="00D836EC">
        <w:t>наследования</w:t>
      </w:r>
      <w:r w:rsidR="000074D0" w:rsidRPr="00D836EC">
        <w:t xml:space="preserve"> </w:t>
      </w:r>
      <w:r w:rsidRPr="00D836EC">
        <w:t>сбережений,</w:t>
      </w:r>
      <w:r w:rsidR="000074D0" w:rsidRPr="00D836EC">
        <w:t xml:space="preserve"> </w:t>
      </w:r>
      <w:r w:rsidRPr="00D836EC">
        <w:t>выплаты</w:t>
      </w:r>
      <w:r w:rsidR="000074D0" w:rsidRPr="00D836EC">
        <w:t xml:space="preserve"> </w:t>
      </w:r>
      <w:r w:rsidRPr="00D836EC">
        <w:t>накопленных</w:t>
      </w:r>
      <w:r w:rsidR="000074D0" w:rsidRPr="00D836EC">
        <w:t xml:space="preserve"> </w:t>
      </w:r>
      <w:r w:rsidRPr="00D836EC">
        <w:t>средств</w:t>
      </w:r>
      <w:r w:rsidR="000074D0" w:rsidRPr="00D836EC">
        <w:t xml:space="preserve"> </w:t>
      </w:r>
      <w:r w:rsidRPr="00D836EC">
        <w:t>в</w:t>
      </w:r>
      <w:r w:rsidR="000074D0" w:rsidRPr="00D836EC">
        <w:t xml:space="preserve"> </w:t>
      </w:r>
      <w:r w:rsidRPr="00D836EC">
        <w:t>непредвиденных</w:t>
      </w:r>
      <w:r w:rsidR="000074D0" w:rsidRPr="00D836EC">
        <w:t xml:space="preserve"> </w:t>
      </w:r>
      <w:r w:rsidRPr="00D836EC">
        <w:t>жизненных</w:t>
      </w:r>
      <w:r w:rsidR="000074D0" w:rsidRPr="00D836EC">
        <w:t xml:space="preserve"> </w:t>
      </w:r>
      <w:r w:rsidRPr="00D836EC">
        <w:t>ситуациях,</w:t>
      </w:r>
      <w:r w:rsidR="000074D0" w:rsidRPr="00D836EC">
        <w:t xml:space="preserve"> </w:t>
      </w:r>
      <w:r w:rsidRPr="00D836EC">
        <w:t>например,</w:t>
      </w:r>
      <w:r w:rsidR="000074D0" w:rsidRPr="00D836EC">
        <w:t xml:space="preserve"> </w:t>
      </w:r>
      <w:r w:rsidRPr="00D836EC">
        <w:t>при</w:t>
      </w:r>
      <w:r w:rsidR="000074D0" w:rsidRPr="00D836EC">
        <w:t xml:space="preserve"> </w:t>
      </w:r>
      <w:r w:rsidRPr="00D836EC">
        <w:t>необходимости</w:t>
      </w:r>
      <w:r w:rsidR="000074D0" w:rsidRPr="00D836EC">
        <w:t xml:space="preserve"> </w:t>
      </w:r>
      <w:r w:rsidRPr="00D836EC">
        <w:t>дорогостоящего</w:t>
      </w:r>
      <w:r w:rsidR="000074D0" w:rsidRPr="00D836EC">
        <w:t xml:space="preserve"> </w:t>
      </w:r>
      <w:r w:rsidRPr="00D836EC">
        <w:t>лечения.</w:t>
      </w:r>
      <w:r w:rsidR="000074D0" w:rsidRPr="00D836EC">
        <w:t xml:space="preserve"> </w:t>
      </w:r>
      <w:r w:rsidRPr="00D836EC">
        <w:t>Чтобы</w:t>
      </w:r>
      <w:r w:rsidR="000074D0" w:rsidRPr="00D836EC">
        <w:t xml:space="preserve"> </w:t>
      </w:r>
      <w:r w:rsidRPr="00D836EC">
        <w:t>подробно</w:t>
      </w:r>
      <w:r w:rsidR="000074D0" w:rsidRPr="00D836EC">
        <w:t xml:space="preserve"> </w:t>
      </w:r>
      <w:r w:rsidRPr="00D836EC">
        <w:t>изучить</w:t>
      </w:r>
      <w:r w:rsidR="000074D0" w:rsidRPr="00D836EC">
        <w:t xml:space="preserve"> </w:t>
      </w:r>
      <w:r w:rsidRPr="00D836EC">
        <w:t>все</w:t>
      </w:r>
      <w:r w:rsidR="000074D0" w:rsidRPr="00D836EC">
        <w:t xml:space="preserve"> </w:t>
      </w:r>
      <w:r w:rsidRPr="00D836EC">
        <w:t>особенности</w:t>
      </w:r>
      <w:r w:rsidR="000074D0" w:rsidRPr="00D836EC">
        <w:t xml:space="preserve"> </w:t>
      </w:r>
      <w:r w:rsidRPr="00D836EC">
        <w:t>этой</w:t>
      </w:r>
      <w:r w:rsidR="000074D0" w:rsidRPr="00D836EC">
        <w:t xml:space="preserve"> </w:t>
      </w:r>
      <w:r w:rsidRPr="00D836EC">
        <w:t>заманчивой</w:t>
      </w:r>
      <w:r w:rsidR="000074D0" w:rsidRPr="00D836EC">
        <w:t xml:space="preserve"> </w:t>
      </w:r>
      <w:r w:rsidRPr="00D836EC">
        <w:t>и</w:t>
      </w:r>
      <w:r w:rsidR="000074D0" w:rsidRPr="00D836EC">
        <w:t xml:space="preserve"> </w:t>
      </w:r>
      <w:r w:rsidRPr="00D836EC">
        <w:t>выгодной</w:t>
      </w:r>
      <w:r w:rsidR="000074D0" w:rsidRPr="00D836EC">
        <w:t xml:space="preserve"> </w:t>
      </w:r>
      <w:r w:rsidRPr="00D836EC">
        <w:t>программы,</w:t>
      </w:r>
      <w:r w:rsidR="000074D0" w:rsidRPr="00D836EC">
        <w:t xml:space="preserve"> </w:t>
      </w:r>
      <w:r w:rsidRPr="00D836EC">
        <w:t>достаточно</w:t>
      </w:r>
      <w:r w:rsidR="000074D0" w:rsidRPr="00D836EC">
        <w:t xml:space="preserve"> </w:t>
      </w:r>
      <w:r w:rsidRPr="00D836EC">
        <w:t>сходить</w:t>
      </w:r>
      <w:r w:rsidR="000074D0" w:rsidRPr="00D836EC">
        <w:t xml:space="preserve"> </w:t>
      </w:r>
      <w:r w:rsidRPr="00D836EC">
        <w:t>на</w:t>
      </w:r>
      <w:r w:rsidR="000074D0" w:rsidRPr="00D836EC">
        <w:t xml:space="preserve"> </w:t>
      </w:r>
      <w:r w:rsidRPr="00D836EC">
        <w:t>портал</w:t>
      </w:r>
      <w:r w:rsidR="000074D0" w:rsidRPr="00D836EC">
        <w:t xml:space="preserve"> </w:t>
      </w:r>
      <w:r w:rsidRPr="00D836EC">
        <w:t>Госуслуг.</w:t>
      </w:r>
      <w:r w:rsidR="000074D0" w:rsidRPr="00D836EC">
        <w:t xml:space="preserve"> </w:t>
      </w:r>
      <w:r w:rsidRPr="00D836EC">
        <w:t>Также</w:t>
      </w:r>
      <w:r w:rsidR="000074D0" w:rsidRPr="00D836EC">
        <w:t xml:space="preserve"> </w:t>
      </w:r>
      <w:r w:rsidRPr="00D836EC">
        <w:t>есть</w:t>
      </w:r>
      <w:r w:rsidR="000074D0" w:rsidRPr="00D836EC">
        <w:t xml:space="preserve"> </w:t>
      </w:r>
      <w:r w:rsidRPr="00D836EC">
        <w:t>смысл</w:t>
      </w:r>
      <w:r w:rsidR="000074D0" w:rsidRPr="00D836EC">
        <w:t xml:space="preserve"> </w:t>
      </w:r>
      <w:r w:rsidRPr="00D836EC">
        <w:t>изучить</w:t>
      </w:r>
      <w:r w:rsidR="000074D0" w:rsidRPr="00D836EC">
        <w:t xml:space="preserve"> </w:t>
      </w:r>
      <w:r w:rsidRPr="00D836EC">
        <w:t>подробности</w:t>
      </w:r>
      <w:r w:rsidR="000074D0" w:rsidRPr="00D836EC">
        <w:t xml:space="preserve"> </w:t>
      </w:r>
      <w:r w:rsidRPr="00D836EC">
        <w:t>нового</w:t>
      </w:r>
      <w:r w:rsidR="000074D0" w:rsidRPr="00D836EC">
        <w:t xml:space="preserve"> </w:t>
      </w:r>
      <w:r w:rsidRPr="00D836EC">
        <w:t>сберегательного</w:t>
      </w:r>
      <w:r w:rsidR="000074D0" w:rsidRPr="00D836EC">
        <w:t xml:space="preserve"> </w:t>
      </w:r>
      <w:r w:rsidRPr="00D836EC">
        <w:t>продукта</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w:t>
      </w:r>
      <w:r w:rsidR="000074D0" w:rsidRPr="00D836EC">
        <w:t xml:space="preserve"> </w:t>
      </w:r>
      <w:r w:rsidRPr="00D836EC">
        <w:t>https://pds.napf.ru.</w:t>
      </w:r>
      <w:r w:rsidR="000074D0" w:rsidRPr="00D836EC">
        <w:t xml:space="preserve"> </w:t>
      </w:r>
      <w:r w:rsidRPr="00D836EC">
        <w:t>Думайте,</w:t>
      </w:r>
      <w:r w:rsidR="000074D0" w:rsidRPr="00D836EC">
        <w:t xml:space="preserve"> </w:t>
      </w:r>
      <w:r w:rsidRPr="00D836EC">
        <w:t>считайте,</w:t>
      </w:r>
      <w:r w:rsidR="000074D0" w:rsidRPr="00D836EC">
        <w:t xml:space="preserve"> </w:t>
      </w:r>
      <w:r w:rsidRPr="00D836EC">
        <w:t>решайтесь!</w:t>
      </w:r>
    </w:p>
    <w:p w14:paraId="70D47B64" w14:textId="77777777" w:rsidR="00D304A4" w:rsidRPr="00D836EC" w:rsidRDefault="00D304A4" w:rsidP="00D304A4">
      <w:r w:rsidRPr="00D836EC">
        <w:t>Формировать</w:t>
      </w:r>
      <w:r w:rsidR="000074D0" w:rsidRPr="00D836EC">
        <w:t xml:space="preserve"> </w:t>
      </w:r>
      <w:r w:rsidRPr="00D836EC">
        <w:t>сбережения</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ПДС</w:t>
      </w:r>
      <w:r w:rsidR="000074D0" w:rsidRPr="00D836EC">
        <w:t xml:space="preserve"> </w:t>
      </w:r>
      <w:r w:rsidRPr="00D836EC">
        <w:t>можно</w:t>
      </w:r>
      <w:r w:rsidR="000074D0" w:rsidRPr="00D836EC">
        <w:t xml:space="preserve"> </w:t>
      </w:r>
      <w:r w:rsidRPr="00D836EC">
        <w:t>из</w:t>
      </w:r>
      <w:r w:rsidR="000074D0" w:rsidRPr="00D836EC">
        <w:t xml:space="preserve"> </w:t>
      </w:r>
      <w:r w:rsidRPr="00D836EC">
        <w:t>личных</w:t>
      </w:r>
      <w:r w:rsidR="000074D0" w:rsidRPr="00D836EC">
        <w:t xml:space="preserve"> </w:t>
      </w:r>
      <w:r w:rsidRPr="00D836EC">
        <w:t>взносов</w:t>
      </w:r>
      <w:r w:rsidR="000074D0" w:rsidRPr="00D836EC">
        <w:t xml:space="preserve"> </w:t>
      </w:r>
      <w:r w:rsidRPr="00D836EC">
        <w:t>участника</w:t>
      </w:r>
      <w:r w:rsidR="000074D0" w:rsidRPr="00D836EC">
        <w:t xml:space="preserve"> </w:t>
      </w:r>
      <w:r w:rsidRPr="00D836EC">
        <w:t>программы,</w:t>
      </w:r>
      <w:r w:rsidR="000074D0" w:rsidRPr="00D836EC">
        <w:t xml:space="preserve"> </w:t>
      </w:r>
      <w:r w:rsidRPr="00D836EC">
        <w:t>взносов</w:t>
      </w:r>
      <w:r w:rsidR="000074D0" w:rsidRPr="00D836EC">
        <w:t xml:space="preserve"> </w:t>
      </w:r>
      <w:r w:rsidRPr="00D836EC">
        <w:t>работодателя,</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гражданина.</w:t>
      </w:r>
    </w:p>
    <w:p w14:paraId="228E9355" w14:textId="77777777" w:rsidR="00D304A4" w:rsidRPr="00D836EC" w:rsidRDefault="00DA0212" w:rsidP="00D304A4">
      <w:hyperlink r:id="rId21" w:history="1">
        <w:r w:rsidR="00D304A4" w:rsidRPr="00D836EC">
          <w:rPr>
            <w:rStyle w:val="a3"/>
          </w:rPr>
          <w:t>https://penza.aif.ru/money/kopit-i-priumnozhat-v-finuniversitet-rasskazali-o-dolgosrochnyh-sberezheniyah?erid=LjN8KBkEV</w:t>
        </w:r>
      </w:hyperlink>
    </w:p>
    <w:p w14:paraId="52B6DBD9" w14:textId="77777777" w:rsidR="00111D7C" w:rsidRPr="00D836EC" w:rsidRDefault="00111D7C" w:rsidP="00111D7C">
      <w:pPr>
        <w:pStyle w:val="10"/>
      </w:pPr>
      <w:bookmarkStart w:id="70" w:name="_Toc165991074"/>
      <w:bookmarkStart w:id="71" w:name="_Toc179440045"/>
      <w:bookmarkEnd w:id="68"/>
      <w:r w:rsidRPr="00D836EC">
        <w:lastRenderedPageBreak/>
        <w:t>Новости</w:t>
      </w:r>
      <w:r w:rsidR="000074D0" w:rsidRPr="00D836EC">
        <w:t xml:space="preserve"> </w:t>
      </w:r>
      <w:r w:rsidRPr="00D836EC">
        <w:t>развития</w:t>
      </w:r>
      <w:r w:rsidR="000074D0" w:rsidRPr="00D836EC">
        <w:t xml:space="preserve"> </w:t>
      </w:r>
      <w:r w:rsidRPr="00D836EC">
        <w:t>системы</w:t>
      </w:r>
      <w:r w:rsidR="000074D0" w:rsidRPr="00D836EC">
        <w:t xml:space="preserve"> </w:t>
      </w:r>
      <w:r w:rsidRPr="00D836EC">
        <w:t>обязательного</w:t>
      </w:r>
      <w:r w:rsidR="000074D0" w:rsidRPr="00D836EC">
        <w:t xml:space="preserve"> </w:t>
      </w:r>
      <w:r w:rsidRPr="00D836EC">
        <w:t>пенсионного</w:t>
      </w:r>
      <w:r w:rsidR="000074D0" w:rsidRPr="00D836EC">
        <w:t xml:space="preserve"> </w:t>
      </w:r>
      <w:r w:rsidRPr="00D836EC">
        <w:t>страхования</w:t>
      </w:r>
      <w:r w:rsidR="000074D0" w:rsidRPr="00D836EC">
        <w:t xml:space="preserve"> </w:t>
      </w:r>
      <w:r w:rsidRPr="00D836EC">
        <w:t>и</w:t>
      </w:r>
      <w:r w:rsidR="000074D0" w:rsidRPr="00D836EC">
        <w:t xml:space="preserve"> </w:t>
      </w:r>
      <w:r w:rsidRPr="00D836EC">
        <w:t>страховой</w:t>
      </w:r>
      <w:r w:rsidR="000074D0" w:rsidRPr="00D836EC">
        <w:t xml:space="preserve"> </w:t>
      </w:r>
      <w:r w:rsidRPr="00D836EC">
        <w:t>пенсии</w:t>
      </w:r>
      <w:bookmarkEnd w:id="52"/>
      <w:bookmarkEnd w:id="53"/>
      <w:bookmarkEnd w:id="54"/>
      <w:bookmarkEnd w:id="70"/>
      <w:bookmarkEnd w:id="71"/>
    </w:p>
    <w:p w14:paraId="4C1D07F8" w14:textId="77777777" w:rsidR="0097392F" w:rsidRPr="00D836EC" w:rsidRDefault="0097392F" w:rsidP="0097392F">
      <w:pPr>
        <w:pStyle w:val="2"/>
      </w:pPr>
      <w:bookmarkStart w:id="72" w:name="А105"/>
      <w:bookmarkStart w:id="73" w:name="_Toc179440046"/>
      <w:bookmarkStart w:id="74" w:name="_Hlk179439457"/>
      <w:r w:rsidRPr="00D836EC">
        <w:t>Финмаркет,</w:t>
      </w:r>
      <w:r w:rsidR="000074D0" w:rsidRPr="00D836EC">
        <w:t xml:space="preserve"> </w:t>
      </w:r>
      <w:r w:rsidRPr="00D836EC">
        <w:t>09.10.2024,</w:t>
      </w:r>
      <w:r w:rsidR="000074D0" w:rsidRPr="00D836EC">
        <w:t xml:space="preserve"> </w:t>
      </w:r>
      <w:r w:rsidRPr="00D836EC">
        <w:t>Правительство</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софинансирует</w:t>
      </w:r>
      <w:r w:rsidR="000074D0" w:rsidRPr="00D836EC">
        <w:t xml:space="preserve"> </w:t>
      </w:r>
      <w:r w:rsidRPr="00D836EC">
        <w:t>пенсионные</w:t>
      </w:r>
      <w:r w:rsidR="000074D0" w:rsidRPr="00D836EC">
        <w:t xml:space="preserve"> </w:t>
      </w:r>
      <w:r w:rsidRPr="00D836EC">
        <w:t>накопления</w:t>
      </w:r>
      <w:r w:rsidR="000074D0" w:rsidRPr="00D836EC">
        <w:t xml:space="preserve"> </w:t>
      </w:r>
      <w:r w:rsidRPr="00D836EC">
        <w:t>2014</w:t>
      </w:r>
      <w:r w:rsidR="000074D0" w:rsidRPr="00D836EC">
        <w:t xml:space="preserve"> </w:t>
      </w:r>
      <w:r w:rsidRPr="00D836EC">
        <w:t>года</w:t>
      </w:r>
      <w:bookmarkEnd w:id="72"/>
      <w:bookmarkEnd w:id="73"/>
    </w:p>
    <w:p w14:paraId="10C7A3C4" w14:textId="77777777" w:rsidR="0097392F" w:rsidRPr="00D836EC" w:rsidRDefault="0097392F" w:rsidP="0073242A">
      <w:pPr>
        <w:pStyle w:val="3"/>
      </w:pPr>
      <w:bookmarkStart w:id="75" w:name="_Toc179440047"/>
      <w:r w:rsidRPr="00D836EC">
        <w:t>Правительство</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выделит</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граждан</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2014</w:t>
      </w:r>
      <w:r w:rsidR="000074D0" w:rsidRPr="00D836EC">
        <w:t xml:space="preserve"> </w:t>
      </w:r>
      <w:r w:rsidRPr="00D836EC">
        <w:t>г.</w:t>
      </w:r>
      <w:r w:rsidR="000074D0" w:rsidRPr="00D836EC">
        <w:t xml:space="preserve"> </w:t>
      </w:r>
      <w:r w:rsidRPr="00D836EC">
        <w:t>-</w:t>
      </w:r>
      <w:r w:rsidR="000074D0" w:rsidRPr="00D836EC">
        <w:t xml:space="preserve"> </w:t>
      </w:r>
      <w:r w:rsidRPr="00D836EC">
        <w:t>в</w:t>
      </w:r>
      <w:r w:rsidR="000074D0" w:rsidRPr="00D836EC">
        <w:t xml:space="preserve"> </w:t>
      </w:r>
      <w:r w:rsidRPr="00D836EC">
        <w:t>следующем</w:t>
      </w:r>
      <w:r w:rsidR="000074D0" w:rsidRPr="00D836EC">
        <w:t xml:space="preserve"> </w:t>
      </w:r>
      <w:r w:rsidRPr="00D836EC">
        <w:t>году</w:t>
      </w:r>
      <w:r w:rsidR="000074D0" w:rsidRPr="00D836EC">
        <w:t xml:space="preserve"> </w:t>
      </w:r>
      <w:r w:rsidRPr="00D836EC">
        <w:t>заканчивается</w:t>
      </w:r>
      <w:r w:rsidR="000074D0" w:rsidRPr="00D836EC">
        <w:t xml:space="preserve"> </w:t>
      </w:r>
      <w:r w:rsidRPr="00D836EC">
        <w:t>10-летний</w:t>
      </w:r>
      <w:r w:rsidR="000074D0" w:rsidRPr="00D836EC">
        <w:t xml:space="preserve"> </w:t>
      </w:r>
      <w:r w:rsidRPr="00D836EC">
        <w:t>срок,</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которого</w:t>
      </w:r>
      <w:r w:rsidR="000074D0" w:rsidRPr="00D836EC">
        <w:t xml:space="preserve"> </w:t>
      </w:r>
      <w:r w:rsidRPr="00D836EC">
        <w:t>у</w:t>
      </w:r>
      <w:r w:rsidR="000074D0" w:rsidRPr="00D836EC">
        <w:t xml:space="preserve"> </w:t>
      </w:r>
      <w:r w:rsidRPr="00D836EC">
        <w:t>государства</w:t>
      </w:r>
      <w:r w:rsidR="000074D0" w:rsidRPr="00D836EC">
        <w:t xml:space="preserve"> </w:t>
      </w:r>
      <w:r w:rsidRPr="00D836EC">
        <w:t>было</w:t>
      </w:r>
      <w:r w:rsidR="000074D0" w:rsidRPr="00D836EC">
        <w:t xml:space="preserve"> </w:t>
      </w:r>
      <w:r w:rsidRPr="00D836EC">
        <w:t>такое</w:t>
      </w:r>
      <w:r w:rsidR="000074D0" w:rsidRPr="00D836EC">
        <w:t xml:space="preserve"> </w:t>
      </w:r>
      <w:r w:rsidRPr="00D836EC">
        <w:t>обязательство,</w:t>
      </w:r>
      <w:r w:rsidR="000074D0" w:rsidRPr="00D836EC">
        <w:t xml:space="preserve"> </w:t>
      </w:r>
      <w:r w:rsidRPr="00D836EC">
        <w:t>сообщил</w:t>
      </w:r>
      <w:r w:rsidR="000074D0" w:rsidRPr="00D836EC">
        <w:t xml:space="preserve"> «</w:t>
      </w:r>
      <w:r w:rsidRPr="00D836EC">
        <w:t>Ведомостям</w:t>
      </w:r>
      <w:r w:rsidR="000074D0" w:rsidRPr="00D836EC">
        <w:t xml:space="preserve">» </w:t>
      </w:r>
      <w:r w:rsidRPr="00D836EC">
        <w:t>представитель</w:t>
      </w:r>
      <w:r w:rsidR="000074D0" w:rsidRPr="00D836EC">
        <w:t xml:space="preserve"> </w:t>
      </w:r>
      <w:r w:rsidRPr="00D836EC">
        <w:t>Минфина.</w:t>
      </w:r>
      <w:r w:rsidR="000074D0" w:rsidRPr="00D836EC">
        <w:t xml:space="preserve"> </w:t>
      </w:r>
      <w:r w:rsidRPr="00D836EC">
        <w:t>На</w:t>
      </w:r>
      <w:r w:rsidR="000074D0" w:rsidRPr="00D836EC">
        <w:t xml:space="preserve"> </w:t>
      </w:r>
      <w:r w:rsidRPr="00D836EC">
        <w:t>2025</w:t>
      </w:r>
      <w:r w:rsidR="000074D0" w:rsidRPr="00D836EC">
        <w:t xml:space="preserve"> </w:t>
      </w:r>
      <w:r w:rsidRPr="00D836EC">
        <w:t>г.</w:t>
      </w:r>
      <w:r w:rsidR="000074D0" w:rsidRPr="00D836EC">
        <w:t xml:space="preserve"> </w:t>
      </w:r>
      <w:r w:rsidRPr="00D836EC">
        <w:t>на</w:t>
      </w:r>
      <w:r w:rsidR="000074D0" w:rsidRPr="00D836EC">
        <w:t xml:space="preserve"> </w:t>
      </w:r>
      <w:r w:rsidRPr="00D836EC">
        <w:t>эту</w:t>
      </w:r>
      <w:r w:rsidR="000074D0" w:rsidRPr="00D836EC">
        <w:t xml:space="preserve"> </w:t>
      </w:r>
      <w:r w:rsidRPr="00D836EC">
        <w:t>цель</w:t>
      </w:r>
      <w:r w:rsidR="000074D0" w:rsidRPr="00D836EC">
        <w:t xml:space="preserve"> </w:t>
      </w:r>
      <w:r w:rsidRPr="00D836EC">
        <w:t>заложены</w:t>
      </w:r>
      <w:r w:rsidR="000074D0" w:rsidRPr="00D836EC">
        <w:t xml:space="preserve"> </w:t>
      </w:r>
      <w:r w:rsidRPr="00D836EC">
        <w:t>расходы</w:t>
      </w:r>
      <w:r w:rsidR="000074D0" w:rsidRPr="00D836EC">
        <w:t xml:space="preserve"> </w:t>
      </w:r>
      <w:r w:rsidRPr="00D836EC">
        <w:t>в</w:t>
      </w:r>
      <w:r w:rsidR="000074D0" w:rsidRPr="00D836EC">
        <w:t xml:space="preserve"> </w:t>
      </w:r>
      <w:r w:rsidRPr="00D836EC">
        <w:t>551,7</w:t>
      </w:r>
      <w:r w:rsidR="000074D0" w:rsidRPr="00D836EC">
        <w:t xml:space="preserve"> </w:t>
      </w:r>
      <w:r w:rsidRPr="00D836EC">
        <w:t>млн</w:t>
      </w:r>
      <w:r w:rsidR="000074D0" w:rsidRPr="00D836EC">
        <w:t xml:space="preserve"> </w:t>
      </w:r>
      <w:r w:rsidRPr="00D836EC">
        <w:t>руб.,</w:t>
      </w:r>
      <w:r w:rsidR="000074D0" w:rsidRPr="00D836EC">
        <w:t xml:space="preserve"> </w:t>
      </w:r>
      <w:r w:rsidRPr="00D836EC">
        <w:t>источником</w:t>
      </w:r>
      <w:r w:rsidR="000074D0" w:rsidRPr="00D836EC">
        <w:t xml:space="preserve"> </w:t>
      </w:r>
      <w:r w:rsidRPr="00D836EC">
        <w:t>будут</w:t>
      </w:r>
      <w:r w:rsidR="000074D0" w:rsidRPr="00D836EC">
        <w:t xml:space="preserve"> </w:t>
      </w:r>
      <w:r w:rsidRPr="00D836EC">
        <w:t>средства</w:t>
      </w:r>
      <w:r w:rsidR="000074D0" w:rsidRPr="00D836EC">
        <w:t xml:space="preserve"> </w:t>
      </w:r>
      <w:r w:rsidRPr="00D836EC">
        <w:t>фонда</w:t>
      </w:r>
      <w:r w:rsidR="000074D0" w:rsidRPr="00D836EC">
        <w:t xml:space="preserve"> </w:t>
      </w:r>
      <w:r w:rsidRPr="00D836EC">
        <w:t>национального</w:t>
      </w:r>
      <w:r w:rsidR="000074D0" w:rsidRPr="00D836EC">
        <w:t xml:space="preserve"> </w:t>
      </w:r>
      <w:r w:rsidRPr="00D836EC">
        <w:t>благосостояния,</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материалов</w:t>
      </w:r>
      <w:r w:rsidR="000074D0" w:rsidRPr="00D836EC">
        <w:t xml:space="preserve"> </w:t>
      </w:r>
      <w:r w:rsidRPr="00D836EC">
        <w:t>к</w:t>
      </w:r>
      <w:r w:rsidR="000074D0" w:rsidRPr="00D836EC">
        <w:t xml:space="preserve"> </w:t>
      </w:r>
      <w:r w:rsidRPr="00D836EC">
        <w:t>законопроекту</w:t>
      </w:r>
      <w:r w:rsidR="000074D0" w:rsidRPr="00D836EC">
        <w:t xml:space="preserve"> </w:t>
      </w:r>
      <w:r w:rsidRPr="00D836EC">
        <w:t>о</w:t>
      </w:r>
      <w:r w:rsidR="000074D0" w:rsidRPr="00D836EC">
        <w:t xml:space="preserve"> </w:t>
      </w:r>
      <w:r w:rsidRPr="00D836EC">
        <w:t>бюджете</w:t>
      </w:r>
      <w:r w:rsidR="000074D0" w:rsidRPr="00D836EC">
        <w:t xml:space="preserve"> </w:t>
      </w:r>
      <w:r w:rsidRPr="00D836EC">
        <w:t>на</w:t>
      </w:r>
      <w:r w:rsidR="000074D0" w:rsidRPr="00D836EC">
        <w:t xml:space="preserve"> </w:t>
      </w:r>
      <w:r w:rsidRPr="00D836EC">
        <w:t>2025</w:t>
      </w:r>
      <w:r w:rsidR="000074D0" w:rsidRPr="00D836EC">
        <w:t xml:space="preserve"> </w:t>
      </w:r>
      <w:r w:rsidRPr="00D836EC">
        <w:t>г.</w:t>
      </w:r>
      <w:r w:rsidR="000074D0" w:rsidRPr="00D836EC">
        <w:t xml:space="preserve"> </w:t>
      </w:r>
      <w:r w:rsidRPr="00D836EC">
        <w:t>и</w:t>
      </w:r>
      <w:r w:rsidR="000074D0" w:rsidRPr="00D836EC">
        <w:t xml:space="preserve"> </w:t>
      </w:r>
      <w:r w:rsidRPr="00D836EC">
        <w:t>плановый</w:t>
      </w:r>
      <w:r w:rsidR="000074D0" w:rsidRPr="00D836EC">
        <w:t xml:space="preserve"> </w:t>
      </w:r>
      <w:r w:rsidRPr="00D836EC">
        <w:t>период</w:t>
      </w:r>
      <w:r w:rsidR="000074D0" w:rsidRPr="00D836EC">
        <w:t xml:space="preserve"> </w:t>
      </w:r>
      <w:r w:rsidRPr="00D836EC">
        <w:t>2026</w:t>
      </w:r>
      <w:r w:rsidR="000074D0" w:rsidRPr="00D836EC">
        <w:t xml:space="preserve"> </w:t>
      </w:r>
      <w:r w:rsidRPr="00D836EC">
        <w:t>и</w:t>
      </w:r>
      <w:r w:rsidR="000074D0" w:rsidRPr="00D836EC">
        <w:t xml:space="preserve"> </w:t>
      </w:r>
      <w:r w:rsidRPr="00D836EC">
        <w:t>2027</w:t>
      </w:r>
      <w:r w:rsidR="000074D0" w:rsidRPr="00D836EC">
        <w:t xml:space="preserve"> </w:t>
      </w:r>
      <w:r w:rsidRPr="00D836EC">
        <w:t>гг.</w:t>
      </w:r>
      <w:bookmarkEnd w:id="75"/>
    </w:p>
    <w:p w14:paraId="55E2548B" w14:textId="77777777" w:rsidR="0097392F" w:rsidRPr="00D836EC" w:rsidRDefault="0097392F" w:rsidP="0097392F">
      <w:r w:rsidRPr="00D836EC">
        <w:t>Механизм</w:t>
      </w:r>
      <w:r w:rsidR="000074D0" w:rsidRPr="00D836EC">
        <w:t xml:space="preserve"> </w:t>
      </w:r>
      <w:r w:rsidRPr="00D836EC">
        <w:t>софинансирования</w:t>
      </w:r>
      <w:r w:rsidR="000074D0" w:rsidRPr="00D836EC">
        <w:t xml:space="preserve"> </w:t>
      </w:r>
      <w:r w:rsidRPr="00D836EC">
        <w:t>предусматривал,</w:t>
      </w:r>
      <w:r w:rsidR="000074D0" w:rsidRPr="00D836EC">
        <w:t xml:space="preserve"> </w:t>
      </w:r>
      <w:r w:rsidRPr="00D836EC">
        <w:t>что</w:t>
      </w:r>
      <w:r w:rsidR="000074D0" w:rsidRPr="00D836EC">
        <w:t xml:space="preserve"> </w:t>
      </w:r>
      <w:r w:rsidRPr="00D836EC">
        <w:t>гражданин</w:t>
      </w:r>
      <w:r w:rsidR="000074D0" w:rsidRPr="00D836EC">
        <w:t xml:space="preserve"> </w:t>
      </w:r>
      <w:r w:rsidRPr="00D836EC">
        <w:t>перечисляет</w:t>
      </w:r>
      <w:r w:rsidR="000074D0" w:rsidRPr="00D836EC">
        <w:t xml:space="preserve"> </w:t>
      </w:r>
      <w:r w:rsidRPr="00D836EC">
        <w:t>в</w:t>
      </w:r>
      <w:r w:rsidR="000074D0" w:rsidRPr="00D836EC">
        <w:t xml:space="preserve"> </w:t>
      </w:r>
      <w:r w:rsidRPr="00D836EC">
        <w:t>счет</w:t>
      </w:r>
      <w:r w:rsidR="000074D0" w:rsidRPr="00D836EC">
        <w:t xml:space="preserve"> </w:t>
      </w:r>
      <w:r w:rsidRPr="00D836EC">
        <w:t>будущей</w:t>
      </w:r>
      <w:r w:rsidR="000074D0" w:rsidRPr="00D836EC">
        <w:t xml:space="preserve"> </w:t>
      </w:r>
      <w:r w:rsidRPr="00D836EC">
        <w:t>накопительной</w:t>
      </w:r>
      <w:r w:rsidR="000074D0" w:rsidRPr="00D836EC">
        <w:t xml:space="preserve"> </w:t>
      </w:r>
      <w:r w:rsidRPr="00D836EC">
        <w:t>части</w:t>
      </w:r>
      <w:r w:rsidR="000074D0" w:rsidRPr="00D836EC">
        <w:t xml:space="preserve"> </w:t>
      </w:r>
      <w:r w:rsidRPr="00D836EC">
        <w:t>пенсии</w:t>
      </w:r>
      <w:r w:rsidR="000074D0" w:rsidRPr="00D836EC">
        <w:t xml:space="preserve"> </w:t>
      </w:r>
      <w:r w:rsidRPr="00D836EC">
        <w:t>как</w:t>
      </w:r>
      <w:r w:rsidR="000074D0" w:rsidRPr="00D836EC">
        <w:t xml:space="preserve"> </w:t>
      </w:r>
      <w:r w:rsidRPr="00D836EC">
        <w:t>минимум</w:t>
      </w:r>
      <w:r w:rsidR="000074D0" w:rsidRPr="00D836EC">
        <w:t xml:space="preserve"> </w:t>
      </w:r>
      <w:r w:rsidRPr="00D836EC">
        <w:t>2000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и</w:t>
      </w:r>
      <w:r w:rsidR="000074D0" w:rsidRPr="00D836EC">
        <w:t xml:space="preserve"> </w:t>
      </w:r>
      <w:r w:rsidRPr="00D836EC">
        <w:t>в</w:t>
      </w:r>
      <w:r w:rsidR="000074D0" w:rsidRPr="00D836EC">
        <w:t xml:space="preserve"> </w:t>
      </w:r>
      <w:r w:rsidRPr="00D836EC">
        <w:t>таком</w:t>
      </w:r>
      <w:r w:rsidR="000074D0" w:rsidRPr="00D836EC">
        <w:t xml:space="preserve"> </w:t>
      </w:r>
      <w:r w:rsidRPr="00D836EC">
        <w:t>случае</w:t>
      </w:r>
      <w:r w:rsidR="000074D0" w:rsidRPr="00D836EC">
        <w:t xml:space="preserve"> </w:t>
      </w:r>
      <w:r w:rsidRPr="00D836EC">
        <w:t>государство</w:t>
      </w:r>
      <w:r w:rsidR="000074D0" w:rsidRPr="00D836EC">
        <w:t xml:space="preserve"> </w:t>
      </w:r>
      <w:r w:rsidRPr="00D836EC">
        <w:t>удваивало</w:t>
      </w:r>
      <w:r w:rsidR="000074D0" w:rsidRPr="00D836EC">
        <w:t xml:space="preserve"> </w:t>
      </w:r>
      <w:r w:rsidRPr="00D836EC">
        <w:t>эту</w:t>
      </w:r>
      <w:r w:rsidR="000074D0" w:rsidRPr="00D836EC">
        <w:t xml:space="preserve"> </w:t>
      </w:r>
      <w:r w:rsidRPr="00D836EC">
        <w:t>сумму.</w:t>
      </w:r>
      <w:r w:rsidR="000074D0" w:rsidRPr="00D836EC">
        <w:t xml:space="preserve"> </w:t>
      </w:r>
      <w:r w:rsidRPr="00D836EC">
        <w:t>Софинансирование</w:t>
      </w:r>
      <w:r w:rsidR="000074D0" w:rsidRPr="00D836EC">
        <w:t xml:space="preserve"> </w:t>
      </w:r>
      <w:r w:rsidRPr="00D836EC">
        <w:t>не</w:t>
      </w:r>
      <w:r w:rsidR="000074D0" w:rsidRPr="00D836EC">
        <w:t xml:space="preserve"> </w:t>
      </w:r>
      <w:r w:rsidRPr="00D836EC">
        <w:t>предполагалось</w:t>
      </w:r>
      <w:r w:rsidR="000074D0" w:rsidRPr="00D836EC">
        <w:t xml:space="preserve"> </w:t>
      </w:r>
      <w:r w:rsidRPr="00D836EC">
        <w:t>в</w:t>
      </w:r>
      <w:r w:rsidR="000074D0" w:rsidRPr="00D836EC">
        <w:t xml:space="preserve"> </w:t>
      </w:r>
      <w:r w:rsidRPr="00D836EC">
        <w:t>двух</w:t>
      </w:r>
      <w:r w:rsidR="000074D0" w:rsidRPr="00D836EC">
        <w:t xml:space="preserve"> </w:t>
      </w:r>
      <w:r w:rsidRPr="00D836EC">
        <w:t>случаях:</w:t>
      </w:r>
      <w:r w:rsidR="000074D0" w:rsidRPr="00D836EC">
        <w:t xml:space="preserve"> </w:t>
      </w:r>
      <w:r w:rsidRPr="00D836EC">
        <w:t>если</w:t>
      </w:r>
      <w:r w:rsidR="000074D0" w:rsidRPr="00D836EC">
        <w:t xml:space="preserve"> </w:t>
      </w:r>
      <w:r w:rsidRPr="00D836EC">
        <w:t>регулярный</w:t>
      </w:r>
      <w:r w:rsidR="000074D0" w:rsidRPr="00D836EC">
        <w:t xml:space="preserve"> </w:t>
      </w:r>
      <w:r w:rsidRPr="00D836EC">
        <w:t>взнос</w:t>
      </w:r>
      <w:r w:rsidR="000074D0" w:rsidRPr="00D836EC">
        <w:t xml:space="preserve"> </w:t>
      </w:r>
      <w:r w:rsidRPr="00D836EC">
        <w:t>меньше</w:t>
      </w:r>
      <w:r w:rsidR="000074D0" w:rsidRPr="00D836EC">
        <w:t xml:space="preserve"> </w:t>
      </w:r>
      <w:r w:rsidRPr="00D836EC">
        <w:t>2000</w:t>
      </w:r>
      <w:r w:rsidR="000074D0" w:rsidRPr="00D836EC">
        <w:t xml:space="preserve"> </w:t>
      </w:r>
      <w:r w:rsidRPr="00D836EC">
        <w:t>руб.</w:t>
      </w:r>
      <w:r w:rsidR="000074D0" w:rsidRPr="00D836EC">
        <w:t xml:space="preserve"> </w:t>
      </w:r>
      <w:r w:rsidRPr="00D836EC">
        <w:t>или,</w:t>
      </w:r>
      <w:r w:rsidR="000074D0" w:rsidRPr="00D836EC">
        <w:t xml:space="preserve"> </w:t>
      </w:r>
      <w:r w:rsidRPr="00D836EC">
        <w:t>наоборот,</w:t>
      </w:r>
      <w:r w:rsidR="000074D0" w:rsidRPr="00D836EC">
        <w:t xml:space="preserve"> </w:t>
      </w:r>
      <w:r w:rsidRPr="00D836EC">
        <w:t>он</w:t>
      </w:r>
      <w:r w:rsidR="000074D0" w:rsidRPr="00D836EC">
        <w:t xml:space="preserve"> </w:t>
      </w:r>
      <w:r w:rsidRPr="00D836EC">
        <w:t>составляет</w:t>
      </w:r>
      <w:r w:rsidR="000074D0" w:rsidRPr="00D836EC">
        <w:t xml:space="preserve"> </w:t>
      </w:r>
      <w:r w:rsidRPr="00D836EC">
        <w:t>более</w:t>
      </w:r>
      <w:r w:rsidR="000074D0" w:rsidRPr="00D836EC">
        <w:t xml:space="preserve"> </w:t>
      </w:r>
      <w:r w:rsidRPr="00D836EC">
        <w:t>12</w:t>
      </w:r>
      <w:r w:rsidR="000074D0" w:rsidRPr="00D836EC">
        <w:t xml:space="preserve"> </w:t>
      </w:r>
      <w:r w:rsidRPr="00D836EC">
        <w:t>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Всего</w:t>
      </w:r>
      <w:r w:rsidR="000074D0" w:rsidRPr="00D836EC">
        <w:t xml:space="preserve"> </w:t>
      </w:r>
      <w:r w:rsidRPr="00D836EC">
        <w:t>граждане</w:t>
      </w:r>
      <w:r w:rsidR="000074D0" w:rsidRPr="00D836EC">
        <w:t xml:space="preserve"> </w:t>
      </w:r>
      <w:r w:rsidRPr="00D836EC">
        <w:t>внесли</w:t>
      </w:r>
      <w:r w:rsidR="000074D0" w:rsidRPr="00D836EC">
        <w:t xml:space="preserve"> </w:t>
      </w:r>
      <w:r w:rsidRPr="00D836EC">
        <w:t>около</w:t>
      </w:r>
      <w:r w:rsidR="000074D0" w:rsidRPr="00D836EC">
        <w:t xml:space="preserve"> </w:t>
      </w:r>
      <w:r w:rsidRPr="00D836EC">
        <w:t>40</w:t>
      </w:r>
      <w:r w:rsidR="000074D0" w:rsidRPr="00D836EC">
        <w:t xml:space="preserve"> </w:t>
      </w:r>
      <w:r w:rsidRPr="00D836EC">
        <w:t>млрд</w:t>
      </w:r>
      <w:r w:rsidR="000074D0" w:rsidRPr="00D836EC">
        <w:t xml:space="preserve"> </w:t>
      </w:r>
      <w:r w:rsidRPr="00D836EC">
        <w:t>руб.</w:t>
      </w:r>
    </w:p>
    <w:p w14:paraId="66D23721" w14:textId="77777777" w:rsidR="0097392F" w:rsidRPr="00D836EC" w:rsidRDefault="0097392F" w:rsidP="0097392F">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2024</w:t>
      </w:r>
      <w:r w:rsidR="000074D0" w:rsidRPr="00D836EC">
        <w:t xml:space="preserve"> </w:t>
      </w:r>
      <w:r w:rsidRPr="00D836EC">
        <w:t>г.</w:t>
      </w:r>
      <w:r w:rsidR="000074D0" w:rsidRPr="00D836EC">
        <w:t xml:space="preserve"> </w:t>
      </w:r>
      <w:r w:rsidRPr="00D836EC">
        <w:t>правительство</w:t>
      </w:r>
      <w:r w:rsidR="000074D0" w:rsidRPr="00D836EC">
        <w:t xml:space="preserve"> </w:t>
      </w:r>
      <w:r w:rsidRPr="00D836EC">
        <w:t>предлагает</w:t>
      </w:r>
      <w:r w:rsidR="000074D0" w:rsidRPr="00D836EC">
        <w:t xml:space="preserve"> </w:t>
      </w:r>
      <w:r w:rsidRPr="00D836EC">
        <w:t>россиянам</w:t>
      </w:r>
      <w:r w:rsidR="000074D0" w:rsidRPr="00D836EC">
        <w:t xml:space="preserve"> </w:t>
      </w:r>
      <w:r w:rsidRPr="00D836EC">
        <w:t>другой</w:t>
      </w:r>
      <w:r w:rsidR="000074D0" w:rsidRPr="00D836EC">
        <w:t xml:space="preserve"> </w:t>
      </w:r>
      <w:r w:rsidRPr="00D836EC">
        <w:t>механизм</w:t>
      </w:r>
      <w:r w:rsidR="000074D0" w:rsidRPr="00D836EC">
        <w:t xml:space="preserve"> </w:t>
      </w:r>
      <w:r w:rsidRPr="00D836EC">
        <w:t>-</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(ПДС),</w:t>
      </w:r>
      <w:r w:rsidR="000074D0" w:rsidRPr="00D836EC">
        <w:t xml:space="preserve"> </w:t>
      </w:r>
      <w:r w:rsidRPr="00D836EC">
        <w:t>которая</w:t>
      </w:r>
      <w:r w:rsidR="000074D0" w:rsidRPr="00D836EC">
        <w:t xml:space="preserve"> </w:t>
      </w:r>
      <w:r w:rsidRPr="00D836EC">
        <w:t>также</w:t>
      </w:r>
      <w:r w:rsidR="000074D0" w:rsidRPr="00D836EC">
        <w:t xml:space="preserve"> </w:t>
      </w:r>
      <w:r w:rsidRPr="00D836EC">
        <w:t>предусматривает</w:t>
      </w:r>
      <w:r w:rsidR="000074D0" w:rsidRPr="00D836EC">
        <w:t xml:space="preserve"> </w:t>
      </w:r>
      <w:r w:rsidRPr="00D836EC">
        <w:t>софинансирование</w:t>
      </w:r>
      <w:r w:rsidR="000074D0" w:rsidRPr="00D836EC">
        <w:t xml:space="preserve"> </w:t>
      </w:r>
      <w:r w:rsidRPr="00D836EC">
        <w:t>взносов</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государства.</w:t>
      </w:r>
      <w:r w:rsidR="000074D0" w:rsidRPr="00D836EC">
        <w:t xml:space="preserve"> </w:t>
      </w:r>
      <w:r w:rsidRPr="00D836EC">
        <w:t>Размер</w:t>
      </w:r>
      <w:r w:rsidR="000074D0" w:rsidRPr="00D836EC">
        <w:t xml:space="preserve"> </w:t>
      </w:r>
      <w:r w:rsidRPr="00D836EC">
        <w:t>господдержки</w:t>
      </w:r>
      <w:r w:rsidR="000074D0" w:rsidRPr="00D836EC">
        <w:t xml:space="preserve"> </w:t>
      </w:r>
      <w:r w:rsidRPr="00D836EC">
        <w:t>определяется</w:t>
      </w:r>
      <w:r w:rsidR="000074D0" w:rsidRPr="00D836EC">
        <w:t xml:space="preserve"> </w:t>
      </w:r>
      <w:r w:rsidRPr="00D836EC">
        <w:t>в</w:t>
      </w:r>
      <w:r w:rsidR="000074D0" w:rsidRPr="00D836EC">
        <w:t xml:space="preserve"> </w:t>
      </w:r>
      <w:r w:rsidRPr="00D836EC">
        <w:t>привязке</w:t>
      </w:r>
      <w:r w:rsidR="000074D0" w:rsidRPr="00D836EC">
        <w:t xml:space="preserve"> </w:t>
      </w:r>
      <w:r w:rsidRPr="00D836EC">
        <w:t>к</w:t>
      </w:r>
      <w:r w:rsidR="000074D0" w:rsidRPr="00D836EC">
        <w:t xml:space="preserve"> </w:t>
      </w:r>
      <w:r w:rsidRPr="00D836EC">
        <w:t>среднемесячному</w:t>
      </w:r>
      <w:r w:rsidR="000074D0" w:rsidRPr="00D836EC">
        <w:t xml:space="preserve"> </w:t>
      </w:r>
      <w:r w:rsidRPr="00D836EC">
        <w:t>доходу,</w:t>
      </w:r>
      <w:r w:rsidR="000074D0" w:rsidRPr="00D836EC">
        <w:t xml:space="preserve"> </w:t>
      </w:r>
      <w:r w:rsidRPr="00D836EC">
        <w:t>но</w:t>
      </w:r>
      <w:r w:rsidR="000074D0" w:rsidRPr="00D836EC">
        <w:t xml:space="preserve"> </w:t>
      </w:r>
      <w:r w:rsidRPr="00D836EC">
        <w:t>не</w:t>
      </w:r>
      <w:r w:rsidR="000074D0" w:rsidRPr="00D836EC">
        <w:t xml:space="preserve"> </w:t>
      </w:r>
      <w:r w:rsidRPr="00D836EC">
        <w:t>может</w:t>
      </w:r>
      <w:r w:rsidR="000074D0" w:rsidRPr="00D836EC">
        <w:t xml:space="preserve"> </w:t>
      </w:r>
      <w:r w:rsidRPr="00D836EC">
        <w:t>превышать</w:t>
      </w:r>
      <w:r w:rsidR="000074D0" w:rsidRPr="00D836EC">
        <w:t xml:space="preserve"> </w:t>
      </w:r>
      <w:r w:rsidRPr="00D836EC">
        <w:t>36</w:t>
      </w:r>
      <w:r w:rsidR="000074D0" w:rsidRPr="00D836EC">
        <w:t xml:space="preserve"> </w:t>
      </w:r>
      <w:r w:rsidRPr="00D836EC">
        <w:t>000</w:t>
      </w:r>
      <w:r w:rsidR="000074D0" w:rsidRPr="00D836EC">
        <w:t xml:space="preserve"> </w:t>
      </w:r>
      <w:r w:rsidRPr="00D836EC">
        <w:t>руб.</w:t>
      </w:r>
      <w:r w:rsidR="000074D0" w:rsidRPr="00D836EC">
        <w:t xml:space="preserve"> </w:t>
      </w:r>
      <w:r w:rsidRPr="00D836EC">
        <w:t>ежегодно.</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со</w:t>
      </w:r>
      <w:r w:rsidR="000074D0" w:rsidRPr="00D836EC">
        <w:t xml:space="preserve"> </w:t>
      </w:r>
      <w:r w:rsidRPr="00D836EC">
        <w:t>среднемесячным</w:t>
      </w:r>
      <w:r w:rsidR="000074D0" w:rsidRPr="00D836EC">
        <w:t xml:space="preserve"> </w:t>
      </w:r>
      <w:r w:rsidRPr="00D836EC">
        <w:t>доходом</w:t>
      </w:r>
      <w:r w:rsidR="000074D0" w:rsidRPr="00D836EC">
        <w:t xml:space="preserve"> </w:t>
      </w:r>
      <w:r w:rsidRPr="00D836EC">
        <w:t>до</w:t>
      </w:r>
      <w:r w:rsidR="000074D0" w:rsidRPr="00D836EC">
        <w:t xml:space="preserve"> </w:t>
      </w:r>
      <w:r w:rsidRPr="00D836EC">
        <w:t>80</w:t>
      </w:r>
      <w:r w:rsidR="000074D0" w:rsidRPr="00D836EC">
        <w:t xml:space="preserve"> </w:t>
      </w:r>
      <w:r w:rsidRPr="00D836EC">
        <w:t>000</w:t>
      </w:r>
      <w:r w:rsidR="000074D0" w:rsidRPr="00D836EC">
        <w:t xml:space="preserve"> </w:t>
      </w:r>
      <w:r w:rsidRPr="00D836EC">
        <w:t>руб.</w:t>
      </w:r>
      <w:r w:rsidR="000074D0" w:rsidRPr="00D836EC">
        <w:t xml:space="preserve"> </w:t>
      </w:r>
      <w:r w:rsidRPr="00D836EC">
        <w:t>финансирование</w:t>
      </w:r>
      <w:r w:rsidR="000074D0" w:rsidRPr="00D836EC">
        <w:t xml:space="preserve"> </w:t>
      </w:r>
      <w:r w:rsidRPr="00D836EC">
        <w:t>предусмотрено</w:t>
      </w:r>
      <w:r w:rsidR="000074D0" w:rsidRPr="00D836EC">
        <w:t xml:space="preserve"> </w:t>
      </w:r>
      <w:r w:rsidRPr="00D836EC">
        <w:t>в</w:t>
      </w:r>
      <w:r w:rsidR="000074D0" w:rsidRPr="00D836EC">
        <w:t xml:space="preserve"> </w:t>
      </w:r>
      <w:r w:rsidRPr="00D836EC">
        <w:t>соотношении</w:t>
      </w:r>
      <w:r w:rsidR="000074D0" w:rsidRPr="00D836EC">
        <w:t xml:space="preserve"> </w:t>
      </w:r>
      <w:r w:rsidRPr="00D836EC">
        <w:t>1</w:t>
      </w:r>
      <w:r w:rsidR="000074D0" w:rsidRPr="00D836EC">
        <w:t xml:space="preserve"> </w:t>
      </w:r>
      <w:r w:rsidRPr="00D836EC">
        <w:t>к</w:t>
      </w:r>
      <w:r w:rsidR="000074D0" w:rsidRPr="00D836EC">
        <w:t xml:space="preserve"> </w:t>
      </w:r>
      <w:r w:rsidRPr="00D836EC">
        <w:t>1.</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каждый</w:t>
      </w:r>
      <w:r w:rsidR="000074D0" w:rsidRPr="00D836EC">
        <w:t xml:space="preserve"> </w:t>
      </w:r>
      <w:r w:rsidRPr="00D836EC">
        <w:t>вложенный</w:t>
      </w:r>
      <w:r w:rsidR="000074D0" w:rsidRPr="00D836EC">
        <w:t xml:space="preserve"> </w:t>
      </w:r>
      <w:r w:rsidRPr="00D836EC">
        <w:t>участником</w:t>
      </w:r>
      <w:r w:rsidR="000074D0" w:rsidRPr="00D836EC">
        <w:t xml:space="preserve"> </w:t>
      </w:r>
      <w:r w:rsidRPr="00D836EC">
        <w:t>программы</w:t>
      </w:r>
      <w:r w:rsidR="000074D0" w:rsidRPr="00D836EC">
        <w:t xml:space="preserve"> </w:t>
      </w:r>
      <w:r w:rsidRPr="00D836EC">
        <w:t>рубль</w:t>
      </w:r>
      <w:r w:rsidR="000074D0" w:rsidRPr="00D836EC">
        <w:t xml:space="preserve"> </w:t>
      </w:r>
      <w:r w:rsidRPr="00D836EC">
        <w:t>будет</w:t>
      </w:r>
      <w:r w:rsidR="000074D0" w:rsidRPr="00D836EC">
        <w:t xml:space="preserve"> </w:t>
      </w:r>
      <w:r w:rsidRPr="00D836EC">
        <w:t>софинансироваться</w:t>
      </w:r>
      <w:r w:rsidR="000074D0" w:rsidRPr="00D836EC">
        <w:t xml:space="preserve"> </w:t>
      </w:r>
      <w:r w:rsidRPr="00D836EC">
        <w:t>одним</w:t>
      </w:r>
      <w:r w:rsidR="000074D0" w:rsidRPr="00D836EC">
        <w:t xml:space="preserve"> </w:t>
      </w:r>
      <w:r w:rsidRPr="00D836EC">
        <w:t>бюджетным</w:t>
      </w:r>
      <w:r w:rsidR="000074D0" w:rsidRPr="00D836EC">
        <w:t xml:space="preserve"> </w:t>
      </w:r>
      <w:r w:rsidRPr="00D836EC">
        <w:t>рублем</w:t>
      </w:r>
      <w:r w:rsidR="000074D0" w:rsidRPr="00D836EC">
        <w:t xml:space="preserve"> </w:t>
      </w:r>
      <w:r w:rsidRPr="00D836EC">
        <w:t>(государство</w:t>
      </w:r>
      <w:r w:rsidR="000074D0" w:rsidRPr="00D836EC">
        <w:t xml:space="preserve"> </w:t>
      </w:r>
      <w:r w:rsidRPr="00D836EC">
        <w:t>внесет</w:t>
      </w:r>
      <w:r w:rsidR="000074D0" w:rsidRPr="00D836EC">
        <w:t xml:space="preserve"> </w:t>
      </w:r>
      <w:r w:rsidRPr="00D836EC">
        <w:t>на</w:t>
      </w:r>
      <w:r w:rsidR="000074D0" w:rsidRPr="00D836EC">
        <w:t xml:space="preserve"> «</w:t>
      </w:r>
      <w:r w:rsidRPr="00D836EC">
        <w:t>пенсионный</w:t>
      </w:r>
      <w:r w:rsidR="000074D0" w:rsidRPr="00D836EC">
        <w:t xml:space="preserve">» </w:t>
      </w:r>
      <w:r w:rsidRPr="00D836EC">
        <w:t>счет</w:t>
      </w:r>
      <w:r w:rsidR="000074D0" w:rsidRPr="00D836EC">
        <w:t xml:space="preserve"> </w:t>
      </w:r>
      <w:r w:rsidRPr="00D836EC">
        <w:t>такую</w:t>
      </w:r>
      <w:r w:rsidR="000074D0" w:rsidRPr="00D836EC">
        <w:t xml:space="preserve"> </w:t>
      </w:r>
      <w:r w:rsidRPr="00D836EC">
        <w:t>же</w:t>
      </w:r>
      <w:r w:rsidR="000074D0" w:rsidRPr="00D836EC">
        <w:t xml:space="preserve"> </w:t>
      </w:r>
      <w:r w:rsidRPr="00D836EC">
        <w:t>сумму).</w:t>
      </w:r>
      <w:r w:rsidR="000074D0" w:rsidRPr="00D836EC">
        <w:t xml:space="preserve"> </w:t>
      </w:r>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более</w:t>
      </w:r>
      <w:r w:rsidR="000074D0" w:rsidRPr="00D836EC">
        <w:t xml:space="preserve"> </w:t>
      </w:r>
      <w:r w:rsidRPr="00D836EC">
        <w:t>высоким</w:t>
      </w:r>
      <w:r w:rsidR="000074D0" w:rsidRPr="00D836EC">
        <w:t xml:space="preserve"> </w:t>
      </w:r>
      <w:r w:rsidRPr="00D836EC">
        <w:t>доходом</w:t>
      </w:r>
      <w:r w:rsidR="000074D0" w:rsidRPr="00D836EC">
        <w:t xml:space="preserve"> </w:t>
      </w:r>
      <w:r w:rsidRPr="00D836EC">
        <w:t>-</w:t>
      </w:r>
      <w:r w:rsidR="000074D0" w:rsidRPr="00D836EC">
        <w:t xml:space="preserve"> </w:t>
      </w:r>
      <w:r w:rsidRPr="00D836EC">
        <w:t>от</w:t>
      </w:r>
      <w:r w:rsidR="000074D0" w:rsidRPr="00D836EC">
        <w:t xml:space="preserve"> </w:t>
      </w:r>
      <w:r w:rsidRPr="00D836EC">
        <w:t>80</w:t>
      </w:r>
      <w:r w:rsidR="000074D0" w:rsidRPr="00D836EC">
        <w:t xml:space="preserve"> </w:t>
      </w:r>
      <w:r w:rsidRPr="00D836EC">
        <w:t>000</w:t>
      </w:r>
      <w:r w:rsidR="000074D0" w:rsidRPr="00D836EC">
        <w:t xml:space="preserve"> </w:t>
      </w:r>
      <w:r w:rsidRPr="00D836EC">
        <w:t>до</w:t>
      </w:r>
      <w:r w:rsidR="000074D0" w:rsidRPr="00D836EC">
        <w:t xml:space="preserve"> </w:t>
      </w:r>
      <w:r w:rsidRPr="00D836EC">
        <w:t>150</w:t>
      </w:r>
      <w:r w:rsidR="000074D0" w:rsidRPr="00D836EC">
        <w:t xml:space="preserve"> </w:t>
      </w:r>
      <w:r w:rsidRPr="00D836EC">
        <w:t>000</w:t>
      </w:r>
      <w:r w:rsidR="000074D0" w:rsidRPr="00D836EC">
        <w:t xml:space="preserve"> </w:t>
      </w:r>
      <w:r w:rsidRPr="00D836EC">
        <w:t>руб.</w:t>
      </w:r>
      <w:r w:rsidR="000074D0" w:rsidRPr="00D836EC">
        <w:t xml:space="preserve"> </w:t>
      </w:r>
      <w:r w:rsidRPr="00D836EC">
        <w:t>-</w:t>
      </w:r>
      <w:r w:rsidR="000074D0" w:rsidRPr="00D836EC">
        <w:t xml:space="preserve"> </w:t>
      </w:r>
      <w:r w:rsidRPr="00D836EC">
        <w:t>будет</w:t>
      </w:r>
      <w:r w:rsidR="000074D0" w:rsidRPr="00D836EC">
        <w:t xml:space="preserve"> </w:t>
      </w:r>
      <w:r w:rsidRPr="00D836EC">
        <w:t>обеспечено</w:t>
      </w:r>
      <w:r w:rsidR="000074D0" w:rsidRPr="00D836EC">
        <w:t xml:space="preserve"> </w:t>
      </w:r>
      <w:r w:rsidRPr="00D836EC">
        <w:t>другое</w:t>
      </w:r>
      <w:r w:rsidR="000074D0" w:rsidRPr="00D836EC">
        <w:t xml:space="preserve"> </w:t>
      </w:r>
      <w:r w:rsidRPr="00D836EC">
        <w:t>соотношение:</w:t>
      </w:r>
      <w:r w:rsidR="000074D0" w:rsidRPr="00D836EC">
        <w:t xml:space="preserve"> </w:t>
      </w:r>
      <w:r w:rsidRPr="00D836EC">
        <w:t>1</w:t>
      </w:r>
      <w:r w:rsidR="000074D0" w:rsidRPr="00D836EC">
        <w:t xml:space="preserve"> </w:t>
      </w:r>
      <w:r w:rsidRPr="00D836EC">
        <w:t>к</w:t>
      </w:r>
      <w:r w:rsidR="000074D0" w:rsidRPr="00D836EC">
        <w:t xml:space="preserve"> </w:t>
      </w:r>
      <w:r w:rsidRPr="00D836EC">
        <w:t>2.</w:t>
      </w:r>
      <w:r w:rsidR="000074D0" w:rsidRPr="00D836EC">
        <w:t xml:space="preserve"> </w:t>
      </w:r>
      <w:r w:rsidRPr="00D836EC">
        <w:t>Соотношение</w:t>
      </w:r>
      <w:r w:rsidR="000074D0" w:rsidRPr="00D836EC">
        <w:t xml:space="preserve"> </w:t>
      </w:r>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доходом</w:t>
      </w:r>
      <w:r w:rsidR="000074D0" w:rsidRPr="00D836EC">
        <w:t xml:space="preserve"> </w:t>
      </w:r>
      <w:r w:rsidRPr="00D836EC">
        <w:t>свыше</w:t>
      </w:r>
      <w:r w:rsidR="000074D0" w:rsidRPr="00D836EC">
        <w:t xml:space="preserve"> </w:t>
      </w:r>
      <w:r w:rsidRPr="00D836EC">
        <w:t>150</w:t>
      </w:r>
      <w:r w:rsidR="000074D0" w:rsidRPr="00D836EC">
        <w:t xml:space="preserve"> </w:t>
      </w:r>
      <w:r w:rsidRPr="00D836EC">
        <w:t>000</w:t>
      </w:r>
      <w:r w:rsidR="000074D0" w:rsidRPr="00D836EC">
        <w:t xml:space="preserve"> </w:t>
      </w:r>
      <w:r w:rsidRPr="00D836EC">
        <w:t>руб.</w:t>
      </w:r>
      <w:r w:rsidR="000074D0" w:rsidRPr="00D836EC">
        <w:t xml:space="preserve"> </w:t>
      </w:r>
      <w:r w:rsidRPr="00D836EC">
        <w:t>-</w:t>
      </w:r>
      <w:r w:rsidR="000074D0" w:rsidRPr="00D836EC">
        <w:t xml:space="preserve"> </w:t>
      </w:r>
      <w:r w:rsidRPr="00D836EC">
        <w:t>1</w:t>
      </w:r>
      <w:r w:rsidR="000074D0" w:rsidRPr="00D836EC">
        <w:t xml:space="preserve"> </w:t>
      </w:r>
      <w:r w:rsidRPr="00D836EC">
        <w:t>к</w:t>
      </w:r>
      <w:r w:rsidR="000074D0" w:rsidRPr="00D836EC">
        <w:t xml:space="preserve"> </w:t>
      </w:r>
      <w:r w:rsidRPr="00D836EC">
        <w:t>4.</w:t>
      </w:r>
      <w:r w:rsidR="000074D0" w:rsidRPr="00D836EC">
        <w:t xml:space="preserve"> </w:t>
      </w:r>
      <w:r w:rsidRPr="00D836EC">
        <w:t>Также</w:t>
      </w:r>
      <w:r w:rsidR="000074D0" w:rsidRPr="00D836EC">
        <w:t xml:space="preserve"> </w:t>
      </w:r>
      <w:r w:rsidRPr="00D836EC">
        <w:t>вкладчик</w:t>
      </w:r>
      <w:r w:rsidR="000074D0" w:rsidRPr="00D836EC">
        <w:t xml:space="preserve"> </w:t>
      </w:r>
      <w:r w:rsidRPr="00D836EC">
        <w:t>может</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ежегодный</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в</w:t>
      </w:r>
      <w:r w:rsidR="000074D0" w:rsidRPr="00D836EC">
        <w:t xml:space="preserve"> </w:t>
      </w:r>
      <w:r w:rsidRPr="00D836EC">
        <w:t>2024</w:t>
      </w:r>
      <w:r w:rsidR="000074D0" w:rsidRPr="00D836EC">
        <w:t xml:space="preserve"> </w:t>
      </w:r>
      <w:r w:rsidRPr="00D836EC">
        <w:t>г.</w:t>
      </w:r>
      <w:r w:rsidR="000074D0" w:rsidRPr="00D836EC">
        <w:t xml:space="preserve"> </w:t>
      </w:r>
      <w:r w:rsidRPr="00D836EC">
        <w:t>13%,</w:t>
      </w:r>
      <w:r w:rsidR="000074D0" w:rsidRPr="00D836EC">
        <w:t xml:space="preserve"> </w:t>
      </w:r>
      <w:r w:rsidRPr="00D836EC">
        <w:t>если</w:t>
      </w:r>
      <w:r w:rsidR="000074D0" w:rsidRPr="00D836EC">
        <w:t xml:space="preserve"> </w:t>
      </w:r>
      <w:r w:rsidRPr="00D836EC">
        <w:t>доход</w:t>
      </w:r>
      <w:r w:rsidR="000074D0" w:rsidRPr="00D836EC">
        <w:t xml:space="preserve"> </w:t>
      </w:r>
      <w:r w:rsidRPr="00D836EC">
        <w:t>меньше</w:t>
      </w:r>
      <w:r w:rsidR="000074D0" w:rsidRPr="00D836EC">
        <w:t xml:space="preserve"> </w:t>
      </w:r>
      <w:r w:rsidRPr="00D836EC">
        <w:t>5</w:t>
      </w:r>
      <w:r w:rsidR="000074D0" w:rsidRPr="00D836EC">
        <w:t xml:space="preserve"> </w:t>
      </w:r>
      <w:r w:rsidRPr="00D836EC">
        <w:t>млн</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и</w:t>
      </w:r>
      <w:r w:rsidR="000074D0" w:rsidRPr="00D836EC">
        <w:t xml:space="preserve"> </w:t>
      </w:r>
      <w:r w:rsidRPr="00D836EC">
        <w:t>15%,</w:t>
      </w:r>
      <w:r w:rsidR="000074D0" w:rsidRPr="00D836EC">
        <w:t xml:space="preserve"> </w:t>
      </w:r>
      <w:r w:rsidRPr="00D836EC">
        <w:t>если</w:t>
      </w:r>
      <w:r w:rsidR="000074D0" w:rsidRPr="00D836EC">
        <w:t xml:space="preserve"> </w:t>
      </w:r>
      <w:r w:rsidRPr="00D836EC">
        <w:t>больше.</w:t>
      </w:r>
      <w:r w:rsidR="000074D0" w:rsidRPr="00D836EC">
        <w:t xml:space="preserve"> </w:t>
      </w:r>
      <w:r w:rsidRPr="00D836EC">
        <w:t>С</w:t>
      </w:r>
      <w:r w:rsidR="000074D0" w:rsidRPr="00D836EC">
        <w:t xml:space="preserve"> </w:t>
      </w:r>
      <w:r w:rsidRPr="00D836EC">
        <w:t>2025</w:t>
      </w:r>
      <w:r w:rsidR="000074D0" w:rsidRPr="00D836EC">
        <w:t xml:space="preserve"> </w:t>
      </w:r>
      <w:r w:rsidRPr="00D836EC">
        <w:t>г.</w:t>
      </w:r>
      <w:r w:rsidR="000074D0" w:rsidRPr="00D836EC">
        <w:t xml:space="preserve"> </w:t>
      </w:r>
      <w:r w:rsidRPr="00D836EC">
        <w:t>-</w:t>
      </w:r>
      <w:r w:rsidR="000074D0" w:rsidRPr="00D836EC">
        <w:t xml:space="preserve"> </w:t>
      </w:r>
      <w:r w:rsidRPr="00D836EC">
        <w:t>в</w:t>
      </w:r>
      <w:r w:rsidR="000074D0" w:rsidRPr="00D836EC">
        <w:t xml:space="preserve"> </w:t>
      </w:r>
      <w:r w:rsidRPr="00D836EC">
        <w:t>соответствии</w:t>
      </w:r>
      <w:r w:rsidR="000074D0" w:rsidRPr="00D836EC">
        <w:t xml:space="preserve"> </w:t>
      </w:r>
      <w:r w:rsidRPr="00D836EC">
        <w:t>с</w:t>
      </w:r>
      <w:r w:rsidR="000074D0" w:rsidRPr="00D836EC">
        <w:t xml:space="preserve"> </w:t>
      </w:r>
      <w:r w:rsidRPr="00D836EC">
        <w:t>новой</w:t>
      </w:r>
      <w:r w:rsidR="000074D0" w:rsidRPr="00D836EC">
        <w:t xml:space="preserve"> </w:t>
      </w:r>
      <w:r w:rsidRPr="00D836EC">
        <w:t>шкалой</w:t>
      </w:r>
      <w:r w:rsidR="000074D0" w:rsidRPr="00D836EC">
        <w:t xml:space="preserve"> </w:t>
      </w:r>
      <w:r w:rsidRPr="00D836EC">
        <w:t>НДФЛ,</w:t>
      </w:r>
      <w:r w:rsidR="000074D0" w:rsidRPr="00D836EC">
        <w:t xml:space="preserve"> </w:t>
      </w:r>
      <w:r w:rsidRPr="00D836EC">
        <w:t>но</w:t>
      </w:r>
      <w:r w:rsidR="000074D0" w:rsidRPr="00D836EC">
        <w:t xml:space="preserve"> </w:t>
      </w:r>
      <w:r w:rsidRPr="00D836EC">
        <w:t>не</w:t>
      </w:r>
      <w:r w:rsidR="000074D0" w:rsidRPr="00D836EC">
        <w:t xml:space="preserve"> </w:t>
      </w:r>
      <w:r w:rsidRPr="00D836EC">
        <w:t>более</w:t>
      </w:r>
      <w:r w:rsidR="000074D0" w:rsidRPr="00D836EC">
        <w:t xml:space="preserve"> </w:t>
      </w:r>
      <w:r w:rsidRPr="00D836EC">
        <w:t>88</w:t>
      </w:r>
      <w:r w:rsidR="000074D0" w:rsidRPr="00D836EC">
        <w:t xml:space="preserve"> </w:t>
      </w:r>
      <w:r w:rsidRPr="00D836EC">
        <w:t>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p>
    <w:p w14:paraId="2999D6A4" w14:textId="77777777" w:rsidR="0097392F" w:rsidRPr="00D836EC" w:rsidRDefault="0097392F" w:rsidP="0097392F">
      <w:r w:rsidRPr="00D836EC">
        <w:t>Согласно</w:t>
      </w:r>
      <w:r w:rsidR="000074D0" w:rsidRPr="00D836EC">
        <w:t xml:space="preserve"> </w:t>
      </w:r>
      <w:r w:rsidRPr="00D836EC">
        <w:t>поручению</w:t>
      </w:r>
      <w:r w:rsidR="000074D0" w:rsidRPr="00D836EC">
        <w:t xml:space="preserve"> </w:t>
      </w:r>
      <w:r w:rsidRPr="00D836EC">
        <w:t>Владимира</w:t>
      </w:r>
      <w:r w:rsidR="000074D0" w:rsidRPr="00D836EC">
        <w:t xml:space="preserve"> </w:t>
      </w:r>
      <w:r w:rsidRPr="00D836EC">
        <w:t>Путина,</w:t>
      </w:r>
      <w:r w:rsidR="000074D0" w:rsidRPr="00D836EC">
        <w:t xml:space="preserve"> </w:t>
      </w:r>
      <w:r w:rsidRPr="00D836EC">
        <w:t>в</w:t>
      </w:r>
      <w:r w:rsidR="000074D0" w:rsidRPr="00D836EC">
        <w:t xml:space="preserve"> </w:t>
      </w:r>
      <w:r w:rsidRPr="00D836EC">
        <w:t>2024</w:t>
      </w:r>
      <w:r w:rsidR="000074D0" w:rsidRPr="00D836EC">
        <w:t xml:space="preserve"> </w:t>
      </w:r>
      <w:r w:rsidRPr="00D836EC">
        <w:t>г.</w:t>
      </w:r>
      <w:r w:rsidR="000074D0" w:rsidRPr="00D836EC">
        <w:t xml:space="preserve"> </w:t>
      </w:r>
      <w:r w:rsidRPr="00D836EC">
        <w:t>объем</w:t>
      </w:r>
      <w:r w:rsidR="000074D0" w:rsidRPr="00D836EC">
        <w:t xml:space="preserve"> </w:t>
      </w:r>
      <w:r w:rsidRPr="00D836EC">
        <w:t>вложений</w:t>
      </w:r>
      <w:r w:rsidR="000074D0" w:rsidRPr="00D836EC">
        <w:t xml:space="preserve"> </w:t>
      </w:r>
      <w:r w:rsidRPr="00D836EC">
        <w:t>граждан</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ПДС</w:t>
      </w:r>
      <w:r w:rsidR="000074D0" w:rsidRPr="00D836EC">
        <w:t xml:space="preserve"> </w:t>
      </w:r>
      <w:r w:rsidRPr="00D836EC">
        <w:t>должен</w:t>
      </w:r>
      <w:r w:rsidR="000074D0" w:rsidRPr="00D836EC">
        <w:t xml:space="preserve"> </w:t>
      </w:r>
      <w:r w:rsidRPr="00D836EC">
        <w:t>составить</w:t>
      </w:r>
      <w:r w:rsidR="000074D0" w:rsidRPr="00D836EC">
        <w:t xml:space="preserve"> </w:t>
      </w:r>
      <w:r w:rsidRPr="00D836EC">
        <w:t>250</w:t>
      </w:r>
      <w:r w:rsidR="000074D0" w:rsidRPr="00D836EC">
        <w:t xml:space="preserve"> </w:t>
      </w:r>
      <w:r w:rsidRPr="00D836EC">
        <w:t>млрд</w:t>
      </w:r>
      <w:r w:rsidR="000074D0" w:rsidRPr="00D836EC">
        <w:t xml:space="preserve"> </w:t>
      </w:r>
      <w:r w:rsidRPr="00D836EC">
        <w:t>руб.</w:t>
      </w:r>
      <w:r w:rsidR="000074D0" w:rsidRPr="00D836EC">
        <w:t xml:space="preserve"> </w:t>
      </w:r>
      <w:r w:rsidRPr="00D836EC">
        <w:t>Но</w:t>
      </w:r>
      <w:r w:rsidR="000074D0" w:rsidRPr="00D836EC">
        <w:t xml:space="preserve"> </w:t>
      </w:r>
      <w:r w:rsidRPr="00D836EC">
        <w:t>промежуточные</w:t>
      </w:r>
      <w:r w:rsidR="000074D0" w:rsidRPr="00D836EC">
        <w:t xml:space="preserve"> </w:t>
      </w:r>
      <w:r w:rsidRPr="00D836EC">
        <w:t>результаты</w:t>
      </w:r>
      <w:r w:rsidR="000074D0" w:rsidRPr="00D836EC">
        <w:t xml:space="preserve"> </w:t>
      </w:r>
      <w:r w:rsidRPr="00D836EC">
        <w:t>по</w:t>
      </w:r>
      <w:r w:rsidR="000074D0" w:rsidRPr="00D836EC">
        <w:t xml:space="preserve"> </w:t>
      </w:r>
      <w:r w:rsidRPr="00D836EC">
        <w:t>состоянию</w:t>
      </w:r>
      <w:r w:rsidR="000074D0" w:rsidRPr="00D836EC">
        <w:t xml:space="preserve"> </w:t>
      </w:r>
      <w:r w:rsidRPr="00D836EC">
        <w:t>на</w:t>
      </w:r>
      <w:r w:rsidR="000074D0" w:rsidRPr="00D836EC">
        <w:t xml:space="preserve"> </w:t>
      </w:r>
      <w:r w:rsidRPr="00D836EC">
        <w:t>20</w:t>
      </w:r>
      <w:r w:rsidR="000074D0" w:rsidRPr="00D836EC">
        <w:t xml:space="preserve"> </w:t>
      </w:r>
      <w:r w:rsidRPr="00D836EC">
        <w:t>сентября,</w:t>
      </w:r>
      <w:r w:rsidR="000074D0" w:rsidRPr="00D836EC">
        <w:t xml:space="preserve"> </w:t>
      </w:r>
      <w:r w:rsidRPr="00D836EC">
        <w:t>опубликованные</w:t>
      </w:r>
      <w:r w:rsidR="000074D0" w:rsidRPr="00D836EC">
        <w:t xml:space="preserve"> </w:t>
      </w:r>
      <w:r w:rsidRPr="00D836EC">
        <w:t>Банком</w:t>
      </w:r>
      <w:r w:rsidR="000074D0" w:rsidRPr="00D836EC">
        <w:t xml:space="preserve"> </w:t>
      </w:r>
      <w:r w:rsidRPr="00D836EC">
        <w:t>России,</w:t>
      </w:r>
      <w:r w:rsidR="000074D0" w:rsidRPr="00D836EC">
        <w:t xml:space="preserve"> </w:t>
      </w:r>
      <w:r w:rsidRPr="00D836EC">
        <w:t>говорят</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пока</w:t>
      </w:r>
      <w:r w:rsidR="000074D0" w:rsidRPr="00D836EC">
        <w:t xml:space="preserve"> </w:t>
      </w:r>
      <w:r w:rsidRPr="00D836EC">
        <w:t>операторы</w:t>
      </w:r>
      <w:r w:rsidR="000074D0" w:rsidRPr="00D836EC">
        <w:t xml:space="preserve"> </w:t>
      </w:r>
      <w:r w:rsidRPr="00D836EC">
        <w:t>программы</w:t>
      </w:r>
      <w:r w:rsidR="000074D0" w:rsidRPr="00D836EC">
        <w:t xml:space="preserve"> </w:t>
      </w:r>
      <w:r w:rsidRPr="00D836EC">
        <w:t>-</w:t>
      </w:r>
      <w:r w:rsidR="000074D0" w:rsidRPr="00D836EC">
        <w:t xml:space="preserve"> </w:t>
      </w:r>
      <w:r w:rsidRPr="00D836EC">
        <w:t>регулятор</w:t>
      </w:r>
      <w:r w:rsidR="000074D0" w:rsidRPr="00D836EC">
        <w:t xml:space="preserve"> </w:t>
      </w:r>
      <w:r w:rsidRPr="00D836EC">
        <w:t>и</w:t>
      </w:r>
      <w:r w:rsidR="000074D0" w:rsidRPr="00D836EC">
        <w:t xml:space="preserve"> </w:t>
      </w:r>
      <w:r w:rsidRPr="00D836EC">
        <w:t>негосударственные</w:t>
      </w:r>
      <w:r w:rsidR="000074D0" w:rsidRPr="00D836EC">
        <w:t xml:space="preserve"> </w:t>
      </w:r>
      <w:r w:rsidRPr="00D836EC">
        <w:t>пенсионные</w:t>
      </w:r>
      <w:r w:rsidR="000074D0" w:rsidRPr="00D836EC">
        <w:t xml:space="preserve"> </w:t>
      </w:r>
      <w:r w:rsidRPr="00D836EC">
        <w:t>фонды</w:t>
      </w:r>
      <w:r w:rsidR="000074D0" w:rsidRPr="00D836EC">
        <w:t xml:space="preserve"> </w:t>
      </w:r>
      <w:r w:rsidRPr="00D836EC">
        <w:t>-</w:t>
      </w:r>
      <w:r w:rsidR="000074D0" w:rsidRPr="00D836EC">
        <w:t xml:space="preserve"> </w:t>
      </w:r>
      <w:r w:rsidRPr="00D836EC">
        <w:t>далеки</w:t>
      </w:r>
      <w:r w:rsidR="000074D0" w:rsidRPr="00D836EC">
        <w:t xml:space="preserve"> </w:t>
      </w:r>
      <w:r w:rsidRPr="00D836EC">
        <w:t>от</w:t>
      </w:r>
      <w:r w:rsidR="000074D0" w:rsidRPr="00D836EC">
        <w:t xml:space="preserve"> </w:t>
      </w:r>
      <w:r w:rsidRPr="00D836EC">
        <w:t>заданной</w:t>
      </w:r>
      <w:r w:rsidR="000074D0" w:rsidRPr="00D836EC">
        <w:t xml:space="preserve"> </w:t>
      </w:r>
      <w:r w:rsidRPr="00D836EC">
        <w:t>планки:</w:t>
      </w:r>
      <w:r w:rsidR="000074D0" w:rsidRPr="00D836EC">
        <w:t xml:space="preserve"> </w:t>
      </w:r>
      <w:r w:rsidRPr="00D836EC">
        <w:t>сумма</w:t>
      </w:r>
      <w:r w:rsidR="000074D0" w:rsidRPr="00D836EC">
        <w:t xml:space="preserve"> </w:t>
      </w:r>
      <w:r w:rsidRPr="00D836EC">
        <w:t>привлеченных</w:t>
      </w:r>
      <w:r w:rsidR="000074D0" w:rsidRPr="00D836EC">
        <w:t xml:space="preserve"> </w:t>
      </w:r>
      <w:r w:rsidRPr="00D836EC">
        <w:t>средств</w:t>
      </w:r>
      <w:r w:rsidR="000074D0" w:rsidRPr="00D836EC">
        <w:t xml:space="preserve"> </w:t>
      </w:r>
      <w:r w:rsidRPr="00D836EC">
        <w:t>по</w:t>
      </w:r>
      <w:r w:rsidR="000074D0" w:rsidRPr="00D836EC">
        <w:t xml:space="preserve"> </w:t>
      </w:r>
      <w:r w:rsidRPr="00D836EC">
        <w:t>1,3</w:t>
      </w:r>
      <w:r w:rsidR="000074D0" w:rsidRPr="00D836EC">
        <w:t xml:space="preserve"> </w:t>
      </w:r>
      <w:r w:rsidRPr="00D836EC">
        <w:t>млн</w:t>
      </w:r>
      <w:r w:rsidR="000074D0" w:rsidRPr="00D836EC">
        <w:t xml:space="preserve"> </w:t>
      </w:r>
      <w:r w:rsidRPr="00D836EC">
        <w:t>заключенным</w:t>
      </w:r>
      <w:r w:rsidR="000074D0" w:rsidRPr="00D836EC">
        <w:t xml:space="preserve"> </w:t>
      </w:r>
      <w:r w:rsidRPr="00D836EC">
        <w:t>договорам</w:t>
      </w:r>
      <w:r w:rsidR="000074D0" w:rsidRPr="00D836EC">
        <w:t xml:space="preserve"> </w:t>
      </w:r>
      <w:r w:rsidRPr="00D836EC">
        <w:t>составляет</w:t>
      </w:r>
      <w:r w:rsidR="000074D0" w:rsidRPr="00D836EC">
        <w:t xml:space="preserve"> </w:t>
      </w:r>
      <w:r w:rsidRPr="00D836EC">
        <w:t>75</w:t>
      </w:r>
      <w:r w:rsidR="000074D0" w:rsidRPr="00D836EC">
        <w:t xml:space="preserve"> </w:t>
      </w:r>
      <w:r w:rsidRPr="00D836EC">
        <w:t>млрд</w:t>
      </w:r>
      <w:r w:rsidR="000074D0" w:rsidRPr="00D836EC">
        <w:t xml:space="preserve"> </w:t>
      </w:r>
      <w:r w:rsidRPr="00D836EC">
        <w:t>руб.</w:t>
      </w:r>
    </w:p>
    <w:p w14:paraId="0DCC0967" w14:textId="77777777" w:rsidR="0097392F" w:rsidRPr="00D836EC" w:rsidRDefault="00DA0212" w:rsidP="0097392F">
      <w:hyperlink r:id="rId22" w:history="1">
        <w:r w:rsidR="0097392F" w:rsidRPr="00D836EC">
          <w:rPr>
            <w:rStyle w:val="a3"/>
            <w:lang w:val="en-US"/>
          </w:rPr>
          <w:t>https</w:t>
        </w:r>
        <w:r w:rsidR="0097392F" w:rsidRPr="00D836EC">
          <w:rPr>
            <w:rStyle w:val="a3"/>
          </w:rPr>
          <w:t>://</w:t>
        </w:r>
        <w:r w:rsidR="0097392F" w:rsidRPr="00D836EC">
          <w:rPr>
            <w:rStyle w:val="a3"/>
            <w:lang w:val="en-US"/>
          </w:rPr>
          <w:t>www</w:t>
        </w:r>
        <w:r w:rsidR="0097392F" w:rsidRPr="00D836EC">
          <w:rPr>
            <w:rStyle w:val="a3"/>
          </w:rPr>
          <w:t>.</w:t>
        </w:r>
        <w:r w:rsidR="0097392F" w:rsidRPr="00D836EC">
          <w:rPr>
            <w:rStyle w:val="a3"/>
            <w:lang w:val="en-US"/>
          </w:rPr>
          <w:t>finmarket</w:t>
        </w:r>
        <w:r w:rsidR="0097392F" w:rsidRPr="00D836EC">
          <w:rPr>
            <w:rStyle w:val="a3"/>
          </w:rPr>
          <w:t>.</w:t>
        </w:r>
        <w:r w:rsidR="0097392F" w:rsidRPr="00D836EC">
          <w:rPr>
            <w:rStyle w:val="a3"/>
            <w:lang w:val="en-US"/>
          </w:rPr>
          <w:t>ru</w:t>
        </w:r>
        <w:r w:rsidR="0097392F" w:rsidRPr="00D836EC">
          <w:rPr>
            <w:rStyle w:val="a3"/>
          </w:rPr>
          <w:t>/</w:t>
        </w:r>
        <w:r w:rsidR="0097392F" w:rsidRPr="00D836EC">
          <w:rPr>
            <w:rStyle w:val="a3"/>
            <w:lang w:val="en-US"/>
          </w:rPr>
          <w:t>main</w:t>
        </w:r>
        <w:r w:rsidR="0097392F" w:rsidRPr="00D836EC">
          <w:rPr>
            <w:rStyle w:val="a3"/>
          </w:rPr>
          <w:t>/</w:t>
        </w:r>
        <w:r w:rsidR="0097392F" w:rsidRPr="00D836EC">
          <w:rPr>
            <w:rStyle w:val="a3"/>
            <w:lang w:val="en-US"/>
          </w:rPr>
          <w:t>article</w:t>
        </w:r>
        <w:r w:rsidR="0097392F" w:rsidRPr="00D836EC">
          <w:rPr>
            <w:rStyle w:val="a3"/>
          </w:rPr>
          <w:t>/6264949</w:t>
        </w:r>
      </w:hyperlink>
      <w:r w:rsidR="000074D0" w:rsidRPr="00D836EC">
        <w:t xml:space="preserve"> </w:t>
      </w:r>
    </w:p>
    <w:p w14:paraId="67917441" w14:textId="77777777" w:rsidR="00680951" w:rsidRPr="00D836EC" w:rsidRDefault="005F273D" w:rsidP="00680951">
      <w:pPr>
        <w:pStyle w:val="2"/>
      </w:pPr>
      <w:bookmarkStart w:id="76" w:name="_Toc179440048"/>
      <w:bookmarkEnd w:id="74"/>
      <w:r w:rsidRPr="00D836EC">
        <w:lastRenderedPageBreak/>
        <w:t>Frank</w:t>
      </w:r>
      <w:r w:rsidR="000074D0" w:rsidRPr="00D836EC">
        <w:t xml:space="preserve"> </w:t>
      </w:r>
      <w:r w:rsidRPr="00D836EC">
        <w:rPr>
          <w:lang w:val="en-US"/>
        </w:rPr>
        <w:t>RG</w:t>
      </w:r>
      <w:r w:rsidR="00680951" w:rsidRPr="00D836EC">
        <w:t>,</w:t>
      </w:r>
      <w:r w:rsidR="000074D0" w:rsidRPr="00D836EC">
        <w:t xml:space="preserve"> </w:t>
      </w:r>
      <w:r w:rsidR="00680951" w:rsidRPr="00D836EC">
        <w:t>09.10.2024,</w:t>
      </w:r>
      <w:r w:rsidR="000074D0" w:rsidRPr="00D836EC">
        <w:t xml:space="preserve"> </w:t>
      </w:r>
      <w:r w:rsidR="00680951" w:rsidRPr="00D836EC">
        <w:t>Государство</w:t>
      </w:r>
      <w:r w:rsidR="000074D0" w:rsidRPr="00D836EC">
        <w:t xml:space="preserve"> </w:t>
      </w:r>
      <w:r w:rsidR="00680951" w:rsidRPr="00D836EC">
        <w:t>в</w:t>
      </w:r>
      <w:r w:rsidR="000074D0" w:rsidRPr="00D836EC">
        <w:t xml:space="preserve"> </w:t>
      </w:r>
      <w:r w:rsidR="00680951" w:rsidRPr="00D836EC">
        <w:t>последний</w:t>
      </w:r>
      <w:r w:rsidR="000074D0" w:rsidRPr="00D836EC">
        <w:t xml:space="preserve"> </w:t>
      </w:r>
      <w:r w:rsidR="00680951" w:rsidRPr="00D836EC">
        <w:t>раз</w:t>
      </w:r>
      <w:r w:rsidR="000074D0" w:rsidRPr="00D836EC">
        <w:t xml:space="preserve"> </w:t>
      </w:r>
      <w:r w:rsidR="00680951" w:rsidRPr="00D836EC">
        <w:t>софинансирует</w:t>
      </w:r>
      <w:r w:rsidR="000074D0" w:rsidRPr="00D836EC">
        <w:t xml:space="preserve"> </w:t>
      </w:r>
      <w:r w:rsidR="00680951" w:rsidRPr="00D836EC">
        <w:t>пенсионные</w:t>
      </w:r>
      <w:r w:rsidR="000074D0" w:rsidRPr="00D836EC">
        <w:t xml:space="preserve"> </w:t>
      </w:r>
      <w:r w:rsidR="00680951" w:rsidRPr="00D836EC">
        <w:t>накопления</w:t>
      </w:r>
      <w:r w:rsidR="000074D0" w:rsidRPr="00D836EC">
        <w:t xml:space="preserve"> </w:t>
      </w:r>
      <w:r w:rsidR="00680951" w:rsidRPr="00D836EC">
        <w:t>2014</w:t>
      </w:r>
      <w:r w:rsidR="000074D0" w:rsidRPr="00D836EC">
        <w:t xml:space="preserve"> </w:t>
      </w:r>
      <w:r w:rsidR="00680951" w:rsidRPr="00D836EC">
        <w:t>года</w:t>
      </w:r>
      <w:bookmarkEnd w:id="76"/>
    </w:p>
    <w:p w14:paraId="5225D886" w14:textId="77777777" w:rsidR="00680951" w:rsidRPr="00D836EC" w:rsidRDefault="00680951" w:rsidP="0073242A">
      <w:pPr>
        <w:pStyle w:val="3"/>
      </w:pPr>
      <w:bookmarkStart w:id="77" w:name="_Toc179440049"/>
      <w:r w:rsidRPr="00D836EC">
        <w:t>Власти</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выделят</w:t>
      </w:r>
      <w:r w:rsidR="000074D0" w:rsidRPr="00D836EC">
        <w:t xml:space="preserve"> </w:t>
      </w:r>
      <w:r w:rsidRPr="00D836EC">
        <w:t>средства</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граждан</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2014</w:t>
      </w:r>
      <w:r w:rsidR="000074D0" w:rsidRPr="00D836EC">
        <w:t xml:space="preserve"> </w:t>
      </w:r>
      <w:r w:rsidRPr="00D836EC">
        <w:t>года</w:t>
      </w:r>
      <w:r w:rsidR="000074D0" w:rsidRPr="00D836EC">
        <w:t xml:space="preserve"> - </w:t>
      </w:r>
      <w:r w:rsidRPr="00D836EC">
        <w:t>в</w:t>
      </w:r>
      <w:r w:rsidR="000074D0" w:rsidRPr="00D836EC">
        <w:t xml:space="preserve"> </w:t>
      </w:r>
      <w:r w:rsidRPr="00D836EC">
        <w:t>2025-м</w:t>
      </w:r>
      <w:r w:rsidR="000074D0" w:rsidRPr="00D836EC">
        <w:t xml:space="preserve"> </w:t>
      </w:r>
      <w:r w:rsidRPr="00D836EC">
        <w:t>завершается</w:t>
      </w:r>
      <w:r w:rsidR="000074D0" w:rsidRPr="00D836EC">
        <w:t xml:space="preserve"> </w:t>
      </w:r>
      <w:r w:rsidRPr="00D836EC">
        <w:t>10-летний</w:t>
      </w:r>
      <w:r w:rsidR="000074D0" w:rsidRPr="00D836EC">
        <w:t xml:space="preserve"> </w:t>
      </w:r>
      <w:r w:rsidRPr="00D836EC">
        <w:t>срок,</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которого</w:t>
      </w:r>
      <w:r w:rsidR="000074D0" w:rsidRPr="00D836EC">
        <w:t xml:space="preserve"> </w:t>
      </w:r>
      <w:r w:rsidRPr="00D836EC">
        <w:t>у</w:t>
      </w:r>
      <w:r w:rsidR="000074D0" w:rsidRPr="00D836EC">
        <w:t xml:space="preserve"> </w:t>
      </w:r>
      <w:r w:rsidRPr="00D836EC">
        <w:t>государства</w:t>
      </w:r>
      <w:r w:rsidR="000074D0" w:rsidRPr="00D836EC">
        <w:t xml:space="preserve"> </w:t>
      </w:r>
      <w:r w:rsidRPr="00D836EC">
        <w:t>имелось</w:t>
      </w:r>
      <w:r w:rsidR="000074D0" w:rsidRPr="00D836EC">
        <w:t xml:space="preserve"> </w:t>
      </w:r>
      <w:r w:rsidRPr="00D836EC">
        <w:t>это</w:t>
      </w:r>
      <w:r w:rsidR="000074D0" w:rsidRPr="00D836EC">
        <w:t xml:space="preserve"> </w:t>
      </w:r>
      <w:r w:rsidRPr="00D836EC">
        <w:t>обязательство,</w:t>
      </w:r>
      <w:r w:rsidR="000074D0" w:rsidRPr="00D836EC">
        <w:t xml:space="preserve"> </w:t>
      </w:r>
      <w:r w:rsidRPr="00D836EC">
        <w:t>пишут</w:t>
      </w:r>
      <w:r w:rsidR="000074D0" w:rsidRPr="00D836EC">
        <w:t xml:space="preserve"> «</w:t>
      </w:r>
      <w:r w:rsidRPr="00D836EC">
        <w:t>Ведомости</w:t>
      </w:r>
      <w:r w:rsidR="000074D0" w:rsidRPr="00D836EC">
        <w:t xml:space="preserve">» </w:t>
      </w:r>
      <w:r w:rsidRPr="00D836EC">
        <w:t>со</w:t>
      </w:r>
      <w:r w:rsidR="000074D0" w:rsidRPr="00D836EC">
        <w:t xml:space="preserve"> </w:t>
      </w:r>
      <w:r w:rsidRPr="00D836EC">
        <w:t>ссылкой</w:t>
      </w:r>
      <w:r w:rsidR="000074D0" w:rsidRPr="00D836EC">
        <w:t xml:space="preserve"> </w:t>
      </w:r>
      <w:r w:rsidRPr="00D836EC">
        <w:t>на</w:t>
      </w:r>
      <w:r w:rsidR="000074D0" w:rsidRPr="00D836EC">
        <w:t xml:space="preserve"> </w:t>
      </w:r>
      <w:r w:rsidRPr="00D836EC">
        <w:t>представителя</w:t>
      </w:r>
      <w:r w:rsidR="000074D0" w:rsidRPr="00D836EC">
        <w:t xml:space="preserve"> </w:t>
      </w:r>
      <w:r w:rsidRPr="00D836EC">
        <w:t>Минфина.</w:t>
      </w:r>
      <w:r w:rsidR="000074D0" w:rsidRPr="00D836EC">
        <w:t xml:space="preserve"> </w:t>
      </w:r>
      <w:r w:rsidRPr="00D836EC">
        <w:t>На</w:t>
      </w:r>
      <w:r w:rsidR="000074D0" w:rsidRPr="00D836EC">
        <w:t xml:space="preserve"> </w:t>
      </w:r>
      <w:r w:rsidRPr="00D836EC">
        <w:t>эту</w:t>
      </w:r>
      <w:r w:rsidR="000074D0" w:rsidRPr="00D836EC">
        <w:t xml:space="preserve"> </w:t>
      </w:r>
      <w:r w:rsidRPr="00D836EC">
        <w:t>цель</w:t>
      </w:r>
      <w:r w:rsidR="000074D0" w:rsidRPr="00D836EC">
        <w:t xml:space="preserve"> </w:t>
      </w:r>
      <w:r w:rsidRPr="00D836EC">
        <w:t>в</w:t>
      </w:r>
      <w:r w:rsidR="000074D0" w:rsidRPr="00D836EC">
        <w:t xml:space="preserve"> </w:t>
      </w:r>
      <w:r w:rsidRPr="00D836EC">
        <w:t>2025-м</w:t>
      </w:r>
      <w:r w:rsidR="000074D0" w:rsidRPr="00D836EC">
        <w:t xml:space="preserve"> </w:t>
      </w:r>
      <w:r w:rsidRPr="00D836EC">
        <w:t>заложены</w:t>
      </w:r>
      <w:r w:rsidR="000074D0" w:rsidRPr="00D836EC">
        <w:t xml:space="preserve"> </w:t>
      </w:r>
      <w:r w:rsidRPr="00D836EC">
        <w:t>расходы</w:t>
      </w:r>
      <w:r w:rsidR="000074D0" w:rsidRPr="00D836EC">
        <w:t xml:space="preserve"> </w:t>
      </w:r>
      <w:r w:rsidRPr="00D836EC">
        <w:t>в</w:t>
      </w:r>
      <w:r w:rsidR="000074D0" w:rsidRPr="00D836EC">
        <w:t xml:space="preserve"> </w:t>
      </w:r>
      <w:r w:rsidRPr="00D836EC">
        <w:t>551,7</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источником</w:t>
      </w:r>
      <w:r w:rsidR="000074D0" w:rsidRPr="00D836EC">
        <w:t xml:space="preserve"> </w:t>
      </w:r>
      <w:r w:rsidRPr="00D836EC">
        <w:t>будут</w:t>
      </w:r>
      <w:r w:rsidR="000074D0" w:rsidRPr="00D836EC">
        <w:t xml:space="preserve"> </w:t>
      </w:r>
      <w:r w:rsidRPr="00D836EC">
        <w:t>средства</w:t>
      </w:r>
      <w:r w:rsidR="000074D0" w:rsidRPr="00D836EC">
        <w:t xml:space="preserve"> </w:t>
      </w:r>
      <w:r w:rsidRPr="00D836EC">
        <w:t>фонда</w:t>
      </w:r>
      <w:r w:rsidR="000074D0" w:rsidRPr="00D836EC">
        <w:t xml:space="preserve"> </w:t>
      </w:r>
      <w:r w:rsidRPr="00D836EC">
        <w:t>национального</w:t>
      </w:r>
      <w:r w:rsidR="000074D0" w:rsidRPr="00D836EC">
        <w:t xml:space="preserve"> </w:t>
      </w:r>
      <w:r w:rsidRPr="00D836EC">
        <w:t>благосостояния</w:t>
      </w:r>
      <w:r w:rsidR="000074D0" w:rsidRPr="00D836EC">
        <w:t xml:space="preserve"> </w:t>
      </w:r>
      <w:r w:rsidRPr="00D836EC">
        <w:t>(ФНБ).</w:t>
      </w:r>
      <w:bookmarkEnd w:id="77"/>
    </w:p>
    <w:p w14:paraId="10F070A3" w14:textId="77777777" w:rsidR="00680951" w:rsidRPr="00D836EC" w:rsidRDefault="00680951" w:rsidP="00680951">
      <w:r w:rsidRPr="00D836EC">
        <w:t>Набор</w:t>
      </w:r>
      <w:r w:rsidR="000074D0" w:rsidRPr="00D836EC">
        <w:t xml:space="preserve"> </w:t>
      </w:r>
      <w:r w:rsidRPr="00D836EC">
        <w:t>участников</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софинансирования</w:t>
      </w:r>
      <w:r w:rsidR="000074D0" w:rsidRPr="00D836EC">
        <w:t xml:space="preserve"> </w:t>
      </w:r>
      <w:r w:rsidRPr="00D836EC">
        <w:t>пенсии</w:t>
      </w:r>
      <w:r w:rsidR="000074D0" w:rsidRPr="00D836EC">
        <w:t xml:space="preserve"> </w:t>
      </w:r>
      <w:r w:rsidRPr="00D836EC">
        <w:t>продолжался</w:t>
      </w:r>
      <w:r w:rsidR="000074D0" w:rsidRPr="00D836EC">
        <w:t xml:space="preserve"> </w:t>
      </w:r>
      <w:r w:rsidRPr="00D836EC">
        <w:t>с</w:t>
      </w:r>
      <w:r w:rsidR="000074D0" w:rsidRPr="00D836EC">
        <w:t xml:space="preserve"> </w:t>
      </w:r>
      <w:r w:rsidRPr="00D836EC">
        <w:t>1</w:t>
      </w:r>
      <w:r w:rsidR="000074D0" w:rsidRPr="00D836EC">
        <w:t xml:space="preserve"> </w:t>
      </w:r>
      <w:r w:rsidRPr="00D836EC">
        <w:t>октября</w:t>
      </w:r>
      <w:r w:rsidR="000074D0" w:rsidRPr="00D836EC">
        <w:t xml:space="preserve"> </w:t>
      </w:r>
      <w:r w:rsidRPr="00D836EC">
        <w:t>2008</w:t>
      </w:r>
      <w:r w:rsidR="000074D0" w:rsidRPr="00D836EC">
        <w:t xml:space="preserve"> </w:t>
      </w:r>
      <w:r w:rsidRPr="00D836EC">
        <w:t>года</w:t>
      </w:r>
      <w:r w:rsidR="000074D0" w:rsidRPr="00D836EC">
        <w:t xml:space="preserve"> </w:t>
      </w:r>
      <w:r w:rsidRPr="00D836EC">
        <w:t>по</w:t>
      </w:r>
      <w:r w:rsidR="000074D0" w:rsidRPr="00D836EC">
        <w:t xml:space="preserve"> </w:t>
      </w:r>
      <w:r w:rsidRPr="00D836EC">
        <w:t>31</w:t>
      </w:r>
      <w:r w:rsidR="000074D0" w:rsidRPr="00D836EC">
        <w:t xml:space="preserve"> </w:t>
      </w:r>
      <w:r w:rsidRPr="00D836EC">
        <w:t>декабря</w:t>
      </w:r>
      <w:r w:rsidR="000074D0" w:rsidRPr="00D836EC">
        <w:t xml:space="preserve"> </w:t>
      </w:r>
      <w:r w:rsidRPr="00D836EC">
        <w:t>2014</w:t>
      </w:r>
      <w:r w:rsidR="000074D0" w:rsidRPr="00D836EC">
        <w:t xml:space="preserve"> </w:t>
      </w:r>
      <w:r w:rsidRPr="00D836EC">
        <w:t>года:</w:t>
      </w:r>
      <w:r w:rsidR="000074D0" w:rsidRPr="00D836EC">
        <w:t xml:space="preserve"> </w:t>
      </w:r>
      <w:r w:rsidRPr="00D836EC">
        <w:t>за</w:t>
      </w:r>
      <w:r w:rsidR="000074D0" w:rsidRPr="00D836EC">
        <w:t xml:space="preserve"> </w:t>
      </w:r>
      <w:r w:rsidRPr="00D836EC">
        <w:t>это</w:t>
      </w:r>
      <w:r w:rsidR="000074D0" w:rsidRPr="00D836EC">
        <w:t xml:space="preserve"> </w:t>
      </w:r>
      <w:r w:rsidRPr="00D836EC">
        <w:t>время</w:t>
      </w:r>
      <w:r w:rsidR="000074D0" w:rsidRPr="00D836EC">
        <w:t xml:space="preserve"> </w:t>
      </w:r>
      <w:r w:rsidRPr="00D836EC">
        <w:t>к</w:t>
      </w:r>
      <w:r w:rsidR="000074D0" w:rsidRPr="00D836EC">
        <w:t xml:space="preserve"> </w:t>
      </w:r>
      <w:r w:rsidRPr="00D836EC">
        <w:t>ней</w:t>
      </w:r>
      <w:r w:rsidR="000074D0" w:rsidRPr="00D836EC">
        <w:t xml:space="preserve"> </w:t>
      </w:r>
      <w:r w:rsidRPr="00D836EC">
        <w:t>присоединились</w:t>
      </w:r>
      <w:r w:rsidR="000074D0" w:rsidRPr="00D836EC">
        <w:t xml:space="preserve"> </w:t>
      </w:r>
      <w:r w:rsidRPr="00D836EC">
        <w:t>15,9</w:t>
      </w:r>
      <w:r w:rsidR="000074D0" w:rsidRPr="00D836EC">
        <w:t xml:space="preserve"> </w:t>
      </w:r>
      <w:r w:rsidRPr="00D836EC">
        <w:t>млн</w:t>
      </w:r>
      <w:r w:rsidR="000074D0" w:rsidRPr="00D836EC">
        <w:t xml:space="preserve"> </w:t>
      </w:r>
      <w:r w:rsidRPr="00D836EC">
        <w:t>россиян.</w:t>
      </w:r>
      <w:r w:rsidR="000074D0" w:rsidRPr="00D836EC">
        <w:t xml:space="preserve"> </w:t>
      </w:r>
      <w:r w:rsidRPr="00D836EC">
        <w:t>Однако</w:t>
      </w:r>
      <w:r w:rsidR="000074D0" w:rsidRPr="00D836EC">
        <w:t xml:space="preserve"> </w:t>
      </w:r>
      <w:r w:rsidRPr="00D836EC">
        <w:t>только</w:t>
      </w:r>
      <w:r w:rsidR="000074D0" w:rsidRPr="00D836EC">
        <w:t xml:space="preserve"> </w:t>
      </w:r>
      <w:r w:rsidRPr="00D836EC">
        <w:t>6,1</w:t>
      </w:r>
      <w:r w:rsidR="000074D0" w:rsidRPr="00D836EC">
        <w:t xml:space="preserve"> </w:t>
      </w:r>
      <w:r w:rsidRPr="00D836EC">
        <w:t>млн</w:t>
      </w:r>
      <w:r w:rsidR="000074D0" w:rsidRPr="00D836EC">
        <w:t xml:space="preserve"> </w:t>
      </w:r>
      <w:r w:rsidRPr="00D836EC">
        <w:t>граждан</w:t>
      </w:r>
      <w:r w:rsidR="000074D0" w:rsidRPr="00D836EC">
        <w:t xml:space="preserve"> </w:t>
      </w:r>
      <w:r w:rsidRPr="00D836EC">
        <w:t>выполнили</w:t>
      </w:r>
      <w:r w:rsidR="000074D0" w:rsidRPr="00D836EC">
        <w:t xml:space="preserve"> </w:t>
      </w:r>
      <w:r w:rsidRPr="00D836EC">
        <w:t>условия</w:t>
      </w:r>
      <w:r w:rsidR="000074D0" w:rsidRPr="00D836EC">
        <w:t xml:space="preserve"> </w:t>
      </w:r>
      <w:r w:rsidRPr="00D836EC">
        <w:t>и</w:t>
      </w:r>
      <w:r w:rsidR="000074D0" w:rsidRPr="00D836EC">
        <w:t xml:space="preserve"> </w:t>
      </w:r>
      <w:r w:rsidRPr="00D836EC">
        <w:t>тем</w:t>
      </w:r>
      <w:r w:rsidR="000074D0" w:rsidRPr="00D836EC">
        <w:t xml:space="preserve"> </w:t>
      </w:r>
      <w:r w:rsidRPr="00D836EC">
        <w:t>самым</w:t>
      </w:r>
      <w:r w:rsidR="000074D0" w:rsidRPr="00D836EC">
        <w:t xml:space="preserve"> </w:t>
      </w:r>
      <w:r w:rsidRPr="00D836EC">
        <w:t>подтвердили</w:t>
      </w:r>
      <w:r w:rsidR="000074D0" w:rsidRPr="00D836EC">
        <w:t xml:space="preserve"> </w:t>
      </w:r>
      <w:r w:rsidRPr="00D836EC">
        <w:t>свое</w:t>
      </w:r>
      <w:r w:rsidR="000074D0" w:rsidRPr="00D836EC">
        <w:t xml:space="preserve"> </w:t>
      </w:r>
      <w:r w:rsidRPr="00D836EC">
        <w:t>участие.</w:t>
      </w:r>
      <w:r w:rsidR="000074D0" w:rsidRPr="00D836EC">
        <w:t xml:space="preserve"> </w:t>
      </w:r>
      <w:r w:rsidRPr="00D836EC">
        <w:t>Механизм</w:t>
      </w:r>
      <w:r w:rsidR="000074D0" w:rsidRPr="00D836EC">
        <w:t xml:space="preserve"> </w:t>
      </w:r>
      <w:r w:rsidRPr="00D836EC">
        <w:t>предусматривал,</w:t>
      </w:r>
      <w:r w:rsidR="000074D0" w:rsidRPr="00D836EC">
        <w:t xml:space="preserve"> </w:t>
      </w:r>
      <w:r w:rsidRPr="00D836EC">
        <w:t>что</w:t>
      </w:r>
      <w:r w:rsidR="000074D0" w:rsidRPr="00D836EC">
        <w:t xml:space="preserve"> </w:t>
      </w:r>
      <w:r w:rsidRPr="00D836EC">
        <w:t>россиянин</w:t>
      </w:r>
      <w:r w:rsidR="000074D0" w:rsidRPr="00D836EC">
        <w:t xml:space="preserve"> </w:t>
      </w:r>
      <w:r w:rsidRPr="00D836EC">
        <w:t>перечисляет</w:t>
      </w:r>
      <w:r w:rsidR="000074D0" w:rsidRPr="00D836EC">
        <w:t xml:space="preserve"> </w:t>
      </w:r>
      <w:r w:rsidRPr="00D836EC">
        <w:t>в</w:t>
      </w:r>
      <w:r w:rsidR="000074D0" w:rsidRPr="00D836EC">
        <w:t xml:space="preserve"> </w:t>
      </w:r>
      <w:r w:rsidRPr="00D836EC">
        <w:t>счет</w:t>
      </w:r>
      <w:r w:rsidR="000074D0" w:rsidRPr="00D836EC">
        <w:t xml:space="preserve"> </w:t>
      </w:r>
      <w:r w:rsidRPr="00D836EC">
        <w:t>будущей</w:t>
      </w:r>
      <w:r w:rsidR="000074D0" w:rsidRPr="00D836EC">
        <w:t xml:space="preserve"> </w:t>
      </w:r>
      <w:r w:rsidRPr="00D836EC">
        <w:t>накопительной</w:t>
      </w:r>
      <w:r w:rsidR="000074D0" w:rsidRPr="00D836EC">
        <w:t xml:space="preserve"> </w:t>
      </w:r>
      <w:r w:rsidRPr="00D836EC">
        <w:t>части</w:t>
      </w:r>
      <w:r w:rsidR="000074D0" w:rsidRPr="00D836EC">
        <w:t xml:space="preserve"> </w:t>
      </w:r>
      <w:r w:rsidRPr="00D836EC">
        <w:t>пенсии</w:t>
      </w:r>
      <w:r w:rsidR="000074D0" w:rsidRPr="00D836EC">
        <w:t xml:space="preserve"> </w:t>
      </w:r>
      <w:r w:rsidRPr="00D836EC">
        <w:t>как</w:t>
      </w:r>
      <w:r w:rsidR="000074D0" w:rsidRPr="00D836EC">
        <w:t xml:space="preserve"> </w:t>
      </w:r>
      <w:r w:rsidRPr="00D836EC">
        <w:t>минимум</w:t>
      </w:r>
      <w:r w:rsidR="000074D0" w:rsidRPr="00D836EC">
        <w:t xml:space="preserve"> </w:t>
      </w:r>
      <w:r w:rsidRPr="00D836EC">
        <w:t>2000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а</w:t>
      </w:r>
      <w:r w:rsidR="000074D0" w:rsidRPr="00D836EC">
        <w:t xml:space="preserve"> </w:t>
      </w:r>
      <w:r w:rsidRPr="00D836EC">
        <w:t>государство</w:t>
      </w:r>
      <w:r w:rsidR="000074D0" w:rsidRPr="00D836EC">
        <w:t xml:space="preserve"> </w:t>
      </w:r>
      <w:r w:rsidRPr="00D836EC">
        <w:t>удваивает</w:t>
      </w:r>
      <w:r w:rsidR="000074D0" w:rsidRPr="00D836EC">
        <w:t xml:space="preserve"> </w:t>
      </w:r>
      <w:r w:rsidRPr="00D836EC">
        <w:t>эту</w:t>
      </w:r>
      <w:r w:rsidR="000074D0" w:rsidRPr="00D836EC">
        <w:t xml:space="preserve"> </w:t>
      </w:r>
      <w:r w:rsidRPr="00D836EC">
        <w:t>сумму.</w:t>
      </w:r>
    </w:p>
    <w:p w14:paraId="731DDC87" w14:textId="77777777" w:rsidR="00680951" w:rsidRPr="00D836EC" w:rsidRDefault="00680951" w:rsidP="00680951">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2024</w:t>
      </w:r>
      <w:r w:rsidR="000074D0" w:rsidRPr="00D836EC">
        <w:t xml:space="preserve"> </w:t>
      </w:r>
      <w:r w:rsidRPr="00D836EC">
        <w:t>года</w:t>
      </w:r>
      <w:r w:rsidR="000074D0" w:rsidRPr="00D836EC">
        <w:t xml:space="preserve"> </w:t>
      </w:r>
      <w:r w:rsidR="000D04D9" w:rsidRPr="00D836EC">
        <w:t>предусмотрена</w:t>
      </w:r>
      <w:r w:rsidR="000074D0" w:rsidRPr="00D836EC">
        <w:t xml:space="preserve"> </w:t>
      </w:r>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(ПДС),</w:t>
      </w:r>
      <w:r w:rsidR="000074D0" w:rsidRPr="00D836EC">
        <w:t xml:space="preserve"> </w:t>
      </w:r>
      <w:r w:rsidRPr="00D836EC">
        <w:t>которая</w:t>
      </w:r>
      <w:r w:rsidR="000074D0" w:rsidRPr="00D836EC">
        <w:t xml:space="preserve"> </w:t>
      </w:r>
      <w:r w:rsidRPr="00D836EC">
        <w:t>также</w:t>
      </w:r>
      <w:r w:rsidR="000074D0" w:rsidRPr="00D836EC">
        <w:t xml:space="preserve"> </w:t>
      </w:r>
      <w:r w:rsidRPr="00D836EC">
        <w:t>предполагает</w:t>
      </w:r>
      <w:r w:rsidR="000074D0" w:rsidRPr="00D836EC">
        <w:t xml:space="preserve"> </w:t>
      </w:r>
      <w:r w:rsidRPr="00D836EC">
        <w:t>софинансирование</w:t>
      </w:r>
      <w:r w:rsidR="000074D0" w:rsidRPr="00D836EC">
        <w:t xml:space="preserve"> </w:t>
      </w:r>
      <w:r w:rsidRPr="00D836EC">
        <w:t>взносов</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властей.</w:t>
      </w:r>
      <w:r w:rsidR="000074D0" w:rsidRPr="00D836EC">
        <w:t xml:space="preserve"> </w:t>
      </w:r>
      <w:r w:rsidRPr="00D836EC">
        <w:t>Размер</w:t>
      </w:r>
      <w:r w:rsidR="000074D0" w:rsidRPr="00D836EC">
        <w:t xml:space="preserve"> </w:t>
      </w:r>
      <w:r w:rsidRPr="00D836EC">
        <w:t>поддержки</w:t>
      </w:r>
      <w:r w:rsidR="000074D0" w:rsidRPr="00D836EC">
        <w:t xml:space="preserve"> </w:t>
      </w:r>
      <w:r w:rsidRPr="00D836EC">
        <w:t>определяется</w:t>
      </w:r>
      <w:r w:rsidR="000074D0" w:rsidRPr="00D836EC">
        <w:t xml:space="preserve"> </w:t>
      </w:r>
      <w:r w:rsidRPr="00D836EC">
        <w:t>в</w:t>
      </w:r>
      <w:r w:rsidR="000074D0" w:rsidRPr="00D836EC">
        <w:t xml:space="preserve"> </w:t>
      </w:r>
      <w:r w:rsidRPr="00D836EC">
        <w:t>привязке</w:t>
      </w:r>
      <w:r w:rsidR="000074D0" w:rsidRPr="00D836EC">
        <w:t xml:space="preserve"> </w:t>
      </w:r>
      <w:r w:rsidRPr="00D836EC">
        <w:t>к</w:t>
      </w:r>
      <w:r w:rsidR="000074D0" w:rsidRPr="00D836EC">
        <w:t xml:space="preserve"> </w:t>
      </w:r>
      <w:r w:rsidRPr="00D836EC">
        <w:t>среднемесячному</w:t>
      </w:r>
      <w:r w:rsidR="000074D0" w:rsidRPr="00D836EC">
        <w:t xml:space="preserve"> </w:t>
      </w:r>
      <w:r w:rsidRPr="00D836EC">
        <w:t>доходу,</w:t>
      </w:r>
      <w:r w:rsidR="000074D0" w:rsidRPr="00D836EC">
        <w:t xml:space="preserve"> </w:t>
      </w:r>
      <w:r w:rsidRPr="00D836EC">
        <w:t>но</w:t>
      </w:r>
      <w:r w:rsidR="000074D0" w:rsidRPr="00D836EC">
        <w:t xml:space="preserve"> </w:t>
      </w:r>
      <w:r w:rsidRPr="00D836EC">
        <w:t>не</w:t>
      </w:r>
      <w:r w:rsidR="000074D0" w:rsidRPr="00D836EC">
        <w:t xml:space="preserve"> </w:t>
      </w:r>
      <w:r w:rsidRPr="00D836EC">
        <w:t>может</w:t>
      </w:r>
      <w:r w:rsidR="000074D0" w:rsidRPr="00D836EC">
        <w:t xml:space="preserve"> </w:t>
      </w:r>
      <w:r w:rsidRPr="00D836EC">
        <w:t>превышать</w:t>
      </w:r>
      <w:r w:rsidR="000074D0" w:rsidRPr="00D836EC">
        <w:t xml:space="preserve"> </w:t>
      </w:r>
      <w:r w:rsidRPr="00D836EC">
        <w:t>36</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ежегодно.</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со</w:t>
      </w:r>
      <w:r w:rsidR="000074D0" w:rsidRPr="00D836EC">
        <w:t xml:space="preserve"> </w:t>
      </w:r>
      <w:r w:rsidRPr="00D836EC">
        <w:t>среднемесячным</w:t>
      </w:r>
      <w:r w:rsidR="000074D0" w:rsidRPr="00D836EC">
        <w:t xml:space="preserve"> </w:t>
      </w:r>
      <w:r w:rsidRPr="00D836EC">
        <w:t>доходом</w:t>
      </w:r>
      <w:r w:rsidR="000074D0" w:rsidRPr="00D836EC">
        <w:t xml:space="preserve"> </w:t>
      </w:r>
      <w:r w:rsidRPr="00D836EC">
        <w:t>до</w:t>
      </w:r>
      <w:r w:rsidR="000074D0" w:rsidRPr="00D836EC">
        <w:t xml:space="preserve"> </w:t>
      </w:r>
      <w:r w:rsidRPr="00D836EC">
        <w:t>80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финансирование</w:t>
      </w:r>
      <w:r w:rsidR="000074D0" w:rsidRPr="00D836EC">
        <w:t xml:space="preserve"> </w:t>
      </w:r>
      <w:r w:rsidRPr="00D836EC">
        <w:t>предусмотрено</w:t>
      </w:r>
      <w:r w:rsidR="000074D0" w:rsidRPr="00D836EC">
        <w:t xml:space="preserve"> </w:t>
      </w:r>
      <w:r w:rsidRPr="00D836EC">
        <w:t>в</w:t>
      </w:r>
      <w:r w:rsidR="000074D0" w:rsidRPr="00D836EC">
        <w:t xml:space="preserve"> </w:t>
      </w:r>
      <w:r w:rsidRPr="00D836EC">
        <w:t>соотношении</w:t>
      </w:r>
      <w:r w:rsidR="000074D0" w:rsidRPr="00D836EC">
        <w:t xml:space="preserve"> </w:t>
      </w:r>
      <w:r w:rsidRPr="00D836EC">
        <w:t>1</w:t>
      </w:r>
      <w:r w:rsidR="000074D0" w:rsidRPr="00D836EC">
        <w:t xml:space="preserve"> </w:t>
      </w:r>
      <w:r w:rsidRPr="00D836EC">
        <w:t>к</w:t>
      </w:r>
      <w:r w:rsidR="000074D0" w:rsidRPr="00D836EC">
        <w:t xml:space="preserve"> </w:t>
      </w:r>
      <w:r w:rsidRPr="00D836EC">
        <w:t>1.</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каждый</w:t>
      </w:r>
      <w:r w:rsidR="000074D0" w:rsidRPr="00D836EC">
        <w:t xml:space="preserve"> </w:t>
      </w:r>
      <w:r w:rsidRPr="00D836EC">
        <w:t>вложенный</w:t>
      </w:r>
      <w:r w:rsidR="000074D0" w:rsidRPr="00D836EC">
        <w:t xml:space="preserve"> </w:t>
      </w:r>
      <w:r w:rsidRPr="00D836EC">
        <w:t>участником</w:t>
      </w:r>
      <w:r w:rsidR="000074D0" w:rsidRPr="00D836EC">
        <w:t xml:space="preserve"> </w:t>
      </w:r>
      <w:r w:rsidRPr="00D836EC">
        <w:t>программы</w:t>
      </w:r>
      <w:r w:rsidR="000074D0" w:rsidRPr="00D836EC">
        <w:t xml:space="preserve"> </w:t>
      </w:r>
      <w:r w:rsidRPr="00D836EC">
        <w:t>рубль</w:t>
      </w:r>
      <w:r w:rsidR="000074D0" w:rsidRPr="00D836EC">
        <w:t xml:space="preserve"> </w:t>
      </w:r>
      <w:r w:rsidRPr="00D836EC">
        <w:t>будет</w:t>
      </w:r>
      <w:r w:rsidR="000074D0" w:rsidRPr="00D836EC">
        <w:t xml:space="preserve"> </w:t>
      </w:r>
      <w:r w:rsidRPr="00D836EC">
        <w:t>софинансироваться</w:t>
      </w:r>
      <w:r w:rsidR="000074D0" w:rsidRPr="00D836EC">
        <w:t xml:space="preserve"> </w:t>
      </w:r>
      <w:r w:rsidRPr="00D836EC">
        <w:t>одним</w:t>
      </w:r>
      <w:r w:rsidR="000074D0" w:rsidRPr="00D836EC">
        <w:t xml:space="preserve"> </w:t>
      </w:r>
      <w:r w:rsidRPr="00D836EC">
        <w:t>бюджетным</w:t>
      </w:r>
      <w:r w:rsidR="000074D0" w:rsidRPr="00D836EC">
        <w:t xml:space="preserve"> </w:t>
      </w:r>
      <w:r w:rsidRPr="00D836EC">
        <w:t>рублем.</w:t>
      </w:r>
      <w:r w:rsidR="000074D0" w:rsidRPr="00D836EC">
        <w:t xml:space="preserve"> </w:t>
      </w:r>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более</w:t>
      </w:r>
      <w:r w:rsidR="000074D0" w:rsidRPr="00D836EC">
        <w:t xml:space="preserve"> </w:t>
      </w:r>
      <w:r w:rsidRPr="00D836EC">
        <w:t>высоким</w:t>
      </w:r>
      <w:r w:rsidR="000074D0" w:rsidRPr="00D836EC">
        <w:t xml:space="preserve"> </w:t>
      </w:r>
      <w:r w:rsidRPr="00D836EC">
        <w:t>доходом</w:t>
      </w:r>
      <w:r w:rsidR="000074D0" w:rsidRPr="00D836EC">
        <w:t xml:space="preserve"> - </w:t>
      </w:r>
      <w:r w:rsidRPr="00D836EC">
        <w:t>от</w:t>
      </w:r>
      <w:r w:rsidR="000074D0" w:rsidRPr="00D836EC">
        <w:t xml:space="preserve"> </w:t>
      </w:r>
      <w:r w:rsidRPr="00D836EC">
        <w:t>80</w:t>
      </w:r>
      <w:r w:rsidR="000074D0" w:rsidRPr="00D836EC">
        <w:t xml:space="preserve"> </w:t>
      </w:r>
      <w:r w:rsidRPr="00D836EC">
        <w:t>000</w:t>
      </w:r>
      <w:r w:rsidR="000074D0" w:rsidRPr="00D836EC">
        <w:t xml:space="preserve"> </w:t>
      </w:r>
      <w:r w:rsidRPr="00D836EC">
        <w:t>до</w:t>
      </w:r>
      <w:r w:rsidR="000074D0" w:rsidRPr="00D836EC">
        <w:t xml:space="preserve"> </w:t>
      </w:r>
      <w:r w:rsidRPr="00D836EC">
        <w:t>150</w:t>
      </w:r>
      <w:r w:rsidR="000074D0" w:rsidRPr="00D836EC">
        <w:t xml:space="preserve"> </w:t>
      </w:r>
      <w:r w:rsidRPr="00D836EC">
        <w:t>000</w:t>
      </w:r>
      <w:r w:rsidR="000074D0" w:rsidRPr="00D836EC">
        <w:t xml:space="preserve"> </w:t>
      </w:r>
      <w:r w:rsidRPr="00D836EC">
        <w:t>рублей</w:t>
      </w:r>
      <w:r w:rsidR="000074D0" w:rsidRPr="00D836EC">
        <w:t xml:space="preserve"> - </w:t>
      </w:r>
      <w:r w:rsidRPr="00D836EC">
        <w:t>будет</w:t>
      </w:r>
      <w:r w:rsidR="000074D0" w:rsidRPr="00D836EC">
        <w:t xml:space="preserve"> </w:t>
      </w:r>
      <w:r w:rsidRPr="00D836EC">
        <w:t>обеспечено</w:t>
      </w:r>
      <w:r w:rsidR="000074D0" w:rsidRPr="00D836EC">
        <w:t xml:space="preserve"> </w:t>
      </w:r>
      <w:r w:rsidRPr="00D836EC">
        <w:t>другое</w:t>
      </w:r>
      <w:r w:rsidR="000074D0" w:rsidRPr="00D836EC">
        <w:t xml:space="preserve"> </w:t>
      </w:r>
      <w:r w:rsidRPr="00D836EC">
        <w:t>соотношение:</w:t>
      </w:r>
      <w:r w:rsidR="000074D0" w:rsidRPr="00D836EC">
        <w:t xml:space="preserve"> </w:t>
      </w:r>
      <w:r w:rsidRPr="00D836EC">
        <w:t>1</w:t>
      </w:r>
      <w:r w:rsidR="000074D0" w:rsidRPr="00D836EC">
        <w:t xml:space="preserve"> </w:t>
      </w:r>
      <w:r w:rsidRPr="00D836EC">
        <w:t>к</w:t>
      </w:r>
      <w:r w:rsidR="000074D0" w:rsidRPr="00D836EC">
        <w:t xml:space="preserve"> </w:t>
      </w:r>
      <w:r w:rsidRPr="00D836EC">
        <w:t>2.</w:t>
      </w:r>
      <w:r w:rsidR="000074D0" w:rsidRPr="00D836EC">
        <w:t xml:space="preserve"> </w:t>
      </w:r>
      <w:r w:rsidRPr="00D836EC">
        <w:t>Соотношение</w:t>
      </w:r>
      <w:r w:rsidR="000074D0" w:rsidRPr="00D836EC">
        <w:t xml:space="preserve"> </w:t>
      </w:r>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доходом</w:t>
      </w:r>
      <w:r w:rsidR="000074D0" w:rsidRPr="00D836EC">
        <w:t xml:space="preserve"> </w:t>
      </w:r>
      <w:r w:rsidRPr="00D836EC">
        <w:t>свыше</w:t>
      </w:r>
      <w:r w:rsidR="000074D0" w:rsidRPr="00D836EC">
        <w:t xml:space="preserve"> </w:t>
      </w:r>
      <w:r w:rsidRPr="00D836EC">
        <w:t>150</w:t>
      </w:r>
      <w:r w:rsidR="000074D0" w:rsidRPr="00D836EC">
        <w:t xml:space="preserve"> </w:t>
      </w:r>
      <w:r w:rsidRPr="00D836EC">
        <w:t>000</w:t>
      </w:r>
      <w:r w:rsidR="000074D0" w:rsidRPr="00D836EC">
        <w:t xml:space="preserve"> - </w:t>
      </w:r>
      <w:r w:rsidRPr="00D836EC">
        <w:t>1</w:t>
      </w:r>
      <w:r w:rsidR="000074D0" w:rsidRPr="00D836EC">
        <w:t xml:space="preserve"> </w:t>
      </w:r>
      <w:r w:rsidRPr="00D836EC">
        <w:t>к</w:t>
      </w:r>
      <w:r w:rsidR="000074D0" w:rsidRPr="00D836EC">
        <w:t xml:space="preserve"> </w:t>
      </w:r>
      <w:r w:rsidRPr="00D836EC">
        <w:t>4.</w:t>
      </w:r>
    </w:p>
    <w:p w14:paraId="5BA2138A" w14:textId="77777777" w:rsidR="00680951" w:rsidRPr="00D836EC" w:rsidRDefault="00680951" w:rsidP="00680951">
      <w:r w:rsidRPr="00D836EC">
        <w:t>По</w:t>
      </w:r>
      <w:r w:rsidR="000074D0" w:rsidRPr="00D836EC">
        <w:t xml:space="preserve"> </w:t>
      </w:r>
      <w:r w:rsidRPr="00D836EC">
        <w:t>поручению</w:t>
      </w:r>
      <w:r w:rsidR="000074D0" w:rsidRPr="00D836EC">
        <w:t xml:space="preserve"> </w:t>
      </w:r>
      <w:r w:rsidRPr="00D836EC">
        <w:t>президента</w:t>
      </w:r>
      <w:r w:rsidR="000074D0" w:rsidRPr="00D836EC">
        <w:t xml:space="preserve"> </w:t>
      </w:r>
      <w:r w:rsidRPr="00D836EC">
        <w:t>Владимира</w:t>
      </w:r>
      <w:r w:rsidR="000074D0" w:rsidRPr="00D836EC">
        <w:t xml:space="preserve"> </w:t>
      </w:r>
      <w:r w:rsidRPr="00D836EC">
        <w:t>Путина,</w:t>
      </w:r>
      <w:r w:rsidR="000074D0" w:rsidRPr="00D836EC">
        <w:t xml:space="preserve"> </w:t>
      </w:r>
      <w:r w:rsidRPr="00D836EC">
        <w:t>в</w:t>
      </w:r>
      <w:r w:rsidR="000074D0" w:rsidRPr="00D836EC">
        <w:t xml:space="preserve"> </w:t>
      </w:r>
      <w:r w:rsidRPr="00D836EC">
        <w:t>2024-м</w:t>
      </w:r>
      <w:r w:rsidR="000074D0" w:rsidRPr="00D836EC">
        <w:t xml:space="preserve"> </w:t>
      </w:r>
      <w:r w:rsidRPr="00D836EC">
        <w:t>объем</w:t>
      </w:r>
      <w:r w:rsidR="000074D0" w:rsidRPr="00D836EC">
        <w:t xml:space="preserve"> </w:t>
      </w:r>
      <w:r w:rsidRPr="00D836EC">
        <w:t>вложений</w:t>
      </w:r>
      <w:r w:rsidR="000074D0" w:rsidRPr="00D836EC">
        <w:t xml:space="preserve"> </w:t>
      </w:r>
      <w:r w:rsidRPr="00D836EC">
        <w:t>граждан</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ПДС</w:t>
      </w:r>
      <w:r w:rsidR="000074D0" w:rsidRPr="00D836EC">
        <w:t xml:space="preserve"> </w:t>
      </w:r>
      <w:r w:rsidRPr="00D836EC">
        <w:t>должен</w:t>
      </w:r>
      <w:r w:rsidR="000074D0" w:rsidRPr="00D836EC">
        <w:t xml:space="preserve"> </w:t>
      </w:r>
      <w:r w:rsidRPr="00D836EC">
        <w:t>составить</w:t>
      </w:r>
      <w:r w:rsidR="000074D0" w:rsidRPr="00D836EC">
        <w:t xml:space="preserve"> </w:t>
      </w:r>
      <w:r w:rsidRPr="00D836EC">
        <w:t>250</w:t>
      </w:r>
      <w:r w:rsidR="000074D0" w:rsidRPr="00D836EC">
        <w:t xml:space="preserve"> </w:t>
      </w:r>
      <w:r w:rsidRPr="00D836EC">
        <w:t>млрд</w:t>
      </w:r>
      <w:r w:rsidR="000074D0" w:rsidRPr="00D836EC">
        <w:t xml:space="preserve"> </w:t>
      </w:r>
      <w:r w:rsidRPr="00D836EC">
        <w:t>рублей.</w:t>
      </w:r>
      <w:r w:rsidR="000074D0" w:rsidRPr="00D836EC">
        <w:t xml:space="preserve"> </w:t>
      </w:r>
      <w:r w:rsidRPr="00D836EC">
        <w:t>Однако</w:t>
      </w:r>
      <w:r w:rsidR="000074D0" w:rsidRPr="00D836EC">
        <w:t xml:space="preserve"> </w:t>
      </w:r>
      <w:r w:rsidRPr="00D836EC">
        <w:t>промежуточные</w:t>
      </w:r>
      <w:r w:rsidR="000074D0" w:rsidRPr="00D836EC">
        <w:t xml:space="preserve"> </w:t>
      </w:r>
      <w:r w:rsidRPr="00D836EC">
        <w:t>результаты</w:t>
      </w:r>
      <w:r w:rsidR="000074D0" w:rsidRPr="00D836EC">
        <w:t xml:space="preserve"> </w:t>
      </w:r>
      <w:r w:rsidRPr="00D836EC">
        <w:t>по</w:t>
      </w:r>
      <w:r w:rsidR="000074D0" w:rsidRPr="00D836EC">
        <w:t xml:space="preserve"> </w:t>
      </w:r>
      <w:r w:rsidRPr="00D836EC">
        <w:t>данным</w:t>
      </w:r>
      <w:r w:rsidR="000074D0" w:rsidRPr="00D836EC">
        <w:t xml:space="preserve"> </w:t>
      </w:r>
      <w:r w:rsidRPr="00D836EC">
        <w:t>на</w:t>
      </w:r>
      <w:r w:rsidR="000074D0" w:rsidRPr="00D836EC">
        <w:t xml:space="preserve"> </w:t>
      </w:r>
      <w:r w:rsidRPr="00D836EC">
        <w:t>20</w:t>
      </w:r>
      <w:r w:rsidR="000074D0" w:rsidRPr="00D836EC">
        <w:t xml:space="preserve"> </w:t>
      </w:r>
      <w:r w:rsidRPr="00D836EC">
        <w:t>сентября,</w:t>
      </w:r>
      <w:r w:rsidR="000074D0" w:rsidRPr="00D836EC">
        <w:t xml:space="preserve"> </w:t>
      </w:r>
      <w:r w:rsidRPr="00D836EC">
        <w:t>опубликованные</w:t>
      </w:r>
      <w:r w:rsidR="000074D0" w:rsidRPr="00D836EC">
        <w:t xml:space="preserve"> </w:t>
      </w:r>
      <w:r w:rsidRPr="00D836EC">
        <w:t>ЦБ,</w:t>
      </w:r>
      <w:r w:rsidR="000074D0" w:rsidRPr="00D836EC">
        <w:t xml:space="preserve"> </w:t>
      </w:r>
      <w:r w:rsidRPr="00D836EC">
        <w:t>говорят</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пока</w:t>
      </w:r>
      <w:r w:rsidR="000074D0" w:rsidRPr="00D836EC">
        <w:t xml:space="preserve"> </w:t>
      </w:r>
      <w:r w:rsidRPr="00D836EC">
        <w:t>операторы</w:t>
      </w:r>
      <w:r w:rsidR="000074D0" w:rsidRPr="00D836EC">
        <w:t xml:space="preserve"> </w:t>
      </w:r>
      <w:r w:rsidRPr="00D836EC">
        <w:t>программы</w:t>
      </w:r>
      <w:r w:rsidR="000074D0" w:rsidRPr="00D836EC">
        <w:t xml:space="preserve"> - </w:t>
      </w:r>
      <w:r w:rsidRPr="00D836EC">
        <w:t>регулятор</w:t>
      </w:r>
      <w:r w:rsidR="000074D0" w:rsidRPr="00D836EC">
        <w:t xml:space="preserve"> </w:t>
      </w:r>
      <w:r w:rsidRPr="00D836EC">
        <w:t>и</w:t>
      </w:r>
      <w:r w:rsidR="000074D0" w:rsidRPr="00D836EC">
        <w:t xml:space="preserve"> </w:t>
      </w:r>
      <w:r w:rsidRPr="00D836EC">
        <w:t>негосударственные</w:t>
      </w:r>
      <w:r w:rsidR="000074D0" w:rsidRPr="00D836EC">
        <w:t xml:space="preserve"> </w:t>
      </w:r>
      <w:r w:rsidRPr="00D836EC">
        <w:t>пенсионные</w:t>
      </w:r>
      <w:r w:rsidR="000074D0" w:rsidRPr="00D836EC">
        <w:t xml:space="preserve"> </w:t>
      </w:r>
      <w:r w:rsidRPr="00D836EC">
        <w:t>фонды</w:t>
      </w:r>
      <w:r w:rsidR="000074D0" w:rsidRPr="00D836EC">
        <w:t xml:space="preserve"> - </w:t>
      </w:r>
      <w:r w:rsidRPr="00D836EC">
        <w:t>далеки</w:t>
      </w:r>
      <w:r w:rsidR="000074D0" w:rsidRPr="00D836EC">
        <w:t xml:space="preserve"> </w:t>
      </w:r>
      <w:r w:rsidRPr="00D836EC">
        <w:t>от</w:t>
      </w:r>
      <w:r w:rsidR="000074D0" w:rsidRPr="00D836EC">
        <w:t xml:space="preserve"> </w:t>
      </w:r>
      <w:r w:rsidRPr="00D836EC">
        <w:t>планки:</w:t>
      </w:r>
      <w:r w:rsidR="000074D0" w:rsidRPr="00D836EC">
        <w:t xml:space="preserve"> </w:t>
      </w:r>
      <w:r w:rsidRPr="00D836EC">
        <w:t>сумма</w:t>
      </w:r>
      <w:r w:rsidR="000074D0" w:rsidRPr="00D836EC">
        <w:t xml:space="preserve"> </w:t>
      </w:r>
      <w:r w:rsidRPr="00D836EC">
        <w:t>привлеченных</w:t>
      </w:r>
      <w:r w:rsidR="000074D0" w:rsidRPr="00D836EC">
        <w:t xml:space="preserve"> </w:t>
      </w:r>
      <w:r w:rsidRPr="00D836EC">
        <w:t>средств</w:t>
      </w:r>
      <w:r w:rsidR="000074D0" w:rsidRPr="00D836EC">
        <w:t xml:space="preserve"> </w:t>
      </w:r>
      <w:r w:rsidRPr="00D836EC">
        <w:t>по</w:t>
      </w:r>
      <w:r w:rsidR="000074D0" w:rsidRPr="00D836EC">
        <w:t xml:space="preserve"> </w:t>
      </w:r>
      <w:r w:rsidRPr="00D836EC">
        <w:t>1,3</w:t>
      </w:r>
      <w:r w:rsidR="000074D0" w:rsidRPr="00D836EC">
        <w:t xml:space="preserve"> </w:t>
      </w:r>
      <w:r w:rsidRPr="00D836EC">
        <w:t>млн</w:t>
      </w:r>
      <w:r w:rsidR="000074D0" w:rsidRPr="00D836EC">
        <w:t xml:space="preserve"> </w:t>
      </w:r>
      <w:r w:rsidRPr="00D836EC">
        <w:t>заключенным</w:t>
      </w:r>
      <w:r w:rsidR="000074D0" w:rsidRPr="00D836EC">
        <w:t xml:space="preserve"> </w:t>
      </w:r>
      <w:r w:rsidRPr="00D836EC">
        <w:t>договорам</w:t>
      </w:r>
      <w:r w:rsidR="000074D0" w:rsidRPr="00D836EC">
        <w:t xml:space="preserve"> </w:t>
      </w:r>
      <w:r w:rsidRPr="00D836EC">
        <w:t>составляет</w:t>
      </w:r>
      <w:r w:rsidR="000074D0" w:rsidRPr="00D836EC">
        <w:t xml:space="preserve"> </w:t>
      </w:r>
      <w:r w:rsidRPr="00D836EC">
        <w:t>75</w:t>
      </w:r>
      <w:r w:rsidR="000074D0" w:rsidRPr="00D836EC">
        <w:t xml:space="preserve"> </w:t>
      </w:r>
      <w:r w:rsidRPr="00D836EC">
        <w:t>млрд</w:t>
      </w:r>
      <w:r w:rsidR="000074D0" w:rsidRPr="00D836EC">
        <w:t xml:space="preserve"> </w:t>
      </w:r>
      <w:r w:rsidRPr="00D836EC">
        <w:t>рублей.</w:t>
      </w:r>
    </w:p>
    <w:p w14:paraId="73D46F92" w14:textId="77777777" w:rsidR="00A04B5C" w:rsidRPr="00D836EC" w:rsidRDefault="00DA0212" w:rsidP="00680951">
      <w:hyperlink r:id="rId23" w:history="1">
        <w:r w:rsidR="00680951" w:rsidRPr="00D836EC">
          <w:rPr>
            <w:rStyle w:val="a3"/>
          </w:rPr>
          <w:t>https://frankmedia.ru/180300</w:t>
        </w:r>
      </w:hyperlink>
    </w:p>
    <w:p w14:paraId="37C91718" w14:textId="77777777" w:rsidR="00C85445" w:rsidRPr="00D836EC" w:rsidRDefault="00C85445" w:rsidP="007D65D8">
      <w:pPr>
        <w:pStyle w:val="2"/>
      </w:pPr>
      <w:bookmarkStart w:id="78" w:name="_Toc179440050"/>
      <w:bookmarkStart w:id="79" w:name="_Hlk179439540"/>
      <w:r w:rsidRPr="00D836EC">
        <w:t>Рамблер</w:t>
      </w:r>
      <w:r w:rsidR="000074D0" w:rsidRPr="00D836EC">
        <w:t xml:space="preserve"> - </w:t>
      </w:r>
      <w:r w:rsidRPr="00D836EC">
        <w:t>Финансы,</w:t>
      </w:r>
      <w:r w:rsidR="000074D0" w:rsidRPr="00D836EC">
        <w:t xml:space="preserve"> </w:t>
      </w:r>
      <w:r w:rsidRPr="00D836EC">
        <w:t>09.10.2024,</w:t>
      </w:r>
      <w:r w:rsidR="000074D0" w:rsidRPr="00D836EC">
        <w:t xml:space="preserve"> </w:t>
      </w:r>
      <w:r w:rsidRPr="00D836EC">
        <w:t>Правительство</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выделит</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пенсий</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2014</w:t>
      </w:r>
      <w:r w:rsidR="000074D0" w:rsidRPr="00D836EC">
        <w:t xml:space="preserve"> </w:t>
      </w:r>
      <w:r w:rsidRPr="00D836EC">
        <w:t>года</w:t>
      </w:r>
      <w:bookmarkEnd w:id="78"/>
    </w:p>
    <w:p w14:paraId="3887D2A7" w14:textId="77777777" w:rsidR="00C85445" w:rsidRPr="00D836EC" w:rsidRDefault="00C85445" w:rsidP="0073242A">
      <w:pPr>
        <w:pStyle w:val="3"/>
      </w:pPr>
      <w:bookmarkStart w:id="80" w:name="_Toc179440051"/>
      <w:r w:rsidRPr="00D836EC">
        <w:t>Правительство</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выделит</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2014</w:t>
      </w:r>
      <w:r w:rsidR="000074D0" w:rsidRPr="00D836EC">
        <w:t xml:space="preserve"> </w:t>
      </w:r>
      <w:r w:rsidRPr="00D836EC">
        <w:t>года.</w:t>
      </w:r>
      <w:r w:rsidR="000074D0" w:rsidRPr="00D836EC">
        <w:t xml:space="preserve"> </w:t>
      </w:r>
      <w:r w:rsidRPr="00D836EC">
        <w:t>Об</w:t>
      </w:r>
      <w:r w:rsidR="000074D0" w:rsidRPr="00D836EC">
        <w:t xml:space="preserve"> </w:t>
      </w:r>
      <w:r w:rsidRPr="00D836EC">
        <w:t>этом</w:t>
      </w:r>
      <w:r w:rsidR="000074D0" w:rsidRPr="00D836EC">
        <w:t xml:space="preserve"> </w:t>
      </w:r>
      <w:r w:rsidRPr="00D836EC">
        <w:t>пишут</w:t>
      </w:r>
      <w:r w:rsidR="000074D0" w:rsidRPr="00D836EC">
        <w:t xml:space="preserve"> «</w:t>
      </w:r>
      <w:r w:rsidRPr="00D836EC">
        <w:t>Ведомости</w:t>
      </w:r>
      <w:r w:rsidR="000074D0" w:rsidRPr="00D836EC">
        <w:t>»</w:t>
      </w:r>
      <w:r w:rsidRPr="00D836EC">
        <w:t>.</w:t>
      </w:r>
      <w:bookmarkEnd w:id="80"/>
    </w:p>
    <w:p w14:paraId="4DA92FD4" w14:textId="77777777" w:rsidR="00C85445" w:rsidRPr="00D836EC" w:rsidRDefault="00C85445" w:rsidP="00C85445">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на</w:t>
      </w:r>
      <w:r w:rsidR="000074D0" w:rsidRPr="00D836EC">
        <w:t xml:space="preserve"> </w:t>
      </w:r>
      <w:r w:rsidRPr="00D836EC">
        <w:t>эти</w:t>
      </w:r>
      <w:r w:rsidR="000074D0" w:rsidRPr="00D836EC">
        <w:t xml:space="preserve"> </w:t>
      </w:r>
      <w:r w:rsidRPr="00D836EC">
        <w:t>цели</w:t>
      </w:r>
      <w:r w:rsidR="000074D0" w:rsidRPr="00D836EC">
        <w:t xml:space="preserve"> </w:t>
      </w:r>
      <w:r w:rsidRPr="00D836EC">
        <w:t>отложили</w:t>
      </w:r>
      <w:r w:rsidR="000074D0" w:rsidRPr="00D836EC">
        <w:t xml:space="preserve"> </w:t>
      </w:r>
      <w:r w:rsidRPr="00D836EC">
        <w:t>551,7</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из</w:t>
      </w:r>
      <w:r w:rsidR="000074D0" w:rsidRPr="00D836EC">
        <w:t xml:space="preserve"> </w:t>
      </w:r>
      <w:r w:rsidRPr="00D836EC">
        <w:t>средств</w:t>
      </w:r>
      <w:r w:rsidR="000074D0" w:rsidRPr="00D836EC">
        <w:t xml:space="preserve"> </w:t>
      </w:r>
      <w:r w:rsidRPr="00D836EC">
        <w:t>фонда</w:t>
      </w:r>
      <w:r w:rsidR="000074D0" w:rsidRPr="00D836EC">
        <w:t xml:space="preserve"> </w:t>
      </w:r>
      <w:r w:rsidRPr="00D836EC">
        <w:t>национального</w:t>
      </w:r>
      <w:r w:rsidR="000074D0" w:rsidRPr="00D836EC">
        <w:t xml:space="preserve"> </w:t>
      </w:r>
      <w:r w:rsidRPr="00D836EC">
        <w:t>благосостояния.</w:t>
      </w:r>
      <w:r w:rsidR="000074D0" w:rsidRPr="00D836EC">
        <w:t xml:space="preserve"> </w:t>
      </w:r>
      <w:r w:rsidRPr="00D836EC">
        <w:t>В</w:t>
      </w:r>
      <w:r w:rsidR="000074D0" w:rsidRPr="00D836EC">
        <w:t xml:space="preserve"> </w:t>
      </w:r>
      <w:r w:rsidRPr="00D836EC">
        <w:t>Кабмине</w:t>
      </w:r>
      <w:r w:rsidR="000074D0" w:rsidRPr="00D836EC">
        <w:t xml:space="preserve"> </w:t>
      </w:r>
      <w:r w:rsidRPr="00D836EC">
        <w:t>считают,</w:t>
      </w:r>
      <w:r w:rsidR="000074D0" w:rsidRPr="00D836EC">
        <w:t xml:space="preserve"> </w:t>
      </w:r>
      <w:r w:rsidRPr="00D836EC">
        <w:t>что</w:t>
      </w:r>
      <w:r w:rsidR="000074D0" w:rsidRPr="00D836EC">
        <w:t xml:space="preserve"> </w:t>
      </w:r>
      <w:r w:rsidRPr="00D836EC">
        <w:t>программа</w:t>
      </w:r>
      <w:r w:rsidR="000074D0" w:rsidRPr="00D836EC">
        <w:t xml:space="preserve"> </w:t>
      </w:r>
      <w:r w:rsidRPr="00D836EC">
        <w:t>не</w:t>
      </w:r>
      <w:r w:rsidR="000074D0" w:rsidRPr="00D836EC">
        <w:t xml:space="preserve"> </w:t>
      </w:r>
      <w:r w:rsidRPr="00D836EC">
        <w:t>оправдала</w:t>
      </w:r>
      <w:r w:rsidR="000074D0" w:rsidRPr="00D836EC">
        <w:t xml:space="preserve"> </w:t>
      </w:r>
      <w:r w:rsidRPr="00D836EC">
        <w:t>ожиданий.</w:t>
      </w:r>
      <w:r w:rsidR="000074D0" w:rsidRPr="00D836EC">
        <w:t xml:space="preserve"> </w:t>
      </w:r>
      <w:r w:rsidRPr="00D836EC">
        <w:t>Заведующий</w:t>
      </w:r>
      <w:r w:rsidR="000074D0" w:rsidRPr="00D836EC">
        <w:t xml:space="preserve"> </w:t>
      </w:r>
      <w:r w:rsidRPr="00D836EC">
        <w:t>лабораторией</w:t>
      </w:r>
      <w:r w:rsidR="000074D0" w:rsidRPr="00D836EC">
        <w:t xml:space="preserve"> </w:t>
      </w:r>
      <w:r w:rsidRPr="00D836EC">
        <w:t>анализа</w:t>
      </w:r>
      <w:r w:rsidR="000074D0" w:rsidRPr="00D836EC">
        <w:t xml:space="preserve"> </w:t>
      </w:r>
      <w:r w:rsidRPr="00D836EC">
        <w:t>институтов</w:t>
      </w:r>
      <w:r w:rsidR="000074D0" w:rsidRPr="00D836EC">
        <w:t xml:space="preserve"> </w:t>
      </w:r>
      <w:r w:rsidRPr="00D836EC">
        <w:t>и</w:t>
      </w:r>
      <w:r w:rsidR="000074D0" w:rsidRPr="00D836EC">
        <w:t xml:space="preserve"> </w:t>
      </w:r>
      <w:r w:rsidRPr="00D836EC">
        <w:t>финансовых</w:t>
      </w:r>
      <w:r w:rsidR="000074D0" w:rsidRPr="00D836EC">
        <w:t xml:space="preserve"> </w:t>
      </w:r>
      <w:r w:rsidRPr="00D836EC">
        <w:t>рынков</w:t>
      </w:r>
      <w:r w:rsidR="000074D0" w:rsidRPr="00D836EC">
        <w:t xml:space="preserve"> </w:t>
      </w:r>
      <w:r w:rsidRPr="00D836EC">
        <w:t>ИПЭИ</w:t>
      </w:r>
      <w:r w:rsidR="000074D0" w:rsidRPr="00D836EC">
        <w:t xml:space="preserve"> </w:t>
      </w:r>
      <w:r w:rsidRPr="00D836EC">
        <w:t>РАНХиГС</w:t>
      </w:r>
      <w:r w:rsidR="000074D0" w:rsidRPr="00D836EC">
        <w:t xml:space="preserve"> </w:t>
      </w:r>
      <w:r w:rsidRPr="00D836EC">
        <w:t>Александр</w:t>
      </w:r>
      <w:r w:rsidR="000074D0" w:rsidRPr="00D836EC">
        <w:t xml:space="preserve"> </w:t>
      </w:r>
      <w:r w:rsidRPr="00D836EC">
        <w:t>Абрамов</w:t>
      </w:r>
      <w:r w:rsidR="000074D0" w:rsidRPr="00D836EC">
        <w:t xml:space="preserve"> </w:t>
      </w:r>
      <w:r w:rsidRPr="00D836EC">
        <w:t>заявил,</w:t>
      </w:r>
      <w:r w:rsidR="000074D0" w:rsidRPr="00D836EC">
        <w:t xml:space="preserve"> </w:t>
      </w:r>
      <w:r w:rsidRPr="00D836EC">
        <w:t>что</w:t>
      </w:r>
      <w:r w:rsidR="000074D0" w:rsidRPr="00D836EC">
        <w:t xml:space="preserve"> </w:t>
      </w:r>
      <w:r w:rsidRPr="00D836EC">
        <w:t>услугой</w:t>
      </w:r>
      <w:r w:rsidR="000074D0" w:rsidRPr="00D836EC">
        <w:t xml:space="preserve"> </w:t>
      </w:r>
      <w:r w:rsidRPr="00D836EC">
        <w:t>пользовались</w:t>
      </w:r>
      <w:r w:rsidR="000074D0" w:rsidRPr="00D836EC">
        <w:t xml:space="preserve"> </w:t>
      </w:r>
      <w:r w:rsidRPr="00D836EC">
        <w:t>мало</w:t>
      </w:r>
      <w:r w:rsidR="000074D0" w:rsidRPr="00D836EC">
        <w:t xml:space="preserve"> </w:t>
      </w:r>
      <w:r w:rsidRPr="00D836EC">
        <w:t>россиян:</w:t>
      </w:r>
      <w:r w:rsidR="000074D0" w:rsidRPr="00D836EC">
        <w:t xml:space="preserve"> «</w:t>
      </w:r>
      <w:r w:rsidRPr="00D836EC">
        <w:t>Проблема</w:t>
      </w:r>
      <w:r w:rsidR="000074D0" w:rsidRPr="00D836EC">
        <w:t xml:space="preserve"> </w:t>
      </w:r>
      <w:r w:rsidRPr="00D836EC">
        <w:t>в</w:t>
      </w:r>
      <w:r w:rsidR="000074D0" w:rsidRPr="00D836EC">
        <w:t xml:space="preserve"> </w:t>
      </w:r>
      <w:r w:rsidRPr="00D836EC">
        <w:t>том,</w:t>
      </w:r>
      <w:r w:rsidR="000074D0" w:rsidRPr="00D836EC">
        <w:t xml:space="preserve"> </w:t>
      </w:r>
      <w:r w:rsidRPr="00D836EC">
        <w:t>что</w:t>
      </w:r>
      <w:r w:rsidR="000074D0" w:rsidRPr="00D836EC">
        <w:t xml:space="preserve"> </w:t>
      </w:r>
      <w:r w:rsidRPr="00D836EC">
        <w:t>сначала</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записались</w:t>
      </w:r>
      <w:r w:rsidR="000074D0" w:rsidRPr="00D836EC">
        <w:t xml:space="preserve"> </w:t>
      </w:r>
      <w:r w:rsidRPr="00D836EC">
        <w:t>миллионы,</w:t>
      </w:r>
      <w:r w:rsidR="000074D0" w:rsidRPr="00D836EC">
        <w:t xml:space="preserve"> </w:t>
      </w:r>
      <w:r w:rsidRPr="00D836EC">
        <w:t>а</w:t>
      </w:r>
      <w:r w:rsidR="000074D0" w:rsidRPr="00D836EC">
        <w:t xml:space="preserve"> </w:t>
      </w:r>
      <w:r w:rsidRPr="00D836EC">
        <w:t>в</w:t>
      </w:r>
      <w:r w:rsidR="000074D0" w:rsidRPr="00D836EC">
        <w:t xml:space="preserve"> </w:t>
      </w:r>
      <w:r w:rsidRPr="00D836EC">
        <w:t>2022</w:t>
      </w:r>
      <w:r w:rsidR="000074D0" w:rsidRPr="00D836EC">
        <w:t xml:space="preserve"> </w:t>
      </w:r>
      <w:r w:rsidRPr="00D836EC">
        <w:t>году</w:t>
      </w:r>
      <w:r w:rsidR="000074D0" w:rsidRPr="00D836EC">
        <w:t xml:space="preserve"> </w:t>
      </w:r>
      <w:r w:rsidRPr="00D836EC">
        <w:t>взносы</w:t>
      </w:r>
      <w:r w:rsidR="000074D0" w:rsidRPr="00D836EC">
        <w:t xml:space="preserve"> </w:t>
      </w:r>
      <w:r w:rsidRPr="00D836EC">
        <w:t>сделали</w:t>
      </w:r>
      <w:r w:rsidR="000074D0" w:rsidRPr="00D836EC">
        <w:t xml:space="preserve"> </w:t>
      </w:r>
      <w:r w:rsidRPr="00D836EC">
        <w:t>меньше</w:t>
      </w:r>
      <w:r w:rsidR="000074D0" w:rsidRPr="00D836EC">
        <w:t xml:space="preserve"> </w:t>
      </w:r>
      <w:r w:rsidRPr="00D836EC">
        <w:t>180</w:t>
      </w:r>
      <w:r w:rsidR="000074D0" w:rsidRPr="00D836EC">
        <w:t xml:space="preserve"> </w:t>
      </w:r>
      <w:r w:rsidRPr="00D836EC">
        <w:t>тысяч</w:t>
      </w:r>
      <w:r w:rsidR="000074D0" w:rsidRPr="00D836EC">
        <w:t xml:space="preserve"> </w:t>
      </w:r>
      <w:r w:rsidRPr="00D836EC">
        <w:t>человек</w:t>
      </w:r>
      <w:r w:rsidR="000074D0" w:rsidRPr="00D836EC">
        <w:t>»</w:t>
      </w:r>
      <w:r w:rsidRPr="00D836EC">
        <w:t>.</w:t>
      </w:r>
    </w:p>
    <w:p w14:paraId="6E9CA5B7" w14:textId="77777777" w:rsidR="00C85445" w:rsidRPr="00D836EC" w:rsidRDefault="00C85445" w:rsidP="00C85445">
      <w:r w:rsidRPr="00D836EC">
        <w:lastRenderedPageBreak/>
        <w:t>По</w:t>
      </w:r>
      <w:r w:rsidR="000074D0" w:rsidRPr="00D836EC">
        <w:t xml:space="preserve"> </w:t>
      </w:r>
      <w:r w:rsidRPr="00D836EC">
        <w:t>мнению</w:t>
      </w:r>
      <w:r w:rsidR="000074D0" w:rsidRPr="00D836EC">
        <w:t xml:space="preserve"> </w:t>
      </w:r>
      <w:r w:rsidRPr="00D836EC">
        <w:t>экспертов,</w:t>
      </w:r>
      <w:r w:rsidR="000074D0" w:rsidRPr="00D836EC">
        <w:t xml:space="preserve"> </w:t>
      </w:r>
      <w:r w:rsidRPr="00D836EC">
        <w:t>механизм</w:t>
      </w:r>
      <w:r w:rsidR="000074D0" w:rsidRPr="00D836EC">
        <w:t xml:space="preserve"> </w:t>
      </w:r>
      <w:r w:rsidRPr="00D836EC">
        <w:t>не</w:t>
      </w:r>
      <w:r w:rsidR="000074D0" w:rsidRPr="00D836EC">
        <w:t xml:space="preserve"> </w:t>
      </w:r>
      <w:r w:rsidRPr="00D836EC">
        <w:t>пользовался</w:t>
      </w:r>
      <w:r w:rsidR="000074D0" w:rsidRPr="00D836EC">
        <w:t xml:space="preserve"> </w:t>
      </w:r>
      <w:r w:rsidRPr="00D836EC">
        <w:t>популярностью</w:t>
      </w:r>
      <w:r w:rsidR="000074D0" w:rsidRPr="00D836EC">
        <w:t xml:space="preserve"> </w:t>
      </w:r>
      <w:r w:rsidRPr="00D836EC">
        <w:t>из-за</w:t>
      </w:r>
      <w:r w:rsidR="000074D0" w:rsidRPr="00D836EC">
        <w:t xml:space="preserve"> </w:t>
      </w:r>
      <w:r w:rsidRPr="00D836EC">
        <w:t>отсутствия</w:t>
      </w:r>
      <w:r w:rsidR="000074D0" w:rsidRPr="00D836EC">
        <w:t xml:space="preserve"> </w:t>
      </w:r>
      <w:r w:rsidRPr="00D836EC">
        <w:t>рекламы.</w:t>
      </w:r>
      <w:r w:rsidR="000074D0" w:rsidRPr="00D836EC">
        <w:t xml:space="preserve"> «</w:t>
      </w:r>
      <w:r w:rsidRPr="00D836EC">
        <w:t>Многие</w:t>
      </w:r>
      <w:r w:rsidR="000074D0" w:rsidRPr="00D836EC">
        <w:t xml:space="preserve"> </w:t>
      </w:r>
      <w:r w:rsidRPr="00D836EC">
        <w:t>не</w:t>
      </w:r>
      <w:r w:rsidR="000074D0" w:rsidRPr="00D836EC">
        <w:t xml:space="preserve"> </w:t>
      </w:r>
      <w:r w:rsidRPr="00D836EC">
        <w:t>смогли</w:t>
      </w:r>
      <w:r w:rsidR="000074D0" w:rsidRPr="00D836EC">
        <w:t xml:space="preserve"> </w:t>
      </w:r>
      <w:r w:rsidRPr="00D836EC">
        <w:t>оценить</w:t>
      </w:r>
      <w:r w:rsidR="000074D0" w:rsidRPr="00D836EC">
        <w:t xml:space="preserve"> </w:t>
      </w:r>
      <w:r w:rsidRPr="00D836EC">
        <w:t>всех</w:t>
      </w:r>
      <w:r w:rsidR="000074D0" w:rsidRPr="00D836EC">
        <w:t xml:space="preserve"> </w:t>
      </w:r>
      <w:r w:rsidRPr="00D836EC">
        <w:t>эффектов</w:t>
      </w:r>
      <w:r w:rsidR="000074D0" w:rsidRPr="00D836EC">
        <w:t xml:space="preserve"> </w:t>
      </w:r>
      <w:r w:rsidRPr="00D836EC">
        <w:t>от</w:t>
      </w:r>
      <w:r w:rsidR="000074D0" w:rsidRPr="00D836EC">
        <w:t xml:space="preserve"> </w:t>
      </w:r>
      <w:r w:rsidRPr="00D836EC">
        <w:t>участия.</w:t>
      </w:r>
      <w:r w:rsidR="000074D0" w:rsidRPr="00D836EC">
        <w:t xml:space="preserve"> </w:t>
      </w:r>
      <w:r w:rsidRPr="00D836EC">
        <w:t>Такая</w:t>
      </w:r>
      <w:r w:rsidR="000074D0" w:rsidRPr="00D836EC">
        <w:t xml:space="preserve"> </w:t>
      </w:r>
      <w:r w:rsidRPr="00D836EC">
        <w:t>позитивная</w:t>
      </w:r>
      <w:r w:rsidR="000074D0" w:rsidRPr="00D836EC">
        <w:t xml:space="preserve"> </w:t>
      </w:r>
      <w:r w:rsidRPr="00D836EC">
        <w:t>мера</w:t>
      </w:r>
      <w:r w:rsidR="000074D0" w:rsidRPr="00D836EC">
        <w:t xml:space="preserve"> </w:t>
      </w:r>
      <w:r w:rsidRPr="00D836EC">
        <w:t>оказалась</w:t>
      </w:r>
      <w:r w:rsidR="000074D0" w:rsidRPr="00D836EC">
        <w:t xml:space="preserve"> </w:t>
      </w:r>
      <w:r w:rsidRPr="00D836EC">
        <w:t>недостаточно</w:t>
      </w:r>
      <w:r w:rsidR="000074D0" w:rsidRPr="00D836EC">
        <w:t xml:space="preserve"> </w:t>
      </w:r>
      <w:r w:rsidRPr="00D836EC">
        <w:t>востребованной,</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никто</w:t>
      </w:r>
      <w:r w:rsidR="000074D0" w:rsidRPr="00D836EC">
        <w:t xml:space="preserve"> </w:t>
      </w:r>
      <w:r w:rsidRPr="00D836EC">
        <w:t>о</w:t>
      </w:r>
      <w:r w:rsidR="000074D0" w:rsidRPr="00D836EC">
        <w:t xml:space="preserve"> </w:t>
      </w:r>
      <w:r w:rsidRPr="00D836EC">
        <w:t>ней</w:t>
      </w:r>
      <w:r w:rsidR="000074D0" w:rsidRPr="00D836EC">
        <w:t xml:space="preserve"> </w:t>
      </w:r>
      <w:r w:rsidRPr="00D836EC">
        <w:t>не</w:t>
      </w:r>
      <w:r w:rsidR="000074D0" w:rsidRPr="00D836EC">
        <w:t xml:space="preserve"> </w:t>
      </w:r>
      <w:r w:rsidRPr="00D836EC">
        <w:t>знал</w:t>
      </w:r>
      <w:r w:rsidR="000074D0" w:rsidRPr="00D836EC">
        <w:t>»</w:t>
      </w:r>
      <w:r w:rsidRPr="00D836EC">
        <w:t>,</w:t>
      </w:r>
      <w:r w:rsidR="000074D0" w:rsidRPr="00D836EC">
        <w:t xml:space="preserve"> </w:t>
      </w:r>
      <w:r w:rsidRPr="00D836EC">
        <w:t>-</w:t>
      </w:r>
      <w:r w:rsidR="000074D0" w:rsidRPr="00D836EC">
        <w:t xml:space="preserve"> </w:t>
      </w:r>
      <w:r w:rsidRPr="00D836EC">
        <w:t>считает</w:t>
      </w:r>
      <w:r w:rsidR="000074D0" w:rsidRPr="00D836EC">
        <w:t xml:space="preserve"> </w:t>
      </w:r>
      <w:r w:rsidRPr="00D836EC">
        <w:t>президент</w:t>
      </w:r>
      <w:r w:rsidR="000074D0" w:rsidRPr="00D836EC">
        <w:t xml:space="preserve"> </w:t>
      </w:r>
      <w:r w:rsidRPr="00D836EC">
        <w:t>Национальной</w:t>
      </w:r>
      <w:r w:rsidR="000074D0" w:rsidRPr="00D836EC">
        <w:t xml:space="preserve"> </w:t>
      </w:r>
      <w:r w:rsidRPr="00D836EC">
        <w:t>ассоциации</w:t>
      </w:r>
      <w:r w:rsidR="000074D0" w:rsidRPr="00D836EC">
        <w:t xml:space="preserve"> </w:t>
      </w:r>
      <w:r w:rsidRPr="00D836EC">
        <w:t>негосударственных</w:t>
      </w:r>
      <w:r w:rsidR="000074D0" w:rsidRPr="00D836EC">
        <w:t xml:space="preserve"> </w:t>
      </w:r>
      <w:r w:rsidRPr="00D836EC">
        <w:t>пенсионных</w:t>
      </w:r>
      <w:r w:rsidR="000074D0" w:rsidRPr="00D836EC">
        <w:t xml:space="preserve"> </w:t>
      </w:r>
      <w:r w:rsidRPr="00D836EC">
        <w:t>фондов</w:t>
      </w:r>
      <w:r w:rsidR="000074D0" w:rsidRPr="00D836EC">
        <w:t xml:space="preserve"> </w:t>
      </w:r>
      <w:r w:rsidRPr="00D836EC">
        <w:t>Сергей</w:t>
      </w:r>
      <w:r w:rsidR="000074D0" w:rsidRPr="00D836EC">
        <w:t xml:space="preserve"> </w:t>
      </w:r>
      <w:r w:rsidRPr="00D836EC">
        <w:t>Беляков.</w:t>
      </w:r>
      <w:r w:rsidR="000074D0" w:rsidRPr="00D836EC">
        <w:t xml:space="preserve"> </w:t>
      </w:r>
      <w:r w:rsidRPr="00D836EC">
        <w:t>Однако,</w:t>
      </w:r>
      <w:r w:rsidR="000074D0" w:rsidRPr="00D836EC">
        <w:t xml:space="preserve"> </w:t>
      </w:r>
      <w:r w:rsidRPr="00D836EC">
        <w:t>по</w:t>
      </w:r>
      <w:r w:rsidR="000074D0" w:rsidRPr="00D836EC">
        <w:t xml:space="preserve"> </w:t>
      </w:r>
      <w:r w:rsidRPr="00D836EC">
        <w:t>его</w:t>
      </w:r>
      <w:r w:rsidR="000074D0" w:rsidRPr="00D836EC">
        <w:t xml:space="preserve"> </w:t>
      </w:r>
      <w:r w:rsidRPr="00D836EC">
        <w:t>словам,</w:t>
      </w:r>
      <w:r w:rsidR="000074D0" w:rsidRPr="00D836EC">
        <w:t xml:space="preserve"> </w:t>
      </w:r>
      <w:r w:rsidRPr="00D836EC">
        <w:t>эта</w:t>
      </w:r>
      <w:r w:rsidR="000074D0" w:rsidRPr="00D836EC">
        <w:t xml:space="preserve"> </w:t>
      </w:r>
      <w:r w:rsidRPr="00D836EC">
        <w:t>ошибка</w:t>
      </w:r>
      <w:r w:rsidR="000074D0" w:rsidRPr="00D836EC">
        <w:t xml:space="preserve"> </w:t>
      </w:r>
      <w:r w:rsidRPr="00D836EC">
        <w:t>была</w:t>
      </w:r>
      <w:r w:rsidR="000074D0" w:rsidRPr="00D836EC">
        <w:t xml:space="preserve"> </w:t>
      </w:r>
      <w:r w:rsidRPr="00D836EC">
        <w:t>учтена</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которую</w:t>
      </w:r>
      <w:r w:rsidR="000074D0" w:rsidRPr="00D836EC">
        <w:t xml:space="preserve"> </w:t>
      </w:r>
      <w:r w:rsidRPr="00D836EC">
        <w:t>придумали</w:t>
      </w:r>
      <w:r w:rsidR="000074D0" w:rsidRPr="00D836EC">
        <w:t xml:space="preserve"> </w:t>
      </w:r>
      <w:r w:rsidRPr="00D836EC">
        <w:t>на</w:t>
      </w:r>
      <w:r w:rsidR="000074D0" w:rsidRPr="00D836EC">
        <w:t xml:space="preserve"> </w:t>
      </w:r>
      <w:r w:rsidRPr="00D836EC">
        <w:t>замену</w:t>
      </w:r>
      <w:r w:rsidR="000074D0" w:rsidRPr="00D836EC">
        <w:t xml:space="preserve"> </w:t>
      </w:r>
      <w:r w:rsidRPr="00D836EC">
        <w:t>софинансирования</w:t>
      </w:r>
      <w:r w:rsidR="000074D0" w:rsidRPr="00D836EC">
        <w:t xml:space="preserve"> </w:t>
      </w:r>
      <w:r w:rsidRPr="00D836EC">
        <w:t>пенсий.</w:t>
      </w:r>
    </w:p>
    <w:p w14:paraId="0A8E452F" w14:textId="77777777" w:rsidR="00C85445" w:rsidRPr="00D836EC" w:rsidRDefault="00C85445" w:rsidP="00C85445">
      <w:r w:rsidRPr="00D836EC">
        <w:t>В</w:t>
      </w:r>
      <w:r w:rsidR="000074D0" w:rsidRPr="00D836EC">
        <w:t xml:space="preserve"> </w:t>
      </w:r>
      <w:r w:rsidRPr="00D836EC">
        <w:t>Соцфонде</w:t>
      </w:r>
      <w:r w:rsidR="000074D0" w:rsidRPr="00D836EC">
        <w:t xml:space="preserve"> </w:t>
      </w:r>
      <w:r w:rsidRPr="00D836EC">
        <w:t>рассказали,</w:t>
      </w:r>
      <w:r w:rsidR="000074D0" w:rsidRPr="00D836EC">
        <w:t xml:space="preserve"> </w:t>
      </w:r>
      <w:r w:rsidRPr="00D836EC">
        <w:t>на</w:t>
      </w:r>
      <w:r w:rsidR="000074D0" w:rsidRPr="00D836EC">
        <w:t xml:space="preserve"> </w:t>
      </w:r>
      <w:r w:rsidRPr="00D836EC">
        <w:t>сколько</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вырастет</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p>
    <w:p w14:paraId="0F00DE8A" w14:textId="77777777" w:rsidR="00C85445" w:rsidRPr="00D836EC" w:rsidRDefault="00DA0212" w:rsidP="00C85445">
      <w:hyperlink r:id="rId24" w:history="1">
        <w:r w:rsidR="00C85445" w:rsidRPr="00D836EC">
          <w:rPr>
            <w:rStyle w:val="a3"/>
          </w:rPr>
          <w:t>https://finance.rambler.ru/money/53551412-pravitelstvo-v-posledniy-raz-vydelit-dengi-na-sofinansirovanie-pensiy-po-programme-2014-goda/</w:t>
        </w:r>
      </w:hyperlink>
      <w:r w:rsidR="000074D0" w:rsidRPr="00D836EC">
        <w:t xml:space="preserve"> </w:t>
      </w:r>
    </w:p>
    <w:p w14:paraId="2F660C08" w14:textId="77777777" w:rsidR="00C22B28" w:rsidRPr="00D836EC" w:rsidRDefault="005F273D" w:rsidP="00C22B28">
      <w:pPr>
        <w:pStyle w:val="2"/>
      </w:pPr>
      <w:bookmarkStart w:id="81" w:name="А106"/>
      <w:bookmarkStart w:id="82" w:name="_Toc179440052"/>
      <w:bookmarkEnd w:id="79"/>
      <w:r w:rsidRPr="00D836EC">
        <w:t>ТВ</w:t>
      </w:r>
      <w:r w:rsidR="000074D0" w:rsidRPr="00D836EC">
        <w:t xml:space="preserve"> «</w:t>
      </w:r>
      <w:r w:rsidR="00C22B28" w:rsidRPr="00D836EC">
        <w:t>Москва</w:t>
      </w:r>
      <w:r w:rsidR="000074D0" w:rsidRPr="00D836EC">
        <w:t xml:space="preserve"> </w:t>
      </w:r>
      <w:r w:rsidR="00C22B28" w:rsidRPr="00D836EC">
        <w:t>24</w:t>
      </w:r>
      <w:r w:rsidR="000074D0" w:rsidRPr="00D836EC">
        <w:t>»</w:t>
      </w:r>
      <w:r w:rsidR="00C22B28" w:rsidRPr="00D836EC">
        <w:t>,</w:t>
      </w:r>
      <w:r w:rsidR="000074D0" w:rsidRPr="00D836EC">
        <w:t xml:space="preserve"> </w:t>
      </w:r>
      <w:r w:rsidR="00C22B28" w:rsidRPr="00D836EC">
        <w:t>09.10.2024,</w:t>
      </w:r>
      <w:r w:rsidR="000074D0" w:rsidRPr="00D836EC">
        <w:t xml:space="preserve"> </w:t>
      </w:r>
      <w:r w:rsidR="00C22B28" w:rsidRPr="00D836EC">
        <w:t>В</w:t>
      </w:r>
      <w:r w:rsidR="000074D0" w:rsidRPr="00D836EC">
        <w:t xml:space="preserve"> </w:t>
      </w:r>
      <w:r w:rsidR="00C22B28" w:rsidRPr="00D836EC">
        <w:t>Госдуме</w:t>
      </w:r>
      <w:r w:rsidR="000074D0" w:rsidRPr="00D836EC">
        <w:t xml:space="preserve"> </w:t>
      </w:r>
      <w:r w:rsidR="00C22B28" w:rsidRPr="00D836EC">
        <w:t>рассказали</w:t>
      </w:r>
      <w:r w:rsidR="000074D0" w:rsidRPr="00D836EC">
        <w:t xml:space="preserve"> </w:t>
      </w:r>
      <w:r w:rsidR="00C22B28" w:rsidRPr="00D836EC">
        <w:t>об</w:t>
      </w:r>
      <w:r w:rsidR="000074D0" w:rsidRPr="00D836EC">
        <w:t xml:space="preserve"> </w:t>
      </w:r>
      <w:r w:rsidR="00C22B28" w:rsidRPr="00D836EC">
        <w:t>индексации</w:t>
      </w:r>
      <w:r w:rsidR="000074D0" w:rsidRPr="00D836EC">
        <w:t xml:space="preserve"> </w:t>
      </w:r>
      <w:r w:rsidR="00C22B28" w:rsidRPr="00D836EC">
        <w:t>пенсий</w:t>
      </w:r>
      <w:r w:rsidR="000074D0" w:rsidRPr="00D836EC">
        <w:t xml:space="preserve"> </w:t>
      </w:r>
      <w:r w:rsidR="00C22B28" w:rsidRPr="00D836EC">
        <w:t>россиянам</w:t>
      </w:r>
      <w:r w:rsidR="000074D0" w:rsidRPr="00D836EC">
        <w:t xml:space="preserve"> </w:t>
      </w:r>
      <w:r w:rsidR="00C22B28" w:rsidRPr="00D836EC">
        <w:t>в</w:t>
      </w:r>
      <w:r w:rsidR="000074D0" w:rsidRPr="00D836EC">
        <w:t xml:space="preserve"> </w:t>
      </w:r>
      <w:r w:rsidR="00C22B28" w:rsidRPr="00D836EC">
        <w:t>2025</w:t>
      </w:r>
      <w:r w:rsidR="000074D0" w:rsidRPr="00D836EC">
        <w:t xml:space="preserve"> </w:t>
      </w:r>
      <w:r w:rsidR="00C22B28" w:rsidRPr="00D836EC">
        <w:t>году</w:t>
      </w:r>
      <w:bookmarkEnd w:id="81"/>
      <w:bookmarkEnd w:id="82"/>
    </w:p>
    <w:p w14:paraId="78E855B6" w14:textId="77777777" w:rsidR="00C22B28" w:rsidRPr="00D836EC" w:rsidRDefault="00C22B28" w:rsidP="0073242A">
      <w:pPr>
        <w:pStyle w:val="3"/>
      </w:pPr>
      <w:bookmarkStart w:id="83" w:name="_Toc179440053"/>
      <w:r w:rsidRPr="00D836EC">
        <w:t>Российские</w:t>
      </w:r>
      <w:r w:rsidR="000074D0" w:rsidRPr="00D836EC">
        <w:t xml:space="preserve"> </w:t>
      </w:r>
      <w:r w:rsidRPr="00D836EC">
        <w:t>пенсионеры</w:t>
      </w:r>
      <w:r w:rsidR="000074D0" w:rsidRPr="00D836EC">
        <w:t xml:space="preserve"> </w:t>
      </w:r>
      <w:r w:rsidRPr="00D836EC">
        <w:t>получат</w:t>
      </w:r>
      <w:r w:rsidR="000074D0" w:rsidRPr="00D836EC">
        <w:t xml:space="preserve"> </w:t>
      </w:r>
      <w:r w:rsidRPr="00D836EC">
        <w:t>проиндексированную</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автоматически,</w:t>
      </w:r>
      <w:r w:rsidR="000074D0" w:rsidRPr="00D836EC">
        <w:t xml:space="preserve"> </w:t>
      </w:r>
      <w:r w:rsidRPr="00D836EC">
        <w:t>без</w:t>
      </w:r>
      <w:r w:rsidR="000074D0" w:rsidRPr="00D836EC">
        <w:t xml:space="preserve"> </w:t>
      </w:r>
      <w:r w:rsidRPr="00D836EC">
        <w:t>каких-либо</w:t>
      </w:r>
      <w:r w:rsidR="000074D0" w:rsidRPr="00D836EC">
        <w:t xml:space="preserve"> </w:t>
      </w:r>
      <w:r w:rsidRPr="00D836EC">
        <w:t>дополнительных</w:t>
      </w:r>
      <w:r w:rsidR="000074D0" w:rsidRPr="00D836EC">
        <w:t xml:space="preserve"> </w:t>
      </w:r>
      <w:r w:rsidRPr="00D836EC">
        <w:t>заявлений,</w:t>
      </w:r>
      <w:r w:rsidR="000074D0" w:rsidRPr="00D836EC">
        <w:t xml:space="preserve"> </w:t>
      </w:r>
      <w:r w:rsidRPr="00D836EC">
        <w:t>рассказала</w:t>
      </w:r>
      <w:r w:rsidR="000074D0" w:rsidRPr="00D836EC">
        <w:t xml:space="preserve"> «</w:t>
      </w:r>
      <w:r w:rsidRPr="00D836EC">
        <w:t>Москве</w:t>
      </w:r>
      <w:r w:rsidR="000074D0" w:rsidRPr="00D836EC">
        <w:t xml:space="preserve"> </w:t>
      </w:r>
      <w:r w:rsidRPr="00D836EC">
        <w:t>24</w:t>
      </w:r>
      <w:r w:rsidR="000074D0" w:rsidRPr="00D836EC">
        <w:t xml:space="preserve">» </w:t>
      </w:r>
      <w:r w:rsidRPr="00D836EC">
        <w:t>член</w:t>
      </w:r>
      <w:r w:rsidR="000074D0" w:rsidRPr="00D836EC">
        <w:t xml:space="preserve"> </w:t>
      </w:r>
      <w:r w:rsidRPr="00D836EC">
        <w:t>комитета</w:t>
      </w:r>
      <w:r w:rsidR="000074D0" w:rsidRPr="00D836EC">
        <w:t xml:space="preserve"> </w:t>
      </w:r>
      <w:r w:rsidRPr="00D836EC">
        <w:t>Госдумы</w:t>
      </w:r>
      <w:r w:rsidR="000074D0" w:rsidRPr="00D836EC">
        <w:t xml:space="preserve"> </w:t>
      </w:r>
      <w:r w:rsidRPr="00D836EC">
        <w:t>по</w:t>
      </w:r>
      <w:r w:rsidR="000074D0" w:rsidRPr="00D836EC">
        <w:t xml:space="preserve"> </w:t>
      </w:r>
      <w:r w:rsidRPr="00D836EC">
        <w:t>труду,</w:t>
      </w:r>
      <w:r w:rsidR="000074D0" w:rsidRPr="00D836EC">
        <w:t xml:space="preserve"> </w:t>
      </w:r>
      <w:r w:rsidRPr="00D836EC">
        <w:t>социальной</w:t>
      </w:r>
      <w:r w:rsidR="000074D0" w:rsidRPr="00D836EC">
        <w:t xml:space="preserve"> </w:t>
      </w:r>
      <w:r w:rsidRPr="00D836EC">
        <w:t>политике</w:t>
      </w:r>
      <w:r w:rsidR="000074D0" w:rsidRPr="00D836EC">
        <w:t xml:space="preserve"> </w:t>
      </w:r>
      <w:r w:rsidRPr="00D836EC">
        <w:t>и</w:t>
      </w:r>
      <w:r w:rsidR="000074D0" w:rsidRPr="00D836EC">
        <w:t xml:space="preserve"> </w:t>
      </w:r>
      <w:r w:rsidRPr="00D836EC">
        <w:t>делам</w:t>
      </w:r>
      <w:r w:rsidR="000074D0" w:rsidRPr="00D836EC">
        <w:t xml:space="preserve"> </w:t>
      </w:r>
      <w:r w:rsidRPr="00D836EC">
        <w:t>ветеранов</w:t>
      </w:r>
      <w:r w:rsidR="000074D0" w:rsidRPr="00D836EC">
        <w:t xml:space="preserve"> </w:t>
      </w:r>
      <w:r w:rsidRPr="00D836EC">
        <w:t>Светлана</w:t>
      </w:r>
      <w:r w:rsidR="000074D0" w:rsidRPr="00D836EC">
        <w:t xml:space="preserve"> </w:t>
      </w:r>
      <w:r w:rsidRPr="00D836EC">
        <w:t>Бессараб.</w:t>
      </w:r>
      <w:bookmarkEnd w:id="83"/>
    </w:p>
    <w:p w14:paraId="042D19E9" w14:textId="77777777" w:rsidR="00C22B28" w:rsidRPr="00D836EC" w:rsidRDefault="00C22B28" w:rsidP="00C22B28">
      <w:r w:rsidRPr="00D836EC">
        <w:t>Ранее</w:t>
      </w:r>
      <w:r w:rsidR="000074D0" w:rsidRPr="00D836EC">
        <w:t xml:space="preserve"> </w:t>
      </w:r>
      <w:r w:rsidRPr="00D836EC">
        <w:t>сообщалось,</w:t>
      </w:r>
      <w:r w:rsidR="000074D0" w:rsidRPr="00D836EC">
        <w:t xml:space="preserve"> </w:t>
      </w:r>
      <w:r w:rsidRPr="00D836EC">
        <w:t>что</w:t>
      </w:r>
      <w:r w:rsidR="000074D0" w:rsidRPr="00D836EC">
        <w:t xml:space="preserve"> </w:t>
      </w:r>
      <w:r w:rsidRPr="00D836EC">
        <w:t>средняя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вырастет</w:t>
      </w:r>
      <w:r w:rsidR="000074D0" w:rsidRPr="00D836EC">
        <w:t xml:space="preserve"> </w:t>
      </w:r>
      <w:r w:rsidRPr="00D836EC">
        <w:t>в</w:t>
      </w:r>
      <w:r w:rsidR="000074D0" w:rsidRPr="00D836EC">
        <w:t xml:space="preserve"> </w:t>
      </w:r>
      <w:r w:rsidRPr="00D836EC">
        <w:t>РФ</w:t>
      </w:r>
      <w:r w:rsidR="000074D0" w:rsidRPr="00D836EC">
        <w:t xml:space="preserve"> </w:t>
      </w:r>
      <w:r w:rsidRPr="00D836EC">
        <w:t>до</w:t>
      </w:r>
      <w:r w:rsidR="000074D0" w:rsidRPr="00D836EC">
        <w:t xml:space="preserve"> </w:t>
      </w:r>
      <w:r w:rsidRPr="00D836EC">
        <w:t>24,1</w:t>
      </w:r>
      <w:r w:rsidR="000074D0" w:rsidRPr="00D836EC">
        <w:t xml:space="preserve"> </w:t>
      </w:r>
      <w:r w:rsidRPr="00D836EC">
        <w:t>тысячи</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w:t>
      </w:r>
      <w:r w:rsidR="000074D0" w:rsidRPr="00D836EC">
        <w:t xml:space="preserve"> </w:t>
      </w:r>
      <w:r w:rsidRPr="00D836EC">
        <w:t>2024-м</w:t>
      </w:r>
      <w:r w:rsidR="000074D0" w:rsidRPr="00D836EC">
        <w:t xml:space="preserve"> </w:t>
      </w:r>
      <w:r w:rsidRPr="00D836EC">
        <w:t>выплаты</w:t>
      </w:r>
      <w:r w:rsidR="000074D0" w:rsidRPr="00D836EC">
        <w:t xml:space="preserve"> </w:t>
      </w:r>
      <w:r w:rsidRPr="00D836EC">
        <w:t>увеличатся</w:t>
      </w:r>
      <w:r w:rsidR="000074D0" w:rsidRPr="00D836EC">
        <w:t xml:space="preserve"> </w:t>
      </w:r>
      <w:r w:rsidRPr="00D836EC">
        <w:t>на</w:t>
      </w:r>
      <w:r w:rsidR="000074D0" w:rsidRPr="00D836EC">
        <w:t xml:space="preserve"> </w:t>
      </w:r>
      <w:r w:rsidRPr="00D836EC">
        <w:t>7,5%:</w:t>
      </w:r>
      <w:r w:rsidR="000074D0" w:rsidRPr="00D836EC">
        <w:t xml:space="preserve"> </w:t>
      </w:r>
      <w:r w:rsidRPr="00D836EC">
        <w:t>рост</w:t>
      </w:r>
      <w:r w:rsidR="000074D0" w:rsidRPr="00D836EC">
        <w:t xml:space="preserve"> </w:t>
      </w:r>
      <w:r w:rsidRPr="00D836EC">
        <w:t>объясняется</w:t>
      </w:r>
      <w:r w:rsidR="000074D0" w:rsidRPr="00D836EC">
        <w:t xml:space="preserve"> </w:t>
      </w:r>
      <w:r w:rsidRPr="00D836EC">
        <w:t>тем,</w:t>
      </w:r>
      <w:r w:rsidR="000074D0" w:rsidRPr="00D836EC">
        <w:t xml:space="preserve"> </w:t>
      </w:r>
      <w:r w:rsidRPr="00D836EC">
        <w:t>что</w:t>
      </w:r>
      <w:r w:rsidR="000074D0" w:rsidRPr="00D836EC">
        <w:t xml:space="preserve"> </w:t>
      </w:r>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следующего</w:t>
      </w:r>
      <w:r w:rsidR="000074D0" w:rsidRPr="00D836EC">
        <w:t xml:space="preserve"> </w:t>
      </w:r>
      <w:r w:rsidRPr="00D836EC">
        <w:t>года</w:t>
      </w:r>
      <w:r w:rsidR="000074D0" w:rsidRPr="00D836EC">
        <w:t xml:space="preserve"> </w:t>
      </w:r>
      <w:r w:rsidRPr="00D836EC">
        <w:t>пенсии</w:t>
      </w:r>
      <w:r w:rsidR="000074D0" w:rsidRPr="00D836EC">
        <w:t xml:space="preserve"> </w:t>
      </w:r>
      <w:r w:rsidRPr="00D836EC">
        <w:t>вырастут</w:t>
      </w:r>
      <w:r w:rsidR="000074D0" w:rsidRPr="00D836EC">
        <w:t xml:space="preserve"> </w:t>
      </w:r>
      <w:r w:rsidRPr="00D836EC">
        <w:t>на</w:t>
      </w:r>
      <w:r w:rsidR="000074D0" w:rsidRPr="00D836EC">
        <w:t xml:space="preserve"> </w:t>
      </w:r>
      <w:r w:rsidRPr="00D836EC">
        <w:t>7,3%</w:t>
      </w:r>
      <w:r w:rsidR="000074D0" w:rsidRPr="00D836EC">
        <w:t xml:space="preserve"> </w:t>
      </w:r>
      <w:r w:rsidRPr="00D836EC">
        <w:t>по</w:t>
      </w:r>
      <w:r w:rsidR="000074D0" w:rsidRPr="00D836EC">
        <w:t xml:space="preserve"> </w:t>
      </w:r>
      <w:r w:rsidRPr="00D836EC">
        <w:t>уровню</w:t>
      </w:r>
      <w:r w:rsidR="000074D0" w:rsidRPr="00D836EC">
        <w:t xml:space="preserve"> </w:t>
      </w:r>
      <w:r w:rsidRPr="00D836EC">
        <w:t>прогнозируемой</w:t>
      </w:r>
      <w:r w:rsidR="000074D0" w:rsidRPr="00D836EC">
        <w:t xml:space="preserve"> </w:t>
      </w:r>
      <w:r w:rsidRPr="00D836EC">
        <w:t>инфляции.</w:t>
      </w:r>
      <w:r w:rsidR="000074D0" w:rsidRPr="00D836EC">
        <w:t xml:space="preserve"> </w:t>
      </w:r>
      <w:r w:rsidRPr="00D836EC">
        <w:t>Еще</w:t>
      </w:r>
      <w:r w:rsidR="000074D0" w:rsidRPr="00D836EC">
        <w:t xml:space="preserve"> </w:t>
      </w:r>
      <w:r w:rsidRPr="00D836EC">
        <w:t>одной</w:t>
      </w:r>
      <w:r w:rsidR="000074D0" w:rsidRPr="00D836EC">
        <w:t xml:space="preserve"> </w:t>
      </w:r>
      <w:r w:rsidRPr="00D836EC">
        <w:t>причиной</w:t>
      </w:r>
      <w:r w:rsidR="000074D0" w:rsidRPr="00D836EC">
        <w:t xml:space="preserve"> </w:t>
      </w:r>
      <w:r w:rsidRPr="00D836EC">
        <w:t>стало</w:t>
      </w:r>
      <w:r w:rsidR="000074D0" w:rsidRPr="00D836EC">
        <w:t xml:space="preserve"> </w:t>
      </w:r>
      <w:r w:rsidRPr="00D836EC">
        <w:t>возобновление</w:t>
      </w:r>
      <w:r w:rsidR="000074D0" w:rsidRPr="00D836EC">
        <w:t xml:space="preserve"> </w:t>
      </w:r>
      <w:r w:rsidRPr="00D836EC">
        <w:t>индексации</w:t>
      </w:r>
      <w:r w:rsidR="000074D0" w:rsidRPr="00D836EC">
        <w:t xml:space="preserve"> </w:t>
      </w:r>
      <w:r w:rsidRPr="00D836EC">
        <w:t>выплат</w:t>
      </w:r>
      <w:r w:rsidR="000074D0" w:rsidRPr="00D836EC">
        <w:t xml:space="preserve"> </w:t>
      </w:r>
      <w:r w:rsidRPr="00D836EC">
        <w:t>работающим</w:t>
      </w:r>
      <w:r w:rsidR="000074D0" w:rsidRPr="00D836EC">
        <w:t xml:space="preserve"> </w:t>
      </w:r>
      <w:r w:rsidRPr="00D836EC">
        <w:t>пожилым.</w:t>
      </w:r>
    </w:p>
    <w:p w14:paraId="5147BD9C" w14:textId="77777777" w:rsidR="00C22B28" w:rsidRPr="00D836EC" w:rsidRDefault="00C22B28" w:rsidP="00C22B28">
      <w:r w:rsidRPr="00D836EC">
        <w:t>Парламентарий</w:t>
      </w:r>
      <w:r w:rsidR="000074D0" w:rsidRPr="00D836EC">
        <w:t xml:space="preserve"> </w:t>
      </w:r>
      <w:r w:rsidRPr="00D836EC">
        <w:t>пояснила,</w:t>
      </w:r>
      <w:r w:rsidR="000074D0" w:rsidRPr="00D836EC">
        <w:t xml:space="preserve"> </w:t>
      </w:r>
      <w:r w:rsidRPr="00D836EC">
        <w:t>что</w:t>
      </w:r>
      <w:r w:rsidR="000074D0" w:rsidRPr="00D836EC">
        <w:t xml:space="preserve"> </w:t>
      </w:r>
      <w:r w:rsidRPr="00D836EC">
        <w:t>изначально</w:t>
      </w:r>
      <w:r w:rsidR="000074D0" w:rsidRPr="00D836EC">
        <w:t xml:space="preserve"> </w:t>
      </w:r>
      <w:r w:rsidRPr="00D836EC">
        <w:t>планировалось</w:t>
      </w:r>
      <w:r w:rsidR="000074D0" w:rsidRPr="00D836EC">
        <w:t xml:space="preserve"> </w:t>
      </w:r>
      <w:r w:rsidRPr="00D836EC">
        <w:t>повысить</w:t>
      </w:r>
      <w:r w:rsidR="000074D0" w:rsidRPr="00D836EC">
        <w:t xml:space="preserve"> </w:t>
      </w:r>
      <w:r w:rsidRPr="00D836EC">
        <w:t>пенсии</w:t>
      </w:r>
      <w:r w:rsidR="000074D0" w:rsidRPr="00D836EC">
        <w:t xml:space="preserve"> </w:t>
      </w:r>
      <w:r w:rsidRPr="00D836EC">
        <w:t>на</w:t>
      </w:r>
      <w:r w:rsidR="000074D0" w:rsidRPr="00D836EC">
        <w:t xml:space="preserve"> </w:t>
      </w:r>
      <w:r w:rsidRPr="00D836EC">
        <w:t>4,5%,</w:t>
      </w:r>
      <w:r w:rsidR="000074D0" w:rsidRPr="00D836EC">
        <w:t xml:space="preserve"> </w:t>
      </w:r>
      <w:r w:rsidRPr="00D836EC">
        <w:t>однако</w:t>
      </w:r>
      <w:r w:rsidR="000074D0" w:rsidRPr="00D836EC">
        <w:t xml:space="preserve"> </w:t>
      </w:r>
      <w:r w:rsidRPr="00D836EC">
        <w:t>из-за</w:t>
      </w:r>
      <w:r w:rsidR="000074D0" w:rsidRPr="00D836EC">
        <w:t xml:space="preserve"> </w:t>
      </w:r>
      <w:r w:rsidRPr="00D836EC">
        <w:t>роста</w:t>
      </w:r>
      <w:r w:rsidR="000074D0" w:rsidRPr="00D836EC">
        <w:t xml:space="preserve"> </w:t>
      </w:r>
      <w:r w:rsidRPr="00D836EC">
        <w:t>инфляции</w:t>
      </w:r>
      <w:r w:rsidR="000074D0" w:rsidRPr="00D836EC">
        <w:t xml:space="preserve"> </w:t>
      </w:r>
      <w:r w:rsidRPr="00D836EC">
        <w:t>процент</w:t>
      </w:r>
      <w:r w:rsidR="000074D0" w:rsidRPr="00D836EC">
        <w:t xml:space="preserve"> </w:t>
      </w:r>
      <w:r w:rsidRPr="00D836EC">
        <w:t>был</w:t>
      </w:r>
      <w:r w:rsidR="000074D0" w:rsidRPr="00D836EC">
        <w:t xml:space="preserve"> </w:t>
      </w:r>
      <w:r w:rsidRPr="00D836EC">
        <w:t>скорректирован.</w:t>
      </w:r>
    </w:p>
    <w:p w14:paraId="4841EBD4" w14:textId="77777777" w:rsidR="00C22B28" w:rsidRPr="00D836EC" w:rsidRDefault="000074D0" w:rsidP="00C22B28">
      <w:r w:rsidRPr="00D836EC">
        <w:t>«</w:t>
      </w:r>
      <w:r w:rsidR="00C22B28" w:rsidRPr="00D836EC">
        <w:t>Кроме</w:t>
      </w:r>
      <w:r w:rsidRPr="00D836EC">
        <w:t xml:space="preserve"> </w:t>
      </w:r>
      <w:r w:rsidR="00C22B28" w:rsidRPr="00D836EC">
        <w:t>того,</w:t>
      </w:r>
      <w:r w:rsidRPr="00D836EC">
        <w:t xml:space="preserve"> </w:t>
      </w:r>
      <w:r w:rsidR="00C22B28" w:rsidRPr="00D836EC">
        <w:t>с</w:t>
      </w:r>
      <w:r w:rsidRPr="00D836EC">
        <w:t xml:space="preserve"> </w:t>
      </w:r>
      <w:r w:rsidR="00C22B28" w:rsidRPr="00D836EC">
        <w:t>1</w:t>
      </w:r>
      <w:r w:rsidRPr="00D836EC">
        <w:t xml:space="preserve"> </w:t>
      </w:r>
      <w:r w:rsidR="00C22B28" w:rsidRPr="00D836EC">
        <w:t>апреля</w:t>
      </w:r>
      <w:r w:rsidRPr="00D836EC">
        <w:t xml:space="preserve"> </w:t>
      </w:r>
      <w:r w:rsidR="00C22B28" w:rsidRPr="00D836EC">
        <w:t>социальные</w:t>
      </w:r>
      <w:r w:rsidRPr="00D836EC">
        <w:t xml:space="preserve"> </w:t>
      </w:r>
      <w:r w:rsidR="00C22B28" w:rsidRPr="00D836EC">
        <w:t>пенсии</w:t>
      </w:r>
      <w:r w:rsidRPr="00D836EC">
        <w:t xml:space="preserve"> </w:t>
      </w:r>
      <w:r w:rsidR="00C22B28" w:rsidRPr="00D836EC">
        <w:t>будут</w:t>
      </w:r>
      <w:r w:rsidRPr="00D836EC">
        <w:t xml:space="preserve"> </w:t>
      </w:r>
      <w:r w:rsidR="00C22B28" w:rsidRPr="00D836EC">
        <w:t>повышены</w:t>
      </w:r>
      <w:r w:rsidRPr="00D836EC">
        <w:t xml:space="preserve"> </w:t>
      </w:r>
      <w:r w:rsidR="00C22B28" w:rsidRPr="00D836EC">
        <w:t>на</w:t>
      </w:r>
      <w:r w:rsidRPr="00D836EC">
        <w:t xml:space="preserve"> </w:t>
      </w:r>
      <w:r w:rsidR="00C22B28" w:rsidRPr="00D836EC">
        <w:t>14,75%.</w:t>
      </w:r>
      <w:r w:rsidRPr="00D836EC">
        <w:t xml:space="preserve"> </w:t>
      </w:r>
      <w:r w:rsidR="00C22B28" w:rsidRPr="00D836EC">
        <w:t>Это</w:t>
      </w:r>
      <w:r w:rsidRPr="00D836EC">
        <w:t xml:space="preserve"> </w:t>
      </w:r>
      <w:r w:rsidR="00C22B28" w:rsidRPr="00D836EC">
        <w:t>тоже</w:t>
      </w:r>
      <w:r w:rsidRPr="00D836EC">
        <w:t xml:space="preserve"> </w:t>
      </w:r>
      <w:r w:rsidR="00C22B28" w:rsidRPr="00D836EC">
        <w:t>существенное</w:t>
      </w:r>
      <w:r w:rsidRPr="00D836EC">
        <w:t xml:space="preserve"> </w:t>
      </w:r>
      <w:r w:rsidR="00C22B28" w:rsidRPr="00D836EC">
        <w:t>увеличение,</w:t>
      </w:r>
      <w:r w:rsidRPr="00D836EC">
        <w:t xml:space="preserve"> </w:t>
      </w:r>
      <w:r w:rsidR="00C22B28" w:rsidRPr="00D836EC">
        <w:t>которое</w:t>
      </w:r>
      <w:r w:rsidRPr="00D836EC">
        <w:t xml:space="preserve"> </w:t>
      </w:r>
      <w:r w:rsidR="00C22B28" w:rsidRPr="00D836EC">
        <w:t>связано</w:t>
      </w:r>
      <w:r w:rsidRPr="00D836EC">
        <w:t xml:space="preserve"> </w:t>
      </w:r>
      <w:r w:rsidR="00C22B28" w:rsidRPr="00D836EC">
        <w:t>с</w:t>
      </w:r>
      <w:r w:rsidRPr="00D836EC">
        <w:t xml:space="preserve"> </w:t>
      </w:r>
      <w:r w:rsidR="00C22B28" w:rsidRPr="00D836EC">
        <w:t>ростом</w:t>
      </w:r>
      <w:r w:rsidRPr="00D836EC">
        <w:t xml:space="preserve"> </w:t>
      </w:r>
      <w:r w:rsidR="00C22B28" w:rsidRPr="00D836EC">
        <w:t>прожиточного</w:t>
      </w:r>
      <w:r w:rsidRPr="00D836EC">
        <w:t xml:space="preserve"> </w:t>
      </w:r>
      <w:r w:rsidR="00C22B28" w:rsidRPr="00D836EC">
        <w:t>минимума</w:t>
      </w:r>
      <w:r w:rsidRPr="00D836EC">
        <w:t xml:space="preserve"> </w:t>
      </w:r>
      <w:r w:rsidR="00C22B28" w:rsidRPr="00D836EC">
        <w:t>пенсионеров</w:t>
      </w:r>
      <w:r w:rsidRPr="00D836EC">
        <w:t xml:space="preserve"> </w:t>
      </w:r>
      <w:r w:rsidR="00C22B28" w:rsidRPr="00D836EC">
        <w:t>и</w:t>
      </w:r>
      <w:r w:rsidRPr="00D836EC">
        <w:t xml:space="preserve"> </w:t>
      </w:r>
      <w:r w:rsidR="00C22B28" w:rsidRPr="00D836EC">
        <w:t>стремлением</w:t>
      </w:r>
      <w:r w:rsidRPr="00D836EC">
        <w:t xml:space="preserve"> </w:t>
      </w:r>
      <w:r w:rsidR="00C22B28" w:rsidRPr="00D836EC">
        <w:t>обеспечить</w:t>
      </w:r>
      <w:r w:rsidRPr="00D836EC">
        <w:t xml:space="preserve"> </w:t>
      </w:r>
      <w:r w:rsidR="00C22B28" w:rsidRPr="00D836EC">
        <w:t>их</w:t>
      </w:r>
      <w:r w:rsidRPr="00D836EC">
        <w:t xml:space="preserve"> </w:t>
      </w:r>
      <w:r w:rsidR="00C22B28" w:rsidRPr="00D836EC">
        <w:t>защиту</w:t>
      </w:r>
      <w:r w:rsidRPr="00D836EC">
        <w:t xml:space="preserve"> </w:t>
      </w:r>
      <w:r w:rsidR="00C22B28" w:rsidRPr="00D836EC">
        <w:t>от</w:t>
      </w:r>
      <w:r w:rsidRPr="00D836EC">
        <w:t xml:space="preserve"> </w:t>
      </w:r>
      <w:r w:rsidR="00C22B28" w:rsidRPr="00D836EC">
        <w:t>роста</w:t>
      </w:r>
      <w:r w:rsidRPr="00D836EC">
        <w:t xml:space="preserve"> </w:t>
      </w:r>
      <w:r w:rsidR="00C22B28" w:rsidRPr="00D836EC">
        <w:t>цен</w:t>
      </w:r>
      <w:r w:rsidRPr="00D836EC">
        <w:t xml:space="preserve"> </w:t>
      </w:r>
      <w:r w:rsidR="00C22B28" w:rsidRPr="00D836EC">
        <w:t>на</w:t>
      </w:r>
      <w:r w:rsidRPr="00D836EC">
        <w:t xml:space="preserve"> </w:t>
      </w:r>
      <w:r w:rsidR="00C22B28" w:rsidRPr="00D836EC">
        <w:t>товары</w:t>
      </w:r>
      <w:r w:rsidRPr="00D836EC">
        <w:t xml:space="preserve"> </w:t>
      </w:r>
      <w:r w:rsidR="00C22B28" w:rsidRPr="00D836EC">
        <w:t>и</w:t>
      </w:r>
      <w:r w:rsidRPr="00D836EC">
        <w:t xml:space="preserve"> </w:t>
      </w:r>
      <w:r w:rsidR="00C22B28" w:rsidRPr="00D836EC">
        <w:t>услуги</w:t>
      </w:r>
      <w:r w:rsidRPr="00D836EC">
        <w:t>»</w:t>
      </w:r>
      <w:r w:rsidR="00C22B28" w:rsidRPr="00D836EC">
        <w:t>,</w:t>
      </w:r>
      <w:r w:rsidRPr="00D836EC">
        <w:t xml:space="preserve"> - </w:t>
      </w:r>
      <w:r w:rsidR="00C22B28" w:rsidRPr="00D836EC">
        <w:t>указала</w:t>
      </w:r>
      <w:r w:rsidRPr="00D836EC">
        <w:t xml:space="preserve"> </w:t>
      </w:r>
      <w:r w:rsidR="00C22B28" w:rsidRPr="00D836EC">
        <w:t>Бессараб.</w:t>
      </w:r>
    </w:p>
    <w:p w14:paraId="2400FBE9" w14:textId="77777777" w:rsidR="00C22B28" w:rsidRPr="00D836EC" w:rsidRDefault="00C22B28" w:rsidP="00C22B28">
      <w:r w:rsidRPr="00D836EC">
        <w:t>Пожилым</w:t>
      </w:r>
      <w:r w:rsidR="000074D0" w:rsidRPr="00D836EC">
        <w:t xml:space="preserve"> </w:t>
      </w:r>
      <w:r w:rsidRPr="00D836EC">
        <w:t>не</w:t>
      </w:r>
      <w:r w:rsidR="000074D0" w:rsidRPr="00D836EC">
        <w:t xml:space="preserve"> </w:t>
      </w:r>
      <w:r w:rsidRPr="00D836EC">
        <w:t>нужно</w:t>
      </w:r>
      <w:r w:rsidR="000074D0" w:rsidRPr="00D836EC">
        <w:t xml:space="preserve"> </w:t>
      </w:r>
      <w:r w:rsidRPr="00D836EC">
        <w:t>обращаться</w:t>
      </w:r>
      <w:r w:rsidR="000074D0" w:rsidRPr="00D836EC">
        <w:t xml:space="preserve"> </w:t>
      </w:r>
      <w:r w:rsidRPr="00D836EC">
        <w:t>в</w:t>
      </w:r>
      <w:r w:rsidR="000074D0" w:rsidRPr="00D836EC">
        <w:t xml:space="preserve"> </w:t>
      </w:r>
      <w:r w:rsidRPr="00D836EC">
        <w:t>Социальный</w:t>
      </w:r>
      <w:r w:rsidR="000074D0" w:rsidRPr="00D836EC">
        <w:t xml:space="preserve"> </w:t>
      </w:r>
      <w:r w:rsidRPr="00D836EC">
        <w:t>фонд</w:t>
      </w:r>
      <w:r w:rsidR="000074D0" w:rsidRPr="00D836EC">
        <w:t xml:space="preserve"> </w:t>
      </w:r>
      <w:r w:rsidRPr="00D836EC">
        <w:t>РФ,</w:t>
      </w:r>
      <w:r w:rsidR="000074D0" w:rsidRPr="00D836EC">
        <w:t xml:space="preserve"> </w:t>
      </w:r>
      <w:r w:rsidRPr="00D836EC">
        <w:t>чтобы</w:t>
      </w:r>
      <w:r w:rsidR="000074D0" w:rsidRPr="00D836EC">
        <w:t xml:space="preserve"> </w:t>
      </w:r>
      <w:r w:rsidRPr="00D836EC">
        <w:t>получить</w:t>
      </w:r>
      <w:r w:rsidR="000074D0" w:rsidRPr="00D836EC">
        <w:t xml:space="preserve"> </w:t>
      </w:r>
      <w:r w:rsidRPr="00D836EC">
        <w:t>проиндексированную</w:t>
      </w:r>
      <w:r w:rsidR="000074D0" w:rsidRPr="00D836EC">
        <w:t xml:space="preserve"> </w:t>
      </w:r>
      <w:r w:rsidRPr="00D836EC">
        <w:t>пенсию.</w:t>
      </w:r>
      <w:r w:rsidR="000074D0" w:rsidRPr="00D836EC">
        <w:t xml:space="preserve"> </w:t>
      </w:r>
      <w:r w:rsidRPr="00D836EC">
        <w:t>Ее</w:t>
      </w:r>
      <w:r w:rsidR="000074D0" w:rsidRPr="00D836EC">
        <w:t xml:space="preserve"> </w:t>
      </w:r>
      <w:r w:rsidRPr="00D836EC">
        <w:t>размер</w:t>
      </w:r>
      <w:r w:rsidR="000074D0" w:rsidRPr="00D836EC">
        <w:t xml:space="preserve"> </w:t>
      </w:r>
      <w:r w:rsidRPr="00D836EC">
        <w:t>увеличится</w:t>
      </w:r>
      <w:r w:rsidR="000074D0" w:rsidRPr="00D836EC">
        <w:t xml:space="preserve"> </w:t>
      </w:r>
      <w:r w:rsidRPr="00D836EC">
        <w:t>автоматически.</w:t>
      </w:r>
    </w:p>
    <w:p w14:paraId="54CCCF98" w14:textId="77777777" w:rsidR="00C22B28" w:rsidRPr="00D836EC" w:rsidRDefault="00C22B28" w:rsidP="00C22B28">
      <w:r w:rsidRPr="00D836EC">
        <w:t>Индексация</w:t>
      </w:r>
      <w:r w:rsidR="000074D0" w:rsidRPr="00D836EC">
        <w:t xml:space="preserve"> </w:t>
      </w:r>
      <w:r w:rsidRPr="00D836EC">
        <w:t>пенсии</w:t>
      </w:r>
      <w:r w:rsidR="000074D0" w:rsidRPr="00D836EC">
        <w:t xml:space="preserve"> </w:t>
      </w:r>
      <w:r w:rsidRPr="00D836EC">
        <w:t>производится</w:t>
      </w:r>
      <w:r w:rsidR="000074D0" w:rsidRPr="00D836EC">
        <w:t xml:space="preserve"> </w:t>
      </w:r>
      <w:r w:rsidRPr="00D836EC">
        <w:t>без</w:t>
      </w:r>
      <w:r w:rsidR="000074D0" w:rsidRPr="00D836EC">
        <w:t xml:space="preserve"> </w:t>
      </w:r>
      <w:r w:rsidRPr="00D836EC">
        <w:t>каких-либо</w:t>
      </w:r>
      <w:r w:rsidR="000074D0" w:rsidRPr="00D836EC">
        <w:t xml:space="preserve"> </w:t>
      </w:r>
      <w:r w:rsidRPr="00D836EC">
        <w:t>заявлений.</w:t>
      </w:r>
      <w:r w:rsidR="000074D0" w:rsidRPr="00D836EC">
        <w:t xml:space="preserve"> </w:t>
      </w:r>
      <w:r w:rsidRPr="00D836EC">
        <w:t>Сегодня</w:t>
      </w:r>
      <w:r w:rsidR="000074D0" w:rsidRPr="00D836EC">
        <w:t xml:space="preserve"> </w:t>
      </w:r>
      <w:r w:rsidRPr="00D836EC">
        <w:t>мы</w:t>
      </w:r>
      <w:r w:rsidR="000074D0" w:rsidRPr="00D836EC">
        <w:t xml:space="preserve"> </w:t>
      </w:r>
      <w:r w:rsidRPr="00D836EC">
        <w:t>производим</w:t>
      </w:r>
      <w:r w:rsidR="000074D0" w:rsidRPr="00D836EC">
        <w:t xml:space="preserve"> </w:t>
      </w:r>
      <w:r w:rsidRPr="00D836EC">
        <w:t>такие</w:t>
      </w:r>
      <w:r w:rsidR="000074D0" w:rsidRPr="00D836EC">
        <w:t xml:space="preserve"> </w:t>
      </w:r>
      <w:r w:rsidRPr="00D836EC">
        <w:t>изменения</w:t>
      </w:r>
      <w:r w:rsidR="000074D0" w:rsidRPr="00D836EC">
        <w:t xml:space="preserve"> </w:t>
      </w:r>
      <w:r w:rsidRPr="00D836EC">
        <w:t>в</w:t>
      </w:r>
      <w:r w:rsidR="000074D0" w:rsidRPr="00D836EC">
        <w:t xml:space="preserve"> </w:t>
      </w:r>
      <w:r w:rsidRPr="00D836EC">
        <w:t>проактивном,</w:t>
      </w:r>
      <w:r w:rsidR="000074D0" w:rsidRPr="00D836EC">
        <w:t xml:space="preserve"> </w:t>
      </w:r>
      <w:r w:rsidRPr="00D836EC">
        <w:t>беззаявительном</w:t>
      </w:r>
      <w:r w:rsidR="000074D0" w:rsidRPr="00D836EC">
        <w:t xml:space="preserve"> </w:t>
      </w:r>
      <w:r w:rsidRPr="00D836EC">
        <w:t>порядке.</w:t>
      </w:r>
    </w:p>
    <w:p w14:paraId="5044CBAA" w14:textId="77777777" w:rsidR="00C22B28" w:rsidRPr="00D836EC" w:rsidRDefault="00C22B28" w:rsidP="00C22B28">
      <w:r w:rsidRPr="00D836EC">
        <w:t>Светлана</w:t>
      </w:r>
      <w:r w:rsidR="000074D0" w:rsidRPr="00D836EC">
        <w:t xml:space="preserve"> </w:t>
      </w:r>
      <w:r w:rsidRPr="00D836EC">
        <w:t>Бессараб</w:t>
      </w:r>
    </w:p>
    <w:p w14:paraId="7A46239A" w14:textId="77777777" w:rsidR="00C22B28" w:rsidRPr="00D836EC" w:rsidRDefault="00C22B28" w:rsidP="00C22B28">
      <w:r w:rsidRPr="00D836EC">
        <w:t>член</w:t>
      </w:r>
      <w:r w:rsidR="000074D0" w:rsidRPr="00D836EC">
        <w:t xml:space="preserve"> </w:t>
      </w:r>
      <w:r w:rsidRPr="00D836EC">
        <w:t>комитета</w:t>
      </w:r>
      <w:r w:rsidR="000074D0" w:rsidRPr="00D836EC">
        <w:t xml:space="preserve"> </w:t>
      </w:r>
      <w:r w:rsidRPr="00D836EC">
        <w:t>Госдумы</w:t>
      </w:r>
      <w:r w:rsidR="000074D0" w:rsidRPr="00D836EC">
        <w:t xml:space="preserve"> </w:t>
      </w:r>
      <w:r w:rsidRPr="00D836EC">
        <w:t>по</w:t>
      </w:r>
      <w:r w:rsidR="000074D0" w:rsidRPr="00D836EC">
        <w:t xml:space="preserve"> </w:t>
      </w:r>
      <w:r w:rsidRPr="00D836EC">
        <w:t>труду,</w:t>
      </w:r>
      <w:r w:rsidR="000074D0" w:rsidRPr="00D836EC">
        <w:t xml:space="preserve"> </w:t>
      </w:r>
      <w:r w:rsidRPr="00D836EC">
        <w:t>социальной</w:t>
      </w:r>
      <w:r w:rsidR="000074D0" w:rsidRPr="00D836EC">
        <w:t xml:space="preserve"> </w:t>
      </w:r>
      <w:r w:rsidRPr="00D836EC">
        <w:t>политике</w:t>
      </w:r>
      <w:r w:rsidR="000074D0" w:rsidRPr="00D836EC">
        <w:t xml:space="preserve"> </w:t>
      </w:r>
      <w:r w:rsidRPr="00D836EC">
        <w:t>и</w:t>
      </w:r>
      <w:r w:rsidR="000074D0" w:rsidRPr="00D836EC">
        <w:t xml:space="preserve"> </w:t>
      </w:r>
      <w:r w:rsidRPr="00D836EC">
        <w:t>делам</w:t>
      </w:r>
      <w:r w:rsidR="000074D0" w:rsidRPr="00D836EC">
        <w:t xml:space="preserve"> </w:t>
      </w:r>
      <w:r w:rsidRPr="00D836EC">
        <w:t>ветеранов</w:t>
      </w:r>
    </w:p>
    <w:p w14:paraId="6FD0CBE5" w14:textId="77777777" w:rsidR="00C22B28" w:rsidRPr="00D836EC" w:rsidRDefault="00C22B28" w:rsidP="00C22B28">
      <w:r w:rsidRPr="00D836EC">
        <w:t>Ранее</w:t>
      </w:r>
      <w:r w:rsidR="000074D0" w:rsidRPr="00D836EC">
        <w:t xml:space="preserve"> </w:t>
      </w:r>
      <w:r w:rsidRPr="00D836EC">
        <w:t>глава</w:t>
      </w:r>
      <w:r w:rsidR="000074D0" w:rsidRPr="00D836EC">
        <w:t xml:space="preserve"> </w:t>
      </w:r>
      <w:r w:rsidRPr="00D836EC">
        <w:t>фракции</w:t>
      </w:r>
      <w:r w:rsidR="000074D0" w:rsidRPr="00D836EC">
        <w:t xml:space="preserve"> «</w:t>
      </w:r>
      <w:r w:rsidRPr="00D836EC">
        <w:t>Справедливая</w:t>
      </w:r>
      <w:r w:rsidR="000074D0" w:rsidRPr="00D836EC">
        <w:t xml:space="preserve"> </w:t>
      </w:r>
      <w:r w:rsidRPr="00D836EC">
        <w:t>Россия</w:t>
      </w:r>
      <w:r w:rsidR="000074D0" w:rsidRPr="00D836EC">
        <w:t xml:space="preserve"> - </w:t>
      </w:r>
      <w:r w:rsidRPr="00D836EC">
        <w:t>За</w:t>
      </w:r>
      <w:r w:rsidR="000074D0" w:rsidRPr="00D836EC">
        <w:t xml:space="preserve"> </w:t>
      </w:r>
      <w:r w:rsidRPr="00D836EC">
        <w:t>правду</w:t>
      </w:r>
      <w:r w:rsidR="000074D0" w:rsidRPr="00D836EC">
        <w:t xml:space="preserve">» </w:t>
      </w:r>
      <w:r w:rsidRPr="00D836EC">
        <w:t>Сергей</w:t>
      </w:r>
      <w:r w:rsidR="000074D0" w:rsidRPr="00D836EC">
        <w:t xml:space="preserve"> </w:t>
      </w:r>
      <w:r w:rsidRPr="00D836EC">
        <w:t>Миронов</w:t>
      </w:r>
      <w:r w:rsidR="000074D0" w:rsidRPr="00D836EC">
        <w:t xml:space="preserve"> </w:t>
      </w:r>
      <w:r w:rsidRPr="00D836EC">
        <w:t>обратился</w:t>
      </w:r>
      <w:r w:rsidR="000074D0" w:rsidRPr="00D836EC">
        <w:t xml:space="preserve"> </w:t>
      </w:r>
      <w:r w:rsidRPr="00D836EC">
        <w:t>к</w:t>
      </w:r>
      <w:r w:rsidR="000074D0" w:rsidRPr="00D836EC">
        <w:t xml:space="preserve"> </w:t>
      </w:r>
      <w:r w:rsidRPr="00D836EC">
        <w:t>премьер-министру</w:t>
      </w:r>
      <w:r w:rsidR="000074D0" w:rsidRPr="00D836EC">
        <w:t xml:space="preserve"> </w:t>
      </w:r>
      <w:r w:rsidRPr="00D836EC">
        <w:t>РФ</w:t>
      </w:r>
      <w:r w:rsidR="000074D0" w:rsidRPr="00D836EC">
        <w:t xml:space="preserve"> </w:t>
      </w:r>
      <w:r w:rsidRPr="00D836EC">
        <w:t>Михаилу</w:t>
      </w:r>
      <w:r w:rsidR="000074D0" w:rsidRPr="00D836EC">
        <w:t xml:space="preserve"> </w:t>
      </w:r>
      <w:r w:rsidRPr="00D836EC">
        <w:t>Мишустину</w:t>
      </w:r>
      <w:r w:rsidR="000074D0" w:rsidRPr="00D836EC">
        <w:t xml:space="preserve"> </w:t>
      </w:r>
      <w:r w:rsidRPr="00D836EC">
        <w:t>с</w:t>
      </w:r>
      <w:r w:rsidR="000074D0" w:rsidRPr="00D836EC">
        <w:t xml:space="preserve"> </w:t>
      </w:r>
      <w:r w:rsidRPr="00D836EC">
        <w:t>предложением</w:t>
      </w:r>
      <w:r w:rsidR="000074D0" w:rsidRPr="00D836EC">
        <w:t xml:space="preserve"> </w:t>
      </w:r>
      <w:r w:rsidRPr="00D836EC">
        <w:t>выплатить</w:t>
      </w:r>
      <w:r w:rsidR="000074D0" w:rsidRPr="00D836EC">
        <w:t xml:space="preserve"> </w:t>
      </w:r>
      <w:r w:rsidRPr="00D836EC">
        <w:t>пожилым</w:t>
      </w:r>
      <w:r w:rsidR="000074D0" w:rsidRPr="00D836EC">
        <w:t xml:space="preserve"> </w:t>
      </w:r>
      <w:r w:rsidRPr="00D836EC">
        <w:t>россиянам</w:t>
      </w:r>
      <w:r w:rsidR="000074D0" w:rsidRPr="00D836EC">
        <w:t xml:space="preserve"> </w:t>
      </w:r>
      <w:r w:rsidRPr="00D836EC">
        <w:t>13-ю</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декабре.</w:t>
      </w:r>
      <w:r w:rsidR="000074D0" w:rsidRPr="00D836EC">
        <w:t xml:space="preserve"> </w:t>
      </w:r>
      <w:r w:rsidRPr="00D836EC">
        <w:t>Он</w:t>
      </w:r>
      <w:r w:rsidR="000074D0" w:rsidRPr="00D836EC">
        <w:t xml:space="preserve"> </w:t>
      </w:r>
      <w:r w:rsidRPr="00D836EC">
        <w:t>отметил,</w:t>
      </w:r>
      <w:r w:rsidR="000074D0" w:rsidRPr="00D836EC">
        <w:t xml:space="preserve"> </w:t>
      </w:r>
      <w:r w:rsidRPr="00D836EC">
        <w:t>что</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доходы</w:t>
      </w:r>
      <w:r w:rsidR="000074D0" w:rsidRPr="00D836EC">
        <w:t xml:space="preserve"> </w:t>
      </w:r>
      <w:r w:rsidRPr="00D836EC">
        <w:t>по</w:t>
      </w:r>
      <w:r w:rsidR="000074D0" w:rsidRPr="00D836EC">
        <w:t xml:space="preserve"> </w:t>
      </w:r>
      <w:r w:rsidRPr="00D836EC">
        <w:t>обязательному</w:t>
      </w:r>
      <w:r w:rsidR="000074D0" w:rsidRPr="00D836EC">
        <w:t xml:space="preserve"> </w:t>
      </w:r>
      <w:r w:rsidRPr="00D836EC">
        <w:t>пенсионному</w:t>
      </w:r>
      <w:r w:rsidR="000074D0" w:rsidRPr="00D836EC">
        <w:t xml:space="preserve"> </w:t>
      </w:r>
      <w:r w:rsidRPr="00D836EC">
        <w:t>страхованию</w:t>
      </w:r>
      <w:r w:rsidR="000074D0" w:rsidRPr="00D836EC">
        <w:t xml:space="preserve"> </w:t>
      </w:r>
      <w:r w:rsidRPr="00D836EC">
        <w:t>могут</w:t>
      </w:r>
      <w:r w:rsidR="000074D0" w:rsidRPr="00D836EC">
        <w:t xml:space="preserve"> </w:t>
      </w:r>
      <w:r w:rsidRPr="00D836EC">
        <w:t>зафиксироваться</w:t>
      </w:r>
      <w:r w:rsidR="000074D0" w:rsidRPr="00D836EC">
        <w:t xml:space="preserve"> </w:t>
      </w:r>
      <w:r w:rsidRPr="00D836EC">
        <w:t>на</w:t>
      </w:r>
      <w:r w:rsidR="000074D0" w:rsidRPr="00D836EC">
        <w:t xml:space="preserve"> </w:t>
      </w:r>
      <w:r w:rsidRPr="00D836EC">
        <w:t>отметке</w:t>
      </w:r>
      <w:r w:rsidR="000074D0" w:rsidRPr="00D836EC">
        <w:t xml:space="preserve"> </w:t>
      </w:r>
      <w:r w:rsidRPr="00D836EC">
        <w:t>10,537</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и</w:t>
      </w:r>
      <w:r w:rsidR="000074D0" w:rsidRPr="00D836EC">
        <w:t xml:space="preserve"> </w:t>
      </w:r>
      <w:r w:rsidRPr="00D836EC">
        <w:t>таким</w:t>
      </w:r>
      <w:r w:rsidR="000074D0" w:rsidRPr="00D836EC">
        <w:t xml:space="preserve"> </w:t>
      </w:r>
      <w:r w:rsidRPr="00D836EC">
        <w:t>образом</w:t>
      </w:r>
      <w:r w:rsidR="000074D0" w:rsidRPr="00D836EC">
        <w:t xml:space="preserve"> </w:t>
      </w:r>
      <w:r w:rsidRPr="00D836EC">
        <w:t>вырастут</w:t>
      </w:r>
      <w:r w:rsidR="000074D0" w:rsidRPr="00D836EC">
        <w:t xml:space="preserve"> </w:t>
      </w:r>
      <w:r w:rsidRPr="00D836EC">
        <w:t>на</w:t>
      </w:r>
      <w:r w:rsidR="000074D0" w:rsidRPr="00D836EC">
        <w:t xml:space="preserve"> </w:t>
      </w:r>
      <w:r w:rsidRPr="00D836EC">
        <w:t>11,4%.</w:t>
      </w:r>
    </w:p>
    <w:p w14:paraId="382B0142" w14:textId="77777777" w:rsidR="00C22B28" w:rsidRPr="00D836EC" w:rsidRDefault="00DA0212" w:rsidP="00C22B28">
      <w:hyperlink r:id="rId25" w:history="1">
        <w:r w:rsidR="00C22B28" w:rsidRPr="00D836EC">
          <w:rPr>
            <w:rStyle w:val="a3"/>
          </w:rPr>
          <w:t>https://www.m24.ru/news/obshchestvo/08102024/732368</w:t>
        </w:r>
      </w:hyperlink>
      <w:r w:rsidR="000074D0" w:rsidRPr="00D836EC">
        <w:t xml:space="preserve"> </w:t>
      </w:r>
    </w:p>
    <w:p w14:paraId="64DC1E8F" w14:textId="77777777" w:rsidR="00644FB9" w:rsidRPr="00D836EC" w:rsidRDefault="00644FB9" w:rsidP="00644FB9">
      <w:pPr>
        <w:pStyle w:val="2"/>
      </w:pPr>
      <w:bookmarkStart w:id="84" w:name="_Toc179440054"/>
      <w:r w:rsidRPr="00D836EC">
        <w:lastRenderedPageBreak/>
        <w:t>ФедералПресс,</w:t>
      </w:r>
      <w:r w:rsidR="000074D0" w:rsidRPr="00D836EC">
        <w:t xml:space="preserve"> </w:t>
      </w:r>
      <w:r w:rsidRPr="00D836EC">
        <w:t>09.10.2024,</w:t>
      </w:r>
      <w:r w:rsidR="000074D0" w:rsidRPr="00D836EC">
        <w:t xml:space="preserve"> </w:t>
      </w:r>
      <w:r w:rsidRPr="00D836EC">
        <w:t>В</w:t>
      </w:r>
      <w:r w:rsidR="000074D0" w:rsidRPr="00D836EC">
        <w:t xml:space="preserve"> </w:t>
      </w:r>
      <w:r w:rsidRPr="00D836EC">
        <w:t>Госдуме</w:t>
      </w:r>
      <w:r w:rsidR="000074D0" w:rsidRPr="00D836EC">
        <w:t xml:space="preserve"> </w:t>
      </w:r>
      <w:r w:rsidRPr="00D836EC">
        <w:t>рассказали,</w:t>
      </w:r>
      <w:r w:rsidR="000074D0" w:rsidRPr="00D836EC">
        <w:t xml:space="preserve"> </w:t>
      </w:r>
      <w:r w:rsidRPr="00D836EC">
        <w:t>какие</w:t>
      </w:r>
      <w:r w:rsidR="000074D0" w:rsidRPr="00D836EC">
        <w:t xml:space="preserve"> </w:t>
      </w:r>
      <w:r w:rsidRPr="00D836EC">
        <w:t>доплаты</w:t>
      </w:r>
      <w:r w:rsidR="000074D0" w:rsidRPr="00D836EC">
        <w:t xml:space="preserve"> </w:t>
      </w:r>
      <w:r w:rsidRPr="00D836EC">
        <w:t>положены</w:t>
      </w:r>
      <w:r w:rsidR="000074D0" w:rsidRPr="00D836EC">
        <w:t xml:space="preserve"> </w:t>
      </w:r>
      <w:r w:rsidRPr="00D836EC">
        <w:t>пенсионерам</w:t>
      </w:r>
      <w:bookmarkEnd w:id="84"/>
    </w:p>
    <w:p w14:paraId="6B8D4F21" w14:textId="77777777" w:rsidR="00644FB9" w:rsidRPr="00D836EC" w:rsidRDefault="00644FB9" w:rsidP="0073242A">
      <w:pPr>
        <w:pStyle w:val="3"/>
      </w:pPr>
      <w:bookmarkStart w:id="85" w:name="_Toc179440055"/>
      <w:r w:rsidRPr="00D836EC">
        <w:t>В</w:t>
      </w:r>
      <w:r w:rsidR="000074D0" w:rsidRPr="00D836EC">
        <w:t xml:space="preserve"> </w:t>
      </w:r>
      <w:r w:rsidRPr="00D836EC">
        <w:t>России</w:t>
      </w:r>
      <w:r w:rsidR="000074D0" w:rsidRPr="00D836EC">
        <w:t xml:space="preserve"> </w:t>
      </w:r>
      <w:r w:rsidRPr="00D836EC">
        <w:t>пенсионеры</w:t>
      </w:r>
      <w:r w:rsidR="000074D0" w:rsidRPr="00D836EC">
        <w:t xml:space="preserve"> </w:t>
      </w:r>
      <w:r w:rsidRPr="00D836EC">
        <w:t>могут</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ряд</w:t>
      </w:r>
      <w:r w:rsidR="000074D0" w:rsidRPr="00D836EC">
        <w:t xml:space="preserve"> </w:t>
      </w:r>
      <w:r w:rsidRPr="00D836EC">
        <w:t>доплат</w:t>
      </w:r>
      <w:r w:rsidR="000074D0" w:rsidRPr="00D836EC">
        <w:t xml:space="preserve"> </w:t>
      </w:r>
      <w:r w:rsidRPr="00D836EC">
        <w:t>и</w:t>
      </w:r>
      <w:r w:rsidR="000074D0" w:rsidRPr="00D836EC">
        <w:t xml:space="preserve"> </w:t>
      </w:r>
      <w:r w:rsidRPr="00D836EC">
        <w:t>мер</w:t>
      </w:r>
      <w:r w:rsidR="000074D0" w:rsidRPr="00D836EC">
        <w:t xml:space="preserve"> </w:t>
      </w:r>
      <w:r w:rsidRPr="00D836EC">
        <w:t>социальной</w:t>
      </w:r>
      <w:r w:rsidR="000074D0" w:rsidRPr="00D836EC">
        <w:t xml:space="preserve"> </w:t>
      </w:r>
      <w:r w:rsidRPr="00D836EC">
        <w:t>поддержки,</w:t>
      </w:r>
      <w:r w:rsidR="000074D0" w:rsidRPr="00D836EC">
        <w:t xml:space="preserve"> </w:t>
      </w:r>
      <w:r w:rsidRPr="00D836EC">
        <w:t>которые</w:t>
      </w:r>
      <w:r w:rsidR="000074D0" w:rsidRPr="00D836EC">
        <w:t xml:space="preserve"> </w:t>
      </w:r>
      <w:r w:rsidRPr="00D836EC">
        <w:t>помогают</w:t>
      </w:r>
      <w:r w:rsidR="000074D0" w:rsidRPr="00D836EC">
        <w:t xml:space="preserve"> </w:t>
      </w:r>
      <w:r w:rsidRPr="00D836EC">
        <w:t>улучшить</w:t>
      </w:r>
      <w:r w:rsidR="000074D0" w:rsidRPr="00D836EC">
        <w:t xml:space="preserve"> </w:t>
      </w:r>
      <w:r w:rsidRPr="00D836EC">
        <w:t>их</w:t>
      </w:r>
      <w:r w:rsidR="000074D0" w:rsidRPr="00D836EC">
        <w:t xml:space="preserve"> </w:t>
      </w:r>
      <w:r w:rsidRPr="00D836EC">
        <w:t>финансовое</w:t>
      </w:r>
      <w:r w:rsidR="000074D0" w:rsidRPr="00D836EC">
        <w:t xml:space="preserve"> </w:t>
      </w:r>
      <w:r w:rsidRPr="00D836EC">
        <w:t>положение.</w:t>
      </w:r>
      <w:r w:rsidR="000074D0" w:rsidRPr="00D836EC">
        <w:t xml:space="preserve"> </w:t>
      </w:r>
      <w:r w:rsidRPr="00D836EC">
        <w:t>Важные</w:t>
      </w:r>
      <w:r w:rsidR="000074D0" w:rsidRPr="00D836EC">
        <w:t xml:space="preserve"> </w:t>
      </w:r>
      <w:r w:rsidRPr="00D836EC">
        <w:t>инициативы</w:t>
      </w:r>
      <w:r w:rsidR="000074D0" w:rsidRPr="00D836EC">
        <w:t xml:space="preserve"> </w:t>
      </w:r>
      <w:r w:rsidRPr="00D836EC">
        <w:t>направлены</w:t>
      </w:r>
      <w:r w:rsidR="000074D0" w:rsidRPr="00D836EC">
        <w:t xml:space="preserve"> </w:t>
      </w:r>
      <w:r w:rsidRPr="00D836EC">
        <w:t>на</w:t>
      </w:r>
      <w:r w:rsidR="000074D0" w:rsidRPr="00D836EC">
        <w:t xml:space="preserve"> </w:t>
      </w:r>
      <w:r w:rsidRPr="00D836EC">
        <w:t>поддержание</w:t>
      </w:r>
      <w:r w:rsidR="000074D0" w:rsidRPr="00D836EC">
        <w:t xml:space="preserve"> </w:t>
      </w:r>
      <w:r w:rsidRPr="00D836EC">
        <w:t>уровня</w:t>
      </w:r>
      <w:r w:rsidR="000074D0" w:rsidRPr="00D836EC">
        <w:t xml:space="preserve"> </w:t>
      </w:r>
      <w:r w:rsidRPr="00D836EC">
        <w:t>жизни</w:t>
      </w:r>
      <w:r w:rsidR="000074D0" w:rsidRPr="00D836EC">
        <w:t xml:space="preserve"> </w:t>
      </w:r>
      <w:r w:rsidRPr="00D836EC">
        <w:t>пожилых</w:t>
      </w:r>
      <w:r w:rsidR="000074D0" w:rsidRPr="00D836EC">
        <w:t xml:space="preserve"> </w:t>
      </w:r>
      <w:r w:rsidRPr="00D836EC">
        <w:t>людей</w:t>
      </w:r>
      <w:r w:rsidR="000074D0" w:rsidRPr="00D836EC">
        <w:t xml:space="preserve"> </w:t>
      </w:r>
      <w:r w:rsidRPr="00D836EC">
        <w:t>и</w:t>
      </w:r>
      <w:r w:rsidR="000074D0" w:rsidRPr="00D836EC">
        <w:t xml:space="preserve"> </w:t>
      </w:r>
      <w:r w:rsidRPr="00D836EC">
        <w:t>предназначены</w:t>
      </w:r>
      <w:r w:rsidR="000074D0" w:rsidRPr="00D836EC">
        <w:t xml:space="preserve"> </w:t>
      </w:r>
      <w:r w:rsidRPr="00D836EC">
        <w:t>для</w:t>
      </w:r>
      <w:r w:rsidR="000074D0" w:rsidRPr="00D836EC">
        <w:t xml:space="preserve"> </w:t>
      </w:r>
      <w:r w:rsidRPr="00D836EC">
        <w:t>различных</w:t>
      </w:r>
      <w:r w:rsidR="000074D0" w:rsidRPr="00D836EC">
        <w:t xml:space="preserve"> </w:t>
      </w:r>
      <w:r w:rsidRPr="00D836EC">
        <w:t>категорий</w:t>
      </w:r>
      <w:r w:rsidR="000074D0" w:rsidRPr="00D836EC">
        <w:t xml:space="preserve"> </w:t>
      </w:r>
      <w:r w:rsidRPr="00D836EC">
        <w:t>пенсионеров.</w:t>
      </w:r>
      <w:r w:rsidR="000074D0" w:rsidRPr="00D836EC">
        <w:t xml:space="preserve"> </w:t>
      </w:r>
      <w:r w:rsidRPr="00D836EC">
        <w:t>В</w:t>
      </w:r>
      <w:r w:rsidR="000074D0" w:rsidRPr="00D836EC">
        <w:t xml:space="preserve"> </w:t>
      </w:r>
      <w:r w:rsidRPr="00D836EC">
        <w:t>пресс-службе</w:t>
      </w:r>
      <w:r w:rsidR="000074D0" w:rsidRPr="00D836EC">
        <w:t xml:space="preserve"> </w:t>
      </w:r>
      <w:r w:rsidRPr="00D836EC">
        <w:t>Госдумы</w:t>
      </w:r>
      <w:r w:rsidR="000074D0" w:rsidRPr="00D836EC">
        <w:t xml:space="preserve"> </w:t>
      </w:r>
      <w:r w:rsidRPr="00D836EC">
        <w:t>напомнили</w:t>
      </w:r>
      <w:r w:rsidR="000074D0" w:rsidRPr="00D836EC">
        <w:t xml:space="preserve"> </w:t>
      </w:r>
      <w:r w:rsidRPr="00D836EC">
        <w:t>об</w:t>
      </w:r>
      <w:r w:rsidR="000074D0" w:rsidRPr="00D836EC">
        <w:t xml:space="preserve"> </w:t>
      </w:r>
      <w:r w:rsidRPr="00D836EC">
        <w:t>основных</w:t>
      </w:r>
      <w:r w:rsidR="000074D0" w:rsidRPr="00D836EC">
        <w:t xml:space="preserve"> </w:t>
      </w:r>
      <w:r w:rsidRPr="00D836EC">
        <w:t>видах</w:t>
      </w:r>
      <w:r w:rsidR="000074D0" w:rsidRPr="00D836EC">
        <w:t xml:space="preserve"> </w:t>
      </w:r>
      <w:r w:rsidRPr="00D836EC">
        <w:t>доплат</w:t>
      </w:r>
      <w:r w:rsidR="000074D0" w:rsidRPr="00D836EC">
        <w:t xml:space="preserve"> </w:t>
      </w:r>
      <w:r w:rsidRPr="00D836EC">
        <w:t>к</w:t>
      </w:r>
      <w:r w:rsidR="000074D0" w:rsidRPr="00D836EC">
        <w:t xml:space="preserve"> </w:t>
      </w:r>
      <w:r w:rsidRPr="00D836EC">
        <w:t>пенсии.</w:t>
      </w:r>
      <w:bookmarkEnd w:id="85"/>
    </w:p>
    <w:p w14:paraId="27219682" w14:textId="77777777" w:rsidR="00644FB9" w:rsidRPr="00D836EC" w:rsidRDefault="005F273D" w:rsidP="00644FB9">
      <w:r w:rsidRPr="00D836EC">
        <w:t>ДОПЛАТА</w:t>
      </w:r>
      <w:r w:rsidR="000074D0" w:rsidRPr="00D836EC">
        <w:t xml:space="preserve"> </w:t>
      </w:r>
      <w:r w:rsidRPr="00D836EC">
        <w:t>ДО</w:t>
      </w:r>
      <w:r w:rsidR="000074D0" w:rsidRPr="00D836EC">
        <w:t xml:space="preserve"> </w:t>
      </w:r>
      <w:r w:rsidRPr="00D836EC">
        <w:t>ПРОЖИТОЧНОГО</w:t>
      </w:r>
      <w:r w:rsidR="000074D0" w:rsidRPr="00D836EC">
        <w:t xml:space="preserve"> </w:t>
      </w:r>
      <w:r w:rsidRPr="00D836EC">
        <w:t>МИНИМУМА</w:t>
      </w:r>
    </w:p>
    <w:p w14:paraId="4E97B3E5" w14:textId="77777777" w:rsidR="00644FB9" w:rsidRPr="00D836EC" w:rsidRDefault="00644FB9" w:rsidP="00644FB9">
      <w:r w:rsidRPr="00D836EC">
        <w:t>Эта</w:t>
      </w:r>
      <w:r w:rsidR="000074D0" w:rsidRPr="00D836EC">
        <w:t xml:space="preserve"> </w:t>
      </w:r>
      <w:r w:rsidRPr="00D836EC">
        <w:t>мера</w:t>
      </w:r>
      <w:r w:rsidR="000074D0" w:rsidRPr="00D836EC">
        <w:t xml:space="preserve"> </w:t>
      </w:r>
      <w:r w:rsidRPr="00D836EC">
        <w:t>поддержки</w:t>
      </w:r>
      <w:r w:rsidR="000074D0" w:rsidRPr="00D836EC">
        <w:t xml:space="preserve"> </w:t>
      </w:r>
      <w:r w:rsidRPr="00D836EC">
        <w:t>доступна</w:t>
      </w:r>
      <w:r w:rsidR="000074D0" w:rsidRPr="00D836EC">
        <w:t xml:space="preserve"> </w:t>
      </w:r>
      <w:r w:rsidRPr="00D836EC">
        <w:t>неработающим</w:t>
      </w:r>
      <w:r w:rsidR="000074D0" w:rsidRPr="00D836EC">
        <w:t xml:space="preserve"> </w:t>
      </w:r>
      <w:r w:rsidRPr="00D836EC">
        <w:t>пенсионерам.</w:t>
      </w:r>
      <w:r w:rsidR="000074D0" w:rsidRPr="00D836EC">
        <w:t xml:space="preserve"> </w:t>
      </w:r>
      <w:r w:rsidRPr="00D836EC">
        <w:t>Если</w:t>
      </w:r>
      <w:r w:rsidR="000074D0" w:rsidRPr="00D836EC">
        <w:t xml:space="preserve"> </w:t>
      </w:r>
      <w:r w:rsidRPr="00D836EC">
        <w:t>сумма</w:t>
      </w:r>
      <w:r w:rsidR="000074D0" w:rsidRPr="00D836EC">
        <w:t xml:space="preserve"> </w:t>
      </w:r>
      <w:r w:rsidRPr="00D836EC">
        <w:t>материального</w:t>
      </w:r>
      <w:r w:rsidR="000074D0" w:rsidRPr="00D836EC">
        <w:t xml:space="preserve"> </w:t>
      </w:r>
      <w:r w:rsidRPr="00D836EC">
        <w:t>обеспечения</w:t>
      </w:r>
      <w:r w:rsidR="000074D0" w:rsidRPr="00D836EC">
        <w:t xml:space="preserve"> </w:t>
      </w:r>
      <w:r w:rsidRPr="00D836EC">
        <w:t>пенсионера</w:t>
      </w:r>
      <w:r w:rsidR="000074D0" w:rsidRPr="00D836EC">
        <w:t xml:space="preserve"> </w:t>
      </w:r>
      <w:r w:rsidRPr="00D836EC">
        <w:t>(включая</w:t>
      </w:r>
      <w:r w:rsidR="000074D0" w:rsidRPr="00D836EC">
        <w:t xml:space="preserve"> </w:t>
      </w:r>
      <w:r w:rsidRPr="00D836EC">
        <w:t>пенсию,</w:t>
      </w:r>
      <w:r w:rsidR="000074D0" w:rsidRPr="00D836EC">
        <w:t xml:space="preserve"> </w:t>
      </w:r>
      <w:r w:rsidRPr="00D836EC">
        <w:t>надбавки</w:t>
      </w:r>
      <w:r w:rsidR="000074D0" w:rsidRPr="00D836EC">
        <w:t xml:space="preserve"> </w:t>
      </w:r>
      <w:r w:rsidRPr="00D836EC">
        <w:t>и</w:t>
      </w:r>
      <w:r w:rsidR="000074D0" w:rsidRPr="00D836EC">
        <w:t xml:space="preserve"> </w:t>
      </w:r>
      <w:r w:rsidRPr="00D836EC">
        <w:t>компенсации</w:t>
      </w:r>
      <w:r w:rsidR="000074D0" w:rsidRPr="00D836EC">
        <w:t xml:space="preserve"> </w:t>
      </w:r>
      <w:r w:rsidRPr="00D836EC">
        <w:t>расходов,</w:t>
      </w:r>
      <w:r w:rsidR="000074D0" w:rsidRPr="00D836EC">
        <w:t xml:space="preserve"> </w:t>
      </w:r>
      <w:r w:rsidRPr="00D836EC">
        <w:t>например,</w:t>
      </w:r>
      <w:r w:rsidR="000074D0" w:rsidRPr="00D836EC">
        <w:t xml:space="preserve"> </w:t>
      </w:r>
      <w:r w:rsidRPr="00D836EC">
        <w:t>за</w:t>
      </w:r>
      <w:r w:rsidR="000074D0" w:rsidRPr="00D836EC">
        <w:t xml:space="preserve"> </w:t>
      </w:r>
      <w:r w:rsidRPr="00D836EC">
        <w:t>жилищные</w:t>
      </w:r>
      <w:r w:rsidR="000074D0" w:rsidRPr="00D836EC">
        <w:t xml:space="preserve"> </w:t>
      </w:r>
      <w:r w:rsidRPr="00D836EC">
        <w:t>услуги)</w:t>
      </w:r>
      <w:r w:rsidR="000074D0" w:rsidRPr="00D836EC">
        <w:t xml:space="preserve"> </w:t>
      </w:r>
      <w:r w:rsidRPr="00D836EC">
        <w:t>оказывается</w:t>
      </w:r>
      <w:r w:rsidR="000074D0" w:rsidRPr="00D836EC">
        <w:t xml:space="preserve"> </w:t>
      </w:r>
      <w:r w:rsidRPr="00D836EC">
        <w:t>ниже</w:t>
      </w:r>
      <w:r w:rsidR="000074D0" w:rsidRPr="00D836EC">
        <w:t xml:space="preserve"> </w:t>
      </w:r>
      <w:r w:rsidRPr="00D836EC">
        <w:t>прожиточного</w:t>
      </w:r>
      <w:r w:rsidR="000074D0" w:rsidRPr="00D836EC">
        <w:t xml:space="preserve"> </w:t>
      </w:r>
      <w:r w:rsidRPr="00D836EC">
        <w:t>минимума</w:t>
      </w:r>
      <w:r w:rsidR="000074D0" w:rsidRPr="00D836EC">
        <w:t xml:space="preserve"> </w:t>
      </w:r>
      <w:r w:rsidRPr="00D836EC">
        <w:t>в</w:t>
      </w:r>
      <w:r w:rsidR="000074D0" w:rsidRPr="00D836EC">
        <w:t xml:space="preserve"> </w:t>
      </w:r>
      <w:r w:rsidRPr="00D836EC">
        <w:t>его</w:t>
      </w:r>
      <w:r w:rsidR="000074D0" w:rsidRPr="00D836EC">
        <w:t xml:space="preserve"> </w:t>
      </w:r>
      <w:r w:rsidRPr="00D836EC">
        <w:t>регионе,</w:t>
      </w:r>
      <w:r w:rsidR="000074D0" w:rsidRPr="00D836EC">
        <w:t xml:space="preserve"> </w:t>
      </w:r>
      <w:r w:rsidRPr="00D836EC">
        <w:t>ему</w:t>
      </w:r>
      <w:r w:rsidR="000074D0" w:rsidRPr="00D836EC">
        <w:t xml:space="preserve"> </w:t>
      </w:r>
      <w:r w:rsidRPr="00D836EC">
        <w:t>положена</w:t>
      </w:r>
      <w:r w:rsidR="000074D0" w:rsidRPr="00D836EC">
        <w:t xml:space="preserve"> </w:t>
      </w:r>
      <w:r w:rsidRPr="00D836EC">
        <w:t>доплата</w:t>
      </w:r>
      <w:r w:rsidR="000074D0" w:rsidRPr="00D836EC">
        <w:t xml:space="preserve"> </w:t>
      </w:r>
      <w:r w:rsidRPr="00D836EC">
        <w:t>до</w:t>
      </w:r>
      <w:r w:rsidR="000074D0" w:rsidRPr="00D836EC">
        <w:t xml:space="preserve"> </w:t>
      </w:r>
      <w:r w:rsidRPr="00D836EC">
        <w:t>этой</w:t>
      </w:r>
      <w:r w:rsidR="000074D0" w:rsidRPr="00D836EC">
        <w:t xml:space="preserve"> </w:t>
      </w:r>
      <w:r w:rsidRPr="00D836EC">
        <w:t>величины.</w:t>
      </w:r>
      <w:r w:rsidR="000074D0" w:rsidRPr="00D836EC">
        <w:t xml:space="preserve"> </w:t>
      </w:r>
      <w:r w:rsidRPr="00D836EC">
        <w:t>Это</w:t>
      </w:r>
      <w:r w:rsidR="000074D0" w:rsidRPr="00D836EC">
        <w:t xml:space="preserve"> </w:t>
      </w:r>
      <w:r w:rsidRPr="00D836EC">
        <w:t>позволяет</w:t>
      </w:r>
      <w:r w:rsidR="000074D0" w:rsidRPr="00D836EC">
        <w:t xml:space="preserve"> </w:t>
      </w:r>
      <w:r w:rsidRPr="00D836EC">
        <w:t>обеспечить</w:t>
      </w:r>
      <w:r w:rsidR="000074D0" w:rsidRPr="00D836EC">
        <w:t xml:space="preserve"> </w:t>
      </w:r>
      <w:r w:rsidRPr="00D836EC">
        <w:t>минимальный</w:t>
      </w:r>
      <w:r w:rsidR="000074D0" w:rsidRPr="00D836EC">
        <w:t xml:space="preserve"> </w:t>
      </w:r>
      <w:r w:rsidRPr="00D836EC">
        <w:t>уровень</w:t>
      </w:r>
      <w:r w:rsidR="000074D0" w:rsidRPr="00D836EC">
        <w:t xml:space="preserve"> </w:t>
      </w:r>
      <w:r w:rsidRPr="00D836EC">
        <w:t>дохода</w:t>
      </w:r>
      <w:r w:rsidR="000074D0" w:rsidRPr="00D836EC">
        <w:t xml:space="preserve"> </w:t>
      </w:r>
      <w:r w:rsidRPr="00D836EC">
        <w:t>для</w:t>
      </w:r>
      <w:r w:rsidR="000074D0" w:rsidRPr="00D836EC">
        <w:t xml:space="preserve"> </w:t>
      </w:r>
      <w:r w:rsidRPr="00D836EC">
        <w:t>самых</w:t>
      </w:r>
      <w:r w:rsidR="000074D0" w:rsidRPr="00D836EC">
        <w:t xml:space="preserve"> </w:t>
      </w:r>
      <w:r w:rsidRPr="00D836EC">
        <w:t>незащищенных</w:t>
      </w:r>
      <w:r w:rsidR="000074D0" w:rsidRPr="00D836EC">
        <w:t xml:space="preserve"> </w:t>
      </w:r>
      <w:r w:rsidRPr="00D836EC">
        <w:t>категорий</w:t>
      </w:r>
      <w:r w:rsidR="000074D0" w:rsidRPr="00D836EC">
        <w:t xml:space="preserve"> </w:t>
      </w:r>
      <w:r w:rsidRPr="00D836EC">
        <w:t>пенсионеров.</w:t>
      </w:r>
    </w:p>
    <w:p w14:paraId="2CDD3AA6" w14:textId="77777777" w:rsidR="00644FB9" w:rsidRPr="00D836EC" w:rsidRDefault="005F273D" w:rsidP="00644FB9">
      <w:r w:rsidRPr="00D836EC">
        <w:t>ЕЖЕМЕСЯЧНАЯ</w:t>
      </w:r>
      <w:r w:rsidR="000074D0" w:rsidRPr="00D836EC">
        <w:t xml:space="preserve"> </w:t>
      </w:r>
      <w:r w:rsidRPr="00D836EC">
        <w:t>ДЕНЕЖНАЯ</w:t>
      </w:r>
      <w:r w:rsidR="000074D0" w:rsidRPr="00D836EC">
        <w:t xml:space="preserve"> </w:t>
      </w:r>
      <w:r w:rsidRPr="00D836EC">
        <w:t>ВЫПЛАТА</w:t>
      </w:r>
    </w:p>
    <w:p w14:paraId="3E1FBFB5" w14:textId="77777777" w:rsidR="00644FB9" w:rsidRPr="00D836EC" w:rsidRDefault="00644FB9" w:rsidP="00644FB9">
      <w:r w:rsidRPr="00D836EC">
        <w:t>Ежемесячная</w:t>
      </w:r>
      <w:r w:rsidR="000074D0" w:rsidRPr="00D836EC">
        <w:t xml:space="preserve"> </w:t>
      </w:r>
      <w:r w:rsidRPr="00D836EC">
        <w:t>денежная</w:t>
      </w:r>
      <w:r w:rsidR="000074D0" w:rsidRPr="00D836EC">
        <w:t xml:space="preserve"> </w:t>
      </w:r>
      <w:r w:rsidRPr="00D836EC">
        <w:t>выплата</w:t>
      </w:r>
      <w:r w:rsidR="000074D0" w:rsidRPr="00D836EC">
        <w:t xml:space="preserve"> </w:t>
      </w:r>
      <w:r w:rsidRPr="00D836EC">
        <w:t>(ЕДВ)</w:t>
      </w:r>
      <w:r w:rsidR="000074D0" w:rsidRPr="00D836EC">
        <w:t xml:space="preserve"> </w:t>
      </w:r>
      <w:r w:rsidRPr="00D836EC">
        <w:t>полагается</w:t>
      </w:r>
      <w:r w:rsidR="000074D0" w:rsidRPr="00D836EC">
        <w:t xml:space="preserve"> </w:t>
      </w:r>
      <w:r w:rsidRPr="00D836EC">
        <w:t>ряду</w:t>
      </w:r>
      <w:r w:rsidR="000074D0" w:rsidRPr="00D836EC">
        <w:t xml:space="preserve"> </w:t>
      </w:r>
      <w:r w:rsidRPr="00D836EC">
        <w:t>категорий</w:t>
      </w:r>
      <w:r w:rsidR="000074D0" w:rsidRPr="00D836EC">
        <w:t xml:space="preserve"> </w:t>
      </w:r>
      <w:r w:rsidRPr="00D836EC">
        <w:t>граждан,</w:t>
      </w:r>
      <w:r w:rsidR="000074D0" w:rsidRPr="00D836EC">
        <w:t xml:space="preserve"> </w:t>
      </w:r>
      <w:r w:rsidRPr="00D836EC">
        <w:t>включая</w:t>
      </w:r>
      <w:r w:rsidR="000074D0" w:rsidRPr="00D836EC">
        <w:t xml:space="preserve"> </w:t>
      </w:r>
      <w:r w:rsidRPr="00D836EC">
        <w:t>ветеранов,</w:t>
      </w:r>
      <w:r w:rsidR="000074D0" w:rsidRPr="00D836EC">
        <w:t xml:space="preserve"> </w:t>
      </w:r>
      <w:r w:rsidRPr="00D836EC">
        <w:t>инвалидов,</w:t>
      </w:r>
      <w:r w:rsidR="000074D0" w:rsidRPr="00D836EC">
        <w:t xml:space="preserve"> </w:t>
      </w:r>
      <w:r w:rsidRPr="00D836EC">
        <w:t>лиц,</w:t>
      </w:r>
      <w:r w:rsidR="000074D0" w:rsidRPr="00D836EC">
        <w:t xml:space="preserve"> </w:t>
      </w:r>
      <w:r w:rsidRPr="00D836EC">
        <w:t>пострадавших</w:t>
      </w:r>
      <w:r w:rsidR="000074D0" w:rsidRPr="00D836EC">
        <w:t xml:space="preserve"> </w:t>
      </w:r>
      <w:r w:rsidRPr="00D836EC">
        <w:t>от</w:t>
      </w:r>
      <w:r w:rsidR="000074D0" w:rsidRPr="00D836EC">
        <w:t xml:space="preserve"> </w:t>
      </w:r>
      <w:r w:rsidRPr="00D836EC">
        <w:t>радиации,</w:t>
      </w:r>
      <w:r w:rsidR="000074D0" w:rsidRPr="00D836EC">
        <w:t xml:space="preserve"> </w:t>
      </w:r>
      <w:r w:rsidRPr="00D836EC">
        <w:t>бывших</w:t>
      </w:r>
      <w:r w:rsidR="000074D0" w:rsidRPr="00D836EC">
        <w:t xml:space="preserve"> </w:t>
      </w:r>
      <w:r w:rsidRPr="00D836EC">
        <w:t>несовершеннолетних</w:t>
      </w:r>
      <w:r w:rsidR="000074D0" w:rsidRPr="00D836EC">
        <w:t xml:space="preserve"> </w:t>
      </w:r>
      <w:r w:rsidRPr="00D836EC">
        <w:t>узников</w:t>
      </w:r>
      <w:r w:rsidR="000074D0" w:rsidRPr="00D836EC">
        <w:t xml:space="preserve"> </w:t>
      </w:r>
      <w:r w:rsidRPr="00D836EC">
        <w:t>фашизма,</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Героям</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Советского</w:t>
      </w:r>
      <w:r w:rsidR="000074D0" w:rsidRPr="00D836EC">
        <w:t xml:space="preserve"> </w:t>
      </w:r>
      <w:r w:rsidRPr="00D836EC">
        <w:t>Союза</w:t>
      </w:r>
      <w:r w:rsidR="000074D0" w:rsidRPr="00D836EC">
        <w:t xml:space="preserve"> </w:t>
      </w:r>
      <w:r w:rsidRPr="00D836EC">
        <w:t>и</w:t>
      </w:r>
      <w:r w:rsidR="000074D0" w:rsidRPr="00D836EC">
        <w:t xml:space="preserve"> </w:t>
      </w:r>
      <w:r w:rsidRPr="00D836EC">
        <w:t>Героям</w:t>
      </w:r>
      <w:r w:rsidR="000074D0" w:rsidRPr="00D836EC">
        <w:t xml:space="preserve"> </w:t>
      </w:r>
      <w:r w:rsidRPr="00D836EC">
        <w:t>Соцтруда.</w:t>
      </w:r>
      <w:r w:rsidR="000074D0" w:rsidRPr="00D836EC">
        <w:t xml:space="preserve"> </w:t>
      </w:r>
      <w:r w:rsidRPr="00D836EC">
        <w:t>Выплата</w:t>
      </w:r>
      <w:r w:rsidR="000074D0" w:rsidRPr="00D836EC">
        <w:t xml:space="preserve"> </w:t>
      </w:r>
      <w:r w:rsidRPr="00D836EC">
        <w:t>назначается</w:t>
      </w:r>
      <w:r w:rsidR="000074D0" w:rsidRPr="00D836EC">
        <w:t xml:space="preserve"> </w:t>
      </w:r>
      <w:r w:rsidRPr="00D836EC">
        <w:t>автоматически</w:t>
      </w:r>
      <w:r w:rsidR="000074D0" w:rsidRPr="00D836EC">
        <w:t xml:space="preserve"> </w:t>
      </w:r>
      <w:r w:rsidRPr="00D836EC">
        <w:t>и</w:t>
      </w:r>
      <w:r w:rsidR="000074D0" w:rsidRPr="00D836EC">
        <w:t xml:space="preserve"> </w:t>
      </w:r>
      <w:r w:rsidRPr="00D836EC">
        <w:t>включает</w:t>
      </w:r>
      <w:r w:rsidR="000074D0" w:rsidRPr="00D836EC">
        <w:t xml:space="preserve"> </w:t>
      </w:r>
      <w:r w:rsidRPr="00D836EC">
        <w:t>набор</w:t>
      </w:r>
      <w:r w:rsidR="000074D0" w:rsidRPr="00D836EC">
        <w:t xml:space="preserve"> </w:t>
      </w:r>
      <w:r w:rsidRPr="00D836EC">
        <w:t>социальных</w:t>
      </w:r>
      <w:r w:rsidR="000074D0" w:rsidRPr="00D836EC">
        <w:t xml:space="preserve"> </w:t>
      </w:r>
      <w:r w:rsidRPr="00D836EC">
        <w:t>услуг,</w:t>
      </w:r>
      <w:r w:rsidR="000074D0" w:rsidRPr="00D836EC">
        <w:t xml:space="preserve"> </w:t>
      </w:r>
      <w:r w:rsidRPr="00D836EC">
        <w:t>таких</w:t>
      </w:r>
      <w:r w:rsidR="000074D0" w:rsidRPr="00D836EC">
        <w:t xml:space="preserve"> </w:t>
      </w:r>
      <w:r w:rsidRPr="00D836EC">
        <w:t>как</w:t>
      </w:r>
      <w:r w:rsidR="000074D0" w:rsidRPr="00D836EC">
        <w:t xml:space="preserve"> </w:t>
      </w:r>
      <w:r w:rsidRPr="00D836EC">
        <w:t>лекарственное</w:t>
      </w:r>
      <w:r w:rsidR="000074D0" w:rsidRPr="00D836EC">
        <w:t xml:space="preserve"> </w:t>
      </w:r>
      <w:r w:rsidRPr="00D836EC">
        <w:t>обеспечение</w:t>
      </w:r>
      <w:r w:rsidR="000074D0" w:rsidRPr="00D836EC">
        <w:t xml:space="preserve"> </w:t>
      </w:r>
      <w:r w:rsidRPr="00D836EC">
        <w:t>и</w:t>
      </w:r>
      <w:r w:rsidR="000074D0" w:rsidRPr="00D836EC">
        <w:t xml:space="preserve"> </w:t>
      </w:r>
      <w:r w:rsidRPr="00D836EC">
        <w:t>санаторно-курортное</w:t>
      </w:r>
      <w:r w:rsidR="000074D0" w:rsidRPr="00D836EC">
        <w:t xml:space="preserve"> </w:t>
      </w:r>
      <w:r w:rsidRPr="00D836EC">
        <w:t>лечение.</w:t>
      </w:r>
      <w:r w:rsidR="000074D0" w:rsidRPr="00D836EC">
        <w:t xml:space="preserve"> </w:t>
      </w:r>
      <w:r w:rsidRPr="00D836EC">
        <w:t>Пенсионеры</w:t>
      </w:r>
      <w:r w:rsidR="000074D0" w:rsidRPr="00D836EC">
        <w:t xml:space="preserve"> </w:t>
      </w:r>
      <w:r w:rsidRPr="00D836EC">
        <w:t>могут</w:t>
      </w:r>
      <w:r w:rsidR="000074D0" w:rsidRPr="00D836EC">
        <w:t xml:space="preserve"> </w:t>
      </w:r>
      <w:r w:rsidRPr="00D836EC">
        <w:t>отказаться</w:t>
      </w:r>
      <w:r w:rsidR="000074D0" w:rsidRPr="00D836EC">
        <w:t xml:space="preserve"> </w:t>
      </w:r>
      <w:r w:rsidRPr="00D836EC">
        <w:t>от</w:t>
      </w:r>
      <w:r w:rsidR="000074D0" w:rsidRPr="00D836EC">
        <w:t xml:space="preserve"> </w:t>
      </w:r>
      <w:r w:rsidRPr="00D836EC">
        <w:t>социальных</w:t>
      </w:r>
      <w:r w:rsidR="000074D0" w:rsidRPr="00D836EC">
        <w:t xml:space="preserve"> </w:t>
      </w:r>
      <w:r w:rsidRPr="00D836EC">
        <w:t>услуг</w:t>
      </w:r>
      <w:r w:rsidR="000074D0" w:rsidRPr="00D836EC">
        <w:t xml:space="preserve"> </w:t>
      </w:r>
      <w:r w:rsidRPr="00D836EC">
        <w:t>и</w:t>
      </w:r>
      <w:r w:rsidR="000074D0" w:rsidRPr="00D836EC">
        <w:t xml:space="preserve"> </w:t>
      </w:r>
      <w:r w:rsidRPr="00D836EC">
        <w:t>выбрать</w:t>
      </w:r>
      <w:r w:rsidR="000074D0" w:rsidRPr="00D836EC">
        <w:t xml:space="preserve"> </w:t>
      </w:r>
      <w:r w:rsidRPr="00D836EC">
        <w:t>денежный</w:t>
      </w:r>
      <w:r w:rsidR="000074D0" w:rsidRPr="00D836EC">
        <w:t xml:space="preserve"> </w:t>
      </w:r>
      <w:r w:rsidRPr="00D836EC">
        <w:t>эквивалент.</w:t>
      </w:r>
    </w:p>
    <w:p w14:paraId="630A4E94" w14:textId="77777777" w:rsidR="00644FB9" w:rsidRPr="00D836EC" w:rsidRDefault="000074D0" w:rsidP="00644FB9">
      <w:r w:rsidRPr="00D836EC">
        <w:t>«</w:t>
      </w:r>
      <w:r w:rsidR="005F273D" w:rsidRPr="00D836EC">
        <w:t>СЕЛЬСКИЕ</w:t>
      </w:r>
      <w:r w:rsidRPr="00D836EC">
        <w:t xml:space="preserve">» </w:t>
      </w:r>
      <w:r w:rsidR="005F273D" w:rsidRPr="00D836EC">
        <w:t>НАДБАВКИ</w:t>
      </w:r>
    </w:p>
    <w:p w14:paraId="1D757D14" w14:textId="77777777" w:rsidR="00644FB9" w:rsidRPr="00D836EC" w:rsidRDefault="00644FB9" w:rsidP="00644FB9">
      <w:r w:rsidRPr="00D836EC">
        <w:t>Пенсионеры,</w:t>
      </w:r>
      <w:r w:rsidR="000074D0" w:rsidRPr="00D836EC">
        <w:t xml:space="preserve"> </w:t>
      </w:r>
      <w:r w:rsidRPr="00D836EC">
        <w:t>которые</w:t>
      </w:r>
      <w:r w:rsidR="000074D0" w:rsidRPr="00D836EC">
        <w:t xml:space="preserve"> </w:t>
      </w:r>
      <w:r w:rsidRPr="00D836EC">
        <w:t>проработали</w:t>
      </w:r>
      <w:r w:rsidR="000074D0" w:rsidRPr="00D836EC">
        <w:t xml:space="preserve"> </w:t>
      </w:r>
      <w:r w:rsidRPr="00D836EC">
        <w:t>в</w:t>
      </w:r>
      <w:r w:rsidR="000074D0" w:rsidRPr="00D836EC">
        <w:t xml:space="preserve"> </w:t>
      </w:r>
      <w:r w:rsidRPr="00D836EC">
        <w:t>сельской</w:t>
      </w:r>
      <w:r w:rsidR="000074D0" w:rsidRPr="00D836EC">
        <w:t xml:space="preserve"> </w:t>
      </w:r>
      <w:r w:rsidRPr="00D836EC">
        <w:t>местности</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30</w:t>
      </w:r>
      <w:r w:rsidR="000074D0" w:rsidRPr="00D836EC">
        <w:t xml:space="preserve"> </w:t>
      </w:r>
      <w:r w:rsidRPr="00D836EC">
        <w:t>лет,</w:t>
      </w:r>
      <w:r w:rsidR="000074D0" w:rsidRPr="00D836EC">
        <w:t xml:space="preserve"> </w:t>
      </w:r>
      <w:r w:rsidRPr="00D836EC">
        <w:t>получают</w:t>
      </w:r>
      <w:r w:rsidR="000074D0" w:rsidRPr="00D836EC">
        <w:t xml:space="preserve"> </w:t>
      </w:r>
      <w:r w:rsidRPr="00D836EC">
        <w:t>фиксированную</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на</w:t>
      </w:r>
      <w:r w:rsidR="000074D0" w:rsidRPr="00D836EC">
        <w:t xml:space="preserve"> </w:t>
      </w:r>
      <w:r w:rsidRPr="00D836EC">
        <w:t>25</w:t>
      </w:r>
      <w:r w:rsidR="000074D0" w:rsidRPr="00D836EC">
        <w:t xml:space="preserve">% </w:t>
      </w:r>
      <w:r w:rsidRPr="00D836EC">
        <w:t>больше</w:t>
      </w:r>
      <w:r w:rsidR="000074D0" w:rsidRPr="00D836EC">
        <w:t xml:space="preserve"> </w:t>
      </w:r>
      <w:r w:rsidRPr="00D836EC">
        <w:t>обычной.</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размер</w:t>
      </w:r>
      <w:r w:rsidR="000074D0" w:rsidRPr="00D836EC">
        <w:t xml:space="preserve"> </w:t>
      </w:r>
      <w:r w:rsidRPr="00D836EC">
        <w:t>этой</w:t>
      </w:r>
      <w:r w:rsidR="000074D0" w:rsidRPr="00D836EC">
        <w:t xml:space="preserve"> </w:t>
      </w:r>
      <w:r w:rsidRPr="00D836EC">
        <w:t>надбавки</w:t>
      </w:r>
      <w:r w:rsidR="000074D0" w:rsidRPr="00D836EC">
        <w:t xml:space="preserve"> </w:t>
      </w:r>
      <w:r w:rsidRPr="00D836EC">
        <w:t>составляет</w:t>
      </w:r>
      <w:r w:rsidR="000074D0" w:rsidRPr="00D836EC">
        <w:t xml:space="preserve"> </w:t>
      </w:r>
      <w:r w:rsidRPr="00D836EC">
        <w:t>2033,72</w:t>
      </w:r>
      <w:r w:rsidR="000074D0" w:rsidRPr="00D836EC">
        <w:t xml:space="preserve"> </w:t>
      </w:r>
      <w:r w:rsidRPr="00D836EC">
        <w:t>рубля.</w:t>
      </w:r>
      <w:r w:rsidR="000074D0" w:rsidRPr="00D836EC">
        <w:t xml:space="preserve"> </w:t>
      </w:r>
      <w:r w:rsidRPr="00D836EC">
        <w:t>Важно</w:t>
      </w:r>
      <w:r w:rsidR="000074D0" w:rsidRPr="00D836EC">
        <w:t xml:space="preserve"> </w:t>
      </w:r>
      <w:r w:rsidRPr="00D836EC">
        <w:t>отметить,</w:t>
      </w:r>
      <w:r w:rsidR="000074D0" w:rsidRPr="00D836EC">
        <w:t xml:space="preserve"> </w:t>
      </w:r>
      <w:r w:rsidRPr="00D836EC">
        <w:t>что</w:t>
      </w:r>
      <w:r w:rsidR="000074D0" w:rsidRPr="00D836EC">
        <w:t xml:space="preserve"> «</w:t>
      </w:r>
      <w:r w:rsidRPr="00D836EC">
        <w:t>сельские</w:t>
      </w:r>
      <w:r w:rsidR="000074D0" w:rsidRPr="00D836EC">
        <w:t xml:space="preserve">» </w:t>
      </w:r>
      <w:r w:rsidRPr="00D836EC">
        <w:t>надбавки</w:t>
      </w:r>
      <w:r w:rsidR="000074D0" w:rsidRPr="00D836EC">
        <w:t xml:space="preserve"> </w:t>
      </w:r>
      <w:r w:rsidRPr="00D836EC">
        <w:t>продолжат</w:t>
      </w:r>
      <w:r w:rsidR="000074D0" w:rsidRPr="00D836EC">
        <w:t xml:space="preserve"> </w:t>
      </w:r>
      <w:r w:rsidRPr="00D836EC">
        <w:t>выплачиваться</w:t>
      </w:r>
      <w:r w:rsidR="000074D0" w:rsidRPr="00D836EC">
        <w:t xml:space="preserve"> </w:t>
      </w:r>
      <w:r w:rsidRPr="00D836EC">
        <w:t>даже</w:t>
      </w:r>
      <w:r w:rsidR="000074D0" w:rsidRPr="00D836EC">
        <w:t xml:space="preserve"> </w:t>
      </w:r>
      <w:r w:rsidRPr="00D836EC">
        <w:t>в</w:t>
      </w:r>
      <w:r w:rsidR="000074D0" w:rsidRPr="00D836EC">
        <w:t xml:space="preserve"> </w:t>
      </w:r>
      <w:r w:rsidRPr="00D836EC">
        <w:t>случае</w:t>
      </w:r>
      <w:r w:rsidR="000074D0" w:rsidRPr="00D836EC">
        <w:t xml:space="preserve"> </w:t>
      </w:r>
      <w:r w:rsidRPr="00D836EC">
        <w:t>переезда</w:t>
      </w:r>
      <w:r w:rsidR="000074D0" w:rsidRPr="00D836EC">
        <w:t xml:space="preserve"> </w:t>
      </w:r>
      <w:r w:rsidRPr="00D836EC">
        <w:t>пенсионера</w:t>
      </w:r>
      <w:r w:rsidR="000074D0" w:rsidRPr="00D836EC">
        <w:t xml:space="preserve"> </w:t>
      </w:r>
      <w:r w:rsidRPr="00D836EC">
        <w:t>в</w:t>
      </w:r>
      <w:r w:rsidR="000074D0" w:rsidRPr="00D836EC">
        <w:t xml:space="preserve"> </w:t>
      </w:r>
      <w:r w:rsidRPr="00D836EC">
        <w:t>город.</w:t>
      </w:r>
    </w:p>
    <w:p w14:paraId="3F4C1EAA" w14:textId="77777777" w:rsidR="00644FB9" w:rsidRPr="00D836EC" w:rsidRDefault="005F273D" w:rsidP="00644FB9">
      <w:r w:rsidRPr="00D836EC">
        <w:t>ПЕРЕРАСЧЕТ</w:t>
      </w:r>
      <w:r w:rsidR="000074D0" w:rsidRPr="00D836EC">
        <w:t xml:space="preserve"> </w:t>
      </w:r>
      <w:r w:rsidRPr="00D836EC">
        <w:t>ПЕНСИИ</w:t>
      </w:r>
      <w:r w:rsidR="000074D0" w:rsidRPr="00D836EC">
        <w:t xml:space="preserve"> </w:t>
      </w:r>
      <w:r w:rsidRPr="00D836EC">
        <w:t>ПОСЛЕ</w:t>
      </w:r>
      <w:r w:rsidR="000074D0" w:rsidRPr="00D836EC">
        <w:t xml:space="preserve"> </w:t>
      </w:r>
      <w:r w:rsidRPr="00D836EC">
        <w:t>80</w:t>
      </w:r>
      <w:r w:rsidR="000074D0" w:rsidRPr="00D836EC">
        <w:t xml:space="preserve"> </w:t>
      </w:r>
      <w:r w:rsidRPr="00D836EC">
        <w:t>ЛЕТ</w:t>
      </w:r>
    </w:p>
    <w:p w14:paraId="664134A6" w14:textId="77777777" w:rsidR="00644FB9" w:rsidRPr="00D836EC" w:rsidRDefault="00644FB9" w:rsidP="00644FB9">
      <w:r w:rsidRPr="00D836EC">
        <w:t>Пенсионеры,</w:t>
      </w:r>
      <w:r w:rsidR="000074D0" w:rsidRPr="00D836EC">
        <w:t xml:space="preserve"> </w:t>
      </w:r>
      <w:r w:rsidRPr="00D836EC">
        <w:t>достигшие</w:t>
      </w:r>
      <w:r w:rsidR="000074D0" w:rsidRPr="00D836EC">
        <w:t xml:space="preserve"> </w:t>
      </w:r>
      <w:r w:rsidRPr="00D836EC">
        <w:t>80-летнего</w:t>
      </w:r>
      <w:r w:rsidR="000074D0" w:rsidRPr="00D836EC">
        <w:t xml:space="preserve"> </w:t>
      </w:r>
      <w:r w:rsidRPr="00D836EC">
        <w:t>возраста,</w:t>
      </w:r>
      <w:r w:rsidR="000074D0" w:rsidRPr="00D836EC">
        <w:t xml:space="preserve"> </w:t>
      </w:r>
      <w:r w:rsidRPr="00D836EC">
        <w:t>имеют</w:t>
      </w:r>
      <w:r w:rsidR="000074D0" w:rsidRPr="00D836EC">
        <w:t xml:space="preserve"> </w:t>
      </w:r>
      <w:r w:rsidRPr="00D836EC">
        <w:t>право</w:t>
      </w:r>
      <w:r w:rsidR="000074D0" w:rsidRPr="00D836EC">
        <w:t xml:space="preserve"> </w:t>
      </w:r>
      <w:r w:rsidRPr="00D836EC">
        <w:t>на</w:t>
      </w:r>
      <w:r w:rsidR="000074D0" w:rsidRPr="00D836EC">
        <w:t xml:space="preserve"> </w:t>
      </w:r>
      <w:r w:rsidRPr="00D836EC">
        <w:t>повышенную</w:t>
      </w:r>
      <w:r w:rsidR="000074D0" w:rsidRPr="00D836EC">
        <w:t xml:space="preserve"> </w:t>
      </w:r>
      <w:r w:rsidRPr="00D836EC">
        <w:t>фиксированную</w:t>
      </w:r>
      <w:r w:rsidR="000074D0" w:rsidRPr="00D836EC">
        <w:t xml:space="preserve"> </w:t>
      </w:r>
      <w:r w:rsidRPr="00D836EC">
        <w:t>выплату</w:t>
      </w:r>
      <w:r w:rsidR="000074D0" w:rsidRPr="00D836EC">
        <w:t xml:space="preserve"> </w:t>
      </w:r>
      <w:r w:rsidRPr="00D836EC">
        <w:t>к</w:t>
      </w:r>
      <w:r w:rsidR="000074D0" w:rsidRPr="00D836EC">
        <w:t xml:space="preserve"> </w:t>
      </w:r>
      <w:r w:rsidRPr="00D836EC">
        <w:t>страховой</w:t>
      </w:r>
      <w:r w:rsidR="000074D0" w:rsidRPr="00D836EC">
        <w:t xml:space="preserve"> </w:t>
      </w:r>
      <w:r w:rsidRPr="00D836EC">
        <w:t>пенсии.</w:t>
      </w:r>
      <w:r w:rsidR="000074D0" w:rsidRPr="00D836EC">
        <w:t xml:space="preserve"> </w:t>
      </w:r>
      <w:r w:rsidRPr="00D836EC">
        <w:t>Эта</w:t>
      </w:r>
      <w:r w:rsidR="000074D0" w:rsidRPr="00D836EC">
        <w:t xml:space="preserve"> </w:t>
      </w:r>
      <w:r w:rsidRPr="00D836EC">
        <w:t>выплата</w:t>
      </w:r>
      <w:r w:rsidR="000074D0" w:rsidRPr="00D836EC">
        <w:t xml:space="preserve"> </w:t>
      </w:r>
      <w:r w:rsidRPr="00D836EC">
        <w:t>увеличивается</w:t>
      </w:r>
      <w:r w:rsidR="000074D0" w:rsidRPr="00D836EC">
        <w:t xml:space="preserve"> </w:t>
      </w:r>
      <w:r w:rsidRPr="00D836EC">
        <w:t>на</w:t>
      </w:r>
      <w:r w:rsidR="000074D0" w:rsidRPr="00D836EC">
        <w:t xml:space="preserve"> </w:t>
      </w:r>
      <w:r w:rsidRPr="00D836EC">
        <w:t>100</w:t>
      </w:r>
      <w:r w:rsidR="000074D0" w:rsidRPr="00D836EC">
        <w:t>%</w:t>
      </w:r>
      <w:r w:rsidRPr="00D836EC">
        <w:t>.</w:t>
      </w:r>
      <w:r w:rsidR="000074D0" w:rsidRPr="00D836EC">
        <w:t xml:space="preserve"> </w:t>
      </w:r>
      <w:r w:rsidRPr="00D836EC">
        <w:t>Прибавка</w:t>
      </w:r>
      <w:r w:rsidR="000074D0" w:rsidRPr="00D836EC">
        <w:t xml:space="preserve"> </w:t>
      </w:r>
      <w:r w:rsidRPr="00D836EC">
        <w:t>назначается</w:t>
      </w:r>
      <w:r w:rsidR="000074D0" w:rsidRPr="00D836EC">
        <w:t xml:space="preserve"> </w:t>
      </w:r>
      <w:r w:rsidRPr="00D836EC">
        <w:t>автоматически</w:t>
      </w:r>
      <w:r w:rsidR="000074D0" w:rsidRPr="00D836EC">
        <w:t xml:space="preserve"> </w:t>
      </w:r>
      <w:r w:rsidRPr="00D836EC">
        <w:t>с</w:t>
      </w:r>
      <w:r w:rsidR="000074D0" w:rsidRPr="00D836EC">
        <w:t xml:space="preserve"> </w:t>
      </w:r>
      <w:r w:rsidRPr="00D836EC">
        <w:t>момента</w:t>
      </w:r>
      <w:r w:rsidR="000074D0" w:rsidRPr="00D836EC">
        <w:t xml:space="preserve"> </w:t>
      </w:r>
      <w:r w:rsidRPr="00D836EC">
        <w:t>достижения</w:t>
      </w:r>
      <w:r w:rsidR="000074D0" w:rsidRPr="00D836EC">
        <w:t xml:space="preserve"> </w:t>
      </w:r>
      <w:r w:rsidRPr="00D836EC">
        <w:t>80</w:t>
      </w:r>
      <w:r w:rsidR="000074D0" w:rsidRPr="00D836EC">
        <w:t xml:space="preserve"> </w:t>
      </w:r>
      <w:r w:rsidRPr="00D836EC">
        <w:t>лет,</w:t>
      </w:r>
      <w:r w:rsidR="000074D0" w:rsidRPr="00D836EC">
        <w:t xml:space="preserve"> </w:t>
      </w:r>
      <w:r w:rsidRPr="00D836EC">
        <w:t>а</w:t>
      </w:r>
      <w:r w:rsidR="000074D0" w:rsidRPr="00D836EC">
        <w:t xml:space="preserve"> </w:t>
      </w:r>
      <w:r w:rsidRPr="00D836EC">
        <w:t>выплачивается</w:t>
      </w:r>
      <w:r w:rsidR="000074D0" w:rsidRPr="00D836EC">
        <w:t xml:space="preserve"> </w:t>
      </w:r>
      <w:r w:rsidRPr="00D836EC">
        <w:t>со</w:t>
      </w:r>
      <w:r w:rsidR="000074D0" w:rsidRPr="00D836EC">
        <w:t xml:space="preserve"> </w:t>
      </w:r>
      <w:r w:rsidRPr="00D836EC">
        <w:t>следующего</w:t>
      </w:r>
      <w:r w:rsidR="000074D0" w:rsidRPr="00D836EC">
        <w:t xml:space="preserve"> </w:t>
      </w:r>
      <w:r w:rsidRPr="00D836EC">
        <w:t>месяца</w:t>
      </w:r>
      <w:r w:rsidR="000074D0" w:rsidRPr="00D836EC">
        <w:t xml:space="preserve"> </w:t>
      </w:r>
      <w:r w:rsidRPr="00D836EC">
        <w:t>после</w:t>
      </w:r>
      <w:r w:rsidR="000074D0" w:rsidRPr="00D836EC">
        <w:t xml:space="preserve"> </w:t>
      </w:r>
      <w:r w:rsidRPr="00D836EC">
        <w:t>дня</w:t>
      </w:r>
      <w:r w:rsidR="000074D0" w:rsidRPr="00D836EC">
        <w:t xml:space="preserve"> </w:t>
      </w:r>
      <w:r w:rsidRPr="00D836EC">
        <w:t>рождения.</w:t>
      </w:r>
    </w:p>
    <w:p w14:paraId="6E8DBCC9" w14:textId="77777777" w:rsidR="00644FB9" w:rsidRPr="00D836EC" w:rsidRDefault="005F273D" w:rsidP="00644FB9">
      <w:r w:rsidRPr="00D836EC">
        <w:t>ДОПЛАТА</w:t>
      </w:r>
      <w:r w:rsidR="000074D0" w:rsidRPr="00D836EC">
        <w:t xml:space="preserve"> </w:t>
      </w:r>
      <w:r w:rsidRPr="00D836EC">
        <w:t>ЗА</w:t>
      </w:r>
      <w:r w:rsidR="000074D0" w:rsidRPr="00D836EC">
        <w:t xml:space="preserve"> «</w:t>
      </w:r>
      <w:r w:rsidRPr="00D836EC">
        <w:t>СЕВЕРНЫЙ</w:t>
      </w:r>
      <w:r w:rsidR="000074D0" w:rsidRPr="00D836EC">
        <w:t xml:space="preserve">» </w:t>
      </w:r>
      <w:r w:rsidRPr="00D836EC">
        <w:t>СТАЖ</w:t>
      </w:r>
    </w:p>
    <w:p w14:paraId="4E906E38" w14:textId="77777777" w:rsidR="00644FB9" w:rsidRPr="00D836EC" w:rsidRDefault="00644FB9" w:rsidP="00644FB9">
      <w:r w:rsidRPr="00D836EC">
        <w:t>Граждане,</w:t>
      </w:r>
      <w:r w:rsidR="000074D0" w:rsidRPr="00D836EC">
        <w:t xml:space="preserve"> </w:t>
      </w:r>
      <w:r w:rsidRPr="00D836EC">
        <w:t>проработавшие</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15</w:t>
      </w:r>
      <w:r w:rsidR="000074D0" w:rsidRPr="00D836EC">
        <w:t xml:space="preserve"> </w:t>
      </w:r>
      <w:r w:rsidRPr="00D836EC">
        <w:t>лет</w:t>
      </w:r>
      <w:r w:rsidR="000074D0" w:rsidRPr="00D836EC">
        <w:t xml:space="preserve"> </w:t>
      </w:r>
      <w:r w:rsidRPr="00D836EC">
        <w:t>в</w:t>
      </w:r>
      <w:r w:rsidR="000074D0" w:rsidRPr="00D836EC">
        <w:t xml:space="preserve"> </w:t>
      </w:r>
      <w:r w:rsidRPr="00D836EC">
        <w:t>районах</w:t>
      </w:r>
      <w:r w:rsidR="000074D0" w:rsidRPr="00D836EC">
        <w:t xml:space="preserve"> </w:t>
      </w:r>
      <w:r w:rsidRPr="00D836EC">
        <w:t>Крайнего</w:t>
      </w:r>
      <w:r w:rsidR="000074D0" w:rsidRPr="00D836EC">
        <w:t xml:space="preserve"> </w:t>
      </w:r>
      <w:r w:rsidRPr="00D836EC">
        <w:t>Севера,</w:t>
      </w:r>
      <w:r w:rsidR="000074D0" w:rsidRPr="00D836EC">
        <w:t xml:space="preserve"> </w:t>
      </w:r>
      <w:r w:rsidRPr="00D836EC">
        <w:t>или</w:t>
      </w:r>
      <w:r w:rsidR="000074D0" w:rsidRPr="00D836EC">
        <w:t xml:space="preserve"> </w:t>
      </w:r>
      <w:r w:rsidRPr="00D836EC">
        <w:t>20</w:t>
      </w:r>
      <w:r w:rsidR="000074D0" w:rsidRPr="00D836EC">
        <w:t xml:space="preserve"> </w:t>
      </w:r>
      <w:r w:rsidRPr="00D836EC">
        <w:t>лет</w:t>
      </w:r>
      <w:r w:rsidR="000074D0" w:rsidRPr="00D836EC">
        <w:t xml:space="preserve"> </w:t>
      </w:r>
      <w:r w:rsidRPr="00D836EC">
        <w:t>в</w:t>
      </w:r>
      <w:r w:rsidR="000074D0" w:rsidRPr="00D836EC">
        <w:t xml:space="preserve"> </w:t>
      </w:r>
      <w:r w:rsidRPr="00D836EC">
        <w:t>местностях,</w:t>
      </w:r>
      <w:r w:rsidR="000074D0" w:rsidRPr="00D836EC">
        <w:t xml:space="preserve"> </w:t>
      </w:r>
      <w:r w:rsidRPr="00D836EC">
        <w:t>приравненных</w:t>
      </w:r>
      <w:r w:rsidR="000074D0" w:rsidRPr="00D836EC">
        <w:t xml:space="preserve"> </w:t>
      </w:r>
      <w:r w:rsidRPr="00D836EC">
        <w:t>к</w:t>
      </w:r>
      <w:r w:rsidR="000074D0" w:rsidRPr="00D836EC">
        <w:t xml:space="preserve"> </w:t>
      </w:r>
      <w:r w:rsidRPr="00D836EC">
        <w:t>ним,</w:t>
      </w:r>
      <w:r w:rsidR="000074D0" w:rsidRPr="00D836EC">
        <w:t xml:space="preserve"> </w:t>
      </w:r>
      <w:r w:rsidRPr="00D836EC">
        <w:t>могут</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повышенную</w:t>
      </w:r>
      <w:r w:rsidR="000074D0" w:rsidRPr="00D836EC">
        <w:t xml:space="preserve"> </w:t>
      </w:r>
      <w:r w:rsidRPr="00D836EC">
        <w:t>пенсию.</w:t>
      </w:r>
      <w:r w:rsidR="000074D0" w:rsidRPr="00D836EC">
        <w:t xml:space="preserve"> </w:t>
      </w:r>
      <w:r w:rsidRPr="00D836EC">
        <w:t>Для</w:t>
      </w:r>
      <w:r w:rsidR="000074D0" w:rsidRPr="00D836EC">
        <w:t xml:space="preserve"> </w:t>
      </w:r>
      <w:r w:rsidRPr="00D836EC">
        <w:t>этого</w:t>
      </w:r>
      <w:r w:rsidR="000074D0" w:rsidRPr="00D836EC">
        <w:t xml:space="preserve"> </w:t>
      </w:r>
      <w:r w:rsidRPr="00D836EC">
        <w:t>необходим</w:t>
      </w:r>
      <w:r w:rsidR="000074D0" w:rsidRPr="00D836EC">
        <w:t xml:space="preserve"> </w:t>
      </w:r>
      <w:r w:rsidRPr="00D836EC">
        <w:t>общий</w:t>
      </w:r>
      <w:r w:rsidR="000074D0" w:rsidRPr="00D836EC">
        <w:t xml:space="preserve"> </w:t>
      </w:r>
      <w:r w:rsidRPr="00D836EC">
        <w:t>стаж</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25</w:t>
      </w:r>
      <w:r w:rsidR="000074D0" w:rsidRPr="00D836EC">
        <w:t xml:space="preserve"> </w:t>
      </w:r>
      <w:r w:rsidRPr="00D836EC">
        <w:t>лет</w:t>
      </w:r>
      <w:r w:rsidR="000074D0" w:rsidRPr="00D836EC">
        <w:t xml:space="preserve"> </w:t>
      </w:r>
      <w:r w:rsidRPr="00D836EC">
        <w:t>у</w:t>
      </w:r>
      <w:r w:rsidR="000074D0" w:rsidRPr="00D836EC">
        <w:t xml:space="preserve"> </w:t>
      </w:r>
      <w:r w:rsidRPr="00D836EC">
        <w:t>мужчин</w:t>
      </w:r>
      <w:r w:rsidR="000074D0" w:rsidRPr="00D836EC">
        <w:t xml:space="preserve"> </w:t>
      </w:r>
      <w:r w:rsidRPr="00D836EC">
        <w:t>и</w:t>
      </w:r>
      <w:r w:rsidR="000074D0" w:rsidRPr="00D836EC">
        <w:t xml:space="preserve"> </w:t>
      </w:r>
      <w:r w:rsidRPr="00D836EC">
        <w:t>20</w:t>
      </w:r>
      <w:r w:rsidR="000074D0" w:rsidRPr="00D836EC">
        <w:t xml:space="preserve"> </w:t>
      </w:r>
      <w:r w:rsidRPr="00D836EC">
        <w:t>лет</w:t>
      </w:r>
      <w:r w:rsidR="000074D0" w:rsidRPr="00D836EC">
        <w:t xml:space="preserve"> </w:t>
      </w:r>
      <w:r w:rsidRPr="00D836EC">
        <w:t>у</w:t>
      </w:r>
      <w:r w:rsidR="000074D0" w:rsidRPr="00D836EC">
        <w:t xml:space="preserve"> </w:t>
      </w:r>
      <w:r w:rsidRPr="00D836EC">
        <w:t>женщин.</w:t>
      </w:r>
      <w:r w:rsidR="000074D0" w:rsidRPr="00D836EC">
        <w:t xml:space="preserve"> </w:t>
      </w:r>
      <w:r w:rsidRPr="00D836EC">
        <w:t>В</w:t>
      </w:r>
      <w:r w:rsidR="000074D0" w:rsidRPr="00D836EC">
        <w:t xml:space="preserve"> </w:t>
      </w:r>
      <w:r w:rsidRPr="00D836EC">
        <w:t>случае</w:t>
      </w:r>
      <w:r w:rsidR="000074D0" w:rsidRPr="00D836EC">
        <w:t xml:space="preserve"> </w:t>
      </w:r>
      <w:r w:rsidRPr="00D836EC">
        <w:t>работы</w:t>
      </w:r>
      <w:r w:rsidR="000074D0" w:rsidRPr="00D836EC">
        <w:t xml:space="preserve"> </w:t>
      </w:r>
      <w:r w:rsidRPr="00D836EC">
        <w:t>в</w:t>
      </w:r>
      <w:r w:rsidR="000074D0" w:rsidRPr="00D836EC">
        <w:t xml:space="preserve"> </w:t>
      </w:r>
      <w:r w:rsidRPr="00D836EC">
        <w:t>районах</w:t>
      </w:r>
      <w:r w:rsidR="000074D0" w:rsidRPr="00D836EC">
        <w:t xml:space="preserve"> </w:t>
      </w:r>
      <w:r w:rsidRPr="00D836EC">
        <w:t>Крайнего</w:t>
      </w:r>
      <w:r w:rsidR="000074D0" w:rsidRPr="00D836EC">
        <w:t xml:space="preserve"> </w:t>
      </w:r>
      <w:r w:rsidRPr="00D836EC">
        <w:t>Севера</w:t>
      </w:r>
      <w:r w:rsidR="000074D0" w:rsidRPr="00D836EC">
        <w:t xml:space="preserve"> </w:t>
      </w:r>
      <w:r w:rsidRPr="00D836EC">
        <w:t>фиксированная</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увеличивается</w:t>
      </w:r>
      <w:r w:rsidR="000074D0" w:rsidRPr="00D836EC">
        <w:t xml:space="preserve"> </w:t>
      </w:r>
      <w:r w:rsidRPr="00D836EC">
        <w:t>на</w:t>
      </w:r>
      <w:r w:rsidR="000074D0" w:rsidRPr="00D836EC">
        <w:t xml:space="preserve"> </w:t>
      </w:r>
      <w:r w:rsidRPr="00D836EC">
        <w:t>50</w:t>
      </w:r>
      <w:r w:rsidR="000074D0" w:rsidRPr="00D836EC">
        <w:t>%</w:t>
      </w:r>
      <w:r w:rsidRPr="00D836EC">
        <w:t>,</w:t>
      </w:r>
      <w:r w:rsidR="000074D0" w:rsidRPr="00D836EC">
        <w:t xml:space="preserve"> </w:t>
      </w:r>
      <w:r w:rsidRPr="00D836EC">
        <w:t>а</w:t>
      </w:r>
      <w:r w:rsidR="000074D0" w:rsidRPr="00D836EC">
        <w:t xml:space="preserve"> </w:t>
      </w:r>
      <w:r w:rsidRPr="00D836EC">
        <w:t>в</w:t>
      </w:r>
      <w:r w:rsidR="000074D0" w:rsidRPr="00D836EC">
        <w:t xml:space="preserve"> </w:t>
      </w:r>
      <w:r w:rsidRPr="00D836EC">
        <w:t>приравненных</w:t>
      </w:r>
      <w:r w:rsidR="000074D0" w:rsidRPr="00D836EC">
        <w:t xml:space="preserve"> </w:t>
      </w:r>
      <w:r w:rsidRPr="00D836EC">
        <w:t>местностях</w:t>
      </w:r>
      <w:r w:rsidR="000074D0" w:rsidRPr="00D836EC">
        <w:t xml:space="preserve"> - </w:t>
      </w:r>
      <w:r w:rsidRPr="00D836EC">
        <w:t>на</w:t>
      </w:r>
      <w:r w:rsidR="000074D0" w:rsidRPr="00D836EC">
        <w:t xml:space="preserve"> </w:t>
      </w:r>
      <w:r w:rsidRPr="00D836EC">
        <w:t>30</w:t>
      </w:r>
      <w:r w:rsidR="000074D0" w:rsidRPr="00D836EC">
        <w:t>%</w:t>
      </w:r>
      <w:r w:rsidRPr="00D836EC">
        <w:t>.</w:t>
      </w:r>
    </w:p>
    <w:p w14:paraId="15E13649" w14:textId="77777777" w:rsidR="00644FB9" w:rsidRPr="00D836EC" w:rsidRDefault="005F273D" w:rsidP="00644FB9">
      <w:r w:rsidRPr="00D836EC">
        <w:t>ДОПОЛНИТЕЛЬНОЕ</w:t>
      </w:r>
      <w:r w:rsidR="000074D0" w:rsidRPr="00D836EC">
        <w:t xml:space="preserve"> </w:t>
      </w:r>
      <w:r w:rsidRPr="00D836EC">
        <w:t>МАТЕРИАЛЬНОЕ</w:t>
      </w:r>
      <w:r w:rsidR="000074D0" w:rsidRPr="00D836EC">
        <w:t xml:space="preserve"> </w:t>
      </w:r>
      <w:r w:rsidRPr="00D836EC">
        <w:t>ОБЕСПЕЧЕНИЕ</w:t>
      </w:r>
    </w:p>
    <w:p w14:paraId="7BEC3D1F" w14:textId="77777777" w:rsidR="00644FB9" w:rsidRPr="00D836EC" w:rsidRDefault="00644FB9" w:rsidP="00644FB9">
      <w:r w:rsidRPr="00D836EC">
        <w:t>Пенсионеры,</w:t>
      </w:r>
      <w:r w:rsidR="000074D0" w:rsidRPr="00D836EC">
        <w:t xml:space="preserve"> </w:t>
      </w:r>
      <w:r w:rsidRPr="00D836EC">
        <w:t>обладающие</w:t>
      </w:r>
      <w:r w:rsidR="000074D0" w:rsidRPr="00D836EC">
        <w:t xml:space="preserve"> </w:t>
      </w:r>
      <w:r w:rsidRPr="00D836EC">
        <w:t>выдающимися</w:t>
      </w:r>
      <w:r w:rsidR="000074D0" w:rsidRPr="00D836EC">
        <w:t xml:space="preserve"> </w:t>
      </w:r>
      <w:r w:rsidRPr="00D836EC">
        <w:t>достижениями</w:t>
      </w:r>
      <w:r w:rsidR="000074D0" w:rsidRPr="00D836EC">
        <w:t xml:space="preserve"> </w:t>
      </w:r>
      <w:r w:rsidRPr="00D836EC">
        <w:t>и</w:t>
      </w:r>
      <w:r w:rsidR="000074D0" w:rsidRPr="00D836EC">
        <w:t xml:space="preserve"> </w:t>
      </w:r>
      <w:r w:rsidRPr="00D836EC">
        <w:t>особыми</w:t>
      </w:r>
      <w:r w:rsidR="000074D0" w:rsidRPr="00D836EC">
        <w:t xml:space="preserve"> </w:t>
      </w:r>
      <w:r w:rsidRPr="00D836EC">
        <w:t>заслугами,</w:t>
      </w:r>
      <w:r w:rsidR="000074D0" w:rsidRPr="00D836EC">
        <w:t xml:space="preserve"> </w:t>
      </w:r>
      <w:r w:rsidRPr="00D836EC">
        <w:t>такие</w:t>
      </w:r>
      <w:r w:rsidR="000074D0" w:rsidRPr="00D836EC">
        <w:t xml:space="preserve"> </w:t>
      </w:r>
      <w:r w:rsidRPr="00D836EC">
        <w:t>как</w:t>
      </w:r>
      <w:r w:rsidR="000074D0" w:rsidRPr="00D836EC">
        <w:t xml:space="preserve"> </w:t>
      </w:r>
      <w:r w:rsidRPr="00D836EC">
        <w:t>Герои</w:t>
      </w:r>
      <w:r w:rsidR="000074D0" w:rsidRPr="00D836EC">
        <w:t xml:space="preserve"> </w:t>
      </w:r>
      <w:r w:rsidRPr="00D836EC">
        <w:t>России,</w:t>
      </w:r>
      <w:r w:rsidR="000074D0" w:rsidRPr="00D836EC">
        <w:t xml:space="preserve"> </w:t>
      </w:r>
      <w:r w:rsidRPr="00D836EC">
        <w:t>Герои</w:t>
      </w:r>
      <w:r w:rsidR="000074D0" w:rsidRPr="00D836EC">
        <w:t xml:space="preserve"> </w:t>
      </w:r>
      <w:r w:rsidRPr="00D836EC">
        <w:t>Советского</w:t>
      </w:r>
      <w:r w:rsidR="000074D0" w:rsidRPr="00D836EC">
        <w:t xml:space="preserve"> </w:t>
      </w:r>
      <w:r w:rsidRPr="00D836EC">
        <w:t>Союза,</w:t>
      </w:r>
      <w:r w:rsidR="000074D0" w:rsidRPr="00D836EC">
        <w:t xml:space="preserve"> </w:t>
      </w:r>
      <w:r w:rsidRPr="00D836EC">
        <w:t>Герои</w:t>
      </w:r>
      <w:r w:rsidR="000074D0" w:rsidRPr="00D836EC">
        <w:t xml:space="preserve"> </w:t>
      </w:r>
      <w:r w:rsidRPr="00D836EC">
        <w:t>Соцтруда</w:t>
      </w:r>
      <w:r w:rsidR="000074D0" w:rsidRPr="00D836EC">
        <w:t xml:space="preserve"> </w:t>
      </w:r>
      <w:r w:rsidRPr="00D836EC">
        <w:t>и</w:t>
      </w:r>
      <w:r w:rsidR="000074D0" w:rsidRPr="00D836EC">
        <w:t xml:space="preserve"> </w:t>
      </w:r>
      <w:r w:rsidRPr="00D836EC">
        <w:t>лауреаты</w:t>
      </w:r>
      <w:r w:rsidR="000074D0" w:rsidRPr="00D836EC">
        <w:t xml:space="preserve"> </w:t>
      </w:r>
      <w:r w:rsidRPr="00D836EC">
        <w:t>государственных</w:t>
      </w:r>
      <w:r w:rsidR="000074D0" w:rsidRPr="00D836EC">
        <w:t xml:space="preserve"> </w:t>
      </w:r>
      <w:r w:rsidRPr="00D836EC">
        <w:t>премий,</w:t>
      </w:r>
      <w:r w:rsidR="000074D0" w:rsidRPr="00D836EC">
        <w:t xml:space="preserve"> </w:t>
      </w:r>
      <w:r w:rsidRPr="00D836EC">
        <w:t>могут</w:t>
      </w:r>
      <w:r w:rsidR="000074D0" w:rsidRPr="00D836EC">
        <w:t xml:space="preserve"> </w:t>
      </w:r>
      <w:r w:rsidRPr="00D836EC">
        <w:t>получать</w:t>
      </w:r>
      <w:r w:rsidR="000074D0" w:rsidRPr="00D836EC">
        <w:t xml:space="preserve"> </w:t>
      </w:r>
      <w:r w:rsidRPr="00D836EC">
        <w:t>дополнительное</w:t>
      </w:r>
      <w:r w:rsidR="000074D0" w:rsidRPr="00D836EC">
        <w:t xml:space="preserve"> </w:t>
      </w:r>
      <w:r w:rsidRPr="00D836EC">
        <w:t>материальное</w:t>
      </w:r>
      <w:r w:rsidR="000074D0" w:rsidRPr="00D836EC">
        <w:t xml:space="preserve"> </w:t>
      </w:r>
      <w:r w:rsidRPr="00D836EC">
        <w:t>обеспечение.</w:t>
      </w:r>
      <w:r w:rsidR="000074D0" w:rsidRPr="00D836EC">
        <w:t xml:space="preserve"> </w:t>
      </w:r>
      <w:r w:rsidRPr="00D836EC">
        <w:lastRenderedPageBreak/>
        <w:t>Сумма</w:t>
      </w:r>
      <w:r w:rsidR="000074D0" w:rsidRPr="00D836EC">
        <w:t xml:space="preserve"> </w:t>
      </w:r>
      <w:r w:rsidRPr="00D836EC">
        <w:t>доплаты</w:t>
      </w:r>
      <w:r w:rsidR="000074D0" w:rsidRPr="00D836EC">
        <w:t xml:space="preserve"> </w:t>
      </w:r>
      <w:r w:rsidRPr="00D836EC">
        <w:t>составляет</w:t>
      </w:r>
      <w:r w:rsidR="000074D0" w:rsidRPr="00D836EC">
        <w:t xml:space="preserve"> </w:t>
      </w:r>
      <w:r w:rsidRPr="00D836EC">
        <w:t>от</w:t>
      </w:r>
      <w:r w:rsidR="000074D0" w:rsidRPr="00D836EC">
        <w:t xml:space="preserve"> </w:t>
      </w:r>
      <w:r w:rsidRPr="00D836EC">
        <w:t>250</w:t>
      </w:r>
      <w:r w:rsidR="000074D0" w:rsidRPr="00D836EC">
        <w:t xml:space="preserve">% </w:t>
      </w:r>
      <w:r w:rsidRPr="00D836EC">
        <w:t>до</w:t>
      </w:r>
      <w:r w:rsidR="000074D0" w:rsidRPr="00D836EC">
        <w:t xml:space="preserve"> </w:t>
      </w:r>
      <w:r w:rsidRPr="00D836EC">
        <w:t>415</w:t>
      </w:r>
      <w:r w:rsidR="000074D0" w:rsidRPr="00D836EC">
        <w:t xml:space="preserve">% </w:t>
      </w:r>
      <w:r w:rsidRPr="00D836EC">
        <w:t>социальной</w:t>
      </w:r>
      <w:r w:rsidR="000074D0" w:rsidRPr="00D836EC">
        <w:t xml:space="preserve"> </w:t>
      </w:r>
      <w:r w:rsidRPr="00D836EC">
        <w:t>пенсии</w:t>
      </w:r>
      <w:r w:rsidR="000074D0" w:rsidRPr="00D836EC">
        <w:t xml:space="preserve"> </w:t>
      </w:r>
      <w:r w:rsidRPr="00D836EC">
        <w:t>в</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категории.</w:t>
      </w:r>
    </w:p>
    <w:p w14:paraId="30F1CDB7" w14:textId="77777777" w:rsidR="00644FB9" w:rsidRPr="00D836EC" w:rsidRDefault="00644FB9" w:rsidP="00644FB9">
      <w:r w:rsidRPr="00D836EC">
        <w:t>С</w:t>
      </w:r>
      <w:r w:rsidR="000074D0" w:rsidRPr="00D836EC">
        <w:t xml:space="preserve"> </w:t>
      </w:r>
      <w:r w:rsidRPr="00D836EC">
        <w:t>полным</w:t>
      </w:r>
      <w:r w:rsidR="000074D0" w:rsidRPr="00D836EC">
        <w:t xml:space="preserve"> </w:t>
      </w:r>
      <w:r w:rsidRPr="00D836EC">
        <w:t>списком</w:t>
      </w:r>
      <w:r w:rsidR="000074D0" w:rsidRPr="00D836EC">
        <w:t xml:space="preserve"> </w:t>
      </w:r>
      <w:r w:rsidRPr="00D836EC">
        <w:t>доступных</w:t>
      </w:r>
      <w:r w:rsidR="000074D0" w:rsidRPr="00D836EC">
        <w:t xml:space="preserve"> </w:t>
      </w:r>
      <w:r w:rsidRPr="00D836EC">
        <w:t>мер</w:t>
      </w:r>
      <w:r w:rsidR="000074D0" w:rsidRPr="00D836EC">
        <w:t xml:space="preserve"> </w:t>
      </w:r>
      <w:r w:rsidRPr="00D836EC">
        <w:t>социальной</w:t>
      </w:r>
      <w:r w:rsidR="000074D0" w:rsidRPr="00D836EC">
        <w:t xml:space="preserve"> </w:t>
      </w:r>
      <w:r w:rsidRPr="00D836EC">
        <w:t>поддержки</w:t>
      </w:r>
      <w:r w:rsidR="000074D0" w:rsidRPr="00D836EC">
        <w:t xml:space="preserve"> </w:t>
      </w:r>
      <w:r w:rsidRPr="00D836EC">
        <w:t>можно</w:t>
      </w:r>
      <w:r w:rsidR="000074D0" w:rsidRPr="00D836EC">
        <w:t xml:space="preserve"> </w:t>
      </w:r>
      <w:r w:rsidRPr="00D836EC">
        <w:t>ознакомиться</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Пенсионного</w:t>
      </w:r>
      <w:r w:rsidR="000074D0" w:rsidRPr="00D836EC">
        <w:t xml:space="preserve"> </w:t>
      </w:r>
      <w:r w:rsidRPr="00D836EC">
        <w:t>фонда</w:t>
      </w:r>
      <w:r w:rsidR="000074D0" w:rsidRPr="00D836EC">
        <w:t xml:space="preserve"> </w:t>
      </w:r>
      <w:r w:rsidRPr="00D836EC">
        <w:t>России.</w:t>
      </w:r>
    </w:p>
    <w:p w14:paraId="476DBE45" w14:textId="77777777" w:rsidR="00644FB9" w:rsidRPr="00D836EC" w:rsidRDefault="00644FB9" w:rsidP="00644FB9">
      <w:r w:rsidRPr="00D836EC">
        <w:t>Ранее</w:t>
      </w:r>
      <w:r w:rsidR="000074D0" w:rsidRPr="00D836EC">
        <w:t xml:space="preserve"> </w:t>
      </w:r>
      <w:r w:rsidRPr="00D836EC">
        <w:t>в</w:t>
      </w:r>
      <w:r w:rsidR="000074D0" w:rsidRPr="00D836EC">
        <w:t xml:space="preserve"> </w:t>
      </w:r>
      <w:r w:rsidRPr="00D836EC">
        <w:t>Госдуме</w:t>
      </w:r>
      <w:r w:rsidR="000074D0" w:rsidRPr="00D836EC">
        <w:t xml:space="preserve"> </w:t>
      </w:r>
      <w:r w:rsidRPr="00D836EC">
        <w:t>предложили</w:t>
      </w:r>
      <w:r w:rsidR="000074D0" w:rsidRPr="00D836EC">
        <w:t xml:space="preserve"> </w:t>
      </w:r>
      <w:r w:rsidRPr="00D836EC">
        <w:t>выплатить</w:t>
      </w:r>
      <w:r w:rsidR="000074D0" w:rsidRPr="00D836EC">
        <w:t xml:space="preserve"> </w:t>
      </w:r>
      <w:r w:rsidRPr="00D836EC">
        <w:t>россиянам</w:t>
      </w:r>
      <w:r w:rsidR="000074D0" w:rsidRPr="00D836EC">
        <w:t xml:space="preserve"> </w:t>
      </w:r>
      <w:r w:rsidRPr="00D836EC">
        <w:t>13-ю</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декабре</w:t>
      </w:r>
      <w:r w:rsidR="000074D0" w:rsidRPr="00D836EC">
        <w:t xml:space="preserve"> </w:t>
      </w:r>
      <w:r w:rsidRPr="00D836EC">
        <w:t>2024</w:t>
      </w:r>
      <w:r w:rsidR="000074D0" w:rsidRPr="00D836EC">
        <w:t xml:space="preserve"> </w:t>
      </w:r>
      <w:r w:rsidRPr="00D836EC">
        <w:t>года.</w:t>
      </w:r>
      <w:r w:rsidR="000074D0" w:rsidRPr="00D836EC">
        <w:t xml:space="preserve"> </w:t>
      </w:r>
      <w:r w:rsidRPr="00D836EC">
        <w:t>Соответствующее</w:t>
      </w:r>
      <w:r w:rsidR="000074D0" w:rsidRPr="00D836EC">
        <w:t xml:space="preserve"> </w:t>
      </w:r>
      <w:r w:rsidRPr="00D836EC">
        <w:t>обращение</w:t>
      </w:r>
      <w:r w:rsidR="000074D0" w:rsidRPr="00D836EC">
        <w:t xml:space="preserve"> </w:t>
      </w:r>
      <w:r w:rsidRPr="00D836EC">
        <w:t>депутат</w:t>
      </w:r>
      <w:r w:rsidR="000074D0" w:rsidRPr="00D836EC">
        <w:t xml:space="preserve"> </w:t>
      </w:r>
      <w:r w:rsidRPr="00D836EC">
        <w:t>Сергей</w:t>
      </w:r>
      <w:r w:rsidR="000074D0" w:rsidRPr="00D836EC">
        <w:t xml:space="preserve"> </w:t>
      </w:r>
      <w:r w:rsidRPr="00D836EC">
        <w:t>Миронов</w:t>
      </w:r>
      <w:r w:rsidR="000074D0" w:rsidRPr="00D836EC">
        <w:t xml:space="preserve"> </w:t>
      </w:r>
      <w:r w:rsidRPr="00D836EC">
        <w:t>направил</w:t>
      </w:r>
      <w:r w:rsidR="000074D0" w:rsidRPr="00D836EC">
        <w:t xml:space="preserve"> </w:t>
      </w:r>
      <w:r w:rsidRPr="00D836EC">
        <w:t>в</w:t>
      </w:r>
      <w:r w:rsidR="000074D0" w:rsidRPr="00D836EC">
        <w:t xml:space="preserve"> </w:t>
      </w:r>
      <w:r w:rsidRPr="00D836EC">
        <w:t>адрес</w:t>
      </w:r>
      <w:r w:rsidR="000074D0" w:rsidRPr="00D836EC">
        <w:t xml:space="preserve"> </w:t>
      </w:r>
      <w:r w:rsidRPr="00D836EC">
        <w:t>председателя</w:t>
      </w:r>
      <w:r w:rsidR="000074D0" w:rsidRPr="00D836EC">
        <w:t xml:space="preserve"> </w:t>
      </w:r>
      <w:r w:rsidRPr="00D836EC">
        <w:t>Правительства</w:t>
      </w:r>
      <w:r w:rsidR="000074D0" w:rsidRPr="00D836EC">
        <w:t xml:space="preserve"> </w:t>
      </w:r>
      <w:r w:rsidRPr="00D836EC">
        <w:t>РФ</w:t>
      </w:r>
      <w:r w:rsidR="000074D0" w:rsidRPr="00D836EC">
        <w:t xml:space="preserve"> </w:t>
      </w:r>
      <w:r w:rsidRPr="00D836EC">
        <w:t>Михаила</w:t>
      </w:r>
      <w:r w:rsidR="000074D0" w:rsidRPr="00D836EC">
        <w:t xml:space="preserve"> </w:t>
      </w:r>
      <w:r w:rsidRPr="00D836EC">
        <w:t>Мишустина.</w:t>
      </w:r>
    </w:p>
    <w:p w14:paraId="58294045" w14:textId="77777777" w:rsidR="00644FB9" w:rsidRPr="00D836EC" w:rsidRDefault="00DA0212" w:rsidP="00644FB9">
      <w:hyperlink r:id="rId26" w:history="1">
        <w:r w:rsidR="00644FB9" w:rsidRPr="00D836EC">
          <w:rPr>
            <w:rStyle w:val="a3"/>
          </w:rPr>
          <w:t>https://fedpress.ru/news/77/society/3342341</w:t>
        </w:r>
      </w:hyperlink>
      <w:r w:rsidR="000074D0" w:rsidRPr="00D836EC">
        <w:t xml:space="preserve"> </w:t>
      </w:r>
    </w:p>
    <w:p w14:paraId="419383CA" w14:textId="77777777" w:rsidR="00D566CB" w:rsidRPr="00D836EC" w:rsidRDefault="00D566CB" w:rsidP="00D566CB">
      <w:pPr>
        <w:pStyle w:val="2"/>
      </w:pPr>
      <w:bookmarkStart w:id="86" w:name="_Toc179440056"/>
      <w:r w:rsidRPr="00D836EC">
        <w:t>РИА</w:t>
      </w:r>
      <w:r w:rsidR="000074D0" w:rsidRPr="00D836EC">
        <w:t xml:space="preserve"> </w:t>
      </w:r>
      <w:r w:rsidRPr="00D836EC">
        <w:t>Новости,</w:t>
      </w:r>
      <w:r w:rsidR="000074D0" w:rsidRPr="00D836EC">
        <w:t xml:space="preserve"> </w:t>
      </w:r>
      <w:r w:rsidRPr="00D836EC">
        <w:t>10.10.2024,</w:t>
      </w:r>
      <w:r w:rsidR="000074D0" w:rsidRPr="00D836EC">
        <w:t xml:space="preserve"> </w:t>
      </w:r>
      <w:r w:rsidRPr="00D836EC">
        <w:t>Эксперт</w:t>
      </w:r>
      <w:r w:rsidR="000074D0" w:rsidRPr="00D836EC">
        <w:t xml:space="preserve"> </w:t>
      </w:r>
      <w:r w:rsidRPr="00D836EC">
        <w:t>рассказала,</w:t>
      </w:r>
      <w:r w:rsidR="000074D0" w:rsidRPr="00D836EC">
        <w:t xml:space="preserve"> </w:t>
      </w:r>
      <w:r w:rsidRPr="00D836EC">
        <w:t>кому</w:t>
      </w:r>
      <w:r w:rsidR="000074D0" w:rsidRPr="00D836EC">
        <w:t xml:space="preserve"> </w:t>
      </w:r>
      <w:r w:rsidRPr="00D836EC">
        <w:t>повысят</w:t>
      </w:r>
      <w:r w:rsidR="000074D0" w:rsidRPr="00D836EC">
        <w:t xml:space="preserve"> </w:t>
      </w:r>
      <w:r w:rsidRPr="00D836EC">
        <w:t>пенсию</w:t>
      </w:r>
      <w:r w:rsidR="000074D0" w:rsidRPr="00D836EC">
        <w:t xml:space="preserve"> </w:t>
      </w:r>
      <w:r w:rsidRPr="00D836EC">
        <w:t>в</w:t>
      </w:r>
      <w:r w:rsidR="000074D0" w:rsidRPr="00D836EC">
        <w:t xml:space="preserve"> </w:t>
      </w:r>
      <w:r w:rsidRPr="00D836EC">
        <w:t>ноябре</w:t>
      </w:r>
      <w:bookmarkEnd w:id="86"/>
    </w:p>
    <w:p w14:paraId="5333A55D" w14:textId="77777777" w:rsidR="00D566CB" w:rsidRPr="00D836EC" w:rsidRDefault="00D566CB" w:rsidP="0073242A">
      <w:pPr>
        <w:pStyle w:val="3"/>
      </w:pPr>
      <w:bookmarkStart w:id="87" w:name="_Toc179440057"/>
      <w:r w:rsidRPr="00D836EC">
        <w:t>Пенсии</w:t>
      </w:r>
      <w:r w:rsidR="000074D0" w:rsidRPr="00D836EC">
        <w:t xml:space="preserve"> </w:t>
      </w:r>
      <w:r w:rsidRPr="00D836EC">
        <w:t>работников</w:t>
      </w:r>
      <w:r w:rsidR="000074D0" w:rsidRPr="00D836EC">
        <w:t xml:space="preserve"> </w:t>
      </w:r>
      <w:r w:rsidRPr="00D836EC">
        <w:t>угольной</w:t>
      </w:r>
      <w:r w:rsidR="000074D0" w:rsidRPr="00D836EC">
        <w:t xml:space="preserve"> </w:t>
      </w:r>
      <w:r w:rsidRPr="00D836EC">
        <w:t>промышленности</w:t>
      </w:r>
      <w:r w:rsidR="000074D0" w:rsidRPr="00D836EC">
        <w:t xml:space="preserve"> </w:t>
      </w:r>
      <w:r w:rsidRPr="00D836EC">
        <w:t>и</w:t>
      </w:r>
      <w:r w:rsidR="000074D0" w:rsidRPr="00D836EC">
        <w:t xml:space="preserve"> </w:t>
      </w:r>
      <w:r w:rsidRPr="00D836EC">
        <w:t>членов</w:t>
      </w:r>
      <w:r w:rsidR="000074D0" w:rsidRPr="00D836EC">
        <w:t xml:space="preserve"> </w:t>
      </w:r>
      <w:r w:rsidRPr="00D836EC">
        <w:t>л</w:t>
      </w:r>
      <w:r w:rsidR="000074D0" w:rsidRPr="00D836EC">
        <w:t>е</w:t>
      </w:r>
      <w:r w:rsidRPr="00D836EC">
        <w:t>тных</w:t>
      </w:r>
      <w:r w:rsidR="000074D0" w:rsidRPr="00D836EC">
        <w:t xml:space="preserve"> </w:t>
      </w:r>
      <w:r w:rsidRPr="00D836EC">
        <w:t>экипажей</w:t>
      </w:r>
      <w:r w:rsidR="000074D0" w:rsidRPr="00D836EC">
        <w:t xml:space="preserve"> </w:t>
      </w:r>
      <w:r w:rsidRPr="00D836EC">
        <w:t>воздушных</w:t>
      </w:r>
      <w:r w:rsidR="000074D0" w:rsidRPr="00D836EC">
        <w:t xml:space="preserve"> </w:t>
      </w:r>
      <w:r w:rsidRPr="00D836EC">
        <w:t>судов</w:t>
      </w:r>
      <w:r w:rsidR="000074D0" w:rsidRPr="00D836EC">
        <w:t xml:space="preserve"> </w:t>
      </w:r>
      <w:r w:rsidRPr="00D836EC">
        <w:t>гражданской</w:t>
      </w:r>
      <w:r w:rsidR="000074D0" w:rsidRPr="00D836EC">
        <w:t xml:space="preserve"> </w:t>
      </w:r>
      <w:r w:rsidRPr="00D836EC">
        <w:t>авиации</w:t>
      </w:r>
      <w:r w:rsidR="000074D0" w:rsidRPr="00D836EC">
        <w:t xml:space="preserve"> </w:t>
      </w:r>
      <w:r w:rsidRPr="00D836EC">
        <w:t>при</w:t>
      </w:r>
      <w:r w:rsidR="000074D0" w:rsidRPr="00D836EC">
        <w:t xml:space="preserve"> </w:t>
      </w:r>
      <w:r w:rsidRPr="00D836EC">
        <w:t>наработке</w:t>
      </w:r>
      <w:r w:rsidR="000074D0" w:rsidRPr="00D836EC">
        <w:t xml:space="preserve"> </w:t>
      </w:r>
      <w:r w:rsidRPr="00D836EC">
        <w:t>определенного</w:t>
      </w:r>
      <w:r w:rsidR="000074D0" w:rsidRPr="00D836EC">
        <w:t xml:space="preserve"> </w:t>
      </w:r>
      <w:r w:rsidRPr="00D836EC">
        <w:t>стажа,</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пенсионеров,</w:t>
      </w:r>
      <w:r w:rsidR="000074D0" w:rsidRPr="00D836EC">
        <w:t xml:space="preserve"> </w:t>
      </w:r>
      <w:r w:rsidRPr="00D836EC">
        <w:t>которым</w:t>
      </w:r>
      <w:r w:rsidR="000074D0" w:rsidRPr="00D836EC">
        <w:t xml:space="preserve"> </w:t>
      </w:r>
      <w:r w:rsidRPr="00D836EC">
        <w:t>исполнилось</w:t>
      </w:r>
      <w:r w:rsidR="000074D0" w:rsidRPr="00D836EC">
        <w:t xml:space="preserve"> </w:t>
      </w:r>
      <w:r w:rsidRPr="00D836EC">
        <w:t>80</w:t>
      </w:r>
      <w:r w:rsidR="000074D0" w:rsidRPr="00D836EC">
        <w:t xml:space="preserve"> </w:t>
      </w:r>
      <w:r w:rsidRPr="00D836EC">
        <w:t>лет</w:t>
      </w:r>
      <w:r w:rsidR="000074D0" w:rsidRPr="00D836EC">
        <w:t xml:space="preserve"> </w:t>
      </w:r>
      <w:r w:rsidRPr="00D836EC">
        <w:t>в</w:t>
      </w:r>
      <w:r w:rsidR="000074D0" w:rsidRPr="00D836EC">
        <w:t xml:space="preserve"> </w:t>
      </w:r>
      <w:r w:rsidRPr="00D836EC">
        <w:t>октябре,</w:t>
      </w:r>
      <w:r w:rsidR="000074D0" w:rsidRPr="00D836EC">
        <w:t xml:space="preserve"> </w:t>
      </w:r>
      <w:r w:rsidRPr="00D836EC">
        <w:t>увеличатся</w:t>
      </w:r>
      <w:r w:rsidR="000074D0" w:rsidRPr="00D836EC">
        <w:t xml:space="preserve"> </w:t>
      </w:r>
      <w:r w:rsidRPr="00D836EC">
        <w:t>с</w:t>
      </w:r>
      <w:r w:rsidR="000074D0" w:rsidRPr="00D836EC">
        <w:t xml:space="preserve"> </w:t>
      </w:r>
      <w:r w:rsidRPr="00D836EC">
        <w:t>ноября,</w:t>
      </w:r>
      <w:r w:rsidR="000074D0" w:rsidRPr="00D836EC">
        <w:t xml:space="preserve"> </w:t>
      </w:r>
      <w:r w:rsidRPr="00D836EC">
        <w:t>рассказала</w:t>
      </w:r>
      <w:r w:rsidR="000074D0" w:rsidRPr="00D836EC">
        <w:t xml:space="preserve"> </w:t>
      </w:r>
      <w:r w:rsidRPr="00D836EC">
        <w:t>РИА</w:t>
      </w:r>
      <w:r w:rsidR="000074D0" w:rsidRPr="00D836EC">
        <w:t xml:space="preserve"> </w:t>
      </w:r>
      <w:r w:rsidRPr="00D836EC">
        <w:t>Новости</w:t>
      </w:r>
      <w:r w:rsidR="000074D0" w:rsidRPr="00D836EC">
        <w:t xml:space="preserve"> </w:t>
      </w:r>
      <w:r w:rsidRPr="00D836EC">
        <w:t>эксперт</w:t>
      </w:r>
      <w:r w:rsidR="000074D0" w:rsidRPr="00D836EC">
        <w:t xml:space="preserve"> </w:t>
      </w:r>
      <w:r w:rsidRPr="00D836EC">
        <w:t>по</w:t>
      </w:r>
      <w:r w:rsidR="000074D0" w:rsidRPr="00D836EC">
        <w:t xml:space="preserve"> </w:t>
      </w:r>
      <w:r w:rsidRPr="00D836EC">
        <w:t>трудовому</w:t>
      </w:r>
      <w:r w:rsidR="000074D0" w:rsidRPr="00D836EC">
        <w:t xml:space="preserve"> </w:t>
      </w:r>
      <w:r w:rsidRPr="00D836EC">
        <w:t>праву</w:t>
      </w:r>
      <w:r w:rsidR="000074D0" w:rsidRPr="00D836EC">
        <w:t xml:space="preserve"> </w:t>
      </w:r>
      <w:r w:rsidRPr="00D836EC">
        <w:t>РАНХиГС</w:t>
      </w:r>
      <w:r w:rsidR="000074D0" w:rsidRPr="00D836EC">
        <w:t xml:space="preserve"> </w:t>
      </w:r>
      <w:r w:rsidRPr="00D836EC">
        <w:t>Линда</w:t>
      </w:r>
      <w:r w:rsidR="000074D0" w:rsidRPr="00D836EC">
        <w:t xml:space="preserve"> </w:t>
      </w:r>
      <w:r w:rsidRPr="00D836EC">
        <w:t>Рыжих.</w:t>
      </w:r>
      <w:bookmarkEnd w:id="87"/>
    </w:p>
    <w:p w14:paraId="7F5BB779" w14:textId="77777777" w:rsidR="00D566CB" w:rsidRPr="00D836EC" w:rsidRDefault="000074D0" w:rsidP="00D566CB">
      <w:r w:rsidRPr="00D836EC">
        <w:t>«</w:t>
      </w:r>
      <w:r w:rsidR="00D566CB" w:rsidRPr="00D836EC">
        <w:t>Перерасч</w:t>
      </w:r>
      <w:r w:rsidRPr="00D836EC">
        <w:t>е</w:t>
      </w:r>
      <w:r w:rsidR="00D566CB" w:rsidRPr="00D836EC">
        <w:t>т</w:t>
      </w:r>
      <w:r w:rsidRPr="00D836EC">
        <w:t xml:space="preserve"> </w:t>
      </w:r>
      <w:r w:rsidR="00D566CB" w:rsidRPr="00D836EC">
        <w:t>и</w:t>
      </w:r>
      <w:r w:rsidRPr="00D836EC">
        <w:t xml:space="preserve"> </w:t>
      </w:r>
      <w:r w:rsidR="00D566CB" w:rsidRPr="00D836EC">
        <w:t>возобновление</w:t>
      </w:r>
      <w:r w:rsidRPr="00D836EC">
        <w:t xml:space="preserve"> </w:t>
      </w:r>
      <w:r w:rsidR="00D566CB" w:rsidRPr="00D836EC">
        <w:t>доплат</w:t>
      </w:r>
      <w:r w:rsidRPr="00D836EC">
        <w:t xml:space="preserve"> </w:t>
      </w:r>
      <w:r w:rsidR="00D566CB" w:rsidRPr="00D836EC">
        <w:t>к</w:t>
      </w:r>
      <w:r w:rsidRPr="00D836EC">
        <w:t xml:space="preserve"> </w:t>
      </w:r>
      <w:r w:rsidR="00D566CB" w:rsidRPr="00D836EC">
        <w:t>пенсии</w:t>
      </w:r>
      <w:r w:rsidRPr="00D836EC">
        <w:t xml:space="preserve"> </w:t>
      </w:r>
      <w:r w:rsidR="00D566CB" w:rsidRPr="00D836EC">
        <w:t>произойдут</w:t>
      </w:r>
      <w:r w:rsidRPr="00D836EC">
        <w:t xml:space="preserve"> </w:t>
      </w:r>
      <w:r w:rsidR="00D566CB" w:rsidRPr="00D836EC">
        <w:t>с</w:t>
      </w:r>
      <w:r w:rsidRPr="00D836EC">
        <w:t xml:space="preserve"> </w:t>
      </w:r>
      <w:r w:rsidR="00D566CB" w:rsidRPr="00D836EC">
        <w:t>1</w:t>
      </w:r>
      <w:r w:rsidRPr="00D836EC">
        <w:t xml:space="preserve"> </w:t>
      </w:r>
      <w:r w:rsidR="00D566CB" w:rsidRPr="00D836EC">
        <w:t>ноября</w:t>
      </w:r>
      <w:r w:rsidRPr="00D836EC">
        <w:t xml:space="preserve"> </w:t>
      </w:r>
      <w:r w:rsidR="00D566CB" w:rsidRPr="00D836EC">
        <w:t>в</w:t>
      </w:r>
      <w:r w:rsidRPr="00D836EC">
        <w:t xml:space="preserve"> </w:t>
      </w:r>
      <w:r w:rsidR="00D566CB" w:rsidRPr="00D836EC">
        <w:t>отношении</w:t>
      </w:r>
      <w:r w:rsidRPr="00D836EC">
        <w:t xml:space="preserve"> </w:t>
      </w:r>
      <w:r w:rsidR="00D566CB" w:rsidRPr="00D836EC">
        <w:t>работников</w:t>
      </w:r>
      <w:r w:rsidRPr="00D836EC">
        <w:t xml:space="preserve"> </w:t>
      </w:r>
      <w:r w:rsidR="00D566CB" w:rsidRPr="00D836EC">
        <w:t>угольной</w:t>
      </w:r>
      <w:r w:rsidRPr="00D836EC">
        <w:t xml:space="preserve"> </w:t>
      </w:r>
      <w:r w:rsidR="00D566CB" w:rsidRPr="00D836EC">
        <w:t>промышленности</w:t>
      </w:r>
      <w:r w:rsidRPr="00D836EC">
        <w:t xml:space="preserve"> </w:t>
      </w:r>
      <w:r w:rsidR="00D566CB" w:rsidRPr="00D836EC">
        <w:t>и</w:t>
      </w:r>
      <w:r w:rsidRPr="00D836EC">
        <w:t xml:space="preserve"> </w:t>
      </w:r>
      <w:r w:rsidR="00D566CB" w:rsidRPr="00D836EC">
        <w:t>членов</w:t>
      </w:r>
      <w:r w:rsidRPr="00D836EC">
        <w:t xml:space="preserve"> </w:t>
      </w:r>
      <w:r w:rsidR="00D566CB" w:rsidRPr="00D836EC">
        <w:t>л</w:t>
      </w:r>
      <w:r w:rsidRPr="00D836EC">
        <w:t>е</w:t>
      </w:r>
      <w:r w:rsidR="00D566CB" w:rsidRPr="00D836EC">
        <w:t>тных</w:t>
      </w:r>
      <w:r w:rsidRPr="00D836EC">
        <w:t xml:space="preserve"> </w:t>
      </w:r>
      <w:r w:rsidR="00D566CB" w:rsidRPr="00D836EC">
        <w:t>экипажей</w:t>
      </w:r>
      <w:r w:rsidRPr="00D836EC">
        <w:t xml:space="preserve"> </w:t>
      </w:r>
      <w:r w:rsidR="00D566CB" w:rsidRPr="00D836EC">
        <w:t>воздушных</w:t>
      </w:r>
      <w:r w:rsidRPr="00D836EC">
        <w:t xml:space="preserve"> </w:t>
      </w:r>
      <w:r w:rsidR="00D566CB" w:rsidRPr="00D836EC">
        <w:t>судов</w:t>
      </w:r>
      <w:r w:rsidRPr="00D836EC">
        <w:t xml:space="preserve"> </w:t>
      </w:r>
      <w:r w:rsidR="00D566CB" w:rsidRPr="00D836EC">
        <w:t>гражданской</w:t>
      </w:r>
      <w:r w:rsidRPr="00D836EC">
        <w:t xml:space="preserve"> </w:t>
      </w:r>
      <w:r w:rsidR="00D566CB" w:rsidRPr="00D836EC">
        <w:t>авиации</w:t>
      </w:r>
      <w:r w:rsidRPr="00D836EC">
        <w:t xml:space="preserve"> </w:t>
      </w:r>
      <w:r w:rsidR="00D566CB" w:rsidRPr="00D836EC">
        <w:t>при</w:t>
      </w:r>
      <w:r w:rsidRPr="00D836EC">
        <w:t xml:space="preserve"> </w:t>
      </w:r>
      <w:r w:rsidR="00D566CB" w:rsidRPr="00D836EC">
        <w:t>условии,</w:t>
      </w:r>
      <w:r w:rsidRPr="00D836EC">
        <w:t xml:space="preserve"> </w:t>
      </w:r>
      <w:r w:rsidR="00D566CB" w:rsidRPr="00D836EC">
        <w:t>что</w:t>
      </w:r>
      <w:r w:rsidRPr="00D836EC">
        <w:t xml:space="preserve"> </w:t>
      </w:r>
      <w:r w:rsidR="00D566CB" w:rsidRPr="00D836EC">
        <w:t>их</w:t>
      </w:r>
      <w:r w:rsidRPr="00D836EC">
        <w:t xml:space="preserve"> </w:t>
      </w:r>
      <w:r w:rsidR="00D566CB" w:rsidRPr="00D836EC">
        <w:t>рабочий</w:t>
      </w:r>
      <w:r w:rsidRPr="00D836EC">
        <w:t xml:space="preserve"> </w:t>
      </w:r>
      <w:r w:rsidR="00D566CB" w:rsidRPr="00D836EC">
        <w:t>стаж</w:t>
      </w:r>
      <w:r w:rsidRPr="00D836EC">
        <w:t xml:space="preserve"> </w:t>
      </w:r>
      <w:r w:rsidR="00D566CB" w:rsidRPr="00D836EC">
        <w:t>составляет</w:t>
      </w:r>
      <w:r w:rsidRPr="00D836EC">
        <w:t xml:space="preserve"> </w:t>
      </w:r>
      <w:r w:rsidR="00D566CB" w:rsidRPr="00D836EC">
        <w:t>не</w:t>
      </w:r>
      <w:r w:rsidRPr="00D836EC">
        <w:t xml:space="preserve"> </w:t>
      </w:r>
      <w:r w:rsidR="00D566CB" w:rsidRPr="00D836EC">
        <w:t>менее</w:t>
      </w:r>
      <w:r w:rsidRPr="00D836EC">
        <w:t xml:space="preserve"> </w:t>
      </w:r>
      <w:r w:rsidR="00D566CB" w:rsidRPr="00D836EC">
        <w:t>25</w:t>
      </w:r>
      <w:r w:rsidRPr="00D836EC">
        <w:t xml:space="preserve"> </w:t>
      </w:r>
      <w:r w:rsidR="00D566CB" w:rsidRPr="00D836EC">
        <w:t>лет</w:t>
      </w:r>
      <w:r w:rsidRPr="00D836EC">
        <w:t xml:space="preserve"> </w:t>
      </w:r>
      <w:r w:rsidR="00D566CB" w:rsidRPr="00D836EC">
        <w:t>для</w:t>
      </w:r>
      <w:r w:rsidRPr="00D836EC">
        <w:t xml:space="preserve"> </w:t>
      </w:r>
      <w:r w:rsidR="00D566CB" w:rsidRPr="00D836EC">
        <w:t>мужчин</w:t>
      </w:r>
      <w:r w:rsidRPr="00D836EC">
        <w:t xml:space="preserve"> </w:t>
      </w:r>
      <w:r w:rsidR="00D566CB" w:rsidRPr="00D836EC">
        <w:t>и</w:t>
      </w:r>
      <w:r w:rsidRPr="00D836EC">
        <w:t xml:space="preserve"> </w:t>
      </w:r>
      <w:r w:rsidR="00D566CB" w:rsidRPr="00D836EC">
        <w:t>20</w:t>
      </w:r>
      <w:r w:rsidRPr="00D836EC">
        <w:t xml:space="preserve"> </w:t>
      </w:r>
      <w:r w:rsidR="00D566CB" w:rsidRPr="00D836EC">
        <w:t>лет</w:t>
      </w:r>
      <w:r w:rsidRPr="00D836EC">
        <w:t xml:space="preserve"> </w:t>
      </w:r>
      <w:r w:rsidR="00D566CB" w:rsidRPr="00D836EC">
        <w:t>для</w:t>
      </w:r>
      <w:r w:rsidRPr="00D836EC">
        <w:t xml:space="preserve"> </w:t>
      </w:r>
      <w:r w:rsidR="00D566CB" w:rsidRPr="00D836EC">
        <w:t>женщин.</w:t>
      </w:r>
      <w:r w:rsidRPr="00D836EC">
        <w:t xml:space="preserve"> </w:t>
      </w:r>
      <w:r w:rsidR="00D566CB" w:rsidRPr="00D836EC">
        <w:t>При</w:t>
      </w:r>
      <w:r w:rsidRPr="00D836EC">
        <w:t xml:space="preserve"> </w:t>
      </w:r>
      <w:r w:rsidR="00D566CB" w:rsidRPr="00D836EC">
        <w:t>этом</w:t>
      </w:r>
      <w:r w:rsidRPr="00D836EC">
        <w:t xml:space="preserve"> </w:t>
      </w:r>
      <w:r w:rsidR="00D566CB" w:rsidRPr="00D836EC">
        <w:t>требуемая</w:t>
      </w:r>
      <w:r w:rsidRPr="00D836EC">
        <w:t xml:space="preserve"> </w:t>
      </w:r>
      <w:r w:rsidR="00D566CB" w:rsidRPr="00D836EC">
        <w:t>выслуга</w:t>
      </w:r>
      <w:r w:rsidRPr="00D836EC">
        <w:t xml:space="preserve"> </w:t>
      </w:r>
      <w:r w:rsidR="00D566CB" w:rsidRPr="00D836EC">
        <w:t>сокращается</w:t>
      </w:r>
      <w:r w:rsidRPr="00D836EC">
        <w:t xml:space="preserve"> </w:t>
      </w:r>
      <w:r w:rsidR="00D566CB" w:rsidRPr="00D836EC">
        <w:t>на</w:t>
      </w:r>
      <w:r w:rsidRPr="00D836EC">
        <w:t xml:space="preserve"> </w:t>
      </w:r>
      <w:r w:rsidR="00D566CB" w:rsidRPr="00D836EC">
        <w:t>пять</w:t>
      </w:r>
      <w:r w:rsidRPr="00D836EC">
        <w:t xml:space="preserve"> </w:t>
      </w:r>
      <w:r w:rsidR="00D566CB" w:rsidRPr="00D836EC">
        <w:t>лет,</w:t>
      </w:r>
      <w:r w:rsidRPr="00D836EC">
        <w:t xml:space="preserve"> </w:t>
      </w:r>
      <w:r w:rsidR="00D566CB" w:rsidRPr="00D836EC">
        <w:t>если</w:t>
      </w:r>
      <w:r w:rsidRPr="00D836EC">
        <w:t xml:space="preserve"> </w:t>
      </w:r>
      <w:r w:rsidR="00D566CB" w:rsidRPr="00D836EC">
        <w:t>причиной</w:t>
      </w:r>
      <w:r w:rsidRPr="00D836EC">
        <w:t xml:space="preserve"> </w:t>
      </w:r>
      <w:r w:rsidR="00D566CB" w:rsidRPr="00D836EC">
        <w:t>прекращения</w:t>
      </w:r>
      <w:r w:rsidRPr="00D836EC">
        <w:t xml:space="preserve"> </w:t>
      </w:r>
      <w:r w:rsidR="00D566CB" w:rsidRPr="00D836EC">
        <w:t>трудовой</w:t>
      </w:r>
      <w:r w:rsidRPr="00D836EC">
        <w:t xml:space="preserve"> </w:t>
      </w:r>
      <w:r w:rsidR="00D566CB" w:rsidRPr="00D836EC">
        <w:t>деятельности</w:t>
      </w:r>
      <w:r w:rsidRPr="00D836EC">
        <w:t xml:space="preserve"> </w:t>
      </w:r>
      <w:r w:rsidR="00D566CB" w:rsidRPr="00D836EC">
        <w:t>стало</w:t>
      </w:r>
      <w:r w:rsidRPr="00D836EC">
        <w:t xml:space="preserve"> </w:t>
      </w:r>
      <w:r w:rsidR="00D566CB" w:rsidRPr="00D836EC">
        <w:t>состояние</w:t>
      </w:r>
      <w:r w:rsidRPr="00D836EC">
        <w:t xml:space="preserve"> </w:t>
      </w:r>
      <w:r w:rsidR="00D566CB" w:rsidRPr="00D836EC">
        <w:t>здоровья</w:t>
      </w:r>
      <w:r w:rsidRPr="00D836EC">
        <w:t>»</w:t>
      </w:r>
      <w:r w:rsidR="00D566CB" w:rsidRPr="00D836EC">
        <w:t>,</w:t>
      </w:r>
      <w:r w:rsidRPr="00D836EC">
        <w:t xml:space="preserve"> </w:t>
      </w:r>
      <w:r w:rsidR="00D566CB" w:rsidRPr="00D836EC">
        <w:t>-</w:t>
      </w:r>
      <w:r w:rsidRPr="00D836EC">
        <w:t xml:space="preserve"> </w:t>
      </w:r>
      <w:r w:rsidR="00D566CB" w:rsidRPr="00D836EC">
        <w:t>сказала</w:t>
      </w:r>
      <w:r w:rsidRPr="00D836EC">
        <w:t xml:space="preserve"> </w:t>
      </w:r>
      <w:r w:rsidR="00D566CB" w:rsidRPr="00D836EC">
        <w:t>Рыжих.</w:t>
      </w:r>
    </w:p>
    <w:p w14:paraId="7C9AA33A" w14:textId="77777777" w:rsidR="00D566CB" w:rsidRPr="00D836EC" w:rsidRDefault="00D566CB" w:rsidP="00D566CB">
      <w:r w:rsidRPr="00D836EC">
        <w:t>По</w:t>
      </w:r>
      <w:r w:rsidR="000074D0" w:rsidRPr="00D836EC">
        <w:t xml:space="preserve"> </w:t>
      </w:r>
      <w:r w:rsidRPr="00D836EC">
        <w:t>ее</w:t>
      </w:r>
      <w:r w:rsidR="000074D0" w:rsidRPr="00D836EC">
        <w:t xml:space="preserve"> </w:t>
      </w:r>
      <w:r w:rsidRPr="00D836EC">
        <w:t>данным,</w:t>
      </w:r>
      <w:r w:rsidR="000074D0" w:rsidRPr="00D836EC">
        <w:t xml:space="preserve"> </w:t>
      </w:r>
      <w:r w:rsidRPr="00D836EC">
        <w:t>надбавка</w:t>
      </w:r>
      <w:r w:rsidR="000074D0" w:rsidRPr="00D836EC">
        <w:t xml:space="preserve"> </w:t>
      </w:r>
      <w:r w:rsidRPr="00D836EC">
        <w:t>к</w:t>
      </w:r>
      <w:r w:rsidR="000074D0" w:rsidRPr="00D836EC">
        <w:t xml:space="preserve"> </w:t>
      </w:r>
      <w:r w:rsidRPr="00D836EC">
        <w:t>пенсии</w:t>
      </w:r>
      <w:r w:rsidR="000074D0" w:rsidRPr="00D836EC">
        <w:t xml:space="preserve"> </w:t>
      </w:r>
      <w:r w:rsidRPr="00D836EC">
        <w:t>ждет</w:t>
      </w:r>
      <w:r w:rsidR="000074D0" w:rsidRPr="00D836EC">
        <w:t xml:space="preserve"> </w:t>
      </w:r>
      <w:r w:rsidRPr="00D836EC">
        <w:t>также</w:t>
      </w:r>
      <w:r w:rsidR="000074D0" w:rsidRPr="00D836EC">
        <w:t xml:space="preserve"> </w:t>
      </w:r>
      <w:r w:rsidRPr="00D836EC">
        <w:t>граждан,</w:t>
      </w:r>
      <w:r w:rsidR="000074D0" w:rsidRPr="00D836EC">
        <w:t xml:space="preserve"> </w:t>
      </w:r>
      <w:r w:rsidRPr="00D836EC">
        <w:t>которым</w:t>
      </w:r>
      <w:r w:rsidR="000074D0" w:rsidRPr="00D836EC">
        <w:t xml:space="preserve"> </w:t>
      </w:r>
      <w:r w:rsidRPr="00D836EC">
        <w:t>в</w:t>
      </w:r>
      <w:r w:rsidR="000074D0" w:rsidRPr="00D836EC">
        <w:t xml:space="preserve"> </w:t>
      </w:r>
      <w:r w:rsidRPr="00D836EC">
        <w:t>октябре</w:t>
      </w:r>
      <w:r w:rsidR="000074D0" w:rsidRPr="00D836EC">
        <w:t xml:space="preserve"> </w:t>
      </w:r>
      <w:r w:rsidRPr="00D836EC">
        <w:t>исполнилось</w:t>
      </w:r>
      <w:r w:rsidR="000074D0" w:rsidRPr="00D836EC">
        <w:t xml:space="preserve"> </w:t>
      </w:r>
      <w:r w:rsidRPr="00D836EC">
        <w:t>80</w:t>
      </w:r>
      <w:r w:rsidR="000074D0" w:rsidRPr="00D836EC">
        <w:t xml:space="preserve"> </w:t>
      </w:r>
      <w:r w:rsidRPr="00D836EC">
        <w:t>лет.</w:t>
      </w:r>
      <w:r w:rsidR="000074D0" w:rsidRPr="00D836EC">
        <w:t xml:space="preserve"> </w:t>
      </w:r>
      <w:r w:rsidRPr="00D836EC">
        <w:t>С</w:t>
      </w:r>
      <w:r w:rsidR="000074D0" w:rsidRPr="00D836EC">
        <w:t xml:space="preserve"> </w:t>
      </w:r>
      <w:r w:rsidRPr="00D836EC">
        <w:t>1</w:t>
      </w:r>
      <w:r w:rsidR="000074D0" w:rsidRPr="00D836EC">
        <w:t xml:space="preserve"> </w:t>
      </w:r>
      <w:r w:rsidRPr="00D836EC">
        <w:t>ноября</w:t>
      </w:r>
      <w:r w:rsidR="000074D0" w:rsidRPr="00D836EC">
        <w:t xml:space="preserve"> </w:t>
      </w:r>
      <w:r w:rsidRPr="00D836EC">
        <w:t>они</w:t>
      </w:r>
      <w:r w:rsidR="000074D0" w:rsidRPr="00D836EC">
        <w:t xml:space="preserve"> </w:t>
      </w:r>
      <w:r w:rsidRPr="00D836EC">
        <w:t>будут</w:t>
      </w:r>
      <w:r w:rsidR="000074D0" w:rsidRPr="00D836EC">
        <w:t xml:space="preserve"> </w:t>
      </w:r>
      <w:r w:rsidRPr="00D836EC">
        <w:t>получать</w:t>
      </w:r>
      <w:r w:rsidR="000074D0" w:rsidRPr="00D836EC">
        <w:t xml:space="preserve"> </w:t>
      </w:r>
      <w:r w:rsidRPr="00D836EC">
        <w:t>доплату</w:t>
      </w:r>
      <w:r w:rsidR="000074D0" w:rsidRPr="00D836EC">
        <w:t xml:space="preserve"> </w:t>
      </w:r>
      <w:r w:rsidRPr="00D836EC">
        <w:t>за</w:t>
      </w:r>
      <w:r w:rsidR="000074D0" w:rsidRPr="00D836EC">
        <w:t xml:space="preserve"> </w:t>
      </w:r>
      <w:r w:rsidRPr="00D836EC">
        <w:t>возраст,</w:t>
      </w:r>
      <w:r w:rsidR="000074D0" w:rsidRPr="00D836EC">
        <w:t xml:space="preserve"> </w:t>
      </w:r>
      <w:r w:rsidRPr="00D836EC">
        <w:t>фиксированная</w:t>
      </w:r>
      <w:r w:rsidR="000074D0" w:rsidRPr="00D836EC">
        <w:t xml:space="preserve"> </w:t>
      </w:r>
      <w:r w:rsidRPr="00D836EC">
        <w:t>выплата</w:t>
      </w:r>
      <w:r w:rsidR="000074D0" w:rsidRPr="00D836EC">
        <w:t xml:space="preserve"> </w:t>
      </w:r>
      <w:r w:rsidRPr="00D836EC">
        <w:t>к</w:t>
      </w:r>
      <w:r w:rsidR="000074D0" w:rsidRPr="00D836EC">
        <w:t xml:space="preserve"> </w:t>
      </w:r>
      <w:r w:rsidRPr="00D836EC">
        <w:t>их</w:t>
      </w:r>
      <w:r w:rsidR="000074D0" w:rsidRPr="00D836EC">
        <w:t xml:space="preserve"> </w:t>
      </w:r>
      <w:r w:rsidRPr="00D836EC">
        <w:t>страховой</w:t>
      </w:r>
      <w:r w:rsidR="000074D0" w:rsidRPr="00D836EC">
        <w:t xml:space="preserve"> </w:t>
      </w:r>
      <w:r w:rsidRPr="00D836EC">
        <w:t>пенсии</w:t>
      </w:r>
      <w:r w:rsidR="000074D0" w:rsidRPr="00D836EC">
        <w:t xml:space="preserve"> </w:t>
      </w:r>
      <w:r w:rsidRPr="00D836EC">
        <w:t>вырастет</w:t>
      </w:r>
      <w:r w:rsidR="000074D0" w:rsidRPr="00D836EC">
        <w:t xml:space="preserve"> </w:t>
      </w:r>
      <w:r w:rsidRPr="00D836EC">
        <w:t>вдвое.</w:t>
      </w:r>
    </w:p>
    <w:p w14:paraId="5374D517" w14:textId="77777777" w:rsidR="00D566CB" w:rsidRPr="00D836EC" w:rsidRDefault="000074D0" w:rsidP="00D566CB">
      <w:r w:rsidRPr="00D836EC">
        <w:t>«</w:t>
      </w:r>
      <w:r w:rsidR="00D566CB" w:rsidRPr="00D836EC">
        <w:t>В</w:t>
      </w:r>
      <w:r w:rsidRPr="00D836EC">
        <w:t xml:space="preserve"> </w:t>
      </w:r>
      <w:r w:rsidR="00D566CB" w:rsidRPr="00D836EC">
        <w:t>2024</w:t>
      </w:r>
      <w:r w:rsidRPr="00D836EC">
        <w:t xml:space="preserve"> </w:t>
      </w:r>
      <w:r w:rsidR="00D566CB" w:rsidRPr="00D836EC">
        <w:t>году</w:t>
      </w:r>
      <w:r w:rsidRPr="00D836EC">
        <w:t xml:space="preserve"> </w:t>
      </w:r>
      <w:r w:rsidR="00D566CB" w:rsidRPr="00D836EC">
        <w:t>фиксированная</w:t>
      </w:r>
      <w:r w:rsidRPr="00D836EC">
        <w:t xml:space="preserve"> </w:t>
      </w:r>
      <w:r w:rsidR="00D566CB" w:rsidRPr="00D836EC">
        <w:t>ежемесячная</w:t>
      </w:r>
      <w:r w:rsidRPr="00D836EC">
        <w:t xml:space="preserve"> </w:t>
      </w:r>
      <w:r w:rsidR="00D566CB" w:rsidRPr="00D836EC">
        <w:t>выплата</w:t>
      </w:r>
      <w:r w:rsidRPr="00D836EC">
        <w:t xml:space="preserve"> </w:t>
      </w:r>
      <w:r w:rsidR="00D566CB" w:rsidRPr="00D836EC">
        <w:t>к</w:t>
      </w:r>
      <w:r w:rsidRPr="00D836EC">
        <w:t xml:space="preserve"> </w:t>
      </w:r>
      <w:r w:rsidR="00D566CB" w:rsidRPr="00D836EC">
        <w:t>страховой</w:t>
      </w:r>
      <w:r w:rsidRPr="00D836EC">
        <w:t xml:space="preserve"> </w:t>
      </w:r>
      <w:r w:rsidR="00D566CB" w:rsidRPr="00D836EC">
        <w:t>пенсии</w:t>
      </w:r>
      <w:r w:rsidRPr="00D836EC">
        <w:t xml:space="preserve"> </w:t>
      </w:r>
      <w:r w:rsidR="00D566CB" w:rsidRPr="00D836EC">
        <w:t>по</w:t>
      </w:r>
      <w:r w:rsidRPr="00D836EC">
        <w:t xml:space="preserve"> </w:t>
      </w:r>
      <w:r w:rsidR="00D566CB" w:rsidRPr="00D836EC">
        <w:t>старости</w:t>
      </w:r>
      <w:r w:rsidRPr="00D836EC">
        <w:t xml:space="preserve"> </w:t>
      </w:r>
      <w:r w:rsidR="00D566CB" w:rsidRPr="00D836EC">
        <w:t>составляет</w:t>
      </w:r>
      <w:r w:rsidRPr="00D836EC">
        <w:t xml:space="preserve"> </w:t>
      </w:r>
      <w:r w:rsidR="00D566CB" w:rsidRPr="00D836EC">
        <w:t>8134,88</w:t>
      </w:r>
      <w:r w:rsidRPr="00D836EC">
        <w:t xml:space="preserve"> </w:t>
      </w:r>
      <w:r w:rsidR="00D566CB" w:rsidRPr="00D836EC">
        <w:t>рублей.</w:t>
      </w:r>
      <w:r w:rsidRPr="00D836EC">
        <w:t xml:space="preserve"> </w:t>
      </w:r>
      <w:r w:rsidR="00D566CB" w:rsidRPr="00D836EC">
        <w:t>Таким</w:t>
      </w:r>
      <w:r w:rsidRPr="00D836EC">
        <w:t xml:space="preserve"> </w:t>
      </w:r>
      <w:r w:rsidR="00D566CB" w:rsidRPr="00D836EC">
        <w:t>образом,</w:t>
      </w:r>
      <w:r w:rsidRPr="00D836EC">
        <w:t xml:space="preserve"> </w:t>
      </w:r>
      <w:r w:rsidR="00D566CB" w:rsidRPr="00D836EC">
        <w:t>пенсионерам,</w:t>
      </w:r>
      <w:r w:rsidRPr="00D836EC">
        <w:t xml:space="preserve"> </w:t>
      </w:r>
      <w:r w:rsidR="00D566CB" w:rsidRPr="00D836EC">
        <w:t>достигшим</w:t>
      </w:r>
      <w:r w:rsidRPr="00D836EC">
        <w:t xml:space="preserve"> </w:t>
      </w:r>
      <w:r w:rsidR="00D566CB" w:rsidRPr="00D836EC">
        <w:t>80-летнего</w:t>
      </w:r>
      <w:r w:rsidRPr="00D836EC">
        <w:t xml:space="preserve"> </w:t>
      </w:r>
      <w:r w:rsidR="00D566CB" w:rsidRPr="00D836EC">
        <w:t>возраста,</w:t>
      </w:r>
      <w:r w:rsidRPr="00D836EC">
        <w:t xml:space="preserve"> </w:t>
      </w:r>
      <w:r w:rsidR="00D566CB" w:rsidRPr="00D836EC">
        <w:t>будут</w:t>
      </w:r>
      <w:r w:rsidRPr="00D836EC">
        <w:t xml:space="preserve"> </w:t>
      </w:r>
      <w:r w:rsidR="00D566CB" w:rsidRPr="00D836EC">
        <w:t>выплачиваться</w:t>
      </w:r>
      <w:r w:rsidRPr="00D836EC">
        <w:t xml:space="preserve"> </w:t>
      </w:r>
      <w:r w:rsidR="00D566CB" w:rsidRPr="00D836EC">
        <w:t>16269,76</w:t>
      </w:r>
      <w:r w:rsidRPr="00D836EC">
        <w:t xml:space="preserve"> </w:t>
      </w:r>
      <w:r w:rsidR="00D566CB" w:rsidRPr="00D836EC">
        <w:t>рублей</w:t>
      </w:r>
      <w:r w:rsidRPr="00D836EC">
        <w:t xml:space="preserve"> </w:t>
      </w:r>
      <w:r w:rsidR="00D566CB" w:rsidRPr="00D836EC">
        <w:t>в</w:t>
      </w:r>
      <w:r w:rsidRPr="00D836EC">
        <w:t xml:space="preserve"> </w:t>
      </w:r>
      <w:r w:rsidR="00D566CB" w:rsidRPr="00D836EC">
        <w:t>месяц.</w:t>
      </w:r>
      <w:r w:rsidRPr="00D836EC">
        <w:t xml:space="preserve"> </w:t>
      </w:r>
      <w:r w:rsidR="00D566CB" w:rsidRPr="00D836EC">
        <w:t>Возможно</w:t>
      </w:r>
      <w:r w:rsidRPr="00D836EC">
        <w:t xml:space="preserve"> </w:t>
      </w:r>
      <w:r w:rsidR="00D566CB" w:rsidRPr="00D836EC">
        <w:t>и</w:t>
      </w:r>
      <w:r w:rsidRPr="00D836EC">
        <w:t xml:space="preserve"> </w:t>
      </w:r>
      <w:r w:rsidR="00D566CB" w:rsidRPr="00D836EC">
        <w:t>дополнительное</w:t>
      </w:r>
      <w:r w:rsidRPr="00D836EC">
        <w:t xml:space="preserve"> </w:t>
      </w:r>
      <w:r w:rsidR="00D566CB" w:rsidRPr="00D836EC">
        <w:t>увеличение</w:t>
      </w:r>
      <w:r w:rsidRPr="00D836EC">
        <w:t xml:space="preserve"> </w:t>
      </w:r>
      <w:r w:rsidR="00D566CB" w:rsidRPr="00D836EC">
        <w:t>этой</w:t>
      </w:r>
      <w:r w:rsidRPr="00D836EC">
        <w:t xml:space="preserve"> </w:t>
      </w:r>
      <w:r w:rsidR="00D566CB" w:rsidRPr="00D836EC">
        <w:t>суммы</w:t>
      </w:r>
      <w:r w:rsidRPr="00D836EC">
        <w:t xml:space="preserve"> </w:t>
      </w:r>
      <w:r w:rsidR="00D566CB" w:rsidRPr="00D836EC">
        <w:t>для</w:t>
      </w:r>
      <w:r w:rsidRPr="00D836EC">
        <w:t xml:space="preserve"> </w:t>
      </w:r>
      <w:r w:rsidR="00D566CB" w:rsidRPr="00D836EC">
        <w:t>жителей</w:t>
      </w:r>
      <w:r w:rsidRPr="00D836EC">
        <w:t xml:space="preserve"> </w:t>
      </w:r>
      <w:r w:rsidR="00D566CB" w:rsidRPr="00D836EC">
        <w:t>Крайнего</w:t>
      </w:r>
      <w:r w:rsidRPr="00D836EC">
        <w:t xml:space="preserve"> </w:t>
      </w:r>
      <w:r w:rsidR="00D566CB" w:rsidRPr="00D836EC">
        <w:t>Севера,</w:t>
      </w:r>
      <w:r w:rsidRPr="00D836EC">
        <w:t xml:space="preserve"> </w:t>
      </w:r>
      <w:r w:rsidR="00D566CB" w:rsidRPr="00D836EC">
        <w:t>в</w:t>
      </w:r>
      <w:r w:rsidRPr="00D836EC">
        <w:t xml:space="preserve"> </w:t>
      </w:r>
      <w:r w:rsidR="00D566CB" w:rsidRPr="00D836EC">
        <w:t>зависимости</w:t>
      </w:r>
      <w:r w:rsidRPr="00D836EC">
        <w:t xml:space="preserve"> </w:t>
      </w:r>
      <w:r w:rsidR="00D566CB" w:rsidRPr="00D836EC">
        <w:t>от</w:t>
      </w:r>
      <w:r w:rsidRPr="00D836EC">
        <w:t xml:space="preserve"> </w:t>
      </w:r>
      <w:r w:rsidR="00D566CB" w:rsidRPr="00D836EC">
        <w:t>значения</w:t>
      </w:r>
      <w:r w:rsidRPr="00D836EC">
        <w:t xml:space="preserve"> </w:t>
      </w:r>
      <w:r w:rsidR="00D566CB" w:rsidRPr="00D836EC">
        <w:t>районного</w:t>
      </w:r>
      <w:r w:rsidRPr="00D836EC">
        <w:t xml:space="preserve"> </w:t>
      </w:r>
      <w:r w:rsidR="00D566CB" w:rsidRPr="00D836EC">
        <w:t>коэффициента</w:t>
      </w:r>
      <w:r w:rsidRPr="00D836EC">
        <w:t>»</w:t>
      </w:r>
      <w:r w:rsidR="00D566CB" w:rsidRPr="00D836EC">
        <w:t>,</w:t>
      </w:r>
      <w:r w:rsidRPr="00D836EC">
        <w:t xml:space="preserve"> </w:t>
      </w:r>
      <w:r w:rsidR="00D566CB" w:rsidRPr="00D836EC">
        <w:t>-</w:t>
      </w:r>
      <w:r w:rsidRPr="00D836EC">
        <w:t xml:space="preserve"> </w:t>
      </w:r>
      <w:r w:rsidR="00D566CB" w:rsidRPr="00D836EC">
        <w:t>уточнила</w:t>
      </w:r>
      <w:r w:rsidRPr="00D836EC">
        <w:t xml:space="preserve"> </w:t>
      </w:r>
      <w:r w:rsidR="00D566CB" w:rsidRPr="00D836EC">
        <w:t>эксперт.</w:t>
      </w:r>
    </w:p>
    <w:p w14:paraId="441FB849" w14:textId="77777777" w:rsidR="00D566CB" w:rsidRPr="00D836EC" w:rsidRDefault="00D566CB" w:rsidP="00D566CB">
      <w:r w:rsidRPr="00D836EC">
        <w:t>Работающие</w:t>
      </w:r>
      <w:r w:rsidR="000074D0" w:rsidRPr="00D836EC">
        <w:t xml:space="preserve"> </w:t>
      </w:r>
      <w:r w:rsidRPr="00D836EC">
        <w:t>пенсионеры,</w:t>
      </w:r>
      <w:r w:rsidR="000074D0" w:rsidRPr="00D836EC">
        <w:t xml:space="preserve"> </w:t>
      </w:r>
      <w:r w:rsidRPr="00D836EC">
        <w:t>которые</w:t>
      </w:r>
      <w:r w:rsidR="000074D0" w:rsidRPr="00D836EC">
        <w:t xml:space="preserve"> </w:t>
      </w:r>
      <w:r w:rsidRPr="00D836EC">
        <w:t>перестали</w:t>
      </w:r>
      <w:r w:rsidR="000074D0" w:rsidRPr="00D836EC">
        <w:t xml:space="preserve"> </w:t>
      </w:r>
      <w:r w:rsidRPr="00D836EC">
        <w:t>трудиться</w:t>
      </w:r>
      <w:r w:rsidR="000074D0" w:rsidRPr="00D836EC">
        <w:t xml:space="preserve"> </w:t>
      </w:r>
      <w:r w:rsidRPr="00D836EC">
        <w:t>в</w:t>
      </w:r>
      <w:r w:rsidR="000074D0" w:rsidRPr="00D836EC">
        <w:t xml:space="preserve"> </w:t>
      </w:r>
      <w:r w:rsidRPr="00D836EC">
        <w:t>октябре,</w:t>
      </w:r>
      <w:r w:rsidR="000074D0" w:rsidRPr="00D836EC">
        <w:t xml:space="preserve"> </w:t>
      </w:r>
      <w:r w:rsidRPr="00D836EC">
        <w:t>получат</w:t>
      </w:r>
      <w:r w:rsidR="000074D0" w:rsidRPr="00D836EC">
        <w:t xml:space="preserve"> </w:t>
      </w:r>
      <w:r w:rsidRPr="00D836EC">
        <w:t>индексацию</w:t>
      </w:r>
      <w:r w:rsidR="000074D0" w:rsidRPr="00D836EC">
        <w:t xml:space="preserve"> </w:t>
      </w:r>
      <w:r w:rsidRPr="00D836EC">
        <w:t>к</w:t>
      </w:r>
      <w:r w:rsidR="000074D0" w:rsidRPr="00D836EC">
        <w:t xml:space="preserve"> </w:t>
      </w:r>
      <w:r w:rsidRPr="00D836EC">
        <w:t>пенсии,</w:t>
      </w:r>
      <w:r w:rsidR="000074D0" w:rsidRPr="00D836EC">
        <w:t xml:space="preserve"> </w:t>
      </w:r>
      <w:r w:rsidRPr="00D836EC">
        <w:t>добавила</w:t>
      </w:r>
      <w:r w:rsidR="000074D0" w:rsidRPr="00D836EC">
        <w:t xml:space="preserve"> </w:t>
      </w:r>
      <w:r w:rsidRPr="00D836EC">
        <w:t>Рыжих.</w:t>
      </w:r>
    </w:p>
    <w:p w14:paraId="0FED95B3" w14:textId="77777777" w:rsidR="00D566CB" w:rsidRPr="00D836EC" w:rsidRDefault="00DA0212" w:rsidP="00D566CB">
      <w:hyperlink r:id="rId27" w:history="1">
        <w:r w:rsidR="00D566CB" w:rsidRPr="00D836EC">
          <w:rPr>
            <w:rStyle w:val="a3"/>
          </w:rPr>
          <w:t>https://ria.ru/20241010/pensiya-1977313001.html</w:t>
        </w:r>
      </w:hyperlink>
    </w:p>
    <w:p w14:paraId="2894AAF4" w14:textId="77777777" w:rsidR="00164D5A" w:rsidRPr="00D836EC" w:rsidRDefault="00164D5A" w:rsidP="00164D5A">
      <w:pPr>
        <w:pStyle w:val="2"/>
      </w:pPr>
      <w:bookmarkStart w:id="88" w:name="_Toc179440058"/>
      <w:r w:rsidRPr="00D836EC">
        <w:t>АиФ,</w:t>
      </w:r>
      <w:r w:rsidR="000074D0" w:rsidRPr="00D836EC">
        <w:t xml:space="preserve"> </w:t>
      </w:r>
      <w:r w:rsidRPr="00D836EC">
        <w:t>09.10.2024,</w:t>
      </w:r>
      <w:r w:rsidR="000074D0" w:rsidRPr="00D836EC">
        <w:t xml:space="preserve"> </w:t>
      </w:r>
      <w:r w:rsidRPr="00D836EC">
        <w:t>Пропажа</w:t>
      </w:r>
      <w:r w:rsidR="000074D0" w:rsidRPr="00D836EC">
        <w:t xml:space="preserve"> </w:t>
      </w:r>
      <w:r w:rsidRPr="00D836EC">
        <w:t>века.</w:t>
      </w:r>
      <w:r w:rsidR="000074D0" w:rsidRPr="00D836EC">
        <w:t xml:space="preserve"> </w:t>
      </w:r>
      <w:r w:rsidRPr="00D836EC">
        <w:t>Эксперт</w:t>
      </w:r>
      <w:r w:rsidR="000074D0" w:rsidRPr="00D836EC">
        <w:t xml:space="preserve"> </w:t>
      </w:r>
      <w:r w:rsidRPr="00D836EC">
        <w:t>рассказала,</w:t>
      </w:r>
      <w:r w:rsidR="000074D0" w:rsidRPr="00D836EC">
        <w:t xml:space="preserve"> </w:t>
      </w:r>
      <w:r w:rsidRPr="00D836EC">
        <w:t>у</w:t>
      </w:r>
      <w:r w:rsidR="000074D0" w:rsidRPr="00D836EC">
        <w:t xml:space="preserve"> </w:t>
      </w:r>
      <w:r w:rsidRPr="00D836EC">
        <w:t>кого</w:t>
      </w:r>
      <w:r w:rsidR="000074D0" w:rsidRPr="00D836EC">
        <w:t xml:space="preserve"> </w:t>
      </w:r>
      <w:r w:rsidRPr="00D836EC">
        <w:t>могут</w:t>
      </w:r>
      <w:r w:rsidR="000074D0" w:rsidRPr="00D836EC">
        <w:t xml:space="preserve"> «</w:t>
      </w:r>
      <w:r w:rsidRPr="00D836EC">
        <w:t>сгорать</w:t>
      </w:r>
      <w:r w:rsidR="000074D0" w:rsidRPr="00D836EC">
        <w:t xml:space="preserve">» </w:t>
      </w:r>
      <w:r w:rsidRPr="00D836EC">
        <w:t>пенсионные</w:t>
      </w:r>
      <w:r w:rsidR="000074D0" w:rsidRPr="00D836EC">
        <w:t xml:space="preserve"> </w:t>
      </w:r>
      <w:r w:rsidRPr="00D836EC">
        <w:t>баллы</w:t>
      </w:r>
      <w:bookmarkEnd w:id="88"/>
      <w:r w:rsidR="000074D0" w:rsidRPr="00D836EC">
        <w:t xml:space="preserve"> </w:t>
      </w:r>
    </w:p>
    <w:p w14:paraId="6A6F0B95" w14:textId="77777777" w:rsidR="00164D5A" w:rsidRPr="00D836EC" w:rsidRDefault="00164D5A" w:rsidP="006E1DBC">
      <w:pPr>
        <w:pStyle w:val="3"/>
      </w:pPr>
      <w:bookmarkStart w:id="89" w:name="_Toc179440059"/>
      <w:r w:rsidRPr="00D836EC">
        <w:t>Пенсионные</w:t>
      </w:r>
      <w:r w:rsidR="000074D0" w:rsidRPr="00D836EC">
        <w:t xml:space="preserve"> </w:t>
      </w:r>
      <w:r w:rsidRPr="00D836EC">
        <w:t>баллы,</w:t>
      </w:r>
      <w:r w:rsidR="000074D0" w:rsidRPr="00D836EC">
        <w:t xml:space="preserve"> </w:t>
      </w:r>
      <w:r w:rsidRPr="00D836EC">
        <w:t>которые</w:t>
      </w:r>
      <w:r w:rsidR="000074D0" w:rsidRPr="00D836EC">
        <w:t xml:space="preserve"> </w:t>
      </w:r>
      <w:r w:rsidRPr="00D836EC">
        <w:t>граждане</w:t>
      </w:r>
      <w:r w:rsidR="000074D0" w:rsidRPr="00D836EC">
        <w:t xml:space="preserve"> </w:t>
      </w:r>
      <w:r w:rsidRPr="00D836EC">
        <w:t>накапливают</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своей</w:t>
      </w:r>
      <w:r w:rsidR="000074D0" w:rsidRPr="00D836EC">
        <w:t xml:space="preserve"> </w:t>
      </w:r>
      <w:r w:rsidRPr="00D836EC">
        <w:t>трудовой</w:t>
      </w:r>
      <w:r w:rsidR="000074D0" w:rsidRPr="00D836EC">
        <w:t xml:space="preserve"> </w:t>
      </w:r>
      <w:r w:rsidRPr="00D836EC">
        <w:t>деятельности,</w:t>
      </w:r>
      <w:r w:rsidR="000074D0" w:rsidRPr="00D836EC">
        <w:t xml:space="preserve"> </w:t>
      </w:r>
      <w:r w:rsidRPr="00D836EC">
        <w:t>могут</w:t>
      </w:r>
      <w:r w:rsidR="000074D0" w:rsidRPr="00D836EC">
        <w:t xml:space="preserve"> «</w:t>
      </w:r>
      <w:r w:rsidRPr="00D836EC">
        <w:t>сгорать</w:t>
      </w:r>
      <w:r w:rsidR="000074D0" w:rsidRPr="00D836EC">
        <w:t xml:space="preserve">» </w:t>
      </w:r>
      <w:r w:rsidRPr="00D836EC">
        <w:t>или</w:t>
      </w:r>
      <w:r w:rsidR="000074D0" w:rsidRPr="00D836EC">
        <w:t xml:space="preserve"> </w:t>
      </w:r>
      <w:r w:rsidRPr="00D836EC">
        <w:t>начисляться</w:t>
      </w:r>
      <w:r w:rsidR="000074D0" w:rsidRPr="00D836EC">
        <w:t xml:space="preserve"> </w:t>
      </w:r>
      <w:r w:rsidRPr="00D836EC">
        <w:t>медленнее,</w:t>
      </w:r>
      <w:r w:rsidR="000074D0" w:rsidRPr="00D836EC">
        <w:t xml:space="preserve"> </w:t>
      </w:r>
      <w:r w:rsidRPr="00D836EC">
        <w:t>рассказала</w:t>
      </w:r>
      <w:r w:rsidR="000074D0" w:rsidRPr="00D836EC">
        <w:t xml:space="preserve"> </w:t>
      </w:r>
      <w:r w:rsidRPr="00D836EC">
        <w:t>доцент</w:t>
      </w:r>
      <w:r w:rsidR="000074D0" w:rsidRPr="00D836EC">
        <w:t xml:space="preserve"> </w:t>
      </w:r>
      <w:r w:rsidRPr="00D836EC">
        <w:t>РЭУ</w:t>
      </w:r>
      <w:r w:rsidR="000074D0" w:rsidRPr="00D836EC">
        <w:t xml:space="preserve"> </w:t>
      </w:r>
      <w:r w:rsidRPr="00D836EC">
        <w:t>имени</w:t>
      </w:r>
      <w:r w:rsidR="000074D0" w:rsidRPr="00D836EC">
        <w:t xml:space="preserve"> </w:t>
      </w:r>
      <w:r w:rsidRPr="00D836EC">
        <w:t>Плеханова</w:t>
      </w:r>
      <w:r w:rsidR="000074D0" w:rsidRPr="00D836EC">
        <w:t xml:space="preserve"> </w:t>
      </w:r>
      <w:r w:rsidRPr="00D836EC">
        <w:t>Ольга</w:t>
      </w:r>
      <w:r w:rsidR="000074D0" w:rsidRPr="00D836EC">
        <w:t xml:space="preserve"> </w:t>
      </w:r>
      <w:r w:rsidRPr="00D836EC">
        <w:t>Тарасова.</w:t>
      </w:r>
      <w:bookmarkEnd w:id="89"/>
    </w:p>
    <w:p w14:paraId="411C5521" w14:textId="77777777" w:rsidR="00164D5A" w:rsidRPr="00D836EC" w:rsidRDefault="000074D0" w:rsidP="00164D5A">
      <w:r w:rsidRPr="00D836EC">
        <w:t>«</w:t>
      </w:r>
      <w:r w:rsidR="00164D5A" w:rsidRPr="00D836EC">
        <w:t>Действующая</w:t>
      </w:r>
      <w:r w:rsidRPr="00D836EC">
        <w:t xml:space="preserve"> </w:t>
      </w:r>
      <w:r w:rsidR="00164D5A" w:rsidRPr="00D836EC">
        <w:t>система</w:t>
      </w:r>
      <w:r w:rsidRPr="00D836EC">
        <w:t xml:space="preserve"> </w:t>
      </w:r>
      <w:r w:rsidR="00164D5A" w:rsidRPr="00D836EC">
        <w:t>расчета</w:t>
      </w:r>
      <w:r w:rsidRPr="00D836EC">
        <w:t xml:space="preserve"> </w:t>
      </w:r>
      <w:r w:rsidR="00164D5A" w:rsidRPr="00D836EC">
        <w:t>предусматривает,</w:t>
      </w:r>
      <w:r w:rsidRPr="00D836EC">
        <w:t xml:space="preserve"> </w:t>
      </w:r>
      <w:r w:rsidR="00164D5A" w:rsidRPr="00D836EC">
        <w:t>что</w:t>
      </w:r>
      <w:r w:rsidRPr="00D836EC">
        <w:t xml:space="preserve"> </w:t>
      </w:r>
      <w:r w:rsidR="00164D5A" w:rsidRPr="00D836EC">
        <w:t>при</w:t>
      </w:r>
      <w:r w:rsidRPr="00D836EC">
        <w:t xml:space="preserve"> </w:t>
      </w:r>
      <w:r w:rsidR="00164D5A" w:rsidRPr="00D836EC">
        <w:t>неизменной</w:t>
      </w:r>
      <w:r w:rsidRPr="00D836EC">
        <w:t xml:space="preserve"> </w:t>
      </w:r>
      <w:r w:rsidR="00164D5A" w:rsidRPr="00D836EC">
        <w:t>зарплате</w:t>
      </w:r>
      <w:r w:rsidRPr="00D836EC">
        <w:t xml:space="preserve"> </w:t>
      </w:r>
      <w:r w:rsidR="00164D5A" w:rsidRPr="00D836EC">
        <w:t>количество</w:t>
      </w:r>
      <w:r w:rsidRPr="00D836EC">
        <w:t xml:space="preserve"> </w:t>
      </w:r>
      <w:r w:rsidR="00164D5A" w:rsidRPr="00D836EC">
        <w:t>начисляемых</w:t>
      </w:r>
      <w:r w:rsidRPr="00D836EC">
        <w:t xml:space="preserve"> </w:t>
      </w:r>
      <w:r w:rsidR="00164D5A" w:rsidRPr="00D836EC">
        <w:t>коэффициентов</w:t>
      </w:r>
      <w:r w:rsidRPr="00D836EC">
        <w:t xml:space="preserve"> </w:t>
      </w:r>
      <w:r w:rsidR="00164D5A" w:rsidRPr="00D836EC">
        <w:t>год</w:t>
      </w:r>
      <w:r w:rsidRPr="00D836EC">
        <w:t xml:space="preserve"> </w:t>
      </w:r>
      <w:r w:rsidR="00164D5A" w:rsidRPr="00D836EC">
        <w:t>от</w:t>
      </w:r>
      <w:r w:rsidRPr="00D836EC">
        <w:t xml:space="preserve"> </w:t>
      </w:r>
      <w:r w:rsidR="00164D5A" w:rsidRPr="00D836EC">
        <w:t>года</w:t>
      </w:r>
      <w:r w:rsidRPr="00D836EC">
        <w:t xml:space="preserve"> </w:t>
      </w:r>
      <w:r w:rsidR="00164D5A" w:rsidRPr="00D836EC">
        <w:t>будет</w:t>
      </w:r>
      <w:r w:rsidRPr="00D836EC">
        <w:t xml:space="preserve"> </w:t>
      </w:r>
      <w:r w:rsidR="00164D5A" w:rsidRPr="00D836EC">
        <w:t>меньше,</w:t>
      </w:r>
      <w:r w:rsidRPr="00D836EC">
        <w:t xml:space="preserve"> - </w:t>
      </w:r>
      <w:r w:rsidR="00164D5A" w:rsidRPr="00D836EC">
        <w:t>пояснила</w:t>
      </w:r>
      <w:r w:rsidRPr="00D836EC">
        <w:t xml:space="preserve"> </w:t>
      </w:r>
      <w:r w:rsidR="00164D5A" w:rsidRPr="00D836EC">
        <w:t>эксперт.</w:t>
      </w:r>
      <w:r w:rsidRPr="00D836EC">
        <w:t xml:space="preserve"> </w:t>
      </w:r>
      <w:r w:rsidRPr="00D836EC">
        <w:lastRenderedPageBreak/>
        <w:t xml:space="preserve">- </w:t>
      </w:r>
      <w:r w:rsidR="00164D5A" w:rsidRPr="00D836EC">
        <w:t>Не</w:t>
      </w:r>
      <w:r w:rsidRPr="00D836EC">
        <w:t xml:space="preserve"> </w:t>
      </w:r>
      <w:r w:rsidR="00164D5A" w:rsidRPr="00D836EC">
        <w:t>менее</w:t>
      </w:r>
      <w:r w:rsidRPr="00D836EC">
        <w:t xml:space="preserve"> </w:t>
      </w:r>
      <w:r w:rsidR="00164D5A" w:rsidRPr="00D836EC">
        <w:t>парадоксальная</w:t>
      </w:r>
      <w:r w:rsidRPr="00D836EC">
        <w:t xml:space="preserve"> </w:t>
      </w:r>
      <w:r w:rsidR="00164D5A" w:rsidRPr="00D836EC">
        <w:t>ситуация</w:t>
      </w:r>
      <w:r w:rsidRPr="00D836EC">
        <w:t xml:space="preserve"> </w:t>
      </w:r>
      <w:r w:rsidR="00164D5A" w:rsidRPr="00D836EC">
        <w:t>и</w:t>
      </w:r>
      <w:r w:rsidRPr="00D836EC">
        <w:t xml:space="preserve"> </w:t>
      </w:r>
      <w:r w:rsidR="00164D5A" w:rsidRPr="00D836EC">
        <w:t>с</w:t>
      </w:r>
      <w:r w:rsidRPr="00D836EC">
        <w:t xml:space="preserve"> </w:t>
      </w:r>
      <w:r w:rsidR="00164D5A" w:rsidRPr="00D836EC">
        <w:t>работающими</w:t>
      </w:r>
      <w:r w:rsidRPr="00D836EC">
        <w:t xml:space="preserve"> </w:t>
      </w:r>
      <w:r w:rsidR="00164D5A" w:rsidRPr="00D836EC">
        <w:t>пенсионерами,</w:t>
      </w:r>
      <w:r w:rsidRPr="00D836EC">
        <w:t xml:space="preserve"> </w:t>
      </w:r>
      <w:r w:rsidR="00164D5A" w:rsidRPr="00D836EC">
        <w:t>часть</w:t>
      </w:r>
      <w:r w:rsidRPr="00D836EC">
        <w:t xml:space="preserve"> </w:t>
      </w:r>
      <w:r w:rsidR="00164D5A" w:rsidRPr="00D836EC">
        <w:t>вновь</w:t>
      </w:r>
      <w:r w:rsidRPr="00D836EC">
        <w:t xml:space="preserve"> </w:t>
      </w:r>
      <w:r w:rsidR="00164D5A" w:rsidRPr="00D836EC">
        <w:t>приобретенных</w:t>
      </w:r>
      <w:r w:rsidRPr="00D836EC">
        <w:t xml:space="preserve"> </w:t>
      </w:r>
      <w:r w:rsidR="00164D5A" w:rsidRPr="00D836EC">
        <w:t>баллов</w:t>
      </w:r>
      <w:r w:rsidRPr="00D836EC">
        <w:t xml:space="preserve"> </w:t>
      </w:r>
      <w:r w:rsidR="00164D5A" w:rsidRPr="00D836EC">
        <w:t>у</w:t>
      </w:r>
      <w:r w:rsidRPr="00D836EC">
        <w:t xml:space="preserve"> </w:t>
      </w:r>
      <w:r w:rsidR="00164D5A" w:rsidRPr="00D836EC">
        <w:t>которых</w:t>
      </w:r>
      <w:r w:rsidRPr="00D836EC">
        <w:t xml:space="preserve"> </w:t>
      </w:r>
      <w:r w:rsidR="00164D5A" w:rsidRPr="00D836EC">
        <w:t>вообще</w:t>
      </w:r>
      <w:r w:rsidRPr="00D836EC">
        <w:t xml:space="preserve"> </w:t>
      </w:r>
      <w:r w:rsidR="00164D5A" w:rsidRPr="00D836EC">
        <w:t>не</w:t>
      </w:r>
      <w:r w:rsidRPr="00D836EC">
        <w:t xml:space="preserve"> </w:t>
      </w:r>
      <w:r w:rsidR="00164D5A" w:rsidRPr="00D836EC">
        <w:t>учитывается</w:t>
      </w:r>
      <w:r w:rsidRPr="00D836EC">
        <w:t>»</w:t>
      </w:r>
      <w:r w:rsidR="00164D5A" w:rsidRPr="00D836EC">
        <w:t>.</w:t>
      </w:r>
    </w:p>
    <w:p w14:paraId="76FAB272" w14:textId="77777777" w:rsidR="00164D5A" w:rsidRPr="00D836EC" w:rsidRDefault="00164D5A" w:rsidP="00164D5A">
      <w:r w:rsidRPr="00D836EC">
        <w:t>Количество</w:t>
      </w:r>
      <w:r w:rsidR="000074D0" w:rsidRPr="00D836EC">
        <w:t xml:space="preserve"> </w:t>
      </w:r>
      <w:r w:rsidRPr="00D836EC">
        <w:t>баллов</w:t>
      </w:r>
      <w:r w:rsidR="000074D0" w:rsidRPr="00D836EC">
        <w:t xml:space="preserve"> </w:t>
      </w:r>
      <w:r w:rsidRPr="00D836EC">
        <w:t>работающего</w:t>
      </w:r>
      <w:r w:rsidR="000074D0" w:rsidRPr="00D836EC">
        <w:t xml:space="preserve"> </w:t>
      </w:r>
      <w:r w:rsidRPr="00D836EC">
        <w:t>человека</w:t>
      </w:r>
      <w:r w:rsidR="000074D0" w:rsidRPr="00D836EC">
        <w:t xml:space="preserve"> </w:t>
      </w:r>
      <w:r w:rsidRPr="00D836EC">
        <w:t>рассчитывается</w:t>
      </w:r>
      <w:r w:rsidR="000074D0" w:rsidRPr="00D836EC">
        <w:t xml:space="preserve"> </w:t>
      </w:r>
      <w:r w:rsidRPr="00D836EC">
        <w:t>исходя</w:t>
      </w:r>
      <w:r w:rsidR="000074D0" w:rsidRPr="00D836EC">
        <w:t xml:space="preserve"> </w:t>
      </w:r>
      <w:r w:rsidRPr="00D836EC">
        <w:t>из</w:t>
      </w:r>
      <w:r w:rsidR="000074D0" w:rsidRPr="00D836EC">
        <w:t xml:space="preserve"> </w:t>
      </w:r>
      <w:r w:rsidRPr="00D836EC">
        <w:t>ежегодно</w:t>
      </w:r>
      <w:r w:rsidR="000074D0" w:rsidRPr="00D836EC">
        <w:t xml:space="preserve"> </w:t>
      </w:r>
      <w:r w:rsidRPr="00D836EC">
        <w:t>устанавливаемого</w:t>
      </w:r>
      <w:r w:rsidR="000074D0" w:rsidRPr="00D836EC">
        <w:t xml:space="preserve"> </w:t>
      </w:r>
      <w:r w:rsidRPr="00D836EC">
        <w:t>правительством</w:t>
      </w:r>
      <w:r w:rsidR="000074D0" w:rsidRPr="00D836EC">
        <w:t xml:space="preserve"> </w:t>
      </w:r>
      <w:r w:rsidRPr="00D836EC">
        <w:t>размера</w:t>
      </w:r>
      <w:r w:rsidR="000074D0" w:rsidRPr="00D836EC">
        <w:t xml:space="preserve"> </w:t>
      </w:r>
      <w:r w:rsidRPr="00D836EC">
        <w:t>зарплаты,</w:t>
      </w:r>
      <w:r w:rsidR="000074D0" w:rsidRPr="00D836EC">
        <w:t xml:space="preserve"> </w:t>
      </w:r>
      <w:r w:rsidRPr="00D836EC">
        <w:t>учитываемой</w:t>
      </w:r>
      <w:r w:rsidR="000074D0" w:rsidRPr="00D836EC">
        <w:t xml:space="preserve"> </w:t>
      </w:r>
      <w:r w:rsidRPr="00D836EC">
        <w:t>при</w:t>
      </w:r>
      <w:r w:rsidR="000074D0" w:rsidRPr="00D836EC">
        <w:t xml:space="preserve"> </w:t>
      </w:r>
      <w:r w:rsidRPr="00D836EC">
        <w:t>уплате</w:t>
      </w:r>
      <w:r w:rsidR="000074D0" w:rsidRPr="00D836EC">
        <w:t xml:space="preserve"> </w:t>
      </w:r>
      <w:r w:rsidRPr="00D836EC">
        <w:t>страховых</w:t>
      </w:r>
      <w:r w:rsidR="000074D0" w:rsidRPr="00D836EC">
        <w:t xml:space="preserve"> </w:t>
      </w:r>
      <w:r w:rsidRPr="00D836EC">
        <w:t>взносов,</w:t>
      </w:r>
      <w:r w:rsidR="000074D0" w:rsidRPr="00D836EC">
        <w:t xml:space="preserve"> </w:t>
      </w:r>
      <w:r w:rsidRPr="00D836EC">
        <w:t>отметила</w:t>
      </w:r>
      <w:r w:rsidR="000074D0" w:rsidRPr="00D836EC">
        <w:t xml:space="preserve"> </w:t>
      </w:r>
      <w:r w:rsidRPr="00D836EC">
        <w:t>эксперт.</w:t>
      </w:r>
      <w:r w:rsidR="000074D0" w:rsidRPr="00D836EC">
        <w:t xml:space="preserve"> </w:t>
      </w:r>
      <w:r w:rsidRPr="00D836EC">
        <w:t>Чтобы</w:t>
      </w:r>
      <w:r w:rsidR="000074D0" w:rsidRPr="00D836EC">
        <w:t xml:space="preserve"> </w:t>
      </w:r>
      <w:r w:rsidRPr="00D836EC">
        <w:t>получить</w:t>
      </w:r>
      <w:r w:rsidR="000074D0" w:rsidRPr="00D836EC">
        <w:t xml:space="preserve"> </w:t>
      </w:r>
      <w:r w:rsidRPr="00D836EC">
        <w:t>максимальное</w:t>
      </w:r>
      <w:r w:rsidR="000074D0" w:rsidRPr="00D836EC">
        <w:t xml:space="preserve"> </w:t>
      </w:r>
      <w:r w:rsidRPr="00D836EC">
        <w:t>количество</w:t>
      </w:r>
      <w:r w:rsidR="000074D0" w:rsidRPr="00D836EC">
        <w:t xml:space="preserve"> </w:t>
      </w:r>
      <w:r w:rsidRPr="00D836EC">
        <w:t>баллов,</w:t>
      </w:r>
      <w:r w:rsidR="000074D0" w:rsidRPr="00D836EC">
        <w:t xml:space="preserve"> </w:t>
      </w:r>
      <w:r w:rsidRPr="00D836EC">
        <w:t>необходимо</w:t>
      </w:r>
      <w:r w:rsidR="000074D0" w:rsidRPr="00D836EC">
        <w:t xml:space="preserve"> </w:t>
      </w:r>
      <w:r w:rsidRPr="00D836EC">
        <w:t>получать</w:t>
      </w:r>
      <w:r w:rsidR="000074D0" w:rsidRPr="00D836EC">
        <w:t xml:space="preserve"> </w:t>
      </w:r>
      <w:r w:rsidRPr="00D836EC">
        <w:t>большую</w:t>
      </w:r>
      <w:r w:rsidR="000074D0" w:rsidRPr="00D836EC">
        <w:t xml:space="preserve"> </w:t>
      </w:r>
      <w:r w:rsidRPr="00D836EC">
        <w:t>учитываемую</w:t>
      </w:r>
      <w:r w:rsidR="000074D0" w:rsidRPr="00D836EC">
        <w:t xml:space="preserve"> </w:t>
      </w:r>
      <w:r w:rsidRPr="00D836EC">
        <w:t>при</w:t>
      </w:r>
      <w:r w:rsidR="000074D0" w:rsidRPr="00D836EC">
        <w:t xml:space="preserve"> </w:t>
      </w:r>
      <w:r w:rsidRPr="00D836EC">
        <w:t>расчете</w:t>
      </w:r>
      <w:r w:rsidR="000074D0" w:rsidRPr="00D836EC">
        <w:t xml:space="preserve"> </w:t>
      </w:r>
      <w:r w:rsidRPr="00D836EC">
        <w:t>зарплату,</w:t>
      </w:r>
      <w:r w:rsidR="000074D0" w:rsidRPr="00D836EC">
        <w:t xml:space="preserve"> </w:t>
      </w:r>
      <w:r w:rsidRPr="00D836EC">
        <w:t>причем</w:t>
      </w:r>
      <w:r w:rsidR="000074D0" w:rsidRPr="00D836EC">
        <w:t xml:space="preserve"> </w:t>
      </w:r>
      <w:r w:rsidRPr="00D836EC">
        <w:t>каждый</w:t>
      </w:r>
      <w:r w:rsidR="000074D0" w:rsidRPr="00D836EC">
        <w:t xml:space="preserve"> </w:t>
      </w:r>
      <w:r w:rsidRPr="00D836EC">
        <w:t>год</w:t>
      </w:r>
      <w:r w:rsidR="000074D0" w:rsidRPr="00D836EC">
        <w:t xml:space="preserve"> </w:t>
      </w:r>
      <w:r w:rsidRPr="00D836EC">
        <w:t>она</w:t>
      </w:r>
      <w:r w:rsidR="000074D0" w:rsidRPr="00D836EC">
        <w:t xml:space="preserve"> </w:t>
      </w:r>
      <w:r w:rsidRPr="00D836EC">
        <w:t>должна</w:t>
      </w:r>
      <w:r w:rsidR="000074D0" w:rsidRPr="00D836EC">
        <w:t xml:space="preserve"> </w:t>
      </w:r>
      <w:r w:rsidRPr="00D836EC">
        <w:t>заметно</w:t>
      </w:r>
      <w:r w:rsidR="000074D0" w:rsidRPr="00D836EC">
        <w:t xml:space="preserve"> </w:t>
      </w:r>
      <w:r w:rsidRPr="00D836EC">
        <w:t>увеличиваться.</w:t>
      </w:r>
    </w:p>
    <w:p w14:paraId="0A9CA8FE" w14:textId="77777777" w:rsidR="00164D5A" w:rsidRPr="00D836EC" w:rsidRDefault="000074D0" w:rsidP="00164D5A">
      <w:r w:rsidRPr="00D836EC">
        <w:t>«</w:t>
      </w:r>
      <w:r w:rsidR="00164D5A" w:rsidRPr="00D836EC">
        <w:t>Очевидно,</w:t>
      </w:r>
      <w:r w:rsidRPr="00D836EC">
        <w:t xml:space="preserve"> </w:t>
      </w:r>
      <w:r w:rsidR="00164D5A" w:rsidRPr="00D836EC">
        <w:t>что</w:t>
      </w:r>
      <w:r w:rsidRPr="00D836EC">
        <w:t xml:space="preserve"> </w:t>
      </w:r>
      <w:r w:rsidR="00164D5A" w:rsidRPr="00D836EC">
        <w:t>эта</w:t>
      </w:r>
      <w:r w:rsidRPr="00D836EC">
        <w:t xml:space="preserve"> </w:t>
      </w:r>
      <w:r w:rsidR="00164D5A" w:rsidRPr="00D836EC">
        <w:t>ситуация</w:t>
      </w:r>
      <w:r w:rsidRPr="00D836EC">
        <w:t xml:space="preserve"> </w:t>
      </w:r>
      <w:r w:rsidR="00164D5A" w:rsidRPr="00D836EC">
        <w:t>является</w:t>
      </w:r>
      <w:r w:rsidRPr="00D836EC">
        <w:t xml:space="preserve"> </w:t>
      </w:r>
      <w:r w:rsidR="00164D5A" w:rsidRPr="00D836EC">
        <w:t>недостижимой</w:t>
      </w:r>
      <w:r w:rsidRPr="00D836EC">
        <w:t xml:space="preserve"> </w:t>
      </w:r>
      <w:r w:rsidR="00164D5A" w:rsidRPr="00D836EC">
        <w:t>для</w:t>
      </w:r>
      <w:r w:rsidRPr="00D836EC">
        <w:t xml:space="preserve"> </w:t>
      </w:r>
      <w:r w:rsidR="00164D5A" w:rsidRPr="00D836EC">
        <w:t>многих</w:t>
      </w:r>
      <w:r w:rsidRPr="00D836EC">
        <w:t xml:space="preserve"> </w:t>
      </w:r>
      <w:r w:rsidR="00164D5A" w:rsidRPr="00D836EC">
        <w:t>граждан,</w:t>
      </w:r>
      <w:r w:rsidRPr="00D836EC">
        <w:t xml:space="preserve"> </w:t>
      </w:r>
      <w:r w:rsidR="00164D5A" w:rsidRPr="00D836EC">
        <w:t>соответственно</w:t>
      </w:r>
      <w:r w:rsidRPr="00D836EC">
        <w:t xml:space="preserve"> </w:t>
      </w:r>
      <w:r w:rsidR="00164D5A" w:rsidRPr="00D836EC">
        <w:t>количество</w:t>
      </w:r>
      <w:r w:rsidRPr="00D836EC">
        <w:t xml:space="preserve"> </w:t>
      </w:r>
      <w:r w:rsidR="00164D5A" w:rsidRPr="00D836EC">
        <w:t>баллов</w:t>
      </w:r>
      <w:r w:rsidRPr="00D836EC">
        <w:t xml:space="preserve"> </w:t>
      </w:r>
      <w:r w:rsidR="00164D5A" w:rsidRPr="00D836EC">
        <w:t>на</w:t>
      </w:r>
      <w:r w:rsidRPr="00D836EC">
        <w:t xml:space="preserve"> </w:t>
      </w:r>
      <w:r w:rsidR="00164D5A" w:rsidRPr="00D836EC">
        <w:t>пенсионном</w:t>
      </w:r>
      <w:r w:rsidRPr="00D836EC">
        <w:t xml:space="preserve"> </w:t>
      </w:r>
      <w:r w:rsidR="00164D5A" w:rsidRPr="00D836EC">
        <w:t>счете</w:t>
      </w:r>
      <w:r w:rsidRPr="00D836EC">
        <w:t xml:space="preserve"> </w:t>
      </w:r>
      <w:r w:rsidR="00164D5A" w:rsidRPr="00D836EC">
        <w:t>едва</w:t>
      </w:r>
      <w:r w:rsidRPr="00D836EC">
        <w:t xml:space="preserve"> </w:t>
      </w:r>
      <w:r w:rsidR="00164D5A" w:rsidRPr="00D836EC">
        <w:t>ли</w:t>
      </w:r>
      <w:r w:rsidRPr="00D836EC">
        <w:t xml:space="preserve"> </w:t>
      </w:r>
      <w:r w:rsidR="00164D5A" w:rsidRPr="00D836EC">
        <w:t>будет</w:t>
      </w:r>
      <w:r w:rsidRPr="00D836EC">
        <w:t xml:space="preserve"> </w:t>
      </w:r>
      <w:r w:rsidR="00164D5A" w:rsidRPr="00D836EC">
        <w:t>соответствовать</w:t>
      </w:r>
      <w:r w:rsidRPr="00D836EC">
        <w:t xml:space="preserve"> </w:t>
      </w:r>
      <w:r w:rsidR="00164D5A" w:rsidRPr="00D836EC">
        <w:t>их</w:t>
      </w:r>
      <w:r w:rsidRPr="00D836EC">
        <w:t xml:space="preserve"> </w:t>
      </w:r>
      <w:r w:rsidR="00164D5A" w:rsidRPr="00D836EC">
        <w:t>ожиданиям,</w:t>
      </w:r>
      <w:r w:rsidRPr="00D836EC">
        <w:t xml:space="preserve"> - </w:t>
      </w:r>
      <w:r w:rsidR="00164D5A" w:rsidRPr="00D836EC">
        <w:t>уточнила</w:t>
      </w:r>
      <w:r w:rsidRPr="00D836EC">
        <w:t xml:space="preserve"> </w:t>
      </w:r>
      <w:r w:rsidR="00164D5A" w:rsidRPr="00D836EC">
        <w:t>Тарасова.</w:t>
      </w:r>
      <w:r w:rsidRPr="00D836EC">
        <w:t xml:space="preserve"> - </w:t>
      </w:r>
      <w:r w:rsidR="00164D5A" w:rsidRPr="00D836EC">
        <w:t>Для</w:t>
      </w:r>
      <w:r w:rsidRPr="00D836EC">
        <w:t xml:space="preserve"> </w:t>
      </w:r>
      <w:r w:rsidR="00164D5A" w:rsidRPr="00D836EC">
        <w:t>пенсионеров</w:t>
      </w:r>
      <w:r w:rsidRPr="00D836EC">
        <w:t xml:space="preserve"> </w:t>
      </w:r>
      <w:r w:rsidR="00164D5A" w:rsidRPr="00D836EC">
        <w:t>ситуация</w:t>
      </w:r>
      <w:r w:rsidRPr="00D836EC">
        <w:t xml:space="preserve"> </w:t>
      </w:r>
      <w:r w:rsidR="00164D5A" w:rsidRPr="00D836EC">
        <w:t>тоже</w:t>
      </w:r>
      <w:r w:rsidRPr="00D836EC">
        <w:t xml:space="preserve"> </w:t>
      </w:r>
      <w:r w:rsidR="00164D5A" w:rsidRPr="00D836EC">
        <w:t>не</w:t>
      </w:r>
      <w:r w:rsidRPr="00D836EC">
        <w:t xml:space="preserve"> </w:t>
      </w:r>
      <w:r w:rsidR="00164D5A" w:rsidRPr="00D836EC">
        <w:t>совсем</w:t>
      </w:r>
      <w:r w:rsidRPr="00D836EC">
        <w:t xml:space="preserve"> </w:t>
      </w:r>
      <w:r w:rsidR="00164D5A" w:rsidRPr="00D836EC">
        <w:t>простая.</w:t>
      </w:r>
      <w:r w:rsidRPr="00D836EC">
        <w:t xml:space="preserve"> </w:t>
      </w:r>
      <w:r w:rsidR="00164D5A" w:rsidRPr="00D836EC">
        <w:t>Дело</w:t>
      </w:r>
      <w:r w:rsidRPr="00D836EC">
        <w:t xml:space="preserve"> </w:t>
      </w:r>
      <w:r w:rsidR="00164D5A" w:rsidRPr="00D836EC">
        <w:t>в</w:t>
      </w:r>
      <w:r w:rsidRPr="00D836EC">
        <w:t xml:space="preserve"> </w:t>
      </w:r>
      <w:r w:rsidR="00164D5A" w:rsidRPr="00D836EC">
        <w:t>том,</w:t>
      </w:r>
      <w:r w:rsidRPr="00D836EC">
        <w:t xml:space="preserve"> </w:t>
      </w:r>
      <w:r w:rsidR="00164D5A" w:rsidRPr="00D836EC">
        <w:t>что</w:t>
      </w:r>
      <w:r w:rsidRPr="00D836EC">
        <w:t xml:space="preserve"> </w:t>
      </w:r>
      <w:r w:rsidR="00164D5A" w:rsidRPr="00D836EC">
        <w:t>те,</w:t>
      </w:r>
      <w:r w:rsidRPr="00D836EC">
        <w:t xml:space="preserve"> </w:t>
      </w:r>
      <w:r w:rsidR="00164D5A" w:rsidRPr="00D836EC">
        <w:t>кто</w:t>
      </w:r>
      <w:r w:rsidRPr="00D836EC">
        <w:t xml:space="preserve"> </w:t>
      </w:r>
      <w:r w:rsidR="00164D5A" w:rsidRPr="00D836EC">
        <w:t>получает</w:t>
      </w:r>
      <w:r w:rsidRPr="00D836EC">
        <w:t xml:space="preserve"> </w:t>
      </w:r>
      <w:r w:rsidR="00164D5A" w:rsidRPr="00D836EC">
        <w:t>пенсионные</w:t>
      </w:r>
      <w:r w:rsidRPr="00D836EC">
        <w:t xml:space="preserve"> </w:t>
      </w:r>
      <w:r w:rsidR="00164D5A" w:rsidRPr="00D836EC">
        <w:t>выплаты,</w:t>
      </w:r>
      <w:r w:rsidRPr="00D836EC">
        <w:t xml:space="preserve"> </w:t>
      </w:r>
      <w:r w:rsidR="00164D5A" w:rsidRPr="00D836EC">
        <w:t>не</w:t>
      </w:r>
      <w:r w:rsidRPr="00D836EC">
        <w:t xml:space="preserve"> </w:t>
      </w:r>
      <w:r w:rsidR="00164D5A" w:rsidRPr="00D836EC">
        <w:t>могут</w:t>
      </w:r>
      <w:r w:rsidRPr="00D836EC">
        <w:t xml:space="preserve"> </w:t>
      </w:r>
      <w:r w:rsidR="00164D5A" w:rsidRPr="00D836EC">
        <w:t>получать</w:t>
      </w:r>
      <w:r w:rsidRPr="00D836EC">
        <w:t xml:space="preserve"> </w:t>
      </w:r>
      <w:r w:rsidR="00164D5A" w:rsidRPr="00D836EC">
        <w:t>больше</w:t>
      </w:r>
      <w:r w:rsidRPr="00D836EC">
        <w:t xml:space="preserve"> </w:t>
      </w:r>
      <w:r w:rsidR="00164D5A" w:rsidRPr="00D836EC">
        <w:t>трех</w:t>
      </w:r>
      <w:r w:rsidRPr="00D836EC">
        <w:t xml:space="preserve"> </w:t>
      </w:r>
      <w:r w:rsidR="00164D5A" w:rsidRPr="00D836EC">
        <w:t>баллов</w:t>
      </w:r>
      <w:r w:rsidRPr="00D836EC">
        <w:t xml:space="preserve"> </w:t>
      </w:r>
      <w:r w:rsidR="00164D5A" w:rsidRPr="00D836EC">
        <w:t>в</w:t>
      </w:r>
      <w:r w:rsidRPr="00D836EC">
        <w:t xml:space="preserve"> </w:t>
      </w:r>
      <w:r w:rsidR="00164D5A" w:rsidRPr="00D836EC">
        <w:t>год.</w:t>
      </w:r>
      <w:r w:rsidRPr="00D836EC">
        <w:t xml:space="preserve"> </w:t>
      </w:r>
      <w:r w:rsidR="00164D5A" w:rsidRPr="00D836EC">
        <w:t>И</w:t>
      </w:r>
      <w:r w:rsidRPr="00D836EC">
        <w:t xml:space="preserve"> </w:t>
      </w:r>
      <w:r w:rsidR="00164D5A" w:rsidRPr="00D836EC">
        <w:t>если,</w:t>
      </w:r>
      <w:r w:rsidRPr="00D836EC">
        <w:t xml:space="preserve"> </w:t>
      </w:r>
      <w:r w:rsidR="00164D5A" w:rsidRPr="00D836EC">
        <w:t>например,</w:t>
      </w:r>
      <w:r w:rsidRPr="00D836EC">
        <w:t xml:space="preserve"> </w:t>
      </w:r>
      <w:r w:rsidR="00164D5A" w:rsidRPr="00D836EC">
        <w:t>при</w:t>
      </w:r>
      <w:r w:rsidRPr="00D836EC">
        <w:t xml:space="preserve"> </w:t>
      </w:r>
      <w:r w:rsidR="00164D5A" w:rsidRPr="00D836EC">
        <w:t>зарплате</w:t>
      </w:r>
      <w:r w:rsidRPr="00D836EC">
        <w:t xml:space="preserve"> </w:t>
      </w:r>
      <w:r w:rsidR="00164D5A" w:rsidRPr="00D836EC">
        <w:t>в</w:t>
      </w:r>
      <w:r w:rsidRPr="00D836EC">
        <w:t xml:space="preserve"> </w:t>
      </w:r>
      <w:r w:rsidR="00164D5A" w:rsidRPr="00D836EC">
        <w:t>50</w:t>
      </w:r>
      <w:r w:rsidRPr="00D836EC">
        <w:t xml:space="preserve"> </w:t>
      </w:r>
      <w:r w:rsidR="00164D5A" w:rsidRPr="00D836EC">
        <w:t>тыс.</w:t>
      </w:r>
      <w:r w:rsidRPr="00D836EC">
        <w:t xml:space="preserve"> </w:t>
      </w:r>
      <w:r w:rsidR="00164D5A" w:rsidRPr="00D836EC">
        <w:t>руб.</w:t>
      </w:r>
      <w:r w:rsidRPr="00D836EC">
        <w:t xml:space="preserve"> </w:t>
      </w:r>
      <w:r w:rsidR="00164D5A" w:rsidRPr="00D836EC">
        <w:t>такой</w:t>
      </w:r>
      <w:r w:rsidRPr="00D836EC">
        <w:t xml:space="preserve"> </w:t>
      </w:r>
      <w:r w:rsidR="00164D5A" w:rsidRPr="00D836EC">
        <w:t>гражданин</w:t>
      </w:r>
      <w:r w:rsidRPr="00D836EC">
        <w:t xml:space="preserve"> </w:t>
      </w:r>
      <w:r w:rsidR="00164D5A" w:rsidRPr="00D836EC">
        <w:t>получил</w:t>
      </w:r>
      <w:r w:rsidRPr="00D836EC">
        <w:t xml:space="preserve"> </w:t>
      </w:r>
      <w:r w:rsidR="00164D5A" w:rsidRPr="00D836EC">
        <w:t>бы</w:t>
      </w:r>
      <w:r w:rsidRPr="00D836EC">
        <w:t xml:space="preserve"> </w:t>
      </w:r>
      <w:r w:rsidR="00164D5A" w:rsidRPr="00D836EC">
        <w:t>больше</w:t>
      </w:r>
      <w:r w:rsidRPr="00D836EC">
        <w:t xml:space="preserve"> </w:t>
      </w:r>
      <w:r w:rsidR="00164D5A" w:rsidRPr="00D836EC">
        <w:t>четырех</w:t>
      </w:r>
      <w:r w:rsidRPr="00D836EC">
        <w:t xml:space="preserve"> </w:t>
      </w:r>
      <w:r w:rsidR="00164D5A" w:rsidRPr="00D836EC">
        <w:t>баллов,</w:t>
      </w:r>
      <w:r w:rsidRPr="00D836EC">
        <w:t xml:space="preserve"> </w:t>
      </w:r>
      <w:r w:rsidR="00164D5A" w:rsidRPr="00D836EC">
        <w:t>то</w:t>
      </w:r>
      <w:r w:rsidRPr="00D836EC">
        <w:t xml:space="preserve"> </w:t>
      </w:r>
      <w:r w:rsidR="00164D5A" w:rsidRPr="00D836EC">
        <w:t>в</w:t>
      </w:r>
      <w:r w:rsidRPr="00D836EC">
        <w:t xml:space="preserve"> </w:t>
      </w:r>
      <w:r w:rsidR="00164D5A" w:rsidRPr="00D836EC">
        <w:t>реальности</w:t>
      </w:r>
      <w:r w:rsidRPr="00D836EC">
        <w:t xml:space="preserve"> </w:t>
      </w:r>
      <w:r w:rsidR="00164D5A" w:rsidRPr="00D836EC">
        <w:t>четверть</w:t>
      </w:r>
      <w:r w:rsidRPr="00D836EC">
        <w:t xml:space="preserve"> </w:t>
      </w:r>
      <w:r w:rsidR="00164D5A" w:rsidRPr="00D836EC">
        <w:t>от</w:t>
      </w:r>
      <w:r w:rsidRPr="00D836EC">
        <w:t xml:space="preserve"> </w:t>
      </w:r>
      <w:r w:rsidR="00164D5A" w:rsidRPr="00D836EC">
        <w:t>заработанного</w:t>
      </w:r>
      <w:r w:rsidRPr="00D836EC">
        <w:t xml:space="preserve"> </w:t>
      </w:r>
      <w:r w:rsidR="00164D5A" w:rsidRPr="00D836EC">
        <w:t>коэффициента</w:t>
      </w:r>
      <w:r w:rsidRPr="00D836EC">
        <w:t xml:space="preserve"> </w:t>
      </w:r>
      <w:r w:rsidR="00164D5A" w:rsidRPr="00D836EC">
        <w:t>(1</w:t>
      </w:r>
      <w:r w:rsidRPr="00D836EC">
        <w:t xml:space="preserve"> </w:t>
      </w:r>
      <w:r w:rsidR="00164D5A" w:rsidRPr="00D836EC">
        <w:t>балл)</w:t>
      </w:r>
      <w:r w:rsidRPr="00D836EC">
        <w:t xml:space="preserve"> </w:t>
      </w:r>
      <w:r w:rsidR="00164D5A" w:rsidRPr="00D836EC">
        <w:t>просто</w:t>
      </w:r>
      <w:r w:rsidRPr="00D836EC">
        <w:t xml:space="preserve"> </w:t>
      </w:r>
      <w:r w:rsidR="00164D5A" w:rsidRPr="00D836EC">
        <w:t>„сгорит</w:t>
      </w:r>
      <w:r w:rsidRPr="00D836EC">
        <w:t>»</w:t>
      </w:r>
      <w:r w:rsidR="00164D5A" w:rsidRPr="00D836EC">
        <w:t>.</w:t>
      </w:r>
    </w:p>
    <w:p w14:paraId="370BC934" w14:textId="77777777" w:rsidR="00164D5A" w:rsidRPr="00D836EC" w:rsidRDefault="00164D5A" w:rsidP="00164D5A">
      <w:r w:rsidRPr="00D836EC">
        <w:t>Кроме</w:t>
      </w:r>
      <w:r w:rsidR="000074D0" w:rsidRPr="00D836EC">
        <w:t xml:space="preserve"> </w:t>
      </w:r>
      <w:r w:rsidRPr="00D836EC">
        <w:t>того,</w:t>
      </w:r>
      <w:r w:rsidR="000074D0" w:rsidRPr="00D836EC">
        <w:t xml:space="preserve"> </w:t>
      </w:r>
      <w:r w:rsidRPr="00D836EC">
        <w:t>в</w:t>
      </w:r>
      <w:r w:rsidR="000074D0" w:rsidRPr="00D836EC">
        <w:t xml:space="preserve"> </w:t>
      </w:r>
      <w:r w:rsidRPr="00D836EC">
        <w:t>интернете</w:t>
      </w:r>
      <w:r w:rsidR="000074D0" w:rsidRPr="00D836EC">
        <w:t xml:space="preserve"> </w:t>
      </w:r>
      <w:r w:rsidRPr="00D836EC">
        <w:t>и</w:t>
      </w:r>
      <w:r w:rsidR="000074D0" w:rsidRPr="00D836EC">
        <w:t xml:space="preserve"> </w:t>
      </w:r>
      <w:r w:rsidRPr="00D836EC">
        <w:t>социальных</w:t>
      </w:r>
      <w:r w:rsidR="000074D0" w:rsidRPr="00D836EC">
        <w:t xml:space="preserve"> </w:t>
      </w:r>
      <w:r w:rsidRPr="00D836EC">
        <w:t>сетях</w:t>
      </w:r>
      <w:r w:rsidR="000074D0" w:rsidRPr="00D836EC">
        <w:t xml:space="preserve"> </w:t>
      </w:r>
      <w:r w:rsidRPr="00D836EC">
        <w:t>регулярно</w:t>
      </w:r>
      <w:r w:rsidR="000074D0" w:rsidRPr="00D836EC">
        <w:t xml:space="preserve"> </w:t>
      </w:r>
      <w:r w:rsidRPr="00D836EC">
        <w:t>встречаются</w:t>
      </w:r>
      <w:r w:rsidR="000074D0" w:rsidRPr="00D836EC">
        <w:t xml:space="preserve"> </w:t>
      </w:r>
      <w:r w:rsidRPr="00D836EC">
        <w:t>обсуждения</w:t>
      </w:r>
      <w:r w:rsidR="000074D0" w:rsidRPr="00D836EC">
        <w:t xml:space="preserve"> «</w:t>
      </w:r>
      <w:r w:rsidRPr="00D836EC">
        <w:t>пропажи</w:t>
      </w:r>
      <w:r w:rsidR="000074D0" w:rsidRPr="00D836EC">
        <w:t xml:space="preserve">» </w:t>
      </w:r>
      <w:r w:rsidRPr="00D836EC">
        <w:t>пенсионных</w:t>
      </w:r>
      <w:r w:rsidR="000074D0" w:rsidRPr="00D836EC">
        <w:t xml:space="preserve"> </w:t>
      </w:r>
      <w:r w:rsidRPr="00D836EC">
        <w:t>баллов,</w:t>
      </w:r>
      <w:r w:rsidR="000074D0" w:rsidRPr="00D836EC">
        <w:t xml:space="preserve"> </w:t>
      </w:r>
      <w:r w:rsidRPr="00D836EC">
        <w:t>отметила</w:t>
      </w:r>
      <w:r w:rsidR="000074D0" w:rsidRPr="00D836EC">
        <w:t xml:space="preserve"> </w:t>
      </w:r>
      <w:r w:rsidRPr="00D836EC">
        <w:t>экономист.</w:t>
      </w:r>
    </w:p>
    <w:p w14:paraId="5A329AD1" w14:textId="77777777" w:rsidR="00164D5A" w:rsidRPr="00D836EC" w:rsidRDefault="000074D0" w:rsidP="00164D5A">
      <w:r w:rsidRPr="00D836EC">
        <w:t>«</w:t>
      </w:r>
      <w:r w:rsidR="00164D5A" w:rsidRPr="00D836EC">
        <w:t>Чаще</w:t>
      </w:r>
      <w:r w:rsidRPr="00D836EC">
        <w:t xml:space="preserve"> </w:t>
      </w:r>
      <w:r w:rsidR="00164D5A" w:rsidRPr="00D836EC">
        <w:t>всего</w:t>
      </w:r>
      <w:r w:rsidRPr="00D836EC">
        <w:t xml:space="preserve"> </w:t>
      </w:r>
      <w:r w:rsidR="00164D5A" w:rsidRPr="00D836EC">
        <w:t>такие</w:t>
      </w:r>
      <w:r w:rsidRPr="00D836EC">
        <w:t xml:space="preserve"> </w:t>
      </w:r>
      <w:r w:rsidR="00164D5A" w:rsidRPr="00D836EC">
        <w:t>сообщения</w:t>
      </w:r>
      <w:r w:rsidRPr="00D836EC">
        <w:t xml:space="preserve"> </w:t>
      </w:r>
      <w:r w:rsidR="00164D5A" w:rsidRPr="00D836EC">
        <w:t>появляются</w:t>
      </w:r>
      <w:r w:rsidRPr="00D836EC">
        <w:t xml:space="preserve"> </w:t>
      </w:r>
      <w:r w:rsidR="00164D5A" w:rsidRPr="00D836EC">
        <w:t>после</w:t>
      </w:r>
      <w:r w:rsidRPr="00D836EC">
        <w:t xml:space="preserve"> </w:t>
      </w:r>
      <w:r w:rsidR="00164D5A" w:rsidRPr="00D836EC">
        <w:t>того,</w:t>
      </w:r>
      <w:r w:rsidRPr="00D836EC">
        <w:t xml:space="preserve"> </w:t>
      </w:r>
      <w:r w:rsidR="00164D5A" w:rsidRPr="00D836EC">
        <w:t>как</w:t>
      </w:r>
      <w:r w:rsidRPr="00D836EC">
        <w:t xml:space="preserve"> </w:t>
      </w:r>
      <w:r w:rsidR="00164D5A" w:rsidRPr="00D836EC">
        <w:t>гражданин</w:t>
      </w:r>
      <w:r w:rsidRPr="00D836EC">
        <w:t xml:space="preserve"> </w:t>
      </w:r>
      <w:r w:rsidR="00164D5A" w:rsidRPr="00D836EC">
        <w:t>обратился</w:t>
      </w:r>
      <w:r w:rsidRPr="00D836EC">
        <w:t xml:space="preserve"> </w:t>
      </w:r>
      <w:r w:rsidR="00164D5A" w:rsidRPr="00D836EC">
        <w:t>за</w:t>
      </w:r>
      <w:r w:rsidRPr="00D836EC">
        <w:t xml:space="preserve"> </w:t>
      </w:r>
      <w:r w:rsidR="00164D5A" w:rsidRPr="00D836EC">
        <w:t>выпиской</w:t>
      </w:r>
      <w:r w:rsidRPr="00D836EC">
        <w:t xml:space="preserve"> </w:t>
      </w:r>
      <w:r w:rsidR="00164D5A" w:rsidRPr="00D836EC">
        <w:t>из</w:t>
      </w:r>
      <w:r w:rsidRPr="00D836EC">
        <w:t xml:space="preserve"> </w:t>
      </w:r>
      <w:r w:rsidR="00164D5A" w:rsidRPr="00D836EC">
        <w:t>пенсионного</w:t>
      </w:r>
      <w:r w:rsidRPr="00D836EC">
        <w:t xml:space="preserve"> </w:t>
      </w:r>
      <w:r w:rsidR="00164D5A" w:rsidRPr="00D836EC">
        <w:t>фонда</w:t>
      </w:r>
      <w:r w:rsidRPr="00D836EC">
        <w:t xml:space="preserve"> </w:t>
      </w:r>
      <w:r w:rsidR="00164D5A" w:rsidRPr="00D836EC">
        <w:t>и</w:t>
      </w:r>
      <w:r w:rsidRPr="00D836EC">
        <w:t xml:space="preserve"> </w:t>
      </w:r>
      <w:r w:rsidR="00164D5A" w:rsidRPr="00D836EC">
        <w:t>обнаружил</w:t>
      </w:r>
      <w:r w:rsidRPr="00D836EC">
        <w:t xml:space="preserve"> </w:t>
      </w:r>
      <w:r w:rsidR="00164D5A" w:rsidRPr="00D836EC">
        <w:t>в</w:t>
      </w:r>
      <w:r w:rsidRPr="00D836EC">
        <w:t xml:space="preserve"> </w:t>
      </w:r>
      <w:r w:rsidR="00164D5A" w:rsidRPr="00D836EC">
        <w:t>справке</w:t>
      </w:r>
      <w:r w:rsidRPr="00D836EC">
        <w:t xml:space="preserve"> </w:t>
      </w:r>
      <w:r w:rsidR="00164D5A" w:rsidRPr="00D836EC">
        <w:t>несоответствие</w:t>
      </w:r>
      <w:r w:rsidRPr="00D836EC">
        <w:t xml:space="preserve"> </w:t>
      </w:r>
      <w:r w:rsidR="00164D5A" w:rsidRPr="00D836EC">
        <w:t>между</w:t>
      </w:r>
      <w:r w:rsidRPr="00D836EC">
        <w:t xml:space="preserve"> </w:t>
      </w:r>
      <w:r w:rsidR="00164D5A" w:rsidRPr="00D836EC">
        <w:t>ранее</w:t>
      </w:r>
      <w:r w:rsidRPr="00D836EC">
        <w:t xml:space="preserve"> </w:t>
      </w:r>
      <w:r w:rsidR="00164D5A" w:rsidRPr="00D836EC">
        <w:t>имевшимся</w:t>
      </w:r>
      <w:r w:rsidRPr="00D836EC">
        <w:t xml:space="preserve"> </w:t>
      </w:r>
      <w:r w:rsidR="00164D5A" w:rsidRPr="00D836EC">
        <w:t>количеством</w:t>
      </w:r>
      <w:r w:rsidRPr="00D836EC">
        <w:t xml:space="preserve"> </w:t>
      </w:r>
      <w:r w:rsidR="00164D5A" w:rsidRPr="00D836EC">
        <w:t>баллов</w:t>
      </w:r>
      <w:r w:rsidRPr="00D836EC">
        <w:t xml:space="preserve"> </w:t>
      </w:r>
      <w:r w:rsidR="00164D5A" w:rsidRPr="00D836EC">
        <w:t>и</w:t>
      </w:r>
      <w:r w:rsidRPr="00D836EC">
        <w:t xml:space="preserve"> </w:t>
      </w:r>
      <w:r w:rsidR="00164D5A" w:rsidRPr="00D836EC">
        <w:t>указанным</w:t>
      </w:r>
      <w:r w:rsidRPr="00D836EC">
        <w:t xml:space="preserve"> </w:t>
      </w:r>
      <w:r w:rsidR="00164D5A" w:rsidRPr="00D836EC">
        <w:t>в</w:t>
      </w:r>
      <w:r w:rsidRPr="00D836EC">
        <w:t xml:space="preserve"> </w:t>
      </w:r>
      <w:r w:rsidR="00164D5A" w:rsidRPr="00D836EC">
        <w:t>документе,</w:t>
      </w:r>
      <w:r w:rsidRPr="00D836EC">
        <w:t xml:space="preserve"> - </w:t>
      </w:r>
      <w:r w:rsidR="00164D5A" w:rsidRPr="00D836EC">
        <w:t>уточнила</w:t>
      </w:r>
      <w:r w:rsidRPr="00D836EC">
        <w:t xml:space="preserve"> </w:t>
      </w:r>
      <w:r w:rsidR="00164D5A" w:rsidRPr="00D836EC">
        <w:t>она.</w:t>
      </w:r>
      <w:r w:rsidRPr="00D836EC">
        <w:t xml:space="preserve"> - </w:t>
      </w:r>
      <w:r w:rsidR="00164D5A" w:rsidRPr="00D836EC">
        <w:t>Например,</w:t>
      </w:r>
      <w:r w:rsidRPr="00D836EC">
        <w:t xml:space="preserve"> </w:t>
      </w:r>
      <w:r w:rsidR="00164D5A" w:rsidRPr="00D836EC">
        <w:t>о</w:t>
      </w:r>
      <w:r w:rsidRPr="00D836EC">
        <w:t xml:space="preserve"> </w:t>
      </w:r>
      <w:r w:rsidR="00164D5A" w:rsidRPr="00D836EC">
        <w:t>такой</w:t>
      </w:r>
      <w:r w:rsidRPr="00D836EC">
        <w:t xml:space="preserve"> </w:t>
      </w:r>
      <w:r w:rsidR="00164D5A" w:rsidRPr="00D836EC">
        <w:t>ситуации</w:t>
      </w:r>
      <w:r w:rsidRPr="00D836EC">
        <w:t xml:space="preserve"> </w:t>
      </w:r>
      <w:r w:rsidR="00164D5A" w:rsidRPr="00D836EC">
        <w:t>рассказывали</w:t>
      </w:r>
      <w:r w:rsidRPr="00D836EC">
        <w:t xml:space="preserve"> </w:t>
      </w:r>
      <w:r w:rsidR="00164D5A" w:rsidRPr="00D836EC">
        <w:t>пользователи</w:t>
      </w:r>
      <w:r w:rsidRPr="00D836EC">
        <w:t xml:space="preserve"> </w:t>
      </w:r>
      <w:r w:rsidR="00164D5A" w:rsidRPr="00D836EC">
        <w:t>в</w:t>
      </w:r>
      <w:r w:rsidRPr="00D836EC">
        <w:t xml:space="preserve"> </w:t>
      </w:r>
      <w:r w:rsidR="00164D5A" w:rsidRPr="00D836EC">
        <w:t>нескольких</w:t>
      </w:r>
      <w:r w:rsidRPr="00D836EC">
        <w:t xml:space="preserve"> </w:t>
      </w:r>
      <w:r w:rsidR="00164D5A" w:rsidRPr="00D836EC">
        <w:t>регионах</w:t>
      </w:r>
      <w:r w:rsidRPr="00D836EC">
        <w:t xml:space="preserve"> </w:t>
      </w:r>
      <w:r w:rsidR="00164D5A" w:rsidRPr="00D836EC">
        <w:t>в</w:t>
      </w:r>
      <w:r w:rsidRPr="00D836EC">
        <w:t xml:space="preserve"> </w:t>
      </w:r>
      <w:r w:rsidR="00164D5A" w:rsidRPr="00D836EC">
        <w:t>2019</w:t>
      </w:r>
      <w:r w:rsidRPr="00D836EC">
        <w:t xml:space="preserve"> </w:t>
      </w:r>
      <w:r w:rsidR="00164D5A" w:rsidRPr="00D836EC">
        <w:t>году,</w:t>
      </w:r>
      <w:r w:rsidRPr="00D836EC">
        <w:t xml:space="preserve"> </w:t>
      </w:r>
      <w:r w:rsidR="00164D5A" w:rsidRPr="00D836EC">
        <w:t>когда</w:t>
      </w:r>
      <w:r w:rsidRPr="00D836EC">
        <w:t xml:space="preserve"> </w:t>
      </w:r>
      <w:r w:rsidR="00164D5A" w:rsidRPr="00D836EC">
        <w:t>из</w:t>
      </w:r>
      <w:r w:rsidRPr="00D836EC">
        <w:t xml:space="preserve"> </w:t>
      </w:r>
      <w:r w:rsidR="00164D5A" w:rsidRPr="00D836EC">
        <w:t>расчета</w:t>
      </w:r>
      <w:r w:rsidRPr="00D836EC">
        <w:t xml:space="preserve"> </w:t>
      </w:r>
      <w:r w:rsidR="00164D5A" w:rsidRPr="00D836EC">
        <w:t>у</w:t>
      </w:r>
      <w:r w:rsidRPr="00D836EC">
        <w:t xml:space="preserve"> </w:t>
      </w:r>
      <w:r w:rsidR="00164D5A" w:rsidRPr="00D836EC">
        <w:t>некоторых</w:t>
      </w:r>
      <w:r w:rsidRPr="00D836EC">
        <w:t xml:space="preserve"> </w:t>
      </w:r>
      <w:r w:rsidR="00164D5A" w:rsidRPr="00D836EC">
        <w:t>обратившихся</w:t>
      </w:r>
      <w:r w:rsidRPr="00D836EC">
        <w:t xml:space="preserve"> </w:t>
      </w:r>
      <w:r w:rsidR="00164D5A" w:rsidRPr="00D836EC">
        <w:t>за</w:t>
      </w:r>
      <w:r w:rsidRPr="00D836EC">
        <w:t xml:space="preserve"> </w:t>
      </w:r>
      <w:r w:rsidR="00164D5A" w:rsidRPr="00D836EC">
        <w:t>выписками</w:t>
      </w:r>
      <w:r w:rsidRPr="00D836EC">
        <w:t xml:space="preserve"> </w:t>
      </w:r>
      <w:r w:rsidR="00164D5A" w:rsidRPr="00D836EC">
        <w:t>пропали</w:t>
      </w:r>
      <w:r w:rsidRPr="00D836EC">
        <w:t xml:space="preserve"> </w:t>
      </w:r>
      <w:r w:rsidR="00164D5A" w:rsidRPr="00D836EC">
        <w:t>баллы</w:t>
      </w:r>
      <w:r w:rsidRPr="00D836EC">
        <w:t xml:space="preserve"> </w:t>
      </w:r>
      <w:r w:rsidR="00164D5A" w:rsidRPr="00D836EC">
        <w:t>за</w:t>
      </w:r>
      <w:r w:rsidRPr="00D836EC">
        <w:t xml:space="preserve"> </w:t>
      </w:r>
      <w:r w:rsidR="00164D5A" w:rsidRPr="00D836EC">
        <w:t>два</w:t>
      </w:r>
      <w:r w:rsidRPr="00D836EC">
        <w:t xml:space="preserve"> </w:t>
      </w:r>
      <w:r w:rsidR="00164D5A" w:rsidRPr="00D836EC">
        <w:t>предыдущих</w:t>
      </w:r>
      <w:r w:rsidRPr="00D836EC">
        <w:t xml:space="preserve"> </w:t>
      </w:r>
      <w:r w:rsidR="00164D5A" w:rsidRPr="00D836EC">
        <w:t>года.</w:t>
      </w:r>
      <w:r w:rsidRPr="00D836EC">
        <w:t xml:space="preserve"> </w:t>
      </w:r>
      <w:r w:rsidR="00164D5A" w:rsidRPr="00D836EC">
        <w:t>Однако</w:t>
      </w:r>
      <w:r w:rsidRPr="00D836EC">
        <w:t xml:space="preserve"> </w:t>
      </w:r>
      <w:r w:rsidR="00164D5A" w:rsidRPr="00D836EC">
        <w:t>данная</w:t>
      </w:r>
      <w:r w:rsidRPr="00D836EC">
        <w:t xml:space="preserve"> </w:t>
      </w:r>
      <w:r w:rsidR="00164D5A" w:rsidRPr="00D836EC">
        <w:t>ситуация</w:t>
      </w:r>
      <w:r w:rsidRPr="00D836EC">
        <w:t xml:space="preserve"> </w:t>
      </w:r>
      <w:r w:rsidR="00164D5A" w:rsidRPr="00D836EC">
        <w:t>объяснялась</w:t>
      </w:r>
      <w:r w:rsidRPr="00D836EC">
        <w:t xml:space="preserve"> </w:t>
      </w:r>
      <w:r w:rsidR="00164D5A" w:rsidRPr="00D836EC">
        <w:t>временной</w:t>
      </w:r>
      <w:r w:rsidRPr="00D836EC">
        <w:t xml:space="preserve"> </w:t>
      </w:r>
      <w:r w:rsidR="00164D5A" w:rsidRPr="00D836EC">
        <w:t>технической</w:t>
      </w:r>
      <w:r w:rsidRPr="00D836EC">
        <w:t xml:space="preserve"> </w:t>
      </w:r>
      <w:r w:rsidR="00164D5A" w:rsidRPr="00D836EC">
        <w:t>ошибкой</w:t>
      </w:r>
      <w:r w:rsidRPr="00D836EC">
        <w:t xml:space="preserve"> </w:t>
      </w:r>
      <w:r w:rsidR="00164D5A" w:rsidRPr="00D836EC">
        <w:t>в</w:t>
      </w:r>
      <w:r w:rsidRPr="00D836EC">
        <w:t xml:space="preserve"> </w:t>
      </w:r>
      <w:r w:rsidR="00164D5A" w:rsidRPr="00D836EC">
        <w:t>базах</w:t>
      </w:r>
      <w:r w:rsidRPr="00D836EC">
        <w:t xml:space="preserve"> </w:t>
      </w:r>
      <w:r w:rsidR="00164D5A" w:rsidRPr="00D836EC">
        <w:t>пенсионного</w:t>
      </w:r>
      <w:r w:rsidRPr="00D836EC">
        <w:t xml:space="preserve"> </w:t>
      </w:r>
      <w:r w:rsidR="00164D5A" w:rsidRPr="00D836EC">
        <w:t>фонда,</w:t>
      </w:r>
      <w:r w:rsidRPr="00D836EC">
        <w:t xml:space="preserve"> </w:t>
      </w:r>
      <w:r w:rsidR="00164D5A" w:rsidRPr="00D836EC">
        <w:t>и</w:t>
      </w:r>
      <w:r w:rsidRPr="00D836EC">
        <w:t xml:space="preserve"> </w:t>
      </w:r>
      <w:r w:rsidR="00164D5A" w:rsidRPr="00D836EC">
        <w:t>все</w:t>
      </w:r>
      <w:r w:rsidRPr="00D836EC">
        <w:t xml:space="preserve"> </w:t>
      </w:r>
      <w:r w:rsidR="00164D5A" w:rsidRPr="00D836EC">
        <w:t>данные</w:t>
      </w:r>
      <w:r w:rsidRPr="00D836EC">
        <w:t xml:space="preserve"> </w:t>
      </w:r>
      <w:r w:rsidR="00164D5A" w:rsidRPr="00D836EC">
        <w:t>были</w:t>
      </w:r>
      <w:r w:rsidRPr="00D836EC">
        <w:t xml:space="preserve"> </w:t>
      </w:r>
      <w:r w:rsidR="00164D5A" w:rsidRPr="00D836EC">
        <w:t>вскоре</w:t>
      </w:r>
      <w:r w:rsidRPr="00D836EC">
        <w:t xml:space="preserve"> </w:t>
      </w:r>
      <w:r w:rsidR="00164D5A" w:rsidRPr="00D836EC">
        <w:t>восстановлены</w:t>
      </w:r>
      <w:r w:rsidRPr="00D836EC">
        <w:t>»</w:t>
      </w:r>
      <w:r w:rsidR="00164D5A" w:rsidRPr="00D836EC">
        <w:t>.</w:t>
      </w:r>
    </w:p>
    <w:p w14:paraId="626A3657" w14:textId="77777777" w:rsidR="00164D5A" w:rsidRPr="00D836EC" w:rsidRDefault="00164D5A" w:rsidP="00164D5A">
      <w:r w:rsidRPr="00D836EC">
        <w:t>Но</w:t>
      </w:r>
      <w:r w:rsidR="000074D0" w:rsidRPr="00D836EC">
        <w:t xml:space="preserve"> </w:t>
      </w:r>
      <w:r w:rsidRPr="00D836EC">
        <w:t>в</w:t>
      </w:r>
      <w:r w:rsidR="000074D0" w:rsidRPr="00D836EC">
        <w:t xml:space="preserve"> </w:t>
      </w:r>
      <w:r w:rsidRPr="00D836EC">
        <w:t>целом,</w:t>
      </w:r>
      <w:r w:rsidR="000074D0" w:rsidRPr="00D836EC">
        <w:t xml:space="preserve"> </w:t>
      </w:r>
      <w:r w:rsidRPr="00D836EC">
        <w:t>корректное</w:t>
      </w:r>
      <w:r w:rsidR="000074D0" w:rsidRPr="00D836EC">
        <w:t xml:space="preserve"> </w:t>
      </w:r>
      <w:r w:rsidRPr="00D836EC">
        <w:t>начисление</w:t>
      </w:r>
      <w:r w:rsidR="000074D0" w:rsidRPr="00D836EC">
        <w:t xml:space="preserve"> </w:t>
      </w:r>
      <w:r w:rsidRPr="00D836EC">
        <w:t>пенсионных</w:t>
      </w:r>
      <w:r w:rsidR="000074D0" w:rsidRPr="00D836EC">
        <w:t xml:space="preserve"> </w:t>
      </w:r>
      <w:r w:rsidRPr="00D836EC">
        <w:t>баллов</w:t>
      </w:r>
      <w:r w:rsidR="000074D0" w:rsidRPr="00D836EC">
        <w:t xml:space="preserve"> </w:t>
      </w:r>
      <w:r w:rsidRPr="00D836EC">
        <w:t>важно</w:t>
      </w:r>
      <w:r w:rsidR="000074D0" w:rsidRPr="00D836EC">
        <w:t xml:space="preserve"> </w:t>
      </w:r>
      <w:r w:rsidRPr="00D836EC">
        <w:t>отслеживать,</w:t>
      </w:r>
      <w:r w:rsidR="000074D0" w:rsidRPr="00D836EC">
        <w:t xml:space="preserve"> </w:t>
      </w:r>
      <w:r w:rsidRPr="00D836EC">
        <w:t>так</w:t>
      </w:r>
      <w:r w:rsidR="000074D0" w:rsidRPr="00D836EC">
        <w:t xml:space="preserve"> </w:t>
      </w:r>
      <w:r w:rsidRPr="00D836EC">
        <w:t>как</w:t>
      </w:r>
      <w:r w:rsidR="000074D0" w:rsidRPr="00D836EC">
        <w:t xml:space="preserve"> </w:t>
      </w:r>
      <w:r w:rsidRPr="00D836EC">
        <w:t>при</w:t>
      </w:r>
      <w:r w:rsidR="000074D0" w:rsidRPr="00D836EC">
        <w:t xml:space="preserve"> </w:t>
      </w:r>
      <w:r w:rsidRPr="00D836EC">
        <w:t>их</w:t>
      </w:r>
      <w:r w:rsidR="000074D0" w:rsidRPr="00D836EC">
        <w:t xml:space="preserve"> </w:t>
      </w:r>
      <w:r w:rsidRPr="00D836EC">
        <w:t>нехватке</w:t>
      </w:r>
      <w:r w:rsidR="000074D0" w:rsidRPr="00D836EC">
        <w:t xml:space="preserve"> </w:t>
      </w:r>
      <w:r w:rsidRPr="00D836EC">
        <w:t>могут</w:t>
      </w:r>
      <w:r w:rsidR="000074D0" w:rsidRPr="00D836EC">
        <w:t xml:space="preserve"> </w:t>
      </w:r>
      <w:r w:rsidRPr="00D836EC">
        <w:t>отказать</w:t>
      </w:r>
      <w:r w:rsidR="000074D0" w:rsidRPr="00D836EC">
        <w:t xml:space="preserve"> </w:t>
      </w:r>
      <w:r w:rsidRPr="00D836EC">
        <w:t>в</w:t>
      </w:r>
      <w:r w:rsidR="000074D0" w:rsidRPr="00D836EC">
        <w:t xml:space="preserve"> </w:t>
      </w:r>
      <w:r w:rsidRPr="00D836EC">
        <w:t>страховой</w:t>
      </w:r>
      <w:r w:rsidR="000074D0" w:rsidRPr="00D836EC">
        <w:t xml:space="preserve"> </w:t>
      </w:r>
      <w:r w:rsidRPr="00D836EC">
        <w:t>пенсии,</w:t>
      </w:r>
      <w:r w:rsidR="000074D0" w:rsidRPr="00D836EC">
        <w:t xml:space="preserve"> </w:t>
      </w:r>
      <w:r w:rsidRPr="00D836EC">
        <w:t>даже</w:t>
      </w:r>
      <w:r w:rsidR="000074D0" w:rsidRPr="00D836EC">
        <w:t xml:space="preserve"> </w:t>
      </w:r>
      <w:r w:rsidRPr="00D836EC">
        <w:t>если</w:t>
      </w:r>
      <w:r w:rsidR="000074D0" w:rsidRPr="00D836EC">
        <w:t xml:space="preserve"> </w:t>
      </w:r>
      <w:r w:rsidRPr="00D836EC">
        <w:t>гражданин</w:t>
      </w:r>
      <w:r w:rsidR="000074D0" w:rsidRPr="00D836EC">
        <w:t xml:space="preserve"> </w:t>
      </w:r>
      <w:r w:rsidRPr="00D836EC">
        <w:t>достиг</w:t>
      </w:r>
      <w:r w:rsidR="000074D0" w:rsidRPr="00D836EC">
        <w:t xml:space="preserve"> </w:t>
      </w:r>
      <w:r w:rsidRPr="00D836EC">
        <w:t>необходимого</w:t>
      </w:r>
      <w:r w:rsidR="000074D0" w:rsidRPr="00D836EC">
        <w:t xml:space="preserve"> </w:t>
      </w:r>
      <w:r w:rsidRPr="00D836EC">
        <w:t>возраста.</w:t>
      </w:r>
      <w:r w:rsidR="000074D0" w:rsidRPr="00D836EC">
        <w:t xml:space="preserve"> </w:t>
      </w:r>
      <w:r w:rsidRPr="00D836EC">
        <w:t>Кроме</w:t>
      </w:r>
      <w:r w:rsidR="000074D0" w:rsidRPr="00D836EC">
        <w:t xml:space="preserve"> </w:t>
      </w:r>
      <w:r w:rsidRPr="00D836EC">
        <w:t>того,</w:t>
      </w:r>
      <w:r w:rsidR="000074D0" w:rsidRPr="00D836EC">
        <w:t xml:space="preserve"> </w:t>
      </w:r>
      <w:r w:rsidRPr="00D836EC">
        <w:t>отказать</w:t>
      </w:r>
      <w:r w:rsidR="000074D0" w:rsidRPr="00D836EC">
        <w:t xml:space="preserve"> </w:t>
      </w:r>
      <w:r w:rsidRPr="00D836EC">
        <w:t>в</w:t>
      </w:r>
      <w:r w:rsidR="000074D0" w:rsidRPr="00D836EC">
        <w:t xml:space="preserve"> </w:t>
      </w:r>
      <w:r w:rsidRPr="00D836EC">
        <w:t>пенсии</w:t>
      </w:r>
      <w:r w:rsidR="000074D0" w:rsidRPr="00D836EC">
        <w:t xml:space="preserve"> </w:t>
      </w:r>
      <w:r w:rsidRPr="00D836EC">
        <w:t>могут</w:t>
      </w:r>
      <w:r w:rsidR="000074D0" w:rsidRPr="00D836EC">
        <w:t xml:space="preserve"> </w:t>
      </w:r>
      <w:r w:rsidRPr="00D836EC">
        <w:t>также</w:t>
      </w:r>
      <w:r w:rsidR="000074D0" w:rsidRPr="00D836EC">
        <w:t xml:space="preserve"> </w:t>
      </w:r>
      <w:r w:rsidRPr="00D836EC">
        <w:t>при</w:t>
      </w:r>
      <w:r w:rsidR="000074D0" w:rsidRPr="00D836EC">
        <w:t xml:space="preserve"> </w:t>
      </w:r>
      <w:r w:rsidRPr="00D836EC">
        <w:t>недостаточном</w:t>
      </w:r>
      <w:r w:rsidR="000074D0" w:rsidRPr="00D836EC">
        <w:t xml:space="preserve"> </w:t>
      </w:r>
      <w:r w:rsidRPr="00D836EC">
        <w:t>накопленном</w:t>
      </w:r>
      <w:r w:rsidR="000074D0" w:rsidRPr="00D836EC">
        <w:t xml:space="preserve"> </w:t>
      </w:r>
      <w:r w:rsidRPr="00D836EC">
        <w:t>стаже.</w:t>
      </w:r>
      <w:r w:rsidR="000074D0" w:rsidRPr="00D836EC">
        <w:t xml:space="preserve"> </w:t>
      </w:r>
    </w:p>
    <w:p w14:paraId="1FB38F75" w14:textId="77777777" w:rsidR="00164D5A" w:rsidRPr="00D836EC" w:rsidRDefault="00DA0212" w:rsidP="00164D5A">
      <w:hyperlink r:id="rId28" w:history="1">
        <w:r w:rsidR="00164D5A" w:rsidRPr="00D836EC">
          <w:rPr>
            <w:rStyle w:val="a3"/>
          </w:rPr>
          <w:t>https://aif.ru/money/mymoney/propazha-veka-ekspert-rasskazala-u-kogo-mogut-sgorat-pensionnye-bally</w:t>
        </w:r>
      </w:hyperlink>
      <w:r w:rsidR="000074D0" w:rsidRPr="00D836EC">
        <w:t xml:space="preserve"> </w:t>
      </w:r>
    </w:p>
    <w:p w14:paraId="46934BE7" w14:textId="77777777" w:rsidR="00FF698E" w:rsidRPr="00D836EC" w:rsidRDefault="00FF698E" w:rsidP="00FF698E">
      <w:pPr>
        <w:pStyle w:val="2"/>
      </w:pPr>
      <w:bookmarkStart w:id="90" w:name="_Toc179440060"/>
      <w:r w:rsidRPr="00D836EC">
        <w:t>Конкурент</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Новый</w:t>
      </w:r>
      <w:r w:rsidR="000074D0" w:rsidRPr="00D836EC">
        <w:t xml:space="preserve"> </w:t>
      </w:r>
      <w:r w:rsidRPr="00D836EC">
        <w:t>документ</w:t>
      </w:r>
      <w:r w:rsidR="000074D0" w:rsidRPr="00D836EC">
        <w:t xml:space="preserve"> </w:t>
      </w:r>
      <w:r w:rsidRPr="00D836EC">
        <w:t>Соцфонда</w:t>
      </w:r>
      <w:r w:rsidR="000074D0" w:rsidRPr="00D836EC">
        <w:t xml:space="preserve"> - </w:t>
      </w:r>
      <w:r w:rsidRPr="00D836EC">
        <w:t>пенсионеры</w:t>
      </w:r>
      <w:r w:rsidR="000074D0" w:rsidRPr="00D836EC">
        <w:t xml:space="preserve"> </w:t>
      </w:r>
      <w:r w:rsidRPr="00D836EC">
        <w:t>могут</w:t>
      </w:r>
      <w:r w:rsidR="000074D0" w:rsidRPr="00D836EC">
        <w:t xml:space="preserve"> </w:t>
      </w:r>
      <w:r w:rsidRPr="00D836EC">
        <w:t>готовиться</w:t>
      </w:r>
      <w:r w:rsidR="000074D0" w:rsidRPr="00D836EC">
        <w:t xml:space="preserve"> </w:t>
      </w:r>
      <w:r w:rsidRPr="00D836EC">
        <w:t>к</w:t>
      </w:r>
      <w:r w:rsidR="000074D0" w:rsidRPr="00D836EC">
        <w:t xml:space="preserve"> </w:t>
      </w:r>
      <w:r w:rsidRPr="00D836EC">
        <w:t>повышению</w:t>
      </w:r>
      <w:r w:rsidR="000074D0" w:rsidRPr="00D836EC">
        <w:t xml:space="preserve"> </w:t>
      </w:r>
      <w:r w:rsidRPr="00D836EC">
        <w:t>пенсий</w:t>
      </w:r>
      <w:bookmarkEnd w:id="90"/>
    </w:p>
    <w:p w14:paraId="1BD3B2F0" w14:textId="77777777" w:rsidR="00FF698E" w:rsidRPr="00D836EC" w:rsidRDefault="00FF698E" w:rsidP="006E1DBC">
      <w:pPr>
        <w:pStyle w:val="3"/>
      </w:pPr>
      <w:bookmarkStart w:id="91" w:name="_Toc179440061"/>
      <w:r w:rsidRPr="00D836EC">
        <w:t>Средняя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w:t>
      </w:r>
      <w:r w:rsidR="000074D0" w:rsidRPr="00D836EC">
        <w:t xml:space="preserve"> </w:t>
      </w:r>
      <w:r w:rsidRPr="00D836EC">
        <w:t>2025</w:t>
      </w:r>
      <w:r w:rsidR="000074D0" w:rsidRPr="00D836EC">
        <w:t xml:space="preserve"> </w:t>
      </w:r>
      <w:r w:rsidRPr="00D836EC">
        <w:t>г.</w:t>
      </w:r>
      <w:r w:rsidR="000074D0" w:rsidRPr="00D836EC">
        <w:t xml:space="preserve"> </w:t>
      </w:r>
      <w:r w:rsidRPr="00D836EC">
        <w:t>составит</w:t>
      </w:r>
      <w:r w:rsidR="000074D0" w:rsidRPr="00D836EC">
        <w:t xml:space="preserve"> </w:t>
      </w:r>
      <w:r w:rsidRPr="00D836EC">
        <w:t>24,1</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пояснительной</w:t>
      </w:r>
      <w:r w:rsidR="000074D0" w:rsidRPr="00D836EC">
        <w:t xml:space="preserve"> </w:t>
      </w:r>
      <w:r w:rsidRPr="00D836EC">
        <w:t>записки</w:t>
      </w:r>
      <w:r w:rsidR="000074D0" w:rsidRPr="00D836EC">
        <w:t xml:space="preserve"> </w:t>
      </w:r>
      <w:r w:rsidRPr="00D836EC">
        <w:t>к</w:t>
      </w:r>
      <w:r w:rsidR="000074D0" w:rsidRPr="00D836EC">
        <w:t xml:space="preserve"> </w:t>
      </w:r>
      <w:r w:rsidRPr="00D836EC">
        <w:t>проекту</w:t>
      </w:r>
      <w:r w:rsidR="000074D0" w:rsidRPr="00D836EC">
        <w:t xml:space="preserve"> </w:t>
      </w:r>
      <w:r w:rsidRPr="00D836EC">
        <w:t>бюджета</w:t>
      </w:r>
      <w:r w:rsidR="000074D0" w:rsidRPr="00D836EC">
        <w:t xml:space="preserve"> </w:t>
      </w:r>
      <w:r w:rsidRPr="00D836EC">
        <w:t>Соцфонда</w:t>
      </w:r>
      <w:r w:rsidR="000074D0" w:rsidRPr="00D836EC">
        <w:t xml:space="preserve"> </w:t>
      </w:r>
      <w:r w:rsidRPr="00D836EC">
        <w:t>на</w:t>
      </w:r>
      <w:r w:rsidR="000074D0" w:rsidRPr="00D836EC">
        <w:t xml:space="preserve"> </w:t>
      </w:r>
      <w:r w:rsidRPr="00D836EC">
        <w:t>2025</w:t>
      </w:r>
      <w:r w:rsidR="000074D0" w:rsidRPr="00D836EC">
        <w:t xml:space="preserve"> </w:t>
      </w:r>
      <w:r w:rsidRPr="00D836EC">
        <w:t>г.</w:t>
      </w:r>
      <w:r w:rsidR="000074D0" w:rsidRPr="00D836EC">
        <w:t xml:space="preserve"> </w:t>
      </w:r>
      <w:r w:rsidRPr="00D836EC">
        <w:t>и</w:t>
      </w:r>
      <w:r w:rsidR="000074D0" w:rsidRPr="00D836EC">
        <w:t xml:space="preserve"> </w:t>
      </w:r>
      <w:r w:rsidRPr="00D836EC">
        <w:t>плановые</w:t>
      </w:r>
      <w:r w:rsidR="000074D0" w:rsidRPr="00D836EC">
        <w:t xml:space="preserve"> </w:t>
      </w:r>
      <w:r w:rsidRPr="00D836EC">
        <w:t>2026-й</w:t>
      </w:r>
      <w:r w:rsidR="000074D0" w:rsidRPr="00D836EC">
        <w:t xml:space="preserve"> </w:t>
      </w:r>
      <w:r w:rsidRPr="00D836EC">
        <w:t>и</w:t>
      </w:r>
      <w:r w:rsidR="000074D0" w:rsidRPr="00D836EC">
        <w:t xml:space="preserve"> </w:t>
      </w:r>
      <w:r w:rsidRPr="00D836EC">
        <w:t>2027-й.</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w:t>
      </w:r>
      <w:r w:rsidR="000074D0" w:rsidRPr="00D836EC">
        <w:t xml:space="preserve"> </w:t>
      </w:r>
      <w:r w:rsidRPr="00D836EC">
        <w:t>2024</w:t>
      </w:r>
      <w:r w:rsidR="000074D0" w:rsidRPr="00D836EC">
        <w:t xml:space="preserve"> </w:t>
      </w:r>
      <w:r w:rsidRPr="00D836EC">
        <w:t>г.</w:t>
      </w:r>
      <w:r w:rsidR="000074D0" w:rsidRPr="00D836EC">
        <w:t xml:space="preserve"> </w:t>
      </w:r>
      <w:r w:rsidRPr="00D836EC">
        <w:t>пенсии</w:t>
      </w:r>
      <w:r w:rsidR="000074D0" w:rsidRPr="00D836EC">
        <w:t xml:space="preserve"> </w:t>
      </w:r>
      <w:r w:rsidRPr="00D836EC">
        <w:t>вырастут</w:t>
      </w:r>
      <w:r w:rsidR="000074D0" w:rsidRPr="00D836EC">
        <w:t xml:space="preserve"> </w:t>
      </w:r>
      <w:r w:rsidRPr="00D836EC">
        <w:t>на</w:t>
      </w:r>
      <w:r w:rsidR="000074D0" w:rsidRPr="00D836EC">
        <w:t xml:space="preserve"> </w:t>
      </w:r>
      <w:r w:rsidRPr="00D836EC">
        <w:t>7,5%</w:t>
      </w:r>
      <w:r w:rsidR="000074D0" w:rsidRPr="00D836EC">
        <w:t xml:space="preserve"> - </w:t>
      </w:r>
      <w:r w:rsidRPr="00D836EC">
        <w:t>это</w:t>
      </w:r>
      <w:r w:rsidR="000074D0" w:rsidRPr="00D836EC">
        <w:t xml:space="preserve"> </w:t>
      </w:r>
      <w:r w:rsidRPr="00D836EC">
        <w:t>чуть</w:t>
      </w:r>
      <w:r w:rsidR="000074D0" w:rsidRPr="00D836EC">
        <w:t xml:space="preserve"> </w:t>
      </w:r>
      <w:r w:rsidRPr="00D836EC">
        <w:t>больше</w:t>
      </w:r>
      <w:r w:rsidR="000074D0" w:rsidRPr="00D836EC">
        <w:t xml:space="preserve"> </w:t>
      </w:r>
      <w:r w:rsidRPr="00D836EC">
        <w:t>запланированных</w:t>
      </w:r>
      <w:r w:rsidR="000074D0" w:rsidRPr="00D836EC">
        <w:t xml:space="preserve"> </w:t>
      </w:r>
      <w:r w:rsidRPr="00D836EC">
        <w:t>7,3%.</w:t>
      </w:r>
      <w:bookmarkEnd w:id="91"/>
    </w:p>
    <w:p w14:paraId="238468BF" w14:textId="77777777" w:rsidR="00FF698E" w:rsidRPr="00D836EC" w:rsidRDefault="00FF698E" w:rsidP="00FF698E">
      <w:r w:rsidRPr="00D836EC">
        <w:t>На</w:t>
      </w:r>
      <w:r w:rsidR="000074D0" w:rsidRPr="00D836EC">
        <w:t xml:space="preserve"> </w:t>
      </w:r>
      <w:r w:rsidRPr="00D836EC">
        <w:t>конец</w:t>
      </w:r>
      <w:r w:rsidR="000074D0" w:rsidRPr="00D836EC">
        <w:t xml:space="preserve"> </w:t>
      </w:r>
      <w:r w:rsidRPr="00D836EC">
        <w:t>2024-го</w:t>
      </w:r>
      <w:r w:rsidR="000074D0" w:rsidRPr="00D836EC">
        <w:t xml:space="preserve"> </w:t>
      </w:r>
      <w:r w:rsidRPr="00D836EC">
        <w:t>средняя</w:t>
      </w:r>
      <w:r w:rsidR="000074D0" w:rsidRPr="00D836EC">
        <w:t xml:space="preserve"> </w:t>
      </w:r>
      <w:r w:rsidRPr="00D836EC">
        <w:t>страховая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составит</w:t>
      </w:r>
      <w:r w:rsidR="000074D0" w:rsidRPr="00D836EC">
        <w:t xml:space="preserve"> </w:t>
      </w:r>
      <w:r w:rsidRPr="00D836EC">
        <w:t>22,4</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Через</w:t>
      </w:r>
      <w:r w:rsidR="000074D0" w:rsidRPr="00D836EC">
        <w:t xml:space="preserve"> </w:t>
      </w:r>
      <w:r w:rsidRPr="00D836EC">
        <w:t>год</w:t>
      </w:r>
      <w:r w:rsidR="000074D0" w:rsidRPr="00D836EC">
        <w:t xml:space="preserve"> </w:t>
      </w:r>
      <w:r w:rsidRPr="00D836EC">
        <w:t>размер</w:t>
      </w:r>
      <w:r w:rsidR="000074D0" w:rsidRPr="00D836EC">
        <w:t xml:space="preserve"> </w:t>
      </w:r>
      <w:r w:rsidRPr="00D836EC">
        <w:t>выплат</w:t>
      </w:r>
      <w:r w:rsidR="000074D0" w:rsidRPr="00D836EC">
        <w:t xml:space="preserve"> </w:t>
      </w:r>
      <w:r w:rsidRPr="00D836EC">
        <w:t>увеличится</w:t>
      </w:r>
      <w:r w:rsidR="000074D0" w:rsidRPr="00D836EC">
        <w:t xml:space="preserve"> </w:t>
      </w:r>
      <w:r w:rsidRPr="00D836EC">
        <w:t>на</w:t>
      </w:r>
      <w:r w:rsidR="000074D0" w:rsidRPr="00D836EC">
        <w:t xml:space="preserve"> </w:t>
      </w:r>
      <w:r w:rsidRPr="00D836EC">
        <w:t>7,5%</w:t>
      </w:r>
      <w:r w:rsidR="000074D0" w:rsidRPr="00D836EC">
        <w:t xml:space="preserve"> - </w:t>
      </w:r>
      <w:r w:rsidRPr="00D836EC">
        <w:t>до</w:t>
      </w:r>
      <w:r w:rsidR="000074D0" w:rsidRPr="00D836EC">
        <w:t xml:space="preserve"> </w:t>
      </w:r>
      <w:r w:rsidRPr="00D836EC">
        <w:t>24,1</w:t>
      </w:r>
      <w:r w:rsidR="000074D0" w:rsidRPr="00D836EC">
        <w:t xml:space="preserve"> </w:t>
      </w:r>
      <w:r w:rsidRPr="00D836EC">
        <w:t>тыс.,</w:t>
      </w:r>
      <w:r w:rsidR="000074D0" w:rsidRPr="00D836EC">
        <w:t xml:space="preserve"> </w:t>
      </w:r>
      <w:r w:rsidRPr="00D836EC">
        <w:t>ожидает</w:t>
      </w:r>
      <w:r w:rsidR="000074D0" w:rsidRPr="00D836EC">
        <w:t xml:space="preserve"> </w:t>
      </w:r>
      <w:r w:rsidRPr="00D836EC">
        <w:t>Соцфонд.</w:t>
      </w:r>
    </w:p>
    <w:p w14:paraId="29B32CC6" w14:textId="77777777" w:rsidR="00FF698E" w:rsidRPr="00D836EC" w:rsidRDefault="00FF698E" w:rsidP="00FF698E">
      <w:r w:rsidRPr="00D836EC">
        <w:t>Рост</w:t>
      </w:r>
      <w:r w:rsidR="000074D0" w:rsidRPr="00D836EC">
        <w:t xml:space="preserve"> </w:t>
      </w:r>
      <w:r w:rsidRPr="00D836EC">
        <w:t>пенсий</w:t>
      </w:r>
      <w:r w:rsidR="000074D0" w:rsidRPr="00D836EC">
        <w:t xml:space="preserve"> </w:t>
      </w:r>
      <w:r w:rsidRPr="00D836EC">
        <w:t>обусловлен</w:t>
      </w:r>
      <w:r w:rsidR="000074D0" w:rsidRPr="00D836EC">
        <w:t xml:space="preserve"> </w:t>
      </w:r>
      <w:r w:rsidRPr="00D836EC">
        <w:t>увеличением</w:t>
      </w:r>
      <w:r w:rsidR="000074D0" w:rsidRPr="00D836EC">
        <w:t xml:space="preserve"> </w:t>
      </w:r>
      <w:r w:rsidRPr="00D836EC">
        <w:t>выплат</w:t>
      </w:r>
      <w:r w:rsidR="000074D0" w:rsidRPr="00D836EC">
        <w:t xml:space="preserve"> </w:t>
      </w:r>
      <w:r w:rsidRPr="00D836EC">
        <w:t>по</w:t>
      </w:r>
      <w:r w:rsidR="000074D0" w:rsidRPr="00D836EC">
        <w:t xml:space="preserve"> </w:t>
      </w:r>
      <w:r w:rsidRPr="00D836EC">
        <w:t>уровню</w:t>
      </w:r>
      <w:r w:rsidR="000074D0" w:rsidRPr="00D836EC">
        <w:t xml:space="preserve"> </w:t>
      </w:r>
      <w:r w:rsidRPr="00D836EC">
        <w:t>инфляции,</w:t>
      </w:r>
      <w:r w:rsidR="000074D0" w:rsidRPr="00D836EC">
        <w:t xml:space="preserve"> </w:t>
      </w:r>
      <w:r w:rsidRPr="00D836EC">
        <w:t>которое</w:t>
      </w:r>
      <w:r w:rsidR="000074D0" w:rsidRPr="00D836EC">
        <w:t xml:space="preserve"> </w:t>
      </w:r>
      <w:r w:rsidRPr="00D836EC">
        <w:t>пройдет</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2025</w:t>
      </w:r>
      <w:r w:rsidR="000074D0" w:rsidRPr="00D836EC">
        <w:t xml:space="preserve"> </w:t>
      </w:r>
      <w:r w:rsidRPr="00D836EC">
        <w:t>г.,</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возобновлением</w:t>
      </w:r>
      <w:r w:rsidR="000074D0" w:rsidRPr="00D836EC">
        <w:t xml:space="preserve"> </w:t>
      </w:r>
      <w:r w:rsidRPr="00D836EC">
        <w:t>индексации</w:t>
      </w:r>
      <w:r w:rsidR="000074D0" w:rsidRPr="00D836EC">
        <w:t xml:space="preserve"> </w:t>
      </w:r>
      <w:r w:rsidRPr="00D836EC">
        <w:t>пенсий</w:t>
      </w:r>
      <w:r w:rsidR="000074D0" w:rsidRPr="00D836EC">
        <w:t xml:space="preserve"> </w:t>
      </w:r>
      <w:r w:rsidRPr="00D836EC">
        <w:t>работающим</w:t>
      </w:r>
      <w:r w:rsidR="000074D0" w:rsidRPr="00D836EC">
        <w:t xml:space="preserve"> </w:t>
      </w:r>
      <w:r w:rsidRPr="00D836EC">
        <w:t>пенсионерам.</w:t>
      </w:r>
      <w:r w:rsidR="000074D0" w:rsidRPr="00D836EC">
        <w:t xml:space="preserve"> </w:t>
      </w:r>
      <w:r w:rsidRPr="00D836EC">
        <w:t>Индексация</w:t>
      </w:r>
      <w:r w:rsidR="000074D0" w:rsidRPr="00D836EC">
        <w:t xml:space="preserve"> </w:t>
      </w:r>
      <w:r w:rsidRPr="00D836EC">
        <w:t>выплат</w:t>
      </w:r>
      <w:r w:rsidR="000074D0" w:rsidRPr="00D836EC">
        <w:t xml:space="preserve"> </w:t>
      </w:r>
      <w:r w:rsidRPr="00D836EC">
        <w:t>этой</w:t>
      </w:r>
      <w:r w:rsidR="000074D0" w:rsidRPr="00D836EC">
        <w:t xml:space="preserve"> </w:t>
      </w:r>
      <w:r w:rsidRPr="00D836EC">
        <w:t>категории</w:t>
      </w:r>
      <w:r w:rsidR="000074D0" w:rsidRPr="00D836EC">
        <w:t xml:space="preserve"> </w:t>
      </w:r>
      <w:r w:rsidRPr="00D836EC">
        <w:t>граждан</w:t>
      </w:r>
      <w:r w:rsidR="000074D0" w:rsidRPr="00D836EC">
        <w:t xml:space="preserve"> </w:t>
      </w:r>
      <w:r w:rsidRPr="00D836EC">
        <w:t>не</w:t>
      </w:r>
      <w:r w:rsidR="000074D0" w:rsidRPr="00D836EC">
        <w:t xml:space="preserve"> </w:t>
      </w:r>
      <w:r w:rsidRPr="00D836EC">
        <w:t>проводилась</w:t>
      </w:r>
      <w:r w:rsidR="000074D0" w:rsidRPr="00D836EC">
        <w:t xml:space="preserve"> </w:t>
      </w:r>
      <w:r w:rsidRPr="00D836EC">
        <w:t>с</w:t>
      </w:r>
      <w:r w:rsidR="000074D0" w:rsidRPr="00D836EC">
        <w:t xml:space="preserve"> </w:t>
      </w:r>
      <w:r w:rsidRPr="00D836EC">
        <w:t>2016</w:t>
      </w:r>
      <w:r w:rsidR="000074D0" w:rsidRPr="00D836EC">
        <w:t xml:space="preserve"> </w:t>
      </w:r>
      <w:r w:rsidRPr="00D836EC">
        <w:t>г.</w:t>
      </w:r>
    </w:p>
    <w:p w14:paraId="59C9630C" w14:textId="77777777" w:rsidR="00FF698E" w:rsidRPr="00D836EC" w:rsidRDefault="00FF698E" w:rsidP="00FF698E">
      <w:r w:rsidRPr="00D836EC">
        <w:lastRenderedPageBreak/>
        <w:t>По</w:t>
      </w:r>
      <w:r w:rsidR="000074D0" w:rsidRPr="00D836EC">
        <w:t xml:space="preserve"> </w:t>
      </w:r>
      <w:r w:rsidRPr="00D836EC">
        <w:t>данным</w:t>
      </w:r>
      <w:r w:rsidR="000074D0" w:rsidRPr="00D836EC">
        <w:t xml:space="preserve"> </w:t>
      </w:r>
      <w:r w:rsidRPr="00D836EC">
        <w:t>Соцфонда</w:t>
      </w:r>
      <w:r w:rsidR="000074D0" w:rsidRPr="00D836EC">
        <w:t xml:space="preserve"> </w:t>
      </w:r>
      <w:r w:rsidRPr="00D836EC">
        <w:t>на</w:t>
      </w:r>
      <w:r w:rsidR="000074D0" w:rsidRPr="00D836EC">
        <w:t xml:space="preserve"> </w:t>
      </w:r>
      <w:r w:rsidRPr="00D836EC">
        <w:t>июль,</w:t>
      </w:r>
      <w:r w:rsidR="000074D0" w:rsidRPr="00D836EC">
        <w:t xml:space="preserve"> </w:t>
      </w:r>
      <w:r w:rsidRPr="00D836EC">
        <w:t>в</w:t>
      </w:r>
      <w:r w:rsidR="000074D0" w:rsidRPr="00D836EC">
        <w:t xml:space="preserve"> </w:t>
      </w:r>
      <w:r w:rsidRPr="00D836EC">
        <w:t>стране</w:t>
      </w:r>
      <w:r w:rsidR="000074D0" w:rsidRPr="00D836EC">
        <w:t xml:space="preserve"> </w:t>
      </w:r>
      <w:r w:rsidRPr="00D836EC">
        <w:t>насчитывается</w:t>
      </w:r>
      <w:r w:rsidR="000074D0" w:rsidRPr="00D836EC">
        <w:t xml:space="preserve"> </w:t>
      </w:r>
      <w:r w:rsidRPr="00D836EC">
        <w:t>порядка</w:t>
      </w:r>
      <w:r w:rsidR="000074D0" w:rsidRPr="00D836EC">
        <w:t xml:space="preserve"> </w:t>
      </w:r>
      <w:r w:rsidRPr="00D836EC">
        <w:t>41</w:t>
      </w:r>
      <w:r w:rsidR="000074D0" w:rsidRPr="00D836EC">
        <w:t xml:space="preserve"> </w:t>
      </w:r>
      <w:r w:rsidRPr="00D836EC">
        <w:t>млн</w:t>
      </w:r>
      <w:r w:rsidR="000074D0" w:rsidRPr="00D836EC">
        <w:t xml:space="preserve"> </w:t>
      </w:r>
      <w:r w:rsidRPr="00D836EC">
        <w:t>пенсионеров.</w:t>
      </w:r>
      <w:r w:rsidR="000074D0" w:rsidRPr="00D836EC">
        <w:t xml:space="preserve"> </w:t>
      </w:r>
      <w:r w:rsidRPr="00D836EC">
        <w:t>Более</w:t>
      </w:r>
      <w:r w:rsidR="000074D0" w:rsidRPr="00D836EC">
        <w:t xml:space="preserve"> </w:t>
      </w:r>
      <w:r w:rsidRPr="00D836EC">
        <w:t>7,8</w:t>
      </w:r>
      <w:r w:rsidR="000074D0" w:rsidRPr="00D836EC">
        <w:t xml:space="preserve"> </w:t>
      </w:r>
      <w:r w:rsidRPr="00D836EC">
        <w:t>млн</w:t>
      </w:r>
      <w:r w:rsidR="000074D0" w:rsidRPr="00D836EC">
        <w:t xml:space="preserve"> </w:t>
      </w:r>
      <w:r w:rsidRPr="00D836EC">
        <w:t>пенсионеров</w:t>
      </w:r>
      <w:r w:rsidR="000074D0" w:rsidRPr="00D836EC">
        <w:t xml:space="preserve"> </w:t>
      </w:r>
      <w:r w:rsidRPr="00D836EC">
        <w:t>работают.</w:t>
      </w:r>
      <w:r w:rsidR="000074D0" w:rsidRPr="00D836EC">
        <w:t xml:space="preserve"> </w:t>
      </w:r>
      <w:r w:rsidRPr="00D836EC">
        <w:t>Количество</w:t>
      </w:r>
      <w:r w:rsidR="000074D0" w:rsidRPr="00D836EC">
        <w:t xml:space="preserve"> </w:t>
      </w:r>
      <w:r w:rsidRPr="00D836EC">
        <w:t>неработающих</w:t>
      </w:r>
      <w:r w:rsidR="000074D0" w:rsidRPr="00D836EC">
        <w:t xml:space="preserve"> </w:t>
      </w:r>
      <w:r w:rsidRPr="00D836EC">
        <w:t>пенсионеров</w:t>
      </w:r>
      <w:r w:rsidR="000074D0" w:rsidRPr="00D836EC">
        <w:t xml:space="preserve"> - </w:t>
      </w:r>
      <w:r w:rsidRPr="00D836EC">
        <w:t>чуть</w:t>
      </w:r>
      <w:r w:rsidR="000074D0" w:rsidRPr="00D836EC">
        <w:t xml:space="preserve"> </w:t>
      </w:r>
      <w:r w:rsidRPr="00D836EC">
        <w:t>более</w:t>
      </w:r>
      <w:r w:rsidR="000074D0" w:rsidRPr="00D836EC">
        <w:t xml:space="preserve"> </w:t>
      </w:r>
      <w:r w:rsidRPr="00D836EC">
        <w:t>33,2</w:t>
      </w:r>
      <w:r w:rsidR="000074D0" w:rsidRPr="00D836EC">
        <w:t xml:space="preserve"> </w:t>
      </w:r>
      <w:r w:rsidRPr="00D836EC">
        <w:t>млн</w:t>
      </w:r>
      <w:r w:rsidR="000074D0" w:rsidRPr="00D836EC">
        <w:t xml:space="preserve"> </w:t>
      </w:r>
      <w:r w:rsidRPr="00D836EC">
        <w:t>человек.</w:t>
      </w:r>
      <w:r w:rsidR="000074D0" w:rsidRPr="00D836EC">
        <w:t xml:space="preserve"> </w:t>
      </w:r>
      <w:r w:rsidRPr="00D836EC">
        <w:t>Средняя</w:t>
      </w:r>
      <w:r w:rsidR="000074D0" w:rsidRPr="00D836EC">
        <w:t xml:space="preserve"> </w:t>
      </w:r>
      <w:r w:rsidRPr="00D836EC">
        <w:t>выплата</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неработающих</w:t>
      </w:r>
      <w:r w:rsidR="000074D0" w:rsidRPr="00D836EC">
        <w:t xml:space="preserve"> </w:t>
      </w:r>
      <w:r w:rsidRPr="00D836EC">
        <w:t>пенсионеров</w:t>
      </w:r>
      <w:r w:rsidR="000074D0" w:rsidRPr="00D836EC">
        <w:t xml:space="preserve"> </w:t>
      </w:r>
      <w:r w:rsidRPr="00D836EC">
        <w:t>составляет</w:t>
      </w:r>
      <w:r w:rsidR="000074D0" w:rsidRPr="00D836EC">
        <w:t xml:space="preserve"> </w:t>
      </w:r>
      <w:r w:rsidRPr="00D836EC">
        <w:t>23,4</w:t>
      </w:r>
      <w:r w:rsidR="000074D0" w:rsidRPr="00D836EC">
        <w:t xml:space="preserve"> </w:t>
      </w:r>
      <w:r w:rsidRPr="00D836EC">
        <w:t>тыс.</w:t>
      </w:r>
      <w:r w:rsidR="000074D0" w:rsidRPr="00D836EC">
        <w:t xml:space="preserve"> </w:t>
      </w:r>
      <w:r w:rsidRPr="00D836EC">
        <w:t>руб.,</w:t>
      </w:r>
      <w:r w:rsidR="000074D0" w:rsidRPr="00D836EC">
        <w:t xml:space="preserve"> </w:t>
      </w:r>
      <w:r w:rsidRPr="00D836EC">
        <w:t>работающих</w:t>
      </w:r>
      <w:r w:rsidR="000074D0" w:rsidRPr="00D836EC">
        <w:t xml:space="preserve"> - </w:t>
      </w:r>
      <w:r w:rsidRPr="00D836EC">
        <w:t>18,6</w:t>
      </w:r>
      <w:r w:rsidR="000074D0" w:rsidRPr="00D836EC">
        <w:t xml:space="preserve"> </w:t>
      </w:r>
      <w:r w:rsidRPr="00D836EC">
        <w:t>тыс.</w:t>
      </w:r>
    </w:p>
    <w:p w14:paraId="1DE9A944" w14:textId="77777777" w:rsidR="004B48CA" w:rsidRPr="00D836EC" w:rsidRDefault="00DA0212" w:rsidP="00FF698E">
      <w:pPr>
        <w:rPr>
          <w:rStyle w:val="a3"/>
        </w:rPr>
      </w:pPr>
      <w:hyperlink r:id="rId29" w:history="1">
        <w:r w:rsidR="00FF698E" w:rsidRPr="00D836EC">
          <w:rPr>
            <w:rStyle w:val="a3"/>
          </w:rPr>
          <w:t>https://konkurent.ru/article/71823</w:t>
        </w:r>
      </w:hyperlink>
    </w:p>
    <w:p w14:paraId="280F4A61" w14:textId="77777777" w:rsidR="00D566CB" w:rsidRPr="00D836EC" w:rsidRDefault="00D566CB" w:rsidP="00D566CB">
      <w:pPr>
        <w:pStyle w:val="2"/>
      </w:pPr>
      <w:bookmarkStart w:id="92" w:name="_Toc179440062"/>
      <w:r w:rsidRPr="00D836EC">
        <w:t>Конкурент</w:t>
      </w:r>
      <w:r w:rsidR="000074D0" w:rsidRPr="00D836EC">
        <w:t xml:space="preserve"> </w:t>
      </w:r>
      <w:r w:rsidRPr="00D836EC">
        <w:t>(Владивосток),</w:t>
      </w:r>
      <w:r w:rsidR="000074D0" w:rsidRPr="00D836EC">
        <w:t xml:space="preserve"> </w:t>
      </w:r>
      <w:r w:rsidRPr="00D836EC">
        <w:t>10.10.2024,</w:t>
      </w:r>
      <w:r w:rsidR="000074D0" w:rsidRPr="00D836EC">
        <w:t xml:space="preserve"> </w:t>
      </w:r>
      <w:r w:rsidRPr="00D836EC">
        <w:t>Наступает</w:t>
      </w:r>
      <w:r w:rsidR="000074D0" w:rsidRPr="00D836EC">
        <w:t xml:space="preserve"> </w:t>
      </w:r>
      <w:r w:rsidRPr="00D836EC">
        <w:t>конец</w:t>
      </w:r>
      <w:r w:rsidR="000074D0" w:rsidRPr="00D836EC">
        <w:t xml:space="preserve"> </w:t>
      </w:r>
      <w:r w:rsidRPr="00D836EC">
        <w:t>софинансированию</w:t>
      </w:r>
      <w:r w:rsidR="000074D0" w:rsidRPr="00D836EC">
        <w:t xml:space="preserve"> </w:t>
      </w:r>
      <w:r w:rsidRPr="00D836EC">
        <w:t>пенсионных</w:t>
      </w:r>
      <w:r w:rsidR="000074D0" w:rsidRPr="00D836EC">
        <w:t xml:space="preserve"> </w:t>
      </w:r>
      <w:r w:rsidRPr="00D836EC">
        <w:t>накоплений</w:t>
      </w:r>
      <w:bookmarkEnd w:id="92"/>
    </w:p>
    <w:p w14:paraId="6DA53950" w14:textId="77777777" w:rsidR="00D566CB" w:rsidRPr="00D836EC" w:rsidRDefault="00D566CB" w:rsidP="006E1DBC">
      <w:pPr>
        <w:pStyle w:val="3"/>
      </w:pPr>
      <w:bookmarkStart w:id="93" w:name="_Toc179440063"/>
      <w:r w:rsidRPr="00D836EC">
        <w:t>Правительство</w:t>
      </w:r>
      <w:r w:rsidR="000074D0" w:rsidRPr="00D836EC">
        <w:t xml:space="preserve"> </w:t>
      </w:r>
      <w:r w:rsidRPr="00D836EC">
        <w:t>в</w:t>
      </w:r>
      <w:r w:rsidR="000074D0" w:rsidRPr="00D836EC">
        <w:t xml:space="preserve"> </w:t>
      </w:r>
      <w:r w:rsidRPr="00D836EC">
        <w:t>последний</w:t>
      </w:r>
      <w:r w:rsidR="000074D0" w:rsidRPr="00D836EC">
        <w:t xml:space="preserve"> </w:t>
      </w:r>
      <w:r w:rsidRPr="00D836EC">
        <w:t>раз</w:t>
      </w:r>
      <w:r w:rsidR="000074D0" w:rsidRPr="00D836EC">
        <w:t xml:space="preserve"> </w:t>
      </w:r>
      <w:r w:rsidRPr="00D836EC">
        <w:t>выделит</w:t>
      </w:r>
      <w:r w:rsidR="000074D0" w:rsidRPr="00D836EC">
        <w:t xml:space="preserve"> </w:t>
      </w:r>
      <w:r w:rsidRPr="00D836EC">
        <w:t>деньги</w:t>
      </w:r>
      <w:r w:rsidR="000074D0" w:rsidRPr="00D836EC">
        <w:t xml:space="preserve"> </w:t>
      </w:r>
      <w:r w:rsidRPr="00D836EC">
        <w:t>на</w:t>
      </w:r>
      <w:r w:rsidR="000074D0" w:rsidRPr="00D836EC">
        <w:t xml:space="preserve"> </w:t>
      </w:r>
      <w:r w:rsidRPr="00D836EC">
        <w:t>софинансирование</w:t>
      </w:r>
      <w:r w:rsidR="000074D0" w:rsidRPr="00D836EC">
        <w:t xml:space="preserve"> </w:t>
      </w:r>
      <w:r w:rsidRPr="00D836EC">
        <w:t>пенсионных</w:t>
      </w:r>
      <w:r w:rsidR="000074D0" w:rsidRPr="00D836EC">
        <w:t xml:space="preserve"> </w:t>
      </w:r>
      <w:r w:rsidRPr="00D836EC">
        <w:t>накоплений</w:t>
      </w:r>
      <w:r w:rsidR="000074D0" w:rsidRPr="00D836EC">
        <w:t xml:space="preserve"> </w:t>
      </w:r>
      <w:r w:rsidRPr="00D836EC">
        <w:t>граждан</w:t>
      </w:r>
      <w:r w:rsidR="000074D0" w:rsidRPr="00D836EC">
        <w:t xml:space="preserve"> </w:t>
      </w:r>
      <w:r w:rsidRPr="00D836EC">
        <w:t>по</w:t>
      </w:r>
      <w:r w:rsidR="000074D0" w:rsidRPr="00D836EC">
        <w:t xml:space="preserve"> </w:t>
      </w:r>
      <w:r w:rsidRPr="00D836EC">
        <w:t>программе</w:t>
      </w:r>
      <w:r w:rsidR="000074D0" w:rsidRPr="00D836EC">
        <w:t xml:space="preserve"> </w:t>
      </w:r>
      <w:r w:rsidRPr="00D836EC">
        <w:t>2014</w:t>
      </w:r>
      <w:r w:rsidR="000074D0" w:rsidRPr="00D836EC">
        <w:t xml:space="preserve"> </w:t>
      </w:r>
      <w:r w:rsidRPr="00D836EC">
        <w:t>г.</w:t>
      </w:r>
      <w:r w:rsidR="000074D0" w:rsidRPr="00D836EC">
        <w:t xml:space="preserve"> </w:t>
      </w:r>
      <w:r w:rsidRPr="00D836EC">
        <w:t>-</w:t>
      </w:r>
      <w:r w:rsidR="000074D0" w:rsidRPr="00D836EC">
        <w:t xml:space="preserve"> </w:t>
      </w:r>
      <w:r w:rsidRPr="00D836EC">
        <w:t>в</w:t>
      </w:r>
      <w:r w:rsidR="000074D0" w:rsidRPr="00D836EC">
        <w:t xml:space="preserve"> </w:t>
      </w:r>
      <w:r w:rsidRPr="00D836EC">
        <w:t>следующем</w:t>
      </w:r>
      <w:r w:rsidR="000074D0" w:rsidRPr="00D836EC">
        <w:t xml:space="preserve"> </w:t>
      </w:r>
      <w:r w:rsidRPr="00D836EC">
        <w:t>году</w:t>
      </w:r>
      <w:r w:rsidR="000074D0" w:rsidRPr="00D836EC">
        <w:t xml:space="preserve"> </w:t>
      </w:r>
      <w:r w:rsidRPr="00D836EC">
        <w:t>заканчивается</w:t>
      </w:r>
      <w:r w:rsidR="000074D0" w:rsidRPr="00D836EC">
        <w:t xml:space="preserve"> </w:t>
      </w:r>
      <w:r w:rsidRPr="00D836EC">
        <w:t>10-летний</w:t>
      </w:r>
      <w:r w:rsidR="000074D0" w:rsidRPr="00D836EC">
        <w:t xml:space="preserve"> </w:t>
      </w:r>
      <w:r w:rsidRPr="00D836EC">
        <w:t>срок,</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которого</w:t>
      </w:r>
      <w:r w:rsidR="000074D0" w:rsidRPr="00D836EC">
        <w:t xml:space="preserve"> </w:t>
      </w:r>
      <w:r w:rsidRPr="00D836EC">
        <w:t>у</w:t>
      </w:r>
      <w:r w:rsidR="000074D0" w:rsidRPr="00D836EC">
        <w:t xml:space="preserve"> </w:t>
      </w:r>
      <w:r w:rsidRPr="00D836EC">
        <w:t>государства</w:t>
      </w:r>
      <w:r w:rsidR="000074D0" w:rsidRPr="00D836EC">
        <w:t xml:space="preserve"> </w:t>
      </w:r>
      <w:r w:rsidRPr="00D836EC">
        <w:t>было</w:t>
      </w:r>
      <w:r w:rsidR="000074D0" w:rsidRPr="00D836EC">
        <w:t xml:space="preserve"> </w:t>
      </w:r>
      <w:r w:rsidRPr="00D836EC">
        <w:t>такое</w:t>
      </w:r>
      <w:r w:rsidR="000074D0" w:rsidRPr="00D836EC">
        <w:t xml:space="preserve"> </w:t>
      </w:r>
      <w:r w:rsidRPr="00D836EC">
        <w:t>обязательство.</w:t>
      </w:r>
      <w:bookmarkEnd w:id="93"/>
    </w:p>
    <w:p w14:paraId="7694963D" w14:textId="77777777" w:rsidR="00D566CB" w:rsidRPr="00D836EC" w:rsidRDefault="00D566CB" w:rsidP="00D566CB">
      <w:r w:rsidRPr="00D836EC">
        <w:t>На</w:t>
      </w:r>
      <w:r w:rsidR="000074D0" w:rsidRPr="00D836EC">
        <w:t xml:space="preserve"> </w:t>
      </w:r>
      <w:r w:rsidRPr="00D836EC">
        <w:t>2025</w:t>
      </w:r>
      <w:r w:rsidR="000074D0" w:rsidRPr="00D836EC">
        <w:t xml:space="preserve"> </w:t>
      </w:r>
      <w:r w:rsidRPr="00D836EC">
        <w:t>г.</w:t>
      </w:r>
      <w:r w:rsidR="000074D0" w:rsidRPr="00D836EC">
        <w:t xml:space="preserve"> </w:t>
      </w:r>
      <w:r w:rsidRPr="00D836EC">
        <w:t>на</w:t>
      </w:r>
      <w:r w:rsidR="000074D0" w:rsidRPr="00D836EC">
        <w:t xml:space="preserve"> </w:t>
      </w:r>
      <w:r w:rsidRPr="00D836EC">
        <w:t>эту</w:t>
      </w:r>
      <w:r w:rsidR="000074D0" w:rsidRPr="00D836EC">
        <w:t xml:space="preserve"> </w:t>
      </w:r>
      <w:r w:rsidRPr="00D836EC">
        <w:t>цель</w:t>
      </w:r>
      <w:r w:rsidR="000074D0" w:rsidRPr="00D836EC">
        <w:t xml:space="preserve"> </w:t>
      </w:r>
      <w:r w:rsidRPr="00D836EC">
        <w:t>заложены</w:t>
      </w:r>
      <w:r w:rsidR="000074D0" w:rsidRPr="00D836EC">
        <w:t xml:space="preserve"> </w:t>
      </w:r>
      <w:r w:rsidRPr="00D836EC">
        <w:t>расходы</w:t>
      </w:r>
      <w:r w:rsidR="000074D0" w:rsidRPr="00D836EC">
        <w:t xml:space="preserve"> </w:t>
      </w:r>
      <w:r w:rsidRPr="00D836EC">
        <w:t>в</w:t>
      </w:r>
      <w:r w:rsidR="000074D0" w:rsidRPr="00D836EC">
        <w:t xml:space="preserve"> </w:t>
      </w:r>
      <w:r w:rsidRPr="00D836EC">
        <w:t>551,7</w:t>
      </w:r>
      <w:r w:rsidR="000074D0" w:rsidRPr="00D836EC">
        <w:t xml:space="preserve"> </w:t>
      </w:r>
      <w:r w:rsidRPr="00D836EC">
        <w:t>млн</w:t>
      </w:r>
      <w:r w:rsidR="000074D0" w:rsidRPr="00D836EC">
        <w:t xml:space="preserve"> </w:t>
      </w:r>
      <w:r w:rsidRPr="00D836EC">
        <w:t>руб.,</w:t>
      </w:r>
      <w:r w:rsidR="000074D0" w:rsidRPr="00D836EC">
        <w:t xml:space="preserve"> </w:t>
      </w:r>
      <w:r w:rsidRPr="00D836EC">
        <w:t>источником</w:t>
      </w:r>
      <w:r w:rsidR="000074D0" w:rsidRPr="00D836EC">
        <w:t xml:space="preserve"> </w:t>
      </w:r>
      <w:r w:rsidRPr="00D836EC">
        <w:t>будут</w:t>
      </w:r>
      <w:r w:rsidR="000074D0" w:rsidRPr="00D836EC">
        <w:t xml:space="preserve"> </w:t>
      </w:r>
      <w:r w:rsidRPr="00D836EC">
        <w:t>средства</w:t>
      </w:r>
      <w:r w:rsidR="000074D0" w:rsidRPr="00D836EC">
        <w:t xml:space="preserve"> </w:t>
      </w:r>
      <w:r w:rsidRPr="00D836EC">
        <w:t>фонда</w:t>
      </w:r>
      <w:r w:rsidR="000074D0" w:rsidRPr="00D836EC">
        <w:t xml:space="preserve"> </w:t>
      </w:r>
      <w:r w:rsidRPr="00D836EC">
        <w:t>национального</w:t>
      </w:r>
      <w:r w:rsidR="000074D0" w:rsidRPr="00D836EC">
        <w:t xml:space="preserve"> </w:t>
      </w:r>
      <w:r w:rsidRPr="00D836EC">
        <w:t>благосостояния,</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материалов</w:t>
      </w:r>
      <w:r w:rsidR="000074D0" w:rsidRPr="00D836EC">
        <w:t xml:space="preserve"> </w:t>
      </w:r>
      <w:r w:rsidRPr="00D836EC">
        <w:t>к</w:t>
      </w:r>
      <w:r w:rsidR="000074D0" w:rsidRPr="00D836EC">
        <w:t xml:space="preserve"> </w:t>
      </w:r>
      <w:r w:rsidRPr="00D836EC">
        <w:t>законопроекту</w:t>
      </w:r>
      <w:r w:rsidR="000074D0" w:rsidRPr="00D836EC">
        <w:t xml:space="preserve"> </w:t>
      </w:r>
      <w:r w:rsidRPr="00D836EC">
        <w:t>о</w:t>
      </w:r>
      <w:r w:rsidR="000074D0" w:rsidRPr="00D836EC">
        <w:t xml:space="preserve"> </w:t>
      </w:r>
      <w:r w:rsidRPr="00D836EC">
        <w:t>бюджете</w:t>
      </w:r>
      <w:r w:rsidR="000074D0" w:rsidRPr="00D836EC">
        <w:t xml:space="preserve"> </w:t>
      </w:r>
      <w:r w:rsidRPr="00D836EC">
        <w:t>на</w:t>
      </w:r>
      <w:r w:rsidR="000074D0" w:rsidRPr="00D836EC">
        <w:t xml:space="preserve"> </w:t>
      </w:r>
      <w:r w:rsidRPr="00D836EC">
        <w:t>2025</w:t>
      </w:r>
      <w:r w:rsidR="000074D0" w:rsidRPr="00D836EC">
        <w:t xml:space="preserve"> </w:t>
      </w:r>
      <w:r w:rsidRPr="00D836EC">
        <w:t>г.</w:t>
      </w:r>
      <w:r w:rsidR="000074D0" w:rsidRPr="00D836EC">
        <w:t xml:space="preserve"> </w:t>
      </w:r>
      <w:r w:rsidRPr="00D836EC">
        <w:t>и</w:t>
      </w:r>
      <w:r w:rsidR="000074D0" w:rsidRPr="00D836EC">
        <w:t xml:space="preserve"> </w:t>
      </w:r>
      <w:r w:rsidRPr="00D836EC">
        <w:t>плановый</w:t>
      </w:r>
      <w:r w:rsidR="000074D0" w:rsidRPr="00D836EC">
        <w:t xml:space="preserve"> </w:t>
      </w:r>
      <w:r w:rsidRPr="00D836EC">
        <w:t>период</w:t>
      </w:r>
      <w:r w:rsidR="000074D0" w:rsidRPr="00D836EC">
        <w:t xml:space="preserve"> </w:t>
      </w:r>
      <w:r w:rsidRPr="00D836EC">
        <w:t>2026</w:t>
      </w:r>
      <w:r w:rsidR="000074D0" w:rsidRPr="00D836EC">
        <w:t xml:space="preserve"> </w:t>
      </w:r>
      <w:r w:rsidRPr="00D836EC">
        <w:t>и</w:t>
      </w:r>
      <w:r w:rsidR="000074D0" w:rsidRPr="00D836EC">
        <w:t xml:space="preserve"> </w:t>
      </w:r>
      <w:r w:rsidRPr="00D836EC">
        <w:t>2027</w:t>
      </w:r>
      <w:r w:rsidR="000074D0" w:rsidRPr="00D836EC">
        <w:t xml:space="preserve"> </w:t>
      </w:r>
      <w:r w:rsidRPr="00D836EC">
        <w:t>гг.</w:t>
      </w:r>
    </w:p>
    <w:p w14:paraId="3D549CD1" w14:textId="77777777" w:rsidR="00D566CB" w:rsidRPr="00D836EC" w:rsidRDefault="00D566CB" w:rsidP="00D566CB">
      <w:r w:rsidRPr="00D836EC">
        <w:t>Механизм</w:t>
      </w:r>
      <w:r w:rsidR="000074D0" w:rsidRPr="00D836EC">
        <w:t xml:space="preserve"> </w:t>
      </w:r>
      <w:r w:rsidRPr="00D836EC">
        <w:t>софинансирования</w:t>
      </w:r>
      <w:r w:rsidR="000074D0" w:rsidRPr="00D836EC">
        <w:t xml:space="preserve"> </w:t>
      </w:r>
      <w:r w:rsidRPr="00D836EC">
        <w:t>предусматривал,</w:t>
      </w:r>
      <w:r w:rsidR="000074D0" w:rsidRPr="00D836EC">
        <w:t xml:space="preserve"> </w:t>
      </w:r>
      <w:r w:rsidRPr="00D836EC">
        <w:t>что</w:t>
      </w:r>
      <w:r w:rsidR="000074D0" w:rsidRPr="00D836EC">
        <w:t xml:space="preserve"> </w:t>
      </w:r>
      <w:r w:rsidRPr="00D836EC">
        <w:t>гражданин</w:t>
      </w:r>
      <w:r w:rsidR="000074D0" w:rsidRPr="00D836EC">
        <w:t xml:space="preserve"> </w:t>
      </w:r>
      <w:r w:rsidRPr="00D836EC">
        <w:t>перечисляет</w:t>
      </w:r>
      <w:r w:rsidR="000074D0" w:rsidRPr="00D836EC">
        <w:t xml:space="preserve"> </w:t>
      </w:r>
      <w:r w:rsidRPr="00D836EC">
        <w:t>в</w:t>
      </w:r>
      <w:r w:rsidR="000074D0" w:rsidRPr="00D836EC">
        <w:t xml:space="preserve"> </w:t>
      </w:r>
      <w:r w:rsidRPr="00D836EC">
        <w:t>счет</w:t>
      </w:r>
      <w:r w:rsidR="000074D0" w:rsidRPr="00D836EC">
        <w:t xml:space="preserve"> </w:t>
      </w:r>
      <w:r w:rsidRPr="00D836EC">
        <w:t>будущей</w:t>
      </w:r>
      <w:r w:rsidR="000074D0" w:rsidRPr="00D836EC">
        <w:t xml:space="preserve"> </w:t>
      </w:r>
      <w:r w:rsidRPr="00D836EC">
        <w:t>накопительной</w:t>
      </w:r>
      <w:r w:rsidR="000074D0" w:rsidRPr="00D836EC">
        <w:t xml:space="preserve"> </w:t>
      </w:r>
      <w:r w:rsidRPr="00D836EC">
        <w:t>части</w:t>
      </w:r>
      <w:r w:rsidR="000074D0" w:rsidRPr="00D836EC">
        <w:t xml:space="preserve"> </w:t>
      </w:r>
      <w:r w:rsidRPr="00D836EC">
        <w:t>пенсии</w:t>
      </w:r>
      <w:r w:rsidR="000074D0" w:rsidRPr="00D836EC">
        <w:t xml:space="preserve"> </w:t>
      </w:r>
      <w:r w:rsidRPr="00D836EC">
        <w:t>как</w:t>
      </w:r>
      <w:r w:rsidR="000074D0" w:rsidRPr="00D836EC">
        <w:t xml:space="preserve"> </w:t>
      </w:r>
      <w:r w:rsidRPr="00D836EC">
        <w:t>минимум</w:t>
      </w:r>
      <w:r w:rsidR="000074D0" w:rsidRPr="00D836EC">
        <w:t xml:space="preserve"> </w:t>
      </w:r>
      <w:r w:rsidRPr="00D836EC">
        <w:t>2000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и</w:t>
      </w:r>
      <w:r w:rsidR="000074D0" w:rsidRPr="00D836EC">
        <w:t xml:space="preserve"> </w:t>
      </w:r>
      <w:r w:rsidRPr="00D836EC">
        <w:t>в</w:t>
      </w:r>
      <w:r w:rsidR="000074D0" w:rsidRPr="00D836EC">
        <w:t xml:space="preserve"> </w:t>
      </w:r>
      <w:r w:rsidRPr="00D836EC">
        <w:t>таком</w:t>
      </w:r>
      <w:r w:rsidR="000074D0" w:rsidRPr="00D836EC">
        <w:t xml:space="preserve"> </w:t>
      </w:r>
      <w:r w:rsidRPr="00D836EC">
        <w:t>случае</w:t>
      </w:r>
      <w:r w:rsidR="000074D0" w:rsidRPr="00D836EC">
        <w:t xml:space="preserve"> </w:t>
      </w:r>
      <w:r w:rsidRPr="00D836EC">
        <w:t>государство</w:t>
      </w:r>
      <w:r w:rsidR="000074D0" w:rsidRPr="00D836EC">
        <w:t xml:space="preserve"> </w:t>
      </w:r>
      <w:r w:rsidRPr="00D836EC">
        <w:t>удваивало</w:t>
      </w:r>
      <w:r w:rsidR="000074D0" w:rsidRPr="00D836EC">
        <w:t xml:space="preserve"> </w:t>
      </w:r>
      <w:r w:rsidRPr="00D836EC">
        <w:t>эту</w:t>
      </w:r>
      <w:r w:rsidR="000074D0" w:rsidRPr="00D836EC">
        <w:t xml:space="preserve"> </w:t>
      </w:r>
      <w:r w:rsidRPr="00D836EC">
        <w:t>сумму.</w:t>
      </w:r>
      <w:r w:rsidR="000074D0" w:rsidRPr="00D836EC">
        <w:t xml:space="preserve"> </w:t>
      </w:r>
      <w:r w:rsidRPr="00D836EC">
        <w:t>Софинансирование</w:t>
      </w:r>
      <w:r w:rsidR="000074D0" w:rsidRPr="00D836EC">
        <w:t xml:space="preserve"> </w:t>
      </w:r>
      <w:r w:rsidRPr="00D836EC">
        <w:t>не</w:t>
      </w:r>
      <w:r w:rsidR="000074D0" w:rsidRPr="00D836EC">
        <w:t xml:space="preserve"> </w:t>
      </w:r>
      <w:r w:rsidRPr="00D836EC">
        <w:t>предполагалось</w:t>
      </w:r>
      <w:r w:rsidR="000074D0" w:rsidRPr="00D836EC">
        <w:t xml:space="preserve"> </w:t>
      </w:r>
      <w:r w:rsidRPr="00D836EC">
        <w:t>в</w:t>
      </w:r>
      <w:r w:rsidR="000074D0" w:rsidRPr="00D836EC">
        <w:t xml:space="preserve"> </w:t>
      </w:r>
      <w:r w:rsidRPr="00D836EC">
        <w:t>двух</w:t>
      </w:r>
      <w:r w:rsidR="000074D0" w:rsidRPr="00D836EC">
        <w:t xml:space="preserve"> </w:t>
      </w:r>
      <w:r w:rsidRPr="00D836EC">
        <w:t>случаях:</w:t>
      </w:r>
      <w:r w:rsidR="000074D0" w:rsidRPr="00D836EC">
        <w:t xml:space="preserve"> </w:t>
      </w:r>
      <w:r w:rsidRPr="00D836EC">
        <w:t>если</w:t>
      </w:r>
      <w:r w:rsidR="000074D0" w:rsidRPr="00D836EC">
        <w:t xml:space="preserve"> </w:t>
      </w:r>
      <w:r w:rsidRPr="00D836EC">
        <w:t>регулярный</w:t>
      </w:r>
      <w:r w:rsidR="000074D0" w:rsidRPr="00D836EC">
        <w:t xml:space="preserve"> </w:t>
      </w:r>
      <w:r w:rsidRPr="00D836EC">
        <w:t>взнос</w:t>
      </w:r>
      <w:r w:rsidR="000074D0" w:rsidRPr="00D836EC">
        <w:t xml:space="preserve"> </w:t>
      </w:r>
      <w:r w:rsidRPr="00D836EC">
        <w:t>меньше</w:t>
      </w:r>
      <w:r w:rsidR="000074D0" w:rsidRPr="00D836EC">
        <w:t xml:space="preserve"> </w:t>
      </w:r>
      <w:r w:rsidRPr="00D836EC">
        <w:t>2000</w:t>
      </w:r>
      <w:r w:rsidR="000074D0" w:rsidRPr="00D836EC">
        <w:t xml:space="preserve"> </w:t>
      </w:r>
      <w:r w:rsidRPr="00D836EC">
        <w:t>руб.</w:t>
      </w:r>
      <w:r w:rsidR="000074D0" w:rsidRPr="00D836EC">
        <w:t xml:space="preserve"> </w:t>
      </w:r>
      <w:r w:rsidRPr="00D836EC">
        <w:t>или,</w:t>
      </w:r>
      <w:r w:rsidR="000074D0" w:rsidRPr="00D836EC">
        <w:t xml:space="preserve"> </w:t>
      </w:r>
      <w:r w:rsidRPr="00D836EC">
        <w:t>наоборот,</w:t>
      </w:r>
      <w:r w:rsidR="000074D0" w:rsidRPr="00D836EC">
        <w:t xml:space="preserve"> </w:t>
      </w:r>
      <w:r w:rsidRPr="00D836EC">
        <w:t>он</w:t>
      </w:r>
      <w:r w:rsidR="000074D0" w:rsidRPr="00D836EC">
        <w:t xml:space="preserve"> </w:t>
      </w:r>
      <w:r w:rsidRPr="00D836EC">
        <w:t>составляет</w:t>
      </w:r>
      <w:r w:rsidR="000074D0" w:rsidRPr="00D836EC">
        <w:t xml:space="preserve"> </w:t>
      </w:r>
      <w:r w:rsidRPr="00D836EC">
        <w:t>более</w:t>
      </w:r>
      <w:r w:rsidR="000074D0" w:rsidRPr="00D836EC">
        <w:t xml:space="preserve"> </w:t>
      </w:r>
      <w:r w:rsidRPr="00D836EC">
        <w:t>12</w:t>
      </w:r>
      <w:r w:rsidR="000074D0" w:rsidRPr="00D836EC">
        <w:t xml:space="preserve"> </w:t>
      </w:r>
      <w:r w:rsidRPr="00D836EC">
        <w:t>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Всего</w:t>
      </w:r>
      <w:r w:rsidR="000074D0" w:rsidRPr="00D836EC">
        <w:t xml:space="preserve"> </w:t>
      </w:r>
      <w:r w:rsidRPr="00D836EC">
        <w:t>граждане</w:t>
      </w:r>
      <w:r w:rsidR="000074D0" w:rsidRPr="00D836EC">
        <w:t xml:space="preserve"> </w:t>
      </w:r>
      <w:r w:rsidRPr="00D836EC">
        <w:t>внесли</w:t>
      </w:r>
      <w:r w:rsidR="000074D0" w:rsidRPr="00D836EC">
        <w:t xml:space="preserve"> </w:t>
      </w:r>
      <w:r w:rsidRPr="00D836EC">
        <w:t>около</w:t>
      </w:r>
      <w:r w:rsidR="000074D0" w:rsidRPr="00D836EC">
        <w:t xml:space="preserve"> </w:t>
      </w:r>
      <w:r w:rsidRPr="00D836EC">
        <w:t>40</w:t>
      </w:r>
      <w:r w:rsidR="000074D0" w:rsidRPr="00D836EC">
        <w:t xml:space="preserve"> </w:t>
      </w:r>
      <w:r w:rsidRPr="00D836EC">
        <w:t>млрд</w:t>
      </w:r>
      <w:r w:rsidR="000074D0" w:rsidRPr="00D836EC">
        <w:t xml:space="preserve"> </w:t>
      </w:r>
      <w:r w:rsidRPr="00D836EC">
        <w:t>руб.</w:t>
      </w:r>
    </w:p>
    <w:p w14:paraId="7210E519" w14:textId="77777777" w:rsidR="00D566CB" w:rsidRPr="00D836EC" w:rsidRDefault="00D566CB" w:rsidP="00D566CB">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2024</w:t>
      </w:r>
      <w:r w:rsidR="000074D0" w:rsidRPr="00D836EC">
        <w:t xml:space="preserve"> </w:t>
      </w:r>
      <w:r w:rsidRPr="00D836EC">
        <w:t>г.</w:t>
      </w:r>
      <w:r w:rsidR="000074D0" w:rsidRPr="00D836EC">
        <w:t xml:space="preserve"> </w:t>
      </w:r>
      <w:r w:rsidRPr="00D836EC">
        <w:t>правительство</w:t>
      </w:r>
      <w:r w:rsidR="000074D0" w:rsidRPr="00D836EC">
        <w:t xml:space="preserve"> </w:t>
      </w:r>
      <w:r w:rsidRPr="00D836EC">
        <w:t>предлагает</w:t>
      </w:r>
      <w:r w:rsidR="000074D0" w:rsidRPr="00D836EC">
        <w:t xml:space="preserve"> </w:t>
      </w:r>
      <w:r w:rsidRPr="00D836EC">
        <w:t>россиянам</w:t>
      </w:r>
      <w:r w:rsidR="000074D0" w:rsidRPr="00D836EC">
        <w:t xml:space="preserve"> </w:t>
      </w:r>
      <w:r w:rsidRPr="00D836EC">
        <w:t>другой</w:t>
      </w:r>
      <w:r w:rsidR="000074D0" w:rsidRPr="00D836EC">
        <w:t xml:space="preserve"> </w:t>
      </w:r>
      <w:r w:rsidRPr="00D836EC">
        <w:t>механизм</w:t>
      </w:r>
      <w:r w:rsidR="000074D0" w:rsidRPr="00D836EC">
        <w:t xml:space="preserve"> </w:t>
      </w:r>
      <w:r w:rsidRPr="00D836EC">
        <w:t>-</w:t>
      </w:r>
      <w:r w:rsidR="000074D0" w:rsidRPr="00D836EC">
        <w:t xml:space="preserve"> </w:t>
      </w:r>
      <w:r w:rsidRPr="00D836EC">
        <w:t>программу</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(ПДС),</w:t>
      </w:r>
      <w:r w:rsidR="000074D0" w:rsidRPr="00D836EC">
        <w:t xml:space="preserve"> </w:t>
      </w:r>
      <w:r w:rsidRPr="00D836EC">
        <w:t>которая</w:t>
      </w:r>
      <w:r w:rsidR="000074D0" w:rsidRPr="00D836EC">
        <w:t xml:space="preserve"> </w:t>
      </w:r>
      <w:r w:rsidRPr="00D836EC">
        <w:t>также</w:t>
      </w:r>
      <w:r w:rsidR="000074D0" w:rsidRPr="00D836EC">
        <w:t xml:space="preserve"> </w:t>
      </w:r>
      <w:r w:rsidRPr="00D836EC">
        <w:t>предусматривает</w:t>
      </w:r>
      <w:r w:rsidR="000074D0" w:rsidRPr="00D836EC">
        <w:t xml:space="preserve"> </w:t>
      </w:r>
      <w:r w:rsidRPr="00D836EC">
        <w:t>софинансирование</w:t>
      </w:r>
      <w:r w:rsidR="000074D0" w:rsidRPr="00D836EC">
        <w:t xml:space="preserve"> </w:t>
      </w:r>
      <w:r w:rsidRPr="00D836EC">
        <w:t>взносов</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государства.</w:t>
      </w:r>
      <w:r w:rsidR="000074D0" w:rsidRPr="00D836EC">
        <w:t xml:space="preserve"> </w:t>
      </w:r>
      <w:r w:rsidRPr="00D836EC">
        <w:t>Размер</w:t>
      </w:r>
      <w:r w:rsidR="000074D0" w:rsidRPr="00D836EC">
        <w:t xml:space="preserve"> </w:t>
      </w:r>
      <w:r w:rsidRPr="00D836EC">
        <w:t>господдержки</w:t>
      </w:r>
      <w:r w:rsidR="000074D0" w:rsidRPr="00D836EC">
        <w:t xml:space="preserve"> </w:t>
      </w:r>
      <w:r w:rsidRPr="00D836EC">
        <w:t>определяется</w:t>
      </w:r>
      <w:r w:rsidR="000074D0" w:rsidRPr="00D836EC">
        <w:t xml:space="preserve"> </w:t>
      </w:r>
      <w:r w:rsidRPr="00D836EC">
        <w:t>в</w:t>
      </w:r>
      <w:r w:rsidR="000074D0" w:rsidRPr="00D836EC">
        <w:t xml:space="preserve"> </w:t>
      </w:r>
      <w:r w:rsidRPr="00D836EC">
        <w:t>привязке</w:t>
      </w:r>
      <w:r w:rsidR="000074D0" w:rsidRPr="00D836EC">
        <w:t xml:space="preserve"> </w:t>
      </w:r>
      <w:r w:rsidRPr="00D836EC">
        <w:t>к</w:t>
      </w:r>
      <w:r w:rsidR="000074D0" w:rsidRPr="00D836EC">
        <w:t xml:space="preserve"> </w:t>
      </w:r>
      <w:r w:rsidRPr="00D836EC">
        <w:t>среднемесячному</w:t>
      </w:r>
      <w:r w:rsidR="000074D0" w:rsidRPr="00D836EC">
        <w:t xml:space="preserve"> </w:t>
      </w:r>
      <w:r w:rsidRPr="00D836EC">
        <w:t>доходу,</w:t>
      </w:r>
      <w:r w:rsidR="000074D0" w:rsidRPr="00D836EC">
        <w:t xml:space="preserve"> </w:t>
      </w:r>
      <w:r w:rsidRPr="00D836EC">
        <w:t>но</w:t>
      </w:r>
      <w:r w:rsidR="000074D0" w:rsidRPr="00D836EC">
        <w:t xml:space="preserve"> </w:t>
      </w:r>
      <w:r w:rsidRPr="00D836EC">
        <w:t>не</w:t>
      </w:r>
      <w:r w:rsidR="000074D0" w:rsidRPr="00D836EC">
        <w:t xml:space="preserve"> </w:t>
      </w:r>
      <w:r w:rsidRPr="00D836EC">
        <w:t>может</w:t>
      </w:r>
      <w:r w:rsidR="000074D0" w:rsidRPr="00D836EC">
        <w:t xml:space="preserve"> </w:t>
      </w:r>
      <w:r w:rsidRPr="00D836EC">
        <w:t>превышать</w:t>
      </w:r>
      <w:r w:rsidR="000074D0" w:rsidRPr="00D836EC">
        <w:t xml:space="preserve"> </w:t>
      </w:r>
      <w:r w:rsidRPr="00D836EC">
        <w:t>36</w:t>
      </w:r>
      <w:r w:rsidR="000074D0" w:rsidRPr="00D836EC">
        <w:t xml:space="preserve"> </w:t>
      </w:r>
      <w:r w:rsidRPr="00D836EC">
        <w:t>000</w:t>
      </w:r>
      <w:r w:rsidR="000074D0" w:rsidRPr="00D836EC">
        <w:t xml:space="preserve"> </w:t>
      </w:r>
      <w:r w:rsidRPr="00D836EC">
        <w:t>руб.</w:t>
      </w:r>
      <w:r w:rsidR="000074D0" w:rsidRPr="00D836EC">
        <w:t xml:space="preserve"> </w:t>
      </w:r>
      <w:r w:rsidRPr="00D836EC">
        <w:t>ежегодно.</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со</w:t>
      </w:r>
      <w:r w:rsidR="000074D0" w:rsidRPr="00D836EC">
        <w:t xml:space="preserve"> </w:t>
      </w:r>
      <w:r w:rsidRPr="00D836EC">
        <w:t>среднемесячным</w:t>
      </w:r>
      <w:r w:rsidR="000074D0" w:rsidRPr="00D836EC">
        <w:t xml:space="preserve"> </w:t>
      </w:r>
      <w:r w:rsidRPr="00D836EC">
        <w:t>доходом</w:t>
      </w:r>
      <w:r w:rsidR="000074D0" w:rsidRPr="00D836EC">
        <w:t xml:space="preserve"> </w:t>
      </w:r>
      <w:r w:rsidRPr="00D836EC">
        <w:t>до</w:t>
      </w:r>
      <w:r w:rsidR="000074D0" w:rsidRPr="00D836EC">
        <w:t xml:space="preserve"> </w:t>
      </w:r>
      <w:r w:rsidRPr="00D836EC">
        <w:t>80</w:t>
      </w:r>
      <w:r w:rsidR="000074D0" w:rsidRPr="00D836EC">
        <w:t xml:space="preserve"> </w:t>
      </w:r>
      <w:r w:rsidRPr="00D836EC">
        <w:t>000</w:t>
      </w:r>
      <w:r w:rsidR="000074D0" w:rsidRPr="00D836EC">
        <w:t xml:space="preserve"> </w:t>
      </w:r>
      <w:r w:rsidRPr="00D836EC">
        <w:t>руб.</w:t>
      </w:r>
      <w:r w:rsidR="000074D0" w:rsidRPr="00D836EC">
        <w:t xml:space="preserve"> </w:t>
      </w:r>
      <w:r w:rsidRPr="00D836EC">
        <w:t>финансирование</w:t>
      </w:r>
      <w:r w:rsidR="000074D0" w:rsidRPr="00D836EC">
        <w:t xml:space="preserve"> </w:t>
      </w:r>
      <w:r w:rsidRPr="00D836EC">
        <w:t>предусмотрено</w:t>
      </w:r>
      <w:r w:rsidR="000074D0" w:rsidRPr="00D836EC">
        <w:t xml:space="preserve"> </w:t>
      </w:r>
      <w:r w:rsidRPr="00D836EC">
        <w:t>в</w:t>
      </w:r>
      <w:r w:rsidR="000074D0" w:rsidRPr="00D836EC">
        <w:t xml:space="preserve"> </w:t>
      </w:r>
      <w:r w:rsidRPr="00D836EC">
        <w:t>соотношении</w:t>
      </w:r>
      <w:r w:rsidR="000074D0" w:rsidRPr="00D836EC">
        <w:t xml:space="preserve"> </w:t>
      </w:r>
      <w:r w:rsidRPr="00D836EC">
        <w:t>1</w:t>
      </w:r>
      <w:r w:rsidR="000074D0" w:rsidRPr="00D836EC">
        <w:t xml:space="preserve"> </w:t>
      </w:r>
      <w:r w:rsidRPr="00D836EC">
        <w:t>к</w:t>
      </w:r>
      <w:r w:rsidR="000074D0" w:rsidRPr="00D836EC">
        <w:t xml:space="preserve"> </w:t>
      </w:r>
      <w:r w:rsidRPr="00D836EC">
        <w:t>1.</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каждый</w:t>
      </w:r>
      <w:r w:rsidR="000074D0" w:rsidRPr="00D836EC">
        <w:t xml:space="preserve"> </w:t>
      </w:r>
      <w:r w:rsidRPr="00D836EC">
        <w:t>вложенный</w:t>
      </w:r>
      <w:r w:rsidR="000074D0" w:rsidRPr="00D836EC">
        <w:t xml:space="preserve"> </w:t>
      </w:r>
      <w:r w:rsidRPr="00D836EC">
        <w:t>участником</w:t>
      </w:r>
      <w:r w:rsidR="000074D0" w:rsidRPr="00D836EC">
        <w:t xml:space="preserve"> </w:t>
      </w:r>
      <w:r w:rsidRPr="00D836EC">
        <w:t>программы</w:t>
      </w:r>
      <w:r w:rsidR="000074D0" w:rsidRPr="00D836EC">
        <w:t xml:space="preserve"> </w:t>
      </w:r>
      <w:r w:rsidRPr="00D836EC">
        <w:t>рубль</w:t>
      </w:r>
      <w:r w:rsidR="000074D0" w:rsidRPr="00D836EC">
        <w:t xml:space="preserve"> </w:t>
      </w:r>
      <w:r w:rsidRPr="00D836EC">
        <w:t>будет</w:t>
      </w:r>
      <w:r w:rsidR="000074D0" w:rsidRPr="00D836EC">
        <w:t xml:space="preserve"> </w:t>
      </w:r>
      <w:r w:rsidRPr="00D836EC">
        <w:t>софинансироваться</w:t>
      </w:r>
      <w:r w:rsidR="000074D0" w:rsidRPr="00D836EC">
        <w:t xml:space="preserve"> </w:t>
      </w:r>
      <w:r w:rsidRPr="00D836EC">
        <w:t>одним</w:t>
      </w:r>
      <w:r w:rsidR="000074D0" w:rsidRPr="00D836EC">
        <w:t xml:space="preserve"> </w:t>
      </w:r>
      <w:r w:rsidRPr="00D836EC">
        <w:t>бюджетным</w:t>
      </w:r>
      <w:r w:rsidR="000074D0" w:rsidRPr="00D836EC">
        <w:t xml:space="preserve"> </w:t>
      </w:r>
      <w:r w:rsidRPr="00D836EC">
        <w:t>рублем</w:t>
      </w:r>
      <w:r w:rsidR="000074D0" w:rsidRPr="00D836EC">
        <w:t xml:space="preserve"> </w:t>
      </w:r>
      <w:r w:rsidRPr="00D836EC">
        <w:t>(государство</w:t>
      </w:r>
      <w:r w:rsidR="000074D0" w:rsidRPr="00D836EC">
        <w:t xml:space="preserve"> </w:t>
      </w:r>
      <w:r w:rsidRPr="00D836EC">
        <w:t>внесет</w:t>
      </w:r>
      <w:r w:rsidR="000074D0" w:rsidRPr="00D836EC">
        <w:t xml:space="preserve"> </w:t>
      </w:r>
      <w:r w:rsidRPr="00D836EC">
        <w:t>на</w:t>
      </w:r>
      <w:r w:rsidR="000074D0" w:rsidRPr="00D836EC">
        <w:t xml:space="preserve"> «</w:t>
      </w:r>
      <w:r w:rsidRPr="00D836EC">
        <w:t>пенсионный</w:t>
      </w:r>
      <w:r w:rsidR="000074D0" w:rsidRPr="00D836EC">
        <w:t xml:space="preserve">» </w:t>
      </w:r>
      <w:r w:rsidRPr="00D836EC">
        <w:t>счет</w:t>
      </w:r>
      <w:r w:rsidR="000074D0" w:rsidRPr="00D836EC">
        <w:t xml:space="preserve"> </w:t>
      </w:r>
      <w:r w:rsidRPr="00D836EC">
        <w:t>такую</w:t>
      </w:r>
      <w:r w:rsidR="000074D0" w:rsidRPr="00D836EC">
        <w:t xml:space="preserve"> </w:t>
      </w:r>
      <w:r w:rsidRPr="00D836EC">
        <w:t>же</w:t>
      </w:r>
      <w:r w:rsidR="000074D0" w:rsidRPr="00D836EC">
        <w:t xml:space="preserve"> </w:t>
      </w:r>
      <w:r w:rsidRPr="00D836EC">
        <w:t>сумму).</w:t>
      </w:r>
    </w:p>
    <w:p w14:paraId="0D31F4DC" w14:textId="77777777" w:rsidR="00D566CB" w:rsidRPr="00D836EC" w:rsidRDefault="00D566CB" w:rsidP="00D566CB">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более</w:t>
      </w:r>
      <w:r w:rsidR="000074D0" w:rsidRPr="00D836EC">
        <w:t xml:space="preserve"> </w:t>
      </w:r>
      <w:r w:rsidRPr="00D836EC">
        <w:t>высоким</w:t>
      </w:r>
      <w:r w:rsidR="000074D0" w:rsidRPr="00D836EC">
        <w:t xml:space="preserve"> </w:t>
      </w:r>
      <w:r w:rsidRPr="00D836EC">
        <w:t>доходом</w:t>
      </w:r>
      <w:r w:rsidR="000074D0" w:rsidRPr="00D836EC">
        <w:t xml:space="preserve"> </w:t>
      </w:r>
      <w:r w:rsidRPr="00D836EC">
        <w:t>-</w:t>
      </w:r>
      <w:r w:rsidR="000074D0" w:rsidRPr="00D836EC">
        <w:t xml:space="preserve"> </w:t>
      </w:r>
      <w:r w:rsidRPr="00D836EC">
        <w:t>от</w:t>
      </w:r>
      <w:r w:rsidR="000074D0" w:rsidRPr="00D836EC">
        <w:t xml:space="preserve"> </w:t>
      </w:r>
      <w:r w:rsidRPr="00D836EC">
        <w:t>80</w:t>
      </w:r>
      <w:r w:rsidR="000074D0" w:rsidRPr="00D836EC">
        <w:t xml:space="preserve"> </w:t>
      </w:r>
      <w:r w:rsidRPr="00D836EC">
        <w:t>000</w:t>
      </w:r>
      <w:r w:rsidR="000074D0" w:rsidRPr="00D836EC">
        <w:t xml:space="preserve"> </w:t>
      </w:r>
      <w:r w:rsidRPr="00D836EC">
        <w:t>до</w:t>
      </w:r>
      <w:r w:rsidR="000074D0" w:rsidRPr="00D836EC">
        <w:t xml:space="preserve"> </w:t>
      </w:r>
      <w:r w:rsidRPr="00D836EC">
        <w:t>150</w:t>
      </w:r>
      <w:r w:rsidR="000074D0" w:rsidRPr="00D836EC">
        <w:t xml:space="preserve"> </w:t>
      </w:r>
      <w:r w:rsidRPr="00D836EC">
        <w:t>000</w:t>
      </w:r>
      <w:r w:rsidR="000074D0" w:rsidRPr="00D836EC">
        <w:t xml:space="preserve"> </w:t>
      </w:r>
      <w:r w:rsidRPr="00D836EC">
        <w:t>руб.</w:t>
      </w:r>
      <w:r w:rsidR="000074D0" w:rsidRPr="00D836EC">
        <w:t xml:space="preserve"> </w:t>
      </w:r>
      <w:r w:rsidRPr="00D836EC">
        <w:t>-</w:t>
      </w:r>
      <w:r w:rsidR="000074D0" w:rsidRPr="00D836EC">
        <w:t xml:space="preserve"> </w:t>
      </w:r>
      <w:r w:rsidRPr="00D836EC">
        <w:t>будет</w:t>
      </w:r>
      <w:r w:rsidR="000074D0" w:rsidRPr="00D836EC">
        <w:t xml:space="preserve"> </w:t>
      </w:r>
      <w:r w:rsidRPr="00D836EC">
        <w:t>обеспечено</w:t>
      </w:r>
      <w:r w:rsidR="000074D0" w:rsidRPr="00D836EC">
        <w:t xml:space="preserve"> </w:t>
      </w:r>
      <w:r w:rsidRPr="00D836EC">
        <w:t>другое</w:t>
      </w:r>
      <w:r w:rsidR="000074D0" w:rsidRPr="00D836EC">
        <w:t xml:space="preserve"> </w:t>
      </w:r>
      <w:r w:rsidRPr="00D836EC">
        <w:t>соотношение:</w:t>
      </w:r>
      <w:r w:rsidR="000074D0" w:rsidRPr="00D836EC">
        <w:t xml:space="preserve"> </w:t>
      </w:r>
      <w:r w:rsidRPr="00D836EC">
        <w:t>1</w:t>
      </w:r>
      <w:r w:rsidR="000074D0" w:rsidRPr="00D836EC">
        <w:t xml:space="preserve"> </w:t>
      </w:r>
      <w:r w:rsidRPr="00D836EC">
        <w:t>к</w:t>
      </w:r>
      <w:r w:rsidR="000074D0" w:rsidRPr="00D836EC">
        <w:t xml:space="preserve"> </w:t>
      </w:r>
      <w:r w:rsidRPr="00D836EC">
        <w:t>2.</w:t>
      </w:r>
      <w:r w:rsidR="000074D0" w:rsidRPr="00D836EC">
        <w:t xml:space="preserve"> </w:t>
      </w:r>
      <w:r w:rsidRPr="00D836EC">
        <w:t>Соотношение</w:t>
      </w:r>
      <w:r w:rsidR="000074D0" w:rsidRPr="00D836EC">
        <w:t xml:space="preserve"> </w:t>
      </w:r>
      <w:r w:rsidRPr="00D836EC">
        <w:t>для</w:t>
      </w:r>
      <w:r w:rsidR="000074D0" w:rsidRPr="00D836EC">
        <w:t xml:space="preserve"> </w:t>
      </w:r>
      <w:r w:rsidRPr="00D836EC">
        <w:t>россиян</w:t>
      </w:r>
      <w:r w:rsidR="000074D0" w:rsidRPr="00D836EC">
        <w:t xml:space="preserve"> </w:t>
      </w:r>
      <w:r w:rsidRPr="00D836EC">
        <w:t>с</w:t>
      </w:r>
      <w:r w:rsidR="000074D0" w:rsidRPr="00D836EC">
        <w:t xml:space="preserve"> </w:t>
      </w:r>
      <w:r w:rsidRPr="00D836EC">
        <w:t>доходом</w:t>
      </w:r>
      <w:r w:rsidR="000074D0" w:rsidRPr="00D836EC">
        <w:t xml:space="preserve"> </w:t>
      </w:r>
      <w:r w:rsidRPr="00D836EC">
        <w:t>свыше</w:t>
      </w:r>
      <w:r w:rsidR="000074D0" w:rsidRPr="00D836EC">
        <w:t xml:space="preserve"> </w:t>
      </w:r>
      <w:r w:rsidRPr="00D836EC">
        <w:t>150</w:t>
      </w:r>
      <w:r w:rsidR="000074D0" w:rsidRPr="00D836EC">
        <w:t xml:space="preserve"> </w:t>
      </w:r>
      <w:r w:rsidRPr="00D836EC">
        <w:t>000</w:t>
      </w:r>
      <w:r w:rsidR="000074D0" w:rsidRPr="00D836EC">
        <w:t xml:space="preserve"> </w:t>
      </w:r>
      <w:r w:rsidRPr="00D836EC">
        <w:t>руб.</w:t>
      </w:r>
      <w:r w:rsidR="000074D0" w:rsidRPr="00D836EC">
        <w:t xml:space="preserve"> </w:t>
      </w:r>
      <w:r w:rsidRPr="00D836EC">
        <w:t>-</w:t>
      </w:r>
      <w:r w:rsidR="000074D0" w:rsidRPr="00D836EC">
        <w:t xml:space="preserve"> </w:t>
      </w:r>
      <w:r w:rsidRPr="00D836EC">
        <w:t>1</w:t>
      </w:r>
      <w:r w:rsidR="000074D0" w:rsidRPr="00D836EC">
        <w:t xml:space="preserve"> </w:t>
      </w:r>
      <w:r w:rsidRPr="00D836EC">
        <w:t>к</w:t>
      </w:r>
      <w:r w:rsidR="000074D0" w:rsidRPr="00D836EC">
        <w:t xml:space="preserve"> </w:t>
      </w:r>
      <w:r w:rsidRPr="00D836EC">
        <w:t>4.</w:t>
      </w:r>
      <w:r w:rsidR="000074D0" w:rsidRPr="00D836EC">
        <w:t xml:space="preserve"> </w:t>
      </w:r>
      <w:r w:rsidRPr="00D836EC">
        <w:t>Также</w:t>
      </w:r>
      <w:r w:rsidR="000074D0" w:rsidRPr="00D836EC">
        <w:t xml:space="preserve"> </w:t>
      </w:r>
      <w:r w:rsidRPr="00D836EC">
        <w:t>вкладчик</w:t>
      </w:r>
      <w:r w:rsidR="000074D0" w:rsidRPr="00D836EC">
        <w:t xml:space="preserve"> </w:t>
      </w:r>
      <w:r w:rsidRPr="00D836EC">
        <w:t>может</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ежегодный</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в</w:t>
      </w:r>
      <w:r w:rsidR="000074D0" w:rsidRPr="00D836EC">
        <w:t xml:space="preserve"> </w:t>
      </w:r>
      <w:r w:rsidRPr="00D836EC">
        <w:t>2024</w:t>
      </w:r>
      <w:r w:rsidR="000074D0" w:rsidRPr="00D836EC">
        <w:t xml:space="preserve"> </w:t>
      </w:r>
      <w:r w:rsidRPr="00D836EC">
        <w:t>г.</w:t>
      </w:r>
      <w:r w:rsidR="000074D0" w:rsidRPr="00D836EC">
        <w:t xml:space="preserve"> </w:t>
      </w:r>
      <w:r w:rsidRPr="00D836EC">
        <w:t>13%,</w:t>
      </w:r>
      <w:r w:rsidR="000074D0" w:rsidRPr="00D836EC">
        <w:t xml:space="preserve"> </w:t>
      </w:r>
      <w:r w:rsidRPr="00D836EC">
        <w:t>если</w:t>
      </w:r>
      <w:r w:rsidR="000074D0" w:rsidRPr="00D836EC">
        <w:t xml:space="preserve"> </w:t>
      </w:r>
      <w:r w:rsidRPr="00D836EC">
        <w:t>доход</w:t>
      </w:r>
      <w:r w:rsidR="000074D0" w:rsidRPr="00D836EC">
        <w:t xml:space="preserve"> </w:t>
      </w:r>
      <w:r w:rsidRPr="00D836EC">
        <w:t>меньше</w:t>
      </w:r>
      <w:r w:rsidR="000074D0" w:rsidRPr="00D836EC">
        <w:t xml:space="preserve"> </w:t>
      </w:r>
      <w:r w:rsidRPr="00D836EC">
        <w:t>5</w:t>
      </w:r>
      <w:r w:rsidR="000074D0" w:rsidRPr="00D836EC">
        <w:t xml:space="preserve"> </w:t>
      </w:r>
      <w:r w:rsidRPr="00D836EC">
        <w:t>млн</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r w:rsidR="000074D0" w:rsidRPr="00D836EC">
        <w:t xml:space="preserve"> </w:t>
      </w:r>
      <w:r w:rsidRPr="00D836EC">
        <w:t>и</w:t>
      </w:r>
      <w:r w:rsidR="000074D0" w:rsidRPr="00D836EC">
        <w:t xml:space="preserve"> </w:t>
      </w:r>
      <w:r w:rsidRPr="00D836EC">
        <w:t>15%,</w:t>
      </w:r>
      <w:r w:rsidR="000074D0" w:rsidRPr="00D836EC">
        <w:t xml:space="preserve"> </w:t>
      </w:r>
      <w:r w:rsidRPr="00D836EC">
        <w:t>если</w:t>
      </w:r>
      <w:r w:rsidR="000074D0" w:rsidRPr="00D836EC">
        <w:t xml:space="preserve"> </w:t>
      </w:r>
      <w:r w:rsidRPr="00D836EC">
        <w:t>больше.</w:t>
      </w:r>
      <w:r w:rsidR="000074D0" w:rsidRPr="00D836EC">
        <w:t xml:space="preserve"> </w:t>
      </w:r>
      <w:r w:rsidRPr="00D836EC">
        <w:t>С</w:t>
      </w:r>
      <w:r w:rsidR="000074D0" w:rsidRPr="00D836EC">
        <w:t xml:space="preserve"> </w:t>
      </w:r>
      <w:r w:rsidRPr="00D836EC">
        <w:t>2025</w:t>
      </w:r>
      <w:r w:rsidR="000074D0" w:rsidRPr="00D836EC">
        <w:t xml:space="preserve"> </w:t>
      </w:r>
      <w:r w:rsidRPr="00D836EC">
        <w:t>г.</w:t>
      </w:r>
      <w:r w:rsidR="000074D0" w:rsidRPr="00D836EC">
        <w:t xml:space="preserve"> </w:t>
      </w:r>
      <w:r w:rsidRPr="00D836EC">
        <w:t>-</w:t>
      </w:r>
      <w:r w:rsidR="000074D0" w:rsidRPr="00D836EC">
        <w:t xml:space="preserve"> </w:t>
      </w:r>
      <w:r w:rsidRPr="00D836EC">
        <w:t>в</w:t>
      </w:r>
      <w:r w:rsidR="000074D0" w:rsidRPr="00D836EC">
        <w:t xml:space="preserve"> </w:t>
      </w:r>
      <w:r w:rsidRPr="00D836EC">
        <w:t>соответствии</w:t>
      </w:r>
      <w:r w:rsidR="000074D0" w:rsidRPr="00D836EC">
        <w:t xml:space="preserve"> </w:t>
      </w:r>
      <w:r w:rsidRPr="00D836EC">
        <w:t>с</w:t>
      </w:r>
      <w:r w:rsidR="000074D0" w:rsidRPr="00D836EC">
        <w:t xml:space="preserve"> </w:t>
      </w:r>
      <w:r w:rsidRPr="00D836EC">
        <w:t>новой</w:t>
      </w:r>
      <w:r w:rsidR="000074D0" w:rsidRPr="00D836EC">
        <w:t xml:space="preserve"> </w:t>
      </w:r>
      <w:r w:rsidRPr="00D836EC">
        <w:t>шкалой</w:t>
      </w:r>
      <w:r w:rsidR="000074D0" w:rsidRPr="00D836EC">
        <w:t xml:space="preserve"> </w:t>
      </w:r>
      <w:r w:rsidRPr="00D836EC">
        <w:t>НДФЛ,</w:t>
      </w:r>
      <w:r w:rsidR="000074D0" w:rsidRPr="00D836EC">
        <w:t xml:space="preserve"> </w:t>
      </w:r>
      <w:r w:rsidRPr="00D836EC">
        <w:t>но</w:t>
      </w:r>
      <w:r w:rsidR="000074D0" w:rsidRPr="00D836EC">
        <w:t xml:space="preserve"> </w:t>
      </w:r>
      <w:r w:rsidRPr="00D836EC">
        <w:t>не</w:t>
      </w:r>
      <w:r w:rsidR="000074D0" w:rsidRPr="00D836EC">
        <w:t xml:space="preserve"> </w:t>
      </w:r>
      <w:r w:rsidRPr="00D836EC">
        <w:t>более</w:t>
      </w:r>
      <w:r w:rsidR="000074D0" w:rsidRPr="00D836EC">
        <w:t xml:space="preserve"> </w:t>
      </w:r>
      <w:r w:rsidRPr="00D836EC">
        <w:t>88</w:t>
      </w:r>
      <w:r w:rsidR="000074D0" w:rsidRPr="00D836EC">
        <w:t xml:space="preserve"> </w:t>
      </w:r>
      <w:r w:rsidRPr="00D836EC">
        <w:t>000</w:t>
      </w:r>
      <w:r w:rsidR="000074D0" w:rsidRPr="00D836EC">
        <w:t xml:space="preserve"> </w:t>
      </w:r>
      <w:r w:rsidRPr="00D836EC">
        <w:t>руб.</w:t>
      </w:r>
      <w:r w:rsidR="000074D0" w:rsidRPr="00D836EC">
        <w:t xml:space="preserve"> </w:t>
      </w:r>
      <w:r w:rsidRPr="00D836EC">
        <w:t>в</w:t>
      </w:r>
      <w:r w:rsidR="000074D0" w:rsidRPr="00D836EC">
        <w:t xml:space="preserve"> </w:t>
      </w:r>
      <w:r w:rsidRPr="00D836EC">
        <w:t>год.</w:t>
      </w:r>
    </w:p>
    <w:p w14:paraId="508B4A4D" w14:textId="77777777" w:rsidR="00D566CB" w:rsidRPr="00D836EC" w:rsidRDefault="00D566CB" w:rsidP="00D566CB">
      <w:r w:rsidRPr="00D836EC">
        <w:t>Согласно</w:t>
      </w:r>
      <w:r w:rsidR="000074D0" w:rsidRPr="00D836EC">
        <w:t xml:space="preserve"> </w:t>
      </w:r>
      <w:r w:rsidRPr="00D836EC">
        <w:t>поручению</w:t>
      </w:r>
      <w:r w:rsidR="000074D0" w:rsidRPr="00D836EC">
        <w:t xml:space="preserve"> </w:t>
      </w:r>
      <w:r w:rsidRPr="00D836EC">
        <w:t>президента</w:t>
      </w:r>
      <w:r w:rsidR="000074D0" w:rsidRPr="00D836EC">
        <w:t xml:space="preserve"> </w:t>
      </w:r>
      <w:r w:rsidRPr="00D836EC">
        <w:t>Владимира</w:t>
      </w:r>
      <w:r w:rsidR="000074D0" w:rsidRPr="00D836EC">
        <w:t xml:space="preserve"> </w:t>
      </w:r>
      <w:r w:rsidRPr="00D836EC">
        <w:t>Путина,</w:t>
      </w:r>
      <w:r w:rsidR="000074D0" w:rsidRPr="00D836EC">
        <w:t xml:space="preserve"> </w:t>
      </w:r>
      <w:r w:rsidRPr="00D836EC">
        <w:t>в</w:t>
      </w:r>
      <w:r w:rsidR="000074D0" w:rsidRPr="00D836EC">
        <w:t xml:space="preserve"> </w:t>
      </w:r>
      <w:r w:rsidRPr="00D836EC">
        <w:t>2024</w:t>
      </w:r>
      <w:r w:rsidR="000074D0" w:rsidRPr="00D836EC">
        <w:t xml:space="preserve"> </w:t>
      </w:r>
      <w:r w:rsidRPr="00D836EC">
        <w:t>г.</w:t>
      </w:r>
      <w:r w:rsidR="000074D0" w:rsidRPr="00D836EC">
        <w:t xml:space="preserve"> </w:t>
      </w:r>
      <w:r w:rsidRPr="00D836EC">
        <w:t>объем</w:t>
      </w:r>
      <w:r w:rsidR="000074D0" w:rsidRPr="00D836EC">
        <w:t xml:space="preserve"> </w:t>
      </w:r>
      <w:r w:rsidRPr="00D836EC">
        <w:t>вложений</w:t>
      </w:r>
      <w:r w:rsidR="000074D0" w:rsidRPr="00D836EC">
        <w:t xml:space="preserve"> </w:t>
      </w:r>
      <w:r w:rsidRPr="00D836EC">
        <w:t>граждан</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ПДС</w:t>
      </w:r>
      <w:r w:rsidR="000074D0" w:rsidRPr="00D836EC">
        <w:t xml:space="preserve"> </w:t>
      </w:r>
      <w:r w:rsidRPr="00D836EC">
        <w:t>должен</w:t>
      </w:r>
      <w:r w:rsidR="000074D0" w:rsidRPr="00D836EC">
        <w:t xml:space="preserve"> </w:t>
      </w:r>
      <w:r w:rsidRPr="00D836EC">
        <w:t>составить</w:t>
      </w:r>
      <w:r w:rsidR="000074D0" w:rsidRPr="00D836EC">
        <w:t xml:space="preserve"> </w:t>
      </w:r>
      <w:r w:rsidRPr="00D836EC">
        <w:t>250</w:t>
      </w:r>
      <w:r w:rsidR="000074D0" w:rsidRPr="00D836EC">
        <w:t xml:space="preserve"> </w:t>
      </w:r>
      <w:r w:rsidRPr="00D836EC">
        <w:t>млрд</w:t>
      </w:r>
      <w:r w:rsidR="000074D0" w:rsidRPr="00D836EC">
        <w:t xml:space="preserve"> </w:t>
      </w:r>
      <w:r w:rsidRPr="00D836EC">
        <w:t>руб.</w:t>
      </w:r>
      <w:r w:rsidR="000074D0" w:rsidRPr="00D836EC">
        <w:t xml:space="preserve"> </w:t>
      </w:r>
      <w:r w:rsidRPr="00D836EC">
        <w:t>Но</w:t>
      </w:r>
      <w:r w:rsidR="000074D0" w:rsidRPr="00D836EC">
        <w:t xml:space="preserve"> </w:t>
      </w:r>
      <w:r w:rsidRPr="00D836EC">
        <w:t>промежуточные</w:t>
      </w:r>
      <w:r w:rsidR="000074D0" w:rsidRPr="00D836EC">
        <w:t xml:space="preserve"> </w:t>
      </w:r>
      <w:r w:rsidRPr="00D836EC">
        <w:t>результаты</w:t>
      </w:r>
      <w:r w:rsidR="000074D0" w:rsidRPr="00D836EC">
        <w:t xml:space="preserve"> </w:t>
      </w:r>
      <w:r w:rsidRPr="00D836EC">
        <w:t>по</w:t>
      </w:r>
      <w:r w:rsidR="000074D0" w:rsidRPr="00D836EC">
        <w:t xml:space="preserve"> </w:t>
      </w:r>
      <w:r w:rsidRPr="00D836EC">
        <w:t>состоянию</w:t>
      </w:r>
      <w:r w:rsidR="000074D0" w:rsidRPr="00D836EC">
        <w:t xml:space="preserve"> </w:t>
      </w:r>
      <w:r w:rsidRPr="00D836EC">
        <w:t>на</w:t>
      </w:r>
      <w:r w:rsidR="000074D0" w:rsidRPr="00D836EC">
        <w:t xml:space="preserve"> </w:t>
      </w:r>
      <w:r w:rsidRPr="00D836EC">
        <w:t>20</w:t>
      </w:r>
      <w:r w:rsidR="000074D0" w:rsidRPr="00D836EC">
        <w:t xml:space="preserve"> </w:t>
      </w:r>
      <w:r w:rsidRPr="00D836EC">
        <w:t>сентября,</w:t>
      </w:r>
      <w:r w:rsidR="000074D0" w:rsidRPr="00D836EC">
        <w:t xml:space="preserve"> </w:t>
      </w:r>
      <w:r w:rsidRPr="00D836EC">
        <w:t>опубликованные</w:t>
      </w:r>
      <w:r w:rsidR="000074D0" w:rsidRPr="00D836EC">
        <w:t xml:space="preserve"> </w:t>
      </w:r>
      <w:r w:rsidRPr="00D836EC">
        <w:t>Банком</w:t>
      </w:r>
      <w:r w:rsidR="000074D0" w:rsidRPr="00D836EC">
        <w:t xml:space="preserve"> </w:t>
      </w:r>
      <w:r w:rsidRPr="00D836EC">
        <w:t>России,</w:t>
      </w:r>
      <w:r w:rsidR="000074D0" w:rsidRPr="00D836EC">
        <w:t xml:space="preserve"> </w:t>
      </w:r>
      <w:r w:rsidRPr="00D836EC">
        <w:t>говорят</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пока</w:t>
      </w:r>
      <w:r w:rsidR="000074D0" w:rsidRPr="00D836EC">
        <w:t xml:space="preserve"> </w:t>
      </w:r>
      <w:r w:rsidRPr="00D836EC">
        <w:t>операторы</w:t>
      </w:r>
      <w:r w:rsidR="000074D0" w:rsidRPr="00D836EC">
        <w:t xml:space="preserve"> </w:t>
      </w:r>
      <w:r w:rsidRPr="00D836EC">
        <w:t>программы</w:t>
      </w:r>
      <w:r w:rsidR="000074D0" w:rsidRPr="00D836EC">
        <w:t xml:space="preserve"> </w:t>
      </w:r>
      <w:r w:rsidRPr="00D836EC">
        <w:t>-</w:t>
      </w:r>
      <w:r w:rsidR="000074D0" w:rsidRPr="00D836EC">
        <w:t xml:space="preserve"> </w:t>
      </w:r>
      <w:r w:rsidRPr="00D836EC">
        <w:t>регулятор</w:t>
      </w:r>
      <w:r w:rsidR="000074D0" w:rsidRPr="00D836EC">
        <w:t xml:space="preserve"> </w:t>
      </w:r>
      <w:r w:rsidRPr="00D836EC">
        <w:t>и</w:t>
      </w:r>
      <w:r w:rsidR="000074D0" w:rsidRPr="00D836EC">
        <w:t xml:space="preserve"> </w:t>
      </w:r>
      <w:r w:rsidRPr="00D836EC">
        <w:t>негосударственные</w:t>
      </w:r>
      <w:r w:rsidR="000074D0" w:rsidRPr="00D836EC">
        <w:t xml:space="preserve"> </w:t>
      </w:r>
      <w:r w:rsidRPr="00D836EC">
        <w:t>пенсионные</w:t>
      </w:r>
      <w:r w:rsidR="000074D0" w:rsidRPr="00D836EC">
        <w:t xml:space="preserve"> </w:t>
      </w:r>
      <w:r w:rsidRPr="00D836EC">
        <w:t>фонды</w:t>
      </w:r>
      <w:r w:rsidR="000074D0" w:rsidRPr="00D836EC">
        <w:t xml:space="preserve"> </w:t>
      </w:r>
      <w:r w:rsidRPr="00D836EC">
        <w:t>-</w:t>
      </w:r>
      <w:r w:rsidR="000074D0" w:rsidRPr="00D836EC">
        <w:t xml:space="preserve"> </w:t>
      </w:r>
      <w:r w:rsidRPr="00D836EC">
        <w:t>далеки</w:t>
      </w:r>
      <w:r w:rsidR="000074D0" w:rsidRPr="00D836EC">
        <w:t xml:space="preserve"> </w:t>
      </w:r>
      <w:r w:rsidRPr="00D836EC">
        <w:t>от</w:t>
      </w:r>
      <w:r w:rsidR="000074D0" w:rsidRPr="00D836EC">
        <w:t xml:space="preserve"> </w:t>
      </w:r>
      <w:r w:rsidRPr="00D836EC">
        <w:t>заданной</w:t>
      </w:r>
      <w:r w:rsidR="000074D0" w:rsidRPr="00D836EC">
        <w:t xml:space="preserve"> </w:t>
      </w:r>
      <w:r w:rsidRPr="00D836EC">
        <w:t>планки:</w:t>
      </w:r>
      <w:r w:rsidR="000074D0" w:rsidRPr="00D836EC">
        <w:t xml:space="preserve"> </w:t>
      </w:r>
      <w:r w:rsidRPr="00D836EC">
        <w:t>сумма</w:t>
      </w:r>
      <w:r w:rsidR="000074D0" w:rsidRPr="00D836EC">
        <w:t xml:space="preserve"> </w:t>
      </w:r>
      <w:r w:rsidRPr="00D836EC">
        <w:t>привлеченных</w:t>
      </w:r>
      <w:r w:rsidR="000074D0" w:rsidRPr="00D836EC">
        <w:t xml:space="preserve"> </w:t>
      </w:r>
      <w:r w:rsidRPr="00D836EC">
        <w:t>средств</w:t>
      </w:r>
      <w:r w:rsidR="000074D0" w:rsidRPr="00D836EC">
        <w:t xml:space="preserve"> </w:t>
      </w:r>
      <w:r w:rsidRPr="00D836EC">
        <w:t>по</w:t>
      </w:r>
      <w:r w:rsidR="000074D0" w:rsidRPr="00D836EC">
        <w:t xml:space="preserve"> </w:t>
      </w:r>
      <w:r w:rsidRPr="00D836EC">
        <w:t>1,3</w:t>
      </w:r>
      <w:r w:rsidR="000074D0" w:rsidRPr="00D836EC">
        <w:t xml:space="preserve"> </w:t>
      </w:r>
      <w:r w:rsidRPr="00D836EC">
        <w:t>млн</w:t>
      </w:r>
      <w:r w:rsidR="000074D0" w:rsidRPr="00D836EC">
        <w:t xml:space="preserve"> </w:t>
      </w:r>
      <w:r w:rsidRPr="00D836EC">
        <w:t>заключенным</w:t>
      </w:r>
      <w:r w:rsidR="000074D0" w:rsidRPr="00D836EC">
        <w:t xml:space="preserve"> </w:t>
      </w:r>
      <w:r w:rsidRPr="00D836EC">
        <w:t>договорам</w:t>
      </w:r>
      <w:r w:rsidR="000074D0" w:rsidRPr="00D836EC">
        <w:t xml:space="preserve"> </w:t>
      </w:r>
      <w:r w:rsidRPr="00D836EC">
        <w:t>составляет</w:t>
      </w:r>
      <w:r w:rsidR="000074D0" w:rsidRPr="00D836EC">
        <w:t xml:space="preserve"> </w:t>
      </w:r>
      <w:r w:rsidRPr="00D836EC">
        <w:t>75</w:t>
      </w:r>
      <w:r w:rsidR="000074D0" w:rsidRPr="00D836EC">
        <w:t xml:space="preserve"> </w:t>
      </w:r>
      <w:r w:rsidRPr="00D836EC">
        <w:t>млрд</w:t>
      </w:r>
      <w:r w:rsidR="000074D0" w:rsidRPr="00D836EC">
        <w:t xml:space="preserve"> </w:t>
      </w:r>
      <w:r w:rsidRPr="00D836EC">
        <w:t>руб.</w:t>
      </w:r>
    </w:p>
    <w:p w14:paraId="0AAE5686" w14:textId="77777777" w:rsidR="00D566CB" w:rsidRPr="00D836EC" w:rsidRDefault="00DA0212" w:rsidP="00D566CB">
      <w:hyperlink r:id="rId30" w:history="1">
        <w:r w:rsidR="00D566CB" w:rsidRPr="00D836EC">
          <w:rPr>
            <w:rStyle w:val="a3"/>
          </w:rPr>
          <w:t>https://konkurent.ru/article/71839</w:t>
        </w:r>
      </w:hyperlink>
    </w:p>
    <w:p w14:paraId="5D3A1165" w14:textId="77777777" w:rsidR="0004294C" w:rsidRPr="00D836EC" w:rsidRDefault="0004294C" w:rsidP="0004294C">
      <w:pPr>
        <w:pStyle w:val="2"/>
      </w:pPr>
      <w:bookmarkStart w:id="94" w:name="_Toc179440064"/>
      <w:r w:rsidRPr="00D836EC">
        <w:lastRenderedPageBreak/>
        <w:t>PRIMPRESS</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Социальную</w:t>
      </w:r>
      <w:r w:rsidR="000074D0" w:rsidRPr="00D836EC">
        <w:t xml:space="preserve"> </w:t>
      </w:r>
      <w:r w:rsidRPr="00D836EC">
        <w:t>справедливость</w:t>
      </w:r>
      <w:r w:rsidR="000074D0" w:rsidRPr="00D836EC">
        <w:t xml:space="preserve"> </w:t>
      </w:r>
      <w:r w:rsidRPr="00D836EC">
        <w:t>пора</w:t>
      </w:r>
      <w:r w:rsidR="000074D0" w:rsidRPr="00D836EC">
        <w:t xml:space="preserve"> </w:t>
      </w:r>
      <w:r w:rsidRPr="00D836EC">
        <w:t>восстановить:</w:t>
      </w:r>
      <w:r w:rsidR="000074D0" w:rsidRPr="00D836EC">
        <w:t xml:space="preserve"> </w:t>
      </w:r>
      <w:r w:rsidRPr="00D836EC">
        <w:t>в</w:t>
      </w:r>
      <w:r w:rsidR="000074D0" w:rsidRPr="00D836EC">
        <w:t xml:space="preserve"> </w:t>
      </w:r>
      <w:r w:rsidRPr="00D836EC">
        <w:t>Госдуме</w:t>
      </w:r>
      <w:r w:rsidR="000074D0" w:rsidRPr="00D836EC">
        <w:t xml:space="preserve"> </w:t>
      </w:r>
      <w:r w:rsidRPr="00D836EC">
        <w:t>требуют</w:t>
      </w:r>
      <w:r w:rsidR="000074D0" w:rsidRPr="00D836EC">
        <w:t xml:space="preserve"> </w:t>
      </w:r>
      <w:r w:rsidRPr="00D836EC">
        <w:t>дополнительных</w:t>
      </w:r>
      <w:r w:rsidR="000074D0" w:rsidRPr="00D836EC">
        <w:t xml:space="preserve"> </w:t>
      </w:r>
      <w:r w:rsidRPr="00D836EC">
        <w:t>выплат</w:t>
      </w:r>
      <w:r w:rsidR="000074D0" w:rsidRPr="00D836EC">
        <w:t xml:space="preserve"> </w:t>
      </w:r>
      <w:r w:rsidRPr="00D836EC">
        <w:t>пенсионерам</w:t>
      </w:r>
      <w:bookmarkEnd w:id="94"/>
    </w:p>
    <w:p w14:paraId="17BA2ACF" w14:textId="77777777" w:rsidR="0004294C" w:rsidRPr="00D836EC" w:rsidRDefault="0004294C" w:rsidP="006E1DBC">
      <w:pPr>
        <w:pStyle w:val="3"/>
      </w:pPr>
      <w:bookmarkStart w:id="95" w:name="_Toc179440065"/>
      <w:r w:rsidRPr="00D836EC">
        <w:t>В</w:t>
      </w:r>
      <w:r w:rsidR="000074D0" w:rsidRPr="00D836EC">
        <w:t xml:space="preserve"> </w:t>
      </w:r>
      <w:r w:rsidRPr="00D836EC">
        <w:t>Государственной</w:t>
      </w:r>
      <w:r w:rsidR="000074D0" w:rsidRPr="00D836EC">
        <w:t xml:space="preserve"> </w:t>
      </w:r>
      <w:r w:rsidRPr="00D836EC">
        <w:t>думе</w:t>
      </w:r>
      <w:r w:rsidR="000074D0" w:rsidRPr="00D836EC">
        <w:t xml:space="preserve"> </w:t>
      </w:r>
      <w:r w:rsidRPr="00D836EC">
        <w:t>считают,</w:t>
      </w:r>
      <w:r w:rsidR="000074D0" w:rsidRPr="00D836EC">
        <w:t xml:space="preserve"> </w:t>
      </w:r>
      <w:r w:rsidRPr="00D836EC">
        <w:t>что</w:t>
      </w:r>
      <w:r w:rsidR="000074D0" w:rsidRPr="00D836EC">
        <w:t xml:space="preserve"> </w:t>
      </w:r>
      <w:r w:rsidRPr="00D836EC">
        <w:t>для</w:t>
      </w:r>
      <w:r w:rsidR="000074D0" w:rsidRPr="00D836EC">
        <w:t xml:space="preserve"> </w:t>
      </w:r>
      <w:r w:rsidRPr="00D836EC">
        <w:t>восстановления</w:t>
      </w:r>
      <w:r w:rsidR="000074D0" w:rsidRPr="00D836EC">
        <w:t xml:space="preserve"> </w:t>
      </w:r>
      <w:r w:rsidRPr="00D836EC">
        <w:t>социальной</w:t>
      </w:r>
      <w:r w:rsidR="000074D0" w:rsidRPr="00D836EC">
        <w:t xml:space="preserve"> </w:t>
      </w:r>
      <w:r w:rsidRPr="00D836EC">
        <w:t>справедливости</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необходимо</w:t>
      </w:r>
      <w:r w:rsidR="000074D0" w:rsidRPr="00D836EC">
        <w:t xml:space="preserve"> </w:t>
      </w:r>
      <w:r w:rsidRPr="00D836EC">
        <w:t>начислить</w:t>
      </w:r>
      <w:r w:rsidR="000074D0" w:rsidRPr="00D836EC">
        <w:t xml:space="preserve"> </w:t>
      </w:r>
      <w:r w:rsidRPr="00D836EC">
        <w:t>российским</w:t>
      </w:r>
      <w:r w:rsidR="000074D0" w:rsidRPr="00D836EC">
        <w:t xml:space="preserve"> </w:t>
      </w:r>
      <w:r w:rsidRPr="00D836EC">
        <w:t>пенсионерам</w:t>
      </w:r>
      <w:r w:rsidR="000074D0" w:rsidRPr="00D836EC">
        <w:t xml:space="preserve"> </w:t>
      </w:r>
      <w:r w:rsidRPr="00D836EC">
        <w:t>дополнительные</w:t>
      </w:r>
      <w:r w:rsidR="000074D0" w:rsidRPr="00D836EC">
        <w:t xml:space="preserve"> </w:t>
      </w:r>
      <w:r w:rsidRPr="00D836EC">
        <w:t>денежные</w:t>
      </w:r>
      <w:r w:rsidR="000074D0" w:rsidRPr="00D836EC">
        <w:t xml:space="preserve"> </w:t>
      </w:r>
      <w:r w:rsidRPr="00D836EC">
        <w:t>средства.</w:t>
      </w:r>
      <w:r w:rsidR="000074D0" w:rsidRPr="00D836EC">
        <w:t xml:space="preserve"> </w:t>
      </w:r>
      <w:r w:rsidRPr="00D836EC">
        <w:t>Такое</w:t>
      </w:r>
      <w:r w:rsidR="000074D0" w:rsidRPr="00D836EC">
        <w:t xml:space="preserve"> </w:t>
      </w:r>
      <w:r w:rsidRPr="00D836EC">
        <w:t>предложение</w:t>
      </w:r>
      <w:r w:rsidR="000074D0" w:rsidRPr="00D836EC">
        <w:t xml:space="preserve"> </w:t>
      </w:r>
      <w:r w:rsidRPr="00D836EC">
        <w:t>содержится</w:t>
      </w:r>
      <w:r w:rsidR="000074D0" w:rsidRPr="00D836EC">
        <w:t xml:space="preserve"> </w:t>
      </w:r>
      <w:r w:rsidRPr="00D836EC">
        <w:t>в</w:t>
      </w:r>
      <w:r w:rsidR="000074D0" w:rsidRPr="00D836EC">
        <w:t xml:space="preserve"> </w:t>
      </w:r>
      <w:r w:rsidRPr="00D836EC">
        <w:t>письме</w:t>
      </w:r>
      <w:r w:rsidR="000074D0" w:rsidRPr="00D836EC">
        <w:t xml:space="preserve"> </w:t>
      </w:r>
      <w:r w:rsidRPr="00D836EC">
        <w:t>на</w:t>
      </w:r>
      <w:r w:rsidR="000074D0" w:rsidRPr="00D836EC">
        <w:t xml:space="preserve"> </w:t>
      </w:r>
      <w:r w:rsidRPr="00D836EC">
        <w:t>имя</w:t>
      </w:r>
      <w:r w:rsidR="000074D0" w:rsidRPr="00D836EC">
        <w:t xml:space="preserve"> </w:t>
      </w:r>
      <w:r w:rsidRPr="00D836EC">
        <w:t>премьер-министра</w:t>
      </w:r>
      <w:r w:rsidR="000074D0" w:rsidRPr="00D836EC">
        <w:t xml:space="preserve"> </w:t>
      </w:r>
      <w:r w:rsidRPr="00D836EC">
        <w:t>России</w:t>
      </w:r>
      <w:r w:rsidR="000074D0" w:rsidRPr="00D836EC">
        <w:t xml:space="preserve"> </w:t>
      </w:r>
      <w:r w:rsidRPr="00D836EC">
        <w:t>Михаила</w:t>
      </w:r>
      <w:r w:rsidR="000074D0" w:rsidRPr="00D836EC">
        <w:t xml:space="preserve"> </w:t>
      </w:r>
      <w:r w:rsidRPr="00D836EC">
        <w:t>Мишустина,</w:t>
      </w:r>
      <w:r w:rsidR="000074D0" w:rsidRPr="00D836EC">
        <w:t xml:space="preserve"> </w:t>
      </w:r>
      <w:r w:rsidRPr="00D836EC">
        <w:t>направленное</w:t>
      </w:r>
      <w:r w:rsidR="000074D0" w:rsidRPr="00D836EC">
        <w:t xml:space="preserve"> </w:t>
      </w:r>
      <w:r w:rsidRPr="00D836EC">
        <w:t>депутатом</w:t>
      </w:r>
      <w:r w:rsidR="000074D0" w:rsidRPr="00D836EC">
        <w:t xml:space="preserve"> </w:t>
      </w:r>
      <w:r w:rsidRPr="00D836EC">
        <w:t>Сергеем</w:t>
      </w:r>
      <w:r w:rsidR="000074D0" w:rsidRPr="00D836EC">
        <w:t xml:space="preserve"> </w:t>
      </w:r>
      <w:r w:rsidRPr="00D836EC">
        <w:t>Мироновым,</w:t>
      </w:r>
      <w:r w:rsidR="000074D0" w:rsidRPr="00D836EC">
        <w:t xml:space="preserve"> </w:t>
      </w:r>
      <w:r w:rsidRPr="00D836EC">
        <w:t>сообщает</w:t>
      </w:r>
      <w:r w:rsidR="000074D0" w:rsidRPr="00D836EC">
        <w:t xml:space="preserve"> </w:t>
      </w:r>
      <w:r w:rsidRPr="00D836EC">
        <w:t>PRIMPRESS.</w:t>
      </w:r>
      <w:bookmarkEnd w:id="95"/>
    </w:p>
    <w:p w14:paraId="5C08F5E1" w14:textId="77777777" w:rsidR="0004294C" w:rsidRPr="00D836EC" w:rsidRDefault="0004294C" w:rsidP="0004294C">
      <w:r w:rsidRPr="00D836EC">
        <w:t>Парламентарий</w:t>
      </w:r>
      <w:r w:rsidR="000074D0" w:rsidRPr="00D836EC">
        <w:t xml:space="preserve"> </w:t>
      </w:r>
      <w:r w:rsidRPr="00D836EC">
        <w:t>вернулся</w:t>
      </w:r>
      <w:r w:rsidR="000074D0" w:rsidRPr="00D836EC">
        <w:t xml:space="preserve"> </w:t>
      </w:r>
      <w:r w:rsidRPr="00D836EC">
        <w:t>к</w:t>
      </w:r>
      <w:r w:rsidR="000074D0" w:rsidRPr="00D836EC">
        <w:t xml:space="preserve"> </w:t>
      </w:r>
      <w:r w:rsidRPr="00D836EC">
        <w:t>вопросу,</w:t>
      </w:r>
      <w:r w:rsidR="000074D0" w:rsidRPr="00D836EC">
        <w:t xml:space="preserve"> </w:t>
      </w:r>
      <w:r w:rsidRPr="00D836EC">
        <w:t>который</w:t>
      </w:r>
      <w:r w:rsidR="000074D0" w:rsidRPr="00D836EC">
        <w:t xml:space="preserve"> </w:t>
      </w:r>
      <w:r w:rsidRPr="00D836EC">
        <w:t>он</w:t>
      </w:r>
      <w:r w:rsidR="000074D0" w:rsidRPr="00D836EC">
        <w:t xml:space="preserve"> </w:t>
      </w:r>
      <w:r w:rsidRPr="00D836EC">
        <w:t>неоднократно</w:t>
      </w:r>
      <w:r w:rsidR="000074D0" w:rsidRPr="00D836EC">
        <w:t xml:space="preserve"> </w:t>
      </w:r>
      <w:r w:rsidRPr="00D836EC">
        <w:t>уже</w:t>
      </w:r>
      <w:r w:rsidR="000074D0" w:rsidRPr="00D836EC">
        <w:t xml:space="preserve"> </w:t>
      </w:r>
      <w:r w:rsidRPr="00D836EC">
        <w:t>поднимал.</w:t>
      </w:r>
      <w:r w:rsidR="000074D0" w:rsidRPr="00D836EC">
        <w:t xml:space="preserve"> </w:t>
      </w:r>
      <w:r w:rsidRPr="00D836EC">
        <w:t>Речь</w:t>
      </w:r>
      <w:r w:rsidR="000074D0" w:rsidRPr="00D836EC">
        <w:t xml:space="preserve"> </w:t>
      </w:r>
      <w:r w:rsidRPr="00D836EC">
        <w:t>идет</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чтобы</w:t>
      </w:r>
      <w:r w:rsidR="000074D0" w:rsidRPr="00D836EC">
        <w:t xml:space="preserve"> </w:t>
      </w:r>
      <w:r w:rsidRPr="00D836EC">
        <w:t>выплатить</w:t>
      </w:r>
      <w:r w:rsidR="000074D0" w:rsidRPr="00D836EC">
        <w:t xml:space="preserve"> </w:t>
      </w:r>
      <w:r w:rsidRPr="00D836EC">
        <w:t>пожилым</w:t>
      </w:r>
      <w:r w:rsidR="000074D0" w:rsidRPr="00D836EC">
        <w:t xml:space="preserve"> </w:t>
      </w:r>
      <w:r w:rsidRPr="00D836EC">
        <w:t>россиянам</w:t>
      </w:r>
      <w:r w:rsidR="000074D0" w:rsidRPr="00D836EC">
        <w:t xml:space="preserve"> </w:t>
      </w:r>
      <w:r w:rsidRPr="00D836EC">
        <w:t>13-ю</w:t>
      </w:r>
      <w:r w:rsidR="000074D0" w:rsidRPr="00D836EC">
        <w:t xml:space="preserve"> </w:t>
      </w:r>
      <w:r w:rsidRPr="00D836EC">
        <w:t>пенсию.</w:t>
      </w:r>
    </w:p>
    <w:p w14:paraId="5ECD98CB" w14:textId="77777777" w:rsidR="0004294C" w:rsidRPr="00D836EC" w:rsidRDefault="0004294C" w:rsidP="0004294C">
      <w:r w:rsidRPr="00D836EC">
        <w:t>Как</w:t>
      </w:r>
      <w:r w:rsidR="000074D0" w:rsidRPr="00D836EC">
        <w:t xml:space="preserve"> </w:t>
      </w:r>
      <w:r w:rsidRPr="00D836EC">
        <w:t>отметил</w:t>
      </w:r>
      <w:r w:rsidR="000074D0" w:rsidRPr="00D836EC">
        <w:t xml:space="preserve"> </w:t>
      </w:r>
      <w:r w:rsidRPr="00D836EC">
        <w:t>депутат,</w:t>
      </w:r>
      <w:r w:rsidR="000074D0" w:rsidRPr="00D836EC">
        <w:t xml:space="preserve"> </w:t>
      </w:r>
      <w:r w:rsidRPr="00D836EC">
        <w:t>в</w:t>
      </w:r>
      <w:r w:rsidR="000074D0" w:rsidRPr="00D836EC">
        <w:t xml:space="preserve"> </w:t>
      </w:r>
      <w:r w:rsidRPr="00D836EC">
        <w:t>текущем</w:t>
      </w:r>
      <w:r w:rsidR="000074D0" w:rsidRPr="00D836EC">
        <w:t xml:space="preserve"> </w:t>
      </w:r>
      <w:r w:rsidRPr="00D836EC">
        <w:t>году</w:t>
      </w:r>
      <w:r w:rsidR="000074D0" w:rsidRPr="00D836EC">
        <w:t xml:space="preserve"> </w:t>
      </w:r>
      <w:r w:rsidRPr="00D836EC">
        <w:t>доходы</w:t>
      </w:r>
      <w:r w:rsidR="000074D0" w:rsidRPr="00D836EC">
        <w:t xml:space="preserve"> </w:t>
      </w:r>
      <w:r w:rsidRPr="00D836EC">
        <w:t>от</w:t>
      </w:r>
      <w:r w:rsidR="000074D0" w:rsidRPr="00D836EC">
        <w:t xml:space="preserve"> </w:t>
      </w:r>
      <w:r w:rsidRPr="00D836EC">
        <w:t>обязательного</w:t>
      </w:r>
      <w:r w:rsidR="000074D0" w:rsidRPr="00D836EC">
        <w:t xml:space="preserve"> </w:t>
      </w:r>
      <w:r w:rsidRPr="00D836EC">
        <w:t>пенсионного</w:t>
      </w:r>
      <w:r w:rsidR="000074D0" w:rsidRPr="00D836EC">
        <w:t xml:space="preserve"> </w:t>
      </w:r>
      <w:r w:rsidRPr="00D836EC">
        <w:t>страхования</w:t>
      </w:r>
      <w:r w:rsidR="000074D0" w:rsidRPr="00D836EC">
        <w:t xml:space="preserve"> </w:t>
      </w:r>
      <w:r w:rsidRPr="00D836EC">
        <w:t>вырастут</w:t>
      </w:r>
      <w:r w:rsidR="000074D0" w:rsidRPr="00D836EC">
        <w:t xml:space="preserve"> </w:t>
      </w:r>
      <w:r w:rsidRPr="00D836EC">
        <w:t>на</w:t>
      </w:r>
      <w:r w:rsidR="000074D0" w:rsidRPr="00D836EC">
        <w:t xml:space="preserve"> </w:t>
      </w:r>
      <w:r w:rsidRPr="00D836EC">
        <w:t>11,4</w:t>
      </w:r>
      <w:r w:rsidR="000074D0" w:rsidRPr="00D836EC">
        <w:t xml:space="preserve"> </w:t>
      </w:r>
      <w:r w:rsidRPr="00D836EC">
        <w:t>процента,</w:t>
      </w:r>
      <w:r w:rsidR="000074D0" w:rsidRPr="00D836EC">
        <w:t xml:space="preserve"> </w:t>
      </w:r>
      <w:r w:rsidRPr="00D836EC">
        <w:t>что</w:t>
      </w:r>
      <w:r w:rsidR="000074D0" w:rsidRPr="00D836EC">
        <w:t xml:space="preserve"> </w:t>
      </w:r>
      <w:r w:rsidRPr="00D836EC">
        <w:t>превышает</w:t>
      </w:r>
      <w:r w:rsidR="000074D0" w:rsidRPr="00D836EC">
        <w:t xml:space="preserve"> </w:t>
      </w:r>
      <w:r w:rsidRPr="00D836EC">
        <w:t>поступления</w:t>
      </w:r>
      <w:r w:rsidR="000074D0" w:rsidRPr="00D836EC">
        <w:t xml:space="preserve"> </w:t>
      </w:r>
      <w:r w:rsidRPr="00D836EC">
        <w:t>страховых</w:t>
      </w:r>
      <w:r w:rsidR="000074D0" w:rsidRPr="00D836EC">
        <w:t xml:space="preserve"> </w:t>
      </w:r>
      <w:r w:rsidRPr="00D836EC">
        <w:t>взносов</w:t>
      </w:r>
      <w:r w:rsidR="000074D0" w:rsidRPr="00D836EC">
        <w:t xml:space="preserve"> </w:t>
      </w:r>
      <w:r w:rsidRPr="00D836EC">
        <w:t>на</w:t>
      </w:r>
      <w:r w:rsidR="000074D0" w:rsidRPr="00D836EC">
        <w:t xml:space="preserve"> </w:t>
      </w:r>
      <w:r w:rsidRPr="00D836EC">
        <w:t>32,4</w:t>
      </w:r>
      <w:r w:rsidR="000074D0" w:rsidRPr="00D836EC">
        <w:t xml:space="preserve"> </w:t>
      </w:r>
      <w:r w:rsidRPr="00D836EC">
        <w:t>процента.</w:t>
      </w:r>
    </w:p>
    <w:p w14:paraId="106B9EB5" w14:textId="77777777" w:rsidR="0004294C" w:rsidRPr="00D836EC" w:rsidRDefault="0004294C" w:rsidP="0004294C">
      <w:r w:rsidRPr="00D836EC">
        <w:t>При</w:t>
      </w:r>
      <w:r w:rsidR="000074D0" w:rsidRPr="00D836EC">
        <w:t xml:space="preserve"> </w:t>
      </w:r>
      <w:r w:rsidRPr="00D836EC">
        <w:t>этом</w:t>
      </w:r>
      <w:r w:rsidR="000074D0" w:rsidRPr="00D836EC">
        <w:t xml:space="preserve"> </w:t>
      </w:r>
      <w:r w:rsidRPr="00D836EC">
        <w:t>парламентарий</w:t>
      </w:r>
      <w:r w:rsidR="000074D0" w:rsidRPr="00D836EC">
        <w:t xml:space="preserve"> </w:t>
      </w:r>
      <w:r w:rsidRPr="00D836EC">
        <w:t>подчеркнул,</w:t>
      </w:r>
      <w:r w:rsidR="000074D0" w:rsidRPr="00D836EC">
        <w:t xml:space="preserve"> </w:t>
      </w:r>
      <w:r w:rsidRPr="00D836EC">
        <w:t>что</w:t>
      </w:r>
      <w:r w:rsidR="000074D0" w:rsidRPr="00D836EC">
        <w:t xml:space="preserve"> </w:t>
      </w:r>
      <w:r w:rsidRPr="00D836EC">
        <w:t>уже</w:t>
      </w:r>
      <w:r w:rsidR="000074D0" w:rsidRPr="00D836EC">
        <w:t xml:space="preserve"> </w:t>
      </w:r>
      <w:r w:rsidRPr="00D836EC">
        <w:t>в</w:t>
      </w:r>
      <w:r w:rsidR="000074D0" w:rsidRPr="00D836EC">
        <w:t xml:space="preserve"> </w:t>
      </w:r>
      <w:r w:rsidRPr="00D836EC">
        <w:t>июле</w:t>
      </w:r>
      <w:r w:rsidR="000074D0" w:rsidRPr="00D836EC">
        <w:t xml:space="preserve"> </w:t>
      </w:r>
      <w:r w:rsidRPr="00D836EC">
        <w:t>2024</w:t>
      </w:r>
      <w:r w:rsidR="000074D0" w:rsidRPr="00D836EC">
        <w:t xml:space="preserve"> </w:t>
      </w:r>
      <w:r w:rsidRPr="00D836EC">
        <w:t>г.</w:t>
      </w:r>
      <w:r w:rsidR="000074D0" w:rsidRPr="00D836EC">
        <w:t xml:space="preserve"> </w:t>
      </w:r>
      <w:r w:rsidRPr="00D836EC">
        <w:t>возрос</w:t>
      </w:r>
      <w:r w:rsidR="000074D0" w:rsidRPr="00D836EC">
        <w:t xml:space="preserve"> </w:t>
      </w:r>
      <w:r w:rsidRPr="00D836EC">
        <w:t>коэффициент</w:t>
      </w:r>
      <w:r w:rsidR="000074D0" w:rsidRPr="00D836EC">
        <w:t xml:space="preserve"> </w:t>
      </w:r>
      <w:r w:rsidRPr="00D836EC">
        <w:t>утраченного</w:t>
      </w:r>
      <w:r w:rsidR="000074D0" w:rsidRPr="00D836EC">
        <w:t xml:space="preserve"> </w:t>
      </w:r>
      <w:r w:rsidRPr="00D836EC">
        <w:t>заработка</w:t>
      </w:r>
      <w:r w:rsidR="000074D0" w:rsidRPr="00D836EC">
        <w:t xml:space="preserve"> - </w:t>
      </w:r>
      <w:r w:rsidRPr="00D836EC">
        <w:t>на</w:t>
      </w:r>
      <w:r w:rsidR="000074D0" w:rsidRPr="00D836EC">
        <w:t xml:space="preserve"> </w:t>
      </w:r>
      <w:r w:rsidRPr="00D836EC">
        <w:t>23,5</w:t>
      </w:r>
      <w:r w:rsidR="000074D0" w:rsidRPr="00D836EC">
        <w:t xml:space="preserve"> </w:t>
      </w:r>
      <w:r w:rsidRPr="00D836EC">
        <w:t>процента.</w:t>
      </w:r>
    </w:p>
    <w:p w14:paraId="0BB43C01" w14:textId="77777777" w:rsidR="0004294C" w:rsidRPr="00D836EC" w:rsidRDefault="0004294C" w:rsidP="0004294C">
      <w:r w:rsidRPr="00D836EC">
        <w:t>По</w:t>
      </w:r>
      <w:r w:rsidR="000074D0" w:rsidRPr="00D836EC">
        <w:t xml:space="preserve"> </w:t>
      </w:r>
      <w:r w:rsidRPr="00D836EC">
        <w:t>словам</w:t>
      </w:r>
      <w:r w:rsidR="000074D0" w:rsidRPr="00D836EC">
        <w:t xml:space="preserve"> </w:t>
      </w:r>
      <w:r w:rsidRPr="00D836EC">
        <w:t>Миронова,</w:t>
      </w:r>
      <w:r w:rsidR="000074D0" w:rsidRPr="00D836EC">
        <w:t xml:space="preserve"> </w:t>
      </w:r>
      <w:r w:rsidRPr="00D836EC">
        <w:t>такие</w:t>
      </w:r>
      <w:r w:rsidR="000074D0" w:rsidRPr="00D836EC">
        <w:t xml:space="preserve"> </w:t>
      </w:r>
      <w:r w:rsidRPr="00D836EC">
        <w:t>изменения</w:t>
      </w:r>
      <w:r w:rsidR="000074D0" w:rsidRPr="00D836EC">
        <w:t xml:space="preserve"> </w:t>
      </w:r>
      <w:r w:rsidRPr="00D836EC">
        <w:t>привели</w:t>
      </w:r>
      <w:r w:rsidR="000074D0" w:rsidRPr="00D836EC">
        <w:t xml:space="preserve"> </w:t>
      </w:r>
      <w:r w:rsidRPr="00D836EC">
        <w:t>к</w:t>
      </w:r>
      <w:r w:rsidR="000074D0" w:rsidRPr="00D836EC">
        <w:t xml:space="preserve"> </w:t>
      </w:r>
      <w:r w:rsidRPr="00D836EC">
        <w:t>тому,</w:t>
      </w:r>
      <w:r w:rsidR="000074D0" w:rsidRPr="00D836EC">
        <w:t xml:space="preserve"> </w:t>
      </w:r>
      <w:r w:rsidRPr="00D836EC">
        <w:t>что</w:t>
      </w:r>
      <w:r w:rsidR="000074D0" w:rsidRPr="00D836EC">
        <w:t xml:space="preserve"> </w:t>
      </w:r>
      <w:r w:rsidRPr="00D836EC">
        <w:t>средняя</w:t>
      </w:r>
      <w:r w:rsidR="000074D0" w:rsidRPr="00D836EC">
        <w:t xml:space="preserve"> </w:t>
      </w:r>
      <w:r w:rsidRPr="00D836EC">
        <w:t>пенсия</w:t>
      </w:r>
      <w:r w:rsidR="000074D0" w:rsidRPr="00D836EC">
        <w:t xml:space="preserve"> </w:t>
      </w:r>
      <w:r w:rsidRPr="00D836EC">
        <w:t>стала</w:t>
      </w:r>
      <w:r w:rsidR="000074D0" w:rsidRPr="00D836EC">
        <w:t xml:space="preserve"> </w:t>
      </w:r>
      <w:r w:rsidRPr="00D836EC">
        <w:t>намного</w:t>
      </w:r>
      <w:r w:rsidR="000074D0" w:rsidRPr="00D836EC">
        <w:t xml:space="preserve"> </w:t>
      </w:r>
      <w:r w:rsidRPr="00D836EC">
        <w:t>ниже</w:t>
      </w:r>
      <w:r w:rsidR="000074D0" w:rsidRPr="00D836EC">
        <w:t xml:space="preserve"> </w:t>
      </w:r>
      <w:r w:rsidRPr="00D836EC">
        <w:t>средней</w:t>
      </w:r>
      <w:r w:rsidR="000074D0" w:rsidRPr="00D836EC">
        <w:t xml:space="preserve"> </w:t>
      </w:r>
      <w:r w:rsidRPr="00D836EC">
        <w:t>заработной</w:t>
      </w:r>
      <w:r w:rsidR="000074D0" w:rsidRPr="00D836EC">
        <w:t xml:space="preserve"> </w:t>
      </w:r>
      <w:r w:rsidRPr="00D836EC">
        <w:t>платы.</w:t>
      </w:r>
    </w:p>
    <w:p w14:paraId="1C6EB953" w14:textId="77777777" w:rsidR="0004294C" w:rsidRPr="00D836EC" w:rsidRDefault="000074D0" w:rsidP="0004294C">
      <w:r w:rsidRPr="00D836EC">
        <w:t>«</w:t>
      </w:r>
      <w:r w:rsidR="0004294C" w:rsidRPr="00D836EC">
        <w:t>Выплата</w:t>
      </w:r>
      <w:r w:rsidRPr="00D836EC">
        <w:t xml:space="preserve"> </w:t>
      </w:r>
      <w:r w:rsidR="0004294C" w:rsidRPr="00D836EC">
        <w:t>13-й</w:t>
      </w:r>
      <w:r w:rsidRPr="00D836EC">
        <w:t xml:space="preserve"> </w:t>
      </w:r>
      <w:r w:rsidR="0004294C" w:rsidRPr="00D836EC">
        <w:t>пенсии</w:t>
      </w:r>
      <w:r w:rsidRPr="00D836EC">
        <w:t xml:space="preserve"> </w:t>
      </w:r>
      <w:r w:rsidR="0004294C" w:rsidRPr="00D836EC">
        <w:t>будет</w:t>
      </w:r>
      <w:r w:rsidRPr="00D836EC">
        <w:t xml:space="preserve"> </w:t>
      </w:r>
      <w:r w:rsidR="0004294C" w:rsidRPr="00D836EC">
        <w:t>способствовать</w:t>
      </w:r>
      <w:r w:rsidRPr="00D836EC">
        <w:t xml:space="preserve"> </w:t>
      </w:r>
      <w:r w:rsidR="0004294C" w:rsidRPr="00D836EC">
        <w:t>восстановлению</w:t>
      </w:r>
      <w:r w:rsidRPr="00D836EC">
        <w:t xml:space="preserve"> </w:t>
      </w:r>
      <w:r w:rsidR="0004294C" w:rsidRPr="00D836EC">
        <w:t>социальной</w:t>
      </w:r>
      <w:r w:rsidRPr="00D836EC">
        <w:t xml:space="preserve"> </w:t>
      </w:r>
      <w:r w:rsidR="0004294C" w:rsidRPr="00D836EC">
        <w:t>справедливости</w:t>
      </w:r>
      <w:r w:rsidRPr="00D836EC">
        <w:t xml:space="preserve"> </w:t>
      </w:r>
      <w:r w:rsidR="0004294C" w:rsidRPr="00D836EC">
        <w:t>в</w:t>
      </w:r>
      <w:r w:rsidRPr="00D836EC">
        <w:t xml:space="preserve"> </w:t>
      </w:r>
      <w:r w:rsidR="0004294C" w:rsidRPr="00D836EC">
        <w:t>отношении</w:t>
      </w:r>
      <w:r w:rsidRPr="00D836EC">
        <w:t xml:space="preserve"> </w:t>
      </w:r>
      <w:r w:rsidR="0004294C" w:rsidRPr="00D836EC">
        <w:t>лиц,</w:t>
      </w:r>
      <w:r w:rsidRPr="00D836EC">
        <w:t xml:space="preserve"> </w:t>
      </w:r>
      <w:r w:rsidR="0004294C" w:rsidRPr="00D836EC">
        <w:t>которые</w:t>
      </w:r>
      <w:r w:rsidRPr="00D836EC">
        <w:t xml:space="preserve"> </w:t>
      </w:r>
      <w:r w:rsidR="0004294C" w:rsidRPr="00D836EC">
        <w:t>всю</w:t>
      </w:r>
      <w:r w:rsidRPr="00D836EC">
        <w:t xml:space="preserve"> </w:t>
      </w:r>
      <w:r w:rsidR="0004294C" w:rsidRPr="00D836EC">
        <w:t>свою</w:t>
      </w:r>
      <w:r w:rsidRPr="00D836EC">
        <w:t xml:space="preserve"> </w:t>
      </w:r>
      <w:r w:rsidR="0004294C" w:rsidRPr="00D836EC">
        <w:t>жизнь</w:t>
      </w:r>
      <w:r w:rsidRPr="00D836EC">
        <w:t xml:space="preserve"> </w:t>
      </w:r>
      <w:r w:rsidR="0004294C" w:rsidRPr="00D836EC">
        <w:t>проработали</w:t>
      </w:r>
      <w:r w:rsidRPr="00D836EC">
        <w:t xml:space="preserve"> </w:t>
      </w:r>
      <w:r w:rsidR="0004294C" w:rsidRPr="00D836EC">
        <w:t>в</w:t>
      </w:r>
      <w:r w:rsidRPr="00D836EC">
        <w:t xml:space="preserve"> </w:t>
      </w:r>
      <w:r w:rsidR="0004294C" w:rsidRPr="00D836EC">
        <w:t>интересах</w:t>
      </w:r>
      <w:r w:rsidRPr="00D836EC">
        <w:t xml:space="preserve"> </w:t>
      </w:r>
      <w:r w:rsidR="0004294C" w:rsidRPr="00D836EC">
        <w:t>развития</w:t>
      </w:r>
      <w:r w:rsidRPr="00D836EC">
        <w:t xml:space="preserve"> </w:t>
      </w:r>
      <w:r w:rsidR="0004294C" w:rsidRPr="00D836EC">
        <w:t>нашей</w:t>
      </w:r>
      <w:r w:rsidRPr="00D836EC">
        <w:t xml:space="preserve"> </w:t>
      </w:r>
      <w:r w:rsidR="0004294C" w:rsidRPr="00D836EC">
        <w:t>страны</w:t>
      </w:r>
      <w:r w:rsidRPr="00D836EC">
        <w:t>»</w:t>
      </w:r>
      <w:r w:rsidR="0004294C" w:rsidRPr="00D836EC">
        <w:t>,</w:t>
      </w:r>
      <w:r w:rsidRPr="00D836EC">
        <w:t xml:space="preserve"> - </w:t>
      </w:r>
      <w:r w:rsidR="0004294C" w:rsidRPr="00D836EC">
        <w:t>процитировали</w:t>
      </w:r>
      <w:r w:rsidRPr="00D836EC">
        <w:t xml:space="preserve"> </w:t>
      </w:r>
      <w:r w:rsidR="0004294C" w:rsidRPr="00D836EC">
        <w:t>Миронова</w:t>
      </w:r>
      <w:r w:rsidRPr="00D836EC">
        <w:t xml:space="preserve"> </w:t>
      </w:r>
      <w:r w:rsidR="0004294C" w:rsidRPr="00D836EC">
        <w:t>в</w:t>
      </w:r>
      <w:r w:rsidRPr="00D836EC">
        <w:t xml:space="preserve"> «</w:t>
      </w:r>
      <w:r w:rsidR="0004294C" w:rsidRPr="00D836EC">
        <w:t>Парламентской</w:t>
      </w:r>
      <w:r w:rsidRPr="00D836EC">
        <w:t xml:space="preserve"> </w:t>
      </w:r>
      <w:r w:rsidR="0004294C" w:rsidRPr="00D836EC">
        <w:t>газете</w:t>
      </w:r>
      <w:r w:rsidRPr="00D836EC">
        <w:t>»</w:t>
      </w:r>
      <w:r w:rsidR="0004294C" w:rsidRPr="00D836EC">
        <w:t>.</w:t>
      </w:r>
    </w:p>
    <w:p w14:paraId="5EC85927" w14:textId="77777777" w:rsidR="00FF698E" w:rsidRPr="00D836EC" w:rsidRDefault="00DA0212" w:rsidP="0004294C">
      <w:hyperlink r:id="rId31" w:history="1">
        <w:r w:rsidR="0004294C" w:rsidRPr="00D836EC">
          <w:rPr>
            <w:rStyle w:val="a3"/>
          </w:rPr>
          <w:t>https://primpress.ru/article/116890</w:t>
        </w:r>
      </w:hyperlink>
    </w:p>
    <w:p w14:paraId="47110941" w14:textId="77777777" w:rsidR="0004294C" w:rsidRPr="00D836EC" w:rsidRDefault="0004294C" w:rsidP="0004294C">
      <w:pPr>
        <w:pStyle w:val="2"/>
      </w:pPr>
      <w:bookmarkStart w:id="96" w:name="_Toc179440066"/>
      <w:r w:rsidRPr="00D836EC">
        <w:t>PRIMPRESS</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Размер</w:t>
      </w:r>
      <w:r w:rsidR="000074D0" w:rsidRPr="00D836EC">
        <w:t xml:space="preserve"> </w:t>
      </w:r>
      <w:r w:rsidRPr="00D836EC">
        <w:t>небольшой,</w:t>
      </w:r>
      <w:r w:rsidR="000074D0" w:rsidRPr="00D836EC">
        <w:t xml:space="preserve"> </w:t>
      </w:r>
      <w:r w:rsidRPr="00D836EC">
        <w:t>но</w:t>
      </w:r>
      <w:r w:rsidR="000074D0" w:rsidRPr="00D836EC">
        <w:t xml:space="preserve"> </w:t>
      </w:r>
      <w:r w:rsidRPr="00D836EC">
        <w:t>хоть</w:t>
      </w:r>
      <w:r w:rsidR="000074D0" w:rsidRPr="00D836EC">
        <w:t xml:space="preserve"> </w:t>
      </w:r>
      <w:r w:rsidRPr="00D836EC">
        <w:t>так.</w:t>
      </w:r>
      <w:r w:rsidR="000074D0" w:rsidRPr="00D836EC">
        <w:t xml:space="preserve"> </w:t>
      </w:r>
      <w:r w:rsidRPr="00D836EC">
        <w:t>Пенсионерам</w:t>
      </w:r>
      <w:r w:rsidR="000074D0" w:rsidRPr="00D836EC">
        <w:t xml:space="preserve"> </w:t>
      </w:r>
      <w:r w:rsidRPr="00D836EC">
        <w:t>10</w:t>
      </w:r>
      <w:r w:rsidR="000074D0" w:rsidRPr="00D836EC">
        <w:t>-</w:t>
      </w:r>
      <w:r w:rsidRPr="00D836EC">
        <w:t>11</w:t>
      </w:r>
      <w:r w:rsidR="000074D0" w:rsidRPr="00D836EC">
        <w:t xml:space="preserve"> </w:t>
      </w:r>
      <w:r w:rsidRPr="00D836EC">
        <w:t>октября</w:t>
      </w:r>
      <w:r w:rsidR="000074D0" w:rsidRPr="00D836EC">
        <w:t xml:space="preserve"> </w:t>
      </w:r>
      <w:r w:rsidRPr="00D836EC">
        <w:t>зачислят</w:t>
      </w:r>
      <w:r w:rsidR="000074D0" w:rsidRPr="00D836EC">
        <w:t xml:space="preserve"> </w:t>
      </w:r>
      <w:r w:rsidRPr="00D836EC">
        <w:t>разовую</w:t>
      </w:r>
      <w:r w:rsidR="000074D0" w:rsidRPr="00D836EC">
        <w:t xml:space="preserve"> </w:t>
      </w:r>
      <w:r w:rsidRPr="00D836EC">
        <w:t>выплату</w:t>
      </w:r>
      <w:bookmarkEnd w:id="96"/>
    </w:p>
    <w:p w14:paraId="739CE584" w14:textId="77777777" w:rsidR="0004294C" w:rsidRPr="00D836EC" w:rsidRDefault="0004294C" w:rsidP="006E1DBC">
      <w:pPr>
        <w:pStyle w:val="3"/>
      </w:pPr>
      <w:bookmarkStart w:id="97" w:name="_Toc179440067"/>
      <w:r w:rsidRPr="00D836EC">
        <w:t>Пенсионерам</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разовой</w:t>
      </w:r>
      <w:r w:rsidR="000074D0" w:rsidRPr="00D836EC">
        <w:t xml:space="preserve"> </w:t>
      </w:r>
      <w:r w:rsidRPr="00D836EC">
        <w:t>денежной</w:t>
      </w:r>
      <w:r w:rsidR="000074D0" w:rsidRPr="00D836EC">
        <w:t xml:space="preserve"> </w:t>
      </w:r>
      <w:r w:rsidRPr="00D836EC">
        <w:t>выплате,</w:t>
      </w:r>
      <w:r w:rsidR="000074D0" w:rsidRPr="00D836EC">
        <w:t xml:space="preserve"> </w:t>
      </w:r>
      <w:r w:rsidRPr="00D836EC">
        <w:t>которая</w:t>
      </w:r>
      <w:r w:rsidR="000074D0" w:rsidRPr="00D836EC">
        <w:t xml:space="preserve"> </w:t>
      </w:r>
      <w:r w:rsidRPr="00D836EC">
        <w:t>будет</w:t>
      </w:r>
      <w:r w:rsidR="000074D0" w:rsidRPr="00D836EC">
        <w:t xml:space="preserve"> </w:t>
      </w:r>
      <w:r w:rsidRPr="00D836EC">
        <w:t>поступать</w:t>
      </w:r>
      <w:r w:rsidR="000074D0" w:rsidRPr="00D836EC">
        <w:t xml:space="preserve"> </w:t>
      </w:r>
      <w:r w:rsidRPr="00D836EC">
        <w:t>на</w:t>
      </w:r>
      <w:r w:rsidR="000074D0" w:rsidRPr="00D836EC">
        <w:t xml:space="preserve"> </w:t>
      </w:r>
      <w:r w:rsidRPr="00D836EC">
        <w:t>банковские</w:t>
      </w:r>
      <w:r w:rsidR="000074D0" w:rsidRPr="00D836EC">
        <w:t xml:space="preserve"> </w:t>
      </w:r>
      <w:r w:rsidRPr="00D836EC">
        <w:t>карты</w:t>
      </w:r>
      <w:r w:rsidR="000074D0" w:rsidRPr="00D836EC">
        <w:t xml:space="preserve"> </w:t>
      </w:r>
      <w:r w:rsidRPr="00D836EC">
        <w:t>уже</w:t>
      </w:r>
      <w:r w:rsidR="000074D0" w:rsidRPr="00D836EC">
        <w:t xml:space="preserve"> </w:t>
      </w:r>
      <w:r w:rsidRPr="00D836EC">
        <w:t>10-11</w:t>
      </w:r>
      <w:r w:rsidR="000074D0" w:rsidRPr="00D836EC">
        <w:t xml:space="preserve"> </w:t>
      </w:r>
      <w:r w:rsidRPr="00D836EC">
        <w:t>октября.</w:t>
      </w:r>
      <w:r w:rsidR="000074D0" w:rsidRPr="00D836EC">
        <w:t xml:space="preserve"> </w:t>
      </w:r>
      <w:r w:rsidRPr="00D836EC">
        <w:t>Размер</w:t>
      </w:r>
      <w:r w:rsidR="000074D0" w:rsidRPr="00D836EC">
        <w:t xml:space="preserve"> </w:t>
      </w:r>
      <w:r w:rsidRPr="00D836EC">
        <w:t>такого</w:t>
      </w:r>
      <w:r w:rsidR="000074D0" w:rsidRPr="00D836EC">
        <w:t xml:space="preserve"> </w:t>
      </w:r>
      <w:r w:rsidRPr="00D836EC">
        <w:t>зачисления</w:t>
      </w:r>
      <w:r w:rsidR="000074D0" w:rsidRPr="00D836EC">
        <w:t xml:space="preserve"> </w:t>
      </w:r>
      <w:r w:rsidRPr="00D836EC">
        <w:t>чаще</w:t>
      </w:r>
      <w:r w:rsidR="000074D0" w:rsidRPr="00D836EC">
        <w:t xml:space="preserve"> </w:t>
      </w:r>
      <w:r w:rsidRPr="00D836EC">
        <w:t>всего</w:t>
      </w:r>
      <w:r w:rsidR="000074D0" w:rsidRPr="00D836EC">
        <w:t xml:space="preserve"> </w:t>
      </w:r>
      <w:r w:rsidRPr="00D836EC">
        <w:t>будет</w:t>
      </w:r>
      <w:r w:rsidR="000074D0" w:rsidRPr="00D836EC">
        <w:t xml:space="preserve"> </w:t>
      </w:r>
      <w:r w:rsidRPr="00D836EC">
        <w:t>не</w:t>
      </w:r>
      <w:r w:rsidR="000074D0" w:rsidRPr="00D836EC">
        <w:t xml:space="preserve"> </w:t>
      </w:r>
      <w:r w:rsidRPr="00D836EC">
        <w:t>очень</w:t>
      </w:r>
      <w:r w:rsidR="000074D0" w:rsidRPr="00D836EC">
        <w:t xml:space="preserve"> </w:t>
      </w:r>
      <w:r w:rsidRPr="00D836EC">
        <w:t>большим,</w:t>
      </w:r>
      <w:r w:rsidR="000074D0" w:rsidRPr="00D836EC">
        <w:t xml:space="preserve"> </w:t>
      </w:r>
      <w:r w:rsidRPr="00D836EC">
        <w:t>но</w:t>
      </w:r>
      <w:r w:rsidR="000074D0" w:rsidRPr="00D836EC">
        <w:t xml:space="preserve"> </w:t>
      </w:r>
      <w:r w:rsidRPr="00D836EC">
        <w:t>для</w:t>
      </w:r>
      <w:r w:rsidR="000074D0" w:rsidRPr="00D836EC">
        <w:t xml:space="preserve"> </w:t>
      </w:r>
      <w:r w:rsidRPr="00D836EC">
        <w:t>пожилых</w:t>
      </w:r>
      <w:r w:rsidR="000074D0" w:rsidRPr="00D836EC">
        <w:t xml:space="preserve"> </w:t>
      </w:r>
      <w:r w:rsidRPr="00D836EC">
        <w:t>людей</w:t>
      </w:r>
      <w:r w:rsidR="000074D0" w:rsidRPr="00D836EC">
        <w:t xml:space="preserve"> </w:t>
      </w:r>
      <w:r w:rsidRPr="00D836EC">
        <w:t>и</w:t>
      </w:r>
      <w:r w:rsidR="000074D0" w:rsidRPr="00D836EC">
        <w:t xml:space="preserve"> </w:t>
      </w:r>
      <w:r w:rsidRPr="00D836EC">
        <w:t>это</w:t>
      </w:r>
      <w:r w:rsidR="000074D0" w:rsidRPr="00D836EC">
        <w:t xml:space="preserve"> </w:t>
      </w:r>
      <w:r w:rsidRPr="00D836EC">
        <w:t>будет</w:t>
      </w:r>
      <w:r w:rsidR="000074D0" w:rsidRPr="00D836EC">
        <w:t xml:space="preserve"> </w:t>
      </w:r>
      <w:r w:rsidRPr="00D836EC">
        <w:t>приятно.</w:t>
      </w:r>
      <w:r w:rsidR="000074D0" w:rsidRPr="00D836EC">
        <w:t xml:space="preserve"> </w:t>
      </w:r>
      <w:r w:rsidRPr="00D836EC">
        <w:t>А</w:t>
      </w:r>
      <w:r w:rsidR="000074D0" w:rsidRPr="00D836EC">
        <w:t xml:space="preserve"> </w:t>
      </w:r>
      <w:r w:rsidRPr="00D836EC">
        <w:t>рассчитывать</w:t>
      </w:r>
      <w:r w:rsidR="000074D0" w:rsidRPr="00D836EC">
        <w:t xml:space="preserve"> </w:t>
      </w:r>
      <w:r w:rsidRPr="00D836EC">
        <w:t>на</w:t>
      </w:r>
      <w:r w:rsidR="000074D0" w:rsidRPr="00D836EC">
        <w:t xml:space="preserve"> </w:t>
      </w:r>
      <w:r w:rsidRPr="00D836EC">
        <w:t>бонус</w:t>
      </w:r>
      <w:r w:rsidR="000074D0" w:rsidRPr="00D836EC">
        <w:t xml:space="preserve"> </w:t>
      </w:r>
      <w:r w:rsidRPr="00D836EC">
        <w:t>смогут</w:t>
      </w:r>
      <w:r w:rsidR="000074D0" w:rsidRPr="00D836EC">
        <w:t xml:space="preserve"> </w:t>
      </w:r>
      <w:r w:rsidRPr="00D836EC">
        <w:t>все</w:t>
      </w:r>
      <w:r w:rsidR="000074D0" w:rsidRPr="00D836EC">
        <w:t xml:space="preserve"> </w:t>
      </w:r>
      <w:r w:rsidRPr="00D836EC">
        <w:t>пенсионеры</w:t>
      </w:r>
      <w:r w:rsidR="000074D0" w:rsidRPr="00D836EC">
        <w:t xml:space="preserve"> </w:t>
      </w:r>
      <w:r w:rsidRPr="00D836EC">
        <w:t>в</w:t>
      </w:r>
      <w:r w:rsidR="000074D0" w:rsidRPr="00D836EC">
        <w:t xml:space="preserve"> </w:t>
      </w:r>
      <w:r w:rsidRPr="00D836EC">
        <w:t>пределах</w:t>
      </w:r>
      <w:r w:rsidR="000074D0" w:rsidRPr="00D836EC">
        <w:t xml:space="preserve"> </w:t>
      </w:r>
      <w:r w:rsidRPr="00D836EC">
        <w:t>региона,</w:t>
      </w:r>
      <w:r w:rsidR="000074D0" w:rsidRPr="00D836EC">
        <w:t xml:space="preserve"> </w:t>
      </w:r>
      <w:r w:rsidRPr="00D836EC">
        <w:t>сообщает</w:t>
      </w:r>
      <w:r w:rsidR="000074D0" w:rsidRPr="00D836EC">
        <w:t xml:space="preserve"> </w:t>
      </w:r>
      <w:r w:rsidRPr="00D836EC">
        <w:t>PRIMPRESS.</w:t>
      </w:r>
      <w:bookmarkEnd w:id="97"/>
    </w:p>
    <w:p w14:paraId="651DF029" w14:textId="77777777" w:rsidR="0004294C" w:rsidRPr="00D836EC" w:rsidRDefault="0004294C" w:rsidP="0004294C">
      <w:r w:rsidRPr="00D836EC">
        <w:t>Как</w:t>
      </w:r>
      <w:r w:rsidR="000074D0" w:rsidRPr="00D836EC">
        <w:t xml:space="preserve"> </w:t>
      </w:r>
      <w:r w:rsidRPr="00D836EC">
        <w:t>рассказал</w:t>
      </w:r>
      <w:r w:rsidR="000074D0" w:rsidRPr="00D836EC">
        <w:t xml:space="preserve"> </w:t>
      </w:r>
      <w:r w:rsidRPr="00D836EC">
        <w:t>пенсионный</w:t>
      </w:r>
      <w:r w:rsidR="000074D0" w:rsidRPr="00D836EC">
        <w:t xml:space="preserve"> </w:t>
      </w:r>
      <w:r w:rsidRPr="00D836EC">
        <w:t>эксперт</w:t>
      </w:r>
      <w:r w:rsidR="000074D0" w:rsidRPr="00D836EC">
        <w:t xml:space="preserve"> </w:t>
      </w:r>
      <w:r w:rsidRPr="00D836EC">
        <w:t>Сергей</w:t>
      </w:r>
      <w:r w:rsidR="000074D0" w:rsidRPr="00D836EC">
        <w:t xml:space="preserve"> </w:t>
      </w:r>
      <w:r w:rsidRPr="00D836EC">
        <w:t>Власов,</w:t>
      </w:r>
      <w:r w:rsidR="000074D0" w:rsidRPr="00D836EC">
        <w:t xml:space="preserve"> </w:t>
      </w:r>
      <w:r w:rsidRPr="00D836EC">
        <w:t>новые</w:t>
      </w:r>
      <w:r w:rsidR="000074D0" w:rsidRPr="00D836EC">
        <w:t xml:space="preserve"> </w:t>
      </w:r>
      <w:r w:rsidRPr="00D836EC">
        <w:t>для</w:t>
      </w:r>
      <w:r w:rsidR="000074D0" w:rsidRPr="00D836EC">
        <w:t xml:space="preserve"> </w:t>
      </w:r>
      <w:r w:rsidRPr="00D836EC">
        <w:t>себя</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ближайшее</w:t>
      </w:r>
      <w:r w:rsidR="000074D0" w:rsidRPr="00D836EC">
        <w:t xml:space="preserve"> </w:t>
      </w:r>
      <w:r w:rsidRPr="00D836EC">
        <w:t>время</w:t>
      </w:r>
      <w:r w:rsidR="000074D0" w:rsidRPr="00D836EC">
        <w:t xml:space="preserve"> </w:t>
      </w:r>
      <w:r w:rsidRPr="00D836EC">
        <w:t>получат</w:t>
      </w:r>
      <w:r w:rsidR="000074D0" w:rsidRPr="00D836EC">
        <w:t xml:space="preserve"> </w:t>
      </w:r>
      <w:r w:rsidRPr="00D836EC">
        <w:t>очень</w:t>
      </w:r>
      <w:r w:rsidR="000074D0" w:rsidRPr="00D836EC">
        <w:t xml:space="preserve"> </w:t>
      </w:r>
      <w:r w:rsidRPr="00D836EC">
        <w:t>многие</w:t>
      </w:r>
      <w:r w:rsidR="000074D0" w:rsidRPr="00D836EC">
        <w:t xml:space="preserve"> </w:t>
      </w:r>
      <w:r w:rsidRPr="00D836EC">
        <w:t>пенсионеры.</w:t>
      </w:r>
      <w:r w:rsidR="000074D0" w:rsidRPr="00D836EC">
        <w:t xml:space="preserve"> </w:t>
      </w:r>
      <w:r w:rsidRPr="00D836EC">
        <w:t>Выдача</w:t>
      </w:r>
      <w:r w:rsidR="000074D0" w:rsidRPr="00D836EC">
        <w:t xml:space="preserve"> </w:t>
      </w:r>
      <w:r w:rsidRPr="00D836EC">
        <w:t>таких</w:t>
      </w:r>
      <w:r w:rsidR="000074D0" w:rsidRPr="00D836EC">
        <w:t xml:space="preserve"> </w:t>
      </w:r>
      <w:r w:rsidRPr="00D836EC">
        <w:t>средств</w:t>
      </w:r>
      <w:r w:rsidR="000074D0" w:rsidRPr="00D836EC">
        <w:t xml:space="preserve"> </w:t>
      </w:r>
      <w:r w:rsidRPr="00D836EC">
        <w:t>будет</w:t>
      </w:r>
      <w:r w:rsidR="000074D0" w:rsidRPr="00D836EC">
        <w:t xml:space="preserve"> </w:t>
      </w:r>
      <w:r w:rsidRPr="00D836EC">
        <w:t>приурочена</w:t>
      </w:r>
      <w:r w:rsidR="000074D0" w:rsidRPr="00D836EC">
        <w:t xml:space="preserve"> </w:t>
      </w:r>
      <w:r w:rsidRPr="00D836EC">
        <w:t>к</w:t>
      </w:r>
      <w:r w:rsidR="000074D0" w:rsidRPr="00D836EC">
        <w:t xml:space="preserve"> </w:t>
      </w:r>
      <w:r w:rsidRPr="00D836EC">
        <w:t>празднику,</w:t>
      </w:r>
      <w:r w:rsidR="000074D0" w:rsidRPr="00D836EC">
        <w:t xml:space="preserve"> </w:t>
      </w:r>
      <w:r w:rsidRPr="00D836EC">
        <w:t>который</w:t>
      </w:r>
      <w:r w:rsidR="000074D0" w:rsidRPr="00D836EC">
        <w:t xml:space="preserve"> </w:t>
      </w:r>
      <w:r w:rsidRPr="00D836EC">
        <w:t>отмечался</w:t>
      </w:r>
      <w:r w:rsidR="000074D0" w:rsidRPr="00D836EC">
        <w:t xml:space="preserve"> </w:t>
      </w:r>
      <w:r w:rsidRPr="00D836EC">
        <w:t>в</w:t>
      </w:r>
      <w:r w:rsidR="000074D0" w:rsidRPr="00D836EC">
        <w:t xml:space="preserve"> </w:t>
      </w:r>
      <w:r w:rsidRPr="00D836EC">
        <w:t>начале</w:t>
      </w:r>
      <w:r w:rsidR="000074D0" w:rsidRPr="00D836EC">
        <w:t xml:space="preserve"> </w:t>
      </w:r>
      <w:r w:rsidRPr="00D836EC">
        <w:t>этого</w:t>
      </w:r>
      <w:r w:rsidR="000074D0" w:rsidRPr="00D836EC">
        <w:t xml:space="preserve"> </w:t>
      </w:r>
      <w:r w:rsidRPr="00D836EC">
        <w:t>месяца.</w:t>
      </w:r>
      <w:r w:rsidR="000074D0" w:rsidRPr="00D836EC">
        <w:t xml:space="preserve"> </w:t>
      </w:r>
      <w:r w:rsidRPr="00D836EC">
        <w:t>Речь</w:t>
      </w:r>
      <w:r w:rsidR="000074D0" w:rsidRPr="00D836EC">
        <w:t xml:space="preserve"> </w:t>
      </w:r>
      <w:r w:rsidRPr="00D836EC">
        <w:t>идет</w:t>
      </w:r>
      <w:r w:rsidR="000074D0" w:rsidRPr="00D836EC">
        <w:t xml:space="preserve"> </w:t>
      </w:r>
      <w:r w:rsidRPr="00D836EC">
        <w:t>о</w:t>
      </w:r>
      <w:r w:rsidR="000074D0" w:rsidRPr="00D836EC">
        <w:t xml:space="preserve"> </w:t>
      </w:r>
      <w:r w:rsidRPr="00D836EC">
        <w:t>Дне</w:t>
      </w:r>
      <w:r w:rsidR="000074D0" w:rsidRPr="00D836EC">
        <w:t xml:space="preserve"> </w:t>
      </w:r>
      <w:r w:rsidRPr="00D836EC">
        <w:t>пожилого</w:t>
      </w:r>
      <w:r w:rsidR="000074D0" w:rsidRPr="00D836EC">
        <w:t xml:space="preserve"> </w:t>
      </w:r>
      <w:r w:rsidRPr="00D836EC">
        <w:t>человека.</w:t>
      </w:r>
    </w:p>
    <w:p w14:paraId="489354CC" w14:textId="77777777" w:rsidR="0004294C" w:rsidRPr="00D836EC" w:rsidRDefault="000074D0" w:rsidP="0004294C">
      <w:r w:rsidRPr="00D836EC">
        <w:t>«</w:t>
      </w:r>
      <w:r w:rsidR="0004294C" w:rsidRPr="00D836EC">
        <w:t>К</w:t>
      </w:r>
      <w:r w:rsidRPr="00D836EC">
        <w:t xml:space="preserve"> </w:t>
      </w:r>
      <w:r w:rsidR="0004294C" w:rsidRPr="00D836EC">
        <w:t>такому</w:t>
      </w:r>
      <w:r w:rsidRPr="00D836EC">
        <w:t xml:space="preserve"> </w:t>
      </w:r>
      <w:r w:rsidR="0004294C" w:rsidRPr="00D836EC">
        <w:t>празднику,</w:t>
      </w:r>
      <w:r w:rsidRPr="00D836EC">
        <w:t xml:space="preserve"> </w:t>
      </w:r>
      <w:r w:rsidR="0004294C" w:rsidRPr="00D836EC">
        <w:t>пусть</w:t>
      </w:r>
      <w:r w:rsidRPr="00D836EC">
        <w:t xml:space="preserve"> </w:t>
      </w:r>
      <w:r w:rsidR="0004294C" w:rsidRPr="00D836EC">
        <w:t>он</w:t>
      </w:r>
      <w:r w:rsidRPr="00D836EC">
        <w:t xml:space="preserve"> </w:t>
      </w:r>
      <w:r w:rsidR="0004294C" w:rsidRPr="00D836EC">
        <w:t>и</w:t>
      </w:r>
      <w:r w:rsidRPr="00D836EC">
        <w:t xml:space="preserve"> </w:t>
      </w:r>
      <w:r w:rsidR="0004294C" w:rsidRPr="00D836EC">
        <w:t>негосударственный,</w:t>
      </w:r>
      <w:r w:rsidRPr="00D836EC">
        <w:t xml:space="preserve"> </w:t>
      </w:r>
      <w:r w:rsidR="0004294C" w:rsidRPr="00D836EC">
        <w:t>во</w:t>
      </w:r>
      <w:r w:rsidRPr="00D836EC">
        <w:t xml:space="preserve"> </w:t>
      </w:r>
      <w:r w:rsidR="0004294C" w:rsidRPr="00D836EC">
        <w:t>многих</w:t>
      </w:r>
      <w:r w:rsidRPr="00D836EC">
        <w:t xml:space="preserve"> </w:t>
      </w:r>
      <w:r w:rsidR="0004294C" w:rsidRPr="00D836EC">
        <w:t>российских</w:t>
      </w:r>
      <w:r w:rsidRPr="00D836EC">
        <w:t xml:space="preserve"> </w:t>
      </w:r>
      <w:r w:rsidR="0004294C" w:rsidRPr="00D836EC">
        <w:t>регионах</w:t>
      </w:r>
      <w:r w:rsidRPr="00D836EC">
        <w:t xml:space="preserve"> </w:t>
      </w:r>
      <w:r w:rsidR="0004294C" w:rsidRPr="00D836EC">
        <w:t>власти</w:t>
      </w:r>
      <w:r w:rsidRPr="00D836EC">
        <w:t xml:space="preserve"> </w:t>
      </w:r>
      <w:r w:rsidR="0004294C" w:rsidRPr="00D836EC">
        <w:t>приготовили</w:t>
      </w:r>
      <w:r w:rsidRPr="00D836EC">
        <w:t xml:space="preserve"> </w:t>
      </w:r>
      <w:r w:rsidR="0004294C" w:rsidRPr="00D836EC">
        <w:t>материальный</w:t>
      </w:r>
      <w:r w:rsidRPr="00D836EC">
        <w:t xml:space="preserve"> </w:t>
      </w:r>
      <w:r w:rsidR="0004294C" w:rsidRPr="00D836EC">
        <w:t>подарок</w:t>
      </w:r>
      <w:r w:rsidRPr="00D836EC">
        <w:t xml:space="preserve"> </w:t>
      </w:r>
      <w:r w:rsidR="0004294C" w:rsidRPr="00D836EC">
        <w:t>для</w:t>
      </w:r>
      <w:r w:rsidRPr="00D836EC">
        <w:t xml:space="preserve"> </w:t>
      </w:r>
      <w:r w:rsidR="0004294C" w:rsidRPr="00D836EC">
        <w:t>пенсионеров.</w:t>
      </w:r>
      <w:r w:rsidRPr="00D836EC">
        <w:t xml:space="preserve"> </w:t>
      </w:r>
      <w:r w:rsidR="0004294C" w:rsidRPr="00D836EC">
        <w:t>Это</w:t>
      </w:r>
      <w:r w:rsidRPr="00D836EC">
        <w:t xml:space="preserve"> </w:t>
      </w:r>
      <w:r w:rsidR="0004294C" w:rsidRPr="00D836EC">
        <w:t>единовременная</w:t>
      </w:r>
      <w:r w:rsidRPr="00D836EC">
        <w:t xml:space="preserve"> </w:t>
      </w:r>
      <w:r w:rsidR="0004294C" w:rsidRPr="00D836EC">
        <w:t>денежная</w:t>
      </w:r>
      <w:r w:rsidRPr="00D836EC">
        <w:t xml:space="preserve"> </w:t>
      </w:r>
      <w:r w:rsidR="0004294C" w:rsidRPr="00D836EC">
        <w:t>выплата.</w:t>
      </w:r>
      <w:r w:rsidRPr="00D836EC">
        <w:t xml:space="preserve"> </w:t>
      </w:r>
      <w:r w:rsidR="0004294C" w:rsidRPr="00D836EC">
        <w:t>Чаще</w:t>
      </w:r>
      <w:r w:rsidRPr="00D836EC">
        <w:t xml:space="preserve"> </w:t>
      </w:r>
      <w:r w:rsidR="0004294C" w:rsidRPr="00D836EC">
        <w:t>всего</w:t>
      </w:r>
      <w:r w:rsidRPr="00D836EC">
        <w:t xml:space="preserve"> </w:t>
      </w:r>
      <w:r w:rsidR="0004294C" w:rsidRPr="00D836EC">
        <w:t>ее</w:t>
      </w:r>
      <w:r w:rsidRPr="00D836EC">
        <w:t xml:space="preserve"> </w:t>
      </w:r>
      <w:r w:rsidR="0004294C" w:rsidRPr="00D836EC">
        <w:t>размер</w:t>
      </w:r>
      <w:r w:rsidRPr="00D836EC">
        <w:t xml:space="preserve"> </w:t>
      </w:r>
      <w:r w:rsidR="0004294C" w:rsidRPr="00D836EC">
        <w:t>чисто</w:t>
      </w:r>
      <w:r w:rsidRPr="00D836EC">
        <w:t xml:space="preserve"> </w:t>
      </w:r>
      <w:r w:rsidR="0004294C" w:rsidRPr="00D836EC">
        <w:t>символический,</w:t>
      </w:r>
      <w:r w:rsidRPr="00D836EC">
        <w:t xml:space="preserve"> </w:t>
      </w:r>
      <w:r w:rsidR="0004294C" w:rsidRPr="00D836EC">
        <w:t>но</w:t>
      </w:r>
      <w:r w:rsidRPr="00D836EC">
        <w:t xml:space="preserve"> </w:t>
      </w:r>
      <w:r w:rsidR="0004294C" w:rsidRPr="00D836EC">
        <w:t>все</w:t>
      </w:r>
      <w:r w:rsidRPr="00D836EC">
        <w:t xml:space="preserve"> </w:t>
      </w:r>
      <w:r w:rsidR="0004294C" w:rsidRPr="00D836EC">
        <w:t>равно</w:t>
      </w:r>
      <w:r w:rsidRPr="00D836EC">
        <w:t xml:space="preserve"> </w:t>
      </w:r>
      <w:r w:rsidR="0004294C" w:rsidRPr="00D836EC">
        <w:t>не</w:t>
      </w:r>
      <w:r w:rsidRPr="00D836EC">
        <w:t xml:space="preserve"> </w:t>
      </w:r>
      <w:r w:rsidR="0004294C" w:rsidRPr="00D836EC">
        <w:t>зря</w:t>
      </w:r>
      <w:r w:rsidRPr="00D836EC">
        <w:t xml:space="preserve"> </w:t>
      </w:r>
      <w:r w:rsidR="0004294C" w:rsidRPr="00D836EC">
        <w:t>ведь</w:t>
      </w:r>
      <w:r w:rsidRPr="00D836EC">
        <w:t xml:space="preserve"> </w:t>
      </w:r>
      <w:r w:rsidR="0004294C" w:rsidRPr="00D836EC">
        <w:t>говорят,</w:t>
      </w:r>
      <w:r w:rsidRPr="00D836EC">
        <w:t xml:space="preserve"> </w:t>
      </w:r>
      <w:r w:rsidR="0004294C" w:rsidRPr="00D836EC">
        <w:t>что</w:t>
      </w:r>
      <w:r w:rsidRPr="00D836EC">
        <w:t xml:space="preserve"> </w:t>
      </w:r>
      <w:r w:rsidR="0004294C" w:rsidRPr="00D836EC">
        <w:t>лишних</w:t>
      </w:r>
      <w:r w:rsidRPr="00D836EC">
        <w:t xml:space="preserve"> </w:t>
      </w:r>
      <w:r w:rsidR="0004294C" w:rsidRPr="00D836EC">
        <w:t>денег</w:t>
      </w:r>
      <w:r w:rsidRPr="00D836EC">
        <w:t xml:space="preserve"> </w:t>
      </w:r>
      <w:r w:rsidR="0004294C" w:rsidRPr="00D836EC">
        <w:t>не</w:t>
      </w:r>
      <w:r w:rsidRPr="00D836EC">
        <w:t xml:space="preserve"> </w:t>
      </w:r>
      <w:r w:rsidR="0004294C" w:rsidRPr="00D836EC">
        <w:t>бывает,</w:t>
      </w:r>
      <w:r w:rsidRPr="00D836EC">
        <w:t xml:space="preserve"> </w:t>
      </w:r>
      <w:r w:rsidR="0004294C" w:rsidRPr="00D836EC">
        <w:t>это</w:t>
      </w:r>
      <w:r w:rsidRPr="00D836EC">
        <w:t xml:space="preserve"> </w:t>
      </w:r>
      <w:r w:rsidR="0004294C" w:rsidRPr="00D836EC">
        <w:t>правда</w:t>
      </w:r>
      <w:r w:rsidRPr="00D836EC">
        <w:t>»</w:t>
      </w:r>
      <w:r w:rsidR="0004294C" w:rsidRPr="00D836EC">
        <w:t>,</w:t>
      </w:r>
      <w:r w:rsidRPr="00D836EC">
        <w:t xml:space="preserve"> - </w:t>
      </w:r>
      <w:r w:rsidR="0004294C" w:rsidRPr="00D836EC">
        <w:t>отметил</w:t>
      </w:r>
      <w:r w:rsidRPr="00D836EC">
        <w:t xml:space="preserve"> </w:t>
      </w:r>
      <w:r w:rsidR="0004294C" w:rsidRPr="00D836EC">
        <w:t>эксперт.</w:t>
      </w:r>
    </w:p>
    <w:p w14:paraId="5728F245" w14:textId="77777777" w:rsidR="0004294C" w:rsidRPr="00D836EC" w:rsidRDefault="0004294C" w:rsidP="0004294C">
      <w:r w:rsidRPr="00D836EC">
        <w:t>Он</w:t>
      </w:r>
      <w:r w:rsidR="000074D0" w:rsidRPr="00D836EC">
        <w:t xml:space="preserve"> </w:t>
      </w:r>
      <w:r w:rsidRPr="00D836EC">
        <w:t>уточнил,</w:t>
      </w:r>
      <w:r w:rsidR="000074D0" w:rsidRPr="00D836EC">
        <w:t xml:space="preserve"> </w:t>
      </w:r>
      <w:r w:rsidRPr="00D836EC">
        <w:t>что</w:t>
      </w:r>
      <w:r w:rsidR="000074D0" w:rsidRPr="00D836EC">
        <w:t xml:space="preserve"> </w:t>
      </w:r>
      <w:r w:rsidRPr="00D836EC">
        <w:t>в</w:t>
      </w:r>
      <w:r w:rsidR="000074D0" w:rsidRPr="00D836EC">
        <w:t xml:space="preserve"> </w:t>
      </w:r>
      <w:r w:rsidRPr="00D836EC">
        <w:t>Рязанской</w:t>
      </w:r>
      <w:r w:rsidR="000074D0" w:rsidRPr="00D836EC">
        <w:t xml:space="preserve"> </w:t>
      </w:r>
      <w:r w:rsidRPr="00D836EC">
        <w:t>области</w:t>
      </w:r>
      <w:r w:rsidR="000074D0" w:rsidRPr="00D836EC">
        <w:t xml:space="preserve"> </w:t>
      </w:r>
      <w:r w:rsidRPr="00D836EC">
        <w:t>в</w:t>
      </w:r>
      <w:r w:rsidR="000074D0" w:rsidRPr="00D836EC">
        <w:t xml:space="preserve"> </w:t>
      </w:r>
      <w:r w:rsidRPr="00D836EC">
        <w:t>ближайшее</w:t>
      </w:r>
      <w:r w:rsidR="000074D0" w:rsidRPr="00D836EC">
        <w:t xml:space="preserve"> </w:t>
      </w:r>
      <w:r w:rsidRPr="00D836EC">
        <w:t>время</w:t>
      </w:r>
      <w:r w:rsidR="000074D0" w:rsidRPr="00D836EC">
        <w:t xml:space="preserve"> </w:t>
      </w:r>
      <w:r w:rsidRPr="00D836EC">
        <w:t>всем</w:t>
      </w:r>
      <w:r w:rsidR="000074D0" w:rsidRPr="00D836EC">
        <w:t xml:space="preserve"> </w:t>
      </w:r>
      <w:r w:rsidRPr="00D836EC">
        <w:t>пенсионерам</w:t>
      </w:r>
      <w:r w:rsidR="000074D0" w:rsidRPr="00D836EC">
        <w:t xml:space="preserve"> </w:t>
      </w:r>
      <w:r w:rsidRPr="00D836EC">
        <w:t>будут</w:t>
      </w:r>
      <w:r w:rsidR="000074D0" w:rsidRPr="00D836EC">
        <w:t xml:space="preserve"> </w:t>
      </w:r>
      <w:r w:rsidRPr="00D836EC">
        <w:t>начислять</w:t>
      </w:r>
      <w:r w:rsidR="000074D0" w:rsidRPr="00D836EC">
        <w:t xml:space="preserve"> </w:t>
      </w:r>
      <w:r w:rsidRPr="00D836EC">
        <w:t>по</w:t>
      </w:r>
      <w:r w:rsidR="000074D0" w:rsidRPr="00D836EC">
        <w:t xml:space="preserve"> </w:t>
      </w:r>
      <w:r w:rsidRPr="00D836EC">
        <w:t>500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Челябинской</w:t>
      </w:r>
      <w:r w:rsidR="000074D0" w:rsidRPr="00D836EC">
        <w:t xml:space="preserve"> </w:t>
      </w:r>
      <w:r w:rsidRPr="00D836EC">
        <w:t>же</w:t>
      </w:r>
      <w:r w:rsidR="000074D0" w:rsidRPr="00D836EC">
        <w:t xml:space="preserve"> </w:t>
      </w:r>
      <w:r w:rsidRPr="00D836EC">
        <w:t>области</w:t>
      </w:r>
      <w:r w:rsidR="000074D0" w:rsidRPr="00D836EC">
        <w:t xml:space="preserve"> </w:t>
      </w:r>
      <w:r w:rsidRPr="00D836EC">
        <w:t>размер</w:t>
      </w:r>
      <w:r w:rsidR="000074D0" w:rsidRPr="00D836EC">
        <w:t xml:space="preserve"> </w:t>
      </w:r>
      <w:r w:rsidRPr="00D836EC">
        <w:t>разовой</w:t>
      </w:r>
      <w:r w:rsidR="000074D0" w:rsidRPr="00D836EC">
        <w:t xml:space="preserve"> </w:t>
      </w:r>
      <w:r w:rsidRPr="00D836EC">
        <w:t>выплаты</w:t>
      </w:r>
      <w:r w:rsidR="000074D0" w:rsidRPr="00D836EC">
        <w:t xml:space="preserve"> </w:t>
      </w:r>
      <w:r w:rsidRPr="00D836EC">
        <w:t>к</w:t>
      </w:r>
      <w:r w:rsidR="000074D0" w:rsidRPr="00D836EC">
        <w:t xml:space="preserve"> </w:t>
      </w:r>
      <w:r w:rsidRPr="00D836EC">
        <w:t>праздничной</w:t>
      </w:r>
      <w:r w:rsidR="000074D0" w:rsidRPr="00D836EC">
        <w:t xml:space="preserve"> </w:t>
      </w:r>
      <w:r w:rsidRPr="00D836EC">
        <w:t>дате</w:t>
      </w:r>
      <w:r w:rsidR="000074D0" w:rsidRPr="00D836EC">
        <w:t xml:space="preserve"> </w:t>
      </w:r>
      <w:r w:rsidRPr="00D836EC">
        <w:t>составит</w:t>
      </w:r>
      <w:r w:rsidR="000074D0" w:rsidRPr="00D836EC">
        <w:t xml:space="preserve"> </w:t>
      </w:r>
      <w:r w:rsidRPr="00D836EC">
        <w:t>800</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в</w:t>
      </w:r>
      <w:r w:rsidR="000074D0" w:rsidRPr="00D836EC">
        <w:t xml:space="preserve"> </w:t>
      </w:r>
      <w:r w:rsidRPr="00D836EC">
        <w:t>Приморье</w:t>
      </w:r>
      <w:r w:rsidR="000074D0" w:rsidRPr="00D836EC">
        <w:t xml:space="preserve"> </w:t>
      </w:r>
      <w:r w:rsidRPr="00D836EC">
        <w:t>это</w:t>
      </w:r>
      <w:r w:rsidR="000074D0" w:rsidRPr="00D836EC">
        <w:t xml:space="preserve"> </w:t>
      </w:r>
      <w:r w:rsidRPr="00D836EC">
        <w:t>будет</w:t>
      </w:r>
      <w:r w:rsidR="000074D0" w:rsidRPr="00D836EC">
        <w:t xml:space="preserve"> </w:t>
      </w:r>
      <w:r w:rsidRPr="00D836EC">
        <w:t>уже</w:t>
      </w:r>
      <w:r w:rsidR="000074D0" w:rsidRPr="00D836EC">
        <w:t xml:space="preserve"> </w:t>
      </w:r>
      <w:r w:rsidRPr="00D836EC">
        <w:t>тысяча</w:t>
      </w:r>
      <w:r w:rsidR="000074D0" w:rsidRPr="00D836EC">
        <w:t xml:space="preserve"> </w:t>
      </w:r>
      <w:r w:rsidRPr="00D836EC">
        <w:t>рублей,</w:t>
      </w:r>
      <w:r w:rsidR="000074D0" w:rsidRPr="00D836EC">
        <w:t xml:space="preserve"> </w:t>
      </w:r>
      <w:r w:rsidRPr="00D836EC">
        <w:lastRenderedPageBreak/>
        <w:t>которую</w:t>
      </w:r>
      <w:r w:rsidR="000074D0" w:rsidRPr="00D836EC">
        <w:t xml:space="preserve"> </w:t>
      </w:r>
      <w:r w:rsidRPr="00D836EC">
        <w:t>будут</w:t>
      </w:r>
      <w:r w:rsidR="000074D0" w:rsidRPr="00D836EC">
        <w:t xml:space="preserve"> </w:t>
      </w:r>
      <w:r w:rsidRPr="00D836EC">
        <w:t>перечислять</w:t>
      </w:r>
      <w:r w:rsidR="000074D0" w:rsidRPr="00D836EC">
        <w:t xml:space="preserve"> </w:t>
      </w:r>
      <w:r w:rsidRPr="00D836EC">
        <w:t>всем,</w:t>
      </w:r>
      <w:r w:rsidR="000074D0" w:rsidRPr="00D836EC">
        <w:t xml:space="preserve"> </w:t>
      </w:r>
      <w:r w:rsidRPr="00D836EC">
        <w:t>кто</w:t>
      </w:r>
      <w:r w:rsidR="000074D0" w:rsidRPr="00D836EC">
        <w:t xml:space="preserve"> </w:t>
      </w:r>
      <w:r w:rsidRPr="00D836EC">
        <w:t>является</w:t>
      </w:r>
      <w:r w:rsidR="000074D0" w:rsidRPr="00D836EC">
        <w:t xml:space="preserve"> </w:t>
      </w:r>
      <w:r w:rsidRPr="00D836EC">
        <w:t>получателем</w:t>
      </w:r>
      <w:r w:rsidR="000074D0" w:rsidRPr="00D836EC">
        <w:t xml:space="preserve"> </w:t>
      </w:r>
      <w:r w:rsidRPr="00D836EC">
        <w:t>пенсии.</w:t>
      </w:r>
      <w:r w:rsidR="000074D0" w:rsidRPr="00D836EC">
        <w:t xml:space="preserve"> </w:t>
      </w:r>
      <w:r w:rsidRPr="00D836EC">
        <w:t>А</w:t>
      </w:r>
      <w:r w:rsidR="000074D0" w:rsidRPr="00D836EC">
        <w:t xml:space="preserve"> </w:t>
      </w:r>
      <w:r w:rsidRPr="00D836EC">
        <w:t>в</w:t>
      </w:r>
      <w:r w:rsidR="000074D0" w:rsidRPr="00D836EC">
        <w:t xml:space="preserve"> </w:t>
      </w:r>
      <w:r w:rsidRPr="00D836EC">
        <w:t>Ярославской</w:t>
      </w:r>
      <w:r w:rsidR="000074D0" w:rsidRPr="00D836EC">
        <w:t xml:space="preserve"> </w:t>
      </w:r>
      <w:r w:rsidRPr="00D836EC">
        <w:t>области</w:t>
      </w:r>
      <w:r w:rsidR="000074D0" w:rsidRPr="00D836EC">
        <w:t xml:space="preserve"> </w:t>
      </w:r>
      <w:r w:rsidRPr="00D836EC">
        <w:t>на</w:t>
      </w:r>
      <w:r w:rsidR="000074D0" w:rsidRPr="00D836EC">
        <w:t xml:space="preserve"> </w:t>
      </w:r>
      <w:r w:rsidRPr="00D836EC">
        <w:t>карту</w:t>
      </w:r>
      <w:r w:rsidR="000074D0" w:rsidRPr="00D836EC">
        <w:t xml:space="preserve"> </w:t>
      </w:r>
      <w:r w:rsidRPr="00D836EC">
        <w:t>пенсионерам</w:t>
      </w:r>
      <w:r w:rsidR="000074D0" w:rsidRPr="00D836EC">
        <w:t xml:space="preserve"> </w:t>
      </w:r>
      <w:r w:rsidRPr="00D836EC">
        <w:t>будет</w:t>
      </w:r>
      <w:r w:rsidR="000074D0" w:rsidRPr="00D836EC">
        <w:t xml:space="preserve"> </w:t>
      </w:r>
      <w:r w:rsidRPr="00D836EC">
        <w:t>приходить</w:t>
      </w:r>
      <w:r w:rsidR="000074D0" w:rsidRPr="00D836EC">
        <w:t xml:space="preserve"> </w:t>
      </w:r>
      <w:r w:rsidRPr="00D836EC">
        <w:t>по</w:t>
      </w:r>
      <w:r w:rsidR="000074D0" w:rsidRPr="00D836EC">
        <w:t xml:space="preserve"> </w:t>
      </w:r>
      <w:r w:rsidRPr="00D836EC">
        <w:t>500</w:t>
      </w:r>
      <w:r w:rsidR="000074D0" w:rsidRPr="00D836EC">
        <w:t xml:space="preserve"> </w:t>
      </w:r>
      <w:r w:rsidRPr="00D836EC">
        <w:t>рублей.</w:t>
      </w:r>
    </w:p>
    <w:p w14:paraId="58E32AF0" w14:textId="77777777" w:rsidR="0004294C" w:rsidRPr="00D836EC" w:rsidRDefault="0004294C" w:rsidP="0004294C">
      <w:r w:rsidRPr="00D836EC">
        <w:t>При</w:t>
      </w:r>
      <w:r w:rsidR="000074D0" w:rsidRPr="00D836EC">
        <w:t xml:space="preserve"> </w:t>
      </w:r>
      <w:r w:rsidRPr="00D836EC">
        <w:t>этом</w:t>
      </w:r>
      <w:r w:rsidR="000074D0" w:rsidRPr="00D836EC">
        <w:t xml:space="preserve"> </w:t>
      </w:r>
      <w:r w:rsidRPr="00D836EC">
        <w:t>в</w:t>
      </w:r>
      <w:r w:rsidR="000074D0" w:rsidRPr="00D836EC">
        <w:t xml:space="preserve"> </w:t>
      </w:r>
      <w:r w:rsidRPr="00D836EC">
        <w:t>некоторых</w:t>
      </w:r>
      <w:r w:rsidR="000074D0" w:rsidRPr="00D836EC">
        <w:t xml:space="preserve"> </w:t>
      </w:r>
      <w:r w:rsidRPr="00D836EC">
        <w:t>регионах</w:t>
      </w:r>
      <w:r w:rsidR="000074D0" w:rsidRPr="00D836EC">
        <w:t xml:space="preserve"> </w:t>
      </w:r>
      <w:r w:rsidRPr="00D836EC">
        <w:t>суммы</w:t>
      </w:r>
      <w:r w:rsidR="000074D0" w:rsidRPr="00D836EC">
        <w:t xml:space="preserve"> </w:t>
      </w:r>
      <w:r w:rsidRPr="00D836EC">
        <w:t>будут</w:t>
      </w:r>
      <w:r w:rsidR="000074D0" w:rsidRPr="00D836EC">
        <w:t xml:space="preserve"> </w:t>
      </w:r>
      <w:r w:rsidRPr="00D836EC">
        <w:t>гораздо</w:t>
      </w:r>
      <w:r w:rsidR="000074D0" w:rsidRPr="00D836EC">
        <w:t xml:space="preserve"> </w:t>
      </w:r>
      <w:r w:rsidRPr="00D836EC">
        <w:t>более</w:t>
      </w:r>
      <w:r w:rsidR="000074D0" w:rsidRPr="00D836EC">
        <w:t xml:space="preserve"> </w:t>
      </w:r>
      <w:r w:rsidRPr="00D836EC">
        <w:t>внушительными.</w:t>
      </w:r>
      <w:r w:rsidR="000074D0" w:rsidRPr="00D836EC">
        <w:t xml:space="preserve"> </w:t>
      </w:r>
      <w:r w:rsidRPr="00D836EC">
        <w:t>Например,</w:t>
      </w:r>
      <w:r w:rsidR="000074D0" w:rsidRPr="00D836EC">
        <w:t xml:space="preserve"> </w:t>
      </w:r>
      <w:r w:rsidRPr="00D836EC">
        <w:t>в</w:t>
      </w:r>
      <w:r w:rsidR="000074D0" w:rsidRPr="00D836EC">
        <w:t xml:space="preserve"> </w:t>
      </w:r>
      <w:r w:rsidRPr="00D836EC">
        <w:t>НАО</w:t>
      </w:r>
      <w:r w:rsidR="000074D0" w:rsidRPr="00D836EC">
        <w:t xml:space="preserve"> </w:t>
      </w:r>
      <w:r w:rsidRPr="00D836EC">
        <w:t>тем,</w:t>
      </w:r>
      <w:r w:rsidR="000074D0" w:rsidRPr="00D836EC">
        <w:t xml:space="preserve"> </w:t>
      </w:r>
      <w:r w:rsidRPr="00D836EC">
        <w:t>кто</w:t>
      </w:r>
      <w:r w:rsidR="000074D0" w:rsidRPr="00D836EC">
        <w:t xml:space="preserve"> </w:t>
      </w:r>
      <w:r w:rsidRPr="00D836EC">
        <w:t>прописан</w:t>
      </w:r>
      <w:r w:rsidR="000074D0" w:rsidRPr="00D836EC">
        <w:t xml:space="preserve"> </w:t>
      </w:r>
      <w:r w:rsidRPr="00D836EC">
        <w:t>в</w:t>
      </w:r>
      <w:r w:rsidR="000074D0" w:rsidRPr="00D836EC">
        <w:t xml:space="preserve"> </w:t>
      </w:r>
      <w:r w:rsidRPr="00D836EC">
        <w:t>регионе</w:t>
      </w:r>
      <w:r w:rsidR="000074D0" w:rsidRPr="00D836EC">
        <w:t xml:space="preserve"> </w:t>
      </w:r>
      <w:r w:rsidRPr="00D836EC">
        <w:t>и</w:t>
      </w:r>
      <w:r w:rsidR="000074D0" w:rsidRPr="00D836EC">
        <w:t xml:space="preserve"> </w:t>
      </w:r>
      <w:r w:rsidRPr="00D836EC">
        <w:t>старше</w:t>
      </w:r>
      <w:r w:rsidR="000074D0" w:rsidRPr="00D836EC">
        <w:t xml:space="preserve"> </w:t>
      </w:r>
      <w:r w:rsidRPr="00D836EC">
        <w:t>70</w:t>
      </w:r>
      <w:r w:rsidR="000074D0" w:rsidRPr="00D836EC">
        <w:t xml:space="preserve"> </w:t>
      </w:r>
      <w:r w:rsidRPr="00D836EC">
        <w:t>лет,</w:t>
      </w:r>
      <w:r w:rsidR="000074D0" w:rsidRPr="00D836EC">
        <w:t xml:space="preserve"> </w:t>
      </w:r>
      <w:r w:rsidRPr="00D836EC">
        <w:t>выплатят</w:t>
      </w:r>
      <w:r w:rsidR="000074D0" w:rsidRPr="00D836EC">
        <w:t xml:space="preserve"> </w:t>
      </w:r>
      <w:r w:rsidRPr="00D836EC">
        <w:t>по</w:t>
      </w:r>
      <w:r w:rsidR="000074D0" w:rsidRPr="00D836EC">
        <w:t xml:space="preserve"> </w:t>
      </w:r>
      <w:r w:rsidRPr="00D836EC">
        <w:t>17</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И</w:t>
      </w:r>
      <w:r w:rsidR="000074D0" w:rsidRPr="00D836EC">
        <w:t xml:space="preserve"> </w:t>
      </w:r>
      <w:r w:rsidRPr="00D836EC">
        <w:t>такие</w:t>
      </w:r>
      <w:r w:rsidR="000074D0" w:rsidRPr="00D836EC">
        <w:t xml:space="preserve"> </w:t>
      </w:r>
      <w:r w:rsidRPr="00D836EC">
        <w:t>разовые</w:t>
      </w:r>
      <w:r w:rsidR="000074D0" w:rsidRPr="00D836EC">
        <w:t xml:space="preserve"> </w:t>
      </w:r>
      <w:r w:rsidRPr="00D836EC">
        <w:t>выплаты</w:t>
      </w:r>
      <w:r w:rsidR="000074D0" w:rsidRPr="00D836EC">
        <w:t xml:space="preserve"> </w:t>
      </w:r>
      <w:r w:rsidRPr="00D836EC">
        <w:t>будут</w:t>
      </w:r>
      <w:r w:rsidR="000074D0" w:rsidRPr="00D836EC">
        <w:t xml:space="preserve"> </w:t>
      </w:r>
      <w:r w:rsidRPr="00D836EC">
        <w:t>перечисляться</w:t>
      </w:r>
      <w:r w:rsidR="000074D0" w:rsidRPr="00D836EC">
        <w:t xml:space="preserve"> </w:t>
      </w:r>
      <w:r w:rsidRPr="00D836EC">
        <w:t>на</w:t>
      </w:r>
      <w:r w:rsidR="000074D0" w:rsidRPr="00D836EC">
        <w:t xml:space="preserve"> </w:t>
      </w:r>
      <w:r w:rsidRPr="00D836EC">
        <w:t>карту</w:t>
      </w:r>
      <w:r w:rsidR="000074D0" w:rsidRPr="00D836EC">
        <w:t xml:space="preserve"> </w:t>
      </w:r>
      <w:r w:rsidRPr="00D836EC">
        <w:t>пенсионерам</w:t>
      </w:r>
      <w:r w:rsidR="000074D0" w:rsidRPr="00D836EC">
        <w:t xml:space="preserve"> </w:t>
      </w:r>
      <w:r w:rsidRPr="00D836EC">
        <w:t>уже</w:t>
      </w:r>
      <w:r w:rsidR="000074D0" w:rsidRPr="00D836EC">
        <w:t xml:space="preserve"> </w:t>
      </w:r>
      <w:r w:rsidRPr="00D836EC">
        <w:t>в</w:t>
      </w:r>
      <w:r w:rsidR="000074D0" w:rsidRPr="00D836EC">
        <w:t xml:space="preserve"> </w:t>
      </w:r>
      <w:r w:rsidRPr="00D836EC">
        <w:t>ближайшие</w:t>
      </w:r>
      <w:r w:rsidR="000074D0" w:rsidRPr="00D836EC">
        <w:t xml:space="preserve"> </w:t>
      </w:r>
      <w:r w:rsidRPr="00D836EC">
        <w:t>дни,</w:t>
      </w:r>
      <w:r w:rsidR="000074D0" w:rsidRPr="00D836EC">
        <w:t xml:space="preserve"> </w:t>
      </w:r>
      <w:r w:rsidRPr="00D836EC">
        <w:t>10</w:t>
      </w:r>
      <w:r w:rsidR="000074D0" w:rsidRPr="00D836EC">
        <w:t xml:space="preserve"> </w:t>
      </w:r>
      <w:r w:rsidRPr="00D836EC">
        <w:t>и</w:t>
      </w:r>
      <w:r w:rsidR="000074D0" w:rsidRPr="00D836EC">
        <w:t xml:space="preserve"> </w:t>
      </w:r>
      <w:r w:rsidRPr="00D836EC">
        <w:t>11</w:t>
      </w:r>
      <w:r w:rsidR="000074D0" w:rsidRPr="00D836EC">
        <w:t xml:space="preserve"> </w:t>
      </w:r>
      <w:r w:rsidRPr="00D836EC">
        <w:t>октября.</w:t>
      </w:r>
    </w:p>
    <w:p w14:paraId="1DF32C48" w14:textId="77777777" w:rsidR="0004294C" w:rsidRPr="00D836EC" w:rsidRDefault="00DA0212" w:rsidP="0004294C">
      <w:hyperlink r:id="rId32" w:history="1">
        <w:r w:rsidR="0004294C" w:rsidRPr="00D836EC">
          <w:rPr>
            <w:rStyle w:val="a3"/>
          </w:rPr>
          <w:t>https://primpress.ru/article/116900</w:t>
        </w:r>
      </w:hyperlink>
    </w:p>
    <w:p w14:paraId="14F679A3" w14:textId="77777777" w:rsidR="0004294C" w:rsidRPr="00D836EC" w:rsidRDefault="0004294C" w:rsidP="0004294C">
      <w:pPr>
        <w:pStyle w:val="2"/>
      </w:pPr>
      <w:bookmarkStart w:id="98" w:name="_Toc179440068"/>
      <w:r w:rsidRPr="00D836EC">
        <w:t>PRIMPRESS</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Указ</w:t>
      </w:r>
      <w:r w:rsidR="000074D0" w:rsidRPr="00D836EC">
        <w:t xml:space="preserve"> </w:t>
      </w:r>
      <w:r w:rsidRPr="00D836EC">
        <w:t>подписан.</w:t>
      </w:r>
      <w:r w:rsidR="000074D0" w:rsidRPr="00D836EC">
        <w:t xml:space="preserve"> </w:t>
      </w:r>
      <w:r w:rsidRPr="00D836EC">
        <w:t>Пенсионеров,</w:t>
      </w:r>
      <w:r w:rsidR="000074D0" w:rsidRPr="00D836EC">
        <w:t xml:space="preserve"> </w:t>
      </w:r>
      <w:r w:rsidRPr="00D836EC">
        <w:t>у</w:t>
      </w:r>
      <w:r w:rsidR="000074D0" w:rsidRPr="00D836EC">
        <w:t xml:space="preserve"> </w:t>
      </w:r>
      <w:r w:rsidRPr="00D836EC">
        <w:t>которых</w:t>
      </w:r>
      <w:r w:rsidR="000074D0" w:rsidRPr="00D836EC">
        <w:t xml:space="preserve"> </w:t>
      </w:r>
      <w:r w:rsidRPr="00D836EC">
        <w:t>есть</w:t>
      </w:r>
      <w:r w:rsidR="000074D0" w:rsidRPr="00D836EC">
        <w:t xml:space="preserve"> </w:t>
      </w:r>
      <w:r w:rsidRPr="00D836EC">
        <w:t>непрерывный</w:t>
      </w:r>
      <w:r w:rsidR="000074D0" w:rsidRPr="00D836EC">
        <w:t xml:space="preserve"> </w:t>
      </w:r>
      <w:r w:rsidRPr="00D836EC">
        <w:t>стаж</w:t>
      </w:r>
      <w:r w:rsidR="000074D0" w:rsidRPr="00D836EC">
        <w:t xml:space="preserve"> </w:t>
      </w:r>
      <w:r w:rsidRPr="00D836EC">
        <w:t>до</w:t>
      </w:r>
      <w:r w:rsidR="000074D0" w:rsidRPr="00D836EC">
        <w:t xml:space="preserve"> </w:t>
      </w:r>
      <w:r w:rsidRPr="00D836EC">
        <w:t>10</w:t>
      </w:r>
      <w:r w:rsidR="000074D0" w:rsidRPr="00D836EC">
        <w:t xml:space="preserve"> </w:t>
      </w:r>
      <w:r w:rsidRPr="00D836EC">
        <w:t>лет,</w:t>
      </w:r>
      <w:r w:rsidR="000074D0" w:rsidRPr="00D836EC">
        <w:t xml:space="preserve"> </w:t>
      </w:r>
      <w:r w:rsidRPr="00D836EC">
        <w:t>ждет</w:t>
      </w:r>
      <w:r w:rsidR="000074D0" w:rsidRPr="00D836EC">
        <w:t xml:space="preserve"> </w:t>
      </w:r>
      <w:r w:rsidRPr="00D836EC">
        <w:t>сюрприз</w:t>
      </w:r>
      <w:r w:rsidR="000074D0" w:rsidRPr="00D836EC">
        <w:t xml:space="preserve"> </w:t>
      </w:r>
      <w:r w:rsidRPr="00D836EC">
        <w:t>с</w:t>
      </w:r>
      <w:r w:rsidR="000074D0" w:rsidRPr="00D836EC">
        <w:t xml:space="preserve"> </w:t>
      </w:r>
      <w:r w:rsidRPr="00D836EC">
        <w:t>10</w:t>
      </w:r>
      <w:r w:rsidR="000074D0" w:rsidRPr="00D836EC">
        <w:t xml:space="preserve"> </w:t>
      </w:r>
      <w:r w:rsidRPr="00D836EC">
        <w:t>октября</w:t>
      </w:r>
      <w:bookmarkEnd w:id="98"/>
    </w:p>
    <w:p w14:paraId="4EA50D86" w14:textId="77777777" w:rsidR="0004294C" w:rsidRPr="00D836EC" w:rsidRDefault="0004294C" w:rsidP="006E1DBC">
      <w:pPr>
        <w:pStyle w:val="3"/>
      </w:pPr>
      <w:bookmarkStart w:id="99" w:name="_Toc179440069"/>
      <w:r w:rsidRPr="00D836EC">
        <w:t>Пенсионерам</w:t>
      </w:r>
      <w:r w:rsidR="000074D0" w:rsidRPr="00D836EC">
        <w:t xml:space="preserve"> </w:t>
      </w:r>
      <w:r w:rsidRPr="00D836EC">
        <w:t>объявили</w:t>
      </w:r>
      <w:r w:rsidR="000074D0" w:rsidRPr="00D836EC">
        <w:t xml:space="preserve"> </w:t>
      </w:r>
      <w:r w:rsidRPr="00D836EC">
        <w:t>о</w:t>
      </w:r>
      <w:r w:rsidR="000074D0" w:rsidRPr="00D836EC">
        <w:t xml:space="preserve"> </w:t>
      </w:r>
      <w:r w:rsidRPr="00D836EC">
        <w:t>новой</w:t>
      </w:r>
      <w:r w:rsidR="000074D0" w:rsidRPr="00D836EC">
        <w:t xml:space="preserve"> </w:t>
      </w:r>
      <w:r w:rsidRPr="00D836EC">
        <w:t>мере,</w:t>
      </w:r>
      <w:r w:rsidR="000074D0" w:rsidRPr="00D836EC">
        <w:t xml:space="preserve"> </w:t>
      </w:r>
      <w:r w:rsidRPr="00D836EC">
        <w:t>которая</w:t>
      </w:r>
      <w:r w:rsidR="000074D0" w:rsidRPr="00D836EC">
        <w:t xml:space="preserve"> </w:t>
      </w:r>
      <w:r w:rsidRPr="00D836EC">
        <w:t>будет</w:t>
      </w:r>
      <w:r w:rsidR="000074D0" w:rsidRPr="00D836EC">
        <w:t xml:space="preserve"> </w:t>
      </w:r>
      <w:r w:rsidRPr="00D836EC">
        <w:t>вводиться</w:t>
      </w:r>
      <w:r w:rsidR="000074D0" w:rsidRPr="00D836EC">
        <w:t xml:space="preserve"> </w:t>
      </w:r>
      <w:r w:rsidRPr="00D836EC">
        <w:t>для</w:t>
      </w:r>
      <w:r w:rsidR="000074D0" w:rsidRPr="00D836EC">
        <w:t xml:space="preserve"> </w:t>
      </w:r>
      <w:r w:rsidRPr="00D836EC">
        <w:t>обладателей</w:t>
      </w:r>
      <w:r w:rsidR="000074D0" w:rsidRPr="00D836EC">
        <w:t xml:space="preserve"> </w:t>
      </w:r>
      <w:r w:rsidRPr="00D836EC">
        <w:t>непрерывного</w:t>
      </w:r>
      <w:r w:rsidR="000074D0" w:rsidRPr="00D836EC">
        <w:t xml:space="preserve"> </w:t>
      </w:r>
      <w:r w:rsidRPr="00D836EC">
        <w:t>стажа.</w:t>
      </w:r>
      <w:r w:rsidR="000074D0" w:rsidRPr="00D836EC">
        <w:t xml:space="preserve"> </w:t>
      </w:r>
      <w:r w:rsidRPr="00D836EC">
        <w:t>Если</w:t>
      </w:r>
      <w:r w:rsidR="000074D0" w:rsidRPr="00D836EC">
        <w:t xml:space="preserve"> </w:t>
      </w:r>
      <w:r w:rsidRPr="00D836EC">
        <w:t>работа</w:t>
      </w:r>
      <w:r w:rsidR="000074D0" w:rsidRPr="00D836EC">
        <w:t xml:space="preserve"> </w:t>
      </w:r>
      <w:r w:rsidRPr="00D836EC">
        <w:t>не</w:t>
      </w:r>
      <w:r w:rsidR="000074D0" w:rsidRPr="00D836EC">
        <w:t xml:space="preserve"> </w:t>
      </w:r>
      <w:r w:rsidRPr="00D836EC">
        <w:t>прерывалась</w:t>
      </w:r>
      <w:r w:rsidR="000074D0" w:rsidRPr="00D836EC">
        <w:t xml:space="preserve"> </w:t>
      </w:r>
      <w:r w:rsidRPr="00D836EC">
        <w:t>на</w:t>
      </w:r>
      <w:r w:rsidR="000074D0" w:rsidRPr="00D836EC">
        <w:t xml:space="preserve"> </w:t>
      </w:r>
      <w:r w:rsidRPr="00D836EC">
        <w:t>период</w:t>
      </w:r>
      <w:r w:rsidR="000074D0" w:rsidRPr="00D836EC">
        <w:t xml:space="preserve"> </w:t>
      </w:r>
      <w:r w:rsidRPr="00D836EC">
        <w:t>до</w:t>
      </w:r>
      <w:r w:rsidR="000074D0" w:rsidRPr="00D836EC">
        <w:t xml:space="preserve"> </w:t>
      </w:r>
      <w:r w:rsidRPr="00D836EC">
        <w:t>10</w:t>
      </w:r>
      <w:r w:rsidR="000074D0" w:rsidRPr="00D836EC">
        <w:t xml:space="preserve"> </w:t>
      </w:r>
      <w:r w:rsidRPr="00D836EC">
        <w:t>лет,</w:t>
      </w:r>
      <w:r w:rsidR="000074D0" w:rsidRPr="00D836EC">
        <w:t xml:space="preserve"> </w:t>
      </w:r>
      <w:r w:rsidRPr="00D836EC">
        <w:t>пенсионеры</w:t>
      </w:r>
      <w:r w:rsidR="000074D0" w:rsidRPr="00D836EC">
        <w:t xml:space="preserve"> </w:t>
      </w:r>
      <w:r w:rsidRPr="00D836EC">
        <w:t>смогут</w:t>
      </w:r>
      <w:r w:rsidR="000074D0" w:rsidRPr="00D836EC">
        <w:t xml:space="preserve"> </w:t>
      </w:r>
      <w:r w:rsidRPr="00D836EC">
        <w:t>получить</w:t>
      </w:r>
      <w:r w:rsidR="000074D0" w:rsidRPr="00D836EC">
        <w:t xml:space="preserve"> </w:t>
      </w:r>
      <w:r w:rsidRPr="00D836EC">
        <w:t>новый</w:t>
      </w:r>
      <w:r w:rsidR="000074D0" w:rsidRPr="00D836EC">
        <w:t xml:space="preserve"> </w:t>
      </w:r>
      <w:r w:rsidRPr="00D836EC">
        <w:t>приятный</w:t>
      </w:r>
      <w:r w:rsidR="000074D0" w:rsidRPr="00D836EC">
        <w:t xml:space="preserve"> </w:t>
      </w:r>
      <w:r w:rsidRPr="00D836EC">
        <w:t>бонус.</w:t>
      </w:r>
      <w:r w:rsidR="000074D0" w:rsidRPr="00D836EC">
        <w:t xml:space="preserve"> </w:t>
      </w:r>
      <w:r w:rsidRPr="00D836EC">
        <w:t>И</w:t>
      </w:r>
      <w:r w:rsidR="000074D0" w:rsidRPr="00D836EC">
        <w:t xml:space="preserve"> </w:t>
      </w:r>
      <w:r w:rsidRPr="00D836EC">
        <w:t>перечислять</w:t>
      </w:r>
      <w:r w:rsidR="000074D0" w:rsidRPr="00D836EC">
        <w:t xml:space="preserve"> </w:t>
      </w:r>
      <w:r w:rsidRPr="00D836EC">
        <w:t>его</w:t>
      </w:r>
      <w:r w:rsidR="000074D0" w:rsidRPr="00D836EC">
        <w:t xml:space="preserve"> </w:t>
      </w:r>
      <w:r w:rsidRPr="00D836EC">
        <w:t>начнут</w:t>
      </w:r>
      <w:r w:rsidR="000074D0" w:rsidRPr="00D836EC">
        <w:t xml:space="preserve"> </w:t>
      </w:r>
      <w:r w:rsidRPr="00D836EC">
        <w:t>уже</w:t>
      </w:r>
      <w:r w:rsidR="000074D0" w:rsidRPr="00D836EC">
        <w:t xml:space="preserve"> </w:t>
      </w:r>
      <w:r w:rsidRPr="00D836EC">
        <w:t>с</w:t>
      </w:r>
      <w:r w:rsidR="000074D0" w:rsidRPr="00D836EC">
        <w:t xml:space="preserve"> </w:t>
      </w:r>
      <w:r w:rsidRPr="00D836EC">
        <w:t>10</w:t>
      </w:r>
      <w:r w:rsidR="000074D0" w:rsidRPr="00D836EC">
        <w:t xml:space="preserve"> </w:t>
      </w:r>
      <w:r w:rsidRPr="00D836EC">
        <w:t>октября.</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рассказал</w:t>
      </w:r>
      <w:r w:rsidR="000074D0" w:rsidRPr="00D836EC">
        <w:t xml:space="preserve"> </w:t>
      </w:r>
      <w:r w:rsidRPr="00D836EC">
        <w:t>пенсионный</w:t>
      </w:r>
      <w:r w:rsidR="000074D0" w:rsidRPr="00D836EC">
        <w:t xml:space="preserve"> </w:t>
      </w:r>
      <w:r w:rsidRPr="00D836EC">
        <w:t>эксперт</w:t>
      </w:r>
      <w:r w:rsidR="000074D0" w:rsidRPr="00D836EC">
        <w:t xml:space="preserve"> </w:t>
      </w:r>
      <w:r w:rsidRPr="00D836EC">
        <w:t>Сергей</w:t>
      </w:r>
      <w:r w:rsidR="000074D0" w:rsidRPr="00D836EC">
        <w:t xml:space="preserve"> </w:t>
      </w:r>
      <w:r w:rsidRPr="00D836EC">
        <w:t>Власов,</w:t>
      </w:r>
      <w:r w:rsidR="000074D0" w:rsidRPr="00D836EC">
        <w:t xml:space="preserve"> </w:t>
      </w:r>
      <w:r w:rsidRPr="00D836EC">
        <w:t>сообщает</w:t>
      </w:r>
      <w:r w:rsidR="000074D0" w:rsidRPr="00D836EC">
        <w:t xml:space="preserve"> </w:t>
      </w:r>
      <w:r w:rsidRPr="00D836EC">
        <w:t>PRIMPRESS.</w:t>
      </w:r>
      <w:bookmarkEnd w:id="99"/>
    </w:p>
    <w:p w14:paraId="2D04A712" w14:textId="77777777" w:rsidR="0004294C" w:rsidRPr="00D836EC" w:rsidRDefault="0004294C" w:rsidP="0004294C">
      <w:r w:rsidRPr="00D836EC">
        <w:t>По</w:t>
      </w:r>
      <w:r w:rsidR="000074D0" w:rsidRPr="00D836EC">
        <w:t xml:space="preserve"> </w:t>
      </w:r>
      <w:r w:rsidRPr="00D836EC">
        <w:t>его</w:t>
      </w:r>
      <w:r w:rsidR="000074D0" w:rsidRPr="00D836EC">
        <w:t xml:space="preserve"> </w:t>
      </w:r>
      <w:r w:rsidRPr="00D836EC">
        <w:t>словам,</w:t>
      </w:r>
      <w:r w:rsidR="000074D0" w:rsidRPr="00D836EC">
        <w:t xml:space="preserve"> </w:t>
      </w:r>
      <w:r w:rsidRPr="00D836EC">
        <w:t>почти</w:t>
      </w:r>
      <w:r w:rsidR="000074D0" w:rsidRPr="00D836EC">
        <w:t xml:space="preserve"> </w:t>
      </w:r>
      <w:r w:rsidRPr="00D836EC">
        <w:t>у</w:t>
      </w:r>
      <w:r w:rsidR="000074D0" w:rsidRPr="00D836EC">
        <w:t xml:space="preserve"> </w:t>
      </w:r>
      <w:r w:rsidRPr="00D836EC">
        <w:t>всех</w:t>
      </w:r>
      <w:r w:rsidR="000074D0" w:rsidRPr="00D836EC">
        <w:t xml:space="preserve"> </w:t>
      </w:r>
      <w:r w:rsidRPr="00D836EC">
        <w:t>нынешних</w:t>
      </w:r>
      <w:r w:rsidR="000074D0" w:rsidRPr="00D836EC">
        <w:t xml:space="preserve"> </w:t>
      </w:r>
      <w:r w:rsidRPr="00D836EC">
        <w:t>пенсионеров</w:t>
      </w:r>
      <w:r w:rsidR="000074D0" w:rsidRPr="00D836EC">
        <w:t xml:space="preserve"> </w:t>
      </w:r>
      <w:r w:rsidRPr="00D836EC">
        <w:t>есть</w:t>
      </w:r>
      <w:r w:rsidR="000074D0" w:rsidRPr="00D836EC">
        <w:t xml:space="preserve"> </w:t>
      </w:r>
      <w:r w:rsidRPr="00D836EC">
        <w:t>непрерывный</w:t>
      </w:r>
      <w:r w:rsidR="000074D0" w:rsidRPr="00D836EC">
        <w:t xml:space="preserve"> </w:t>
      </w:r>
      <w:r w:rsidRPr="00D836EC">
        <w:t>стаж.</w:t>
      </w:r>
      <w:r w:rsidR="000074D0" w:rsidRPr="00D836EC">
        <w:t xml:space="preserve"> </w:t>
      </w:r>
      <w:r w:rsidRPr="00D836EC">
        <w:t>Таким</w:t>
      </w:r>
      <w:r w:rsidR="000074D0" w:rsidRPr="00D836EC">
        <w:t xml:space="preserve"> </w:t>
      </w:r>
      <w:r w:rsidRPr="00D836EC">
        <w:t>называют</w:t>
      </w:r>
      <w:r w:rsidR="000074D0" w:rsidRPr="00D836EC">
        <w:t xml:space="preserve"> </w:t>
      </w:r>
      <w:r w:rsidRPr="00D836EC">
        <w:t>стаж,</w:t>
      </w:r>
      <w:r w:rsidR="000074D0" w:rsidRPr="00D836EC">
        <w:t xml:space="preserve"> </w:t>
      </w:r>
      <w:r w:rsidRPr="00D836EC">
        <w:t>который</w:t>
      </w:r>
      <w:r w:rsidR="000074D0" w:rsidRPr="00D836EC">
        <w:t xml:space="preserve"> </w:t>
      </w:r>
      <w:r w:rsidRPr="00D836EC">
        <w:t>не</w:t>
      </w:r>
      <w:r w:rsidR="000074D0" w:rsidRPr="00D836EC">
        <w:t xml:space="preserve"> </w:t>
      </w:r>
      <w:r w:rsidRPr="00D836EC">
        <w:t>прерывался</w:t>
      </w:r>
      <w:r w:rsidR="000074D0" w:rsidRPr="00D836EC">
        <w:t xml:space="preserve"> </w:t>
      </w:r>
      <w:r w:rsidRPr="00D836EC">
        <w:t>в</w:t>
      </w:r>
      <w:r w:rsidR="000074D0" w:rsidRPr="00D836EC">
        <w:t xml:space="preserve"> </w:t>
      </w:r>
      <w:r w:rsidRPr="00D836EC">
        <w:t>течение</w:t>
      </w:r>
      <w:r w:rsidR="000074D0" w:rsidRPr="00D836EC">
        <w:t xml:space="preserve"> </w:t>
      </w:r>
      <w:r w:rsidRPr="00D836EC">
        <w:t>определенного</w:t>
      </w:r>
      <w:r w:rsidR="000074D0" w:rsidRPr="00D836EC">
        <w:t xml:space="preserve"> </w:t>
      </w:r>
      <w:r w:rsidRPr="00D836EC">
        <w:t>времени.</w:t>
      </w:r>
      <w:r w:rsidR="000074D0" w:rsidRPr="00D836EC">
        <w:t xml:space="preserve"> </w:t>
      </w:r>
      <w:r w:rsidRPr="00D836EC">
        <w:t>То</w:t>
      </w:r>
      <w:r w:rsidR="000074D0" w:rsidRPr="00D836EC">
        <w:t xml:space="preserve"> </w:t>
      </w:r>
      <w:r w:rsidRPr="00D836EC">
        <w:t>есть</w:t>
      </w:r>
      <w:r w:rsidR="000074D0" w:rsidRPr="00D836EC">
        <w:t xml:space="preserve"> </w:t>
      </w:r>
      <w:r w:rsidRPr="00D836EC">
        <w:t>человек</w:t>
      </w:r>
      <w:r w:rsidR="000074D0" w:rsidRPr="00D836EC">
        <w:t xml:space="preserve"> </w:t>
      </w:r>
      <w:r w:rsidRPr="00D836EC">
        <w:t>не</w:t>
      </w:r>
      <w:r w:rsidR="000074D0" w:rsidRPr="00D836EC">
        <w:t xml:space="preserve"> </w:t>
      </w:r>
      <w:r w:rsidRPr="00D836EC">
        <w:t>увольнялся</w:t>
      </w:r>
      <w:r w:rsidR="000074D0" w:rsidRPr="00D836EC">
        <w:t xml:space="preserve"> </w:t>
      </w:r>
      <w:r w:rsidRPr="00D836EC">
        <w:t>в</w:t>
      </w:r>
      <w:r w:rsidR="000074D0" w:rsidRPr="00D836EC">
        <w:t xml:space="preserve"> </w:t>
      </w:r>
      <w:r w:rsidRPr="00D836EC">
        <w:t>это</w:t>
      </w:r>
      <w:r w:rsidR="000074D0" w:rsidRPr="00D836EC">
        <w:t xml:space="preserve"> </w:t>
      </w:r>
      <w:r w:rsidRPr="00D836EC">
        <w:t>время</w:t>
      </w:r>
      <w:r w:rsidR="000074D0" w:rsidRPr="00D836EC">
        <w:t xml:space="preserve"> </w:t>
      </w:r>
      <w:r w:rsidRPr="00D836EC">
        <w:t>из</w:t>
      </w:r>
      <w:r w:rsidR="000074D0" w:rsidRPr="00D836EC">
        <w:t xml:space="preserve"> </w:t>
      </w:r>
      <w:r w:rsidRPr="00D836EC">
        <w:t>компании,</w:t>
      </w:r>
      <w:r w:rsidR="000074D0" w:rsidRPr="00D836EC">
        <w:t xml:space="preserve"> </w:t>
      </w:r>
      <w:r w:rsidRPr="00D836EC">
        <w:t>хотя</w:t>
      </w:r>
      <w:r w:rsidR="000074D0" w:rsidRPr="00D836EC">
        <w:t xml:space="preserve"> </w:t>
      </w:r>
      <w:r w:rsidRPr="00D836EC">
        <w:t>и</w:t>
      </w:r>
      <w:r w:rsidR="000074D0" w:rsidRPr="00D836EC">
        <w:t xml:space="preserve"> </w:t>
      </w:r>
      <w:r w:rsidRPr="00D836EC">
        <w:t>мог</w:t>
      </w:r>
      <w:r w:rsidR="000074D0" w:rsidRPr="00D836EC">
        <w:t xml:space="preserve"> </w:t>
      </w:r>
      <w:r w:rsidRPr="00D836EC">
        <w:t>переходить</w:t>
      </w:r>
      <w:r w:rsidR="000074D0" w:rsidRPr="00D836EC">
        <w:t xml:space="preserve"> </w:t>
      </w:r>
      <w:r w:rsidRPr="00D836EC">
        <w:t>на</w:t>
      </w:r>
      <w:r w:rsidR="000074D0" w:rsidRPr="00D836EC">
        <w:t xml:space="preserve"> </w:t>
      </w:r>
      <w:r w:rsidRPr="00D836EC">
        <w:t>другие</w:t>
      </w:r>
      <w:r w:rsidR="000074D0" w:rsidRPr="00D836EC">
        <w:t xml:space="preserve"> </w:t>
      </w:r>
      <w:r w:rsidRPr="00D836EC">
        <w:t>должности.</w:t>
      </w:r>
    </w:p>
    <w:p w14:paraId="268A2BC4" w14:textId="77777777" w:rsidR="0004294C" w:rsidRPr="00D836EC" w:rsidRDefault="000074D0" w:rsidP="0004294C">
      <w:r w:rsidRPr="00D836EC">
        <w:t>«</w:t>
      </w:r>
      <w:r w:rsidR="0004294C" w:rsidRPr="00D836EC">
        <w:t>В</w:t>
      </w:r>
      <w:r w:rsidRPr="00D836EC">
        <w:t xml:space="preserve"> </w:t>
      </w:r>
      <w:r w:rsidR="0004294C" w:rsidRPr="00D836EC">
        <w:t>законодательстве</w:t>
      </w:r>
      <w:r w:rsidRPr="00D836EC">
        <w:t xml:space="preserve"> </w:t>
      </w:r>
      <w:r w:rsidR="0004294C" w:rsidRPr="00D836EC">
        <w:t>есть</w:t>
      </w:r>
      <w:r w:rsidRPr="00D836EC">
        <w:t xml:space="preserve"> </w:t>
      </w:r>
      <w:r w:rsidR="0004294C" w:rsidRPr="00D836EC">
        <w:t>понятие</w:t>
      </w:r>
      <w:r w:rsidRPr="00D836EC">
        <w:t xml:space="preserve"> </w:t>
      </w:r>
      <w:r w:rsidR="0004294C" w:rsidRPr="00D836EC">
        <w:t>непрерывного</w:t>
      </w:r>
      <w:r w:rsidRPr="00D836EC">
        <w:t xml:space="preserve"> </w:t>
      </w:r>
      <w:r w:rsidR="0004294C" w:rsidRPr="00D836EC">
        <w:t>стажа,</w:t>
      </w:r>
      <w:r w:rsidRPr="00D836EC">
        <w:t xml:space="preserve"> </w:t>
      </w:r>
      <w:r w:rsidR="0004294C" w:rsidRPr="00D836EC">
        <w:t>но</w:t>
      </w:r>
      <w:r w:rsidRPr="00D836EC">
        <w:t xml:space="preserve"> </w:t>
      </w:r>
      <w:r w:rsidR="0004294C" w:rsidRPr="00D836EC">
        <w:t>обычно</w:t>
      </w:r>
      <w:r w:rsidRPr="00D836EC">
        <w:t xml:space="preserve"> </w:t>
      </w:r>
      <w:r w:rsidR="0004294C" w:rsidRPr="00D836EC">
        <w:t>он</w:t>
      </w:r>
      <w:r w:rsidRPr="00D836EC">
        <w:t xml:space="preserve"> </w:t>
      </w:r>
      <w:r w:rsidR="0004294C" w:rsidRPr="00D836EC">
        <w:t>никак</w:t>
      </w:r>
      <w:r w:rsidRPr="00D836EC">
        <w:t xml:space="preserve"> </w:t>
      </w:r>
      <w:r w:rsidR="0004294C" w:rsidRPr="00D836EC">
        <w:t>не</w:t>
      </w:r>
      <w:r w:rsidRPr="00D836EC">
        <w:t xml:space="preserve"> </w:t>
      </w:r>
      <w:r w:rsidR="0004294C" w:rsidRPr="00D836EC">
        <w:t>влияет</w:t>
      </w:r>
      <w:r w:rsidRPr="00D836EC">
        <w:t xml:space="preserve"> </w:t>
      </w:r>
      <w:r w:rsidR="0004294C" w:rsidRPr="00D836EC">
        <w:t>на</w:t>
      </w:r>
      <w:r w:rsidRPr="00D836EC">
        <w:t xml:space="preserve"> </w:t>
      </w:r>
      <w:r w:rsidR="0004294C" w:rsidRPr="00D836EC">
        <w:t>формирование</w:t>
      </w:r>
      <w:r w:rsidRPr="00D836EC">
        <w:t xml:space="preserve"> </w:t>
      </w:r>
      <w:r w:rsidR="0004294C" w:rsidRPr="00D836EC">
        <w:t>пенсии.</w:t>
      </w:r>
      <w:r w:rsidRPr="00D836EC">
        <w:t xml:space="preserve"> </w:t>
      </w:r>
      <w:r w:rsidR="0004294C" w:rsidRPr="00D836EC">
        <w:t>Исключением</w:t>
      </w:r>
      <w:r w:rsidRPr="00D836EC">
        <w:t xml:space="preserve"> </w:t>
      </w:r>
      <w:r w:rsidR="0004294C" w:rsidRPr="00D836EC">
        <w:t>являются</w:t>
      </w:r>
      <w:r w:rsidRPr="00D836EC">
        <w:t xml:space="preserve"> </w:t>
      </w:r>
      <w:r w:rsidR="0004294C" w:rsidRPr="00D836EC">
        <w:t>некоторые</w:t>
      </w:r>
      <w:r w:rsidRPr="00D836EC">
        <w:t xml:space="preserve"> </w:t>
      </w:r>
      <w:r w:rsidR="0004294C" w:rsidRPr="00D836EC">
        <w:t>профессии,</w:t>
      </w:r>
      <w:r w:rsidRPr="00D836EC">
        <w:t xml:space="preserve"> </w:t>
      </w:r>
      <w:r w:rsidR="0004294C" w:rsidRPr="00D836EC">
        <w:t>например</w:t>
      </w:r>
      <w:r w:rsidRPr="00D836EC">
        <w:t xml:space="preserve"> </w:t>
      </w:r>
      <w:r w:rsidR="0004294C" w:rsidRPr="00D836EC">
        <w:t>спасатели.</w:t>
      </w:r>
      <w:r w:rsidRPr="00D836EC">
        <w:t xml:space="preserve"> </w:t>
      </w:r>
      <w:r w:rsidR="0004294C" w:rsidRPr="00D836EC">
        <w:t>Им</w:t>
      </w:r>
      <w:r w:rsidRPr="00D836EC">
        <w:t xml:space="preserve"> </w:t>
      </w:r>
      <w:r w:rsidR="0004294C" w:rsidRPr="00D836EC">
        <w:t>за</w:t>
      </w:r>
      <w:r w:rsidRPr="00D836EC">
        <w:t xml:space="preserve"> </w:t>
      </w:r>
      <w:r w:rsidR="0004294C" w:rsidRPr="00D836EC">
        <w:t>стаж,</w:t>
      </w:r>
      <w:r w:rsidRPr="00D836EC">
        <w:t xml:space="preserve"> </w:t>
      </w:r>
      <w:r w:rsidR="0004294C" w:rsidRPr="00D836EC">
        <w:t>который</w:t>
      </w:r>
      <w:r w:rsidRPr="00D836EC">
        <w:t xml:space="preserve"> </w:t>
      </w:r>
      <w:r w:rsidR="0004294C" w:rsidRPr="00D836EC">
        <w:t>не</w:t>
      </w:r>
      <w:r w:rsidRPr="00D836EC">
        <w:t xml:space="preserve"> </w:t>
      </w:r>
      <w:r w:rsidR="0004294C" w:rsidRPr="00D836EC">
        <w:t>прерывался</w:t>
      </w:r>
      <w:r w:rsidRPr="00D836EC">
        <w:t xml:space="preserve"> </w:t>
      </w:r>
      <w:r w:rsidR="0004294C" w:rsidRPr="00D836EC">
        <w:t>10,</w:t>
      </w:r>
      <w:r w:rsidRPr="00D836EC">
        <w:t xml:space="preserve"> </w:t>
      </w:r>
      <w:r w:rsidR="0004294C" w:rsidRPr="00D836EC">
        <w:t>15,</w:t>
      </w:r>
      <w:r w:rsidRPr="00D836EC">
        <w:t xml:space="preserve"> </w:t>
      </w:r>
      <w:r w:rsidR="0004294C" w:rsidRPr="00D836EC">
        <w:t>20</w:t>
      </w:r>
      <w:r w:rsidRPr="00D836EC">
        <w:t xml:space="preserve"> </w:t>
      </w:r>
      <w:r w:rsidR="0004294C" w:rsidRPr="00D836EC">
        <w:t>лет,</w:t>
      </w:r>
      <w:r w:rsidRPr="00D836EC">
        <w:t xml:space="preserve"> </w:t>
      </w:r>
      <w:r w:rsidR="0004294C" w:rsidRPr="00D836EC">
        <w:t>доплачивают</w:t>
      </w:r>
      <w:r w:rsidRPr="00D836EC">
        <w:t xml:space="preserve"> </w:t>
      </w:r>
      <w:r w:rsidR="0004294C" w:rsidRPr="00D836EC">
        <w:t>определенную</w:t>
      </w:r>
      <w:r w:rsidRPr="00D836EC">
        <w:t xml:space="preserve"> </w:t>
      </w:r>
      <w:r w:rsidR="0004294C" w:rsidRPr="00D836EC">
        <w:t>сумму</w:t>
      </w:r>
      <w:r w:rsidRPr="00D836EC">
        <w:t xml:space="preserve"> </w:t>
      </w:r>
      <w:r w:rsidR="0004294C" w:rsidRPr="00D836EC">
        <w:t>к</w:t>
      </w:r>
      <w:r w:rsidRPr="00D836EC">
        <w:t xml:space="preserve"> </w:t>
      </w:r>
      <w:r w:rsidR="0004294C" w:rsidRPr="00D836EC">
        <w:t>пенсии.</w:t>
      </w:r>
      <w:r w:rsidRPr="00D836EC">
        <w:t xml:space="preserve"> </w:t>
      </w:r>
      <w:r w:rsidR="0004294C" w:rsidRPr="00D836EC">
        <w:t>Также</w:t>
      </w:r>
      <w:r w:rsidRPr="00D836EC">
        <w:t xml:space="preserve"> </w:t>
      </w:r>
      <w:r w:rsidR="0004294C" w:rsidRPr="00D836EC">
        <w:t>непрерывность</w:t>
      </w:r>
      <w:r w:rsidRPr="00D836EC">
        <w:t xml:space="preserve"> </w:t>
      </w:r>
      <w:r w:rsidR="0004294C" w:rsidRPr="00D836EC">
        <w:t>стажа</w:t>
      </w:r>
      <w:r w:rsidRPr="00D836EC">
        <w:t xml:space="preserve"> </w:t>
      </w:r>
      <w:r w:rsidR="0004294C" w:rsidRPr="00D836EC">
        <w:t>важна</w:t>
      </w:r>
      <w:r w:rsidRPr="00D836EC">
        <w:t xml:space="preserve"> </w:t>
      </w:r>
      <w:r w:rsidR="0004294C" w:rsidRPr="00D836EC">
        <w:t>для</w:t>
      </w:r>
      <w:r w:rsidRPr="00D836EC">
        <w:t xml:space="preserve"> </w:t>
      </w:r>
      <w:r w:rsidR="0004294C" w:rsidRPr="00D836EC">
        <w:t>льготников</w:t>
      </w:r>
      <w:r w:rsidRPr="00D836EC">
        <w:t xml:space="preserve"> </w:t>
      </w:r>
      <w:r w:rsidR="0004294C" w:rsidRPr="00D836EC">
        <w:t>и</w:t>
      </w:r>
      <w:r w:rsidRPr="00D836EC">
        <w:t xml:space="preserve"> </w:t>
      </w:r>
      <w:r w:rsidR="0004294C" w:rsidRPr="00D836EC">
        <w:t>тех,</w:t>
      </w:r>
      <w:r w:rsidRPr="00D836EC">
        <w:t xml:space="preserve"> </w:t>
      </w:r>
      <w:r w:rsidR="0004294C" w:rsidRPr="00D836EC">
        <w:t>кто</w:t>
      </w:r>
      <w:r w:rsidRPr="00D836EC">
        <w:t xml:space="preserve"> </w:t>
      </w:r>
      <w:r w:rsidR="0004294C" w:rsidRPr="00D836EC">
        <w:t>работал</w:t>
      </w:r>
      <w:r w:rsidRPr="00D836EC">
        <w:t xml:space="preserve"> </w:t>
      </w:r>
      <w:r w:rsidR="0004294C" w:rsidRPr="00D836EC">
        <w:t>в</w:t>
      </w:r>
      <w:r w:rsidRPr="00D836EC">
        <w:t xml:space="preserve"> </w:t>
      </w:r>
      <w:r w:rsidR="0004294C" w:rsidRPr="00D836EC">
        <w:t>условиях</w:t>
      </w:r>
      <w:r w:rsidRPr="00D836EC">
        <w:t xml:space="preserve"> </w:t>
      </w:r>
      <w:r w:rsidR="0004294C" w:rsidRPr="00D836EC">
        <w:t>севера</w:t>
      </w:r>
      <w:r w:rsidRPr="00D836EC">
        <w:t>»</w:t>
      </w:r>
      <w:r w:rsidR="0004294C" w:rsidRPr="00D836EC">
        <w:t>,</w:t>
      </w:r>
      <w:r w:rsidRPr="00D836EC">
        <w:t xml:space="preserve"> - </w:t>
      </w:r>
      <w:r w:rsidR="0004294C" w:rsidRPr="00D836EC">
        <w:t>отметил</w:t>
      </w:r>
      <w:r w:rsidRPr="00D836EC">
        <w:t xml:space="preserve"> </w:t>
      </w:r>
      <w:r w:rsidR="0004294C" w:rsidRPr="00D836EC">
        <w:t>Власов.</w:t>
      </w:r>
    </w:p>
    <w:p w14:paraId="1DBDC9F5" w14:textId="77777777" w:rsidR="0004294C" w:rsidRPr="00D836EC" w:rsidRDefault="0004294C" w:rsidP="0004294C">
      <w:r w:rsidRPr="00D836EC">
        <w:t>Но</w:t>
      </w:r>
      <w:r w:rsidR="000074D0" w:rsidRPr="00D836EC">
        <w:t xml:space="preserve"> </w:t>
      </w:r>
      <w:r w:rsidRPr="00D836EC">
        <w:t>не</w:t>
      </w:r>
      <w:r w:rsidR="000074D0" w:rsidRPr="00D836EC">
        <w:t xml:space="preserve"> </w:t>
      </w:r>
      <w:r w:rsidRPr="00D836EC">
        <w:t>так</w:t>
      </w:r>
      <w:r w:rsidR="000074D0" w:rsidRPr="00D836EC">
        <w:t xml:space="preserve"> </w:t>
      </w:r>
      <w:r w:rsidRPr="00D836EC">
        <w:t>давно</w:t>
      </w:r>
      <w:r w:rsidR="000074D0" w:rsidRPr="00D836EC">
        <w:t xml:space="preserve"> </w:t>
      </w:r>
      <w:r w:rsidRPr="00D836EC">
        <w:t>ситуация</w:t>
      </w:r>
      <w:r w:rsidR="000074D0" w:rsidRPr="00D836EC">
        <w:t xml:space="preserve"> </w:t>
      </w:r>
      <w:r w:rsidRPr="00D836EC">
        <w:t>начала</w:t>
      </w:r>
      <w:r w:rsidR="000074D0" w:rsidRPr="00D836EC">
        <w:t xml:space="preserve"> </w:t>
      </w:r>
      <w:r w:rsidRPr="00D836EC">
        <w:t>меняться.</w:t>
      </w:r>
      <w:r w:rsidR="000074D0" w:rsidRPr="00D836EC">
        <w:t xml:space="preserve"> </w:t>
      </w:r>
      <w:r w:rsidRPr="00D836EC">
        <w:t>Сейчас,</w:t>
      </w:r>
      <w:r w:rsidR="000074D0" w:rsidRPr="00D836EC">
        <w:t xml:space="preserve"> </w:t>
      </w:r>
      <w:r w:rsidRPr="00D836EC">
        <w:t>по</w:t>
      </w:r>
      <w:r w:rsidR="000074D0" w:rsidRPr="00D836EC">
        <w:t xml:space="preserve"> </w:t>
      </w:r>
      <w:r w:rsidRPr="00D836EC">
        <w:t>словам</w:t>
      </w:r>
      <w:r w:rsidR="000074D0" w:rsidRPr="00D836EC">
        <w:t xml:space="preserve"> </w:t>
      </w:r>
      <w:r w:rsidRPr="00D836EC">
        <w:t>эксперта,</w:t>
      </w:r>
      <w:r w:rsidR="000074D0" w:rsidRPr="00D836EC">
        <w:t xml:space="preserve"> </w:t>
      </w:r>
      <w:r w:rsidRPr="00D836EC">
        <w:t>приятные</w:t>
      </w:r>
      <w:r w:rsidR="000074D0" w:rsidRPr="00D836EC">
        <w:t xml:space="preserve"> </w:t>
      </w:r>
      <w:r w:rsidRPr="00D836EC">
        <w:t>материальные</w:t>
      </w:r>
      <w:r w:rsidR="000074D0" w:rsidRPr="00D836EC">
        <w:t xml:space="preserve"> </w:t>
      </w:r>
      <w:r w:rsidRPr="00D836EC">
        <w:t>бонусы</w:t>
      </w:r>
      <w:r w:rsidR="000074D0" w:rsidRPr="00D836EC">
        <w:t xml:space="preserve"> </w:t>
      </w:r>
      <w:r w:rsidRPr="00D836EC">
        <w:t>за</w:t>
      </w:r>
      <w:r w:rsidR="000074D0" w:rsidRPr="00D836EC">
        <w:t xml:space="preserve"> </w:t>
      </w:r>
      <w:r w:rsidRPr="00D836EC">
        <w:t>непрерывный</w:t>
      </w:r>
      <w:r w:rsidR="000074D0" w:rsidRPr="00D836EC">
        <w:t xml:space="preserve"> </w:t>
      </w:r>
      <w:r w:rsidRPr="00D836EC">
        <w:t>стаж</w:t>
      </w:r>
      <w:r w:rsidR="000074D0" w:rsidRPr="00D836EC">
        <w:t xml:space="preserve"> </w:t>
      </w:r>
      <w:r w:rsidRPr="00D836EC">
        <w:t>стали</w:t>
      </w:r>
      <w:r w:rsidR="000074D0" w:rsidRPr="00D836EC">
        <w:t xml:space="preserve"> </w:t>
      </w:r>
      <w:r w:rsidRPr="00D836EC">
        <w:t>появляться</w:t>
      </w:r>
      <w:r w:rsidR="000074D0" w:rsidRPr="00D836EC">
        <w:t xml:space="preserve"> </w:t>
      </w:r>
      <w:r w:rsidRPr="00D836EC">
        <w:t>и</w:t>
      </w:r>
      <w:r w:rsidR="000074D0" w:rsidRPr="00D836EC">
        <w:t xml:space="preserve"> </w:t>
      </w:r>
      <w:r w:rsidRPr="00D836EC">
        <w:t>для</w:t>
      </w:r>
      <w:r w:rsidR="000074D0" w:rsidRPr="00D836EC">
        <w:t xml:space="preserve"> </w:t>
      </w:r>
      <w:r w:rsidRPr="00D836EC">
        <w:t>всех</w:t>
      </w:r>
      <w:r w:rsidR="000074D0" w:rsidRPr="00D836EC">
        <w:t xml:space="preserve"> </w:t>
      </w:r>
      <w:r w:rsidRPr="00D836EC">
        <w:t>остальных</w:t>
      </w:r>
      <w:r w:rsidR="000074D0" w:rsidRPr="00D836EC">
        <w:t xml:space="preserve"> </w:t>
      </w:r>
      <w:r w:rsidRPr="00D836EC">
        <w:t>пенсионеров.</w:t>
      </w:r>
      <w:r w:rsidR="000074D0" w:rsidRPr="00D836EC">
        <w:t xml:space="preserve"> </w:t>
      </w:r>
      <w:r w:rsidRPr="00D836EC">
        <w:t>Инициатива</w:t>
      </w:r>
      <w:r w:rsidR="000074D0" w:rsidRPr="00D836EC">
        <w:t xml:space="preserve"> </w:t>
      </w:r>
      <w:r w:rsidRPr="00D836EC">
        <w:t>пошла</w:t>
      </w:r>
      <w:r w:rsidR="000074D0" w:rsidRPr="00D836EC">
        <w:t xml:space="preserve"> </w:t>
      </w:r>
      <w:r w:rsidRPr="00D836EC">
        <w:t>от</w:t>
      </w:r>
      <w:r w:rsidR="000074D0" w:rsidRPr="00D836EC">
        <w:t xml:space="preserve"> </w:t>
      </w:r>
      <w:r w:rsidRPr="00D836EC">
        <w:t>руководителй</w:t>
      </w:r>
      <w:r w:rsidR="000074D0" w:rsidRPr="00D836EC">
        <w:t xml:space="preserve"> </w:t>
      </w:r>
      <w:r w:rsidRPr="00D836EC">
        <w:t>многих</w:t>
      </w:r>
      <w:r w:rsidR="000074D0" w:rsidRPr="00D836EC">
        <w:t xml:space="preserve"> </w:t>
      </w:r>
      <w:r w:rsidRPr="00D836EC">
        <w:t>российских</w:t>
      </w:r>
      <w:r w:rsidR="000074D0" w:rsidRPr="00D836EC">
        <w:t xml:space="preserve"> </w:t>
      </w:r>
      <w:r w:rsidRPr="00D836EC">
        <w:t>компаний.</w:t>
      </w:r>
    </w:p>
    <w:p w14:paraId="14F987FC" w14:textId="77777777" w:rsidR="0004294C" w:rsidRPr="00D836EC" w:rsidRDefault="000074D0" w:rsidP="0004294C">
      <w:r w:rsidRPr="00D836EC">
        <w:t>«</w:t>
      </w:r>
      <w:r w:rsidR="0004294C" w:rsidRPr="00D836EC">
        <w:t>Работодатели</w:t>
      </w:r>
      <w:r w:rsidRPr="00D836EC">
        <w:t xml:space="preserve"> </w:t>
      </w:r>
      <w:r w:rsidR="0004294C" w:rsidRPr="00D836EC">
        <w:t>решили</w:t>
      </w:r>
      <w:r w:rsidRPr="00D836EC">
        <w:t xml:space="preserve"> </w:t>
      </w:r>
      <w:r w:rsidR="0004294C" w:rsidRPr="00D836EC">
        <w:t>начать</w:t>
      </w:r>
      <w:r w:rsidRPr="00D836EC">
        <w:t xml:space="preserve"> </w:t>
      </w:r>
      <w:r w:rsidR="0004294C" w:rsidRPr="00D836EC">
        <w:t>поощрять</w:t>
      </w:r>
      <w:r w:rsidRPr="00D836EC">
        <w:t xml:space="preserve"> </w:t>
      </w:r>
      <w:r w:rsidR="0004294C" w:rsidRPr="00D836EC">
        <w:t>своих</w:t>
      </w:r>
      <w:r w:rsidRPr="00D836EC">
        <w:t xml:space="preserve"> </w:t>
      </w:r>
      <w:r w:rsidR="0004294C" w:rsidRPr="00D836EC">
        <w:t>бывших</w:t>
      </w:r>
      <w:r w:rsidRPr="00D836EC">
        <w:t xml:space="preserve"> </w:t>
      </w:r>
      <w:r w:rsidR="0004294C" w:rsidRPr="00D836EC">
        <w:t>и</w:t>
      </w:r>
      <w:r w:rsidRPr="00D836EC">
        <w:t xml:space="preserve"> </w:t>
      </w:r>
      <w:r w:rsidR="0004294C" w:rsidRPr="00D836EC">
        <w:t>нынешних</w:t>
      </w:r>
      <w:r w:rsidRPr="00D836EC">
        <w:t xml:space="preserve"> </w:t>
      </w:r>
      <w:r w:rsidR="0004294C" w:rsidRPr="00D836EC">
        <w:t>почетных</w:t>
      </w:r>
      <w:r w:rsidRPr="00D836EC">
        <w:t xml:space="preserve"> </w:t>
      </w:r>
      <w:r w:rsidR="0004294C" w:rsidRPr="00D836EC">
        <w:t>сотрудников.</w:t>
      </w:r>
      <w:r w:rsidRPr="00D836EC">
        <w:t xml:space="preserve"> </w:t>
      </w:r>
      <w:r w:rsidR="0004294C" w:rsidRPr="00D836EC">
        <w:t>Тех,</w:t>
      </w:r>
      <w:r w:rsidRPr="00D836EC">
        <w:t xml:space="preserve"> </w:t>
      </w:r>
      <w:r w:rsidR="0004294C" w:rsidRPr="00D836EC">
        <w:t>кто</w:t>
      </w:r>
      <w:r w:rsidRPr="00D836EC">
        <w:t xml:space="preserve"> </w:t>
      </w:r>
      <w:r w:rsidR="0004294C" w:rsidRPr="00D836EC">
        <w:t>проработал</w:t>
      </w:r>
      <w:r w:rsidRPr="00D836EC">
        <w:t xml:space="preserve"> </w:t>
      </w:r>
      <w:r w:rsidR="0004294C" w:rsidRPr="00D836EC">
        <w:t>на</w:t>
      </w:r>
      <w:r w:rsidRPr="00D836EC">
        <w:t xml:space="preserve"> </w:t>
      </w:r>
      <w:r w:rsidR="0004294C" w:rsidRPr="00D836EC">
        <w:t>предприятии</w:t>
      </w:r>
      <w:r w:rsidRPr="00D836EC">
        <w:t xml:space="preserve"> </w:t>
      </w:r>
      <w:r w:rsidR="0004294C" w:rsidRPr="00D836EC">
        <w:t>непрерывно</w:t>
      </w:r>
      <w:r w:rsidRPr="00D836EC">
        <w:t xml:space="preserve"> </w:t>
      </w:r>
      <w:r w:rsidR="0004294C" w:rsidRPr="00D836EC">
        <w:t>от</w:t>
      </w:r>
      <w:r w:rsidRPr="00D836EC">
        <w:t xml:space="preserve"> </w:t>
      </w:r>
      <w:r w:rsidR="0004294C" w:rsidRPr="00D836EC">
        <w:t>трех</w:t>
      </w:r>
      <w:r w:rsidRPr="00D836EC">
        <w:t xml:space="preserve"> </w:t>
      </w:r>
      <w:r w:rsidR="0004294C" w:rsidRPr="00D836EC">
        <w:t>лет.</w:t>
      </w:r>
      <w:r w:rsidRPr="00D836EC">
        <w:t xml:space="preserve"> </w:t>
      </w:r>
      <w:r w:rsidR="0004294C" w:rsidRPr="00D836EC">
        <w:t>В</w:t>
      </w:r>
      <w:r w:rsidRPr="00D836EC">
        <w:t xml:space="preserve"> </w:t>
      </w:r>
      <w:r w:rsidR="0004294C" w:rsidRPr="00D836EC">
        <w:t>этом</w:t>
      </w:r>
      <w:r w:rsidRPr="00D836EC">
        <w:t xml:space="preserve"> </w:t>
      </w:r>
      <w:r w:rsidR="0004294C" w:rsidRPr="00D836EC">
        <w:t>случае</w:t>
      </w:r>
      <w:r w:rsidRPr="00D836EC">
        <w:t xml:space="preserve"> </w:t>
      </w:r>
      <w:r w:rsidR="0004294C" w:rsidRPr="00D836EC">
        <w:t>человеку</w:t>
      </w:r>
      <w:r w:rsidRPr="00D836EC">
        <w:t xml:space="preserve"> </w:t>
      </w:r>
      <w:r w:rsidR="0004294C" w:rsidRPr="00D836EC">
        <w:t>полагается</w:t>
      </w:r>
      <w:r w:rsidRPr="00D836EC">
        <w:t xml:space="preserve"> </w:t>
      </w:r>
      <w:r w:rsidR="0004294C" w:rsidRPr="00D836EC">
        <w:t>денежная</w:t>
      </w:r>
      <w:r w:rsidRPr="00D836EC">
        <w:t xml:space="preserve"> </w:t>
      </w:r>
      <w:r w:rsidR="0004294C" w:rsidRPr="00D836EC">
        <w:t>выплата,</w:t>
      </w:r>
      <w:r w:rsidRPr="00D836EC">
        <w:t xml:space="preserve"> </w:t>
      </w:r>
      <w:r w:rsidR="0004294C" w:rsidRPr="00D836EC">
        <w:t>которую</w:t>
      </w:r>
      <w:r w:rsidRPr="00D836EC">
        <w:t xml:space="preserve"> </w:t>
      </w:r>
      <w:r w:rsidR="0004294C" w:rsidRPr="00D836EC">
        <w:t>будут</w:t>
      </w:r>
      <w:r w:rsidRPr="00D836EC">
        <w:t xml:space="preserve"> </w:t>
      </w:r>
      <w:r w:rsidR="0004294C" w:rsidRPr="00D836EC">
        <w:t>выдавать</w:t>
      </w:r>
      <w:r w:rsidRPr="00D836EC">
        <w:t xml:space="preserve"> </w:t>
      </w:r>
      <w:r w:rsidR="0004294C" w:rsidRPr="00D836EC">
        <w:t>на</w:t>
      </w:r>
      <w:r w:rsidRPr="00D836EC">
        <w:t xml:space="preserve"> </w:t>
      </w:r>
      <w:r w:rsidR="0004294C" w:rsidRPr="00D836EC">
        <w:t>юбилей</w:t>
      </w:r>
      <w:r w:rsidRPr="00D836EC">
        <w:t xml:space="preserve"> </w:t>
      </w:r>
      <w:r w:rsidR="0004294C" w:rsidRPr="00D836EC">
        <w:t>60,</w:t>
      </w:r>
      <w:r w:rsidRPr="00D836EC">
        <w:t xml:space="preserve"> </w:t>
      </w:r>
      <w:r w:rsidR="0004294C" w:rsidRPr="00D836EC">
        <w:t>65</w:t>
      </w:r>
      <w:r w:rsidRPr="00D836EC">
        <w:t xml:space="preserve"> </w:t>
      </w:r>
      <w:r w:rsidR="0004294C" w:rsidRPr="00D836EC">
        <w:t>или</w:t>
      </w:r>
      <w:r w:rsidRPr="00D836EC">
        <w:t xml:space="preserve"> </w:t>
      </w:r>
      <w:r w:rsidR="0004294C" w:rsidRPr="00D836EC">
        <w:t>70</w:t>
      </w:r>
      <w:r w:rsidRPr="00D836EC">
        <w:t xml:space="preserve"> </w:t>
      </w:r>
      <w:r w:rsidR="0004294C" w:rsidRPr="00D836EC">
        <w:t>лет</w:t>
      </w:r>
      <w:r w:rsidRPr="00D836EC">
        <w:t>»</w:t>
      </w:r>
      <w:r w:rsidR="0004294C" w:rsidRPr="00D836EC">
        <w:t>,</w:t>
      </w:r>
      <w:r w:rsidRPr="00D836EC">
        <w:t xml:space="preserve"> - </w:t>
      </w:r>
      <w:r w:rsidR="0004294C" w:rsidRPr="00D836EC">
        <w:t>добавил</w:t>
      </w:r>
      <w:r w:rsidRPr="00D836EC">
        <w:t xml:space="preserve"> </w:t>
      </w:r>
      <w:r w:rsidR="0004294C" w:rsidRPr="00D836EC">
        <w:t>эксперт.</w:t>
      </w:r>
    </w:p>
    <w:p w14:paraId="43E28911" w14:textId="77777777" w:rsidR="0004294C" w:rsidRPr="00D836EC" w:rsidRDefault="0004294C" w:rsidP="0004294C">
      <w:r w:rsidRPr="00D836EC">
        <w:t>Уже</w:t>
      </w:r>
      <w:r w:rsidR="000074D0" w:rsidRPr="00D836EC">
        <w:t xml:space="preserve"> </w:t>
      </w:r>
      <w:r w:rsidRPr="00D836EC">
        <w:t>многие</w:t>
      </w:r>
      <w:r w:rsidR="000074D0" w:rsidRPr="00D836EC">
        <w:t xml:space="preserve"> </w:t>
      </w:r>
      <w:r w:rsidRPr="00D836EC">
        <w:t>организации</w:t>
      </w:r>
      <w:r w:rsidR="000074D0" w:rsidRPr="00D836EC">
        <w:t xml:space="preserve"> </w:t>
      </w:r>
      <w:r w:rsidRPr="00D836EC">
        <w:t>подписали</w:t>
      </w:r>
      <w:r w:rsidR="000074D0" w:rsidRPr="00D836EC">
        <w:t xml:space="preserve"> </w:t>
      </w:r>
      <w:r w:rsidRPr="00D836EC">
        <w:t>такой</w:t>
      </w:r>
      <w:r w:rsidR="000074D0" w:rsidRPr="00D836EC">
        <w:t xml:space="preserve"> </w:t>
      </w:r>
      <w:r w:rsidRPr="00D836EC">
        <w:t>указ.</w:t>
      </w:r>
      <w:r w:rsidR="000074D0" w:rsidRPr="00D836EC">
        <w:t xml:space="preserve"> </w:t>
      </w:r>
      <w:r w:rsidRPr="00D836EC">
        <w:t>И</w:t>
      </w:r>
      <w:r w:rsidR="000074D0" w:rsidRPr="00D836EC">
        <w:t xml:space="preserve"> </w:t>
      </w:r>
      <w:r w:rsidRPr="00D836EC">
        <w:t>за</w:t>
      </w:r>
      <w:r w:rsidR="000074D0" w:rsidRPr="00D836EC">
        <w:t xml:space="preserve"> </w:t>
      </w:r>
      <w:r w:rsidRPr="00D836EC">
        <w:t>стаж,</w:t>
      </w:r>
      <w:r w:rsidR="000074D0" w:rsidRPr="00D836EC">
        <w:t xml:space="preserve"> </w:t>
      </w:r>
      <w:r w:rsidRPr="00D836EC">
        <w:t>который</w:t>
      </w:r>
      <w:r w:rsidR="000074D0" w:rsidRPr="00D836EC">
        <w:t xml:space="preserve"> </w:t>
      </w:r>
      <w:r w:rsidRPr="00D836EC">
        <w:t>не</w:t>
      </w:r>
      <w:r w:rsidR="000074D0" w:rsidRPr="00D836EC">
        <w:t xml:space="preserve"> </w:t>
      </w:r>
      <w:r w:rsidRPr="00D836EC">
        <w:t>прерывался</w:t>
      </w:r>
      <w:r w:rsidR="000074D0" w:rsidRPr="00D836EC">
        <w:t xml:space="preserve"> </w:t>
      </w:r>
      <w:r w:rsidRPr="00D836EC">
        <w:t>от</w:t>
      </w:r>
      <w:r w:rsidR="000074D0" w:rsidRPr="00D836EC">
        <w:t xml:space="preserve"> </w:t>
      </w:r>
      <w:r w:rsidRPr="00D836EC">
        <w:t>3</w:t>
      </w:r>
      <w:r w:rsidR="000074D0" w:rsidRPr="00D836EC">
        <w:t xml:space="preserve"> </w:t>
      </w:r>
      <w:r w:rsidRPr="00D836EC">
        <w:t>до</w:t>
      </w:r>
      <w:r w:rsidR="000074D0" w:rsidRPr="00D836EC">
        <w:t xml:space="preserve"> </w:t>
      </w:r>
      <w:r w:rsidRPr="00D836EC">
        <w:t>10</w:t>
      </w:r>
      <w:r w:rsidR="000074D0" w:rsidRPr="00D836EC">
        <w:t xml:space="preserve"> </w:t>
      </w:r>
      <w:r w:rsidRPr="00D836EC">
        <w:t>лет,</w:t>
      </w:r>
      <w:r w:rsidR="000074D0" w:rsidRPr="00D836EC">
        <w:t xml:space="preserve"> </w:t>
      </w:r>
      <w:r w:rsidRPr="00D836EC">
        <w:t>можно</w:t>
      </w:r>
      <w:r w:rsidR="000074D0" w:rsidRPr="00D836EC">
        <w:t xml:space="preserve"> </w:t>
      </w:r>
      <w:r w:rsidRPr="00D836EC">
        <w:t>будет</w:t>
      </w:r>
      <w:r w:rsidR="000074D0" w:rsidRPr="00D836EC">
        <w:t xml:space="preserve"> </w:t>
      </w:r>
      <w:r w:rsidRPr="00D836EC">
        <w:t>получить</w:t>
      </w:r>
      <w:r w:rsidR="000074D0" w:rsidRPr="00D836EC">
        <w:t xml:space="preserve"> </w:t>
      </w:r>
      <w:r w:rsidRPr="00D836EC">
        <w:t>от</w:t>
      </w:r>
      <w:r w:rsidR="000074D0" w:rsidRPr="00D836EC">
        <w:t xml:space="preserve"> </w:t>
      </w:r>
      <w:r w:rsidRPr="00D836EC">
        <w:t>руководителя</w:t>
      </w:r>
      <w:r w:rsidR="000074D0" w:rsidRPr="00D836EC">
        <w:t xml:space="preserve"> </w:t>
      </w:r>
      <w:r w:rsidRPr="00D836EC">
        <w:t>компании</w:t>
      </w:r>
      <w:r w:rsidR="000074D0" w:rsidRPr="00D836EC">
        <w:t xml:space="preserve"> </w:t>
      </w:r>
      <w:r w:rsidRPr="00D836EC">
        <w:t>1500</w:t>
      </w:r>
      <w:r w:rsidR="000074D0" w:rsidRPr="00D836EC">
        <w:t xml:space="preserve"> </w:t>
      </w:r>
      <w:r w:rsidRPr="00D836EC">
        <w:t>или</w:t>
      </w:r>
      <w:r w:rsidR="000074D0" w:rsidRPr="00D836EC">
        <w:t xml:space="preserve"> </w:t>
      </w:r>
      <w:r w:rsidRPr="00D836EC">
        <w:t>2000</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если</w:t>
      </w:r>
      <w:r w:rsidR="000074D0" w:rsidRPr="00D836EC">
        <w:t xml:space="preserve"> </w:t>
      </w:r>
      <w:r w:rsidRPr="00D836EC">
        <w:t>непрерывный</w:t>
      </w:r>
      <w:r w:rsidR="000074D0" w:rsidRPr="00D836EC">
        <w:t xml:space="preserve"> </w:t>
      </w:r>
      <w:r w:rsidRPr="00D836EC">
        <w:t>стаж</w:t>
      </w:r>
      <w:r w:rsidR="000074D0" w:rsidRPr="00D836EC">
        <w:t xml:space="preserve"> </w:t>
      </w:r>
      <w:r w:rsidRPr="00D836EC">
        <w:t>составляет</w:t>
      </w:r>
      <w:r w:rsidR="000074D0" w:rsidRPr="00D836EC">
        <w:t xml:space="preserve"> </w:t>
      </w:r>
      <w:r w:rsidRPr="00D836EC">
        <w:t>от</w:t>
      </w:r>
      <w:r w:rsidR="000074D0" w:rsidRPr="00D836EC">
        <w:t xml:space="preserve"> </w:t>
      </w:r>
      <w:r w:rsidRPr="00D836EC">
        <w:t>10</w:t>
      </w:r>
      <w:r w:rsidR="000074D0" w:rsidRPr="00D836EC">
        <w:t xml:space="preserve"> </w:t>
      </w:r>
      <w:r w:rsidRPr="00D836EC">
        <w:t>лет</w:t>
      </w:r>
      <w:r w:rsidR="000074D0" w:rsidRPr="00D836EC">
        <w:t xml:space="preserve"> </w:t>
      </w:r>
      <w:r w:rsidRPr="00D836EC">
        <w:t>и</w:t>
      </w:r>
      <w:r w:rsidR="000074D0" w:rsidRPr="00D836EC">
        <w:t xml:space="preserve"> </w:t>
      </w:r>
      <w:r w:rsidRPr="00D836EC">
        <w:t>более,</w:t>
      </w:r>
      <w:r w:rsidR="000074D0" w:rsidRPr="00D836EC">
        <w:t xml:space="preserve"> </w:t>
      </w:r>
      <w:r w:rsidRPr="00D836EC">
        <w:t>то</w:t>
      </w:r>
      <w:r w:rsidR="000074D0" w:rsidRPr="00D836EC">
        <w:t xml:space="preserve"> </w:t>
      </w:r>
      <w:r w:rsidRPr="00D836EC">
        <w:t>размер</w:t>
      </w:r>
      <w:r w:rsidR="000074D0" w:rsidRPr="00D836EC">
        <w:t xml:space="preserve"> </w:t>
      </w:r>
      <w:r w:rsidRPr="00D836EC">
        <w:t>выплаты</w:t>
      </w:r>
      <w:r w:rsidR="000074D0" w:rsidRPr="00D836EC">
        <w:t xml:space="preserve"> </w:t>
      </w:r>
      <w:r w:rsidRPr="00D836EC">
        <w:t>вырастет</w:t>
      </w:r>
      <w:r w:rsidR="000074D0" w:rsidRPr="00D836EC">
        <w:t xml:space="preserve"> </w:t>
      </w:r>
      <w:r w:rsidRPr="00D836EC">
        <w:t>до</w:t>
      </w:r>
      <w:r w:rsidR="000074D0" w:rsidRPr="00D836EC">
        <w:t xml:space="preserve"> </w:t>
      </w:r>
      <w:r w:rsidRPr="00D836EC">
        <w:t>3-3,5</w:t>
      </w:r>
      <w:r w:rsidR="000074D0" w:rsidRPr="00D836EC">
        <w:t xml:space="preserve"> </w:t>
      </w:r>
      <w:r w:rsidRPr="00D836EC">
        <w:t>тысячи</w:t>
      </w:r>
      <w:r w:rsidR="000074D0" w:rsidRPr="00D836EC">
        <w:t xml:space="preserve"> </w:t>
      </w:r>
      <w:r w:rsidRPr="00D836EC">
        <w:t>рублей.</w:t>
      </w:r>
      <w:r w:rsidR="000074D0" w:rsidRPr="00D836EC">
        <w:t xml:space="preserve"> </w:t>
      </w:r>
      <w:r w:rsidRPr="00D836EC">
        <w:t>И</w:t>
      </w:r>
      <w:r w:rsidR="000074D0" w:rsidRPr="00D836EC">
        <w:t xml:space="preserve"> </w:t>
      </w:r>
      <w:r w:rsidRPr="00D836EC">
        <w:t>многим</w:t>
      </w:r>
      <w:r w:rsidR="000074D0" w:rsidRPr="00D836EC">
        <w:t xml:space="preserve"> </w:t>
      </w:r>
      <w:r w:rsidRPr="00D836EC">
        <w:t>эта</w:t>
      </w:r>
      <w:r w:rsidR="000074D0" w:rsidRPr="00D836EC">
        <w:t xml:space="preserve"> </w:t>
      </w:r>
      <w:r w:rsidRPr="00D836EC">
        <w:t>сумма</w:t>
      </w:r>
      <w:r w:rsidR="000074D0" w:rsidRPr="00D836EC">
        <w:t xml:space="preserve"> </w:t>
      </w:r>
      <w:r w:rsidRPr="00D836EC">
        <w:t>поступит</w:t>
      </w:r>
      <w:r w:rsidR="000074D0" w:rsidRPr="00D836EC">
        <w:t xml:space="preserve"> </w:t>
      </w:r>
      <w:r w:rsidRPr="00D836EC">
        <w:t>на</w:t>
      </w:r>
      <w:r w:rsidR="000074D0" w:rsidRPr="00D836EC">
        <w:t xml:space="preserve"> </w:t>
      </w:r>
      <w:r w:rsidRPr="00D836EC">
        <w:t>счет</w:t>
      </w:r>
      <w:r w:rsidR="000074D0" w:rsidRPr="00D836EC">
        <w:t xml:space="preserve"> </w:t>
      </w:r>
      <w:r w:rsidRPr="00D836EC">
        <w:t>уже</w:t>
      </w:r>
      <w:r w:rsidR="000074D0" w:rsidRPr="00D836EC">
        <w:t xml:space="preserve"> </w:t>
      </w:r>
      <w:r w:rsidRPr="00D836EC">
        <w:t>с</w:t>
      </w:r>
      <w:r w:rsidR="000074D0" w:rsidRPr="00D836EC">
        <w:t xml:space="preserve"> </w:t>
      </w:r>
      <w:r w:rsidRPr="00D836EC">
        <w:t>10</w:t>
      </w:r>
      <w:r w:rsidR="000074D0" w:rsidRPr="00D836EC">
        <w:t xml:space="preserve"> </w:t>
      </w:r>
      <w:r w:rsidRPr="00D836EC">
        <w:t>октября.</w:t>
      </w:r>
    </w:p>
    <w:p w14:paraId="64B125B1" w14:textId="77777777" w:rsidR="0004294C" w:rsidRPr="00D836EC" w:rsidRDefault="00DA0212" w:rsidP="0004294C">
      <w:pPr>
        <w:rPr>
          <w:rStyle w:val="a3"/>
        </w:rPr>
      </w:pPr>
      <w:hyperlink r:id="rId33" w:history="1">
        <w:r w:rsidR="0004294C" w:rsidRPr="00D836EC">
          <w:rPr>
            <w:rStyle w:val="a3"/>
          </w:rPr>
          <w:t>https://primpress.ru/article/116903</w:t>
        </w:r>
      </w:hyperlink>
    </w:p>
    <w:p w14:paraId="7AFFF34E" w14:textId="77777777" w:rsidR="00D566CB" w:rsidRPr="00D836EC" w:rsidRDefault="00D566CB" w:rsidP="00D566CB">
      <w:pPr>
        <w:pStyle w:val="2"/>
      </w:pPr>
      <w:bookmarkStart w:id="100" w:name="_Toc179440070"/>
      <w:r w:rsidRPr="00D836EC">
        <w:lastRenderedPageBreak/>
        <w:t>PRIMPRESS</w:t>
      </w:r>
      <w:r w:rsidR="000074D0" w:rsidRPr="00D836EC">
        <w:t xml:space="preserve"> </w:t>
      </w:r>
      <w:r w:rsidRPr="00D836EC">
        <w:t>(Владивосток),</w:t>
      </w:r>
      <w:r w:rsidR="000074D0" w:rsidRPr="00D836EC">
        <w:t xml:space="preserve"> </w:t>
      </w:r>
      <w:r w:rsidRPr="00D836EC">
        <w:t>10.10.2024,</w:t>
      </w:r>
      <w:r w:rsidR="000074D0" w:rsidRPr="00D836EC">
        <w:t xml:space="preserve"> </w:t>
      </w:r>
      <w:r w:rsidRPr="00D836EC">
        <w:t>Указ</w:t>
      </w:r>
      <w:r w:rsidR="000074D0" w:rsidRPr="00D836EC">
        <w:t xml:space="preserve"> </w:t>
      </w:r>
      <w:r w:rsidRPr="00D836EC">
        <w:t>подписан.</w:t>
      </w:r>
      <w:r w:rsidR="000074D0" w:rsidRPr="00D836EC">
        <w:t xml:space="preserve"> </w:t>
      </w:r>
      <w:r w:rsidRPr="00D836EC">
        <w:t>Пенсионеров,</w:t>
      </w:r>
      <w:r w:rsidR="000074D0" w:rsidRPr="00D836EC">
        <w:t xml:space="preserve"> </w:t>
      </w:r>
      <w:r w:rsidRPr="00D836EC">
        <w:t>у</w:t>
      </w:r>
      <w:r w:rsidR="000074D0" w:rsidRPr="00D836EC">
        <w:t xml:space="preserve"> </w:t>
      </w:r>
      <w:r w:rsidRPr="00D836EC">
        <w:t>которых</w:t>
      </w:r>
      <w:r w:rsidR="000074D0" w:rsidRPr="00D836EC">
        <w:t xml:space="preserve"> </w:t>
      </w:r>
      <w:r w:rsidRPr="00D836EC">
        <w:t>есть</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20</w:t>
      </w:r>
      <w:r w:rsidR="000074D0" w:rsidRPr="00D836EC">
        <w:t xml:space="preserve"> </w:t>
      </w:r>
      <w:r w:rsidRPr="00D836EC">
        <w:t>лет</w:t>
      </w:r>
      <w:r w:rsidR="000074D0" w:rsidRPr="00D836EC">
        <w:t xml:space="preserve"> </w:t>
      </w:r>
      <w:r w:rsidRPr="00D836EC">
        <w:t>стажа,</w:t>
      </w:r>
      <w:r w:rsidR="000074D0" w:rsidRPr="00D836EC">
        <w:t xml:space="preserve"> </w:t>
      </w:r>
      <w:r w:rsidRPr="00D836EC">
        <w:t>ждет</w:t>
      </w:r>
      <w:r w:rsidR="000074D0" w:rsidRPr="00D836EC">
        <w:t xml:space="preserve"> </w:t>
      </w:r>
      <w:r w:rsidRPr="00D836EC">
        <w:t>сюрприз</w:t>
      </w:r>
      <w:r w:rsidR="000074D0" w:rsidRPr="00D836EC">
        <w:t xml:space="preserve"> </w:t>
      </w:r>
      <w:r w:rsidRPr="00D836EC">
        <w:t>с</w:t>
      </w:r>
      <w:r w:rsidR="000074D0" w:rsidRPr="00D836EC">
        <w:t xml:space="preserve"> </w:t>
      </w:r>
      <w:r w:rsidRPr="00D836EC">
        <w:t>11</w:t>
      </w:r>
      <w:r w:rsidR="000074D0" w:rsidRPr="00D836EC">
        <w:t xml:space="preserve"> </w:t>
      </w:r>
      <w:r w:rsidRPr="00D836EC">
        <w:t>октября</w:t>
      </w:r>
      <w:bookmarkEnd w:id="100"/>
    </w:p>
    <w:p w14:paraId="4825E8C7" w14:textId="77777777" w:rsidR="00D566CB" w:rsidRPr="00D836EC" w:rsidRDefault="00D566CB" w:rsidP="006E1DBC">
      <w:pPr>
        <w:pStyle w:val="3"/>
      </w:pPr>
      <w:bookmarkStart w:id="101" w:name="_Toc179440071"/>
      <w:r w:rsidRPr="00D836EC">
        <w:t>Пенсионерам</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новом</w:t>
      </w:r>
      <w:r w:rsidR="000074D0" w:rsidRPr="00D836EC">
        <w:t xml:space="preserve"> </w:t>
      </w:r>
      <w:r w:rsidRPr="00D836EC">
        <w:t>сюрпризе,</w:t>
      </w:r>
      <w:r w:rsidR="000074D0" w:rsidRPr="00D836EC">
        <w:t xml:space="preserve"> </w:t>
      </w:r>
      <w:r w:rsidRPr="00D836EC">
        <w:t>который</w:t>
      </w:r>
      <w:r w:rsidR="000074D0" w:rsidRPr="00D836EC">
        <w:t xml:space="preserve"> </w:t>
      </w:r>
      <w:r w:rsidRPr="00D836EC">
        <w:t>коснется</w:t>
      </w:r>
      <w:r w:rsidR="000074D0" w:rsidRPr="00D836EC">
        <w:t xml:space="preserve"> </w:t>
      </w:r>
      <w:r w:rsidRPr="00D836EC">
        <w:t>тех,</w:t>
      </w:r>
      <w:r w:rsidR="000074D0" w:rsidRPr="00D836EC">
        <w:t xml:space="preserve"> </w:t>
      </w:r>
      <w:r w:rsidRPr="00D836EC">
        <w:t>у</w:t>
      </w:r>
      <w:r w:rsidR="000074D0" w:rsidRPr="00D836EC">
        <w:t xml:space="preserve"> </w:t>
      </w:r>
      <w:r w:rsidRPr="00D836EC">
        <w:t>кого</w:t>
      </w:r>
      <w:r w:rsidR="000074D0" w:rsidRPr="00D836EC">
        <w:t xml:space="preserve"> </w:t>
      </w:r>
      <w:r w:rsidRPr="00D836EC">
        <w:t>накоплено</w:t>
      </w:r>
      <w:r w:rsidR="000074D0" w:rsidRPr="00D836EC">
        <w:t xml:space="preserve"> </w:t>
      </w:r>
      <w:r w:rsidRPr="00D836EC">
        <w:t>как</w:t>
      </w:r>
      <w:r w:rsidR="000074D0" w:rsidRPr="00D836EC">
        <w:t xml:space="preserve"> </w:t>
      </w:r>
      <w:r w:rsidRPr="00D836EC">
        <w:t>минимум</w:t>
      </w:r>
      <w:r w:rsidR="000074D0" w:rsidRPr="00D836EC">
        <w:t xml:space="preserve"> </w:t>
      </w:r>
      <w:r w:rsidRPr="00D836EC">
        <w:t>20</w:t>
      </w:r>
      <w:r w:rsidR="000074D0" w:rsidRPr="00D836EC">
        <w:t xml:space="preserve"> </w:t>
      </w:r>
      <w:r w:rsidRPr="00D836EC">
        <w:t>лет</w:t>
      </w:r>
      <w:r w:rsidR="000074D0" w:rsidRPr="00D836EC">
        <w:t xml:space="preserve"> </w:t>
      </w:r>
      <w:r w:rsidRPr="00D836EC">
        <w:t>стажа.</w:t>
      </w:r>
      <w:r w:rsidR="000074D0" w:rsidRPr="00D836EC">
        <w:t xml:space="preserve"> </w:t>
      </w:r>
      <w:r w:rsidRPr="00D836EC">
        <w:t>Трудовой</w:t>
      </w:r>
      <w:r w:rsidR="000074D0" w:rsidRPr="00D836EC">
        <w:t xml:space="preserve"> </w:t>
      </w:r>
      <w:r w:rsidRPr="00D836EC">
        <w:t>багаж</w:t>
      </w:r>
      <w:r w:rsidR="000074D0" w:rsidRPr="00D836EC">
        <w:t xml:space="preserve"> </w:t>
      </w:r>
      <w:r w:rsidRPr="00D836EC">
        <w:t>поможет</w:t>
      </w:r>
      <w:r w:rsidR="000074D0" w:rsidRPr="00D836EC">
        <w:t xml:space="preserve"> </w:t>
      </w:r>
      <w:r w:rsidRPr="00D836EC">
        <w:t>заполучить</w:t>
      </w:r>
      <w:r w:rsidR="000074D0" w:rsidRPr="00D836EC">
        <w:t xml:space="preserve"> </w:t>
      </w:r>
      <w:r w:rsidRPr="00D836EC">
        <w:t>для</w:t>
      </w:r>
      <w:r w:rsidR="000074D0" w:rsidRPr="00D836EC">
        <w:t xml:space="preserve"> </w:t>
      </w:r>
      <w:r w:rsidRPr="00D836EC">
        <w:t>таких</w:t>
      </w:r>
      <w:r w:rsidR="000074D0" w:rsidRPr="00D836EC">
        <w:t xml:space="preserve"> </w:t>
      </w:r>
      <w:r w:rsidRPr="00D836EC">
        <w:t>граждан</w:t>
      </w:r>
      <w:r w:rsidR="000074D0" w:rsidRPr="00D836EC">
        <w:t xml:space="preserve"> </w:t>
      </w:r>
      <w:r w:rsidRPr="00D836EC">
        <w:t>новые</w:t>
      </w:r>
      <w:r w:rsidR="000074D0" w:rsidRPr="00D836EC">
        <w:t xml:space="preserve"> </w:t>
      </w:r>
      <w:r w:rsidRPr="00D836EC">
        <w:t>приятные</w:t>
      </w:r>
      <w:r w:rsidR="000074D0" w:rsidRPr="00D836EC">
        <w:t xml:space="preserve"> </w:t>
      </w:r>
      <w:r w:rsidRPr="00D836EC">
        <w:t>меры</w:t>
      </w:r>
      <w:r w:rsidR="000074D0" w:rsidRPr="00D836EC">
        <w:t xml:space="preserve"> </w:t>
      </w:r>
      <w:r w:rsidRPr="00D836EC">
        <w:t>поддержки.</w:t>
      </w:r>
      <w:r w:rsidR="000074D0" w:rsidRPr="00D836EC">
        <w:t xml:space="preserve"> </w:t>
      </w:r>
      <w:r w:rsidRPr="00D836EC">
        <w:t>И</w:t>
      </w:r>
      <w:r w:rsidR="000074D0" w:rsidRPr="00D836EC">
        <w:t xml:space="preserve"> </w:t>
      </w:r>
      <w:r w:rsidRPr="00D836EC">
        <w:t>это</w:t>
      </w:r>
      <w:r w:rsidR="000074D0" w:rsidRPr="00D836EC">
        <w:t xml:space="preserve"> </w:t>
      </w:r>
      <w:r w:rsidRPr="00D836EC">
        <w:t>будут</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разные</w:t>
      </w:r>
      <w:r w:rsidR="000074D0" w:rsidRPr="00D836EC">
        <w:t xml:space="preserve"> </w:t>
      </w:r>
      <w:r w:rsidRPr="00D836EC">
        <w:t>льготы,</w:t>
      </w:r>
      <w:r w:rsidR="000074D0" w:rsidRPr="00D836EC">
        <w:t xml:space="preserve"> </w:t>
      </w:r>
      <w:r w:rsidRPr="00D836EC">
        <w:t>но</w:t>
      </w:r>
      <w:r w:rsidR="000074D0" w:rsidRPr="00D836EC">
        <w:t xml:space="preserve"> </w:t>
      </w:r>
      <w:r w:rsidRPr="00D836EC">
        <w:t>и</w:t>
      </w:r>
      <w:r w:rsidR="000074D0" w:rsidRPr="00D836EC">
        <w:t xml:space="preserve"> </w:t>
      </w:r>
      <w:r w:rsidRPr="00D836EC">
        <w:t>большая</w:t>
      </w:r>
      <w:r w:rsidR="000074D0" w:rsidRPr="00D836EC">
        <w:t xml:space="preserve"> </w:t>
      </w:r>
      <w:r w:rsidRPr="00D836EC">
        <w:t>выплата.</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рассказала</w:t>
      </w:r>
      <w:r w:rsidR="000074D0" w:rsidRPr="00D836EC">
        <w:t xml:space="preserve"> </w:t>
      </w:r>
      <w:r w:rsidRPr="00D836EC">
        <w:t>пенсионный</w:t>
      </w:r>
      <w:r w:rsidR="000074D0" w:rsidRPr="00D836EC">
        <w:t xml:space="preserve"> </w:t>
      </w:r>
      <w:r w:rsidRPr="00D836EC">
        <w:t>эксперт</w:t>
      </w:r>
      <w:r w:rsidR="000074D0" w:rsidRPr="00D836EC">
        <w:t xml:space="preserve"> </w:t>
      </w:r>
      <w:r w:rsidRPr="00D836EC">
        <w:t>Анастасия</w:t>
      </w:r>
      <w:r w:rsidR="000074D0" w:rsidRPr="00D836EC">
        <w:t xml:space="preserve"> </w:t>
      </w:r>
      <w:r w:rsidRPr="00D836EC">
        <w:t>Киреева,</w:t>
      </w:r>
      <w:r w:rsidR="000074D0" w:rsidRPr="00D836EC">
        <w:t xml:space="preserve"> </w:t>
      </w:r>
      <w:r w:rsidRPr="00D836EC">
        <w:t>сообщает</w:t>
      </w:r>
      <w:r w:rsidR="000074D0" w:rsidRPr="00D836EC">
        <w:t xml:space="preserve"> </w:t>
      </w:r>
      <w:r w:rsidRPr="00D836EC">
        <w:t>PRIMPRESS.</w:t>
      </w:r>
      <w:bookmarkEnd w:id="101"/>
    </w:p>
    <w:p w14:paraId="715FF46E" w14:textId="77777777" w:rsidR="00D566CB" w:rsidRPr="00D836EC" w:rsidRDefault="00D566CB" w:rsidP="00D566CB">
      <w:r w:rsidRPr="00D836EC">
        <w:t>По</w:t>
      </w:r>
      <w:r w:rsidR="000074D0" w:rsidRPr="00D836EC">
        <w:t xml:space="preserve"> </w:t>
      </w:r>
      <w:r w:rsidRPr="00D836EC">
        <w:t>ее</w:t>
      </w:r>
      <w:r w:rsidR="000074D0" w:rsidRPr="00D836EC">
        <w:t xml:space="preserve"> </w:t>
      </w:r>
      <w:r w:rsidRPr="00D836EC">
        <w:t>словам,</w:t>
      </w:r>
      <w:r w:rsidR="000074D0" w:rsidRPr="00D836EC">
        <w:t xml:space="preserve"> </w:t>
      </w:r>
      <w:r w:rsidRPr="00D836EC">
        <w:t>многие</w:t>
      </w:r>
      <w:r w:rsidR="000074D0" w:rsidRPr="00D836EC">
        <w:t xml:space="preserve"> </w:t>
      </w:r>
      <w:r w:rsidRPr="00D836EC">
        <w:t>региональные</w:t>
      </w:r>
      <w:r w:rsidR="000074D0" w:rsidRPr="00D836EC">
        <w:t xml:space="preserve"> </w:t>
      </w:r>
      <w:r w:rsidRPr="00D836EC">
        <w:t>власти</w:t>
      </w:r>
      <w:r w:rsidR="000074D0" w:rsidRPr="00D836EC">
        <w:t xml:space="preserve"> </w:t>
      </w:r>
      <w:r w:rsidRPr="00D836EC">
        <w:t>начали</w:t>
      </w:r>
      <w:r w:rsidR="000074D0" w:rsidRPr="00D836EC">
        <w:t xml:space="preserve"> </w:t>
      </w:r>
      <w:r w:rsidRPr="00D836EC">
        <w:t>расширять</w:t>
      </w:r>
      <w:r w:rsidR="000074D0" w:rsidRPr="00D836EC">
        <w:t xml:space="preserve"> </w:t>
      </w:r>
      <w:r w:rsidRPr="00D836EC">
        <w:t>меры</w:t>
      </w:r>
      <w:r w:rsidR="000074D0" w:rsidRPr="00D836EC">
        <w:t xml:space="preserve"> </w:t>
      </w:r>
      <w:r w:rsidRPr="00D836EC">
        <w:t>социальной</w:t>
      </w:r>
      <w:r w:rsidR="000074D0" w:rsidRPr="00D836EC">
        <w:t xml:space="preserve"> </w:t>
      </w:r>
      <w:r w:rsidRPr="00D836EC">
        <w:t>поддержки</w:t>
      </w:r>
      <w:r w:rsidR="000074D0" w:rsidRPr="00D836EC">
        <w:t xml:space="preserve"> </w:t>
      </w:r>
      <w:r w:rsidRPr="00D836EC">
        <w:t>для</w:t>
      </w:r>
      <w:r w:rsidR="000074D0" w:rsidRPr="00D836EC">
        <w:t xml:space="preserve"> </w:t>
      </w:r>
      <w:r w:rsidRPr="00D836EC">
        <w:t>пожилых</w:t>
      </w:r>
      <w:r w:rsidR="000074D0" w:rsidRPr="00D836EC">
        <w:t xml:space="preserve"> </w:t>
      </w:r>
      <w:r w:rsidRPr="00D836EC">
        <w:t>граждан,</w:t>
      </w:r>
      <w:r w:rsidR="000074D0" w:rsidRPr="00D836EC">
        <w:t xml:space="preserve"> </w:t>
      </w:r>
      <w:r w:rsidRPr="00D836EC">
        <w:t>исходя</w:t>
      </w:r>
      <w:r w:rsidR="000074D0" w:rsidRPr="00D836EC">
        <w:t xml:space="preserve"> </w:t>
      </w:r>
      <w:r w:rsidRPr="00D836EC">
        <w:t>из</w:t>
      </w:r>
      <w:r w:rsidR="000074D0" w:rsidRPr="00D836EC">
        <w:t xml:space="preserve"> </w:t>
      </w:r>
      <w:r w:rsidRPr="00D836EC">
        <w:t>накопленного</w:t>
      </w:r>
      <w:r w:rsidR="000074D0" w:rsidRPr="00D836EC">
        <w:t xml:space="preserve"> </w:t>
      </w:r>
      <w:r w:rsidRPr="00D836EC">
        <w:t>ими</w:t>
      </w:r>
      <w:r w:rsidR="000074D0" w:rsidRPr="00D836EC">
        <w:t xml:space="preserve"> </w:t>
      </w:r>
      <w:r w:rsidRPr="00D836EC">
        <w:t>стажа.</w:t>
      </w:r>
      <w:r w:rsidR="000074D0" w:rsidRPr="00D836EC">
        <w:t xml:space="preserve"> </w:t>
      </w:r>
      <w:r w:rsidRPr="00D836EC">
        <w:t>Новые</w:t>
      </w:r>
      <w:r w:rsidR="000074D0" w:rsidRPr="00D836EC">
        <w:t xml:space="preserve"> </w:t>
      </w:r>
      <w:r w:rsidRPr="00D836EC">
        <w:t>возможности</w:t>
      </w:r>
      <w:r w:rsidR="000074D0" w:rsidRPr="00D836EC">
        <w:t xml:space="preserve"> </w:t>
      </w:r>
      <w:r w:rsidRPr="00D836EC">
        <w:t>становятся</w:t>
      </w:r>
      <w:r w:rsidR="000074D0" w:rsidRPr="00D836EC">
        <w:t xml:space="preserve"> </w:t>
      </w:r>
      <w:r w:rsidRPr="00D836EC">
        <w:t>доступны</w:t>
      </w:r>
      <w:r w:rsidR="000074D0" w:rsidRPr="00D836EC">
        <w:t xml:space="preserve"> </w:t>
      </w:r>
      <w:r w:rsidRPr="00D836EC">
        <w:t>обладателям</w:t>
      </w:r>
      <w:r w:rsidR="000074D0" w:rsidRPr="00D836EC">
        <w:t xml:space="preserve"> </w:t>
      </w:r>
      <w:r w:rsidRPr="00D836EC">
        <w:t>длительного</w:t>
      </w:r>
      <w:r w:rsidR="000074D0" w:rsidRPr="00D836EC">
        <w:t xml:space="preserve"> </w:t>
      </w:r>
      <w:r w:rsidRPr="00D836EC">
        <w:t>стажа</w:t>
      </w:r>
      <w:r w:rsidR="000074D0" w:rsidRPr="00D836EC">
        <w:t xml:space="preserve"> </w:t>
      </w:r>
      <w:r w:rsidRPr="00D836EC">
        <w:t>в</w:t>
      </w:r>
      <w:r w:rsidR="000074D0" w:rsidRPr="00D836EC">
        <w:t xml:space="preserve"> </w:t>
      </w:r>
      <w:r w:rsidRPr="00D836EC">
        <w:t>разных</w:t>
      </w:r>
      <w:r w:rsidR="000074D0" w:rsidRPr="00D836EC">
        <w:t xml:space="preserve"> </w:t>
      </w:r>
      <w:r w:rsidRPr="00D836EC">
        <w:t>субъектах</w:t>
      </w:r>
      <w:r w:rsidR="000074D0" w:rsidRPr="00D836EC">
        <w:t xml:space="preserve"> </w:t>
      </w:r>
      <w:r w:rsidRPr="00D836EC">
        <w:t>Федерации.</w:t>
      </w:r>
      <w:r w:rsidR="000074D0" w:rsidRPr="00D836EC">
        <w:t xml:space="preserve"> </w:t>
      </w:r>
      <w:r w:rsidRPr="00D836EC">
        <w:t>Например,</w:t>
      </w:r>
      <w:r w:rsidR="000074D0" w:rsidRPr="00D836EC">
        <w:t xml:space="preserve"> </w:t>
      </w:r>
      <w:r w:rsidRPr="00D836EC">
        <w:t>одно</w:t>
      </w:r>
      <w:r w:rsidR="000074D0" w:rsidRPr="00D836EC">
        <w:t xml:space="preserve"> </w:t>
      </w:r>
      <w:r w:rsidRPr="00D836EC">
        <w:t>из</w:t>
      </w:r>
      <w:r w:rsidR="000074D0" w:rsidRPr="00D836EC">
        <w:t xml:space="preserve"> </w:t>
      </w:r>
      <w:r w:rsidRPr="00D836EC">
        <w:t>таких</w:t>
      </w:r>
      <w:r w:rsidR="000074D0" w:rsidRPr="00D836EC">
        <w:t xml:space="preserve"> </w:t>
      </w:r>
      <w:r w:rsidRPr="00D836EC">
        <w:t>решений</w:t>
      </w:r>
      <w:r w:rsidR="000074D0" w:rsidRPr="00D836EC">
        <w:t xml:space="preserve"> </w:t>
      </w:r>
      <w:r w:rsidRPr="00D836EC">
        <w:t>недавно</w:t>
      </w:r>
      <w:r w:rsidR="000074D0" w:rsidRPr="00D836EC">
        <w:t xml:space="preserve"> </w:t>
      </w:r>
      <w:r w:rsidRPr="00D836EC">
        <w:t>приняли</w:t>
      </w:r>
      <w:r w:rsidR="000074D0" w:rsidRPr="00D836EC">
        <w:t xml:space="preserve"> </w:t>
      </w:r>
      <w:r w:rsidRPr="00D836EC">
        <w:t>власти</w:t>
      </w:r>
      <w:r w:rsidR="000074D0" w:rsidRPr="00D836EC">
        <w:t xml:space="preserve"> </w:t>
      </w:r>
      <w:r w:rsidRPr="00D836EC">
        <w:t>в</w:t>
      </w:r>
      <w:r w:rsidR="000074D0" w:rsidRPr="00D836EC">
        <w:t xml:space="preserve"> </w:t>
      </w:r>
      <w:r w:rsidRPr="00D836EC">
        <w:t>одном</w:t>
      </w:r>
      <w:r w:rsidR="000074D0" w:rsidRPr="00D836EC">
        <w:t xml:space="preserve"> </w:t>
      </w:r>
      <w:r w:rsidRPr="00D836EC">
        <w:t>из</w:t>
      </w:r>
      <w:r w:rsidR="000074D0" w:rsidRPr="00D836EC">
        <w:t xml:space="preserve"> </w:t>
      </w:r>
      <w:r w:rsidRPr="00D836EC">
        <w:t>регионов,</w:t>
      </w:r>
      <w:r w:rsidR="000074D0" w:rsidRPr="00D836EC">
        <w:t xml:space="preserve"> </w:t>
      </w:r>
      <w:r w:rsidRPr="00D836EC">
        <w:t>расположенных</w:t>
      </w:r>
      <w:r w:rsidR="000074D0" w:rsidRPr="00D836EC">
        <w:t xml:space="preserve"> </w:t>
      </w:r>
      <w:r w:rsidRPr="00D836EC">
        <w:t>на</w:t>
      </w:r>
      <w:r w:rsidR="000074D0" w:rsidRPr="00D836EC">
        <w:t xml:space="preserve"> </w:t>
      </w:r>
      <w:r w:rsidRPr="00D836EC">
        <w:t>Урале.</w:t>
      </w:r>
    </w:p>
    <w:p w14:paraId="09310D83" w14:textId="77777777" w:rsidR="00D566CB" w:rsidRPr="00D836EC" w:rsidRDefault="00D566CB" w:rsidP="00D566CB">
      <w:r w:rsidRPr="00D836EC">
        <w:t>Отмечается,</w:t>
      </w:r>
      <w:r w:rsidR="000074D0" w:rsidRPr="00D836EC">
        <w:t xml:space="preserve"> </w:t>
      </w:r>
      <w:r w:rsidRPr="00D836EC">
        <w:t>что</w:t>
      </w:r>
      <w:r w:rsidR="000074D0" w:rsidRPr="00D836EC">
        <w:t xml:space="preserve"> </w:t>
      </w:r>
      <w:r w:rsidRPr="00D836EC">
        <w:t>получить</w:t>
      </w:r>
      <w:r w:rsidR="000074D0" w:rsidRPr="00D836EC">
        <w:t xml:space="preserve"> </w:t>
      </w:r>
      <w:r w:rsidRPr="00D836EC">
        <w:t>новый</w:t>
      </w:r>
      <w:r w:rsidR="000074D0" w:rsidRPr="00D836EC">
        <w:t xml:space="preserve"> </w:t>
      </w:r>
      <w:r w:rsidRPr="00D836EC">
        <w:t>знак</w:t>
      </w:r>
      <w:r w:rsidR="000074D0" w:rsidRPr="00D836EC">
        <w:t xml:space="preserve"> </w:t>
      </w:r>
      <w:r w:rsidRPr="00D836EC">
        <w:t>отличия</w:t>
      </w:r>
      <w:r w:rsidR="000074D0" w:rsidRPr="00D836EC">
        <w:t xml:space="preserve"> </w:t>
      </w:r>
      <w:r w:rsidRPr="00D836EC">
        <w:t>смогут</w:t>
      </w:r>
      <w:r w:rsidR="000074D0" w:rsidRPr="00D836EC">
        <w:t xml:space="preserve"> </w:t>
      </w:r>
      <w:r w:rsidRPr="00D836EC">
        <w:t>те,</w:t>
      </w:r>
      <w:r w:rsidR="000074D0" w:rsidRPr="00D836EC">
        <w:t xml:space="preserve"> </w:t>
      </w:r>
      <w:r w:rsidRPr="00D836EC">
        <w:t>кто</w:t>
      </w:r>
      <w:r w:rsidR="000074D0" w:rsidRPr="00D836EC">
        <w:t xml:space="preserve"> </w:t>
      </w:r>
      <w:r w:rsidRPr="00D836EC">
        <w:t>накопил</w:t>
      </w:r>
      <w:r w:rsidR="000074D0" w:rsidRPr="00D836EC">
        <w:t xml:space="preserve"> </w:t>
      </w:r>
      <w:r w:rsidRPr="00D836EC">
        <w:t>20</w:t>
      </w:r>
      <w:r w:rsidR="000074D0" w:rsidRPr="00D836EC">
        <w:t xml:space="preserve"> </w:t>
      </w:r>
      <w:r w:rsidRPr="00D836EC">
        <w:t>лет</w:t>
      </w:r>
      <w:r w:rsidR="000074D0" w:rsidRPr="00D836EC">
        <w:t xml:space="preserve"> </w:t>
      </w:r>
      <w:r w:rsidRPr="00D836EC">
        <w:t>трудового</w:t>
      </w:r>
      <w:r w:rsidR="000074D0" w:rsidRPr="00D836EC">
        <w:t xml:space="preserve"> </w:t>
      </w:r>
      <w:r w:rsidRPr="00D836EC">
        <w:t>стажа.</w:t>
      </w:r>
      <w:r w:rsidR="000074D0" w:rsidRPr="00D836EC">
        <w:t xml:space="preserve"> </w:t>
      </w:r>
      <w:r w:rsidRPr="00D836EC">
        <w:t>Его</w:t>
      </w:r>
      <w:r w:rsidR="000074D0" w:rsidRPr="00D836EC">
        <w:t xml:space="preserve"> </w:t>
      </w:r>
      <w:r w:rsidRPr="00D836EC">
        <w:t>будут</w:t>
      </w:r>
      <w:r w:rsidR="000074D0" w:rsidRPr="00D836EC">
        <w:t xml:space="preserve"> </w:t>
      </w:r>
      <w:r w:rsidRPr="00D836EC">
        <w:t>присваивать</w:t>
      </w:r>
      <w:r w:rsidR="000074D0" w:rsidRPr="00D836EC">
        <w:t xml:space="preserve"> </w:t>
      </w:r>
      <w:r w:rsidRPr="00D836EC">
        <w:t>в</w:t>
      </w:r>
      <w:r w:rsidR="000074D0" w:rsidRPr="00D836EC">
        <w:t xml:space="preserve"> </w:t>
      </w:r>
      <w:r w:rsidRPr="00D836EC">
        <w:t>том</w:t>
      </w:r>
      <w:r w:rsidR="000074D0" w:rsidRPr="00D836EC">
        <w:t xml:space="preserve"> </w:t>
      </w:r>
      <w:r w:rsidRPr="00D836EC">
        <w:t>случае,</w:t>
      </w:r>
      <w:r w:rsidR="000074D0" w:rsidRPr="00D836EC">
        <w:t xml:space="preserve"> </w:t>
      </w:r>
      <w:r w:rsidRPr="00D836EC">
        <w:t>если</w:t>
      </w:r>
      <w:r w:rsidR="000074D0" w:rsidRPr="00D836EC">
        <w:t xml:space="preserve"> </w:t>
      </w:r>
      <w:r w:rsidRPr="00D836EC">
        <w:t>человек</w:t>
      </w:r>
      <w:r w:rsidR="000074D0" w:rsidRPr="00D836EC">
        <w:t xml:space="preserve"> </w:t>
      </w:r>
      <w:r w:rsidRPr="00D836EC">
        <w:t>отработал</w:t>
      </w:r>
      <w:r w:rsidR="000074D0" w:rsidRPr="00D836EC">
        <w:t xml:space="preserve"> </w:t>
      </w:r>
      <w:r w:rsidRPr="00D836EC">
        <w:t>в</w:t>
      </w:r>
      <w:r w:rsidR="000074D0" w:rsidRPr="00D836EC">
        <w:t xml:space="preserve"> </w:t>
      </w:r>
      <w:r w:rsidRPr="00D836EC">
        <w:t>некоторых</w:t>
      </w:r>
      <w:r w:rsidR="000074D0" w:rsidRPr="00D836EC">
        <w:t xml:space="preserve"> </w:t>
      </w:r>
      <w:r w:rsidRPr="00D836EC">
        <w:t>профессиях</w:t>
      </w:r>
      <w:r w:rsidR="000074D0" w:rsidRPr="00D836EC">
        <w:t xml:space="preserve"> </w:t>
      </w:r>
      <w:r w:rsidRPr="00D836EC">
        <w:t>в</w:t>
      </w:r>
      <w:r w:rsidR="000074D0" w:rsidRPr="00D836EC">
        <w:t xml:space="preserve"> </w:t>
      </w:r>
      <w:r w:rsidRPr="00D836EC">
        <w:t>местных</w:t>
      </w:r>
      <w:r w:rsidR="000074D0" w:rsidRPr="00D836EC">
        <w:t xml:space="preserve"> </w:t>
      </w:r>
      <w:r w:rsidRPr="00D836EC">
        <w:t>компаниях.</w:t>
      </w:r>
      <w:r w:rsidR="000074D0" w:rsidRPr="00D836EC">
        <w:t xml:space="preserve"> </w:t>
      </w:r>
      <w:r w:rsidRPr="00D836EC">
        <w:t>И</w:t>
      </w:r>
      <w:r w:rsidR="000074D0" w:rsidRPr="00D836EC">
        <w:t xml:space="preserve"> </w:t>
      </w:r>
      <w:r w:rsidRPr="00D836EC">
        <w:t>это</w:t>
      </w:r>
      <w:r w:rsidR="000074D0" w:rsidRPr="00D836EC">
        <w:t xml:space="preserve"> </w:t>
      </w:r>
      <w:r w:rsidRPr="00D836EC">
        <w:t>будет</w:t>
      </w:r>
      <w:r w:rsidR="000074D0" w:rsidRPr="00D836EC">
        <w:t xml:space="preserve"> </w:t>
      </w:r>
      <w:r w:rsidRPr="00D836EC">
        <w:t>говорить</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гражданин</w:t>
      </w:r>
      <w:r w:rsidR="000074D0" w:rsidRPr="00D836EC">
        <w:t xml:space="preserve"> </w:t>
      </w:r>
      <w:r w:rsidRPr="00D836EC">
        <w:t>проявил</w:t>
      </w:r>
      <w:r w:rsidR="000074D0" w:rsidRPr="00D836EC">
        <w:t xml:space="preserve"> </w:t>
      </w:r>
      <w:r w:rsidRPr="00D836EC">
        <w:t>трудовую</w:t>
      </w:r>
      <w:r w:rsidR="000074D0" w:rsidRPr="00D836EC">
        <w:t xml:space="preserve"> </w:t>
      </w:r>
      <w:r w:rsidRPr="00D836EC">
        <w:t>доблесть.</w:t>
      </w:r>
    </w:p>
    <w:p w14:paraId="39DFFD48" w14:textId="77777777" w:rsidR="00D566CB" w:rsidRPr="00D836EC" w:rsidRDefault="000074D0" w:rsidP="00D566CB">
      <w:r w:rsidRPr="00D836EC">
        <w:t>«</w:t>
      </w:r>
      <w:r w:rsidR="00D566CB" w:rsidRPr="00D836EC">
        <w:t>Важно,</w:t>
      </w:r>
      <w:r w:rsidRPr="00D836EC">
        <w:t xml:space="preserve"> </w:t>
      </w:r>
      <w:r w:rsidR="00D566CB" w:rsidRPr="00D836EC">
        <w:t>чтобы</w:t>
      </w:r>
      <w:r w:rsidRPr="00D836EC">
        <w:t xml:space="preserve"> </w:t>
      </w:r>
      <w:r w:rsidR="00D566CB" w:rsidRPr="00D836EC">
        <w:t>такой</w:t>
      </w:r>
      <w:r w:rsidRPr="00D836EC">
        <w:t xml:space="preserve"> </w:t>
      </w:r>
      <w:r w:rsidR="00D566CB" w:rsidRPr="00D836EC">
        <w:t>человек</w:t>
      </w:r>
      <w:r w:rsidRPr="00D836EC">
        <w:t xml:space="preserve"> </w:t>
      </w:r>
      <w:r w:rsidR="00D566CB" w:rsidRPr="00D836EC">
        <w:t>постоянно</w:t>
      </w:r>
      <w:r w:rsidRPr="00D836EC">
        <w:t xml:space="preserve"> </w:t>
      </w:r>
      <w:r w:rsidR="00D566CB" w:rsidRPr="00D836EC">
        <w:t>проживал</w:t>
      </w:r>
      <w:r w:rsidRPr="00D836EC">
        <w:t xml:space="preserve"> </w:t>
      </w:r>
      <w:r w:rsidR="00D566CB" w:rsidRPr="00D836EC">
        <w:t>в</w:t>
      </w:r>
      <w:r w:rsidRPr="00D836EC">
        <w:t xml:space="preserve"> </w:t>
      </w:r>
      <w:r w:rsidR="00D566CB" w:rsidRPr="00D836EC">
        <w:t>регионе,</w:t>
      </w:r>
      <w:r w:rsidRPr="00D836EC">
        <w:t xml:space="preserve"> </w:t>
      </w:r>
      <w:r w:rsidR="00D566CB" w:rsidRPr="00D836EC">
        <w:t>а</w:t>
      </w:r>
      <w:r w:rsidRPr="00D836EC">
        <w:t xml:space="preserve"> </w:t>
      </w:r>
      <w:r w:rsidR="00D566CB" w:rsidRPr="00D836EC">
        <w:t>также</w:t>
      </w:r>
      <w:r w:rsidRPr="00D836EC">
        <w:t xml:space="preserve"> </w:t>
      </w:r>
      <w:r w:rsidR="00D566CB" w:rsidRPr="00D836EC">
        <w:t>не</w:t>
      </w:r>
      <w:r w:rsidRPr="00D836EC">
        <w:t xml:space="preserve"> </w:t>
      </w:r>
      <w:r w:rsidR="00D566CB" w:rsidRPr="00D836EC">
        <w:t>имел</w:t>
      </w:r>
      <w:r w:rsidRPr="00D836EC">
        <w:t xml:space="preserve"> </w:t>
      </w:r>
      <w:r w:rsidR="00D566CB" w:rsidRPr="00D836EC">
        <w:t>никаких</w:t>
      </w:r>
      <w:r w:rsidRPr="00D836EC">
        <w:t xml:space="preserve"> </w:t>
      </w:r>
      <w:r w:rsidR="00D566CB" w:rsidRPr="00D836EC">
        <w:t>судимостей.</w:t>
      </w:r>
      <w:r w:rsidRPr="00D836EC">
        <w:t xml:space="preserve"> </w:t>
      </w:r>
      <w:r w:rsidR="00D566CB" w:rsidRPr="00D836EC">
        <w:t>Если</w:t>
      </w:r>
      <w:r w:rsidRPr="00D836EC">
        <w:t xml:space="preserve"> </w:t>
      </w:r>
      <w:r w:rsidR="00D566CB" w:rsidRPr="00D836EC">
        <w:t>все</w:t>
      </w:r>
      <w:r w:rsidRPr="00D836EC">
        <w:t xml:space="preserve"> </w:t>
      </w:r>
      <w:r w:rsidR="00D566CB" w:rsidRPr="00D836EC">
        <w:t>будет</w:t>
      </w:r>
      <w:r w:rsidRPr="00D836EC">
        <w:t xml:space="preserve"> </w:t>
      </w:r>
      <w:r w:rsidR="00D566CB" w:rsidRPr="00D836EC">
        <w:t>одобрено,</w:t>
      </w:r>
      <w:r w:rsidRPr="00D836EC">
        <w:t xml:space="preserve"> </w:t>
      </w:r>
      <w:r w:rsidR="00D566CB" w:rsidRPr="00D836EC">
        <w:t>и</w:t>
      </w:r>
      <w:r w:rsidRPr="00D836EC">
        <w:t xml:space="preserve"> </w:t>
      </w:r>
      <w:r w:rsidR="00D566CB" w:rsidRPr="00D836EC">
        <w:t>знак</w:t>
      </w:r>
      <w:r w:rsidRPr="00D836EC">
        <w:t xml:space="preserve"> </w:t>
      </w:r>
      <w:r w:rsidR="00D566CB" w:rsidRPr="00D836EC">
        <w:t>будет</w:t>
      </w:r>
      <w:r w:rsidRPr="00D836EC">
        <w:t xml:space="preserve"> </w:t>
      </w:r>
      <w:r w:rsidR="00D566CB" w:rsidRPr="00D836EC">
        <w:t>выдан,</w:t>
      </w:r>
      <w:r w:rsidRPr="00D836EC">
        <w:t xml:space="preserve"> </w:t>
      </w:r>
      <w:r w:rsidR="00D566CB" w:rsidRPr="00D836EC">
        <w:t>человеку</w:t>
      </w:r>
      <w:r w:rsidRPr="00D836EC">
        <w:t xml:space="preserve"> </w:t>
      </w:r>
      <w:r w:rsidR="00D566CB" w:rsidRPr="00D836EC">
        <w:t>назначат</w:t>
      </w:r>
      <w:r w:rsidRPr="00D836EC">
        <w:t xml:space="preserve"> </w:t>
      </w:r>
      <w:r w:rsidR="00D566CB" w:rsidRPr="00D836EC">
        <w:t>единовременную</w:t>
      </w:r>
      <w:r w:rsidRPr="00D836EC">
        <w:t xml:space="preserve"> </w:t>
      </w:r>
      <w:r w:rsidR="00D566CB" w:rsidRPr="00D836EC">
        <w:t>выплату</w:t>
      </w:r>
      <w:r w:rsidRPr="00D836EC">
        <w:t xml:space="preserve"> </w:t>
      </w:r>
      <w:r w:rsidR="00D566CB" w:rsidRPr="00D836EC">
        <w:t>в</w:t>
      </w:r>
      <w:r w:rsidRPr="00D836EC">
        <w:t xml:space="preserve"> </w:t>
      </w:r>
      <w:r w:rsidR="00D566CB" w:rsidRPr="00D836EC">
        <w:t>размере</w:t>
      </w:r>
      <w:r w:rsidRPr="00D836EC">
        <w:t xml:space="preserve"> </w:t>
      </w:r>
      <w:r w:rsidR="00D566CB" w:rsidRPr="00D836EC">
        <w:t>100</w:t>
      </w:r>
      <w:r w:rsidRPr="00D836EC">
        <w:t xml:space="preserve"> </w:t>
      </w:r>
      <w:r w:rsidR="00D566CB" w:rsidRPr="00D836EC">
        <w:t>тысяч</w:t>
      </w:r>
      <w:r w:rsidRPr="00D836EC">
        <w:t xml:space="preserve"> </w:t>
      </w:r>
      <w:r w:rsidR="00D566CB" w:rsidRPr="00D836EC">
        <w:t>рублей.</w:t>
      </w:r>
      <w:r w:rsidRPr="00D836EC">
        <w:t xml:space="preserve"> </w:t>
      </w:r>
      <w:r w:rsidR="00D566CB" w:rsidRPr="00D836EC">
        <w:t>А</w:t>
      </w:r>
      <w:r w:rsidRPr="00D836EC">
        <w:t xml:space="preserve"> </w:t>
      </w:r>
      <w:r w:rsidR="00D566CB" w:rsidRPr="00D836EC">
        <w:t>кроме</w:t>
      </w:r>
      <w:r w:rsidRPr="00D836EC">
        <w:t xml:space="preserve"> </w:t>
      </w:r>
      <w:r w:rsidR="00D566CB" w:rsidRPr="00D836EC">
        <w:t>того,</w:t>
      </w:r>
      <w:r w:rsidRPr="00D836EC">
        <w:t xml:space="preserve"> </w:t>
      </w:r>
      <w:r w:rsidR="00D566CB" w:rsidRPr="00D836EC">
        <w:t>можно</w:t>
      </w:r>
      <w:r w:rsidRPr="00D836EC">
        <w:t xml:space="preserve"> </w:t>
      </w:r>
      <w:r w:rsidR="00D566CB" w:rsidRPr="00D836EC">
        <w:t>будет</w:t>
      </w:r>
      <w:r w:rsidRPr="00D836EC">
        <w:t xml:space="preserve"> </w:t>
      </w:r>
      <w:r w:rsidR="00D566CB" w:rsidRPr="00D836EC">
        <w:t>рассчитывать</w:t>
      </w:r>
      <w:r w:rsidRPr="00D836EC">
        <w:t xml:space="preserve"> </w:t>
      </w:r>
      <w:r w:rsidR="00D566CB" w:rsidRPr="00D836EC">
        <w:t>на</w:t>
      </w:r>
      <w:r w:rsidRPr="00D836EC">
        <w:t xml:space="preserve"> </w:t>
      </w:r>
      <w:r w:rsidR="00D566CB" w:rsidRPr="00D836EC">
        <w:t>достаточно</w:t>
      </w:r>
      <w:r w:rsidRPr="00D836EC">
        <w:t xml:space="preserve"> </w:t>
      </w:r>
      <w:r w:rsidR="00D566CB" w:rsidRPr="00D836EC">
        <w:t>оригинальную</w:t>
      </w:r>
      <w:r w:rsidRPr="00D836EC">
        <w:t xml:space="preserve"> </w:t>
      </w:r>
      <w:r w:rsidR="00D566CB" w:rsidRPr="00D836EC">
        <w:t>льготу.</w:t>
      </w:r>
      <w:r w:rsidRPr="00D836EC">
        <w:t xml:space="preserve"> </w:t>
      </w:r>
      <w:r w:rsidR="00D566CB" w:rsidRPr="00D836EC">
        <w:t>Обладателя</w:t>
      </w:r>
      <w:r w:rsidRPr="00D836EC">
        <w:t xml:space="preserve"> </w:t>
      </w:r>
      <w:r w:rsidR="00D566CB" w:rsidRPr="00D836EC">
        <w:t>знака</w:t>
      </w:r>
      <w:r w:rsidRPr="00D836EC">
        <w:t xml:space="preserve"> </w:t>
      </w:r>
      <w:r w:rsidR="00D566CB" w:rsidRPr="00D836EC">
        <w:t>смогут</w:t>
      </w:r>
      <w:r w:rsidRPr="00D836EC">
        <w:t xml:space="preserve"> </w:t>
      </w:r>
      <w:r w:rsidR="00D566CB" w:rsidRPr="00D836EC">
        <w:t>без</w:t>
      </w:r>
      <w:r w:rsidRPr="00D836EC">
        <w:t xml:space="preserve"> </w:t>
      </w:r>
      <w:r w:rsidR="00D566CB" w:rsidRPr="00D836EC">
        <w:t>очереди</w:t>
      </w:r>
      <w:r w:rsidRPr="00D836EC">
        <w:t xml:space="preserve"> </w:t>
      </w:r>
      <w:r w:rsidR="00D566CB" w:rsidRPr="00D836EC">
        <w:t>пускать</w:t>
      </w:r>
      <w:r w:rsidRPr="00D836EC">
        <w:t xml:space="preserve"> </w:t>
      </w:r>
      <w:r w:rsidR="00D566CB" w:rsidRPr="00D836EC">
        <w:t>на</w:t>
      </w:r>
      <w:r w:rsidRPr="00D836EC">
        <w:t xml:space="preserve"> </w:t>
      </w:r>
      <w:r w:rsidR="00D566CB" w:rsidRPr="00D836EC">
        <w:t>прием</w:t>
      </w:r>
      <w:r w:rsidRPr="00D836EC">
        <w:t xml:space="preserve"> </w:t>
      </w:r>
      <w:r w:rsidR="00D566CB" w:rsidRPr="00D836EC">
        <w:t>к</w:t>
      </w:r>
      <w:r w:rsidRPr="00D836EC">
        <w:t xml:space="preserve"> </w:t>
      </w:r>
      <w:r w:rsidR="00D566CB" w:rsidRPr="00D836EC">
        <w:t>представителям</w:t>
      </w:r>
      <w:r w:rsidRPr="00D836EC">
        <w:t xml:space="preserve"> </w:t>
      </w:r>
      <w:r w:rsidR="00D566CB" w:rsidRPr="00D836EC">
        <w:t>местной</w:t>
      </w:r>
      <w:r w:rsidRPr="00D836EC">
        <w:t xml:space="preserve"> </w:t>
      </w:r>
      <w:r w:rsidR="00D566CB" w:rsidRPr="00D836EC">
        <w:t>власти,</w:t>
      </w:r>
      <w:r w:rsidRPr="00D836EC">
        <w:t xml:space="preserve"> </w:t>
      </w:r>
      <w:r w:rsidR="00D566CB" w:rsidRPr="00D836EC">
        <w:t>а</w:t>
      </w:r>
      <w:r w:rsidRPr="00D836EC">
        <w:t xml:space="preserve"> </w:t>
      </w:r>
      <w:r w:rsidR="00D566CB" w:rsidRPr="00D836EC">
        <w:t>также</w:t>
      </w:r>
      <w:r w:rsidRPr="00D836EC">
        <w:t xml:space="preserve"> </w:t>
      </w:r>
      <w:r w:rsidR="00D566CB" w:rsidRPr="00D836EC">
        <w:t>рассматривать</w:t>
      </w:r>
      <w:r w:rsidRPr="00D836EC">
        <w:t xml:space="preserve"> </w:t>
      </w:r>
      <w:r w:rsidR="00D566CB" w:rsidRPr="00D836EC">
        <w:t>все</w:t>
      </w:r>
      <w:r w:rsidRPr="00D836EC">
        <w:t xml:space="preserve"> </w:t>
      </w:r>
      <w:r w:rsidR="00D566CB" w:rsidRPr="00D836EC">
        <w:t>заявления</w:t>
      </w:r>
      <w:r w:rsidRPr="00D836EC">
        <w:t xml:space="preserve"> </w:t>
      </w:r>
      <w:r w:rsidR="00D566CB" w:rsidRPr="00D836EC">
        <w:t>в</w:t>
      </w:r>
      <w:r w:rsidRPr="00D836EC">
        <w:t xml:space="preserve"> </w:t>
      </w:r>
      <w:r w:rsidR="00D566CB" w:rsidRPr="00D836EC">
        <w:t>ускоренном</w:t>
      </w:r>
      <w:r w:rsidRPr="00D836EC">
        <w:t xml:space="preserve"> </w:t>
      </w:r>
      <w:r w:rsidR="00D566CB" w:rsidRPr="00D836EC">
        <w:t>порядке</w:t>
      </w:r>
      <w:r w:rsidRPr="00D836EC">
        <w:t>»</w:t>
      </w:r>
      <w:r w:rsidR="00D566CB" w:rsidRPr="00D836EC">
        <w:t>,</w:t>
      </w:r>
      <w:r w:rsidRPr="00D836EC">
        <w:t xml:space="preserve"> </w:t>
      </w:r>
      <w:r w:rsidR="00D566CB" w:rsidRPr="00D836EC">
        <w:t>-</w:t>
      </w:r>
      <w:r w:rsidRPr="00D836EC">
        <w:t xml:space="preserve"> </w:t>
      </w:r>
      <w:r w:rsidR="00D566CB" w:rsidRPr="00D836EC">
        <w:t>рассказала</w:t>
      </w:r>
      <w:r w:rsidRPr="00D836EC">
        <w:t xml:space="preserve"> </w:t>
      </w:r>
      <w:r w:rsidR="00D566CB" w:rsidRPr="00D836EC">
        <w:t>эксперт.</w:t>
      </w:r>
    </w:p>
    <w:p w14:paraId="610490D1" w14:textId="77777777" w:rsidR="00D566CB" w:rsidRPr="00D836EC" w:rsidRDefault="00D566CB" w:rsidP="00D566CB">
      <w:r w:rsidRPr="00D836EC">
        <w:t>Киреева</w:t>
      </w:r>
      <w:r w:rsidR="000074D0" w:rsidRPr="00D836EC">
        <w:t xml:space="preserve"> </w:t>
      </w:r>
      <w:r w:rsidRPr="00D836EC">
        <w:t>уточнила,</w:t>
      </w:r>
      <w:r w:rsidR="000074D0" w:rsidRPr="00D836EC">
        <w:t xml:space="preserve"> </w:t>
      </w:r>
      <w:r w:rsidRPr="00D836EC">
        <w:t>что</w:t>
      </w:r>
      <w:r w:rsidR="000074D0" w:rsidRPr="00D836EC">
        <w:t xml:space="preserve"> </w:t>
      </w:r>
      <w:r w:rsidRPr="00D836EC">
        <w:t>20</w:t>
      </w:r>
      <w:r w:rsidR="000074D0" w:rsidRPr="00D836EC">
        <w:t xml:space="preserve"> </w:t>
      </w:r>
      <w:r w:rsidRPr="00D836EC">
        <w:t>лет</w:t>
      </w:r>
      <w:r w:rsidR="000074D0" w:rsidRPr="00D836EC">
        <w:t xml:space="preserve"> </w:t>
      </w:r>
      <w:r w:rsidRPr="00D836EC">
        <w:t>трудового</w:t>
      </w:r>
      <w:r w:rsidR="000074D0" w:rsidRPr="00D836EC">
        <w:t xml:space="preserve"> </w:t>
      </w:r>
      <w:r w:rsidRPr="00D836EC">
        <w:t>стажа</w:t>
      </w:r>
      <w:r w:rsidR="000074D0" w:rsidRPr="00D836EC">
        <w:t xml:space="preserve"> </w:t>
      </w:r>
      <w:r w:rsidRPr="00D836EC">
        <w:t>дают</w:t>
      </w:r>
      <w:r w:rsidR="000074D0" w:rsidRPr="00D836EC">
        <w:t xml:space="preserve"> </w:t>
      </w:r>
      <w:r w:rsidRPr="00D836EC">
        <w:t>привилегии</w:t>
      </w:r>
      <w:r w:rsidR="000074D0" w:rsidRPr="00D836EC">
        <w:t xml:space="preserve"> </w:t>
      </w:r>
      <w:r w:rsidRPr="00D836EC">
        <w:t>для</w:t>
      </w:r>
      <w:r w:rsidR="000074D0" w:rsidRPr="00D836EC">
        <w:t xml:space="preserve"> </w:t>
      </w:r>
      <w:r w:rsidRPr="00D836EC">
        <w:t>пенсионеров</w:t>
      </w:r>
      <w:r w:rsidR="000074D0" w:rsidRPr="00D836EC">
        <w:t xml:space="preserve"> </w:t>
      </w:r>
      <w:r w:rsidRPr="00D836EC">
        <w:t>и</w:t>
      </w:r>
      <w:r w:rsidR="000074D0" w:rsidRPr="00D836EC">
        <w:t xml:space="preserve"> </w:t>
      </w:r>
      <w:r w:rsidRPr="00D836EC">
        <w:t>в</w:t>
      </w:r>
      <w:r w:rsidR="000074D0" w:rsidRPr="00D836EC">
        <w:t xml:space="preserve"> </w:t>
      </w:r>
      <w:r w:rsidRPr="00D836EC">
        <w:t>других</w:t>
      </w:r>
      <w:r w:rsidR="000074D0" w:rsidRPr="00D836EC">
        <w:t xml:space="preserve"> </w:t>
      </w:r>
      <w:r w:rsidRPr="00D836EC">
        <w:t>регионах.</w:t>
      </w:r>
      <w:r w:rsidR="000074D0" w:rsidRPr="00D836EC">
        <w:t xml:space="preserve"> </w:t>
      </w:r>
      <w:r w:rsidRPr="00D836EC">
        <w:t>Так,</w:t>
      </w:r>
      <w:r w:rsidR="000074D0" w:rsidRPr="00D836EC">
        <w:t xml:space="preserve"> </w:t>
      </w:r>
      <w:r w:rsidRPr="00D836EC">
        <w:t>в</w:t>
      </w:r>
      <w:r w:rsidR="000074D0" w:rsidRPr="00D836EC">
        <w:t xml:space="preserve"> </w:t>
      </w:r>
      <w:r w:rsidRPr="00D836EC">
        <w:t>ряде</w:t>
      </w:r>
      <w:r w:rsidR="000074D0" w:rsidRPr="00D836EC">
        <w:t xml:space="preserve"> </w:t>
      </w:r>
      <w:r w:rsidRPr="00D836EC">
        <w:t>случаев</w:t>
      </w:r>
      <w:r w:rsidR="000074D0" w:rsidRPr="00D836EC">
        <w:t xml:space="preserve"> </w:t>
      </w:r>
      <w:r w:rsidRPr="00D836EC">
        <w:t>граждане</w:t>
      </w:r>
      <w:r w:rsidR="000074D0" w:rsidRPr="00D836EC">
        <w:t xml:space="preserve"> </w:t>
      </w:r>
      <w:r w:rsidRPr="00D836EC">
        <w:t>могут</w:t>
      </w:r>
      <w:r w:rsidR="000074D0" w:rsidRPr="00D836EC">
        <w:t xml:space="preserve"> </w:t>
      </w:r>
      <w:r w:rsidRPr="00D836EC">
        <w:t>стать</w:t>
      </w:r>
      <w:r w:rsidR="000074D0" w:rsidRPr="00D836EC">
        <w:t xml:space="preserve"> </w:t>
      </w:r>
      <w:r w:rsidRPr="00D836EC">
        <w:t>ветеранами</w:t>
      </w:r>
      <w:r w:rsidR="000074D0" w:rsidRPr="00D836EC">
        <w:t xml:space="preserve"> </w:t>
      </w:r>
      <w:r w:rsidRPr="00D836EC">
        <w:t>труда,</w:t>
      </w:r>
      <w:r w:rsidR="000074D0" w:rsidRPr="00D836EC">
        <w:t xml:space="preserve"> </w:t>
      </w:r>
      <w:r w:rsidRPr="00D836EC">
        <w:t>за</w:t>
      </w:r>
      <w:r w:rsidR="000074D0" w:rsidRPr="00D836EC">
        <w:t xml:space="preserve"> </w:t>
      </w:r>
      <w:r w:rsidRPr="00D836EC">
        <w:t>счет</w:t>
      </w:r>
      <w:r w:rsidR="000074D0" w:rsidRPr="00D836EC">
        <w:t xml:space="preserve"> </w:t>
      </w:r>
      <w:r w:rsidRPr="00D836EC">
        <w:t>чего</w:t>
      </w:r>
      <w:r w:rsidR="000074D0" w:rsidRPr="00D836EC">
        <w:t xml:space="preserve"> </w:t>
      </w:r>
      <w:r w:rsidRPr="00D836EC">
        <w:t>появится</w:t>
      </w:r>
      <w:r w:rsidR="000074D0" w:rsidRPr="00D836EC">
        <w:t xml:space="preserve"> </w:t>
      </w:r>
      <w:r w:rsidRPr="00D836EC">
        <w:t>право</w:t>
      </w:r>
      <w:r w:rsidR="000074D0" w:rsidRPr="00D836EC">
        <w:t xml:space="preserve"> </w:t>
      </w:r>
      <w:r w:rsidRPr="00D836EC">
        <w:t>на</w:t>
      </w:r>
      <w:r w:rsidR="000074D0" w:rsidRPr="00D836EC">
        <w:t xml:space="preserve"> </w:t>
      </w:r>
      <w:r w:rsidRPr="00D836EC">
        <w:t>получение</w:t>
      </w:r>
      <w:r w:rsidR="000074D0" w:rsidRPr="00D836EC">
        <w:t xml:space="preserve"> </w:t>
      </w:r>
      <w:r w:rsidRPr="00D836EC">
        <w:t>прибавки</w:t>
      </w:r>
      <w:r w:rsidR="000074D0" w:rsidRPr="00D836EC">
        <w:t xml:space="preserve"> </w:t>
      </w:r>
      <w:r w:rsidRPr="00D836EC">
        <w:t>к</w:t>
      </w:r>
      <w:r w:rsidR="000074D0" w:rsidRPr="00D836EC">
        <w:t xml:space="preserve"> </w:t>
      </w:r>
      <w:r w:rsidRPr="00D836EC">
        <w:t>пенсии</w:t>
      </w:r>
      <w:r w:rsidR="000074D0" w:rsidRPr="00D836EC">
        <w:t xml:space="preserve"> </w:t>
      </w:r>
      <w:r w:rsidRPr="00D836EC">
        <w:t>на</w:t>
      </w:r>
      <w:r w:rsidR="000074D0" w:rsidRPr="00D836EC">
        <w:t xml:space="preserve"> </w:t>
      </w:r>
      <w:r w:rsidRPr="00D836EC">
        <w:t>ежемесячной</w:t>
      </w:r>
      <w:r w:rsidR="000074D0" w:rsidRPr="00D836EC">
        <w:t xml:space="preserve"> </w:t>
      </w:r>
      <w:r w:rsidRPr="00D836EC">
        <w:t>основе.</w:t>
      </w:r>
      <w:r w:rsidR="000074D0" w:rsidRPr="00D836EC">
        <w:t xml:space="preserve"> </w:t>
      </w:r>
      <w:r w:rsidRPr="00D836EC">
        <w:t>Читайте</w:t>
      </w:r>
      <w:r w:rsidR="000074D0" w:rsidRPr="00D836EC">
        <w:t xml:space="preserve"> </w:t>
      </w:r>
      <w:r w:rsidRPr="00D836EC">
        <w:t>также:</w:t>
      </w:r>
      <w:r w:rsidR="000074D0" w:rsidRPr="00D836EC">
        <w:t xml:space="preserve"> </w:t>
      </w:r>
      <w:r w:rsidRPr="00D836EC">
        <w:t>Снимут</w:t>
      </w:r>
      <w:r w:rsidR="000074D0" w:rsidRPr="00D836EC">
        <w:t xml:space="preserve"> </w:t>
      </w:r>
      <w:r w:rsidRPr="00D836EC">
        <w:t>со</w:t>
      </w:r>
      <w:r w:rsidR="000074D0" w:rsidRPr="00D836EC">
        <w:t xml:space="preserve"> </w:t>
      </w:r>
      <w:r w:rsidRPr="00D836EC">
        <w:t>всех</w:t>
      </w:r>
      <w:r w:rsidR="000074D0" w:rsidRPr="00D836EC">
        <w:t xml:space="preserve"> </w:t>
      </w:r>
      <w:r w:rsidRPr="00D836EC">
        <w:t>без</w:t>
      </w:r>
      <w:r w:rsidR="000074D0" w:rsidRPr="00D836EC">
        <w:t xml:space="preserve"> </w:t>
      </w:r>
      <w:r w:rsidRPr="00D836EC">
        <w:t>исключения.</w:t>
      </w:r>
      <w:r w:rsidR="000074D0" w:rsidRPr="00D836EC">
        <w:t xml:space="preserve"> </w:t>
      </w:r>
      <w:r w:rsidRPr="00D836EC">
        <w:t>Всех,</w:t>
      </w:r>
      <w:r w:rsidR="000074D0" w:rsidRPr="00D836EC">
        <w:t xml:space="preserve"> </w:t>
      </w:r>
      <w:r w:rsidRPr="00D836EC">
        <w:t>у</w:t>
      </w:r>
      <w:r w:rsidR="000074D0" w:rsidRPr="00D836EC">
        <w:t xml:space="preserve"> </w:t>
      </w:r>
      <w:r w:rsidRPr="00D836EC">
        <w:t>кого</w:t>
      </w:r>
      <w:r w:rsidR="000074D0" w:rsidRPr="00D836EC">
        <w:t xml:space="preserve"> </w:t>
      </w:r>
      <w:r w:rsidRPr="00D836EC">
        <w:t>есть</w:t>
      </w:r>
      <w:r w:rsidR="000074D0" w:rsidRPr="00D836EC">
        <w:t xml:space="preserve"> </w:t>
      </w:r>
      <w:r w:rsidRPr="00D836EC">
        <w:t>карта</w:t>
      </w:r>
      <w:r w:rsidR="000074D0" w:rsidRPr="00D836EC">
        <w:t xml:space="preserve"> «</w:t>
      </w:r>
      <w:r w:rsidRPr="00D836EC">
        <w:t>Мир</w:t>
      </w:r>
      <w:r w:rsidR="000074D0" w:rsidRPr="00D836EC">
        <w:t>»</w:t>
      </w:r>
      <w:r w:rsidRPr="00D836EC">
        <w:t>,</w:t>
      </w:r>
      <w:r w:rsidR="000074D0" w:rsidRPr="00D836EC">
        <w:t xml:space="preserve"> </w:t>
      </w:r>
      <w:r w:rsidRPr="00D836EC">
        <w:t>ждет</w:t>
      </w:r>
      <w:r w:rsidR="000074D0" w:rsidRPr="00D836EC">
        <w:t xml:space="preserve"> </w:t>
      </w:r>
      <w:r w:rsidRPr="00D836EC">
        <w:t>сюрприз</w:t>
      </w:r>
      <w:r w:rsidR="000074D0" w:rsidRPr="00D836EC">
        <w:t xml:space="preserve"> </w:t>
      </w:r>
      <w:r w:rsidRPr="00D836EC">
        <w:t>с</w:t>
      </w:r>
      <w:r w:rsidR="000074D0" w:rsidRPr="00D836EC">
        <w:t xml:space="preserve"> </w:t>
      </w:r>
      <w:r w:rsidRPr="00D836EC">
        <w:t>11</w:t>
      </w:r>
      <w:r w:rsidR="000074D0" w:rsidRPr="00D836EC">
        <w:t xml:space="preserve"> </w:t>
      </w:r>
      <w:r w:rsidRPr="00D836EC">
        <w:t>октября</w:t>
      </w:r>
      <w:r w:rsidR="000074D0" w:rsidRPr="00D836EC">
        <w:t xml:space="preserve"> </w:t>
      </w:r>
      <w:r w:rsidRPr="00D836EC">
        <w:t>Владельцев</w:t>
      </w:r>
      <w:r w:rsidR="000074D0" w:rsidRPr="00D836EC">
        <w:t xml:space="preserve"> </w:t>
      </w:r>
      <w:r w:rsidRPr="00D836EC">
        <w:t>карт</w:t>
      </w:r>
      <w:r w:rsidR="000074D0" w:rsidRPr="00D836EC">
        <w:t xml:space="preserve"> </w:t>
      </w:r>
      <w:r w:rsidRPr="00D836EC">
        <w:t>предупредили</w:t>
      </w:r>
      <w:r w:rsidR="000074D0" w:rsidRPr="00D836EC">
        <w:t xml:space="preserve"> </w:t>
      </w:r>
      <w:r w:rsidRPr="00D836EC">
        <w:t>о</w:t>
      </w:r>
      <w:r w:rsidR="000074D0" w:rsidRPr="00D836EC">
        <w:t xml:space="preserve"> </w:t>
      </w:r>
      <w:r w:rsidRPr="00D836EC">
        <w:t>новом</w:t>
      </w:r>
      <w:r w:rsidR="000074D0" w:rsidRPr="00D836EC">
        <w:t xml:space="preserve"> </w:t>
      </w:r>
      <w:r w:rsidRPr="00D836EC">
        <w:t>процессе</w:t>
      </w:r>
    </w:p>
    <w:p w14:paraId="07347DB7" w14:textId="77777777" w:rsidR="00D566CB" w:rsidRPr="00D836EC" w:rsidRDefault="00DA0212" w:rsidP="00D566CB">
      <w:hyperlink r:id="rId34" w:history="1">
        <w:r w:rsidR="00D566CB" w:rsidRPr="00D836EC">
          <w:rPr>
            <w:rStyle w:val="a3"/>
          </w:rPr>
          <w:t>https://primpress.ru/article/116938</w:t>
        </w:r>
      </w:hyperlink>
    </w:p>
    <w:p w14:paraId="03C79C84" w14:textId="77777777" w:rsidR="00D566CB" w:rsidRPr="00D836EC" w:rsidRDefault="00D566CB" w:rsidP="00D566CB">
      <w:pPr>
        <w:pStyle w:val="2"/>
      </w:pPr>
      <w:bookmarkStart w:id="102" w:name="_Toc179440072"/>
      <w:r w:rsidRPr="00D836EC">
        <w:rPr>
          <w:lang w:val="en-US"/>
        </w:rPr>
        <w:t>PRIMPRESS</w:t>
      </w:r>
      <w:r w:rsidR="000074D0" w:rsidRPr="00D836EC">
        <w:t xml:space="preserve"> </w:t>
      </w:r>
      <w:r w:rsidRPr="00D836EC">
        <w:t>(Владивосток),</w:t>
      </w:r>
      <w:r w:rsidR="000074D0" w:rsidRPr="00D836EC">
        <w:t xml:space="preserve"> </w:t>
      </w:r>
      <w:r w:rsidRPr="00D836EC">
        <w:t>10.10.2024,</w:t>
      </w:r>
      <w:r w:rsidR="000074D0" w:rsidRPr="00D836EC">
        <w:t xml:space="preserve"> </w:t>
      </w:r>
      <w:r w:rsidRPr="00D836EC">
        <w:t>И</w:t>
      </w:r>
      <w:r w:rsidR="000074D0" w:rsidRPr="00D836EC">
        <w:t xml:space="preserve"> </w:t>
      </w:r>
      <w:r w:rsidRPr="00D836EC">
        <w:t>работающим,</w:t>
      </w:r>
      <w:r w:rsidR="000074D0" w:rsidRPr="00D836EC">
        <w:t xml:space="preserve"> </w:t>
      </w:r>
      <w:r w:rsidRPr="00D836EC">
        <w:t>и</w:t>
      </w:r>
      <w:r w:rsidR="000074D0" w:rsidRPr="00D836EC">
        <w:t xml:space="preserve"> </w:t>
      </w:r>
      <w:r w:rsidRPr="00D836EC">
        <w:t>неработающим.</w:t>
      </w:r>
      <w:r w:rsidR="000074D0" w:rsidRPr="00D836EC">
        <w:t xml:space="preserve"> </w:t>
      </w:r>
      <w:r w:rsidRPr="00D836EC">
        <w:t>Объявлена</w:t>
      </w:r>
      <w:r w:rsidR="000074D0" w:rsidRPr="00D836EC">
        <w:t xml:space="preserve"> </w:t>
      </w:r>
      <w:r w:rsidRPr="00D836EC">
        <w:t>дата</w:t>
      </w:r>
      <w:r w:rsidR="000074D0" w:rsidRPr="00D836EC">
        <w:t xml:space="preserve"> </w:t>
      </w:r>
      <w:r w:rsidRPr="00D836EC">
        <w:t>рекордного</w:t>
      </w:r>
      <w:r w:rsidR="000074D0" w:rsidRPr="00D836EC">
        <w:t xml:space="preserve"> </w:t>
      </w:r>
      <w:r w:rsidRPr="00D836EC">
        <w:t>повышения</w:t>
      </w:r>
      <w:r w:rsidR="000074D0" w:rsidRPr="00D836EC">
        <w:t xml:space="preserve"> </w:t>
      </w:r>
      <w:r w:rsidRPr="00D836EC">
        <w:t>пенсий</w:t>
      </w:r>
      <w:bookmarkEnd w:id="102"/>
    </w:p>
    <w:p w14:paraId="1BCC2EED" w14:textId="77777777" w:rsidR="00D566CB" w:rsidRPr="00D836EC" w:rsidRDefault="00D566CB" w:rsidP="006E1DBC">
      <w:pPr>
        <w:pStyle w:val="3"/>
      </w:pPr>
      <w:bookmarkStart w:id="103" w:name="_Toc179440073"/>
      <w:r w:rsidRPr="00D836EC">
        <w:t>Российским</w:t>
      </w:r>
      <w:r w:rsidR="000074D0" w:rsidRPr="00D836EC">
        <w:t xml:space="preserve"> </w:t>
      </w:r>
      <w:r w:rsidRPr="00D836EC">
        <w:t>пенсионерам</w:t>
      </w:r>
      <w:r w:rsidR="000074D0" w:rsidRPr="00D836EC">
        <w:t xml:space="preserve"> </w:t>
      </w:r>
      <w:r w:rsidRPr="00D836EC">
        <w:t>рассказали</w:t>
      </w:r>
      <w:r w:rsidR="000074D0" w:rsidRPr="00D836EC">
        <w:t xml:space="preserve"> </w:t>
      </w:r>
      <w:r w:rsidRPr="00D836EC">
        <w:t>о</w:t>
      </w:r>
      <w:r w:rsidR="000074D0" w:rsidRPr="00D836EC">
        <w:t xml:space="preserve"> </w:t>
      </w:r>
      <w:r w:rsidRPr="00D836EC">
        <w:t>новом</w:t>
      </w:r>
      <w:r w:rsidR="000074D0" w:rsidRPr="00D836EC">
        <w:t xml:space="preserve"> </w:t>
      </w:r>
      <w:r w:rsidRPr="00D836EC">
        <w:t>повышении</w:t>
      </w:r>
      <w:r w:rsidR="000074D0" w:rsidRPr="00D836EC">
        <w:t xml:space="preserve"> </w:t>
      </w:r>
      <w:r w:rsidRPr="00D836EC">
        <w:t>пенсионных</w:t>
      </w:r>
      <w:r w:rsidR="000074D0" w:rsidRPr="00D836EC">
        <w:t xml:space="preserve"> </w:t>
      </w:r>
      <w:r w:rsidRPr="00D836EC">
        <w:t>выплат.</w:t>
      </w:r>
      <w:r w:rsidR="000074D0" w:rsidRPr="00D836EC">
        <w:t xml:space="preserve"> </w:t>
      </w:r>
      <w:r w:rsidRPr="00D836EC">
        <w:t>Индексация</w:t>
      </w:r>
      <w:r w:rsidR="000074D0" w:rsidRPr="00D836EC">
        <w:t xml:space="preserve"> </w:t>
      </w:r>
      <w:r w:rsidRPr="00D836EC">
        <w:t>пенсий</w:t>
      </w:r>
      <w:r w:rsidR="000074D0" w:rsidRPr="00D836EC">
        <w:t xml:space="preserve"> </w:t>
      </w:r>
      <w:r w:rsidRPr="00D836EC">
        <w:t>уже</w:t>
      </w:r>
      <w:r w:rsidR="000074D0" w:rsidRPr="00D836EC">
        <w:t xml:space="preserve"> </w:t>
      </w:r>
      <w:r w:rsidRPr="00D836EC">
        <w:t>прописана</w:t>
      </w:r>
      <w:r w:rsidR="000074D0" w:rsidRPr="00D836EC">
        <w:t xml:space="preserve"> </w:t>
      </w:r>
      <w:r w:rsidRPr="00D836EC">
        <w:t>в</w:t>
      </w:r>
      <w:r w:rsidR="000074D0" w:rsidRPr="00D836EC">
        <w:t xml:space="preserve"> </w:t>
      </w:r>
      <w:r w:rsidRPr="00D836EC">
        <w:t>федеральном</w:t>
      </w:r>
      <w:r w:rsidR="000074D0" w:rsidRPr="00D836EC">
        <w:t xml:space="preserve"> </w:t>
      </w:r>
      <w:r w:rsidRPr="00D836EC">
        <w:t>бюджете</w:t>
      </w:r>
      <w:r w:rsidR="000074D0" w:rsidRPr="00D836EC">
        <w:t xml:space="preserve"> </w:t>
      </w:r>
      <w:r w:rsidRPr="00D836EC">
        <w:t>на</w:t>
      </w:r>
      <w:r w:rsidR="000074D0" w:rsidRPr="00D836EC">
        <w:t xml:space="preserve"> </w:t>
      </w:r>
      <w:r w:rsidRPr="00D836EC">
        <w:t>следующий</w:t>
      </w:r>
      <w:r w:rsidR="000074D0" w:rsidRPr="00D836EC">
        <w:t xml:space="preserve"> </w:t>
      </w:r>
      <w:r w:rsidRPr="00D836EC">
        <w:t>год.</w:t>
      </w:r>
      <w:r w:rsidR="000074D0" w:rsidRPr="00D836EC">
        <w:t xml:space="preserve"> </w:t>
      </w:r>
      <w:r w:rsidRPr="00D836EC">
        <w:t>И</w:t>
      </w:r>
      <w:r w:rsidR="000074D0" w:rsidRPr="00D836EC">
        <w:t xml:space="preserve"> </w:t>
      </w:r>
      <w:r w:rsidRPr="00D836EC">
        <w:t>этот</w:t>
      </w:r>
      <w:r w:rsidR="000074D0" w:rsidRPr="00D836EC">
        <w:t xml:space="preserve"> </w:t>
      </w:r>
      <w:r w:rsidRPr="00D836EC">
        <w:t>показатель</w:t>
      </w:r>
      <w:r w:rsidR="000074D0" w:rsidRPr="00D836EC">
        <w:t xml:space="preserve"> </w:t>
      </w:r>
      <w:r w:rsidRPr="00D836EC">
        <w:t>будет</w:t>
      </w:r>
      <w:r w:rsidR="000074D0" w:rsidRPr="00D836EC">
        <w:t xml:space="preserve"> </w:t>
      </w:r>
      <w:r w:rsidRPr="00D836EC">
        <w:t>гораздо</w:t>
      </w:r>
      <w:r w:rsidR="000074D0" w:rsidRPr="00D836EC">
        <w:t xml:space="preserve"> </w:t>
      </w:r>
      <w:r w:rsidRPr="00D836EC">
        <w:t>выше</w:t>
      </w:r>
      <w:r w:rsidR="000074D0" w:rsidRPr="00D836EC">
        <w:t xml:space="preserve"> </w:t>
      </w:r>
      <w:r w:rsidRPr="00D836EC">
        <w:t>ожидаемого</w:t>
      </w:r>
      <w:r w:rsidR="000074D0" w:rsidRPr="00D836EC">
        <w:t xml:space="preserve"> </w:t>
      </w:r>
      <w:r w:rsidRPr="00D836EC">
        <w:t>уровня</w:t>
      </w:r>
      <w:r w:rsidR="000074D0" w:rsidRPr="00D836EC">
        <w:t xml:space="preserve"> </w:t>
      </w:r>
      <w:r w:rsidRPr="00D836EC">
        <w:t>и</w:t>
      </w:r>
      <w:r w:rsidR="000074D0" w:rsidRPr="00D836EC">
        <w:t xml:space="preserve"> </w:t>
      </w:r>
      <w:r w:rsidRPr="00D836EC">
        <w:t>почти</w:t>
      </w:r>
      <w:r w:rsidR="000074D0" w:rsidRPr="00D836EC">
        <w:t xml:space="preserve"> </w:t>
      </w:r>
      <w:r w:rsidRPr="00D836EC">
        <w:t>достигнет</w:t>
      </w:r>
      <w:r w:rsidR="000074D0" w:rsidRPr="00D836EC">
        <w:t xml:space="preserve"> </w:t>
      </w:r>
      <w:r w:rsidRPr="00D836EC">
        <w:t>рекорда</w:t>
      </w:r>
      <w:r w:rsidR="000074D0" w:rsidRPr="00D836EC">
        <w:t xml:space="preserve"> </w:t>
      </w:r>
      <w:r w:rsidRPr="00D836EC">
        <w:t>за</w:t>
      </w:r>
      <w:r w:rsidR="000074D0" w:rsidRPr="00D836EC">
        <w:t xml:space="preserve"> </w:t>
      </w:r>
      <w:r w:rsidRPr="00D836EC">
        <w:t>все</w:t>
      </w:r>
      <w:r w:rsidR="000074D0" w:rsidRPr="00D836EC">
        <w:t xml:space="preserve"> </w:t>
      </w:r>
      <w:r w:rsidRPr="00D836EC">
        <w:t>годы.</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рассказала</w:t>
      </w:r>
      <w:r w:rsidR="000074D0" w:rsidRPr="00D836EC">
        <w:t xml:space="preserve"> </w:t>
      </w:r>
      <w:r w:rsidRPr="00D836EC">
        <w:t>пенсионный</w:t>
      </w:r>
      <w:r w:rsidR="000074D0" w:rsidRPr="00D836EC">
        <w:t xml:space="preserve"> </w:t>
      </w:r>
      <w:r w:rsidRPr="00D836EC">
        <w:t>эксперт</w:t>
      </w:r>
      <w:r w:rsidR="000074D0" w:rsidRPr="00D836EC">
        <w:t xml:space="preserve"> </w:t>
      </w:r>
      <w:r w:rsidRPr="00D836EC">
        <w:t>Анастасия</w:t>
      </w:r>
      <w:r w:rsidR="000074D0" w:rsidRPr="00D836EC">
        <w:t xml:space="preserve"> </w:t>
      </w:r>
      <w:r w:rsidRPr="00D836EC">
        <w:t>Киреева,</w:t>
      </w:r>
      <w:r w:rsidR="000074D0" w:rsidRPr="00D836EC">
        <w:t xml:space="preserve"> </w:t>
      </w:r>
      <w:r w:rsidRPr="00D836EC">
        <w:t>сообщает</w:t>
      </w:r>
      <w:r w:rsidR="000074D0" w:rsidRPr="00D836EC">
        <w:t xml:space="preserve"> </w:t>
      </w:r>
      <w:r w:rsidRPr="00D836EC">
        <w:rPr>
          <w:lang w:val="en-US"/>
        </w:rPr>
        <w:t>PRIMPRESS</w:t>
      </w:r>
      <w:r w:rsidRPr="00D836EC">
        <w:t>.</w:t>
      </w:r>
      <w:bookmarkEnd w:id="103"/>
    </w:p>
    <w:p w14:paraId="0330EBB4" w14:textId="77777777" w:rsidR="00D566CB" w:rsidRPr="00D836EC" w:rsidRDefault="00D566CB" w:rsidP="00D566CB">
      <w:r w:rsidRPr="00D836EC">
        <w:t>По</w:t>
      </w:r>
      <w:r w:rsidR="000074D0" w:rsidRPr="00D836EC">
        <w:t xml:space="preserve"> </w:t>
      </w:r>
      <w:r w:rsidRPr="00D836EC">
        <w:t>ее</w:t>
      </w:r>
      <w:r w:rsidR="000074D0" w:rsidRPr="00D836EC">
        <w:t xml:space="preserve"> </w:t>
      </w:r>
      <w:r w:rsidRPr="00D836EC">
        <w:t>словам,</w:t>
      </w:r>
      <w:r w:rsidR="000074D0" w:rsidRPr="00D836EC">
        <w:t xml:space="preserve"> </w:t>
      </w:r>
      <w:r w:rsidRPr="00D836EC">
        <w:t>новая</w:t>
      </w:r>
      <w:r w:rsidR="000074D0" w:rsidRPr="00D836EC">
        <w:t xml:space="preserve"> </w:t>
      </w:r>
      <w:r w:rsidRPr="00D836EC">
        <w:t>дата</w:t>
      </w:r>
      <w:r w:rsidR="000074D0" w:rsidRPr="00D836EC">
        <w:t xml:space="preserve"> </w:t>
      </w:r>
      <w:r w:rsidRPr="00D836EC">
        <w:t>повышения</w:t>
      </w:r>
      <w:r w:rsidR="000074D0" w:rsidRPr="00D836EC">
        <w:t xml:space="preserve"> </w:t>
      </w:r>
      <w:r w:rsidRPr="00D836EC">
        <w:t>пенсий</w:t>
      </w:r>
      <w:r w:rsidR="000074D0" w:rsidRPr="00D836EC">
        <w:t xml:space="preserve"> </w:t>
      </w:r>
      <w:r w:rsidRPr="00D836EC">
        <w:t>в</w:t>
      </w:r>
      <w:r w:rsidR="000074D0" w:rsidRPr="00D836EC">
        <w:t xml:space="preserve"> </w:t>
      </w:r>
      <w:r w:rsidRPr="00D836EC">
        <w:t>нашей</w:t>
      </w:r>
      <w:r w:rsidR="000074D0" w:rsidRPr="00D836EC">
        <w:t xml:space="preserve"> </w:t>
      </w:r>
      <w:r w:rsidRPr="00D836EC">
        <w:t>стране</w:t>
      </w:r>
      <w:r w:rsidR="000074D0" w:rsidRPr="00D836EC">
        <w:t xml:space="preserve"> </w:t>
      </w:r>
      <w:r w:rsidRPr="00D836EC">
        <w:t>уже</w:t>
      </w:r>
      <w:r w:rsidR="000074D0" w:rsidRPr="00D836EC">
        <w:t xml:space="preserve"> </w:t>
      </w:r>
      <w:r w:rsidRPr="00D836EC">
        <w:t>объявлена.</w:t>
      </w:r>
      <w:r w:rsidR="000074D0" w:rsidRPr="00D836EC">
        <w:t xml:space="preserve"> </w:t>
      </w:r>
      <w:r w:rsidRPr="00D836EC">
        <w:t>Это</w:t>
      </w:r>
      <w:r w:rsidR="000074D0" w:rsidRPr="00D836EC">
        <w:t xml:space="preserve"> </w:t>
      </w:r>
      <w:r w:rsidRPr="00D836EC">
        <w:t>будет</w:t>
      </w:r>
      <w:r w:rsidR="000074D0" w:rsidRPr="00D836EC">
        <w:t xml:space="preserve"> </w:t>
      </w:r>
      <w:r w:rsidRPr="00D836EC">
        <w:t>1</w:t>
      </w:r>
      <w:r w:rsidR="000074D0" w:rsidRPr="00D836EC">
        <w:t xml:space="preserve"> </w:t>
      </w:r>
      <w:r w:rsidRPr="00D836EC">
        <w:t>апреля</w:t>
      </w:r>
      <w:r w:rsidR="000074D0" w:rsidRPr="00D836EC">
        <w:t xml:space="preserve"> </w:t>
      </w:r>
      <w:r w:rsidRPr="00D836EC">
        <w:t>следующего,</w:t>
      </w:r>
      <w:r w:rsidR="000074D0" w:rsidRPr="00D836EC">
        <w:t xml:space="preserve"> </w:t>
      </w:r>
      <w:r w:rsidRPr="00D836EC">
        <w:t>то</w:t>
      </w:r>
      <w:r w:rsidR="000074D0" w:rsidRPr="00D836EC">
        <w:t xml:space="preserve"> </w:t>
      </w:r>
      <w:r w:rsidRPr="00D836EC">
        <w:t>есть</w:t>
      </w:r>
      <w:r w:rsidR="000074D0" w:rsidRPr="00D836EC">
        <w:t xml:space="preserve"> </w:t>
      </w:r>
      <w:r w:rsidRPr="00D836EC">
        <w:t>2025</w:t>
      </w:r>
      <w:r w:rsidR="000074D0" w:rsidRPr="00D836EC">
        <w:t xml:space="preserve"> </w:t>
      </w:r>
      <w:r w:rsidRPr="00D836EC">
        <w:t>года.</w:t>
      </w:r>
      <w:r w:rsidR="000074D0" w:rsidRPr="00D836EC">
        <w:t xml:space="preserve"> </w:t>
      </w:r>
      <w:r w:rsidRPr="00D836EC">
        <w:t>В</w:t>
      </w:r>
      <w:r w:rsidR="000074D0" w:rsidRPr="00D836EC">
        <w:t xml:space="preserve"> </w:t>
      </w:r>
      <w:r w:rsidRPr="00D836EC">
        <w:t>это</w:t>
      </w:r>
      <w:r w:rsidR="000074D0" w:rsidRPr="00D836EC">
        <w:t xml:space="preserve"> </w:t>
      </w:r>
      <w:r w:rsidRPr="00D836EC">
        <w:t>время</w:t>
      </w:r>
      <w:r w:rsidR="000074D0" w:rsidRPr="00D836EC">
        <w:t xml:space="preserve"> </w:t>
      </w:r>
      <w:r w:rsidRPr="00D836EC">
        <w:t>индексацию</w:t>
      </w:r>
      <w:r w:rsidR="000074D0" w:rsidRPr="00D836EC">
        <w:t xml:space="preserve"> </w:t>
      </w:r>
      <w:r w:rsidRPr="00D836EC">
        <w:t>произведут</w:t>
      </w:r>
      <w:r w:rsidR="000074D0" w:rsidRPr="00D836EC">
        <w:t xml:space="preserve"> </w:t>
      </w:r>
      <w:r w:rsidRPr="00D836EC">
        <w:t>для</w:t>
      </w:r>
      <w:r w:rsidR="000074D0" w:rsidRPr="00D836EC">
        <w:t xml:space="preserve"> </w:t>
      </w:r>
      <w:r w:rsidRPr="00D836EC">
        <w:t>социальных</w:t>
      </w:r>
      <w:r w:rsidR="000074D0" w:rsidRPr="00D836EC">
        <w:t xml:space="preserve"> </w:t>
      </w:r>
      <w:r w:rsidRPr="00D836EC">
        <w:t>пенсий</w:t>
      </w:r>
      <w:r w:rsidR="000074D0" w:rsidRPr="00D836EC">
        <w:t xml:space="preserve"> </w:t>
      </w:r>
      <w:r w:rsidRPr="00D836EC">
        <w:t>и</w:t>
      </w:r>
      <w:r w:rsidR="000074D0" w:rsidRPr="00D836EC">
        <w:t xml:space="preserve"> </w:t>
      </w:r>
      <w:r w:rsidRPr="00D836EC">
        <w:t>выплат</w:t>
      </w:r>
      <w:r w:rsidR="000074D0" w:rsidRPr="00D836EC">
        <w:t xml:space="preserve"> </w:t>
      </w:r>
      <w:r w:rsidRPr="00D836EC">
        <w:t>по</w:t>
      </w:r>
      <w:r w:rsidR="000074D0" w:rsidRPr="00D836EC">
        <w:t xml:space="preserve"> </w:t>
      </w:r>
      <w:r w:rsidRPr="00D836EC">
        <w:t>государственному</w:t>
      </w:r>
      <w:r w:rsidR="000074D0" w:rsidRPr="00D836EC">
        <w:t xml:space="preserve"> </w:t>
      </w:r>
      <w:r w:rsidRPr="00D836EC">
        <w:t>обеспечению.</w:t>
      </w:r>
      <w:r w:rsidR="000074D0" w:rsidRPr="00D836EC">
        <w:t xml:space="preserve"> </w:t>
      </w:r>
      <w:r w:rsidRPr="00D836EC">
        <w:t>И</w:t>
      </w:r>
      <w:r w:rsidR="000074D0" w:rsidRPr="00D836EC">
        <w:t xml:space="preserve"> </w:t>
      </w:r>
      <w:r w:rsidRPr="00D836EC">
        <w:t>получить</w:t>
      </w:r>
      <w:r w:rsidR="000074D0" w:rsidRPr="00D836EC">
        <w:t xml:space="preserve"> </w:t>
      </w:r>
      <w:r w:rsidRPr="00D836EC">
        <w:t>такой</w:t>
      </w:r>
      <w:r w:rsidR="000074D0" w:rsidRPr="00D836EC">
        <w:t xml:space="preserve"> </w:t>
      </w:r>
      <w:r w:rsidRPr="00D836EC">
        <w:t>рост</w:t>
      </w:r>
      <w:r w:rsidR="000074D0" w:rsidRPr="00D836EC">
        <w:t xml:space="preserve"> </w:t>
      </w:r>
      <w:r w:rsidRPr="00D836EC">
        <w:t>выплат</w:t>
      </w:r>
      <w:r w:rsidR="000074D0" w:rsidRPr="00D836EC">
        <w:t xml:space="preserve"> </w:t>
      </w:r>
      <w:r w:rsidRPr="00D836EC">
        <w:t>смогут</w:t>
      </w:r>
      <w:r w:rsidR="000074D0" w:rsidRPr="00D836EC">
        <w:t xml:space="preserve"> </w:t>
      </w:r>
      <w:r w:rsidRPr="00D836EC">
        <w:t>миллионы</w:t>
      </w:r>
      <w:r w:rsidR="000074D0" w:rsidRPr="00D836EC">
        <w:t xml:space="preserve"> </w:t>
      </w:r>
      <w:r w:rsidRPr="00D836EC">
        <w:t>граждан.</w:t>
      </w:r>
    </w:p>
    <w:p w14:paraId="06CF1550" w14:textId="77777777" w:rsidR="00D566CB" w:rsidRPr="00D836EC" w:rsidRDefault="000074D0" w:rsidP="00D566CB">
      <w:r w:rsidRPr="00D836EC">
        <w:lastRenderedPageBreak/>
        <w:t>«</w:t>
      </w:r>
      <w:r w:rsidR="00D566CB" w:rsidRPr="00D836EC">
        <w:t>Грядущая</w:t>
      </w:r>
      <w:r w:rsidRPr="00D836EC">
        <w:t xml:space="preserve"> </w:t>
      </w:r>
      <w:r w:rsidR="00D566CB" w:rsidRPr="00D836EC">
        <w:t>индексация</w:t>
      </w:r>
      <w:r w:rsidRPr="00D836EC">
        <w:t xml:space="preserve"> </w:t>
      </w:r>
      <w:r w:rsidR="00D566CB" w:rsidRPr="00D836EC">
        <w:t>будет</w:t>
      </w:r>
      <w:r w:rsidRPr="00D836EC">
        <w:t xml:space="preserve"> </w:t>
      </w:r>
      <w:r w:rsidR="00D566CB" w:rsidRPr="00D836EC">
        <w:t>произведена</w:t>
      </w:r>
      <w:r w:rsidRPr="00D836EC">
        <w:t xml:space="preserve"> </w:t>
      </w:r>
      <w:r w:rsidR="00D566CB" w:rsidRPr="00D836EC">
        <w:t>для</w:t>
      </w:r>
      <w:r w:rsidRPr="00D836EC">
        <w:t xml:space="preserve"> </w:t>
      </w:r>
      <w:r w:rsidR="00D566CB" w:rsidRPr="00D836EC">
        <w:t>всех</w:t>
      </w:r>
      <w:r w:rsidRPr="00D836EC">
        <w:t xml:space="preserve"> </w:t>
      </w:r>
      <w:r w:rsidR="00D566CB" w:rsidRPr="00D836EC">
        <w:t>социальных</w:t>
      </w:r>
      <w:r w:rsidRPr="00D836EC">
        <w:t xml:space="preserve"> </w:t>
      </w:r>
      <w:r w:rsidR="00D566CB" w:rsidRPr="00D836EC">
        <w:t>пенсий:</w:t>
      </w:r>
      <w:r w:rsidRPr="00D836EC">
        <w:t xml:space="preserve"> </w:t>
      </w:r>
      <w:r w:rsidR="00D566CB" w:rsidRPr="00D836EC">
        <w:t>как</w:t>
      </w:r>
      <w:r w:rsidRPr="00D836EC">
        <w:t xml:space="preserve"> </w:t>
      </w:r>
      <w:r w:rsidR="00D566CB" w:rsidRPr="00D836EC">
        <w:t>пенсий</w:t>
      </w:r>
      <w:r w:rsidRPr="00D836EC">
        <w:t xml:space="preserve"> </w:t>
      </w:r>
      <w:r w:rsidR="00D566CB" w:rsidRPr="00D836EC">
        <w:t>для</w:t>
      </w:r>
      <w:r w:rsidRPr="00D836EC">
        <w:t xml:space="preserve"> </w:t>
      </w:r>
      <w:r w:rsidR="00D566CB" w:rsidRPr="00D836EC">
        <w:t>старости,</w:t>
      </w:r>
      <w:r w:rsidRPr="00D836EC">
        <w:t xml:space="preserve"> </w:t>
      </w:r>
      <w:r w:rsidR="00D566CB" w:rsidRPr="00D836EC">
        <w:t>так</w:t>
      </w:r>
      <w:r w:rsidRPr="00D836EC">
        <w:t xml:space="preserve"> </w:t>
      </w:r>
      <w:r w:rsidR="00D566CB" w:rsidRPr="00D836EC">
        <w:t>и</w:t>
      </w:r>
      <w:r w:rsidRPr="00D836EC">
        <w:t xml:space="preserve"> </w:t>
      </w:r>
      <w:r w:rsidR="00D566CB" w:rsidRPr="00D836EC">
        <w:t>по</w:t>
      </w:r>
      <w:r w:rsidRPr="00D836EC">
        <w:t xml:space="preserve"> </w:t>
      </w:r>
      <w:r w:rsidR="00D566CB" w:rsidRPr="00D836EC">
        <w:t>инвалидности,</w:t>
      </w:r>
      <w:r w:rsidRPr="00D836EC">
        <w:t xml:space="preserve"> </w:t>
      </w:r>
      <w:r w:rsidR="00D566CB" w:rsidRPr="00D836EC">
        <w:t>и</w:t>
      </w:r>
      <w:r w:rsidRPr="00D836EC">
        <w:t xml:space="preserve"> </w:t>
      </w:r>
      <w:r w:rsidR="00D566CB" w:rsidRPr="00D836EC">
        <w:t>по</w:t>
      </w:r>
      <w:r w:rsidRPr="00D836EC">
        <w:t xml:space="preserve"> </w:t>
      </w:r>
      <w:r w:rsidR="00D566CB" w:rsidRPr="00D836EC">
        <w:t>случаю</w:t>
      </w:r>
      <w:r w:rsidRPr="00D836EC">
        <w:t xml:space="preserve"> </w:t>
      </w:r>
      <w:r w:rsidR="00D566CB" w:rsidRPr="00D836EC">
        <w:t>потери</w:t>
      </w:r>
      <w:r w:rsidRPr="00D836EC">
        <w:t xml:space="preserve"> </w:t>
      </w:r>
      <w:r w:rsidR="00D566CB" w:rsidRPr="00D836EC">
        <w:t>кормильца.</w:t>
      </w:r>
      <w:r w:rsidRPr="00D836EC">
        <w:t xml:space="preserve"> </w:t>
      </w:r>
      <w:r w:rsidR="00D566CB" w:rsidRPr="00D836EC">
        <w:t>Кроме</w:t>
      </w:r>
      <w:r w:rsidRPr="00D836EC">
        <w:t xml:space="preserve"> </w:t>
      </w:r>
      <w:r w:rsidR="00D566CB" w:rsidRPr="00D836EC">
        <w:t>того,</w:t>
      </w:r>
      <w:r w:rsidRPr="00D836EC">
        <w:t xml:space="preserve"> </w:t>
      </w:r>
      <w:r w:rsidR="00D566CB" w:rsidRPr="00D836EC">
        <w:t>будут</w:t>
      </w:r>
      <w:r w:rsidRPr="00D836EC">
        <w:t xml:space="preserve"> </w:t>
      </w:r>
      <w:r w:rsidR="00D566CB" w:rsidRPr="00D836EC">
        <w:t>повышены</w:t>
      </w:r>
      <w:r w:rsidRPr="00D836EC">
        <w:t xml:space="preserve"> </w:t>
      </w:r>
      <w:r w:rsidR="00D566CB" w:rsidRPr="00D836EC">
        <w:t>и</w:t>
      </w:r>
      <w:r w:rsidRPr="00D836EC">
        <w:t xml:space="preserve"> </w:t>
      </w:r>
      <w:r w:rsidR="00D566CB" w:rsidRPr="00D836EC">
        <w:t>некоторые</w:t>
      </w:r>
      <w:r w:rsidRPr="00D836EC">
        <w:t xml:space="preserve"> </w:t>
      </w:r>
      <w:r w:rsidR="00D566CB" w:rsidRPr="00D836EC">
        <w:t>государственные</w:t>
      </w:r>
      <w:r w:rsidRPr="00D836EC">
        <w:t xml:space="preserve"> </w:t>
      </w:r>
      <w:r w:rsidR="00D566CB" w:rsidRPr="00D836EC">
        <w:t>пенсии.</w:t>
      </w:r>
      <w:r w:rsidRPr="00D836EC">
        <w:t xml:space="preserve"> </w:t>
      </w:r>
      <w:r w:rsidR="00D566CB" w:rsidRPr="00D836EC">
        <w:t>Эти</w:t>
      </w:r>
      <w:r w:rsidRPr="00D836EC">
        <w:t xml:space="preserve"> </w:t>
      </w:r>
      <w:r w:rsidR="00D566CB" w:rsidRPr="00D836EC">
        <w:t>выплаты</w:t>
      </w:r>
      <w:r w:rsidRPr="00D836EC">
        <w:t xml:space="preserve"> </w:t>
      </w:r>
      <w:r w:rsidR="00D566CB" w:rsidRPr="00D836EC">
        <w:t>обычно</w:t>
      </w:r>
      <w:r w:rsidRPr="00D836EC">
        <w:t xml:space="preserve"> </w:t>
      </w:r>
      <w:r w:rsidR="00D566CB" w:rsidRPr="00D836EC">
        <w:t>назначаются</w:t>
      </w:r>
      <w:r w:rsidRPr="00D836EC">
        <w:t xml:space="preserve"> </w:t>
      </w:r>
      <w:r w:rsidR="00D566CB" w:rsidRPr="00D836EC">
        <w:t>вне</w:t>
      </w:r>
      <w:r w:rsidRPr="00D836EC">
        <w:t xml:space="preserve"> </w:t>
      </w:r>
      <w:r w:rsidR="00D566CB" w:rsidRPr="00D836EC">
        <w:t>зависимости</w:t>
      </w:r>
      <w:r w:rsidRPr="00D836EC">
        <w:t xml:space="preserve"> </w:t>
      </w:r>
      <w:r w:rsidR="00D566CB" w:rsidRPr="00D836EC">
        <w:t>от</w:t>
      </w:r>
      <w:r w:rsidRPr="00D836EC">
        <w:t xml:space="preserve"> </w:t>
      </w:r>
      <w:r w:rsidR="00D566CB" w:rsidRPr="00D836EC">
        <w:t>накопленного</w:t>
      </w:r>
      <w:r w:rsidRPr="00D836EC">
        <w:t xml:space="preserve"> </w:t>
      </w:r>
      <w:r w:rsidR="00D566CB" w:rsidRPr="00D836EC">
        <w:t>стажа,</w:t>
      </w:r>
      <w:r w:rsidRPr="00D836EC">
        <w:t xml:space="preserve"> </w:t>
      </w:r>
      <w:r w:rsidR="00D566CB" w:rsidRPr="00D836EC">
        <w:t>а</w:t>
      </w:r>
      <w:r w:rsidRPr="00D836EC">
        <w:t xml:space="preserve"> </w:t>
      </w:r>
      <w:r w:rsidR="00D566CB" w:rsidRPr="00D836EC">
        <w:t>только</w:t>
      </w:r>
      <w:r w:rsidRPr="00D836EC">
        <w:t xml:space="preserve"> </w:t>
      </w:r>
      <w:r w:rsidR="00D566CB" w:rsidRPr="00D836EC">
        <w:t>из-за</w:t>
      </w:r>
      <w:r w:rsidRPr="00D836EC">
        <w:t xml:space="preserve"> </w:t>
      </w:r>
      <w:r w:rsidR="00D566CB" w:rsidRPr="00D836EC">
        <w:t>ситуации</w:t>
      </w:r>
      <w:r w:rsidRPr="00D836EC">
        <w:t xml:space="preserve"> </w:t>
      </w:r>
      <w:r w:rsidR="00D566CB" w:rsidRPr="00D836EC">
        <w:t>в</w:t>
      </w:r>
      <w:r w:rsidRPr="00D836EC">
        <w:t xml:space="preserve"> </w:t>
      </w:r>
      <w:r w:rsidR="00D566CB" w:rsidRPr="00D836EC">
        <w:t>жизни</w:t>
      </w:r>
      <w:r w:rsidRPr="00D836EC">
        <w:t xml:space="preserve"> </w:t>
      </w:r>
      <w:r w:rsidR="00D566CB" w:rsidRPr="00D836EC">
        <w:t>человека</w:t>
      </w:r>
      <w:r w:rsidRPr="00D836EC">
        <w:t>»</w:t>
      </w:r>
      <w:r w:rsidR="00D566CB" w:rsidRPr="00D836EC">
        <w:t>,</w:t>
      </w:r>
      <w:r w:rsidRPr="00D836EC">
        <w:t xml:space="preserve"> </w:t>
      </w:r>
      <w:r w:rsidR="00D566CB" w:rsidRPr="00D836EC">
        <w:t>-</w:t>
      </w:r>
      <w:r w:rsidRPr="00D836EC">
        <w:t xml:space="preserve"> </w:t>
      </w:r>
      <w:r w:rsidR="00D566CB" w:rsidRPr="00D836EC">
        <w:t>объяснила</w:t>
      </w:r>
      <w:r w:rsidRPr="00D836EC">
        <w:t xml:space="preserve"> </w:t>
      </w:r>
      <w:r w:rsidR="00D566CB" w:rsidRPr="00D836EC">
        <w:t>эксперт.</w:t>
      </w:r>
    </w:p>
    <w:p w14:paraId="51714507" w14:textId="77777777" w:rsidR="00D566CB" w:rsidRPr="00D836EC" w:rsidRDefault="00D566CB" w:rsidP="00D566CB">
      <w:r w:rsidRPr="00D836EC">
        <w:t>По</w:t>
      </w:r>
      <w:r w:rsidR="000074D0" w:rsidRPr="00D836EC">
        <w:t xml:space="preserve"> </w:t>
      </w:r>
      <w:r w:rsidRPr="00D836EC">
        <w:t>словам</w:t>
      </w:r>
      <w:r w:rsidR="000074D0" w:rsidRPr="00D836EC">
        <w:t xml:space="preserve"> </w:t>
      </w:r>
      <w:r w:rsidRPr="00D836EC">
        <w:t>эксперта,</w:t>
      </w:r>
      <w:r w:rsidR="000074D0" w:rsidRPr="00D836EC">
        <w:t xml:space="preserve"> </w:t>
      </w:r>
      <w:r w:rsidRPr="00D836EC">
        <w:t>параметры</w:t>
      </w:r>
      <w:r w:rsidR="000074D0" w:rsidRPr="00D836EC">
        <w:t xml:space="preserve"> </w:t>
      </w:r>
      <w:r w:rsidRPr="00D836EC">
        <w:t>такой</w:t>
      </w:r>
      <w:r w:rsidR="000074D0" w:rsidRPr="00D836EC">
        <w:t xml:space="preserve"> </w:t>
      </w:r>
      <w:r w:rsidRPr="00D836EC">
        <w:t>индексации</w:t>
      </w:r>
      <w:r w:rsidR="000074D0" w:rsidRPr="00D836EC">
        <w:t xml:space="preserve"> </w:t>
      </w:r>
      <w:r w:rsidRPr="00D836EC">
        <w:t>уже</w:t>
      </w:r>
      <w:r w:rsidR="000074D0" w:rsidRPr="00D836EC">
        <w:t xml:space="preserve"> </w:t>
      </w:r>
      <w:r w:rsidRPr="00D836EC">
        <w:t>прописаны</w:t>
      </w:r>
      <w:r w:rsidR="000074D0" w:rsidRPr="00D836EC">
        <w:t xml:space="preserve"> </w:t>
      </w:r>
      <w:r w:rsidRPr="00D836EC">
        <w:t>в</w:t>
      </w:r>
      <w:r w:rsidR="000074D0" w:rsidRPr="00D836EC">
        <w:t xml:space="preserve"> </w:t>
      </w:r>
      <w:r w:rsidRPr="00D836EC">
        <w:t>бюджете</w:t>
      </w:r>
      <w:r w:rsidR="000074D0" w:rsidRPr="00D836EC">
        <w:t xml:space="preserve"> </w:t>
      </w:r>
      <w:r w:rsidRPr="00D836EC">
        <w:t>нашей</w:t>
      </w:r>
      <w:r w:rsidR="000074D0" w:rsidRPr="00D836EC">
        <w:t xml:space="preserve"> </w:t>
      </w:r>
      <w:r w:rsidRPr="00D836EC">
        <w:t>страны</w:t>
      </w:r>
      <w:r w:rsidR="000074D0" w:rsidRPr="00D836EC">
        <w:t xml:space="preserve"> </w:t>
      </w:r>
      <w:r w:rsidRPr="00D836EC">
        <w:t>на</w:t>
      </w:r>
      <w:r w:rsidR="000074D0" w:rsidRPr="00D836EC">
        <w:t xml:space="preserve"> </w:t>
      </w:r>
      <w:r w:rsidRPr="00D836EC">
        <w:t>следующий</w:t>
      </w:r>
      <w:r w:rsidR="000074D0" w:rsidRPr="00D836EC">
        <w:t xml:space="preserve"> </w:t>
      </w:r>
      <w:r w:rsidRPr="00D836EC">
        <w:t>год.</w:t>
      </w:r>
      <w:r w:rsidR="000074D0" w:rsidRPr="00D836EC">
        <w:t xml:space="preserve"> </w:t>
      </w:r>
      <w:r w:rsidRPr="00D836EC">
        <w:t>И</w:t>
      </w:r>
      <w:r w:rsidR="000074D0" w:rsidRPr="00D836EC">
        <w:t xml:space="preserve"> </w:t>
      </w:r>
      <w:r w:rsidRPr="00D836EC">
        <w:t>неожиданно</w:t>
      </w:r>
      <w:r w:rsidR="000074D0" w:rsidRPr="00D836EC">
        <w:t xml:space="preserve"> </w:t>
      </w:r>
      <w:r w:rsidRPr="00D836EC">
        <w:t>пенсии</w:t>
      </w:r>
      <w:r w:rsidR="000074D0" w:rsidRPr="00D836EC">
        <w:t xml:space="preserve"> </w:t>
      </w:r>
      <w:r w:rsidRPr="00D836EC">
        <w:t>решили</w:t>
      </w:r>
      <w:r w:rsidR="000074D0" w:rsidRPr="00D836EC">
        <w:t xml:space="preserve"> </w:t>
      </w:r>
      <w:r w:rsidRPr="00D836EC">
        <w:t>увеличить</w:t>
      </w:r>
      <w:r w:rsidR="000074D0" w:rsidRPr="00D836EC">
        <w:t xml:space="preserve"> </w:t>
      </w:r>
      <w:r w:rsidRPr="00D836EC">
        <w:t>сразу</w:t>
      </w:r>
      <w:r w:rsidR="000074D0" w:rsidRPr="00D836EC">
        <w:t xml:space="preserve"> </w:t>
      </w:r>
      <w:r w:rsidRPr="00D836EC">
        <w:t>на</w:t>
      </w:r>
      <w:r w:rsidR="000074D0" w:rsidRPr="00D836EC">
        <w:t xml:space="preserve"> </w:t>
      </w:r>
      <w:r w:rsidRPr="00D836EC">
        <w:t>14,75</w:t>
      </w:r>
      <w:r w:rsidR="000074D0" w:rsidRPr="00D836EC">
        <w:t xml:space="preserve"> </w:t>
      </w:r>
      <w:r w:rsidRPr="00D836EC">
        <w:t>процента.</w:t>
      </w:r>
      <w:r w:rsidR="000074D0" w:rsidRPr="00D836EC">
        <w:t xml:space="preserve"> </w:t>
      </w:r>
      <w:r w:rsidRPr="00D836EC">
        <w:t>Это</w:t>
      </w:r>
      <w:r w:rsidR="000074D0" w:rsidRPr="00D836EC">
        <w:t xml:space="preserve"> </w:t>
      </w:r>
      <w:r w:rsidRPr="00D836EC">
        <w:t>будет</w:t>
      </w:r>
      <w:r w:rsidR="000074D0" w:rsidRPr="00D836EC">
        <w:t xml:space="preserve"> </w:t>
      </w:r>
      <w:r w:rsidRPr="00D836EC">
        <w:t>рекордный</w:t>
      </w:r>
      <w:r w:rsidR="000074D0" w:rsidRPr="00D836EC">
        <w:t xml:space="preserve"> </w:t>
      </w:r>
      <w:r w:rsidRPr="00D836EC">
        <w:t>показатель</w:t>
      </w:r>
      <w:r w:rsidR="000074D0" w:rsidRPr="00D836EC">
        <w:t xml:space="preserve"> </w:t>
      </w:r>
      <w:r w:rsidRPr="00D836EC">
        <w:t>за</w:t>
      </w:r>
      <w:r w:rsidR="000074D0" w:rsidRPr="00D836EC">
        <w:t xml:space="preserve"> </w:t>
      </w:r>
      <w:r w:rsidRPr="00D836EC">
        <w:t>все</w:t>
      </w:r>
      <w:r w:rsidR="000074D0" w:rsidRPr="00D836EC">
        <w:t xml:space="preserve"> </w:t>
      </w:r>
      <w:r w:rsidRPr="00D836EC">
        <w:t>годы</w:t>
      </w:r>
      <w:r w:rsidR="000074D0" w:rsidRPr="00D836EC">
        <w:t xml:space="preserve"> </w:t>
      </w:r>
      <w:r w:rsidRPr="00D836EC">
        <w:t>существования</w:t>
      </w:r>
      <w:r w:rsidR="000074D0" w:rsidRPr="00D836EC">
        <w:t xml:space="preserve"> </w:t>
      </w:r>
      <w:r w:rsidRPr="00D836EC">
        <w:t>современной</w:t>
      </w:r>
      <w:r w:rsidR="000074D0" w:rsidRPr="00D836EC">
        <w:t xml:space="preserve"> </w:t>
      </w:r>
      <w:r w:rsidRPr="00D836EC">
        <w:t>пенсионной</w:t>
      </w:r>
      <w:r w:rsidR="000074D0" w:rsidRPr="00D836EC">
        <w:t xml:space="preserve"> </w:t>
      </w:r>
      <w:r w:rsidRPr="00D836EC">
        <w:t>системы.</w:t>
      </w:r>
      <w:r w:rsidR="000074D0" w:rsidRPr="00D836EC">
        <w:t xml:space="preserve"> </w:t>
      </w:r>
      <w:r w:rsidRPr="00D836EC">
        <w:t>Исключением</w:t>
      </w:r>
      <w:r w:rsidR="000074D0" w:rsidRPr="00D836EC">
        <w:t xml:space="preserve"> </w:t>
      </w:r>
      <w:r w:rsidRPr="00D836EC">
        <w:t>стал</w:t>
      </w:r>
      <w:r w:rsidR="000074D0" w:rsidRPr="00D836EC">
        <w:t xml:space="preserve"> </w:t>
      </w:r>
      <w:r w:rsidRPr="00D836EC">
        <w:t>лишь</w:t>
      </w:r>
      <w:r w:rsidR="000074D0" w:rsidRPr="00D836EC">
        <w:t xml:space="preserve"> </w:t>
      </w:r>
      <w:r w:rsidRPr="00D836EC">
        <w:t>аномальный</w:t>
      </w:r>
      <w:r w:rsidR="000074D0" w:rsidRPr="00D836EC">
        <w:t xml:space="preserve"> </w:t>
      </w:r>
      <w:r w:rsidRPr="00D836EC">
        <w:t>2022</w:t>
      </w:r>
      <w:r w:rsidR="000074D0" w:rsidRPr="00D836EC">
        <w:t xml:space="preserve"> </w:t>
      </w:r>
      <w:r w:rsidRPr="00D836EC">
        <w:t>год,</w:t>
      </w:r>
      <w:r w:rsidR="000074D0" w:rsidRPr="00D836EC">
        <w:t xml:space="preserve"> </w:t>
      </w:r>
      <w:r w:rsidRPr="00D836EC">
        <w:t>когда</w:t>
      </w:r>
      <w:r w:rsidR="000074D0" w:rsidRPr="00D836EC">
        <w:t xml:space="preserve"> </w:t>
      </w:r>
      <w:r w:rsidRPr="00D836EC">
        <w:t>индексация</w:t>
      </w:r>
      <w:r w:rsidR="000074D0" w:rsidRPr="00D836EC">
        <w:t xml:space="preserve"> </w:t>
      </w:r>
      <w:r w:rsidRPr="00D836EC">
        <w:t>составила</w:t>
      </w:r>
      <w:r w:rsidR="000074D0" w:rsidRPr="00D836EC">
        <w:t xml:space="preserve"> </w:t>
      </w:r>
      <w:r w:rsidRPr="00D836EC">
        <w:t>более</w:t>
      </w:r>
      <w:r w:rsidR="000074D0" w:rsidRPr="00D836EC">
        <w:t xml:space="preserve"> </w:t>
      </w:r>
      <w:r w:rsidRPr="00D836EC">
        <w:t>19</w:t>
      </w:r>
      <w:r w:rsidR="000074D0" w:rsidRPr="00D836EC">
        <w:t xml:space="preserve"> </w:t>
      </w:r>
      <w:r w:rsidRPr="00D836EC">
        <w:t>процентов.</w:t>
      </w:r>
    </w:p>
    <w:p w14:paraId="0171F966" w14:textId="77777777" w:rsidR="00D566CB" w:rsidRPr="00D836EC" w:rsidRDefault="00D566CB" w:rsidP="00D566CB">
      <w:r w:rsidRPr="00D836EC">
        <w:t>При</w:t>
      </w:r>
      <w:r w:rsidR="000074D0" w:rsidRPr="00D836EC">
        <w:t xml:space="preserve"> </w:t>
      </w:r>
      <w:r w:rsidRPr="00D836EC">
        <w:t>этом</w:t>
      </w:r>
      <w:r w:rsidR="000074D0" w:rsidRPr="00D836EC">
        <w:t xml:space="preserve"> </w:t>
      </w:r>
      <w:r w:rsidRPr="00D836EC">
        <w:t>прибавка</w:t>
      </w:r>
      <w:r w:rsidR="000074D0" w:rsidRPr="00D836EC">
        <w:t xml:space="preserve"> </w:t>
      </w:r>
      <w:r w:rsidRPr="00D836EC">
        <w:t>будет</w:t>
      </w:r>
      <w:r w:rsidR="000074D0" w:rsidRPr="00D836EC">
        <w:t xml:space="preserve"> </w:t>
      </w:r>
      <w:r w:rsidRPr="00D836EC">
        <w:t>начисляться</w:t>
      </w:r>
      <w:r w:rsidR="000074D0" w:rsidRPr="00D836EC">
        <w:t xml:space="preserve"> </w:t>
      </w:r>
      <w:r w:rsidRPr="00D836EC">
        <w:t>россиянам</w:t>
      </w:r>
      <w:r w:rsidR="000074D0" w:rsidRPr="00D836EC">
        <w:t xml:space="preserve"> </w:t>
      </w:r>
      <w:r w:rsidRPr="00D836EC">
        <w:t>вне</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трудового</w:t>
      </w:r>
      <w:r w:rsidR="000074D0" w:rsidRPr="00D836EC">
        <w:t xml:space="preserve"> </w:t>
      </w:r>
      <w:r w:rsidRPr="00D836EC">
        <w:t>статуса</w:t>
      </w:r>
      <w:r w:rsidR="000074D0" w:rsidRPr="00D836EC">
        <w:t xml:space="preserve"> </w:t>
      </w:r>
      <w:r w:rsidRPr="00D836EC">
        <w:t>и</w:t>
      </w:r>
      <w:r w:rsidR="000074D0" w:rsidRPr="00D836EC">
        <w:t xml:space="preserve"> </w:t>
      </w:r>
      <w:r w:rsidRPr="00D836EC">
        <w:t>размера</w:t>
      </w:r>
      <w:r w:rsidR="000074D0" w:rsidRPr="00D836EC">
        <w:t xml:space="preserve"> </w:t>
      </w:r>
      <w:r w:rsidRPr="00D836EC">
        <w:t>пенсии.</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получить</w:t>
      </w:r>
      <w:r w:rsidR="000074D0" w:rsidRPr="00D836EC">
        <w:t xml:space="preserve"> </w:t>
      </w:r>
      <w:r w:rsidRPr="00D836EC">
        <w:t>ее</w:t>
      </w:r>
      <w:r w:rsidR="000074D0" w:rsidRPr="00D836EC">
        <w:t xml:space="preserve"> </w:t>
      </w:r>
      <w:r w:rsidRPr="00D836EC">
        <w:t>смогут</w:t>
      </w:r>
      <w:r w:rsidR="000074D0" w:rsidRPr="00D836EC">
        <w:t xml:space="preserve"> </w:t>
      </w:r>
      <w:r w:rsidRPr="00D836EC">
        <w:t>как</w:t>
      </w:r>
      <w:r w:rsidR="000074D0" w:rsidRPr="00D836EC">
        <w:t xml:space="preserve"> </w:t>
      </w:r>
      <w:r w:rsidRPr="00D836EC">
        <w:t>неработающие,</w:t>
      </w:r>
      <w:r w:rsidR="000074D0" w:rsidRPr="00D836EC">
        <w:t xml:space="preserve"> </w:t>
      </w:r>
      <w:r w:rsidRPr="00D836EC">
        <w:t>так</w:t>
      </w:r>
      <w:r w:rsidR="000074D0" w:rsidRPr="00D836EC">
        <w:t xml:space="preserve"> </w:t>
      </w:r>
      <w:r w:rsidRPr="00D836EC">
        <w:t>и</w:t>
      </w:r>
      <w:r w:rsidR="000074D0" w:rsidRPr="00D836EC">
        <w:t xml:space="preserve"> </w:t>
      </w:r>
      <w:r w:rsidRPr="00D836EC">
        <w:t>работающие</w:t>
      </w:r>
      <w:r w:rsidR="000074D0" w:rsidRPr="00D836EC">
        <w:t xml:space="preserve"> </w:t>
      </w:r>
      <w:r w:rsidRPr="00D836EC">
        <w:t>пенсионеры.</w:t>
      </w:r>
      <w:r w:rsidR="000074D0" w:rsidRPr="00D836EC">
        <w:t xml:space="preserve"> </w:t>
      </w:r>
      <w:r w:rsidRPr="00D836EC">
        <w:t>А</w:t>
      </w:r>
      <w:r w:rsidR="000074D0" w:rsidRPr="00D836EC">
        <w:t xml:space="preserve"> </w:t>
      </w:r>
      <w:r w:rsidRPr="00D836EC">
        <w:t>средний</w:t>
      </w:r>
      <w:r w:rsidR="000074D0" w:rsidRPr="00D836EC">
        <w:t xml:space="preserve"> </w:t>
      </w:r>
      <w:r w:rsidRPr="00D836EC">
        <w:t>размер</w:t>
      </w:r>
      <w:r w:rsidR="000074D0" w:rsidRPr="00D836EC">
        <w:t xml:space="preserve"> </w:t>
      </w:r>
      <w:r w:rsidRPr="00D836EC">
        <w:t>такой</w:t>
      </w:r>
      <w:r w:rsidR="000074D0" w:rsidRPr="00D836EC">
        <w:t xml:space="preserve"> </w:t>
      </w:r>
      <w:r w:rsidRPr="00D836EC">
        <w:t>выплаты</w:t>
      </w:r>
      <w:r w:rsidR="000074D0" w:rsidRPr="00D836EC">
        <w:t xml:space="preserve"> </w:t>
      </w:r>
      <w:r w:rsidRPr="00D836EC">
        <w:t>вырастет</w:t>
      </w:r>
      <w:r w:rsidR="000074D0" w:rsidRPr="00D836EC">
        <w:t xml:space="preserve"> </w:t>
      </w:r>
      <w:r w:rsidRPr="00D836EC">
        <w:t>почти</w:t>
      </w:r>
      <w:r w:rsidR="000074D0" w:rsidRPr="00D836EC">
        <w:t xml:space="preserve"> </w:t>
      </w:r>
      <w:r w:rsidRPr="00D836EC">
        <w:t>до</w:t>
      </w:r>
      <w:r w:rsidR="000074D0" w:rsidRPr="00D836EC">
        <w:t xml:space="preserve"> </w:t>
      </w:r>
      <w:r w:rsidRPr="00D836EC">
        <w:t>15,5</w:t>
      </w:r>
      <w:r w:rsidR="000074D0" w:rsidRPr="00D836EC">
        <w:t xml:space="preserve"> </w:t>
      </w:r>
      <w:r w:rsidRPr="00D836EC">
        <w:t>тысячи</w:t>
      </w:r>
      <w:r w:rsidR="000074D0" w:rsidRPr="00D836EC">
        <w:t xml:space="preserve"> </w:t>
      </w:r>
      <w:r w:rsidRPr="00D836EC">
        <w:t>рублей.</w:t>
      </w:r>
    </w:p>
    <w:p w14:paraId="0C797CC6" w14:textId="77777777" w:rsidR="00D566CB" w:rsidRPr="00D836EC" w:rsidRDefault="00DA0212" w:rsidP="00D566CB">
      <w:hyperlink r:id="rId35" w:history="1">
        <w:r w:rsidR="00D566CB" w:rsidRPr="00D836EC">
          <w:rPr>
            <w:rStyle w:val="a3"/>
            <w:lang w:val="en-US"/>
          </w:rPr>
          <w:t>https</w:t>
        </w:r>
        <w:r w:rsidR="00D566CB" w:rsidRPr="00D836EC">
          <w:rPr>
            <w:rStyle w:val="a3"/>
          </w:rPr>
          <w:t>://</w:t>
        </w:r>
        <w:r w:rsidR="00D566CB" w:rsidRPr="00D836EC">
          <w:rPr>
            <w:rStyle w:val="a3"/>
            <w:lang w:val="en-US"/>
          </w:rPr>
          <w:t>primpress</w:t>
        </w:r>
        <w:r w:rsidR="00D566CB" w:rsidRPr="00D836EC">
          <w:rPr>
            <w:rStyle w:val="a3"/>
          </w:rPr>
          <w:t>.</w:t>
        </w:r>
        <w:r w:rsidR="00D566CB" w:rsidRPr="00D836EC">
          <w:rPr>
            <w:rStyle w:val="a3"/>
            <w:lang w:val="en-US"/>
          </w:rPr>
          <w:t>ru</w:t>
        </w:r>
        <w:r w:rsidR="00D566CB" w:rsidRPr="00D836EC">
          <w:rPr>
            <w:rStyle w:val="a3"/>
          </w:rPr>
          <w:t>/</w:t>
        </w:r>
        <w:r w:rsidR="00D566CB" w:rsidRPr="00D836EC">
          <w:rPr>
            <w:rStyle w:val="a3"/>
            <w:lang w:val="en-US"/>
          </w:rPr>
          <w:t>article</w:t>
        </w:r>
        <w:r w:rsidR="00D566CB" w:rsidRPr="00D836EC">
          <w:rPr>
            <w:rStyle w:val="a3"/>
          </w:rPr>
          <w:t>/116936</w:t>
        </w:r>
      </w:hyperlink>
    </w:p>
    <w:p w14:paraId="2BB46CAF" w14:textId="77777777" w:rsidR="00315290" w:rsidRPr="00D836EC" w:rsidRDefault="00315290" w:rsidP="00315290">
      <w:pPr>
        <w:pStyle w:val="2"/>
      </w:pPr>
      <w:bookmarkStart w:id="104" w:name="_Toc179440074"/>
      <w:r w:rsidRPr="00D836EC">
        <w:t>DEITA.ru</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Каким</w:t>
      </w:r>
      <w:r w:rsidR="000074D0" w:rsidRPr="00D836EC">
        <w:t xml:space="preserve"> </w:t>
      </w:r>
      <w:r w:rsidRPr="00D836EC">
        <w:t>пенсионерам</w:t>
      </w:r>
      <w:r w:rsidR="000074D0" w:rsidRPr="00D836EC">
        <w:t xml:space="preserve"> </w:t>
      </w:r>
      <w:r w:rsidRPr="00D836EC">
        <w:t>могут</w:t>
      </w:r>
      <w:r w:rsidR="000074D0" w:rsidRPr="00D836EC">
        <w:t xml:space="preserve"> </w:t>
      </w:r>
      <w:r w:rsidRPr="00D836EC">
        <w:t>дать</w:t>
      </w:r>
      <w:r w:rsidR="000074D0" w:rsidRPr="00D836EC">
        <w:t xml:space="preserve"> </w:t>
      </w:r>
      <w:r w:rsidRPr="00D836EC">
        <w:t>надбавку</w:t>
      </w:r>
      <w:r w:rsidR="000074D0" w:rsidRPr="00D836EC">
        <w:t xml:space="preserve"> </w:t>
      </w:r>
      <w:r w:rsidRPr="00D836EC">
        <w:t>за</w:t>
      </w:r>
      <w:r w:rsidR="000074D0" w:rsidRPr="00D836EC">
        <w:t xml:space="preserve"> </w:t>
      </w:r>
      <w:r w:rsidRPr="00D836EC">
        <w:t>советский</w:t>
      </w:r>
      <w:r w:rsidR="000074D0" w:rsidRPr="00D836EC">
        <w:t xml:space="preserve"> </w:t>
      </w:r>
      <w:r w:rsidRPr="00D836EC">
        <w:t>стаж</w:t>
      </w:r>
      <w:bookmarkEnd w:id="104"/>
    </w:p>
    <w:p w14:paraId="43BA2FC2" w14:textId="77777777" w:rsidR="00315290" w:rsidRPr="00D836EC" w:rsidRDefault="00315290" w:rsidP="006E1DBC">
      <w:pPr>
        <w:pStyle w:val="3"/>
      </w:pPr>
      <w:bookmarkStart w:id="105" w:name="_Toc179440075"/>
      <w:r w:rsidRPr="00D836EC">
        <w:t>Многие</w:t>
      </w:r>
      <w:r w:rsidR="000074D0" w:rsidRPr="00D836EC">
        <w:t xml:space="preserve"> </w:t>
      </w:r>
      <w:r w:rsidRPr="00D836EC">
        <w:t>российские</w:t>
      </w:r>
      <w:r w:rsidR="000074D0" w:rsidRPr="00D836EC">
        <w:t xml:space="preserve"> </w:t>
      </w:r>
      <w:r w:rsidRPr="00D836EC">
        <w:t>пенсионеры</w:t>
      </w:r>
      <w:r w:rsidR="000074D0" w:rsidRPr="00D836EC">
        <w:t xml:space="preserve"> </w:t>
      </w:r>
      <w:r w:rsidRPr="00D836EC">
        <w:t>ещ</w:t>
      </w:r>
      <w:r w:rsidR="000074D0" w:rsidRPr="00D836EC">
        <w:t xml:space="preserve">е </w:t>
      </w:r>
      <w:r w:rsidRPr="00D836EC">
        <w:t>успели</w:t>
      </w:r>
      <w:r w:rsidR="000074D0" w:rsidRPr="00D836EC">
        <w:t xml:space="preserve"> </w:t>
      </w:r>
      <w:r w:rsidRPr="00D836EC">
        <w:t>поработать</w:t>
      </w:r>
      <w:r w:rsidR="000074D0" w:rsidRPr="00D836EC">
        <w:t xml:space="preserve"> </w:t>
      </w:r>
      <w:r w:rsidRPr="00D836EC">
        <w:t>в</w:t>
      </w:r>
      <w:r w:rsidR="000074D0" w:rsidRPr="00D836EC">
        <w:t xml:space="preserve"> </w:t>
      </w:r>
      <w:r w:rsidRPr="00D836EC">
        <w:t>СССР.</w:t>
      </w:r>
      <w:r w:rsidR="000074D0" w:rsidRPr="00D836EC">
        <w:t xml:space="preserve"> </w:t>
      </w:r>
      <w:r w:rsidRPr="00D836EC">
        <w:t>О</w:t>
      </w:r>
      <w:r w:rsidR="000074D0" w:rsidRPr="00D836EC">
        <w:t xml:space="preserve"> </w:t>
      </w:r>
      <w:r w:rsidRPr="00D836EC">
        <w:t>том,</w:t>
      </w:r>
      <w:r w:rsidR="000074D0" w:rsidRPr="00D836EC">
        <w:t xml:space="preserve"> </w:t>
      </w:r>
      <w:r w:rsidRPr="00D836EC">
        <w:t>каким</w:t>
      </w:r>
      <w:r w:rsidR="000074D0" w:rsidRPr="00D836EC">
        <w:t xml:space="preserve"> </w:t>
      </w:r>
      <w:r w:rsidRPr="00D836EC">
        <w:t>образом</w:t>
      </w:r>
      <w:r w:rsidR="000074D0" w:rsidRPr="00D836EC">
        <w:t xml:space="preserve"> </w:t>
      </w:r>
      <w:r w:rsidRPr="00D836EC">
        <w:t>им</w:t>
      </w:r>
      <w:r w:rsidR="000074D0" w:rsidRPr="00D836EC">
        <w:t xml:space="preserve"> </w:t>
      </w:r>
      <w:r w:rsidRPr="00D836EC">
        <w:t>засчитывается</w:t>
      </w:r>
      <w:r w:rsidR="000074D0" w:rsidRPr="00D836EC">
        <w:t xml:space="preserve"> </w:t>
      </w:r>
      <w:r w:rsidRPr="00D836EC">
        <w:t>советский</w:t>
      </w:r>
      <w:r w:rsidR="000074D0" w:rsidRPr="00D836EC">
        <w:t xml:space="preserve"> </w:t>
      </w:r>
      <w:r w:rsidRPr="00D836EC">
        <w:t>стаж,</w:t>
      </w:r>
      <w:r w:rsidR="000074D0" w:rsidRPr="00D836EC">
        <w:t xml:space="preserve"> </w:t>
      </w:r>
      <w:r w:rsidRPr="00D836EC">
        <w:t>рассказала</w:t>
      </w:r>
      <w:r w:rsidR="000074D0" w:rsidRPr="00D836EC">
        <w:t xml:space="preserve"> </w:t>
      </w:r>
      <w:r w:rsidRPr="00D836EC">
        <w:t>юрист</w:t>
      </w:r>
      <w:r w:rsidR="000074D0" w:rsidRPr="00D836EC">
        <w:t xml:space="preserve"> </w:t>
      </w:r>
      <w:r w:rsidRPr="00D836EC">
        <w:t>Наталья</w:t>
      </w:r>
      <w:r w:rsidR="000074D0" w:rsidRPr="00D836EC">
        <w:t xml:space="preserve"> </w:t>
      </w:r>
      <w:r w:rsidRPr="00D836EC">
        <w:t>Хурчакова,</w:t>
      </w:r>
      <w:r w:rsidR="000074D0" w:rsidRPr="00D836EC">
        <w:t xml:space="preserve"> </w:t>
      </w:r>
      <w:r w:rsidRPr="00D836EC">
        <w:t>сообщает</w:t>
      </w:r>
      <w:r w:rsidR="000074D0" w:rsidRPr="00D836EC">
        <w:t xml:space="preserve"> </w:t>
      </w:r>
      <w:r w:rsidRPr="00D836EC">
        <w:t>ИА</w:t>
      </w:r>
      <w:r w:rsidR="000074D0" w:rsidRPr="00D836EC">
        <w:t xml:space="preserve"> </w:t>
      </w:r>
      <w:r w:rsidRPr="00D836EC">
        <w:t>DEITA.RU.</w:t>
      </w:r>
      <w:bookmarkEnd w:id="105"/>
    </w:p>
    <w:p w14:paraId="58C6EDD2" w14:textId="77777777" w:rsidR="00315290" w:rsidRPr="00D836EC" w:rsidRDefault="00315290" w:rsidP="00315290">
      <w:r w:rsidRPr="00D836EC">
        <w:t>Как</w:t>
      </w:r>
      <w:r w:rsidR="000074D0" w:rsidRPr="00D836EC">
        <w:t xml:space="preserve"> </w:t>
      </w:r>
      <w:r w:rsidRPr="00D836EC">
        <w:t>объяснила</w:t>
      </w:r>
      <w:r w:rsidR="000074D0" w:rsidRPr="00D836EC">
        <w:t xml:space="preserve"> </w:t>
      </w:r>
      <w:r w:rsidRPr="00D836EC">
        <w:t>эксперт,</w:t>
      </w:r>
      <w:r w:rsidR="000074D0" w:rsidRPr="00D836EC">
        <w:t xml:space="preserve"> </w:t>
      </w:r>
      <w:r w:rsidRPr="00D836EC">
        <w:t>ключевым</w:t>
      </w:r>
      <w:r w:rsidR="000074D0" w:rsidRPr="00D836EC">
        <w:t xml:space="preserve"> </w:t>
      </w:r>
      <w:r w:rsidRPr="00D836EC">
        <w:t>понятием</w:t>
      </w:r>
      <w:r w:rsidR="000074D0" w:rsidRPr="00D836EC">
        <w:t xml:space="preserve"> </w:t>
      </w:r>
      <w:r w:rsidRPr="00D836EC">
        <w:t>здесь</w:t>
      </w:r>
      <w:r w:rsidR="000074D0" w:rsidRPr="00D836EC">
        <w:t xml:space="preserve"> </w:t>
      </w:r>
      <w:r w:rsidRPr="00D836EC">
        <w:t>выступает,</w:t>
      </w:r>
      <w:r w:rsidR="000074D0" w:rsidRPr="00D836EC">
        <w:t xml:space="preserve"> </w:t>
      </w:r>
      <w:r w:rsidRPr="00D836EC">
        <w:t>так</w:t>
      </w:r>
      <w:r w:rsidR="000074D0" w:rsidRPr="00D836EC">
        <w:t xml:space="preserve"> </w:t>
      </w:r>
      <w:r w:rsidRPr="00D836EC">
        <w:t>называемая,</w:t>
      </w:r>
      <w:r w:rsidR="000074D0" w:rsidRPr="00D836EC">
        <w:t xml:space="preserve"> «</w:t>
      </w:r>
      <w:r w:rsidRPr="00D836EC">
        <w:t>валоризация</w:t>
      </w:r>
      <w:r w:rsidR="000074D0" w:rsidRPr="00D836EC">
        <w:t xml:space="preserve">» </w:t>
      </w:r>
      <w:r w:rsidRPr="00D836EC">
        <w:t>или,</w:t>
      </w:r>
      <w:r w:rsidR="000074D0" w:rsidRPr="00D836EC">
        <w:t xml:space="preserve"> </w:t>
      </w:r>
      <w:r w:rsidRPr="00D836EC">
        <w:t>проще</w:t>
      </w:r>
      <w:r w:rsidR="000074D0" w:rsidRPr="00D836EC">
        <w:t xml:space="preserve"> </w:t>
      </w:r>
      <w:r w:rsidRPr="00D836EC">
        <w:t>говоря,</w:t>
      </w:r>
      <w:r w:rsidR="000074D0" w:rsidRPr="00D836EC">
        <w:t xml:space="preserve"> </w:t>
      </w:r>
      <w:r w:rsidRPr="00D836EC">
        <w:t>переоценка.</w:t>
      </w:r>
      <w:r w:rsidR="000074D0" w:rsidRPr="00D836EC">
        <w:t xml:space="preserve"> </w:t>
      </w:r>
      <w:r w:rsidRPr="00D836EC">
        <w:t>После</w:t>
      </w:r>
      <w:r w:rsidR="000074D0" w:rsidRPr="00D836EC">
        <w:t xml:space="preserve"> </w:t>
      </w:r>
      <w:r w:rsidRPr="00D836EC">
        <w:t>данной</w:t>
      </w:r>
      <w:r w:rsidR="000074D0" w:rsidRPr="00D836EC">
        <w:t xml:space="preserve"> </w:t>
      </w:r>
      <w:r w:rsidRPr="00D836EC">
        <w:t>процедуры</w:t>
      </w:r>
      <w:r w:rsidR="000074D0" w:rsidRPr="00D836EC">
        <w:t xml:space="preserve"> </w:t>
      </w:r>
      <w:r w:rsidRPr="00D836EC">
        <w:t>гражданам,</w:t>
      </w:r>
      <w:r w:rsidR="000074D0" w:rsidRPr="00D836EC">
        <w:t xml:space="preserve"> </w:t>
      </w:r>
      <w:r w:rsidRPr="00D836EC">
        <w:t>которые</w:t>
      </w:r>
      <w:r w:rsidR="000074D0" w:rsidRPr="00D836EC">
        <w:t xml:space="preserve"> </w:t>
      </w:r>
      <w:r w:rsidRPr="00D836EC">
        <w:t>имеют</w:t>
      </w:r>
      <w:r w:rsidR="000074D0" w:rsidRPr="00D836EC">
        <w:t xml:space="preserve"> </w:t>
      </w:r>
      <w:r w:rsidRPr="00D836EC">
        <w:t>трудовой</w:t>
      </w:r>
      <w:r w:rsidR="000074D0" w:rsidRPr="00D836EC">
        <w:t xml:space="preserve"> </w:t>
      </w:r>
      <w:r w:rsidRPr="00D836EC">
        <w:t>стаж</w:t>
      </w:r>
      <w:r w:rsidR="000074D0" w:rsidRPr="00D836EC">
        <w:t xml:space="preserve"> </w:t>
      </w:r>
      <w:r w:rsidRPr="00D836EC">
        <w:t>до</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2002</w:t>
      </w:r>
      <w:r w:rsidR="000074D0" w:rsidRPr="00D836EC">
        <w:t xml:space="preserve"> </w:t>
      </w:r>
      <w:r w:rsidRPr="00D836EC">
        <w:t>года,</w:t>
      </w:r>
      <w:r w:rsidR="000074D0" w:rsidRPr="00D836EC">
        <w:t xml:space="preserve"> </w:t>
      </w:r>
      <w:r w:rsidRPr="00D836EC">
        <w:t>должна</w:t>
      </w:r>
      <w:r w:rsidR="000074D0" w:rsidRPr="00D836EC">
        <w:t xml:space="preserve"> </w:t>
      </w:r>
      <w:r w:rsidRPr="00D836EC">
        <w:t>начисляться</w:t>
      </w:r>
      <w:r w:rsidR="000074D0" w:rsidRPr="00D836EC">
        <w:t xml:space="preserve"> </w:t>
      </w:r>
      <w:r w:rsidRPr="00D836EC">
        <w:t>доплата.</w:t>
      </w:r>
    </w:p>
    <w:p w14:paraId="629E6642" w14:textId="77777777" w:rsidR="00315290" w:rsidRPr="00D836EC" w:rsidRDefault="00315290" w:rsidP="00315290">
      <w:r w:rsidRPr="00D836EC">
        <w:t>За</w:t>
      </w:r>
      <w:r w:rsidR="000074D0" w:rsidRPr="00D836EC">
        <w:t xml:space="preserve"> </w:t>
      </w:r>
      <w:r w:rsidRPr="00D836EC">
        <w:t>работу</w:t>
      </w:r>
      <w:r w:rsidR="000074D0" w:rsidRPr="00D836EC">
        <w:t xml:space="preserve"> </w:t>
      </w:r>
      <w:r w:rsidRPr="00D836EC">
        <w:t>в</w:t>
      </w:r>
      <w:r w:rsidR="000074D0" w:rsidRPr="00D836EC">
        <w:t xml:space="preserve"> </w:t>
      </w:r>
      <w:r w:rsidRPr="00D836EC">
        <w:t>этот</w:t>
      </w:r>
      <w:r w:rsidR="000074D0" w:rsidRPr="00D836EC">
        <w:t xml:space="preserve"> </w:t>
      </w:r>
      <w:r w:rsidRPr="00D836EC">
        <w:t>период</w:t>
      </w:r>
      <w:r w:rsidR="000074D0" w:rsidRPr="00D836EC">
        <w:t xml:space="preserve"> </w:t>
      </w:r>
      <w:r w:rsidRPr="00D836EC">
        <w:t>пенсию</w:t>
      </w:r>
      <w:r w:rsidR="000074D0" w:rsidRPr="00D836EC">
        <w:t xml:space="preserve"> </w:t>
      </w:r>
      <w:r w:rsidRPr="00D836EC">
        <w:t>гражданина</w:t>
      </w:r>
      <w:r w:rsidR="000074D0" w:rsidRPr="00D836EC">
        <w:t xml:space="preserve"> </w:t>
      </w:r>
      <w:r w:rsidRPr="00D836EC">
        <w:t>могут</w:t>
      </w:r>
      <w:r w:rsidR="000074D0" w:rsidRPr="00D836EC">
        <w:t xml:space="preserve"> </w:t>
      </w:r>
      <w:r w:rsidRPr="00D836EC">
        <w:t>увеличить</w:t>
      </w:r>
      <w:r w:rsidR="000074D0" w:rsidRPr="00D836EC">
        <w:t xml:space="preserve"> </w:t>
      </w:r>
      <w:r w:rsidRPr="00D836EC">
        <w:t>на</w:t>
      </w:r>
      <w:r w:rsidR="000074D0" w:rsidRPr="00D836EC">
        <w:t xml:space="preserve"> </w:t>
      </w:r>
      <w:r w:rsidRPr="00D836EC">
        <w:t>10%.</w:t>
      </w:r>
      <w:r w:rsidR="000074D0" w:rsidRPr="00D836EC">
        <w:t xml:space="preserve"> </w:t>
      </w:r>
      <w:r w:rsidRPr="00D836EC">
        <w:t>За</w:t>
      </w:r>
      <w:r w:rsidR="000074D0" w:rsidRPr="00D836EC">
        <w:t xml:space="preserve"> </w:t>
      </w:r>
      <w:r w:rsidRPr="00D836EC">
        <w:t>советский</w:t>
      </w:r>
      <w:r w:rsidR="000074D0" w:rsidRPr="00D836EC">
        <w:t xml:space="preserve"> </w:t>
      </w:r>
      <w:r w:rsidRPr="00D836EC">
        <w:t>стаж,</w:t>
      </w:r>
      <w:r w:rsidR="000074D0" w:rsidRPr="00D836EC">
        <w:t xml:space="preserve"> </w:t>
      </w:r>
      <w:r w:rsidRPr="00D836EC">
        <w:t>то</w:t>
      </w:r>
      <w:r w:rsidR="000074D0" w:rsidRPr="00D836EC">
        <w:t xml:space="preserve"> </w:t>
      </w:r>
      <w:r w:rsidRPr="00D836EC">
        <w:t>есть</w:t>
      </w:r>
      <w:r w:rsidR="000074D0" w:rsidRPr="00D836EC">
        <w:t xml:space="preserve"> </w:t>
      </w:r>
      <w:r w:rsidRPr="00D836EC">
        <w:t>работу</w:t>
      </w:r>
      <w:r w:rsidR="000074D0" w:rsidRPr="00D836EC">
        <w:t xml:space="preserve"> </w:t>
      </w:r>
      <w:r w:rsidRPr="00D836EC">
        <w:t>до</w:t>
      </w:r>
      <w:r w:rsidR="000074D0" w:rsidRPr="00D836EC">
        <w:t xml:space="preserve"> </w:t>
      </w:r>
      <w:r w:rsidRPr="00D836EC">
        <w:t>1991</w:t>
      </w:r>
      <w:r w:rsidR="000074D0" w:rsidRPr="00D836EC">
        <w:t xml:space="preserve"> </w:t>
      </w:r>
      <w:r w:rsidRPr="00D836EC">
        <w:t>года,</w:t>
      </w:r>
      <w:r w:rsidR="000074D0" w:rsidRPr="00D836EC">
        <w:t xml:space="preserve"> </w:t>
      </w:r>
      <w:r w:rsidRPr="00D836EC">
        <w:t>также</w:t>
      </w:r>
      <w:r w:rsidR="000074D0" w:rsidRPr="00D836EC">
        <w:t xml:space="preserve"> </w:t>
      </w:r>
      <w:r w:rsidRPr="00D836EC">
        <w:t>полагается</w:t>
      </w:r>
      <w:r w:rsidR="000074D0" w:rsidRPr="00D836EC">
        <w:t xml:space="preserve"> </w:t>
      </w:r>
      <w:r w:rsidRPr="00D836EC">
        <w:t>доплата,</w:t>
      </w:r>
      <w:r w:rsidR="000074D0" w:rsidRPr="00D836EC">
        <w:t xml:space="preserve"> </w:t>
      </w:r>
      <w:r w:rsidRPr="00D836EC">
        <w:t>но</w:t>
      </w:r>
      <w:r w:rsidR="000074D0" w:rsidRPr="00D836EC">
        <w:t xml:space="preserve"> </w:t>
      </w:r>
      <w:r w:rsidRPr="00D836EC">
        <w:t>в</w:t>
      </w:r>
      <w:r w:rsidR="000074D0" w:rsidRPr="00D836EC">
        <w:t xml:space="preserve"> </w:t>
      </w:r>
      <w:r w:rsidRPr="00D836EC">
        <w:t>этом</w:t>
      </w:r>
      <w:r w:rsidR="000074D0" w:rsidRPr="00D836EC">
        <w:t xml:space="preserve"> </w:t>
      </w:r>
      <w:r w:rsidRPr="00D836EC">
        <w:t>случае</w:t>
      </w:r>
      <w:r w:rsidR="000074D0" w:rsidRPr="00D836EC">
        <w:t xml:space="preserve"> </w:t>
      </w:r>
      <w:r w:rsidRPr="00D836EC">
        <w:t>пенсия</w:t>
      </w:r>
      <w:r w:rsidR="000074D0" w:rsidRPr="00D836EC">
        <w:t xml:space="preserve"> </w:t>
      </w:r>
      <w:r w:rsidRPr="00D836EC">
        <w:t>увеличивается</w:t>
      </w:r>
      <w:r w:rsidR="000074D0" w:rsidRPr="00D836EC">
        <w:t xml:space="preserve"> </w:t>
      </w:r>
      <w:r w:rsidRPr="00D836EC">
        <w:t>на</w:t>
      </w:r>
      <w:r w:rsidR="000074D0" w:rsidRPr="00D836EC">
        <w:t xml:space="preserve"> </w:t>
      </w:r>
      <w:r w:rsidRPr="00D836EC">
        <w:t>1%</w:t>
      </w:r>
      <w:r w:rsidR="000074D0" w:rsidRPr="00D836EC">
        <w:t xml:space="preserve"> </w:t>
      </w:r>
      <w:r w:rsidRPr="00D836EC">
        <w:t>за</w:t>
      </w:r>
      <w:r w:rsidR="000074D0" w:rsidRPr="00D836EC">
        <w:t xml:space="preserve"> </w:t>
      </w:r>
      <w:r w:rsidRPr="00D836EC">
        <w:t>каждый</w:t>
      </w:r>
      <w:r w:rsidR="000074D0" w:rsidRPr="00D836EC">
        <w:t xml:space="preserve"> </w:t>
      </w:r>
      <w:r w:rsidRPr="00D836EC">
        <w:t>отработанный</w:t>
      </w:r>
      <w:r w:rsidR="000074D0" w:rsidRPr="00D836EC">
        <w:t xml:space="preserve"> </w:t>
      </w:r>
      <w:r w:rsidRPr="00D836EC">
        <w:t>год,</w:t>
      </w:r>
      <w:r w:rsidR="000074D0" w:rsidRPr="00D836EC">
        <w:t xml:space="preserve"> </w:t>
      </w:r>
      <w:r w:rsidRPr="00D836EC">
        <w:t>пишет</w:t>
      </w:r>
      <w:r w:rsidR="000074D0" w:rsidRPr="00D836EC">
        <w:t xml:space="preserve"> «</w:t>
      </w:r>
      <w:r w:rsidRPr="00D836EC">
        <w:t>Российская</w:t>
      </w:r>
      <w:r w:rsidR="000074D0" w:rsidRPr="00D836EC">
        <w:t xml:space="preserve"> </w:t>
      </w:r>
      <w:r w:rsidRPr="00D836EC">
        <w:t>газета</w:t>
      </w:r>
      <w:r w:rsidR="000074D0" w:rsidRPr="00D836EC">
        <w:t>»</w:t>
      </w:r>
      <w:r w:rsidRPr="00D836EC">
        <w:t>.</w:t>
      </w:r>
    </w:p>
    <w:p w14:paraId="71C5CB10" w14:textId="77777777" w:rsidR="00315290" w:rsidRPr="00D836EC" w:rsidRDefault="00315290" w:rsidP="00315290">
      <w:r w:rsidRPr="00D836EC">
        <w:t>Основанием</w:t>
      </w:r>
      <w:r w:rsidR="000074D0" w:rsidRPr="00D836EC">
        <w:t xml:space="preserve"> </w:t>
      </w:r>
      <w:r w:rsidRPr="00D836EC">
        <w:t>для</w:t>
      </w:r>
      <w:r w:rsidR="000074D0" w:rsidRPr="00D836EC">
        <w:t xml:space="preserve"> </w:t>
      </w:r>
      <w:r w:rsidRPr="00D836EC">
        <w:t>валоризации</w:t>
      </w:r>
      <w:r w:rsidR="000074D0" w:rsidRPr="00D836EC">
        <w:t xml:space="preserve"> </w:t>
      </w:r>
      <w:r w:rsidRPr="00D836EC">
        <w:t>выступает</w:t>
      </w:r>
      <w:r w:rsidR="000074D0" w:rsidRPr="00D836EC">
        <w:t xml:space="preserve"> </w:t>
      </w:r>
      <w:r w:rsidRPr="00D836EC">
        <w:t>расч</w:t>
      </w:r>
      <w:r w:rsidR="000074D0" w:rsidRPr="00D836EC">
        <w:t>е</w:t>
      </w:r>
      <w:r w:rsidRPr="00D836EC">
        <w:t>тный</w:t>
      </w:r>
      <w:r w:rsidR="000074D0" w:rsidRPr="00D836EC">
        <w:t xml:space="preserve"> </w:t>
      </w:r>
      <w:r w:rsidRPr="00D836EC">
        <w:t>пенсионный</w:t>
      </w:r>
      <w:r w:rsidR="000074D0" w:rsidRPr="00D836EC">
        <w:t xml:space="preserve"> </w:t>
      </w:r>
      <w:r w:rsidRPr="00D836EC">
        <w:t>капитал,</w:t>
      </w:r>
      <w:r w:rsidR="000074D0" w:rsidRPr="00D836EC">
        <w:t xml:space="preserve"> </w:t>
      </w:r>
      <w:r w:rsidRPr="00D836EC">
        <w:t>учитывающий</w:t>
      </w:r>
      <w:r w:rsidR="000074D0" w:rsidRPr="00D836EC">
        <w:t xml:space="preserve"> </w:t>
      </w:r>
      <w:r w:rsidRPr="00D836EC">
        <w:t>стаж</w:t>
      </w:r>
      <w:r w:rsidR="000074D0" w:rsidRPr="00D836EC">
        <w:t xml:space="preserve"> </w:t>
      </w:r>
      <w:r w:rsidRPr="00D836EC">
        <w:t>и</w:t>
      </w:r>
      <w:r w:rsidR="000074D0" w:rsidRPr="00D836EC">
        <w:t xml:space="preserve"> </w:t>
      </w:r>
      <w:r w:rsidRPr="00D836EC">
        <w:t>величину</w:t>
      </w:r>
      <w:r w:rsidR="000074D0" w:rsidRPr="00D836EC">
        <w:t xml:space="preserve"> </w:t>
      </w:r>
      <w:r w:rsidRPr="00D836EC">
        <w:t>заработка</w:t>
      </w:r>
      <w:r w:rsidR="000074D0" w:rsidRPr="00D836EC">
        <w:t xml:space="preserve"> </w:t>
      </w:r>
      <w:r w:rsidRPr="00D836EC">
        <w:t>на</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2002</w:t>
      </w:r>
      <w:r w:rsidR="000074D0" w:rsidRPr="00D836EC">
        <w:t xml:space="preserve"> </w:t>
      </w:r>
      <w:r w:rsidRPr="00D836EC">
        <w:t>года.</w:t>
      </w:r>
      <w:r w:rsidR="000074D0" w:rsidRPr="00D836EC">
        <w:t xml:space="preserve"> </w:t>
      </w:r>
      <w:r w:rsidRPr="00D836EC">
        <w:t>Как</w:t>
      </w:r>
      <w:r w:rsidR="000074D0" w:rsidRPr="00D836EC">
        <w:t xml:space="preserve"> </w:t>
      </w:r>
      <w:r w:rsidRPr="00D836EC">
        <w:t>объяснила</w:t>
      </w:r>
      <w:r w:rsidR="000074D0" w:rsidRPr="00D836EC">
        <w:t xml:space="preserve"> </w:t>
      </w:r>
      <w:r w:rsidRPr="00D836EC">
        <w:t>специалист,</w:t>
      </w:r>
      <w:r w:rsidR="000074D0" w:rsidRPr="00D836EC">
        <w:t xml:space="preserve"> </w:t>
      </w:r>
      <w:r w:rsidRPr="00D836EC">
        <w:t>это</w:t>
      </w:r>
      <w:r w:rsidR="000074D0" w:rsidRPr="00D836EC">
        <w:t xml:space="preserve"> </w:t>
      </w:r>
      <w:r w:rsidRPr="00D836EC">
        <w:t>связано</w:t>
      </w:r>
      <w:r w:rsidR="000074D0" w:rsidRPr="00D836EC">
        <w:t xml:space="preserve"> </w:t>
      </w:r>
      <w:r w:rsidRPr="00D836EC">
        <w:t>с</w:t>
      </w:r>
      <w:r w:rsidR="000074D0" w:rsidRPr="00D836EC">
        <w:t xml:space="preserve"> </w:t>
      </w:r>
      <w:r w:rsidRPr="00D836EC">
        <w:t>тем,</w:t>
      </w:r>
      <w:r w:rsidR="000074D0" w:rsidRPr="00D836EC">
        <w:t xml:space="preserve"> </w:t>
      </w:r>
      <w:r w:rsidRPr="00D836EC">
        <w:t>что</w:t>
      </w:r>
      <w:r w:rsidR="000074D0" w:rsidRPr="00D836EC">
        <w:t xml:space="preserve"> </w:t>
      </w:r>
      <w:r w:rsidRPr="00D836EC">
        <w:t>страховые</w:t>
      </w:r>
      <w:r w:rsidR="000074D0" w:rsidRPr="00D836EC">
        <w:t xml:space="preserve"> </w:t>
      </w:r>
      <w:r w:rsidRPr="00D836EC">
        <w:t>взносы</w:t>
      </w:r>
      <w:r w:rsidR="000074D0" w:rsidRPr="00D836EC">
        <w:t xml:space="preserve"> </w:t>
      </w:r>
      <w:r w:rsidRPr="00D836EC">
        <w:t>тогда</w:t>
      </w:r>
      <w:r w:rsidR="000074D0" w:rsidRPr="00D836EC">
        <w:t xml:space="preserve"> </w:t>
      </w:r>
      <w:r w:rsidRPr="00D836EC">
        <w:t>ещ</w:t>
      </w:r>
      <w:r w:rsidR="000074D0" w:rsidRPr="00D836EC">
        <w:t xml:space="preserve">е </w:t>
      </w:r>
      <w:r w:rsidRPr="00D836EC">
        <w:t>не</w:t>
      </w:r>
      <w:r w:rsidR="000074D0" w:rsidRPr="00D836EC">
        <w:t xml:space="preserve"> </w:t>
      </w:r>
      <w:r w:rsidRPr="00D836EC">
        <w:t>платили.</w:t>
      </w:r>
    </w:p>
    <w:p w14:paraId="4C0C23E4" w14:textId="77777777" w:rsidR="00315290" w:rsidRPr="00D836EC" w:rsidRDefault="00315290" w:rsidP="00315290">
      <w:r w:rsidRPr="00D836EC">
        <w:t>Вместе</w:t>
      </w:r>
      <w:r w:rsidR="000074D0" w:rsidRPr="00D836EC">
        <w:t xml:space="preserve"> </w:t>
      </w:r>
      <w:r w:rsidRPr="00D836EC">
        <w:t>с</w:t>
      </w:r>
      <w:r w:rsidR="000074D0" w:rsidRPr="00D836EC">
        <w:t xml:space="preserve"> </w:t>
      </w:r>
      <w:r w:rsidRPr="00D836EC">
        <w:t>тем,</w:t>
      </w:r>
      <w:r w:rsidR="000074D0" w:rsidRPr="00D836EC">
        <w:t xml:space="preserve"> </w:t>
      </w:r>
      <w:r w:rsidRPr="00D836EC">
        <w:t>эксперт</w:t>
      </w:r>
      <w:r w:rsidR="000074D0" w:rsidRPr="00D836EC">
        <w:t xml:space="preserve"> </w:t>
      </w:r>
      <w:r w:rsidRPr="00D836EC">
        <w:t>также</w:t>
      </w:r>
      <w:r w:rsidR="000074D0" w:rsidRPr="00D836EC">
        <w:t xml:space="preserve"> </w:t>
      </w:r>
      <w:r w:rsidRPr="00D836EC">
        <w:t>отметила,</w:t>
      </w:r>
      <w:r w:rsidR="000074D0" w:rsidRPr="00D836EC">
        <w:t xml:space="preserve"> </w:t>
      </w:r>
      <w:r w:rsidRPr="00D836EC">
        <w:t>что</w:t>
      </w:r>
      <w:r w:rsidR="000074D0" w:rsidRPr="00D836EC">
        <w:t xml:space="preserve"> </w:t>
      </w:r>
      <w:r w:rsidRPr="00D836EC">
        <w:t>валоризацию</w:t>
      </w:r>
      <w:r w:rsidR="000074D0" w:rsidRPr="00D836EC">
        <w:t xml:space="preserve"> </w:t>
      </w:r>
      <w:r w:rsidRPr="00D836EC">
        <w:t>пенсионных</w:t>
      </w:r>
      <w:r w:rsidR="000074D0" w:rsidRPr="00D836EC">
        <w:t xml:space="preserve"> </w:t>
      </w:r>
      <w:r w:rsidRPr="00D836EC">
        <w:t>выплат</w:t>
      </w:r>
      <w:r w:rsidR="000074D0" w:rsidRPr="00D836EC">
        <w:t xml:space="preserve"> </w:t>
      </w:r>
      <w:r w:rsidRPr="00D836EC">
        <w:t>проводят</w:t>
      </w:r>
      <w:r w:rsidR="000074D0" w:rsidRPr="00D836EC">
        <w:t xml:space="preserve"> </w:t>
      </w:r>
      <w:r w:rsidRPr="00D836EC">
        <w:t>без</w:t>
      </w:r>
      <w:r w:rsidR="000074D0" w:rsidRPr="00D836EC">
        <w:t xml:space="preserve"> </w:t>
      </w:r>
      <w:r w:rsidRPr="00D836EC">
        <w:t>заявления</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граждан.</w:t>
      </w:r>
      <w:r w:rsidR="000074D0" w:rsidRPr="00D836EC">
        <w:t xml:space="preserve"> </w:t>
      </w:r>
      <w:r w:rsidRPr="00D836EC">
        <w:t>Социальный</w:t>
      </w:r>
      <w:r w:rsidR="000074D0" w:rsidRPr="00D836EC">
        <w:t xml:space="preserve"> </w:t>
      </w:r>
      <w:r w:rsidRPr="00D836EC">
        <w:t>фонд</w:t>
      </w:r>
      <w:r w:rsidR="000074D0" w:rsidRPr="00D836EC">
        <w:t xml:space="preserve"> </w:t>
      </w:r>
      <w:r w:rsidRPr="00D836EC">
        <w:t>сам</w:t>
      </w:r>
      <w:r w:rsidR="000074D0" w:rsidRPr="00D836EC">
        <w:t xml:space="preserve"> </w:t>
      </w:r>
      <w:r w:rsidRPr="00D836EC">
        <w:t>рассчитает</w:t>
      </w:r>
      <w:r w:rsidR="000074D0" w:rsidRPr="00D836EC">
        <w:t xml:space="preserve"> </w:t>
      </w:r>
      <w:r w:rsidRPr="00D836EC">
        <w:t>показатели</w:t>
      </w:r>
      <w:r w:rsidR="000074D0" w:rsidRPr="00D836EC">
        <w:t xml:space="preserve"> </w:t>
      </w:r>
      <w:r w:rsidRPr="00D836EC">
        <w:t>для</w:t>
      </w:r>
      <w:r w:rsidR="000074D0" w:rsidRPr="00D836EC">
        <w:t xml:space="preserve"> </w:t>
      </w:r>
      <w:r w:rsidRPr="00D836EC">
        <w:t>назначения</w:t>
      </w:r>
      <w:r w:rsidR="000074D0" w:rsidRPr="00D836EC">
        <w:t xml:space="preserve"> </w:t>
      </w:r>
      <w:r w:rsidRPr="00D836EC">
        <w:t>пенсии</w:t>
      </w:r>
      <w:r w:rsidR="000074D0" w:rsidRPr="00D836EC">
        <w:t xml:space="preserve"> </w:t>
      </w:r>
      <w:r w:rsidRPr="00D836EC">
        <w:t>гражданину,</w:t>
      </w:r>
      <w:r w:rsidR="000074D0" w:rsidRPr="00D836EC">
        <w:t xml:space="preserve"> </w:t>
      </w:r>
      <w:r w:rsidRPr="00D836EC">
        <w:t>работавшему</w:t>
      </w:r>
      <w:r w:rsidR="000074D0" w:rsidRPr="00D836EC">
        <w:t xml:space="preserve"> </w:t>
      </w:r>
      <w:r w:rsidRPr="00D836EC">
        <w:t>до</w:t>
      </w:r>
      <w:r w:rsidR="000074D0" w:rsidRPr="00D836EC">
        <w:t xml:space="preserve"> </w:t>
      </w:r>
      <w:r w:rsidRPr="00D836EC">
        <w:t>2002</w:t>
      </w:r>
      <w:r w:rsidR="000074D0" w:rsidRPr="00D836EC">
        <w:t xml:space="preserve"> </w:t>
      </w:r>
      <w:r w:rsidRPr="00D836EC">
        <w:t>и</w:t>
      </w:r>
      <w:r w:rsidR="000074D0" w:rsidRPr="00D836EC">
        <w:t xml:space="preserve"> </w:t>
      </w:r>
      <w:r w:rsidRPr="00D836EC">
        <w:t>до</w:t>
      </w:r>
      <w:r w:rsidR="000074D0" w:rsidRPr="00D836EC">
        <w:t xml:space="preserve"> </w:t>
      </w:r>
      <w:r w:rsidRPr="00D836EC">
        <w:t>1991</w:t>
      </w:r>
      <w:r w:rsidR="000074D0" w:rsidRPr="00D836EC">
        <w:t xml:space="preserve"> </w:t>
      </w:r>
      <w:r w:rsidRPr="00D836EC">
        <w:t>годов.</w:t>
      </w:r>
    </w:p>
    <w:p w14:paraId="08C9BE12" w14:textId="77777777" w:rsidR="0004294C" w:rsidRPr="00D836EC" w:rsidRDefault="00DA0212" w:rsidP="00315290">
      <w:hyperlink r:id="rId36" w:history="1">
        <w:r w:rsidR="00315290" w:rsidRPr="00D836EC">
          <w:rPr>
            <w:rStyle w:val="a3"/>
          </w:rPr>
          <w:t>https://deita.ru/article/559429</w:t>
        </w:r>
      </w:hyperlink>
    </w:p>
    <w:p w14:paraId="3E8D5CA8" w14:textId="77777777" w:rsidR="00315290" w:rsidRPr="00D836EC" w:rsidRDefault="00315290" w:rsidP="00315290">
      <w:pPr>
        <w:pStyle w:val="2"/>
      </w:pPr>
      <w:bookmarkStart w:id="106" w:name="_Toc179440076"/>
      <w:r w:rsidRPr="00D836EC">
        <w:t>DEITA.ru</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Что</w:t>
      </w:r>
      <w:r w:rsidR="000074D0" w:rsidRPr="00D836EC">
        <w:t xml:space="preserve"> </w:t>
      </w:r>
      <w:r w:rsidRPr="00D836EC">
        <w:t>жд</w:t>
      </w:r>
      <w:r w:rsidR="000074D0" w:rsidRPr="00D836EC">
        <w:t>е</w:t>
      </w:r>
      <w:r w:rsidRPr="00D836EC">
        <w:t>т</w:t>
      </w:r>
      <w:r w:rsidR="000074D0" w:rsidRPr="00D836EC">
        <w:t xml:space="preserve"> </w:t>
      </w:r>
      <w:r w:rsidRPr="00D836EC">
        <w:t>пенсионеров</w:t>
      </w:r>
      <w:r w:rsidR="000074D0" w:rsidRPr="00D836EC">
        <w:t xml:space="preserve"> </w:t>
      </w:r>
      <w:r w:rsidRPr="00D836EC">
        <w:t>старше</w:t>
      </w:r>
      <w:r w:rsidR="000074D0" w:rsidRPr="00D836EC">
        <w:t xml:space="preserve"> </w:t>
      </w:r>
      <w:r w:rsidRPr="00D836EC">
        <w:t>1966</w:t>
      </w:r>
      <w:r w:rsidR="000074D0" w:rsidRPr="00D836EC">
        <w:t xml:space="preserve"> </w:t>
      </w:r>
      <w:r w:rsidRPr="00D836EC">
        <w:t>года</w:t>
      </w:r>
      <w:r w:rsidR="000074D0" w:rsidRPr="00D836EC">
        <w:t xml:space="preserve"> </w:t>
      </w:r>
      <w:r w:rsidRPr="00D836EC">
        <w:t>рождения,</w:t>
      </w:r>
      <w:r w:rsidR="000074D0" w:rsidRPr="00D836EC">
        <w:t xml:space="preserve"> </w:t>
      </w:r>
      <w:r w:rsidRPr="00D836EC">
        <w:t>рассказал</w:t>
      </w:r>
      <w:r w:rsidR="000074D0" w:rsidRPr="00D836EC">
        <w:t xml:space="preserve"> </w:t>
      </w:r>
      <w:r w:rsidRPr="00D836EC">
        <w:t>эксперт</w:t>
      </w:r>
      <w:bookmarkEnd w:id="106"/>
    </w:p>
    <w:p w14:paraId="502861A3" w14:textId="77777777" w:rsidR="00315290" w:rsidRPr="00D836EC" w:rsidRDefault="00315290" w:rsidP="006E1DBC">
      <w:pPr>
        <w:pStyle w:val="3"/>
      </w:pPr>
      <w:bookmarkStart w:id="107" w:name="_Toc179440077"/>
      <w:r w:rsidRPr="00D836EC">
        <w:t>Россияне,</w:t>
      </w:r>
      <w:r w:rsidR="000074D0" w:rsidRPr="00D836EC">
        <w:t xml:space="preserve"> </w:t>
      </w:r>
      <w:r w:rsidRPr="00D836EC">
        <w:t>родившиеся</w:t>
      </w:r>
      <w:r w:rsidR="000074D0" w:rsidRPr="00D836EC">
        <w:t xml:space="preserve"> </w:t>
      </w:r>
      <w:r w:rsidRPr="00D836EC">
        <w:t>после</w:t>
      </w:r>
      <w:r w:rsidR="000074D0" w:rsidRPr="00D836EC">
        <w:t xml:space="preserve"> </w:t>
      </w:r>
      <w:r w:rsidRPr="00D836EC">
        <w:t>1966</w:t>
      </w:r>
      <w:r w:rsidR="000074D0" w:rsidRPr="00D836EC">
        <w:t xml:space="preserve"> </w:t>
      </w:r>
      <w:r w:rsidRPr="00D836EC">
        <w:t>года</w:t>
      </w:r>
      <w:r w:rsidR="000074D0" w:rsidRPr="00D836EC">
        <w:t xml:space="preserve"> </w:t>
      </w:r>
      <w:r w:rsidRPr="00D836EC">
        <w:t>и</w:t>
      </w:r>
      <w:r w:rsidR="000074D0" w:rsidRPr="00D836EC">
        <w:t xml:space="preserve"> </w:t>
      </w:r>
      <w:r w:rsidRPr="00D836EC">
        <w:t>имеющие</w:t>
      </w:r>
      <w:r w:rsidR="000074D0" w:rsidRPr="00D836EC">
        <w:t xml:space="preserve"> </w:t>
      </w:r>
      <w:r w:rsidRPr="00D836EC">
        <w:t>официальный</w:t>
      </w:r>
      <w:r w:rsidR="000074D0" w:rsidRPr="00D836EC">
        <w:t xml:space="preserve"> </w:t>
      </w:r>
      <w:r w:rsidRPr="00D836EC">
        <w:t>трудовой</w:t>
      </w:r>
      <w:r w:rsidR="000074D0" w:rsidRPr="00D836EC">
        <w:t xml:space="preserve"> </w:t>
      </w:r>
      <w:r w:rsidRPr="00D836EC">
        <w:t>стаж</w:t>
      </w:r>
      <w:r w:rsidR="000074D0" w:rsidRPr="00D836EC">
        <w:t xml:space="preserve"> </w:t>
      </w:r>
      <w:r w:rsidRPr="00D836EC">
        <w:t>до</w:t>
      </w:r>
      <w:r w:rsidR="000074D0" w:rsidRPr="00D836EC">
        <w:t xml:space="preserve"> </w:t>
      </w:r>
      <w:r w:rsidRPr="00D836EC">
        <w:t>2014</w:t>
      </w:r>
      <w:r w:rsidR="000074D0" w:rsidRPr="00D836EC">
        <w:t xml:space="preserve"> </w:t>
      </w:r>
      <w:r w:rsidRPr="00D836EC">
        <w:t>года,</w:t>
      </w:r>
      <w:r w:rsidR="000074D0" w:rsidRPr="00D836EC">
        <w:t xml:space="preserve"> </w:t>
      </w:r>
      <w:r w:rsidRPr="00D836EC">
        <w:t>могут</w:t>
      </w:r>
      <w:r w:rsidR="000074D0" w:rsidRPr="00D836EC">
        <w:t xml:space="preserve"> </w:t>
      </w:r>
      <w:r w:rsidRPr="00D836EC">
        <w:t>иметь</w:t>
      </w:r>
      <w:r w:rsidR="000074D0" w:rsidRPr="00D836EC">
        <w:t xml:space="preserve"> </w:t>
      </w:r>
      <w:r w:rsidRPr="00D836EC">
        <w:t>накопительную</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рассказала</w:t>
      </w:r>
      <w:r w:rsidR="000074D0" w:rsidRPr="00D836EC">
        <w:t xml:space="preserve"> </w:t>
      </w:r>
      <w:r w:rsidRPr="00D836EC">
        <w:t>юрист</w:t>
      </w:r>
      <w:r w:rsidR="000074D0" w:rsidRPr="00D836EC">
        <w:t xml:space="preserve"> </w:t>
      </w:r>
      <w:r w:rsidRPr="00D836EC">
        <w:t>Натали</w:t>
      </w:r>
      <w:r w:rsidR="000074D0" w:rsidRPr="00D836EC">
        <w:t xml:space="preserve"> </w:t>
      </w:r>
      <w:r w:rsidRPr="00D836EC">
        <w:t>Феофанова,</w:t>
      </w:r>
      <w:r w:rsidR="000074D0" w:rsidRPr="00D836EC">
        <w:t xml:space="preserve"> </w:t>
      </w:r>
      <w:r w:rsidRPr="00D836EC">
        <w:t>сообщает</w:t>
      </w:r>
      <w:r w:rsidR="000074D0" w:rsidRPr="00D836EC">
        <w:t xml:space="preserve"> </w:t>
      </w:r>
      <w:r w:rsidRPr="00D836EC">
        <w:t>ИА</w:t>
      </w:r>
      <w:r w:rsidR="000074D0" w:rsidRPr="00D836EC">
        <w:t xml:space="preserve"> </w:t>
      </w:r>
      <w:r w:rsidRPr="00D836EC">
        <w:t>DEITA.RU.</w:t>
      </w:r>
      <w:bookmarkEnd w:id="107"/>
    </w:p>
    <w:p w14:paraId="3836846E" w14:textId="77777777" w:rsidR="00315290" w:rsidRPr="00D836EC" w:rsidRDefault="00315290" w:rsidP="00315290">
      <w:r w:rsidRPr="00D836EC">
        <w:t>Как</w:t>
      </w:r>
      <w:r w:rsidR="000074D0" w:rsidRPr="00D836EC">
        <w:t xml:space="preserve"> </w:t>
      </w:r>
      <w:r w:rsidRPr="00D836EC">
        <w:t>объяснила</w:t>
      </w:r>
      <w:r w:rsidR="000074D0" w:rsidRPr="00D836EC">
        <w:t xml:space="preserve"> </w:t>
      </w:r>
      <w:r w:rsidRPr="00D836EC">
        <w:t>эксперт,</w:t>
      </w:r>
      <w:r w:rsidR="000074D0" w:rsidRPr="00D836EC">
        <w:t xml:space="preserve"> </w:t>
      </w:r>
      <w:r w:rsidRPr="00D836EC">
        <w:t>такие</w:t>
      </w:r>
      <w:r w:rsidR="000074D0" w:rsidRPr="00D836EC">
        <w:t xml:space="preserve"> </w:t>
      </w:r>
      <w:r w:rsidRPr="00D836EC">
        <w:t>граждане</w:t>
      </w:r>
      <w:r w:rsidR="000074D0" w:rsidRPr="00D836EC">
        <w:t xml:space="preserve"> </w:t>
      </w:r>
      <w:r w:rsidRPr="00D836EC">
        <w:t>имеют</w:t>
      </w:r>
      <w:r w:rsidR="000074D0" w:rsidRPr="00D836EC">
        <w:t xml:space="preserve"> </w:t>
      </w:r>
      <w:r w:rsidRPr="00D836EC">
        <w:t>право</w:t>
      </w:r>
      <w:r w:rsidR="000074D0" w:rsidRPr="00D836EC">
        <w:t xml:space="preserve"> </w:t>
      </w:r>
      <w:r w:rsidRPr="00D836EC">
        <w:t>на</w:t>
      </w:r>
      <w:r w:rsidR="000074D0" w:rsidRPr="00D836EC">
        <w:t xml:space="preserve"> </w:t>
      </w:r>
      <w:r w:rsidRPr="00D836EC">
        <w:t>выплату</w:t>
      </w:r>
      <w:r w:rsidR="000074D0" w:rsidRPr="00D836EC">
        <w:t xml:space="preserve"> </w:t>
      </w:r>
      <w:r w:rsidRPr="00D836EC">
        <w:t>накопившихся</w:t>
      </w:r>
      <w:r w:rsidR="000074D0" w:rsidRPr="00D836EC">
        <w:t xml:space="preserve"> </w:t>
      </w:r>
      <w:r w:rsidRPr="00D836EC">
        <w:t>денег</w:t>
      </w:r>
      <w:r w:rsidR="000074D0" w:rsidRPr="00D836EC">
        <w:t xml:space="preserve"> </w:t>
      </w:r>
      <w:r w:rsidRPr="00D836EC">
        <w:t>при</w:t>
      </w:r>
      <w:r w:rsidR="000074D0" w:rsidRPr="00D836EC">
        <w:t xml:space="preserve"> </w:t>
      </w:r>
      <w:r w:rsidRPr="00D836EC">
        <w:t>некоторых</w:t>
      </w:r>
      <w:r w:rsidR="000074D0" w:rsidRPr="00D836EC">
        <w:t xml:space="preserve"> </w:t>
      </w:r>
      <w:r w:rsidRPr="00D836EC">
        <w:t>условиях.</w:t>
      </w:r>
      <w:r w:rsidR="000074D0" w:rsidRPr="00D836EC">
        <w:t xml:space="preserve"> </w:t>
      </w:r>
      <w:r w:rsidRPr="00D836EC">
        <w:t>В</w:t>
      </w:r>
      <w:r w:rsidR="000074D0" w:rsidRPr="00D836EC">
        <w:t xml:space="preserve"> </w:t>
      </w:r>
      <w:r w:rsidRPr="00D836EC">
        <w:t>частности,</w:t>
      </w:r>
      <w:r w:rsidR="000074D0" w:rsidRPr="00D836EC">
        <w:t xml:space="preserve"> </w:t>
      </w:r>
      <w:r w:rsidRPr="00D836EC">
        <w:t>получить</w:t>
      </w:r>
      <w:r w:rsidR="000074D0" w:rsidRPr="00D836EC">
        <w:t xml:space="preserve"> </w:t>
      </w:r>
      <w:r w:rsidRPr="00D836EC">
        <w:t>деньги</w:t>
      </w:r>
      <w:r w:rsidR="000074D0" w:rsidRPr="00D836EC">
        <w:t xml:space="preserve"> </w:t>
      </w:r>
      <w:r w:rsidRPr="00D836EC">
        <w:t>могут</w:t>
      </w:r>
      <w:r w:rsidR="000074D0" w:rsidRPr="00D836EC">
        <w:t xml:space="preserve"> </w:t>
      </w:r>
      <w:r w:rsidRPr="00D836EC">
        <w:t>те,</w:t>
      </w:r>
      <w:r w:rsidR="000074D0" w:rsidRPr="00D836EC">
        <w:t xml:space="preserve"> </w:t>
      </w:r>
      <w:r w:rsidRPr="00D836EC">
        <w:t>чья</w:t>
      </w:r>
      <w:r w:rsidR="000074D0" w:rsidRPr="00D836EC">
        <w:t xml:space="preserve"> </w:t>
      </w:r>
      <w:r w:rsidRPr="00D836EC">
        <w:t>накопительная</w:t>
      </w:r>
      <w:r w:rsidR="000074D0" w:rsidRPr="00D836EC">
        <w:t xml:space="preserve"> </w:t>
      </w:r>
      <w:r w:rsidRPr="00D836EC">
        <w:lastRenderedPageBreak/>
        <w:t>пенсия</w:t>
      </w:r>
      <w:r w:rsidR="000074D0" w:rsidRPr="00D836EC">
        <w:t xml:space="preserve"> </w:t>
      </w:r>
      <w:r w:rsidRPr="00D836EC">
        <w:t>формировалась</w:t>
      </w:r>
      <w:r w:rsidR="000074D0" w:rsidRPr="00D836EC">
        <w:t xml:space="preserve"> </w:t>
      </w:r>
      <w:r w:rsidRPr="00D836EC">
        <w:t>за</w:t>
      </w:r>
      <w:r w:rsidR="000074D0" w:rsidRPr="00D836EC">
        <w:t xml:space="preserve"> </w:t>
      </w:r>
      <w:r w:rsidRPr="00D836EC">
        <w:t>сч</w:t>
      </w:r>
      <w:r w:rsidR="000074D0" w:rsidRPr="00D836EC">
        <w:t>е</w:t>
      </w:r>
      <w:r w:rsidRPr="00D836EC">
        <w:t>т</w:t>
      </w:r>
      <w:r w:rsidR="000074D0" w:rsidRPr="00D836EC">
        <w:t xml:space="preserve"> </w:t>
      </w:r>
      <w:r w:rsidRPr="00D836EC">
        <w:t>пенсионных</w:t>
      </w:r>
      <w:r w:rsidR="000074D0" w:rsidRPr="00D836EC">
        <w:t xml:space="preserve"> </w:t>
      </w:r>
      <w:r w:rsidRPr="00D836EC">
        <w:t>взносов</w:t>
      </w:r>
      <w:r w:rsidR="000074D0" w:rsidRPr="00D836EC">
        <w:t xml:space="preserve"> </w:t>
      </w:r>
      <w:r w:rsidRPr="00D836EC">
        <w:t>и</w:t>
      </w:r>
      <w:r w:rsidR="000074D0" w:rsidRPr="00D836EC">
        <w:t xml:space="preserve"> </w:t>
      </w:r>
      <w:r w:rsidRPr="00D836EC">
        <w:t>находится</w:t>
      </w:r>
      <w:r w:rsidR="000074D0" w:rsidRPr="00D836EC">
        <w:t xml:space="preserve"> </w:t>
      </w:r>
      <w:r w:rsidRPr="00D836EC">
        <w:t>на</w:t>
      </w:r>
      <w:r w:rsidR="000074D0" w:rsidRPr="00D836EC">
        <w:t xml:space="preserve"> </w:t>
      </w:r>
      <w:r w:rsidRPr="00D836EC">
        <w:t>личных</w:t>
      </w:r>
      <w:r w:rsidR="000074D0" w:rsidRPr="00D836EC">
        <w:t xml:space="preserve"> </w:t>
      </w:r>
      <w:r w:rsidRPr="00D836EC">
        <w:t>пенсионных</w:t>
      </w:r>
      <w:r w:rsidR="000074D0" w:rsidRPr="00D836EC">
        <w:t xml:space="preserve"> </w:t>
      </w:r>
      <w:r w:rsidRPr="00D836EC">
        <w:t>счетах</w:t>
      </w:r>
      <w:r w:rsidR="000074D0" w:rsidRPr="00D836EC">
        <w:t xml:space="preserve"> </w:t>
      </w:r>
      <w:r w:rsidRPr="00D836EC">
        <w:t>человека.</w:t>
      </w:r>
    </w:p>
    <w:p w14:paraId="1E833E1D" w14:textId="77777777" w:rsidR="00315290" w:rsidRPr="00D836EC" w:rsidRDefault="00315290" w:rsidP="00315290">
      <w:r w:rsidRPr="00D836EC">
        <w:t>Для</w:t>
      </w:r>
      <w:r w:rsidR="000074D0" w:rsidRPr="00D836EC">
        <w:t xml:space="preserve"> </w:t>
      </w:r>
      <w:r w:rsidRPr="00D836EC">
        <w:t>того,</w:t>
      </w:r>
      <w:r w:rsidR="000074D0" w:rsidRPr="00D836EC">
        <w:t xml:space="preserve"> </w:t>
      </w:r>
      <w:r w:rsidRPr="00D836EC">
        <w:t>чтобы</w:t>
      </w:r>
      <w:r w:rsidR="000074D0" w:rsidRPr="00D836EC">
        <w:t xml:space="preserve"> </w:t>
      </w:r>
      <w:r w:rsidRPr="00D836EC">
        <w:t>проверить</w:t>
      </w:r>
      <w:r w:rsidR="000074D0" w:rsidRPr="00D836EC">
        <w:t xml:space="preserve"> </w:t>
      </w:r>
      <w:r w:rsidRPr="00D836EC">
        <w:t>наличие</w:t>
      </w:r>
      <w:r w:rsidR="000074D0" w:rsidRPr="00D836EC">
        <w:t xml:space="preserve"> </w:t>
      </w:r>
      <w:r w:rsidRPr="00D836EC">
        <w:t>таких</w:t>
      </w:r>
      <w:r w:rsidR="000074D0" w:rsidRPr="00D836EC">
        <w:t xml:space="preserve"> </w:t>
      </w:r>
      <w:r w:rsidRPr="00D836EC">
        <w:t>накоплений</w:t>
      </w:r>
      <w:r w:rsidR="000074D0" w:rsidRPr="00D836EC">
        <w:t xml:space="preserve"> </w:t>
      </w:r>
      <w:r w:rsidRPr="00D836EC">
        <w:t>на</w:t>
      </w:r>
      <w:r w:rsidR="000074D0" w:rsidRPr="00D836EC">
        <w:t xml:space="preserve"> </w:t>
      </w:r>
      <w:r w:rsidRPr="00D836EC">
        <w:t>сч</w:t>
      </w:r>
      <w:r w:rsidR="000074D0" w:rsidRPr="00D836EC">
        <w:t>е</w:t>
      </w:r>
      <w:r w:rsidRPr="00D836EC">
        <w:t>те,</w:t>
      </w:r>
      <w:r w:rsidR="000074D0" w:rsidRPr="00D836EC">
        <w:t xml:space="preserve"> </w:t>
      </w:r>
      <w:r w:rsidRPr="00D836EC">
        <w:t>необходимо</w:t>
      </w:r>
      <w:r w:rsidR="000074D0" w:rsidRPr="00D836EC">
        <w:t xml:space="preserve"> </w:t>
      </w:r>
      <w:r w:rsidRPr="00D836EC">
        <w:t>заказать</w:t>
      </w:r>
      <w:r w:rsidR="000074D0" w:rsidRPr="00D836EC">
        <w:t xml:space="preserve"> </w:t>
      </w:r>
      <w:r w:rsidRPr="00D836EC">
        <w:t>в</w:t>
      </w:r>
      <w:r w:rsidR="000074D0" w:rsidRPr="00D836EC">
        <w:t xml:space="preserve"> </w:t>
      </w:r>
      <w:r w:rsidRPr="00D836EC">
        <w:t>СФР</w:t>
      </w:r>
      <w:r w:rsidR="000074D0" w:rsidRPr="00D836EC">
        <w:t xml:space="preserve"> </w:t>
      </w:r>
      <w:r w:rsidRPr="00D836EC">
        <w:t>выписку</w:t>
      </w:r>
      <w:r w:rsidR="000074D0" w:rsidRPr="00D836EC">
        <w:t xml:space="preserve"> </w:t>
      </w:r>
      <w:r w:rsidRPr="00D836EC">
        <w:t>из</w:t>
      </w:r>
      <w:r w:rsidR="000074D0" w:rsidRPr="00D836EC">
        <w:t xml:space="preserve"> </w:t>
      </w:r>
      <w:r w:rsidRPr="00D836EC">
        <w:t>лицевого</w:t>
      </w:r>
      <w:r w:rsidR="000074D0" w:rsidRPr="00D836EC">
        <w:t xml:space="preserve"> </w:t>
      </w:r>
      <w:r w:rsidRPr="00D836EC">
        <w:t>сч</w:t>
      </w:r>
      <w:r w:rsidR="000074D0" w:rsidRPr="00D836EC">
        <w:t>е</w:t>
      </w:r>
      <w:r w:rsidRPr="00D836EC">
        <w:t>та.</w:t>
      </w:r>
      <w:r w:rsidR="000074D0" w:rsidRPr="00D836EC">
        <w:t xml:space="preserve"> </w:t>
      </w:r>
      <w:r w:rsidRPr="00D836EC">
        <w:t>Нужные</w:t>
      </w:r>
      <w:r w:rsidR="000074D0" w:rsidRPr="00D836EC">
        <w:t xml:space="preserve"> </w:t>
      </w:r>
      <w:r w:rsidRPr="00D836EC">
        <w:t>сведения</w:t>
      </w:r>
      <w:r w:rsidR="000074D0" w:rsidRPr="00D836EC">
        <w:t xml:space="preserve"> </w:t>
      </w:r>
      <w:r w:rsidRPr="00D836EC">
        <w:t>содержатся</w:t>
      </w:r>
      <w:r w:rsidR="000074D0" w:rsidRPr="00D836EC">
        <w:t xml:space="preserve"> </w:t>
      </w:r>
      <w:r w:rsidRPr="00D836EC">
        <w:t>в</w:t>
      </w:r>
      <w:r w:rsidR="000074D0" w:rsidRPr="00D836EC">
        <w:t xml:space="preserve"> </w:t>
      </w:r>
      <w:r w:rsidRPr="00D836EC">
        <w:t>третьем</w:t>
      </w:r>
      <w:r w:rsidR="000074D0" w:rsidRPr="00D836EC">
        <w:t xml:space="preserve"> </w:t>
      </w:r>
      <w:r w:rsidRPr="00D836EC">
        <w:t>и</w:t>
      </w:r>
      <w:r w:rsidR="000074D0" w:rsidRPr="00D836EC">
        <w:t xml:space="preserve"> </w:t>
      </w:r>
      <w:r w:rsidRPr="00D836EC">
        <w:t>четв</w:t>
      </w:r>
      <w:r w:rsidR="000074D0" w:rsidRPr="00D836EC">
        <w:t>е</w:t>
      </w:r>
      <w:r w:rsidRPr="00D836EC">
        <w:t>ртых</w:t>
      </w:r>
      <w:r w:rsidR="000074D0" w:rsidRPr="00D836EC">
        <w:t xml:space="preserve"> </w:t>
      </w:r>
      <w:r w:rsidRPr="00D836EC">
        <w:t>пунктах.</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в</w:t>
      </w:r>
      <w:r w:rsidR="000074D0" w:rsidRPr="00D836EC">
        <w:t xml:space="preserve"> </w:t>
      </w:r>
      <w:r w:rsidRPr="00D836EC">
        <w:t>случае</w:t>
      </w:r>
      <w:r w:rsidR="000074D0" w:rsidRPr="00D836EC">
        <w:t xml:space="preserve"> </w:t>
      </w:r>
      <w:r w:rsidRPr="00D836EC">
        <w:t>их</w:t>
      </w:r>
      <w:r w:rsidR="000074D0" w:rsidRPr="00D836EC">
        <w:t xml:space="preserve"> </w:t>
      </w:r>
      <w:r w:rsidRPr="00D836EC">
        <w:t>наличия,</w:t>
      </w:r>
      <w:r w:rsidR="000074D0" w:rsidRPr="00D836EC">
        <w:t xml:space="preserve"> </w:t>
      </w:r>
      <w:r w:rsidRPr="00D836EC">
        <w:t>получить</w:t>
      </w:r>
      <w:r w:rsidR="000074D0" w:rsidRPr="00D836EC">
        <w:t xml:space="preserve"> </w:t>
      </w:r>
      <w:r w:rsidRPr="00D836EC">
        <w:t>свои</w:t>
      </w:r>
      <w:r w:rsidR="000074D0" w:rsidRPr="00D836EC">
        <w:t xml:space="preserve"> </w:t>
      </w:r>
      <w:r w:rsidRPr="00D836EC">
        <w:t>накопления</w:t>
      </w:r>
      <w:r w:rsidR="000074D0" w:rsidRPr="00D836EC">
        <w:t xml:space="preserve"> </w:t>
      </w:r>
      <w:r w:rsidRPr="00D836EC">
        <w:t>можно</w:t>
      </w:r>
      <w:r w:rsidR="000074D0" w:rsidRPr="00D836EC">
        <w:t xml:space="preserve"> </w:t>
      </w:r>
      <w:r w:rsidRPr="00D836EC">
        <w:t>по</w:t>
      </w:r>
      <w:r w:rsidR="000074D0" w:rsidRPr="00D836EC">
        <w:t xml:space="preserve"> </w:t>
      </w:r>
      <w:r w:rsidRPr="00D836EC">
        <w:t>достижению</w:t>
      </w:r>
      <w:r w:rsidR="000074D0" w:rsidRPr="00D836EC">
        <w:t xml:space="preserve"> </w:t>
      </w:r>
      <w:r w:rsidRPr="00D836EC">
        <w:t>предпенсионного</w:t>
      </w:r>
      <w:r w:rsidR="000074D0" w:rsidRPr="00D836EC">
        <w:t xml:space="preserve"> </w:t>
      </w:r>
      <w:r w:rsidRPr="00D836EC">
        <w:t>возраста:</w:t>
      </w:r>
      <w:r w:rsidR="000074D0" w:rsidRPr="00D836EC">
        <w:t xml:space="preserve"> </w:t>
      </w:r>
      <w:r w:rsidRPr="00D836EC">
        <w:t>60</w:t>
      </w:r>
      <w:r w:rsidR="000074D0" w:rsidRPr="00D836EC">
        <w:t xml:space="preserve"> </w:t>
      </w:r>
      <w:r w:rsidRPr="00D836EC">
        <w:t>лет</w:t>
      </w:r>
      <w:r w:rsidR="000074D0" w:rsidRPr="00D836EC">
        <w:t xml:space="preserve"> </w:t>
      </w:r>
      <w:r w:rsidRPr="00D836EC">
        <w:t>для</w:t>
      </w:r>
      <w:r w:rsidR="000074D0" w:rsidRPr="00D836EC">
        <w:t xml:space="preserve"> </w:t>
      </w:r>
      <w:r w:rsidRPr="00D836EC">
        <w:t>мужчин</w:t>
      </w:r>
      <w:r w:rsidR="000074D0" w:rsidRPr="00D836EC">
        <w:t xml:space="preserve"> </w:t>
      </w:r>
      <w:r w:rsidRPr="00D836EC">
        <w:t>и</w:t>
      </w:r>
      <w:r w:rsidR="000074D0" w:rsidRPr="00D836EC">
        <w:t xml:space="preserve"> </w:t>
      </w:r>
      <w:r w:rsidRPr="00D836EC">
        <w:t>55</w:t>
      </w:r>
      <w:r w:rsidR="000074D0" w:rsidRPr="00D836EC">
        <w:t xml:space="preserve"> </w:t>
      </w:r>
      <w:r w:rsidRPr="00D836EC">
        <w:t>лет</w:t>
      </w:r>
      <w:r w:rsidR="000074D0" w:rsidRPr="00D836EC">
        <w:t xml:space="preserve"> </w:t>
      </w:r>
      <w:r w:rsidRPr="00D836EC">
        <w:t>для</w:t>
      </w:r>
      <w:r w:rsidR="000074D0" w:rsidRPr="00D836EC">
        <w:t xml:space="preserve"> </w:t>
      </w:r>
      <w:r w:rsidRPr="00D836EC">
        <w:t>женщин.</w:t>
      </w:r>
    </w:p>
    <w:p w14:paraId="2BF2A352" w14:textId="77777777" w:rsidR="00315290" w:rsidRPr="00D836EC" w:rsidRDefault="00315290" w:rsidP="00315290">
      <w:r w:rsidRPr="00D836EC">
        <w:t>Также</w:t>
      </w:r>
      <w:r w:rsidR="000074D0" w:rsidRPr="00D836EC">
        <w:t xml:space="preserve"> </w:t>
      </w:r>
      <w:r w:rsidRPr="00D836EC">
        <w:t>пенсионные</w:t>
      </w:r>
      <w:r w:rsidR="000074D0" w:rsidRPr="00D836EC">
        <w:t xml:space="preserve"> </w:t>
      </w:r>
      <w:r w:rsidRPr="00D836EC">
        <w:t>накопления</w:t>
      </w:r>
      <w:r w:rsidR="000074D0" w:rsidRPr="00D836EC">
        <w:t xml:space="preserve"> </w:t>
      </w:r>
      <w:r w:rsidRPr="00D836EC">
        <w:t>могут</w:t>
      </w:r>
      <w:r w:rsidR="000074D0" w:rsidRPr="00D836EC">
        <w:t xml:space="preserve"> </w:t>
      </w:r>
      <w:r w:rsidRPr="00D836EC">
        <w:t>оказаться</w:t>
      </w:r>
      <w:r w:rsidR="000074D0" w:rsidRPr="00D836EC">
        <w:t xml:space="preserve"> </w:t>
      </w:r>
      <w:r w:rsidRPr="00D836EC">
        <w:t>у</w:t>
      </w:r>
      <w:r w:rsidR="000074D0" w:rsidRPr="00D836EC">
        <w:t xml:space="preserve"> </w:t>
      </w:r>
      <w:r w:rsidRPr="00D836EC">
        <w:t>граждан,</w:t>
      </w:r>
      <w:r w:rsidR="000074D0" w:rsidRPr="00D836EC">
        <w:t xml:space="preserve"> </w:t>
      </w:r>
      <w:r w:rsidRPr="00D836EC">
        <w:t>принимавших</w:t>
      </w:r>
      <w:r w:rsidR="000074D0" w:rsidRPr="00D836EC">
        <w:t xml:space="preserve"> </w:t>
      </w:r>
      <w:r w:rsidRPr="00D836EC">
        <w:t>участие</w:t>
      </w:r>
      <w:r w:rsidR="000074D0" w:rsidRPr="00D836EC">
        <w:t xml:space="preserve"> </w:t>
      </w:r>
      <w:r w:rsidRPr="00D836EC">
        <w:t>в</w:t>
      </w:r>
      <w:r w:rsidR="000074D0" w:rsidRPr="00D836EC">
        <w:t xml:space="preserve"> </w:t>
      </w:r>
      <w:r w:rsidRPr="00D836EC">
        <w:t>программе</w:t>
      </w:r>
      <w:r w:rsidR="000074D0" w:rsidRPr="00D836EC">
        <w:t xml:space="preserve"> </w:t>
      </w:r>
      <w:r w:rsidRPr="00D836EC">
        <w:t>государственного</w:t>
      </w:r>
      <w:r w:rsidR="000074D0" w:rsidRPr="00D836EC">
        <w:t xml:space="preserve"> </w:t>
      </w:r>
      <w:r w:rsidRPr="00D836EC">
        <w:t>софинансирования</w:t>
      </w:r>
      <w:r w:rsidR="000074D0" w:rsidRPr="00D836EC">
        <w:t xml:space="preserve"> </w:t>
      </w:r>
      <w:r w:rsidRPr="00D836EC">
        <w:t>пенсии</w:t>
      </w:r>
      <w:r w:rsidR="000074D0" w:rsidRPr="00D836EC">
        <w:t xml:space="preserve"> </w:t>
      </w:r>
      <w:r w:rsidRPr="00D836EC">
        <w:t>и</w:t>
      </w:r>
      <w:r w:rsidR="000074D0" w:rsidRPr="00D836EC">
        <w:t xml:space="preserve"> </w:t>
      </w:r>
      <w:r w:rsidRPr="00D836EC">
        <w:t>у</w:t>
      </w:r>
      <w:r w:rsidR="000074D0" w:rsidRPr="00D836EC">
        <w:t xml:space="preserve"> </w:t>
      </w:r>
      <w:r w:rsidRPr="00D836EC">
        <w:t>женщин,</w:t>
      </w:r>
      <w:r w:rsidR="000074D0" w:rsidRPr="00D836EC">
        <w:t xml:space="preserve"> </w:t>
      </w:r>
      <w:r w:rsidRPr="00D836EC">
        <w:t>направивших</w:t>
      </w:r>
      <w:r w:rsidR="000074D0" w:rsidRPr="00D836EC">
        <w:t xml:space="preserve"> </w:t>
      </w:r>
      <w:r w:rsidRPr="00D836EC">
        <w:t>материнский</w:t>
      </w:r>
      <w:r w:rsidR="000074D0" w:rsidRPr="00D836EC">
        <w:t xml:space="preserve"> </w:t>
      </w:r>
      <w:r w:rsidRPr="00D836EC">
        <w:t>капитал</w:t>
      </w:r>
      <w:r w:rsidR="000074D0" w:rsidRPr="00D836EC">
        <w:t xml:space="preserve"> </w:t>
      </w:r>
      <w:r w:rsidRPr="00D836EC">
        <w:t>на</w:t>
      </w:r>
      <w:r w:rsidR="000074D0" w:rsidRPr="00D836EC">
        <w:t xml:space="preserve"> </w:t>
      </w:r>
      <w:r w:rsidRPr="00D836EC">
        <w:t>формирование</w:t>
      </w:r>
      <w:r w:rsidR="000074D0" w:rsidRPr="00D836EC">
        <w:t xml:space="preserve"> </w:t>
      </w:r>
      <w:r w:rsidRPr="00D836EC">
        <w:t>накопительной</w:t>
      </w:r>
      <w:r w:rsidR="000074D0" w:rsidRPr="00D836EC">
        <w:t xml:space="preserve"> </w:t>
      </w:r>
      <w:r w:rsidRPr="00D836EC">
        <w:t>части</w:t>
      </w:r>
      <w:r w:rsidR="000074D0" w:rsidRPr="00D836EC">
        <w:t xml:space="preserve"> </w:t>
      </w:r>
      <w:r w:rsidRPr="00D836EC">
        <w:t>пенсии.</w:t>
      </w:r>
    </w:p>
    <w:p w14:paraId="167050E4" w14:textId="77777777" w:rsidR="00315290" w:rsidRPr="00D836EC" w:rsidRDefault="00DA0212" w:rsidP="00315290">
      <w:hyperlink r:id="rId37" w:history="1">
        <w:r w:rsidR="00315290" w:rsidRPr="00D836EC">
          <w:rPr>
            <w:rStyle w:val="a3"/>
          </w:rPr>
          <w:t>https://deita.ru/article/559464</w:t>
        </w:r>
      </w:hyperlink>
    </w:p>
    <w:p w14:paraId="6DDBF4F8" w14:textId="77777777" w:rsidR="00315290" w:rsidRPr="00D836EC" w:rsidRDefault="00315290" w:rsidP="00315290">
      <w:pPr>
        <w:pStyle w:val="2"/>
      </w:pPr>
      <w:bookmarkStart w:id="108" w:name="_Toc179440078"/>
      <w:r w:rsidRPr="00D836EC">
        <w:t>DEITA.ru</w:t>
      </w:r>
      <w:r w:rsidR="000074D0" w:rsidRPr="00D836EC">
        <w:t xml:space="preserve"> </w:t>
      </w:r>
      <w:r w:rsidR="005F273D" w:rsidRPr="00D836EC">
        <w:t>(Владивосток)</w:t>
      </w:r>
      <w:r w:rsidRPr="00D836EC">
        <w:t>,</w:t>
      </w:r>
      <w:r w:rsidR="000074D0" w:rsidRPr="00D836EC">
        <w:t xml:space="preserve"> </w:t>
      </w:r>
      <w:r w:rsidRPr="00D836EC">
        <w:t>09.10.2024,</w:t>
      </w:r>
      <w:r w:rsidR="000074D0" w:rsidRPr="00D836EC">
        <w:t xml:space="preserve"> </w:t>
      </w:r>
      <w:r w:rsidRPr="00D836EC">
        <w:t>13-ю</w:t>
      </w:r>
      <w:r w:rsidR="000074D0" w:rsidRPr="00D836EC">
        <w:t xml:space="preserve"> </w:t>
      </w:r>
      <w:r w:rsidRPr="00D836EC">
        <w:t>пенсию</w:t>
      </w:r>
      <w:r w:rsidR="000074D0" w:rsidRPr="00D836EC">
        <w:t xml:space="preserve"> </w:t>
      </w:r>
      <w:r w:rsidRPr="00D836EC">
        <w:t>хотят</w:t>
      </w:r>
      <w:r w:rsidR="000074D0" w:rsidRPr="00D836EC">
        <w:t xml:space="preserve"> </w:t>
      </w:r>
      <w:r w:rsidRPr="00D836EC">
        <w:t>выплатить</w:t>
      </w:r>
      <w:r w:rsidR="000074D0" w:rsidRPr="00D836EC">
        <w:t xml:space="preserve"> </w:t>
      </w:r>
      <w:r w:rsidRPr="00D836EC">
        <w:t>россиянам</w:t>
      </w:r>
      <w:r w:rsidR="000074D0" w:rsidRPr="00D836EC">
        <w:t xml:space="preserve"> </w:t>
      </w:r>
      <w:r w:rsidRPr="00D836EC">
        <w:t>в</w:t>
      </w:r>
      <w:r w:rsidR="000074D0" w:rsidRPr="00D836EC">
        <w:t xml:space="preserve"> </w:t>
      </w:r>
      <w:r w:rsidRPr="00D836EC">
        <w:t>этом</w:t>
      </w:r>
      <w:r w:rsidR="000074D0" w:rsidRPr="00D836EC">
        <w:t xml:space="preserve"> </w:t>
      </w:r>
      <w:r w:rsidRPr="00D836EC">
        <w:t>году</w:t>
      </w:r>
      <w:bookmarkEnd w:id="108"/>
    </w:p>
    <w:p w14:paraId="2A51CC80" w14:textId="77777777" w:rsidR="00315290" w:rsidRPr="00D836EC" w:rsidRDefault="00315290" w:rsidP="006E1DBC">
      <w:pPr>
        <w:pStyle w:val="3"/>
      </w:pPr>
      <w:bookmarkStart w:id="109" w:name="_Toc179440079"/>
      <w:r w:rsidRPr="00D836EC">
        <w:t>Депутаты</w:t>
      </w:r>
      <w:r w:rsidR="000074D0" w:rsidRPr="00D836EC">
        <w:t xml:space="preserve"> </w:t>
      </w:r>
      <w:r w:rsidRPr="00D836EC">
        <w:t>Госдумы</w:t>
      </w:r>
      <w:r w:rsidR="000074D0" w:rsidRPr="00D836EC">
        <w:t xml:space="preserve"> </w:t>
      </w:r>
      <w:r w:rsidRPr="00D836EC">
        <w:t>будут</w:t>
      </w:r>
      <w:r w:rsidR="000074D0" w:rsidRPr="00D836EC">
        <w:t xml:space="preserve"> </w:t>
      </w:r>
      <w:r w:rsidRPr="00D836EC">
        <w:t>продвигать</w:t>
      </w:r>
      <w:r w:rsidR="000074D0" w:rsidRPr="00D836EC">
        <w:t xml:space="preserve"> </w:t>
      </w:r>
      <w:r w:rsidRPr="00D836EC">
        <w:t>законопроект</w:t>
      </w:r>
      <w:r w:rsidR="000074D0" w:rsidRPr="00D836EC">
        <w:t xml:space="preserve"> </w:t>
      </w:r>
      <w:r w:rsidRPr="00D836EC">
        <w:t>о</w:t>
      </w:r>
      <w:r w:rsidR="000074D0" w:rsidRPr="00D836EC">
        <w:t xml:space="preserve"> </w:t>
      </w:r>
      <w:r w:rsidRPr="00D836EC">
        <w:t>13-й</w:t>
      </w:r>
      <w:r w:rsidR="000074D0" w:rsidRPr="00D836EC">
        <w:t xml:space="preserve"> </w:t>
      </w:r>
      <w:r w:rsidRPr="00D836EC">
        <w:t>пенсии</w:t>
      </w:r>
      <w:r w:rsidR="000074D0" w:rsidRPr="00D836EC">
        <w:t xml:space="preserve"> </w:t>
      </w:r>
      <w:r w:rsidRPr="00D836EC">
        <w:t>россиянам,</w:t>
      </w:r>
      <w:r w:rsidR="000074D0" w:rsidRPr="00D836EC">
        <w:t xml:space="preserve"> </w:t>
      </w:r>
      <w:r w:rsidRPr="00D836EC">
        <w:t>в</w:t>
      </w:r>
      <w:r w:rsidR="000074D0" w:rsidRPr="00D836EC">
        <w:t xml:space="preserve"> </w:t>
      </w:r>
      <w:r w:rsidRPr="00D836EC">
        <w:t>идеале</w:t>
      </w:r>
      <w:r w:rsidR="000074D0" w:rsidRPr="00D836EC">
        <w:t xml:space="preserve"> </w:t>
      </w:r>
      <w:r w:rsidRPr="00D836EC">
        <w:t>инициатива</w:t>
      </w:r>
      <w:r w:rsidR="000074D0" w:rsidRPr="00D836EC">
        <w:t xml:space="preserve"> </w:t>
      </w:r>
      <w:r w:rsidRPr="00D836EC">
        <w:t>должна</w:t>
      </w:r>
      <w:r w:rsidR="000074D0" w:rsidRPr="00D836EC">
        <w:t xml:space="preserve"> </w:t>
      </w:r>
      <w:r w:rsidRPr="00D836EC">
        <w:t>быть</w:t>
      </w:r>
      <w:r w:rsidR="000074D0" w:rsidRPr="00D836EC">
        <w:t xml:space="preserve"> </w:t>
      </w:r>
      <w:r w:rsidRPr="00D836EC">
        <w:t>одобрена</w:t>
      </w:r>
      <w:r w:rsidR="000074D0" w:rsidRPr="00D836EC">
        <w:t xml:space="preserve"> </w:t>
      </w:r>
      <w:r w:rsidRPr="00D836EC">
        <w:t>уже</w:t>
      </w:r>
      <w:r w:rsidR="000074D0" w:rsidRPr="00D836EC">
        <w:t xml:space="preserve"> </w:t>
      </w:r>
      <w:r w:rsidRPr="00D836EC">
        <w:t>к</w:t>
      </w:r>
      <w:r w:rsidR="000074D0" w:rsidRPr="00D836EC">
        <w:t xml:space="preserve"> </w:t>
      </w:r>
      <w:r w:rsidRPr="00D836EC">
        <w:t>концу</w:t>
      </w:r>
      <w:r w:rsidR="000074D0" w:rsidRPr="00D836EC">
        <w:t xml:space="preserve"> </w:t>
      </w:r>
      <w:r w:rsidRPr="00D836EC">
        <w:t>этого</w:t>
      </w:r>
      <w:r w:rsidR="000074D0" w:rsidRPr="00D836EC">
        <w:t xml:space="preserve"> </w:t>
      </w:r>
      <w:r w:rsidRPr="00D836EC">
        <w:t>года,</w:t>
      </w:r>
      <w:r w:rsidR="000074D0" w:rsidRPr="00D836EC">
        <w:t xml:space="preserve"> </w:t>
      </w:r>
      <w:r w:rsidRPr="00D836EC">
        <w:t>чтобы</w:t>
      </w:r>
      <w:r w:rsidR="000074D0" w:rsidRPr="00D836EC">
        <w:t xml:space="preserve"> </w:t>
      </w:r>
      <w:r w:rsidRPr="00D836EC">
        <w:t>пенсионерам</w:t>
      </w:r>
      <w:r w:rsidR="000074D0" w:rsidRPr="00D836EC">
        <w:t xml:space="preserve"> </w:t>
      </w:r>
      <w:r w:rsidRPr="00D836EC">
        <w:t>успели</w:t>
      </w:r>
      <w:r w:rsidR="000074D0" w:rsidRPr="00D836EC">
        <w:t xml:space="preserve"> </w:t>
      </w:r>
      <w:r w:rsidRPr="00D836EC">
        <w:t>назначить</w:t>
      </w:r>
      <w:r w:rsidR="000074D0" w:rsidRPr="00D836EC">
        <w:t xml:space="preserve"> </w:t>
      </w:r>
      <w:r w:rsidRPr="00D836EC">
        <w:t>дополнительную</w:t>
      </w:r>
      <w:r w:rsidR="000074D0" w:rsidRPr="00D836EC">
        <w:t xml:space="preserve"> </w:t>
      </w:r>
      <w:r w:rsidRPr="00D836EC">
        <w:t>выплату</w:t>
      </w:r>
      <w:r w:rsidR="000074D0" w:rsidRPr="00D836EC">
        <w:t xml:space="preserve"> </w:t>
      </w:r>
      <w:r w:rsidRPr="00D836EC">
        <w:t>к</w:t>
      </w:r>
      <w:r w:rsidR="000074D0" w:rsidRPr="00D836EC">
        <w:t xml:space="preserve"> </w:t>
      </w:r>
      <w:r w:rsidRPr="00D836EC">
        <w:t>праздникам,</w:t>
      </w:r>
      <w:r w:rsidR="000074D0" w:rsidRPr="00D836EC">
        <w:t xml:space="preserve"> </w:t>
      </w:r>
      <w:r w:rsidRPr="00D836EC">
        <w:t>сообщает</w:t>
      </w:r>
      <w:r w:rsidR="000074D0" w:rsidRPr="00D836EC">
        <w:t xml:space="preserve"> </w:t>
      </w:r>
      <w:r w:rsidRPr="00D836EC">
        <w:t>ИА</w:t>
      </w:r>
      <w:r w:rsidR="000074D0" w:rsidRPr="00D836EC">
        <w:t xml:space="preserve"> </w:t>
      </w:r>
      <w:r w:rsidRPr="00D836EC">
        <w:t>DEITA.RU.</w:t>
      </w:r>
      <w:bookmarkEnd w:id="109"/>
    </w:p>
    <w:p w14:paraId="1F1F0E76" w14:textId="77777777" w:rsidR="00315290" w:rsidRPr="00D836EC" w:rsidRDefault="00315290" w:rsidP="00315290">
      <w:r w:rsidRPr="00D836EC">
        <w:t>Инициатива</w:t>
      </w:r>
      <w:r w:rsidR="000074D0" w:rsidRPr="00D836EC">
        <w:t xml:space="preserve"> </w:t>
      </w:r>
      <w:r w:rsidRPr="00D836EC">
        <w:t>исходит</w:t>
      </w:r>
      <w:r w:rsidR="000074D0" w:rsidRPr="00D836EC">
        <w:t xml:space="preserve"> </w:t>
      </w:r>
      <w:r w:rsidRPr="00D836EC">
        <w:t>от</w:t>
      </w:r>
      <w:r w:rsidR="000074D0" w:rsidRPr="00D836EC">
        <w:t xml:space="preserve"> </w:t>
      </w:r>
      <w:r w:rsidRPr="00D836EC">
        <w:t>партии</w:t>
      </w:r>
      <w:r w:rsidR="000074D0" w:rsidRPr="00D836EC">
        <w:t xml:space="preserve"> «</w:t>
      </w:r>
      <w:r w:rsidRPr="00D836EC">
        <w:t>Справедливая</w:t>
      </w:r>
      <w:r w:rsidR="000074D0" w:rsidRPr="00D836EC">
        <w:t xml:space="preserve"> </w:t>
      </w:r>
      <w:r w:rsidRPr="00D836EC">
        <w:t>Россия</w:t>
      </w:r>
      <w:r w:rsidR="000074D0" w:rsidRPr="00D836EC">
        <w:t>»</w:t>
      </w:r>
      <w:r w:rsidRPr="00D836EC">
        <w:t>.</w:t>
      </w:r>
      <w:r w:rsidR="000074D0" w:rsidRPr="00D836EC">
        <w:t xml:space="preserve"> </w:t>
      </w:r>
      <w:r w:rsidRPr="00D836EC">
        <w:t>13-я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мнению</w:t>
      </w:r>
      <w:r w:rsidR="000074D0" w:rsidRPr="00D836EC">
        <w:t xml:space="preserve"> </w:t>
      </w:r>
      <w:r w:rsidRPr="00D836EC">
        <w:t>законодателей,</w:t>
      </w:r>
      <w:r w:rsidR="000074D0" w:rsidRPr="00D836EC">
        <w:t xml:space="preserve"> </w:t>
      </w:r>
      <w:r w:rsidRPr="00D836EC">
        <w:t>должна</w:t>
      </w:r>
      <w:r w:rsidR="000074D0" w:rsidRPr="00D836EC">
        <w:t xml:space="preserve"> </w:t>
      </w:r>
      <w:r w:rsidRPr="00D836EC">
        <w:t>полагаться</w:t>
      </w:r>
      <w:r w:rsidR="000074D0" w:rsidRPr="00D836EC">
        <w:t xml:space="preserve"> </w:t>
      </w:r>
      <w:r w:rsidRPr="00D836EC">
        <w:t>гражданам,</w:t>
      </w:r>
      <w:r w:rsidR="000074D0" w:rsidRPr="00D836EC">
        <w:t xml:space="preserve"> </w:t>
      </w:r>
      <w:r w:rsidRPr="00D836EC">
        <w:t>получающим</w:t>
      </w:r>
      <w:r w:rsidR="000074D0" w:rsidRPr="00D836EC">
        <w:t xml:space="preserve"> </w:t>
      </w:r>
      <w:r w:rsidRPr="00D836EC">
        <w:t>страховую</w:t>
      </w:r>
      <w:r w:rsidR="000074D0" w:rsidRPr="00D836EC">
        <w:t xml:space="preserve"> </w:t>
      </w:r>
      <w:r w:rsidRPr="00D836EC">
        <w:t>пенсию</w:t>
      </w:r>
      <w:r w:rsidR="000074D0" w:rsidRPr="00D836EC">
        <w:t xml:space="preserve"> </w:t>
      </w:r>
      <w:r w:rsidRPr="00D836EC">
        <w:t>по</w:t>
      </w:r>
      <w:r w:rsidR="000074D0" w:rsidRPr="00D836EC">
        <w:t xml:space="preserve"> </w:t>
      </w:r>
      <w:r w:rsidRPr="00D836EC">
        <w:t>старости</w:t>
      </w:r>
      <w:r w:rsidR="000074D0" w:rsidRPr="00D836EC">
        <w:t xml:space="preserve"> - </w:t>
      </w:r>
      <w:r w:rsidRPr="00D836EC">
        <w:t>то</w:t>
      </w:r>
      <w:r w:rsidR="000074D0" w:rsidRPr="00D836EC">
        <w:t xml:space="preserve"> </w:t>
      </w:r>
      <w:r w:rsidRPr="00D836EC">
        <w:t>есть</w:t>
      </w:r>
      <w:r w:rsidR="000074D0" w:rsidRPr="00D836EC">
        <w:t xml:space="preserve"> </w:t>
      </w:r>
      <w:r w:rsidRPr="00D836EC">
        <w:t>за</w:t>
      </w:r>
      <w:r w:rsidR="000074D0" w:rsidRPr="00D836EC">
        <w:t xml:space="preserve"> </w:t>
      </w:r>
      <w:r w:rsidRPr="00D836EC">
        <w:t>трудовой</w:t>
      </w:r>
      <w:r w:rsidR="000074D0" w:rsidRPr="00D836EC">
        <w:t xml:space="preserve"> </w:t>
      </w:r>
      <w:r w:rsidRPr="00D836EC">
        <w:t>стаж.</w:t>
      </w:r>
      <w:r w:rsidR="000074D0" w:rsidRPr="00D836EC">
        <w:t xml:space="preserve"> </w:t>
      </w:r>
      <w:r w:rsidRPr="00D836EC">
        <w:t>По</w:t>
      </w:r>
      <w:r w:rsidR="000074D0" w:rsidRPr="00D836EC">
        <w:t xml:space="preserve"> </w:t>
      </w:r>
      <w:r w:rsidRPr="00D836EC">
        <w:t>мнению</w:t>
      </w:r>
      <w:r w:rsidR="000074D0" w:rsidRPr="00D836EC">
        <w:t xml:space="preserve"> </w:t>
      </w:r>
      <w:r w:rsidRPr="00D836EC">
        <w:t>лидера</w:t>
      </w:r>
      <w:r w:rsidR="000074D0" w:rsidRPr="00D836EC">
        <w:t xml:space="preserve"> </w:t>
      </w:r>
      <w:r w:rsidRPr="00D836EC">
        <w:t>фракции</w:t>
      </w:r>
      <w:r w:rsidR="000074D0" w:rsidRPr="00D836EC">
        <w:t xml:space="preserve"> </w:t>
      </w:r>
      <w:r w:rsidRPr="00D836EC">
        <w:t>Сергея</w:t>
      </w:r>
      <w:r w:rsidR="000074D0" w:rsidRPr="00D836EC">
        <w:t xml:space="preserve"> </w:t>
      </w:r>
      <w:r w:rsidRPr="00D836EC">
        <w:t>Миронова,</w:t>
      </w:r>
      <w:r w:rsidR="000074D0" w:rsidRPr="00D836EC">
        <w:t xml:space="preserve"> </w:t>
      </w:r>
      <w:r w:rsidRPr="00D836EC">
        <w:t>дополнительная</w:t>
      </w:r>
      <w:r w:rsidR="000074D0" w:rsidRPr="00D836EC">
        <w:t xml:space="preserve"> </w:t>
      </w:r>
      <w:r w:rsidRPr="00D836EC">
        <w:t>пенсия</w:t>
      </w:r>
      <w:r w:rsidR="000074D0" w:rsidRPr="00D836EC">
        <w:t xml:space="preserve"> </w:t>
      </w:r>
      <w:r w:rsidRPr="00D836EC">
        <w:t>является</w:t>
      </w:r>
      <w:r w:rsidR="000074D0" w:rsidRPr="00D836EC">
        <w:t xml:space="preserve"> </w:t>
      </w:r>
      <w:r w:rsidRPr="00D836EC">
        <w:t>актом</w:t>
      </w:r>
      <w:r w:rsidR="000074D0" w:rsidRPr="00D836EC">
        <w:t xml:space="preserve"> </w:t>
      </w:r>
      <w:r w:rsidRPr="00D836EC">
        <w:t>социальной</w:t>
      </w:r>
      <w:r w:rsidR="000074D0" w:rsidRPr="00D836EC">
        <w:t xml:space="preserve"> </w:t>
      </w:r>
      <w:r w:rsidRPr="00D836EC">
        <w:t>справедливости</w:t>
      </w:r>
      <w:r w:rsidR="000074D0" w:rsidRPr="00D836EC">
        <w:t xml:space="preserve"> </w:t>
      </w:r>
      <w:r w:rsidRPr="00D836EC">
        <w:t>по</w:t>
      </w:r>
      <w:r w:rsidR="000074D0" w:rsidRPr="00D836EC">
        <w:t xml:space="preserve"> </w:t>
      </w:r>
      <w:r w:rsidRPr="00D836EC">
        <w:t>отношению</w:t>
      </w:r>
      <w:r w:rsidR="000074D0" w:rsidRPr="00D836EC">
        <w:t xml:space="preserve"> </w:t>
      </w:r>
      <w:r w:rsidRPr="00D836EC">
        <w:t>к</w:t>
      </w:r>
      <w:r w:rsidR="000074D0" w:rsidRPr="00D836EC">
        <w:t xml:space="preserve"> </w:t>
      </w:r>
      <w:r w:rsidRPr="00D836EC">
        <w:t>гражданам,</w:t>
      </w:r>
      <w:r w:rsidR="000074D0" w:rsidRPr="00D836EC">
        <w:t xml:space="preserve"> </w:t>
      </w:r>
      <w:r w:rsidRPr="00D836EC">
        <w:t>которые</w:t>
      </w:r>
      <w:r w:rsidR="000074D0" w:rsidRPr="00D836EC">
        <w:t xml:space="preserve"> «</w:t>
      </w:r>
      <w:r w:rsidRPr="00D836EC">
        <w:t>всю</w:t>
      </w:r>
      <w:r w:rsidR="000074D0" w:rsidRPr="00D836EC">
        <w:t xml:space="preserve"> </w:t>
      </w:r>
      <w:r w:rsidRPr="00D836EC">
        <w:t>свою</w:t>
      </w:r>
      <w:r w:rsidR="000074D0" w:rsidRPr="00D836EC">
        <w:t xml:space="preserve"> </w:t>
      </w:r>
      <w:r w:rsidRPr="00D836EC">
        <w:t>жизнь</w:t>
      </w:r>
      <w:r w:rsidR="000074D0" w:rsidRPr="00D836EC">
        <w:t xml:space="preserve"> </w:t>
      </w:r>
      <w:r w:rsidRPr="00D836EC">
        <w:t>проработали</w:t>
      </w:r>
      <w:r w:rsidR="000074D0" w:rsidRPr="00D836EC">
        <w:t xml:space="preserve"> </w:t>
      </w:r>
      <w:r w:rsidRPr="00D836EC">
        <w:t>в</w:t>
      </w:r>
      <w:r w:rsidR="000074D0" w:rsidRPr="00D836EC">
        <w:t xml:space="preserve"> </w:t>
      </w:r>
      <w:r w:rsidRPr="00D836EC">
        <w:t>интересах</w:t>
      </w:r>
      <w:r w:rsidR="000074D0" w:rsidRPr="00D836EC">
        <w:t xml:space="preserve"> </w:t>
      </w:r>
      <w:r w:rsidRPr="00D836EC">
        <w:t>развития</w:t>
      </w:r>
      <w:r w:rsidR="000074D0" w:rsidRPr="00D836EC">
        <w:t xml:space="preserve"> </w:t>
      </w:r>
      <w:r w:rsidRPr="00D836EC">
        <w:t>страны</w:t>
      </w:r>
      <w:r w:rsidR="000074D0" w:rsidRPr="00D836EC">
        <w:t>»</w:t>
      </w:r>
      <w:r w:rsidRPr="00D836EC">
        <w:t>,</w:t>
      </w:r>
      <w:r w:rsidR="000074D0" w:rsidRPr="00D836EC">
        <w:t xml:space="preserve"> </w:t>
      </w:r>
      <w:r w:rsidRPr="00D836EC">
        <w:t>но</w:t>
      </w:r>
      <w:r w:rsidR="000074D0" w:rsidRPr="00D836EC">
        <w:t xml:space="preserve"> </w:t>
      </w:r>
      <w:r w:rsidRPr="00D836EC">
        <w:t>остаются</w:t>
      </w:r>
      <w:r w:rsidR="000074D0" w:rsidRPr="00D836EC">
        <w:t xml:space="preserve"> </w:t>
      </w:r>
      <w:r w:rsidRPr="00D836EC">
        <w:t>одной</w:t>
      </w:r>
      <w:r w:rsidR="000074D0" w:rsidRPr="00D836EC">
        <w:t xml:space="preserve"> </w:t>
      </w:r>
      <w:r w:rsidRPr="00D836EC">
        <w:t>из</w:t>
      </w:r>
      <w:r w:rsidR="000074D0" w:rsidRPr="00D836EC">
        <w:t xml:space="preserve"> </w:t>
      </w:r>
      <w:r w:rsidRPr="00D836EC">
        <w:t>самых</w:t>
      </w:r>
      <w:r w:rsidR="000074D0" w:rsidRPr="00D836EC">
        <w:t xml:space="preserve"> </w:t>
      </w:r>
      <w:r w:rsidRPr="00D836EC">
        <w:t>незащищ</w:t>
      </w:r>
      <w:r w:rsidR="000074D0" w:rsidRPr="00D836EC">
        <w:t>е</w:t>
      </w:r>
      <w:r w:rsidRPr="00D836EC">
        <w:t>нных</w:t>
      </w:r>
      <w:r w:rsidR="000074D0" w:rsidRPr="00D836EC">
        <w:t xml:space="preserve"> </w:t>
      </w:r>
      <w:r w:rsidRPr="00D836EC">
        <w:t>категорий</w:t>
      </w:r>
      <w:r w:rsidR="000074D0" w:rsidRPr="00D836EC">
        <w:t xml:space="preserve"> </w:t>
      </w:r>
      <w:r w:rsidRPr="00D836EC">
        <w:t>е</w:t>
      </w:r>
      <w:r w:rsidR="000074D0" w:rsidRPr="00D836EC">
        <w:t xml:space="preserve">е </w:t>
      </w:r>
      <w:r w:rsidRPr="00D836EC">
        <w:t>населения.</w:t>
      </w:r>
    </w:p>
    <w:p w14:paraId="057A950B" w14:textId="77777777" w:rsidR="00315290" w:rsidRPr="00D836EC" w:rsidRDefault="00315290" w:rsidP="00315290">
      <w:r w:rsidRPr="00D836EC">
        <w:t>Депутат</w:t>
      </w:r>
      <w:r w:rsidR="000074D0" w:rsidRPr="00D836EC">
        <w:t xml:space="preserve"> </w:t>
      </w:r>
      <w:r w:rsidRPr="00D836EC">
        <w:t>отметил,</w:t>
      </w:r>
      <w:r w:rsidR="000074D0" w:rsidRPr="00D836EC">
        <w:t xml:space="preserve"> </w:t>
      </w:r>
      <w:r w:rsidRPr="00D836EC">
        <w:t>что</w:t>
      </w:r>
      <w:r w:rsidR="000074D0" w:rsidRPr="00D836EC">
        <w:t xml:space="preserve"> </w:t>
      </w:r>
      <w:r w:rsidRPr="00D836EC">
        <w:t>средняя</w:t>
      </w:r>
      <w:r w:rsidR="000074D0" w:rsidRPr="00D836EC">
        <w:t xml:space="preserve"> </w:t>
      </w:r>
      <w:r w:rsidRPr="00D836EC">
        <w:t>пенсия</w:t>
      </w:r>
      <w:r w:rsidR="000074D0" w:rsidRPr="00D836EC">
        <w:t xml:space="preserve"> </w:t>
      </w:r>
      <w:r w:rsidRPr="00D836EC">
        <w:t>меньше</w:t>
      </w:r>
      <w:r w:rsidR="000074D0" w:rsidRPr="00D836EC">
        <w:t xml:space="preserve"> </w:t>
      </w:r>
      <w:r w:rsidRPr="00D836EC">
        <w:t>средней</w:t>
      </w:r>
      <w:r w:rsidR="000074D0" w:rsidRPr="00D836EC">
        <w:t xml:space="preserve"> </w:t>
      </w:r>
      <w:r w:rsidRPr="00D836EC">
        <w:t>зарплаты</w:t>
      </w:r>
      <w:r w:rsidR="000074D0" w:rsidRPr="00D836EC">
        <w:t xml:space="preserve"> </w:t>
      </w:r>
      <w:r w:rsidRPr="00D836EC">
        <w:t>почти</w:t>
      </w:r>
      <w:r w:rsidR="000074D0" w:rsidRPr="00D836EC">
        <w:t xml:space="preserve"> </w:t>
      </w:r>
      <w:r w:rsidRPr="00D836EC">
        <w:t>в</w:t>
      </w:r>
      <w:r w:rsidR="000074D0" w:rsidRPr="00D836EC">
        <w:t xml:space="preserve"> </w:t>
      </w:r>
      <w:r w:rsidRPr="00D836EC">
        <w:t>четыре</w:t>
      </w:r>
      <w:r w:rsidR="000074D0" w:rsidRPr="00D836EC">
        <w:t xml:space="preserve"> </w:t>
      </w:r>
      <w:r w:rsidRPr="00D836EC">
        <w:t>раза,</w:t>
      </w:r>
      <w:r w:rsidR="000074D0" w:rsidRPr="00D836EC">
        <w:t xml:space="preserve"> </w:t>
      </w:r>
      <w:r w:rsidRPr="00D836EC">
        <w:t>что</w:t>
      </w:r>
      <w:r w:rsidR="000074D0" w:rsidRPr="00D836EC">
        <w:t xml:space="preserve"> </w:t>
      </w:r>
      <w:r w:rsidRPr="00D836EC">
        <w:t>в</w:t>
      </w:r>
      <w:r w:rsidR="000074D0" w:rsidRPr="00D836EC">
        <w:t xml:space="preserve"> </w:t>
      </w:r>
      <w:r w:rsidRPr="00D836EC">
        <w:t>корне</w:t>
      </w:r>
      <w:r w:rsidR="000074D0" w:rsidRPr="00D836EC">
        <w:t xml:space="preserve"> </w:t>
      </w:r>
      <w:r w:rsidRPr="00D836EC">
        <w:t>неверно</w:t>
      </w:r>
      <w:r w:rsidR="000074D0" w:rsidRPr="00D836EC">
        <w:t xml:space="preserve"> - </w:t>
      </w:r>
      <w:r w:rsidRPr="00D836EC">
        <w:t>пенсия</w:t>
      </w:r>
      <w:r w:rsidR="000074D0" w:rsidRPr="00D836EC">
        <w:t xml:space="preserve"> </w:t>
      </w:r>
      <w:r w:rsidRPr="00D836EC">
        <w:t>должна</w:t>
      </w:r>
      <w:r w:rsidR="000074D0" w:rsidRPr="00D836EC">
        <w:t xml:space="preserve"> </w:t>
      </w:r>
      <w:r w:rsidRPr="00D836EC">
        <w:t>компенсировать</w:t>
      </w:r>
      <w:r w:rsidR="000074D0" w:rsidRPr="00D836EC">
        <w:t xml:space="preserve"> </w:t>
      </w:r>
      <w:r w:rsidRPr="00D836EC">
        <w:t>доход,</w:t>
      </w:r>
      <w:r w:rsidR="000074D0" w:rsidRPr="00D836EC">
        <w:t xml:space="preserve"> </w:t>
      </w:r>
      <w:r w:rsidRPr="00D836EC">
        <w:t>который</w:t>
      </w:r>
      <w:r w:rsidR="000074D0" w:rsidRPr="00D836EC">
        <w:t xml:space="preserve"> </w:t>
      </w:r>
      <w:r w:rsidRPr="00D836EC">
        <w:t>гражданин</w:t>
      </w:r>
      <w:r w:rsidR="000074D0" w:rsidRPr="00D836EC">
        <w:t xml:space="preserve"> </w:t>
      </w:r>
      <w:r w:rsidRPr="00D836EC">
        <w:t>получал</w:t>
      </w:r>
      <w:r w:rsidR="000074D0" w:rsidRPr="00D836EC">
        <w:t xml:space="preserve"> </w:t>
      </w:r>
      <w:r w:rsidRPr="00D836EC">
        <w:t>в</w:t>
      </w:r>
      <w:r w:rsidR="000074D0" w:rsidRPr="00D836EC">
        <w:t xml:space="preserve"> </w:t>
      </w:r>
      <w:r w:rsidRPr="00D836EC">
        <w:t>период</w:t>
      </w:r>
      <w:r w:rsidR="000074D0" w:rsidRPr="00D836EC">
        <w:t xml:space="preserve"> </w:t>
      </w:r>
      <w:r w:rsidRPr="00D836EC">
        <w:t>активной</w:t>
      </w:r>
      <w:r w:rsidR="000074D0" w:rsidRPr="00D836EC">
        <w:t xml:space="preserve"> </w:t>
      </w:r>
      <w:r w:rsidRPr="00D836EC">
        <w:t>трудовой</w:t>
      </w:r>
      <w:r w:rsidR="000074D0" w:rsidRPr="00D836EC">
        <w:t xml:space="preserve"> </w:t>
      </w:r>
      <w:r w:rsidRPr="00D836EC">
        <w:t>деятельности,</w:t>
      </w:r>
      <w:r w:rsidR="000074D0" w:rsidRPr="00D836EC">
        <w:t xml:space="preserve"> </w:t>
      </w:r>
      <w:r w:rsidRPr="00D836EC">
        <w:t>чтобы</w:t>
      </w:r>
      <w:r w:rsidR="000074D0" w:rsidRPr="00D836EC">
        <w:t xml:space="preserve"> </w:t>
      </w:r>
      <w:r w:rsidRPr="00D836EC">
        <w:t>человек</w:t>
      </w:r>
      <w:r w:rsidR="000074D0" w:rsidRPr="00D836EC">
        <w:t xml:space="preserve"> </w:t>
      </w:r>
      <w:r w:rsidRPr="00D836EC">
        <w:t>уш</w:t>
      </w:r>
      <w:r w:rsidR="000074D0" w:rsidRPr="00D836EC">
        <w:t>е</w:t>
      </w:r>
      <w:r w:rsidRPr="00D836EC">
        <w:t>л</w:t>
      </w:r>
      <w:r w:rsidR="000074D0" w:rsidRPr="00D836EC">
        <w:t xml:space="preserve"> </w:t>
      </w:r>
      <w:r w:rsidRPr="00D836EC">
        <w:t>на</w:t>
      </w:r>
      <w:r w:rsidR="000074D0" w:rsidRPr="00D836EC">
        <w:t xml:space="preserve"> </w:t>
      </w:r>
      <w:r w:rsidRPr="00D836EC">
        <w:t>заслуженный</w:t>
      </w:r>
      <w:r w:rsidR="000074D0" w:rsidRPr="00D836EC">
        <w:t xml:space="preserve"> </w:t>
      </w:r>
      <w:r w:rsidRPr="00D836EC">
        <w:t>отдых</w:t>
      </w:r>
      <w:r w:rsidR="000074D0" w:rsidRPr="00D836EC">
        <w:t xml:space="preserve"> </w:t>
      </w:r>
      <w:r w:rsidRPr="00D836EC">
        <w:t>и</w:t>
      </w:r>
      <w:r w:rsidR="000074D0" w:rsidRPr="00D836EC">
        <w:t xml:space="preserve"> </w:t>
      </w:r>
      <w:r w:rsidRPr="00D836EC">
        <w:t>не</w:t>
      </w:r>
      <w:r w:rsidR="000074D0" w:rsidRPr="00D836EC">
        <w:t xml:space="preserve"> </w:t>
      </w:r>
      <w:r w:rsidRPr="00D836EC">
        <w:t>имел</w:t>
      </w:r>
      <w:r w:rsidR="000074D0" w:rsidRPr="00D836EC">
        <w:t xml:space="preserve"> </w:t>
      </w:r>
      <w:r w:rsidRPr="00D836EC">
        <w:t>из-за</w:t>
      </w:r>
      <w:r w:rsidR="000074D0" w:rsidRPr="00D836EC">
        <w:t xml:space="preserve"> </w:t>
      </w:r>
      <w:r w:rsidRPr="00D836EC">
        <w:t>этого</w:t>
      </w:r>
      <w:r w:rsidR="000074D0" w:rsidRPr="00D836EC">
        <w:t xml:space="preserve"> </w:t>
      </w:r>
      <w:r w:rsidRPr="00D836EC">
        <w:t>финансовых</w:t>
      </w:r>
      <w:r w:rsidR="000074D0" w:rsidRPr="00D836EC">
        <w:t xml:space="preserve"> </w:t>
      </w:r>
      <w:r w:rsidRPr="00D836EC">
        <w:t>проблем.</w:t>
      </w:r>
      <w:r w:rsidR="000074D0" w:rsidRPr="00D836EC">
        <w:t xml:space="preserve"> </w:t>
      </w:r>
      <w:r w:rsidRPr="00D836EC">
        <w:t>Но</w:t>
      </w:r>
      <w:r w:rsidR="000074D0" w:rsidRPr="00D836EC">
        <w:t xml:space="preserve"> </w:t>
      </w:r>
      <w:r w:rsidRPr="00D836EC">
        <w:t>в</w:t>
      </w:r>
      <w:r w:rsidR="000074D0" w:rsidRPr="00D836EC">
        <w:t xml:space="preserve"> </w:t>
      </w:r>
      <w:r w:rsidRPr="00D836EC">
        <w:t>нынешних</w:t>
      </w:r>
      <w:r w:rsidR="000074D0" w:rsidRPr="00D836EC">
        <w:t xml:space="preserve"> </w:t>
      </w:r>
      <w:r w:rsidRPr="00D836EC">
        <w:t>реалиях</w:t>
      </w:r>
      <w:r w:rsidR="000074D0" w:rsidRPr="00D836EC">
        <w:t xml:space="preserve"> </w:t>
      </w:r>
      <w:r w:rsidRPr="00D836EC">
        <w:t>полноценный</w:t>
      </w:r>
      <w:r w:rsidR="000074D0" w:rsidRPr="00D836EC">
        <w:t xml:space="preserve"> </w:t>
      </w:r>
      <w:r w:rsidRPr="00D836EC">
        <w:t>выход</w:t>
      </w:r>
      <w:r w:rsidR="000074D0" w:rsidRPr="00D836EC">
        <w:t xml:space="preserve"> </w:t>
      </w:r>
      <w:r w:rsidRPr="00D836EC">
        <w:t>на</w:t>
      </w:r>
      <w:r w:rsidR="000074D0" w:rsidRPr="00D836EC">
        <w:t xml:space="preserve"> </w:t>
      </w:r>
      <w:r w:rsidRPr="00D836EC">
        <w:t>пенсию</w:t>
      </w:r>
      <w:r w:rsidR="000074D0" w:rsidRPr="00D836EC">
        <w:t xml:space="preserve"> </w:t>
      </w:r>
      <w:r w:rsidRPr="00D836EC">
        <w:t>является</w:t>
      </w:r>
      <w:r w:rsidR="000074D0" w:rsidRPr="00D836EC">
        <w:t xml:space="preserve"> </w:t>
      </w:r>
      <w:r w:rsidRPr="00D836EC">
        <w:t>скорее</w:t>
      </w:r>
      <w:r w:rsidR="000074D0" w:rsidRPr="00D836EC">
        <w:t xml:space="preserve"> </w:t>
      </w:r>
      <w:r w:rsidRPr="00D836EC">
        <w:t>роскошью</w:t>
      </w:r>
      <w:r w:rsidR="000074D0" w:rsidRPr="00D836EC">
        <w:t xml:space="preserve"> - </w:t>
      </w:r>
      <w:r w:rsidRPr="00D836EC">
        <w:t>граждане,</w:t>
      </w:r>
      <w:r w:rsidR="000074D0" w:rsidRPr="00D836EC">
        <w:t xml:space="preserve"> </w:t>
      </w:r>
      <w:r w:rsidRPr="00D836EC">
        <w:t>если</w:t>
      </w:r>
      <w:r w:rsidR="000074D0" w:rsidRPr="00D836EC">
        <w:t xml:space="preserve"> </w:t>
      </w:r>
      <w:r w:rsidRPr="00D836EC">
        <w:t>у</w:t>
      </w:r>
      <w:r w:rsidR="000074D0" w:rsidRPr="00D836EC">
        <w:t xml:space="preserve"> </w:t>
      </w:r>
      <w:r w:rsidRPr="00D836EC">
        <w:t>них</w:t>
      </w:r>
      <w:r w:rsidR="000074D0" w:rsidRPr="00D836EC">
        <w:t xml:space="preserve"> </w:t>
      </w:r>
      <w:r w:rsidRPr="00D836EC">
        <w:t>нет</w:t>
      </w:r>
      <w:r w:rsidR="000074D0" w:rsidRPr="00D836EC">
        <w:t xml:space="preserve"> </w:t>
      </w:r>
      <w:r w:rsidRPr="00D836EC">
        <w:t>пассивных</w:t>
      </w:r>
      <w:r w:rsidR="000074D0" w:rsidRPr="00D836EC">
        <w:t xml:space="preserve"> </w:t>
      </w:r>
      <w:r w:rsidRPr="00D836EC">
        <w:t>источников</w:t>
      </w:r>
      <w:r w:rsidR="000074D0" w:rsidRPr="00D836EC">
        <w:t xml:space="preserve"> </w:t>
      </w:r>
      <w:r w:rsidRPr="00D836EC">
        <w:t>дохода,</w:t>
      </w:r>
      <w:r w:rsidR="000074D0" w:rsidRPr="00D836EC">
        <w:t xml:space="preserve"> </w:t>
      </w:r>
      <w:r w:rsidRPr="00D836EC">
        <w:t>накоплений</w:t>
      </w:r>
      <w:r w:rsidR="000074D0" w:rsidRPr="00D836EC">
        <w:t xml:space="preserve"> </w:t>
      </w:r>
      <w:r w:rsidRPr="00D836EC">
        <w:t>и</w:t>
      </w:r>
      <w:r w:rsidR="000074D0" w:rsidRPr="00D836EC">
        <w:t xml:space="preserve"> </w:t>
      </w:r>
      <w:r w:rsidRPr="00D836EC">
        <w:t>помогающих</w:t>
      </w:r>
      <w:r w:rsidR="000074D0" w:rsidRPr="00D836EC">
        <w:t xml:space="preserve"> </w:t>
      </w:r>
      <w:r w:rsidRPr="00D836EC">
        <w:t>материально</w:t>
      </w:r>
      <w:r w:rsidR="000074D0" w:rsidRPr="00D836EC">
        <w:t xml:space="preserve"> </w:t>
      </w:r>
      <w:r w:rsidRPr="00D836EC">
        <w:t>родственников,</w:t>
      </w:r>
      <w:r w:rsidR="000074D0" w:rsidRPr="00D836EC">
        <w:t xml:space="preserve"> </w:t>
      </w:r>
      <w:r w:rsidRPr="00D836EC">
        <w:t>вынуждены</w:t>
      </w:r>
      <w:r w:rsidR="000074D0" w:rsidRPr="00D836EC">
        <w:t xml:space="preserve"> </w:t>
      </w:r>
      <w:r w:rsidRPr="00D836EC">
        <w:t>либо</w:t>
      </w:r>
      <w:r w:rsidR="000074D0" w:rsidRPr="00D836EC">
        <w:t xml:space="preserve"> </w:t>
      </w:r>
      <w:r w:rsidRPr="00D836EC">
        <w:t>продолжать</w:t>
      </w:r>
      <w:r w:rsidR="000074D0" w:rsidRPr="00D836EC">
        <w:t xml:space="preserve"> </w:t>
      </w:r>
      <w:r w:rsidRPr="00D836EC">
        <w:t>работу,</w:t>
      </w:r>
      <w:r w:rsidR="000074D0" w:rsidRPr="00D836EC">
        <w:t xml:space="preserve"> </w:t>
      </w:r>
      <w:r w:rsidRPr="00D836EC">
        <w:t>либо</w:t>
      </w:r>
      <w:r w:rsidR="000074D0" w:rsidRPr="00D836EC">
        <w:t xml:space="preserve"> </w:t>
      </w:r>
      <w:r w:rsidRPr="00D836EC">
        <w:t>начинать</w:t>
      </w:r>
      <w:r w:rsidR="000074D0" w:rsidRPr="00D836EC">
        <w:t xml:space="preserve"> </w:t>
      </w:r>
      <w:r w:rsidRPr="00D836EC">
        <w:t>ж</w:t>
      </w:r>
      <w:r w:rsidR="000074D0" w:rsidRPr="00D836EC">
        <w:t>е</w:t>
      </w:r>
      <w:r w:rsidRPr="00D836EC">
        <w:t>стко</w:t>
      </w:r>
      <w:r w:rsidR="000074D0" w:rsidRPr="00D836EC">
        <w:t xml:space="preserve"> </w:t>
      </w:r>
      <w:r w:rsidRPr="00D836EC">
        <w:t>на</w:t>
      </w:r>
      <w:r w:rsidR="000074D0" w:rsidRPr="00D836EC">
        <w:t xml:space="preserve"> </w:t>
      </w:r>
      <w:r w:rsidRPr="00D836EC">
        <w:t>вс</w:t>
      </w:r>
      <w:r w:rsidR="000074D0" w:rsidRPr="00D836EC">
        <w:t>е</w:t>
      </w:r>
      <w:r w:rsidRPr="00D836EC">
        <w:t>м</w:t>
      </w:r>
      <w:r w:rsidR="000074D0" w:rsidRPr="00D836EC">
        <w:t xml:space="preserve"> </w:t>
      </w:r>
      <w:r w:rsidRPr="00D836EC">
        <w:t>экономить,</w:t>
      </w:r>
      <w:r w:rsidR="000074D0" w:rsidRPr="00D836EC">
        <w:t xml:space="preserve"> </w:t>
      </w:r>
      <w:r w:rsidRPr="00D836EC">
        <w:t>вгоняя</w:t>
      </w:r>
      <w:r w:rsidR="000074D0" w:rsidRPr="00D836EC">
        <w:t xml:space="preserve"> </w:t>
      </w:r>
      <w:r w:rsidRPr="00D836EC">
        <w:t>себя</w:t>
      </w:r>
      <w:r w:rsidR="000074D0" w:rsidRPr="00D836EC">
        <w:t xml:space="preserve"> </w:t>
      </w:r>
      <w:r w:rsidRPr="00D836EC">
        <w:t>в</w:t>
      </w:r>
      <w:r w:rsidR="000074D0" w:rsidRPr="00D836EC">
        <w:t xml:space="preserve"> </w:t>
      </w:r>
      <w:r w:rsidRPr="00D836EC">
        <w:t>рамки</w:t>
      </w:r>
      <w:r w:rsidR="000074D0" w:rsidRPr="00D836EC">
        <w:t xml:space="preserve"> </w:t>
      </w:r>
      <w:r w:rsidRPr="00D836EC">
        <w:t>прожиточного</w:t>
      </w:r>
      <w:r w:rsidR="000074D0" w:rsidRPr="00D836EC">
        <w:t xml:space="preserve"> </w:t>
      </w:r>
      <w:r w:rsidRPr="00D836EC">
        <w:t>минимума.</w:t>
      </w:r>
      <w:r w:rsidR="000074D0" w:rsidRPr="00D836EC">
        <w:t xml:space="preserve"> </w:t>
      </w:r>
      <w:r w:rsidRPr="00D836EC">
        <w:t>По</w:t>
      </w:r>
      <w:r w:rsidR="000074D0" w:rsidRPr="00D836EC">
        <w:t xml:space="preserve"> </w:t>
      </w:r>
      <w:r w:rsidRPr="00D836EC">
        <w:t>факту</w:t>
      </w:r>
      <w:r w:rsidR="000074D0" w:rsidRPr="00D836EC">
        <w:t xml:space="preserve"> </w:t>
      </w:r>
      <w:r w:rsidRPr="00D836EC">
        <w:t>большинство</w:t>
      </w:r>
      <w:r w:rsidR="000074D0" w:rsidRPr="00D836EC">
        <w:t xml:space="preserve"> </w:t>
      </w:r>
      <w:r w:rsidRPr="00D836EC">
        <w:t>пенсионеров</w:t>
      </w:r>
      <w:r w:rsidR="000074D0" w:rsidRPr="00D836EC">
        <w:t xml:space="preserve"> </w:t>
      </w:r>
      <w:r w:rsidRPr="00D836EC">
        <w:t>живут</w:t>
      </w:r>
      <w:r w:rsidR="000074D0" w:rsidRPr="00D836EC">
        <w:t xml:space="preserve"> </w:t>
      </w:r>
      <w:r w:rsidRPr="00D836EC">
        <w:t>за</w:t>
      </w:r>
      <w:r w:rsidR="000074D0" w:rsidRPr="00D836EC">
        <w:t xml:space="preserve"> </w:t>
      </w:r>
      <w:r w:rsidRPr="00D836EC">
        <w:t>чертой</w:t>
      </w:r>
      <w:r w:rsidR="000074D0" w:rsidRPr="00D836EC">
        <w:t xml:space="preserve"> </w:t>
      </w:r>
      <w:r w:rsidRPr="00D836EC">
        <w:t>бедности,</w:t>
      </w:r>
      <w:r w:rsidR="000074D0" w:rsidRPr="00D836EC">
        <w:t xml:space="preserve"> </w:t>
      </w:r>
      <w:r w:rsidRPr="00D836EC">
        <w:t>заявил</w:t>
      </w:r>
      <w:r w:rsidR="000074D0" w:rsidRPr="00D836EC">
        <w:t xml:space="preserve"> </w:t>
      </w:r>
      <w:r w:rsidRPr="00D836EC">
        <w:t>Сергей</w:t>
      </w:r>
      <w:r w:rsidR="000074D0" w:rsidRPr="00D836EC">
        <w:t xml:space="preserve"> </w:t>
      </w:r>
      <w:r w:rsidRPr="00D836EC">
        <w:t>Миронов.</w:t>
      </w:r>
    </w:p>
    <w:p w14:paraId="4AB4881C" w14:textId="77777777" w:rsidR="00315290" w:rsidRPr="00D836EC" w:rsidRDefault="00315290" w:rsidP="00315290">
      <w:r w:rsidRPr="00D836EC">
        <w:t>Он</w:t>
      </w:r>
      <w:r w:rsidR="000074D0" w:rsidRPr="00D836EC">
        <w:t xml:space="preserve"> </w:t>
      </w:r>
      <w:r w:rsidRPr="00D836EC">
        <w:t>напомнил,</w:t>
      </w:r>
      <w:r w:rsidR="000074D0" w:rsidRPr="00D836EC">
        <w:t xml:space="preserve"> </w:t>
      </w:r>
      <w:r w:rsidRPr="00D836EC">
        <w:t>что</w:t>
      </w:r>
      <w:r w:rsidR="000074D0" w:rsidRPr="00D836EC">
        <w:t xml:space="preserve"> «</w:t>
      </w:r>
      <w:r w:rsidRPr="00D836EC">
        <w:t>Справедливая</w:t>
      </w:r>
      <w:r w:rsidR="000074D0" w:rsidRPr="00D836EC">
        <w:t xml:space="preserve"> </w:t>
      </w:r>
      <w:r w:rsidRPr="00D836EC">
        <w:t>Россия</w:t>
      </w:r>
      <w:r w:rsidR="000074D0" w:rsidRPr="00D836EC">
        <w:t xml:space="preserve">» </w:t>
      </w:r>
      <w:r w:rsidRPr="00D836EC">
        <w:t>уже</w:t>
      </w:r>
      <w:r w:rsidR="000074D0" w:rsidRPr="00D836EC">
        <w:t xml:space="preserve"> </w:t>
      </w:r>
      <w:r w:rsidRPr="00D836EC">
        <w:t>вносила</w:t>
      </w:r>
      <w:r w:rsidR="000074D0" w:rsidRPr="00D836EC">
        <w:t xml:space="preserve"> </w:t>
      </w:r>
      <w:r w:rsidRPr="00D836EC">
        <w:t>законопроект</w:t>
      </w:r>
      <w:r w:rsidR="000074D0" w:rsidRPr="00D836EC">
        <w:t xml:space="preserve"> </w:t>
      </w:r>
      <w:r w:rsidRPr="00D836EC">
        <w:t>о</w:t>
      </w:r>
      <w:r w:rsidR="000074D0" w:rsidRPr="00D836EC">
        <w:t xml:space="preserve"> </w:t>
      </w:r>
      <w:r w:rsidRPr="00D836EC">
        <w:t>13-й</w:t>
      </w:r>
      <w:r w:rsidR="000074D0" w:rsidRPr="00D836EC">
        <w:t xml:space="preserve"> </w:t>
      </w:r>
      <w:r w:rsidRPr="00D836EC">
        <w:t>пенсии,</w:t>
      </w:r>
      <w:r w:rsidR="000074D0" w:rsidRPr="00D836EC">
        <w:t xml:space="preserve"> </w:t>
      </w:r>
      <w:r w:rsidRPr="00D836EC">
        <w:t>представители</w:t>
      </w:r>
      <w:r w:rsidR="000074D0" w:rsidRPr="00D836EC">
        <w:t xml:space="preserve"> </w:t>
      </w:r>
      <w:r w:rsidRPr="00D836EC">
        <w:t>других</w:t>
      </w:r>
      <w:r w:rsidR="000074D0" w:rsidRPr="00D836EC">
        <w:t xml:space="preserve"> </w:t>
      </w:r>
      <w:r w:rsidRPr="00D836EC">
        <w:t>партий</w:t>
      </w:r>
      <w:r w:rsidR="000074D0" w:rsidRPr="00D836EC">
        <w:t xml:space="preserve"> </w:t>
      </w:r>
      <w:r w:rsidRPr="00D836EC">
        <w:t>поддержали</w:t>
      </w:r>
      <w:r w:rsidR="000074D0" w:rsidRPr="00D836EC">
        <w:t xml:space="preserve"> </w:t>
      </w:r>
      <w:r w:rsidRPr="00D836EC">
        <w:t>инициативу,</w:t>
      </w:r>
      <w:r w:rsidR="000074D0" w:rsidRPr="00D836EC">
        <w:t xml:space="preserve"> </w:t>
      </w:r>
      <w:r w:rsidRPr="00D836EC">
        <w:t>но</w:t>
      </w:r>
      <w:r w:rsidR="000074D0" w:rsidRPr="00D836EC">
        <w:t xml:space="preserve"> </w:t>
      </w:r>
      <w:r w:rsidRPr="00D836EC">
        <w:t>в</w:t>
      </w:r>
      <w:r w:rsidR="000074D0" w:rsidRPr="00D836EC">
        <w:t xml:space="preserve"> </w:t>
      </w:r>
      <w:r w:rsidRPr="00D836EC">
        <w:t>итоге</w:t>
      </w:r>
      <w:r w:rsidR="000074D0" w:rsidRPr="00D836EC">
        <w:t xml:space="preserve"> </w:t>
      </w:r>
      <w:r w:rsidRPr="00D836EC">
        <w:t>думское</w:t>
      </w:r>
      <w:r w:rsidR="000074D0" w:rsidRPr="00D836EC">
        <w:t xml:space="preserve"> </w:t>
      </w:r>
      <w:r w:rsidRPr="00D836EC">
        <w:t>большинство</w:t>
      </w:r>
      <w:r w:rsidR="000074D0" w:rsidRPr="00D836EC">
        <w:t xml:space="preserve"> </w:t>
      </w:r>
      <w:r w:rsidRPr="00D836EC">
        <w:t>отклонило</w:t>
      </w:r>
      <w:r w:rsidR="000074D0" w:rsidRPr="00D836EC">
        <w:t xml:space="preserve"> </w:t>
      </w:r>
      <w:r w:rsidRPr="00D836EC">
        <w:t>е</w:t>
      </w:r>
      <w:r w:rsidR="000074D0" w:rsidRPr="00D836EC">
        <w:t>е</w:t>
      </w:r>
      <w:r w:rsidRPr="00D836EC">
        <w:t>.</w:t>
      </w:r>
      <w:r w:rsidR="000074D0" w:rsidRPr="00D836EC">
        <w:t xml:space="preserve"> </w:t>
      </w:r>
      <w:r w:rsidRPr="00D836EC">
        <w:t>Но</w:t>
      </w:r>
      <w:r w:rsidR="000074D0" w:rsidRPr="00D836EC">
        <w:t xml:space="preserve"> </w:t>
      </w:r>
      <w:r w:rsidRPr="00D836EC">
        <w:t>так</w:t>
      </w:r>
      <w:r w:rsidR="000074D0" w:rsidRPr="00D836EC">
        <w:t xml:space="preserve"> </w:t>
      </w:r>
      <w:r w:rsidRPr="00D836EC">
        <w:t>как</w:t>
      </w:r>
      <w:r w:rsidR="000074D0" w:rsidRPr="00D836EC">
        <w:t xml:space="preserve"> </w:t>
      </w:r>
      <w:r w:rsidRPr="00D836EC">
        <w:t>у</w:t>
      </w:r>
      <w:r w:rsidR="000074D0" w:rsidRPr="00D836EC">
        <w:t xml:space="preserve"> </w:t>
      </w:r>
      <w:r w:rsidRPr="00D836EC">
        <w:t>Минфина,</w:t>
      </w:r>
      <w:r w:rsidR="000074D0" w:rsidRPr="00D836EC">
        <w:t xml:space="preserve"> </w:t>
      </w:r>
      <w:r w:rsidRPr="00D836EC">
        <w:t>по</w:t>
      </w:r>
      <w:r w:rsidR="000074D0" w:rsidRPr="00D836EC">
        <w:t xml:space="preserve"> </w:t>
      </w:r>
      <w:r w:rsidRPr="00D836EC">
        <w:t>подсч</w:t>
      </w:r>
      <w:r w:rsidR="000074D0" w:rsidRPr="00D836EC">
        <w:t>е</w:t>
      </w:r>
      <w:r w:rsidRPr="00D836EC">
        <w:t>там</w:t>
      </w:r>
      <w:r w:rsidR="000074D0" w:rsidRPr="00D836EC">
        <w:t xml:space="preserve"> </w:t>
      </w:r>
      <w:r w:rsidRPr="00D836EC">
        <w:t>Миронова,</w:t>
      </w:r>
      <w:r w:rsidR="000074D0" w:rsidRPr="00D836EC">
        <w:t xml:space="preserve"> </w:t>
      </w:r>
      <w:r w:rsidRPr="00D836EC">
        <w:t>хватает</w:t>
      </w:r>
      <w:r w:rsidR="000074D0" w:rsidRPr="00D836EC">
        <w:t xml:space="preserve"> </w:t>
      </w:r>
      <w:r w:rsidRPr="00D836EC">
        <w:t>бюджетных</w:t>
      </w:r>
      <w:r w:rsidR="000074D0" w:rsidRPr="00D836EC">
        <w:t xml:space="preserve"> </w:t>
      </w:r>
      <w:r w:rsidRPr="00D836EC">
        <w:t>средств,</w:t>
      </w:r>
      <w:r w:rsidR="000074D0" w:rsidRPr="00D836EC">
        <w:t xml:space="preserve"> </w:t>
      </w:r>
      <w:r w:rsidRPr="00D836EC">
        <w:t>чтобы</w:t>
      </w:r>
      <w:r w:rsidR="000074D0" w:rsidRPr="00D836EC">
        <w:t xml:space="preserve"> </w:t>
      </w:r>
      <w:r w:rsidRPr="00D836EC">
        <w:t>ежегодно</w:t>
      </w:r>
      <w:r w:rsidR="000074D0" w:rsidRPr="00D836EC">
        <w:t xml:space="preserve"> </w:t>
      </w:r>
      <w:r w:rsidRPr="00D836EC">
        <w:t>выплачивать</w:t>
      </w:r>
      <w:r w:rsidR="000074D0" w:rsidRPr="00D836EC">
        <w:t xml:space="preserve"> </w:t>
      </w:r>
      <w:r w:rsidRPr="00D836EC">
        <w:t>дополнительную</w:t>
      </w:r>
      <w:r w:rsidR="000074D0" w:rsidRPr="00D836EC">
        <w:t xml:space="preserve"> </w:t>
      </w:r>
      <w:r w:rsidRPr="00D836EC">
        <w:t>пенсию,</w:t>
      </w:r>
      <w:r w:rsidR="000074D0" w:rsidRPr="00D836EC">
        <w:t xml:space="preserve"> </w:t>
      </w:r>
      <w:r w:rsidRPr="00D836EC">
        <w:t>законопроект</w:t>
      </w:r>
      <w:r w:rsidR="000074D0" w:rsidRPr="00D836EC">
        <w:t xml:space="preserve"> </w:t>
      </w:r>
      <w:r w:rsidRPr="00D836EC">
        <w:t>надо</w:t>
      </w:r>
      <w:r w:rsidR="000074D0" w:rsidRPr="00D836EC">
        <w:t xml:space="preserve"> </w:t>
      </w:r>
      <w:r w:rsidRPr="00D836EC">
        <w:t>продвигать</w:t>
      </w:r>
      <w:r w:rsidR="000074D0" w:rsidRPr="00D836EC">
        <w:t xml:space="preserve"> </w:t>
      </w:r>
      <w:r w:rsidRPr="00D836EC">
        <w:t>снова.</w:t>
      </w:r>
    </w:p>
    <w:p w14:paraId="0AD66E18" w14:textId="77777777" w:rsidR="00315290" w:rsidRPr="00D836EC" w:rsidRDefault="000074D0" w:rsidP="00315290">
      <w:r w:rsidRPr="00D836EC">
        <w:t>«</w:t>
      </w:r>
      <w:r w:rsidR="00315290" w:rsidRPr="00D836EC">
        <w:t>Давайте</w:t>
      </w:r>
      <w:r w:rsidRPr="00D836EC">
        <w:t xml:space="preserve"> </w:t>
      </w:r>
      <w:r w:rsidR="00315290" w:rsidRPr="00D836EC">
        <w:t>выплатим</w:t>
      </w:r>
      <w:r w:rsidRPr="00D836EC">
        <w:t xml:space="preserve"> </w:t>
      </w:r>
      <w:r w:rsidR="00315290" w:rsidRPr="00D836EC">
        <w:t>пенсионерам</w:t>
      </w:r>
      <w:r w:rsidRPr="00D836EC">
        <w:t xml:space="preserve"> </w:t>
      </w:r>
      <w:r w:rsidR="00315290" w:rsidRPr="00D836EC">
        <w:t>13-ю</w:t>
      </w:r>
      <w:r w:rsidRPr="00D836EC">
        <w:t xml:space="preserve"> </w:t>
      </w:r>
      <w:r w:rsidR="00315290" w:rsidRPr="00D836EC">
        <w:t>пенсию,</w:t>
      </w:r>
      <w:r w:rsidRPr="00D836EC">
        <w:t xml:space="preserve"> </w:t>
      </w:r>
      <w:r w:rsidR="00315290" w:rsidRPr="00D836EC">
        <w:t>что</w:t>
      </w:r>
      <w:r w:rsidRPr="00D836EC">
        <w:t xml:space="preserve"> </w:t>
      </w:r>
      <w:r w:rsidR="00315290" w:rsidRPr="00D836EC">
        <w:t>станет</w:t>
      </w:r>
      <w:r w:rsidRPr="00D836EC">
        <w:t xml:space="preserve"> </w:t>
      </w:r>
      <w:r w:rsidR="00315290" w:rsidRPr="00D836EC">
        <w:t>реальной</w:t>
      </w:r>
      <w:r w:rsidRPr="00D836EC">
        <w:t xml:space="preserve"> </w:t>
      </w:r>
      <w:r w:rsidR="00315290" w:rsidRPr="00D836EC">
        <w:t>мерой</w:t>
      </w:r>
      <w:r w:rsidRPr="00D836EC">
        <w:t xml:space="preserve"> </w:t>
      </w:r>
      <w:r w:rsidR="00315290" w:rsidRPr="00D836EC">
        <w:t>поддержки</w:t>
      </w:r>
      <w:r w:rsidRPr="00D836EC">
        <w:t xml:space="preserve"> </w:t>
      </w:r>
      <w:r w:rsidR="00315290" w:rsidRPr="00D836EC">
        <w:t>миллионов</w:t>
      </w:r>
      <w:r w:rsidRPr="00D836EC">
        <w:t xml:space="preserve"> </w:t>
      </w:r>
      <w:r w:rsidR="00315290" w:rsidRPr="00D836EC">
        <w:t>граждан</w:t>
      </w:r>
      <w:r w:rsidRPr="00D836EC">
        <w:t xml:space="preserve"> </w:t>
      </w:r>
      <w:r w:rsidR="00315290" w:rsidRPr="00D836EC">
        <w:t>страны</w:t>
      </w:r>
      <w:r w:rsidRPr="00D836EC">
        <w:t xml:space="preserve"> </w:t>
      </w:r>
      <w:r w:rsidR="00315290" w:rsidRPr="00D836EC">
        <w:t>и</w:t>
      </w:r>
      <w:r w:rsidRPr="00D836EC">
        <w:t xml:space="preserve"> </w:t>
      </w:r>
      <w:r w:rsidR="00315290" w:rsidRPr="00D836EC">
        <w:t>ее</w:t>
      </w:r>
      <w:r w:rsidRPr="00D836EC">
        <w:t xml:space="preserve"> </w:t>
      </w:r>
      <w:r w:rsidR="00315290" w:rsidRPr="00D836EC">
        <w:t>экономики.</w:t>
      </w:r>
      <w:r w:rsidRPr="00D836EC">
        <w:t xml:space="preserve"> </w:t>
      </w:r>
      <w:r w:rsidR="00315290" w:rsidRPr="00D836EC">
        <w:t>Тем</w:t>
      </w:r>
      <w:r w:rsidRPr="00D836EC">
        <w:t xml:space="preserve"> </w:t>
      </w:r>
      <w:r w:rsidR="00315290" w:rsidRPr="00D836EC">
        <w:t>более</w:t>
      </w:r>
      <w:r w:rsidRPr="00D836EC">
        <w:t xml:space="preserve"> </w:t>
      </w:r>
      <w:r w:rsidR="00315290" w:rsidRPr="00D836EC">
        <w:t>что</w:t>
      </w:r>
      <w:r w:rsidRPr="00D836EC">
        <w:t xml:space="preserve"> </w:t>
      </w:r>
      <w:r w:rsidR="00315290" w:rsidRPr="00D836EC">
        <w:t>большая</w:t>
      </w:r>
      <w:r w:rsidRPr="00D836EC">
        <w:t xml:space="preserve"> </w:t>
      </w:r>
      <w:r w:rsidR="00315290" w:rsidRPr="00D836EC">
        <w:t>часть</w:t>
      </w:r>
      <w:r w:rsidRPr="00D836EC">
        <w:t xml:space="preserve"> </w:t>
      </w:r>
      <w:r w:rsidR="00315290" w:rsidRPr="00D836EC">
        <w:t>этих</w:t>
      </w:r>
      <w:r w:rsidRPr="00D836EC">
        <w:t xml:space="preserve"> </w:t>
      </w:r>
      <w:r w:rsidR="00315290" w:rsidRPr="00D836EC">
        <w:t>денег</w:t>
      </w:r>
      <w:r w:rsidRPr="00D836EC">
        <w:t xml:space="preserve"> </w:t>
      </w:r>
      <w:r w:rsidR="00315290" w:rsidRPr="00D836EC">
        <w:t>будет</w:t>
      </w:r>
      <w:r w:rsidRPr="00D836EC">
        <w:t xml:space="preserve"> </w:t>
      </w:r>
      <w:r w:rsidR="00315290" w:rsidRPr="00D836EC">
        <w:t>потрачена</w:t>
      </w:r>
      <w:r w:rsidRPr="00D836EC">
        <w:t xml:space="preserve"> </w:t>
      </w:r>
      <w:r w:rsidR="00315290" w:rsidRPr="00D836EC">
        <w:t>на</w:t>
      </w:r>
      <w:r w:rsidRPr="00D836EC">
        <w:t xml:space="preserve"> </w:t>
      </w:r>
      <w:r w:rsidR="00315290" w:rsidRPr="00D836EC">
        <w:t>покупку</w:t>
      </w:r>
      <w:r w:rsidRPr="00D836EC">
        <w:t xml:space="preserve"> </w:t>
      </w:r>
      <w:r w:rsidR="00315290" w:rsidRPr="00D836EC">
        <w:t>товаров</w:t>
      </w:r>
      <w:r w:rsidRPr="00D836EC">
        <w:t xml:space="preserve"> </w:t>
      </w:r>
      <w:r w:rsidR="00315290" w:rsidRPr="00D836EC">
        <w:t>российского</w:t>
      </w:r>
      <w:r w:rsidRPr="00D836EC">
        <w:t xml:space="preserve"> </w:t>
      </w:r>
      <w:r w:rsidR="00315290" w:rsidRPr="00D836EC">
        <w:t>производства</w:t>
      </w:r>
      <w:r w:rsidRPr="00D836EC">
        <w:t>»</w:t>
      </w:r>
      <w:r w:rsidR="00315290" w:rsidRPr="00D836EC">
        <w:t>,</w:t>
      </w:r>
      <w:r w:rsidRPr="00D836EC">
        <w:t xml:space="preserve"> - </w:t>
      </w:r>
      <w:r w:rsidR="00315290" w:rsidRPr="00D836EC">
        <w:t>заключил</w:t>
      </w:r>
      <w:r w:rsidRPr="00D836EC">
        <w:t xml:space="preserve"> </w:t>
      </w:r>
      <w:r w:rsidR="00315290" w:rsidRPr="00D836EC">
        <w:t>Сергей</w:t>
      </w:r>
      <w:r w:rsidRPr="00D836EC">
        <w:t xml:space="preserve"> </w:t>
      </w:r>
      <w:r w:rsidR="00315290" w:rsidRPr="00D836EC">
        <w:t>Миронов.</w:t>
      </w:r>
    </w:p>
    <w:p w14:paraId="5F4A52FA" w14:textId="77777777" w:rsidR="00315290" w:rsidRPr="00D836EC" w:rsidRDefault="00315290" w:rsidP="00315290">
      <w:r w:rsidRPr="00D836EC">
        <w:t>Он</w:t>
      </w:r>
      <w:r w:rsidR="000074D0" w:rsidRPr="00D836EC">
        <w:t xml:space="preserve"> </w:t>
      </w:r>
      <w:r w:rsidRPr="00D836EC">
        <w:t>уточнил,</w:t>
      </w:r>
      <w:r w:rsidR="000074D0" w:rsidRPr="00D836EC">
        <w:t xml:space="preserve"> </w:t>
      </w:r>
      <w:r w:rsidRPr="00D836EC">
        <w:t>что</w:t>
      </w:r>
      <w:r w:rsidR="000074D0" w:rsidRPr="00D836EC">
        <w:t xml:space="preserve"> </w:t>
      </w:r>
      <w:r w:rsidRPr="00D836EC">
        <w:t>официальное</w:t>
      </w:r>
      <w:r w:rsidR="000074D0" w:rsidRPr="00D836EC">
        <w:t xml:space="preserve"> </w:t>
      </w:r>
      <w:r w:rsidRPr="00D836EC">
        <w:t>предложение</w:t>
      </w:r>
      <w:r w:rsidR="000074D0" w:rsidRPr="00D836EC">
        <w:t xml:space="preserve"> </w:t>
      </w:r>
      <w:r w:rsidRPr="00D836EC">
        <w:t>на</w:t>
      </w:r>
      <w:r w:rsidR="000074D0" w:rsidRPr="00D836EC">
        <w:t xml:space="preserve"> </w:t>
      </w:r>
      <w:r w:rsidRPr="00D836EC">
        <w:t>имя</w:t>
      </w:r>
      <w:r w:rsidR="000074D0" w:rsidRPr="00D836EC">
        <w:t xml:space="preserve"> </w:t>
      </w:r>
      <w:r w:rsidRPr="00D836EC">
        <w:t>премьер-министра</w:t>
      </w:r>
      <w:r w:rsidR="000074D0" w:rsidRPr="00D836EC">
        <w:t xml:space="preserve"> </w:t>
      </w:r>
      <w:r w:rsidRPr="00D836EC">
        <w:t>Михаила</w:t>
      </w:r>
      <w:r w:rsidR="000074D0" w:rsidRPr="00D836EC">
        <w:t xml:space="preserve"> </w:t>
      </w:r>
      <w:r w:rsidRPr="00D836EC">
        <w:t>Мишустина</w:t>
      </w:r>
      <w:r w:rsidR="000074D0" w:rsidRPr="00D836EC">
        <w:t xml:space="preserve"> </w:t>
      </w:r>
      <w:r w:rsidRPr="00D836EC">
        <w:t>уже</w:t>
      </w:r>
      <w:r w:rsidR="000074D0" w:rsidRPr="00D836EC">
        <w:t xml:space="preserve"> </w:t>
      </w:r>
      <w:r w:rsidRPr="00D836EC">
        <w:t>направлено</w:t>
      </w:r>
      <w:r w:rsidR="000074D0" w:rsidRPr="00D836EC">
        <w:t xml:space="preserve"> </w:t>
      </w:r>
      <w:r w:rsidRPr="00D836EC">
        <w:t>в</w:t>
      </w:r>
      <w:r w:rsidR="000074D0" w:rsidRPr="00D836EC">
        <w:t xml:space="preserve"> </w:t>
      </w:r>
      <w:r w:rsidRPr="00D836EC">
        <w:t>Правительство</w:t>
      </w:r>
      <w:r w:rsidR="000074D0" w:rsidRPr="00D836EC">
        <w:t xml:space="preserve"> </w:t>
      </w:r>
      <w:r w:rsidRPr="00D836EC">
        <w:t>РФ.</w:t>
      </w:r>
      <w:r w:rsidR="000074D0" w:rsidRPr="00D836EC">
        <w:t xml:space="preserve"> </w:t>
      </w:r>
    </w:p>
    <w:p w14:paraId="415E2CDE" w14:textId="77777777" w:rsidR="00315290" w:rsidRPr="00D836EC" w:rsidRDefault="00DA0212" w:rsidP="00315290">
      <w:hyperlink r:id="rId38" w:history="1">
        <w:r w:rsidR="00315290" w:rsidRPr="00D836EC">
          <w:rPr>
            <w:rStyle w:val="a3"/>
          </w:rPr>
          <w:t>https://deita.ru/article/559477</w:t>
        </w:r>
      </w:hyperlink>
    </w:p>
    <w:p w14:paraId="54EC17A4" w14:textId="77777777" w:rsidR="00111D7C" w:rsidRPr="00D836EC" w:rsidRDefault="00111D7C" w:rsidP="00111D7C">
      <w:pPr>
        <w:pStyle w:val="10"/>
      </w:pPr>
      <w:bookmarkStart w:id="110" w:name="_Toc99318655"/>
      <w:bookmarkStart w:id="111" w:name="_Toc165991075"/>
      <w:bookmarkStart w:id="112" w:name="_Toc179440080"/>
      <w:r w:rsidRPr="00D836EC">
        <w:t>Региональные</w:t>
      </w:r>
      <w:r w:rsidR="000074D0" w:rsidRPr="00D836EC">
        <w:t xml:space="preserve"> </w:t>
      </w:r>
      <w:r w:rsidRPr="00D836EC">
        <w:t>СМИ</w:t>
      </w:r>
      <w:bookmarkEnd w:id="55"/>
      <w:bookmarkEnd w:id="110"/>
      <w:bookmarkEnd w:id="111"/>
      <w:bookmarkEnd w:id="112"/>
    </w:p>
    <w:p w14:paraId="0053C400" w14:textId="77777777" w:rsidR="0097392F" w:rsidRPr="00D836EC" w:rsidRDefault="005F273D" w:rsidP="0097392F">
      <w:pPr>
        <w:pStyle w:val="2"/>
      </w:pPr>
      <w:bookmarkStart w:id="113" w:name="_Toc179440081"/>
      <w:r w:rsidRPr="00D836EC">
        <w:t>Радио</w:t>
      </w:r>
      <w:r w:rsidR="000074D0" w:rsidRPr="00D836EC">
        <w:t xml:space="preserve"> «</w:t>
      </w:r>
      <w:r w:rsidRPr="00D836EC">
        <w:t>Бизнес</w:t>
      </w:r>
      <w:r w:rsidR="000074D0" w:rsidRPr="00D836EC">
        <w:t xml:space="preserve"> </w:t>
      </w:r>
      <w:r w:rsidR="0097392F" w:rsidRPr="00D836EC">
        <w:t>FM</w:t>
      </w:r>
      <w:r w:rsidR="000074D0" w:rsidRPr="00D836EC">
        <w:t xml:space="preserve">» </w:t>
      </w:r>
      <w:r w:rsidR="0097392F" w:rsidRPr="00D836EC">
        <w:t>-</w:t>
      </w:r>
      <w:r w:rsidR="000074D0" w:rsidRPr="00D836EC">
        <w:t xml:space="preserve"> </w:t>
      </w:r>
      <w:r w:rsidR="0097392F" w:rsidRPr="00D836EC">
        <w:t>Новосибирск,</w:t>
      </w:r>
      <w:r w:rsidR="000074D0" w:rsidRPr="00D836EC">
        <w:t xml:space="preserve"> </w:t>
      </w:r>
      <w:r w:rsidR="0097392F" w:rsidRPr="00D836EC">
        <w:t>09.10.2024,</w:t>
      </w:r>
      <w:r w:rsidR="000074D0" w:rsidRPr="00D836EC">
        <w:t xml:space="preserve"> </w:t>
      </w:r>
      <w:r w:rsidR="0097392F" w:rsidRPr="00D836EC">
        <w:t>Пенсионные</w:t>
      </w:r>
      <w:r w:rsidR="000074D0" w:rsidRPr="00D836EC">
        <w:t xml:space="preserve"> </w:t>
      </w:r>
      <w:r w:rsidR="0097392F" w:rsidRPr="00D836EC">
        <w:t>выплаты</w:t>
      </w:r>
      <w:r w:rsidR="000074D0" w:rsidRPr="00D836EC">
        <w:t xml:space="preserve"> </w:t>
      </w:r>
      <w:r w:rsidR="0097392F" w:rsidRPr="00D836EC">
        <w:t>в</w:t>
      </w:r>
      <w:r w:rsidR="000074D0" w:rsidRPr="00D836EC">
        <w:t xml:space="preserve"> </w:t>
      </w:r>
      <w:r w:rsidR="0097392F" w:rsidRPr="00D836EC">
        <w:t>России</w:t>
      </w:r>
      <w:r w:rsidR="000074D0" w:rsidRPr="00D836EC">
        <w:t xml:space="preserve"> </w:t>
      </w:r>
      <w:r w:rsidR="0097392F" w:rsidRPr="00D836EC">
        <w:t>2025:</w:t>
      </w:r>
      <w:r w:rsidR="000074D0" w:rsidRPr="00D836EC">
        <w:t xml:space="preserve"> </w:t>
      </w:r>
      <w:r w:rsidR="0097392F" w:rsidRPr="00D836EC">
        <w:t>предстоящее</w:t>
      </w:r>
      <w:r w:rsidR="000074D0" w:rsidRPr="00D836EC">
        <w:t xml:space="preserve"> </w:t>
      </w:r>
      <w:r w:rsidR="0097392F" w:rsidRPr="00D836EC">
        <w:t>повышение</w:t>
      </w:r>
      <w:r w:rsidR="000074D0" w:rsidRPr="00D836EC">
        <w:t xml:space="preserve"> </w:t>
      </w:r>
      <w:r w:rsidR="0097392F" w:rsidRPr="00D836EC">
        <w:t>и</w:t>
      </w:r>
      <w:r w:rsidR="000074D0" w:rsidRPr="00D836EC">
        <w:t xml:space="preserve"> </w:t>
      </w:r>
      <w:r w:rsidR="0097392F" w:rsidRPr="00D836EC">
        <w:t>долгосрочные</w:t>
      </w:r>
      <w:r w:rsidR="000074D0" w:rsidRPr="00D836EC">
        <w:t xml:space="preserve"> </w:t>
      </w:r>
      <w:r w:rsidR="0097392F" w:rsidRPr="00D836EC">
        <w:t>перспективы</w:t>
      </w:r>
      <w:bookmarkEnd w:id="113"/>
    </w:p>
    <w:p w14:paraId="2892EA2D" w14:textId="77777777" w:rsidR="0097392F" w:rsidRPr="00D836EC" w:rsidRDefault="0097392F" w:rsidP="006E1DBC">
      <w:pPr>
        <w:pStyle w:val="3"/>
      </w:pPr>
      <w:bookmarkStart w:id="114" w:name="_Toc179440082"/>
      <w:r w:rsidRPr="00D836EC">
        <w:t>Средняя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вырастет</w:t>
      </w:r>
      <w:r w:rsidR="000074D0" w:rsidRPr="00D836EC">
        <w:t xml:space="preserve"> </w:t>
      </w:r>
      <w:r w:rsidRPr="00D836EC">
        <w:t>до</w:t>
      </w:r>
      <w:r w:rsidR="000074D0" w:rsidRPr="00D836EC">
        <w:t xml:space="preserve"> </w:t>
      </w:r>
      <w:r w:rsidRPr="00D836EC">
        <w:t>24</w:t>
      </w:r>
      <w:r w:rsidR="000074D0" w:rsidRPr="00D836EC">
        <w:t xml:space="preserve"> </w:t>
      </w:r>
      <w:r w:rsidRPr="00D836EC">
        <w:t>100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частично</w:t>
      </w:r>
      <w:r w:rsidR="000074D0" w:rsidRPr="00D836EC">
        <w:t xml:space="preserve"> </w:t>
      </w:r>
      <w:r w:rsidRPr="00D836EC">
        <w:t>нивелируя</w:t>
      </w:r>
      <w:r w:rsidR="000074D0" w:rsidRPr="00D836EC">
        <w:t xml:space="preserve"> </w:t>
      </w:r>
      <w:r w:rsidRPr="00D836EC">
        <w:t>разрыв</w:t>
      </w:r>
      <w:r w:rsidR="000074D0" w:rsidRPr="00D836EC">
        <w:t xml:space="preserve"> </w:t>
      </w:r>
      <w:r w:rsidRPr="00D836EC">
        <w:t>в</w:t>
      </w:r>
      <w:r w:rsidR="000074D0" w:rsidRPr="00D836EC">
        <w:t xml:space="preserve"> </w:t>
      </w:r>
      <w:r w:rsidRPr="00D836EC">
        <w:t>выплатах</w:t>
      </w:r>
      <w:r w:rsidR="000074D0" w:rsidRPr="00D836EC">
        <w:t xml:space="preserve"> </w:t>
      </w:r>
      <w:r w:rsidRPr="00D836EC">
        <w:t>работающим</w:t>
      </w:r>
      <w:r w:rsidR="000074D0" w:rsidRPr="00D836EC">
        <w:t xml:space="preserve"> </w:t>
      </w:r>
      <w:r w:rsidRPr="00D836EC">
        <w:t>и</w:t>
      </w:r>
      <w:r w:rsidR="000074D0" w:rsidRPr="00D836EC">
        <w:t xml:space="preserve"> </w:t>
      </w:r>
      <w:r w:rsidRPr="00D836EC">
        <w:t>неработающим</w:t>
      </w:r>
      <w:r w:rsidR="000074D0" w:rsidRPr="00D836EC">
        <w:t xml:space="preserve"> </w:t>
      </w:r>
      <w:r w:rsidRPr="00D836EC">
        <w:t>пенсионерам</w:t>
      </w:r>
      <w:bookmarkEnd w:id="114"/>
    </w:p>
    <w:p w14:paraId="272E8057" w14:textId="77777777" w:rsidR="0097392F" w:rsidRPr="00D836EC" w:rsidRDefault="0097392F" w:rsidP="0097392F">
      <w:r w:rsidRPr="00D836EC">
        <w:t>Предстоящее</w:t>
      </w:r>
      <w:r w:rsidR="000074D0" w:rsidRPr="00D836EC">
        <w:t xml:space="preserve"> </w:t>
      </w:r>
      <w:r w:rsidRPr="00D836EC">
        <w:t>увеличение</w:t>
      </w:r>
      <w:r w:rsidR="000074D0" w:rsidRPr="00D836EC">
        <w:t xml:space="preserve"> </w:t>
      </w:r>
      <w:r w:rsidRPr="00D836EC">
        <w:t>пенсионных</w:t>
      </w:r>
      <w:r w:rsidR="000074D0" w:rsidRPr="00D836EC">
        <w:t xml:space="preserve"> </w:t>
      </w:r>
      <w:r w:rsidRPr="00D836EC">
        <w:t>выплат</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станет</w:t>
      </w:r>
      <w:r w:rsidR="000074D0" w:rsidRPr="00D836EC">
        <w:t xml:space="preserve"> </w:t>
      </w:r>
      <w:r w:rsidRPr="00D836EC">
        <w:t>заметным</w:t>
      </w:r>
      <w:r w:rsidR="000074D0" w:rsidRPr="00D836EC">
        <w:t xml:space="preserve"> </w:t>
      </w:r>
      <w:r w:rsidRPr="00D836EC">
        <w:t>шагом</w:t>
      </w:r>
      <w:r w:rsidR="000074D0" w:rsidRPr="00D836EC">
        <w:t xml:space="preserve"> </w:t>
      </w:r>
      <w:r w:rsidRPr="00D836EC">
        <w:t>в</w:t>
      </w:r>
      <w:r w:rsidR="000074D0" w:rsidRPr="00D836EC">
        <w:t xml:space="preserve"> </w:t>
      </w:r>
      <w:r w:rsidRPr="00D836EC">
        <w:t>поддержке</w:t>
      </w:r>
      <w:r w:rsidR="000074D0" w:rsidRPr="00D836EC">
        <w:t xml:space="preserve"> </w:t>
      </w:r>
      <w:r w:rsidRPr="00D836EC">
        <w:t>пожилого</w:t>
      </w:r>
      <w:r w:rsidR="000074D0" w:rsidRPr="00D836EC">
        <w:t xml:space="preserve"> </w:t>
      </w:r>
      <w:r w:rsidRPr="00D836EC">
        <w:t>населения.</w:t>
      </w:r>
      <w:r w:rsidR="000074D0" w:rsidRPr="00D836EC">
        <w:t xml:space="preserve"> </w:t>
      </w:r>
      <w:r w:rsidRPr="00D836EC">
        <w:t>Однако,</w:t>
      </w:r>
      <w:r w:rsidR="000074D0" w:rsidRPr="00D836EC">
        <w:t xml:space="preserve"> </w:t>
      </w:r>
      <w:r w:rsidRPr="00D836EC">
        <w:t>как</w:t>
      </w:r>
      <w:r w:rsidR="000074D0" w:rsidRPr="00D836EC">
        <w:t xml:space="preserve"> </w:t>
      </w:r>
      <w:r w:rsidRPr="00D836EC">
        <w:t>показывают</w:t>
      </w:r>
      <w:r w:rsidR="000074D0" w:rsidRPr="00D836EC">
        <w:t xml:space="preserve"> </w:t>
      </w:r>
      <w:r w:rsidRPr="00D836EC">
        <w:t>данные</w:t>
      </w:r>
      <w:r w:rsidR="000074D0" w:rsidRPr="00D836EC">
        <w:t xml:space="preserve"> </w:t>
      </w:r>
      <w:r w:rsidRPr="00D836EC">
        <w:t>проекта</w:t>
      </w:r>
      <w:r w:rsidR="000074D0" w:rsidRPr="00D836EC">
        <w:t xml:space="preserve"> </w:t>
      </w:r>
      <w:r w:rsidRPr="00D836EC">
        <w:t>бюджета</w:t>
      </w:r>
      <w:r w:rsidR="000074D0" w:rsidRPr="00D836EC">
        <w:t xml:space="preserve"> </w:t>
      </w:r>
      <w:r w:rsidRPr="00D836EC">
        <w:t>Социального</w:t>
      </w:r>
      <w:r w:rsidR="000074D0" w:rsidRPr="00D836EC">
        <w:t xml:space="preserve"> </w:t>
      </w:r>
      <w:r w:rsidRPr="00D836EC">
        <w:t>фонда</w:t>
      </w:r>
      <w:r w:rsidR="000074D0" w:rsidRPr="00D836EC">
        <w:t xml:space="preserve"> </w:t>
      </w:r>
      <w:r w:rsidRPr="00D836EC">
        <w:t>России</w:t>
      </w:r>
      <w:r w:rsidR="000074D0" w:rsidRPr="00D836EC">
        <w:t xml:space="preserve"> </w:t>
      </w:r>
      <w:r w:rsidRPr="00D836EC">
        <w:t>на</w:t>
      </w:r>
      <w:r w:rsidR="000074D0" w:rsidRPr="00D836EC">
        <w:t xml:space="preserve"> </w:t>
      </w:r>
      <w:r w:rsidRPr="00D836EC">
        <w:t>ближайшие</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рост</w:t>
      </w:r>
      <w:r w:rsidR="000074D0" w:rsidRPr="00D836EC">
        <w:t xml:space="preserve"> </w:t>
      </w:r>
      <w:r w:rsidRPr="00D836EC">
        <w:t>не</w:t>
      </w:r>
      <w:r w:rsidR="000074D0" w:rsidRPr="00D836EC">
        <w:t xml:space="preserve"> </w:t>
      </w:r>
      <w:r w:rsidRPr="00D836EC">
        <w:t>будет</w:t>
      </w:r>
      <w:r w:rsidR="000074D0" w:rsidRPr="00D836EC">
        <w:t xml:space="preserve"> </w:t>
      </w:r>
      <w:r w:rsidRPr="00D836EC">
        <w:t>равномерным</w:t>
      </w:r>
      <w:r w:rsidR="000074D0" w:rsidRPr="00D836EC">
        <w:t xml:space="preserve"> </w:t>
      </w:r>
      <w:r w:rsidRPr="00D836EC">
        <w:t>для</w:t>
      </w:r>
      <w:r w:rsidR="000074D0" w:rsidRPr="00D836EC">
        <w:t xml:space="preserve"> </w:t>
      </w:r>
      <w:r w:rsidRPr="00D836EC">
        <w:t>всех</w:t>
      </w:r>
      <w:r w:rsidR="000074D0" w:rsidRPr="00D836EC">
        <w:t xml:space="preserve"> </w:t>
      </w:r>
      <w:r w:rsidRPr="00D836EC">
        <w:t>категорий</w:t>
      </w:r>
      <w:r w:rsidR="000074D0" w:rsidRPr="00D836EC">
        <w:t xml:space="preserve"> </w:t>
      </w:r>
      <w:r w:rsidRPr="00D836EC">
        <w:t>пенсионеров.</w:t>
      </w:r>
    </w:p>
    <w:p w14:paraId="3DFE501D" w14:textId="77777777" w:rsidR="0097392F" w:rsidRPr="00D836EC" w:rsidRDefault="0097392F" w:rsidP="0097392F">
      <w:r w:rsidRPr="00D836EC">
        <w:t>Ключевые</w:t>
      </w:r>
      <w:r w:rsidR="000074D0" w:rsidRPr="00D836EC">
        <w:t xml:space="preserve"> </w:t>
      </w:r>
      <w:r w:rsidRPr="00D836EC">
        <w:t>показатели:</w:t>
      </w:r>
    </w:p>
    <w:p w14:paraId="60543F73" w14:textId="77777777" w:rsidR="0097392F" w:rsidRPr="00D836EC" w:rsidRDefault="0097392F" w:rsidP="0097392F">
      <w:r w:rsidRPr="00D836EC">
        <w:t>-</w:t>
      </w:r>
      <w:r w:rsidR="000074D0" w:rsidRPr="00D836EC">
        <w:t xml:space="preserve"> </w:t>
      </w:r>
      <w:r w:rsidRPr="00D836EC">
        <w:t>Средняя</w:t>
      </w:r>
      <w:r w:rsidR="000074D0" w:rsidRPr="00D836EC">
        <w:t xml:space="preserve"> </w:t>
      </w:r>
      <w:r w:rsidRPr="00D836EC">
        <w:t>страховая</w:t>
      </w:r>
      <w:r w:rsidR="000074D0" w:rsidRPr="00D836EC">
        <w:t xml:space="preserve"> </w:t>
      </w:r>
      <w:r w:rsidRPr="00D836EC">
        <w:t>пенсия</w:t>
      </w:r>
      <w:r w:rsidR="000074D0" w:rsidRPr="00D836EC">
        <w:t xml:space="preserve"> </w:t>
      </w:r>
      <w:r w:rsidRPr="00D836EC">
        <w:t>по</w:t>
      </w:r>
      <w:r w:rsidR="000074D0" w:rsidRPr="00D836EC">
        <w:t xml:space="preserve"> </w:t>
      </w:r>
      <w:r w:rsidRPr="00D836EC">
        <w:t>старости</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24</w:t>
      </w:r>
      <w:r w:rsidR="000074D0" w:rsidRPr="00D836EC">
        <w:t xml:space="preserve"> </w:t>
      </w:r>
      <w:r w:rsidRPr="00D836EC">
        <w:t>100</w:t>
      </w:r>
      <w:r w:rsidR="000074D0" w:rsidRPr="00D836EC">
        <w:t xml:space="preserve"> </w:t>
      </w:r>
      <w:r w:rsidRPr="00D836EC">
        <w:t>рублей.</w:t>
      </w:r>
      <w:r w:rsidR="000074D0" w:rsidRPr="00D836EC">
        <w:t xml:space="preserve"> </w:t>
      </w:r>
      <w:r w:rsidRPr="00D836EC">
        <w:t>Это</w:t>
      </w:r>
      <w:r w:rsidR="000074D0" w:rsidRPr="00D836EC">
        <w:t xml:space="preserve"> </w:t>
      </w:r>
      <w:r w:rsidRPr="00D836EC">
        <w:t>на</w:t>
      </w:r>
      <w:r w:rsidR="000074D0" w:rsidRPr="00D836EC">
        <w:t xml:space="preserve"> </w:t>
      </w:r>
      <w:r w:rsidRPr="00D836EC">
        <w:t>7,5%</w:t>
      </w:r>
      <w:r w:rsidR="000074D0" w:rsidRPr="00D836EC">
        <w:t xml:space="preserve"> </w:t>
      </w:r>
      <w:r w:rsidRPr="00D836EC">
        <w:t>больше,</w:t>
      </w:r>
      <w:r w:rsidR="000074D0" w:rsidRPr="00D836EC">
        <w:t xml:space="preserve"> </w:t>
      </w:r>
      <w:r w:rsidRPr="00D836EC">
        <w:t>чем</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(22</w:t>
      </w:r>
      <w:r w:rsidR="000074D0" w:rsidRPr="00D836EC">
        <w:t xml:space="preserve"> </w:t>
      </w:r>
      <w:r w:rsidRPr="00D836EC">
        <w:t>400</w:t>
      </w:r>
      <w:r w:rsidR="000074D0" w:rsidRPr="00D836EC">
        <w:t xml:space="preserve"> </w:t>
      </w:r>
      <w:r w:rsidRPr="00D836EC">
        <w:t>рублей).</w:t>
      </w:r>
    </w:p>
    <w:p w14:paraId="1B131398" w14:textId="77777777" w:rsidR="0097392F" w:rsidRPr="00D836EC" w:rsidRDefault="0097392F" w:rsidP="0097392F">
      <w:r w:rsidRPr="00D836EC">
        <w:t>-</w:t>
      </w:r>
      <w:r w:rsidR="000074D0" w:rsidRPr="00D836EC">
        <w:t xml:space="preserve"> </w:t>
      </w:r>
      <w:r w:rsidRPr="00D836EC">
        <w:t>Прогнозируемый</w:t>
      </w:r>
      <w:r w:rsidR="000074D0" w:rsidRPr="00D836EC">
        <w:t xml:space="preserve"> </w:t>
      </w:r>
      <w:r w:rsidRPr="00D836EC">
        <w:t>рост</w:t>
      </w:r>
      <w:r w:rsidR="000074D0" w:rsidRPr="00D836EC">
        <w:t xml:space="preserve"> </w:t>
      </w:r>
      <w:r w:rsidRPr="00D836EC">
        <w:t>пенсий</w:t>
      </w:r>
      <w:r w:rsidR="000074D0" w:rsidRPr="00D836EC">
        <w:t xml:space="preserve"> </w:t>
      </w:r>
      <w:r w:rsidRPr="00D836EC">
        <w:t>превышает</w:t>
      </w:r>
      <w:r w:rsidR="000074D0" w:rsidRPr="00D836EC">
        <w:t xml:space="preserve"> </w:t>
      </w:r>
      <w:r w:rsidRPr="00D836EC">
        <w:t>на</w:t>
      </w:r>
      <w:r w:rsidR="000074D0" w:rsidRPr="00D836EC">
        <w:t xml:space="preserve"> </w:t>
      </w:r>
      <w:r w:rsidRPr="00D836EC">
        <w:t>0,2%</w:t>
      </w:r>
      <w:r w:rsidR="000074D0" w:rsidRPr="00D836EC">
        <w:t xml:space="preserve"> </w:t>
      </w:r>
      <w:r w:rsidRPr="00D836EC">
        <w:t>запланированную</w:t>
      </w:r>
      <w:r w:rsidR="000074D0" w:rsidRPr="00D836EC">
        <w:t xml:space="preserve"> </w:t>
      </w:r>
      <w:r w:rsidRPr="00D836EC">
        <w:t>с</w:t>
      </w:r>
      <w:r w:rsidR="000074D0" w:rsidRPr="00D836EC">
        <w:t xml:space="preserve"> </w:t>
      </w:r>
      <w:r w:rsidRPr="00D836EC">
        <w:t>января</w:t>
      </w:r>
      <w:r w:rsidR="000074D0" w:rsidRPr="00D836EC">
        <w:t xml:space="preserve"> </w:t>
      </w:r>
      <w:r w:rsidRPr="00D836EC">
        <w:t>индексацию</w:t>
      </w:r>
      <w:r w:rsidR="000074D0" w:rsidRPr="00D836EC">
        <w:t xml:space="preserve"> </w:t>
      </w:r>
      <w:r w:rsidRPr="00D836EC">
        <w:t>страховых</w:t>
      </w:r>
      <w:r w:rsidR="000074D0" w:rsidRPr="00D836EC">
        <w:t xml:space="preserve"> </w:t>
      </w:r>
      <w:r w:rsidRPr="00D836EC">
        <w:t>пенсий</w:t>
      </w:r>
      <w:r w:rsidR="000074D0" w:rsidRPr="00D836EC">
        <w:t xml:space="preserve"> </w:t>
      </w:r>
      <w:r w:rsidRPr="00D836EC">
        <w:t>(7,3%),</w:t>
      </w:r>
      <w:r w:rsidR="000074D0" w:rsidRPr="00D836EC">
        <w:t xml:space="preserve"> </w:t>
      </w:r>
      <w:r w:rsidRPr="00D836EC">
        <w:t>что</w:t>
      </w:r>
      <w:r w:rsidR="000074D0" w:rsidRPr="00D836EC">
        <w:t xml:space="preserve"> </w:t>
      </w:r>
      <w:r w:rsidRPr="00D836EC">
        <w:t>объясняется</w:t>
      </w:r>
      <w:r w:rsidR="000074D0" w:rsidRPr="00D836EC">
        <w:t xml:space="preserve"> </w:t>
      </w:r>
      <w:r w:rsidRPr="00D836EC">
        <w:t>возобновлением</w:t>
      </w:r>
      <w:r w:rsidR="000074D0" w:rsidRPr="00D836EC">
        <w:t xml:space="preserve"> </w:t>
      </w:r>
      <w:r w:rsidRPr="00D836EC">
        <w:t>индексации</w:t>
      </w:r>
      <w:r w:rsidR="000074D0" w:rsidRPr="00D836EC">
        <w:t xml:space="preserve"> </w:t>
      </w:r>
      <w:r w:rsidRPr="00D836EC">
        <w:t>для</w:t>
      </w:r>
      <w:r w:rsidR="000074D0" w:rsidRPr="00D836EC">
        <w:t xml:space="preserve"> </w:t>
      </w:r>
      <w:r w:rsidRPr="00D836EC">
        <w:t>работающих</w:t>
      </w:r>
      <w:r w:rsidR="000074D0" w:rsidRPr="00D836EC">
        <w:t xml:space="preserve"> </w:t>
      </w:r>
      <w:r w:rsidRPr="00D836EC">
        <w:t>пенсионеров,</w:t>
      </w:r>
      <w:r w:rsidR="000074D0" w:rsidRPr="00D836EC">
        <w:t xml:space="preserve"> </w:t>
      </w:r>
      <w:r w:rsidRPr="00D836EC">
        <w:t>приостановленной</w:t>
      </w:r>
      <w:r w:rsidR="000074D0" w:rsidRPr="00D836EC">
        <w:t xml:space="preserve"> </w:t>
      </w:r>
      <w:r w:rsidRPr="00D836EC">
        <w:t>с</w:t>
      </w:r>
      <w:r w:rsidR="000074D0" w:rsidRPr="00D836EC">
        <w:t xml:space="preserve"> </w:t>
      </w:r>
      <w:r w:rsidRPr="00D836EC">
        <w:t>2016</w:t>
      </w:r>
      <w:r w:rsidR="000074D0" w:rsidRPr="00D836EC">
        <w:t xml:space="preserve"> </w:t>
      </w:r>
      <w:r w:rsidRPr="00D836EC">
        <w:t>года.</w:t>
      </w:r>
    </w:p>
    <w:p w14:paraId="45E36883" w14:textId="77777777" w:rsidR="0097392F" w:rsidRPr="00D836EC" w:rsidRDefault="0097392F" w:rsidP="0097392F">
      <w:r w:rsidRPr="00D836EC">
        <w:t>-</w:t>
      </w:r>
      <w:r w:rsidR="000074D0" w:rsidRPr="00D836EC">
        <w:t xml:space="preserve"> </w:t>
      </w:r>
      <w:r w:rsidRPr="00D836EC">
        <w:t>Дополнительные</w:t>
      </w:r>
      <w:r w:rsidR="000074D0" w:rsidRPr="00D836EC">
        <w:t xml:space="preserve"> </w:t>
      </w:r>
      <w:r w:rsidRPr="00D836EC">
        <w:t>выплаты</w:t>
      </w:r>
      <w:r w:rsidR="000074D0" w:rsidRPr="00D836EC">
        <w:t xml:space="preserve"> </w:t>
      </w:r>
      <w:r w:rsidRPr="00D836EC">
        <w:t>работающим</w:t>
      </w:r>
      <w:r w:rsidR="000074D0" w:rsidRPr="00D836EC">
        <w:t xml:space="preserve"> </w:t>
      </w:r>
      <w:r w:rsidRPr="00D836EC">
        <w:t>пенсионерам.</w:t>
      </w:r>
      <w:r w:rsidR="000074D0" w:rsidRPr="00D836EC">
        <w:t xml:space="preserve"> </w:t>
      </w:r>
      <w:r w:rsidRPr="00D836EC">
        <w:t>Перерасч</w:t>
      </w:r>
      <w:r w:rsidR="000074D0" w:rsidRPr="00D836EC">
        <w:t>е</w:t>
      </w:r>
      <w:r w:rsidRPr="00D836EC">
        <w:t>т</w:t>
      </w:r>
      <w:r w:rsidR="000074D0" w:rsidRPr="00D836EC">
        <w:t xml:space="preserve"> </w:t>
      </w:r>
      <w:r w:rsidRPr="00D836EC">
        <w:t>пенсий</w:t>
      </w:r>
      <w:r w:rsidR="000074D0" w:rsidRPr="00D836EC">
        <w:t xml:space="preserve"> </w:t>
      </w:r>
      <w:r w:rsidRPr="00D836EC">
        <w:t>для</w:t>
      </w:r>
      <w:r w:rsidR="000074D0" w:rsidRPr="00D836EC">
        <w:t xml:space="preserve"> </w:t>
      </w:r>
      <w:r w:rsidRPr="00D836EC">
        <w:t>работающих</w:t>
      </w:r>
      <w:r w:rsidR="000074D0" w:rsidRPr="00D836EC">
        <w:t xml:space="preserve"> </w:t>
      </w:r>
      <w:r w:rsidRPr="00D836EC">
        <w:t>пенсионеров</w:t>
      </w:r>
      <w:r w:rsidR="000074D0" w:rsidRPr="00D836EC">
        <w:t xml:space="preserve"> </w:t>
      </w:r>
      <w:r w:rsidRPr="00D836EC">
        <w:t>будет</w:t>
      </w:r>
      <w:r w:rsidR="000074D0" w:rsidRPr="00D836EC">
        <w:t xml:space="preserve"> </w:t>
      </w:r>
      <w:r w:rsidRPr="00D836EC">
        <w:t>произвед</w:t>
      </w:r>
      <w:r w:rsidR="000074D0" w:rsidRPr="00D836EC">
        <w:t>е</w:t>
      </w:r>
      <w:r w:rsidRPr="00D836EC">
        <w:t>н</w:t>
      </w:r>
      <w:r w:rsidR="000074D0" w:rsidRPr="00D836EC">
        <w:t xml:space="preserve"> </w:t>
      </w:r>
      <w:r w:rsidRPr="00D836EC">
        <w:t>автоматически,</w:t>
      </w:r>
      <w:r w:rsidR="000074D0" w:rsidRPr="00D836EC">
        <w:t xml:space="preserve"> </w:t>
      </w:r>
      <w:r w:rsidRPr="00D836EC">
        <w:t>с</w:t>
      </w:r>
      <w:r w:rsidR="000074D0" w:rsidRPr="00D836EC">
        <w:t xml:space="preserve"> </w:t>
      </w:r>
      <w:r w:rsidRPr="00D836EC">
        <w:t>уч</w:t>
      </w:r>
      <w:r w:rsidR="000074D0" w:rsidRPr="00D836EC">
        <w:t>е</w:t>
      </w:r>
      <w:r w:rsidRPr="00D836EC">
        <w:t>том</w:t>
      </w:r>
      <w:r w:rsidR="000074D0" w:rsidRPr="00D836EC">
        <w:t xml:space="preserve"> </w:t>
      </w:r>
      <w:r w:rsidRPr="00D836EC">
        <w:t>пропущенных</w:t>
      </w:r>
      <w:r w:rsidR="000074D0" w:rsidRPr="00D836EC">
        <w:t xml:space="preserve"> </w:t>
      </w:r>
      <w:r w:rsidRPr="00D836EC">
        <w:t>ранее</w:t>
      </w:r>
      <w:r w:rsidR="000074D0" w:rsidRPr="00D836EC">
        <w:t xml:space="preserve"> </w:t>
      </w:r>
      <w:r w:rsidRPr="00D836EC">
        <w:t>индексаций.</w:t>
      </w:r>
      <w:r w:rsidR="000074D0" w:rsidRPr="00D836EC">
        <w:t xml:space="preserve">  </w:t>
      </w:r>
      <w:r w:rsidRPr="00D836EC">
        <w:t>Минимальное</w:t>
      </w:r>
      <w:r w:rsidR="000074D0" w:rsidRPr="00D836EC">
        <w:t xml:space="preserve"> </w:t>
      </w:r>
      <w:r w:rsidRPr="00D836EC">
        <w:t>доначисление,</w:t>
      </w:r>
      <w:r w:rsidR="000074D0" w:rsidRPr="00D836EC">
        <w:t xml:space="preserve"> </w:t>
      </w:r>
      <w:r w:rsidRPr="00D836EC">
        <w:t>по</w:t>
      </w:r>
      <w:r w:rsidR="000074D0" w:rsidRPr="00D836EC">
        <w:t xml:space="preserve"> </w:t>
      </w:r>
      <w:r w:rsidRPr="00D836EC">
        <w:t>прогнозам</w:t>
      </w:r>
      <w:r w:rsidR="000074D0" w:rsidRPr="00D836EC">
        <w:t xml:space="preserve"> </w:t>
      </w:r>
      <w:r w:rsidRPr="00D836EC">
        <w:t>вице-премьера</w:t>
      </w:r>
      <w:r w:rsidR="000074D0" w:rsidRPr="00D836EC">
        <w:t xml:space="preserve"> </w:t>
      </w:r>
      <w:r w:rsidRPr="00D836EC">
        <w:t>Татьяны</w:t>
      </w:r>
      <w:r w:rsidR="000074D0" w:rsidRPr="00D836EC">
        <w:t xml:space="preserve"> </w:t>
      </w:r>
      <w:r w:rsidRPr="00D836EC">
        <w:t>Голиковой,</w:t>
      </w:r>
      <w:r w:rsidR="000074D0" w:rsidRPr="00D836EC">
        <w:t xml:space="preserve"> </w:t>
      </w:r>
      <w:r w:rsidRPr="00D836EC">
        <w:t>составит</w:t>
      </w:r>
      <w:r w:rsidR="000074D0" w:rsidRPr="00D836EC">
        <w:t xml:space="preserve"> </w:t>
      </w:r>
      <w:r w:rsidRPr="00D836EC">
        <w:t>1300</w:t>
      </w:r>
      <w:r w:rsidR="000074D0" w:rsidRPr="00D836EC">
        <w:t xml:space="preserve"> </w:t>
      </w:r>
      <w:r w:rsidRPr="00D836EC">
        <w:t>рублей.</w:t>
      </w:r>
    </w:p>
    <w:p w14:paraId="402D4F91" w14:textId="77777777" w:rsidR="0097392F" w:rsidRPr="00D836EC" w:rsidRDefault="0097392F" w:rsidP="0097392F">
      <w:r w:rsidRPr="00D836EC">
        <w:t>-</w:t>
      </w:r>
      <w:r w:rsidR="000074D0" w:rsidRPr="00D836EC">
        <w:t xml:space="preserve"> </w:t>
      </w:r>
      <w:r w:rsidRPr="00D836EC">
        <w:t>Разрыв</w:t>
      </w:r>
      <w:r w:rsidR="000074D0" w:rsidRPr="00D836EC">
        <w:t xml:space="preserve"> </w:t>
      </w:r>
      <w:r w:rsidRPr="00D836EC">
        <w:t>в</w:t>
      </w:r>
      <w:r w:rsidR="000074D0" w:rsidRPr="00D836EC">
        <w:t xml:space="preserve"> </w:t>
      </w:r>
      <w:r w:rsidRPr="00D836EC">
        <w:t>выплатах.</w:t>
      </w:r>
      <w:r w:rsidR="000074D0" w:rsidRPr="00D836EC">
        <w:t xml:space="preserve">  </w:t>
      </w:r>
      <w:r w:rsidRPr="00D836EC">
        <w:t>Несмотря</w:t>
      </w:r>
      <w:r w:rsidR="000074D0" w:rsidRPr="00D836EC">
        <w:t xml:space="preserve"> </w:t>
      </w:r>
      <w:r w:rsidRPr="00D836EC">
        <w:t>на</w:t>
      </w:r>
      <w:r w:rsidR="000074D0" w:rsidRPr="00D836EC">
        <w:t xml:space="preserve"> </w:t>
      </w:r>
      <w:r w:rsidRPr="00D836EC">
        <w:t>увеличение,</w:t>
      </w:r>
      <w:r w:rsidR="000074D0" w:rsidRPr="00D836EC">
        <w:t xml:space="preserve"> </w:t>
      </w:r>
      <w:r w:rsidRPr="00D836EC">
        <w:t>разница</w:t>
      </w:r>
      <w:r w:rsidR="000074D0" w:rsidRPr="00D836EC">
        <w:t xml:space="preserve"> </w:t>
      </w:r>
      <w:r w:rsidRPr="00D836EC">
        <w:t>в</w:t>
      </w:r>
      <w:r w:rsidR="000074D0" w:rsidRPr="00D836EC">
        <w:t xml:space="preserve"> </w:t>
      </w:r>
      <w:r w:rsidRPr="00D836EC">
        <w:t>средних</w:t>
      </w:r>
      <w:r w:rsidR="000074D0" w:rsidRPr="00D836EC">
        <w:t xml:space="preserve"> </w:t>
      </w:r>
      <w:r w:rsidRPr="00D836EC">
        <w:t>пенсиях</w:t>
      </w:r>
      <w:r w:rsidR="000074D0" w:rsidRPr="00D836EC">
        <w:t xml:space="preserve"> </w:t>
      </w:r>
      <w:r w:rsidRPr="00D836EC">
        <w:t>между</w:t>
      </w:r>
      <w:r w:rsidR="000074D0" w:rsidRPr="00D836EC">
        <w:t xml:space="preserve"> </w:t>
      </w:r>
      <w:r w:rsidRPr="00D836EC">
        <w:t>работающими</w:t>
      </w:r>
      <w:r w:rsidR="000074D0" w:rsidRPr="00D836EC">
        <w:t xml:space="preserve"> </w:t>
      </w:r>
      <w:r w:rsidRPr="00D836EC">
        <w:t>(сейчас</w:t>
      </w:r>
      <w:r w:rsidR="000074D0" w:rsidRPr="00D836EC">
        <w:t xml:space="preserve"> </w:t>
      </w:r>
      <w:r w:rsidRPr="00D836EC">
        <w:t>18</w:t>
      </w:r>
      <w:r w:rsidR="000074D0" w:rsidRPr="00D836EC">
        <w:t xml:space="preserve"> </w:t>
      </w:r>
      <w:r w:rsidRPr="00D836EC">
        <w:t>600</w:t>
      </w:r>
      <w:r w:rsidR="000074D0" w:rsidRPr="00D836EC">
        <w:t xml:space="preserve"> </w:t>
      </w:r>
      <w:r w:rsidRPr="00D836EC">
        <w:t>рублей)</w:t>
      </w:r>
      <w:r w:rsidR="000074D0" w:rsidRPr="00D836EC">
        <w:t xml:space="preserve"> </w:t>
      </w:r>
      <w:r w:rsidRPr="00D836EC">
        <w:t>и</w:t>
      </w:r>
      <w:r w:rsidR="000074D0" w:rsidRPr="00D836EC">
        <w:t xml:space="preserve"> </w:t>
      </w:r>
      <w:r w:rsidRPr="00D836EC">
        <w:t>неработающими</w:t>
      </w:r>
      <w:r w:rsidR="000074D0" w:rsidRPr="00D836EC">
        <w:t xml:space="preserve"> </w:t>
      </w:r>
      <w:r w:rsidRPr="00D836EC">
        <w:t>(23</w:t>
      </w:r>
      <w:r w:rsidR="000074D0" w:rsidRPr="00D836EC">
        <w:t xml:space="preserve"> </w:t>
      </w:r>
      <w:r w:rsidRPr="00D836EC">
        <w:t>400</w:t>
      </w:r>
      <w:r w:rsidR="000074D0" w:rsidRPr="00D836EC">
        <w:t xml:space="preserve"> </w:t>
      </w:r>
      <w:r w:rsidRPr="00D836EC">
        <w:t>рублей)</w:t>
      </w:r>
      <w:r w:rsidR="000074D0" w:rsidRPr="00D836EC">
        <w:t xml:space="preserve"> </w:t>
      </w:r>
      <w:r w:rsidRPr="00D836EC">
        <w:t>пенсионерами</w:t>
      </w:r>
      <w:r w:rsidR="000074D0" w:rsidRPr="00D836EC">
        <w:t xml:space="preserve"> </w:t>
      </w:r>
      <w:r w:rsidRPr="00D836EC">
        <w:t>сохранится,</w:t>
      </w:r>
      <w:r w:rsidR="000074D0" w:rsidRPr="00D836EC">
        <w:t xml:space="preserve"> </w:t>
      </w:r>
      <w:r w:rsidRPr="00D836EC">
        <w:t>хотя</w:t>
      </w:r>
      <w:r w:rsidR="000074D0" w:rsidRPr="00D836EC">
        <w:t xml:space="preserve"> </w:t>
      </w:r>
      <w:r w:rsidRPr="00D836EC">
        <w:t>и</w:t>
      </w:r>
      <w:r w:rsidR="000074D0" w:rsidRPr="00D836EC">
        <w:t xml:space="preserve"> </w:t>
      </w:r>
      <w:r w:rsidRPr="00D836EC">
        <w:t>сократится.</w:t>
      </w:r>
      <w:r w:rsidR="000074D0" w:rsidRPr="00D836EC">
        <w:t xml:space="preserve">  </w:t>
      </w:r>
      <w:r w:rsidRPr="00D836EC">
        <w:t>Эксперты</w:t>
      </w:r>
      <w:r w:rsidR="000074D0" w:rsidRPr="00D836EC">
        <w:t xml:space="preserve"> </w:t>
      </w:r>
      <w:r w:rsidRPr="00D836EC">
        <w:t>предполагают,</w:t>
      </w:r>
      <w:r w:rsidR="000074D0" w:rsidRPr="00D836EC">
        <w:t xml:space="preserve"> </w:t>
      </w:r>
      <w:r w:rsidRPr="00D836EC">
        <w:t>что</w:t>
      </w:r>
      <w:r w:rsidR="000074D0" w:rsidRPr="00D836EC">
        <w:t xml:space="preserve"> </w:t>
      </w:r>
      <w:r w:rsidRPr="00D836EC">
        <w:t>средние</w:t>
      </w:r>
      <w:r w:rsidR="000074D0" w:rsidRPr="00D836EC">
        <w:t xml:space="preserve"> </w:t>
      </w:r>
      <w:r w:rsidRPr="00D836EC">
        <w:t>выплаты</w:t>
      </w:r>
      <w:r w:rsidR="000074D0" w:rsidRPr="00D836EC">
        <w:t xml:space="preserve"> </w:t>
      </w:r>
      <w:r w:rsidRPr="00D836EC">
        <w:t>работающим</w:t>
      </w:r>
      <w:r w:rsidR="000074D0" w:rsidRPr="00D836EC">
        <w:t xml:space="preserve"> </w:t>
      </w:r>
      <w:r w:rsidRPr="00D836EC">
        <w:t>пенсионерам</w:t>
      </w:r>
      <w:r w:rsidR="000074D0" w:rsidRPr="00D836EC">
        <w:t xml:space="preserve"> </w:t>
      </w:r>
      <w:r w:rsidRPr="00D836EC">
        <w:t>могут</w:t>
      </w:r>
      <w:r w:rsidR="000074D0" w:rsidRPr="00D836EC">
        <w:t xml:space="preserve"> </w:t>
      </w:r>
      <w:r w:rsidRPr="00D836EC">
        <w:t>приблизиться</w:t>
      </w:r>
      <w:r w:rsidR="000074D0" w:rsidRPr="00D836EC">
        <w:t xml:space="preserve"> </w:t>
      </w:r>
      <w:r w:rsidRPr="00D836EC">
        <w:t>к</w:t>
      </w:r>
      <w:r w:rsidR="000074D0" w:rsidRPr="00D836EC">
        <w:t xml:space="preserve"> </w:t>
      </w:r>
      <w:r w:rsidRPr="00D836EC">
        <w:t>отметке</w:t>
      </w:r>
      <w:r w:rsidR="000074D0" w:rsidRPr="00D836EC">
        <w:t xml:space="preserve"> </w:t>
      </w:r>
      <w:r w:rsidRPr="00D836EC">
        <w:t>в</w:t>
      </w:r>
      <w:r w:rsidR="000074D0" w:rsidRPr="00D836EC">
        <w:t xml:space="preserve"> </w:t>
      </w:r>
      <w:r w:rsidRPr="00D836EC">
        <w:t>20</w:t>
      </w:r>
      <w:r w:rsidR="000074D0" w:rsidRPr="00D836EC">
        <w:t xml:space="preserve"> </w:t>
      </w:r>
      <w:r w:rsidRPr="00D836EC">
        <w:t>000</w:t>
      </w:r>
      <w:r w:rsidR="000074D0" w:rsidRPr="00D836EC">
        <w:t xml:space="preserve"> </w:t>
      </w:r>
      <w:r w:rsidRPr="00D836EC">
        <w:t>рублей.</w:t>
      </w:r>
    </w:p>
    <w:p w14:paraId="25524FAF" w14:textId="77777777" w:rsidR="0097392F" w:rsidRPr="00D836EC" w:rsidRDefault="0097392F" w:rsidP="0097392F">
      <w:r w:rsidRPr="00D836EC">
        <w:t>-</w:t>
      </w:r>
      <w:r w:rsidR="000074D0" w:rsidRPr="00D836EC">
        <w:t xml:space="preserve"> </w:t>
      </w:r>
      <w:r w:rsidRPr="00D836EC">
        <w:t>Финансирование.</w:t>
      </w:r>
      <w:r w:rsidR="000074D0" w:rsidRPr="00D836EC">
        <w:t xml:space="preserve"> </w:t>
      </w:r>
      <w:r w:rsidRPr="00D836EC">
        <w:t>Общие</w:t>
      </w:r>
      <w:r w:rsidR="000074D0" w:rsidRPr="00D836EC">
        <w:t xml:space="preserve"> </w:t>
      </w:r>
      <w:r w:rsidRPr="00D836EC">
        <w:t>расходы</w:t>
      </w:r>
      <w:r w:rsidR="000074D0" w:rsidRPr="00D836EC">
        <w:t xml:space="preserve"> </w:t>
      </w:r>
      <w:r w:rsidRPr="00D836EC">
        <w:t>Социального</w:t>
      </w:r>
      <w:r w:rsidR="000074D0" w:rsidRPr="00D836EC">
        <w:t xml:space="preserve"> </w:t>
      </w:r>
      <w:r w:rsidRPr="00D836EC">
        <w:t>фонда</w:t>
      </w:r>
      <w:r w:rsidR="000074D0" w:rsidRPr="00D836EC">
        <w:t xml:space="preserve"> </w:t>
      </w:r>
      <w:r w:rsidRPr="00D836EC">
        <w:t>на</w:t>
      </w:r>
      <w:r w:rsidR="000074D0" w:rsidRPr="00D836EC">
        <w:t xml:space="preserve"> </w:t>
      </w:r>
      <w:r w:rsidRPr="00D836EC">
        <w:t>страховые</w:t>
      </w:r>
      <w:r w:rsidR="000074D0" w:rsidRPr="00D836EC">
        <w:t xml:space="preserve"> </w:t>
      </w:r>
      <w:r w:rsidRPr="00D836EC">
        <w:t>пенсии</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составят</w:t>
      </w:r>
      <w:r w:rsidR="000074D0" w:rsidRPr="00D836EC">
        <w:t xml:space="preserve"> </w:t>
      </w:r>
      <w:r w:rsidRPr="00D836EC">
        <w:t>более</w:t>
      </w:r>
      <w:r w:rsidR="000074D0" w:rsidRPr="00D836EC">
        <w:t xml:space="preserve"> </w:t>
      </w:r>
      <w:r w:rsidRPr="00D836EC">
        <w:t>10,9</w:t>
      </w:r>
      <w:r w:rsidR="000074D0" w:rsidRPr="00D836EC">
        <w:t xml:space="preserve"> </w:t>
      </w:r>
      <w:r w:rsidRPr="00D836EC">
        <w:t>трлн</w:t>
      </w:r>
      <w:r w:rsidR="000074D0" w:rsidRPr="00D836EC">
        <w:t xml:space="preserve"> </w:t>
      </w:r>
      <w:r w:rsidRPr="00D836EC">
        <w:t>рублей,</w:t>
      </w:r>
      <w:r w:rsidR="000074D0" w:rsidRPr="00D836EC">
        <w:t xml:space="preserve"> </w:t>
      </w:r>
      <w:r w:rsidRPr="00D836EC">
        <w:t>из</w:t>
      </w:r>
      <w:r w:rsidR="000074D0" w:rsidRPr="00D836EC">
        <w:t xml:space="preserve"> </w:t>
      </w:r>
      <w:r w:rsidRPr="00D836EC">
        <w:t>которых</w:t>
      </w:r>
      <w:r w:rsidR="000074D0" w:rsidRPr="00D836EC">
        <w:t xml:space="preserve"> </w:t>
      </w:r>
      <w:r w:rsidRPr="00D836EC">
        <w:t>106,4</w:t>
      </w:r>
      <w:r w:rsidR="000074D0" w:rsidRPr="00D836EC">
        <w:t xml:space="preserve"> </w:t>
      </w:r>
      <w:r w:rsidRPr="00D836EC">
        <w:t>млрд</w:t>
      </w:r>
      <w:r w:rsidR="000074D0" w:rsidRPr="00D836EC">
        <w:t xml:space="preserve"> </w:t>
      </w:r>
      <w:r w:rsidRPr="00D836EC">
        <w:t>рублей</w:t>
      </w:r>
      <w:r w:rsidR="000074D0" w:rsidRPr="00D836EC">
        <w:t xml:space="preserve"> </w:t>
      </w:r>
      <w:r w:rsidRPr="00D836EC">
        <w:t>направят</w:t>
      </w:r>
      <w:r w:rsidR="000074D0" w:rsidRPr="00D836EC">
        <w:t xml:space="preserve"> </w:t>
      </w:r>
      <w:r w:rsidRPr="00D836EC">
        <w:t>на</w:t>
      </w:r>
      <w:r w:rsidR="000074D0" w:rsidRPr="00D836EC">
        <w:t xml:space="preserve"> </w:t>
      </w:r>
      <w:r w:rsidRPr="00D836EC">
        <w:t>индексацию</w:t>
      </w:r>
      <w:r w:rsidR="000074D0" w:rsidRPr="00D836EC">
        <w:t xml:space="preserve"> </w:t>
      </w:r>
      <w:r w:rsidRPr="00D836EC">
        <w:t>выплат</w:t>
      </w:r>
      <w:r w:rsidR="000074D0" w:rsidRPr="00D836EC">
        <w:t xml:space="preserve"> </w:t>
      </w:r>
      <w:r w:rsidRPr="00D836EC">
        <w:t>работающим</w:t>
      </w:r>
      <w:r w:rsidR="000074D0" w:rsidRPr="00D836EC">
        <w:t xml:space="preserve"> </w:t>
      </w:r>
      <w:r w:rsidRPr="00D836EC">
        <w:t>пенсионерам.</w:t>
      </w:r>
      <w:r w:rsidR="000074D0" w:rsidRPr="00D836EC">
        <w:t xml:space="preserve">  </w:t>
      </w:r>
      <w:r w:rsidRPr="00D836EC">
        <w:t>Бюджет</w:t>
      </w:r>
      <w:r w:rsidR="000074D0" w:rsidRPr="00D836EC">
        <w:t xml:space="preserve"> </w:t>
      </w:r>
      <w:r w:rsidRPr="00D836EC">
        <w:t>СФР</w:t>
      </w:r>
      <w:r w:rsidR="000074D0" w:rsidRPr="00D836EC">
        <w:t xml:space="preserve"> </w:t>
      </w:r>
      <w:r w:rsidRPr="00D836EC">
        <w:t>на</w:t>
      </w:r>
      <w:r w:rsidR="000074D0" w:rsidRPr="00D836EC">
        <w:t xml:space="preserve"> </w:t>
      </w:r>
      <w:r w:rsidRPr="00D836EC">
        <w:t>2025</w:t>
      </w:r>
      <w:r w:rsidR="000074D0" w:rsidRPr="00D836EC">
        <w:t xml:space="preserve"> </w:t>
      </w:r>
      <w:r w:rsidRPr="00D836EC">
        <w:t>год</w:t>
      </w:r>
      <w:r w:rsidR="000074D0" w:rsidRPr="00D836EC">
        <w:t xml:space="preserve"> </w:t>
      </w:r>
      <w:r w:rsidRPr="00D836EC">
        <w:t>прогнозирует</w:t>
      </w:r>
      <w:r w:rsidR="000074D0" w:rsidRPr="00D836EC">
        <w:t xml:space="preserve"> </w:t>
      </w:r>
      <w:r w:rsidRPr="00D836EC">
        <w:t>дефицит</w:t>
      </w:r>
      <w:r w:rsidR="000074D0" w:rsidRPr="00D836EC">
        <w:t xml:space="preserve"> </w:t>
      </w:r>
      <w:r w:rsidRPr="00D836EC">
        <w:t>в</w:t>
      </w:r>
      <w:r w:rsidR="000074D0" w:rsidRPr="00D836EC">
        <w:t xml:space="preserve"> </w:t>
      </w:r>
      <w:r w:rsidRPr="00D836EC">
        <w:t>370</w:t>
      </w:r>
      <w:r w:rsidR="000074D0" w:rsidRPr="00D836EC">
        <w:t xml:space="preserve"> </w:t>
      </w:r>
      <w:r w:rsidRPr="00D836EC">
        <w:t>млрд</w:t>
      </w:r>
      <w:r w:rsidR="000074D0" w:rsidRPr="00D836EC">
        <w:t xml:space="preserve"> </w:t>
      </w:r>
      <w:r w:rsidRPr="00D836EC">
        <w:t>рублей.</w:t>
      </w:r>
    </w:p>
    <w:p w14:paraId="61C7B687" w14:textId="77777777" w:rsidR="005F273D" w:rsidRPr="00D836EC" w:rsidRDefault="005F273D" w:rsidP="0097392F">
      <w:r w:rsidRPr="00D836EC">
        <w:t>***</w:t>
      </w:r>
    </w:p>
    <w:p w14:paraId="45B23D99" w14:textId="77777777" w:rsidR="0097392F" w:rsidRPr="00D836EC" w:rsidRDefault="005F273D" w:rsidP="0097392F">
      <w:r w:rsidRPr="00D836EC">
        <w:t>МНЕНИЯ</w:t>
      </w:r>
      <w:r w:rsidR="000074D0" w:rsidRPr="00D836EC">
        <w:t xml:space="preserve"> </w:t>
      </w:r>
      <w:r w:rsidRPr="00D836EC">
        <w:t>ЭКСПЕРТОВ</w:t>
      </w:r>
    </w:p>
    <w:p w14:paraId="61F1E747" w14:textId="77777777" w:rsidR="0097392F" w:rsidRPr="00D836EC" w:rsidRDefault="0097392F" w:rsidP="0097392F">
      <w:r w:rsidRPr="00D836EC">
        <w:t>Эксперты</w:t>
      </w:r>
      <w:r w:rsidR="000074D0" w:rsidRPr="00D836EC">
        <w:t xml:space="preserve"> </w:t>
      </w:r>
      <w:r w:rsidRPr="00D836EC">
        <w:t>отмечают,</w:t>
      </w:r>
      <w:r w:rsidR="000074D0" w:rsidRPr="00D836EC">
        <w:t xml:space="preserve"> </w:t>
      </w:r>
      <w:r w:rsidRPr="00D836EC">
        <w:t>что</w:t>
      </w:r>
      <w:r w:rsidR="000074D0" w:rsidRPr="00D836EC">
        <w:t xml:space="preserve"> </w:t>
      </w:r>
      <w:r w:rsidRPr="00D836EC">
        <w:t>рост</w:t>
      </w:r>
      <w:r w:rsidR="000074D0" w:rsidRPr="00D836EC">
        <w:t xml:space="preserve"> </w:t>
      </w:r>
      <w:r w:rsidRPr="00D836EC">
        <w:t>зарплат</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опережает</w:t>
      </w:r>
      <w:r w:rsidR="000074D0" w:rsidRPr="00D836EC">
        <w:t xml:space="preserve"> </w:t>
      </w:r>
      <w:r w:rsidRPr="00D836EC">
        <w:t>инфляцию,</w:t>
      </w:r>
      <w:r w:rsidR="000074D0" w:rsidRPr="00D836EC">
        <w:t xml:space="preserve"> </w:t>
      </w:r>
      <w:r w:rsidRPr="00D836EC">
        <w:t>что</w:t>
      </w:r>
      <w:r w:rsidR="000074D0" w:rsidRPr="00D836EC">
        <w:t xml:space="preserve"> </w:t>
      </w:r>
      <w:r w:rsidRPr="00D836EC">
        <w:t>частично</w:t>
      </w:r>
      <w:r w:rsidR="000074D0" w:rsidRPr="00D836EC">
        <w:t xml:space="preserve"> </w:t>
      </w:r>
      <w:r w:rsidRPr="00D836EC">
        <w:t>компенсирует</w:t>
      </w:r>
      <w:r w:rsidR="000074D0" w:rsidRPr="00D836EC">
        <w:t xml:space="preserve"> </w:t>
      </w:r>
      <w:r w:rsidRPr="00D836EC">
        <w:t>разницу</w:t>
      </w:r>
      <w:r w:rsidR="000074D0" w:rsidRPr="00D836EC">
        <w:t xml:space="preserve"> </w:t>
      </w:r>
      <w:r w:rsidRPr="00D836EC">
        <w:t>в</w:t>
      </w:r>
      <w:r w:rsidR="000074D0" w:rsidRPr="00D836EC">
        <w:t xml:space="preserve"> </w:t>
      </w:r>
      <w:r w:rsidRPr="00D836EC">
        <w:t>пенсионных</w:t>
      </w:r>
      <w:r w:rsidR="000074D0" w:rsidRPr="00D836EC">
        <w:t xml:space="preserve"> </w:t>
      </w:r>
      <w:r w:rsidRPr="00D836EC">
        <w:t>выплатах.</w:t>
      </w:r>
      <w:r w:rsidR="000074D0" w:rsidRPr="00D836EC">
        <w:t xml:space="preserve">  </w:t>
      </w:r>
      <w:r w:rsidRPr="00D836EC">
        <w:t>Однако,</w:t>
      </w:r>
      <w:r w:rsidR="000074D0" w:rsidRPr="00D836EC">
        <w:t xml:space="preserve"> </w:t>
      </w:r>
      <w:r w:rsidRPr="00D836EC">
        <w:t>полного</w:t>
      </w:r>
      <w:r w:rsidR="000074D0" w:rsidRPr="00D836EC">
        <w:t xml:space="preserve"> </w:t>
      </w:r>
      <w:r w:rsidRPr="00D836EC">
        <w:t>устранения</w:t>
      </w:r>
      <w:r w:rsidR="000074D0" w:rsidRPr="00D836EC">
        <w:t xml:space="preserve"> </w:t>
      </w:r>
      <w:r w:rsidRPr="00D836EC">
        <w:t>разрыва</w:t>
      </w:r>
      <w:r w:rsidR="000074D0" w:rsidRPr="00D836EC">
        <w:t xml:space="preserve"> </w:t>
      </w:r>
      <w:r w:rsidRPr="00D836EC">
        <w:t>между</w:t>
      </w:r>
      <w:r w:rsidR="000074D0" w:rsidRPr="00D836EC">
        <w:t xml:space="preserve"> </w:t>
      </w:r>
      <w:r w:rsidRPr="00D836EC">
        <w:t>пенсиями</w:t>
      </w:r>
      <w:r w:rsidR="000074D0" w:rsidRPr="00D836EC">
        <w:t xml:space="preserve"> </w:t>
      </w:r>
      <w:r w:rsidRPr="00D836EC">
        <w:t>работающих</w:t>
      </w:r>
      <w:r w:rsidR="000074D0" w:rsidRPr="00D836EC">
        <w:t xml:space="preserve"> </w:t>
      </w:r>
      <w:r w:rsidRPr="00D836EC">
        <w:t>и</w:t>
      </w:r>
      <w:r w:rsidR="000074D0" w:rsidRPr="00D836EC">
        <w:t xml:space="preserve"> </w:t>
      </w:r>
      <w:r w:rsidRPr="00D836EC">
        <w:t>неработающих</w:t>
      </w:r>
      <w:r w:rsidR="000074D0" w:rsidRPr="00D836EC">
        <w:t xml:space="preserve"> </w:t>
      </w:r>
      <w:r w:rsidRPr="00D836EC">
        <w:t>пенсионеров</w:t>
      </w:r>
      <w:r w:rsidR="000074D0" w:rsidRPr="00D836EC">
        <w:t xml:space="preserve"> </w:t>
      </w:r>
      <w:r w:rsidRPr="00D836EC">
        <w:t>пока</w:t>
      </w:r>
      <w:r w:rsidR="000074D0" w:rsidRPr="00D836EC">
        <w:t xml:space="preserve"> </w:t>
      </w:r>
      <w:r w:rsidRPr="00D836EC">
        <w:t>не</w:t>
      </w:r>
      <w:r w:rsidR="000074D0" w:rsidRPr="00D836EC">
        <w:t xml:space="preserve"> </w:t>
      </w:r>
      <w:r w:rsidRPr="00D836EC">
        <w:t>ожидается.</w:t>
      </w:r>
    </w:p>
    <w:p w14:paraId="184280B0" w14:textId="77777777" w:rsidR="0097392F" w:rsidRPr="00D836EC" w:rsidRDefault="0097392F" w:rsidP="0097392F">
      <w:r w:rsidRPr="00D836EC">
        <w:t>Увеличение</w:t>
      </w:r>
      <w:r w:rsidR="000074D0" w:rsidRPr="00D836EC">
        <w:t xml:space="preserve"> </w:t>
      </w:r>
      <w:r w:rsidRPr="00D836EC">
        <w:t>средней</w:t>
      </w:r>
      <w:r w:rsidR="000074D0" w:rsidRPr="00D836EC">
        <w:t xml:space="preserve"> </w:t>
      </w:r>
      <w:r w:rsidRPr="00D836EC">
        <w:t>пенсии</w:t>
      </w:r>
      <w:r w:rsidR="000074D0" w:rsidRPr="00D836EC">
        <w:t xml:space="preserve"> </w:t>
      </w:r>
      <w:r w:rsidRPr="00D836EC">
        <w:t>до</w:t>
      </w:r>
      <w:r w:rsidR="000074D0" w:rsidRPr="00D836EC">
        <w:t xml:space="preserve"> </w:t>
      </w:r>
      <w:r w:rsidRPr="00D836EC">
        <w:t>24</w:t>
      </w:r>
      <w:r w:rsidR="000074D0" w:rsidRPr="00D836EC">
        <w:t xml:space="preserve"> </w:t>
      </w:r>
      <w:r w:rsidRPr="00D836EC">
        <w:t>100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является</w:t>
      </w:r>
      <w:r w:rsidR="000074D0" w:rsidRPr="00D836EC">
        <w:t xml:space="preserve"> </w:t>
      </w:r>
      <w:r w:rsidRPr="00D836EC">
        <w:t>позитивным</w:t>
      </w:r>
      <w:r w:rsidR="000074D0" w:rsidRPr="00D836EC">
        <w:t xml:space="preserve"> </w:t>
      </w:r>
      <w:r w:rsidRPr="00D836EC">
        <w:t>моментом,</w:t>
      </w:r>
      <w:r w:rsidR="000074D0" w:rsidRPr="00D836EC">
        <w:t xml:space="preserve">  </w:t>
      </w:r>
      <w:r w:rsidRPr="00D836EC">
        <w:t>однако,</w:t>
      </w:r>
      <w:r w:rsidR="000074D0" w:rsidRPr="00D836EC">
        <w:t xml:space="preserve">  </w:t>
      </w:r>
      <w:r w:rsidRPr="00D836EC">
        <w:t>ситуация</w:t>
      </w:r>
      <w:r w:rsidR="000074D0" w:rsidRPr="00D836EC">
        <w:t xml:space="preserve"> </w:t>
      </w:r>
      <w:r w:rsidRPr="00D836EC">
        <w:t>с</w:t>
      </w:r>
      <w:r w:rsidR="000074D0" w:rsidRPr="00D836EC">
        <w:t xml:space="preserve"> </w:t>
      </w:r>
      <w:r w:rsidRPr="00D836EC">
        <w:t>пенсионным</w:t>
      </w:r>
      <w:r w:rsidR="000074D0" w:rsidRPr="00D836EC">
        <w:t xml:space="preserve"> </w:t>
      </w:r>
      <w:r w:rsidRPr="00D836EC">
        <w:t>обеспечением</w:t>
      </w:r>
      <w:r w:rsidR="000074D0" w:rsidRPr="00D836EC">
        <w:t xml:space="preserve"> </w:t>
      </w:r>
      <w:r w:rsidRPr="00D836EC">
        <w:t>работающих</w:t>
      </w:r>
      <w:r w:rsidR="000074D0" w:rsidRPr="00D836EC">
        <w:t xml:space="preserve"> </w:t>
      </w:r>
      <w:r w:rsidRPr="00D836EC">
        <w:t>пенсионеров</w:t>
      </w:r>
      <w:r w:rsidR="000074D0" w:rsidRPr="00D836EC">
        <w:t xml:space="preserve"> </w:t>
      </w:r>
      <w:r w:rsidRPr="00D836EC">
        <w:t>требует</w:t>
      </w:r>
      <w:r w:rsidR="000074D0" w:rsidRPr="00D836EC">
        <w:t xml:space="preserve"> </w:t>
      </w:r>
      <w:r w:rsidRPr="00D836EC">
        <w:t>дальнейшего</w:t>
      </w:r>
      <w:r w:rsidR="000074D0" w:rsidRPr="00D836EC">
        <w:t xml:space="preserve"> </w:t>
      </w:r>
      <w:r w:rsidRPr="00D836EC">
        <w:t>внимания</w:t>
      </w:r>
      <w:r w:rsidR="000074D0" w:rsidRPr="00D836EC">
        <w:t xml:space="preserve"> </w:t>
      </w:r>
      <w:r w:rsidRPr="00D836EC">
        <w:t>и</w:t>
      </w:r>
      <w:r w:rsidR="000074D0" w:rsidRPr="00D836EC">
        <w:t xml:space="preserve"> </w:t>
      </w:r>
      <w:r w:rsidRPr="00D836EC">
        <w:t>анализа.</w:t>
      </w:r>
    </w:p>
    <w:p w14:paraId="4A4F9702" w14:textId="77777777" w:rsidR="00111D7C" w:rsidRPr="00D836EC" w:rsidRDefault="00DA0212" w:rsidP="0097392F">
      <w:hyperlink r:id="rId39" w:history="1">
        <w:r w:rsidR="0097392F" w:rsidRPr="00D836EC">
          <w:rPr>
            <w:rStyle w:val="a3"/>
          </w:rPr>
          <w:t>https://nsk.bfm.ru/news/39612</w:t>
        </w:r>
      </w:hyperlink>
    </w:p>
    <w:p w14:paraId="6A6114F8" w14:textId="77777777" w:rsidR="00A937E0" w:rsidRPr="00D836EC" w:rsidRDefault="00A937E0" w:rsidP="00A937E0">
      <w:pPr>
        <w:pStyle w:val="2"/>
      </w:pPr>
      <w:bookmarkStart w:id="115" w:name="_Toc179440083"/>
      <w:r w:rsidRPr="00D836EC">
        <w:t>GPVN.ru</w:t>
      </w:r>
      <w:r w:rsidR="000074D0" w:rsidRPr="00D836EC">
        <w:t xml:space="preserve"> </w:t>
      </w:r>
      <w:r w:rsidRPr="00D836EC">
        <w:t>(Великий</w:t>
      </w:r>
      <w:r w:rsidR="000074D0" w:rsidRPr="00D836EC">
        <w:t xml:space="preserve"> </w:t>
      </w:r>
      <w:r w:rsidRPr="00D836EC">
        <w:t>Новгород),</w:t>
      </w:r>
      <w:r w:rsidR="000074D0" w:rsidRPr="00D836EC">
        <w:t xml:space="preserve"> </w:t>
      </w:r>
      <w:r w:rsidRPr="00D836EC">
        <w:t>09.10.2024,</w:t>
      </w:r>
      <w:r w:rsidR="000074D0" w:rsidRPr="00D836EC">
        <w:t xml:space="preserve"> </w:t>
      </w:r>
      <w:r w:rsidRPr="00D836EC">
        <w:t>Проректор</w:t>
      </w:r>
      <w:r w:rsidR="000074D0" w:rsidRPr="00D836EC">
        <w:t xml:space="preserve"> </w:t>
      </w:r>
      <w:r w:rsidRPr="00D836EC">
        <w:t>НИУ</w:t>
      </w:r>
      <w:r w:rsidR="000074D0" w:rsidRPr="00D836EC">
        <w:t xml:space="preserve"> </w:t>
      </w:r>
      <w:r w:rsidRPr="00D836EC">
        <w:t>ВШЭ</w:t>
      </w:r>
      <w:r w:rsidR="000074D0" w:rsidRPr="00D836EC">
        <w:t xml:space="preserve"> </w:t>
      </w:r>
      <w:r w:rsidRPr="00D836EC">
        <w:t>Лилия</w:t>
      </w:r>
      <w:r w:rsidR="000074D0" w:rsidRPr="00D836EC">
        <w:t xml:space="preserve"> </w:t>
      </w:r>
      <w:r w:rsidRPr="00D836EC">
        <w:t>Овчарова</w:t>
      </w:r>
      <w:r w:rsidR="000074D0" w:rsidRPr="00D836EC">
        <w:t xml:space="preserve"> </w:t>
      </w:r>
      <w:r w:rsidRPr="00D836EC">
        <w:t>сказала,</w:t>
      </w:r>
      <w:r w:rsidR="000074D0" w:rsidRPr="00D836EC">
        <w:t xml:space="preserve"> </w:t>
      </w:r>
      <w:r w:rsidRPr="00D836EC">
        <w:t>что</w:t>
      </w:r>
      <w:r w:rsidR="000074D0" w:rsidRPr="00D836EC">
        <w:t xml:space="preserve"> </w:t>
      </w:r>
      <w:r w:rsidRPr="00D836EC">
        <w:t>откатывать</w:t>
      </w:r>
      <w:r w:rsidR="000074D0" w:rsidRPr="00D836EC">
        <w:t xml:space="preserve"> </w:t>
      </w:r>
      <w:r w:rsidRPr="00D836EC">
        <w:t>пенсионную</w:t>
      </w:r>
      <w:r w:rsidR="000074D0" w:rsidRPr="00D836EC">
        <w:t xml:space="preserve"> </w:t>
      </w:r>
      <w:r w:rsidRPr="00D836EC">
        <w:t>реформу</w:t>
      </w:r>
      <w:r w:rsidR="000074D0" w:rsidRPr="00D836EC">
        <w:t xml:space="preserve"> </w:t>
      </w:r>
      <w:r w:rsidRPr="00D836EC">
        <w:t>назад</w:t>
      </w:r>
      <w:r w:rsidR="000074D0" w:rsidRPr="00D836EC">
        <w:t xml:space="preserve"> </w:t>
      </w:r>
      <w:r w:rsidRPr="00D836EC">
        <w:t>нельзя</w:t>
      </w:r>
      <w:bookmarkEnd w:id="115"/>
    </w:p>
    <w:p w14:paraId="296E67DB" w14:textId="77777777" w:rsidR="00A937E0" w:rsidRPr="00D836EC" w:rsidRDefault="00A937E0" w:rsidP="006E1DBC">
      <w:pPr>
        <w:pStyle w:val="3"/>
      </w:pPr>
      <w:bookmarkStart w:id="116" w:name="_Toc179440084"/>
      <w:r w:rsidRPr="00D836EC">
        <w:t>Проректор</w:t>
      </w:r>
      <w:r w:rsidR="000074D0" w:rsidRPr="00D836EC">
        <w:t xml:space="preserve"> </w:t>
      </w:r>
      <w:r w:rsidRPr="00D836EC">
        <w:t>НИУ</w:t>
      </w:r>
      <w:r w:rsidR="000074D0" w:rsidRPr="00D836EC">
        <w:t xml:space="preserve"> «</w:t>
      </w:r>
      <w:r w:rsidRPr="00D836EC">
        <w:t>Высшая</w:t>
      </w:r>
      <w:r w:rsidR="000074D0" w:rsidRPr="00D836EC">
        <w:t xml:space="preserve"> </w:t>
      </w:r>
      <w:r w:rsidRPr="00D836EC">
        <w:t>школа</w:t>
      </w:r>
      <w:r w:rsidR="000074D0" w:rsidRPr="00D836EC">
        <w:t xml:space="preserve"> </w:t>
      </w:r>
      <w:r w:rsidRPr="00D836EC">
        <w:t>экономики</w:t>
      </w:r>
      <w:r w:rsidR="000074D0" w:rsidRPr="00D836EC">
        <w:t xml:space="preserve">» </w:t>
      </w:r>
      <w:r w:rsidRPr="00D836EC">
        <w:t>Лилия</w:t>
      </w:r>
      <w:r w:rsidR="000074D0" w:rsidRPr="00D836EC">
        <w:t xml:space="preserve"> </w:t>
      </w:r>
      <w:r w:rsidRPr="00D836EC">
        <w:t>Овчарова</w:t>
      </w:r>
      <w:r w:rsidR="000074D0" w:rsidRPr="00D836EC">
        <w:t xml:space="preserve"> </w:t>
      </w:r>
      <w:r w:rsidRPr="00D836EC">
        <w:t>на</w:t>
      </w:r>
      <w:r w:rsidR="000074D0" w:rsidRPr="00D836EC">
        <w:t xml:space="preserve"> </w:t>
      </w:r>
      <w:r w:rsidRPr="00D836EC">
        <w:t>урбанфоруме</w:t>
      </w:r>
      <w:r w:rsidR="000074D0" w:rsidRPr="00D836EC">
        <w:t xml:space="preserve"> </w:t>
      </w:r>
      <w:r w:rsidRPr="00D836EC">
        <w:t>сказала,</w:t>
      </w:r>
      <w:r w:rsidR="000074D0" w:rsidRPr="00D836EC">
        <w:t xml:space="preserve"> </w:t>
      </w:r>
      <w:r w:rsidRPr="00D836EC">
        <w:t>что</w:t>
      </w:r>
      <w:r w:rsidR="000074D0" w:rsidRPr="00D836EC">
        <w:t xml:space="preserve"> </w:t>
      </w:r>
      <w:r w:rsidRPr="00D836EC">
        <w:t>откатывать</w:t>
      </w:r>
      <w:r w:rsidR="000074D0" w:rsidRPr="00D836EC">
        <w:t xml:space="preserve"> </w:t>
      </w:r>
      <w:r w:rsidRPr="00D836EC">
        <w:t>пенсионную</w:t>
      </w:r>
      <w:r w:rsidR="000074D0" w:rsidRPr="00D836EC">
        <w:t xml:space="preserve"> </w:t>
      </w:r>
      <w:r w:rsidRPr="00D836EC">
        <w:t>реформу</w:t>
      </w:r>
      <w:r w:rsidR="000074D0" w:rsidRPr="00D836EC">
        <w:t xml:space="preserve"> </w:t>
      </w:r>
      <w:r w:rsidRPr="00D836EC">
        <w:t>назад</w:t>
      </w:r>
      <w:r w:rsidR="000074D0" w:rsidRPr="00D836EC">
        <w:t xml:space="preserve"> </w:t>
      </w:r>
      <w:r w:rsidRPr="00D836EC">
        <w:t>нельзя,</w:t>
      </w:r>
      <w:r w:rsidR="000074D0" w:rsidRPr="00D836EC">
        <w:t xml:space="preserve"> </w:t>
      </w:r>
      <w:r w:rsidRPr="00D836EC">
        <w:t>так</w:t>
      </w:r>
      <w:r w:rsidR="000074D0" w:rsidRPr="00D836EC">
        <w:t xml:space="preserve"> </w:t>
      </w:r>
      <w:r w:rsidRPr="00D836EC">
        <w:t>как</w:t>
      </w:r>
      <w:r w:rsidR="000074D0" w:rsidRPr="00D836EC">
        <w:t xml:space="preserve"> </w:t>
      </w:r>
      <w:r w:rsidRPr="00D836EC">
        <w:t>само</w:t>
      </w:r>
      <w:r w:rsidR="000074D0" w:rsidRPr="00D836EC">
        <w:t xml:space="preserve"> </w:t>
      </w:r>
      <w:r w:rsidRPr="00D836EC">
        <w:t>осознание</w:t>
      </w:r>
      <w:r w:rsidR="000074D0" w:rsidRPr="00D836EC">
        <w:t xml:space="preserve"> </w:t>
      </w:r>
      <w:r w:rsidRPr="00D836EC">
        <w:t>того,</w:t>
      </w:r>
      <w:r w:rsidR="000074D0" w:rsidRPr="00D836EC">
        <w:t xml:space="preserve"> </w:t>
      </w:r>
      <w:r w:rsidRPr="00D836EC">
        <w:t>что</w:t>
      </w:r>
      <w:r w:rsidR="000074D0" w:rsidRPr="00D836EC">
        <w:t xml:space="preserve"> </w:t>
      </w:r>
      <w:r w:rsidRPr="00D836EC">
        <w:t>пенсионный</w:t>
      </w:r>
      <w:r w:rsidR="000074D0" w:rsidRPr="00D836EC">
        <w:t xml:space="preserve"> </w:t>
      </w:r>
      <w:r w:rsidRPr="00D836EC">
        <w:t>возраст</w:t>
      </w:r>
      <w:r w:rsidR="000074D0" w:rsidRPr="00D836EC">
        <w:t xml:space="preserve"> </w:t>
      </w:r>
      <w:r w:rsidRPr="00D836EC">
        <w:t>больше,</w:t>
      </w:r>
      <w:r w:rsidR="000074D0" w:rsidRPr="00D836EC">
        <w:t xml:space="preserve"> </w:t>
      </w:r>
      <w:r w:rsidRPr="00D836EC">
        <w:t>психологически</w:t>
      </w:r>
      <w:r w:rsidR="000074D0" w:rsidRPr="00D836EC">
        <w:t xml:space="preserve"> </w:t>
      </w:r>
      <w:r w:rsidRPr="00D836EC">
        <w:t>продлевает</w:t>
      </w:r>
      <w:r w:rsidR="000074D0" w:rsidRPr="00D836EC">
        <w:t xml:space="preserve"> </w:t>
      </w:r>
      <w:r w:rsidRPr="00D836EC">
        <w:t>жизнь.</w:t>
      </w:r>
      <w:bookmarkEnd w:id="116"/>
    </w:p>
    <w:p w14:paraId="0B92F668" w14:textId="77777777" w:rsidR="00A937E0" w:rsidRPr="00D836EC" w:rsidRDefault="00A937E0" w:rsidP="00A937E0">
      <w:r w:rsidRPr="00D836EC">
        <w:t>Она</w:t>
      </w:r>
      <w:r w:rsidR="000074D0" w:rsidRPr="00D836EC">
        <w:t xml:space="preserve"> </w:t>
      </w:r>
      <w:r w:rsidRPr="00D836EC">
        <w:t>отметила</w:t>
      </w:r>
      <w:r w:rsidR="000074D0" w:rsidRPr="00D836EC">
        <w:t xml:space="preserve"> </w:t>
      </w:r>
      <w:r w:rsidRPr="00D836EC">
        <w:t>необходимость</w:t>
      </w:r>
      <w:r w:rsidR="000074D0" w:rsidRPr="00D836EC">
        <w:t xml:space="preserve"> </w:t>
      </w:r>
      <w:r w:rsidRPr="00D836EC">
        <w:t>вовлекать</w:t>
      </w:r>
      <w:r w:rsidR="000074D0" w:rsidRPr="00D836EC">
        <w:t xml:space="preserve"> </w:t>
      </w:r>
      <w:r w:rsidRPr="00D836EC">
        <w:t>детей</w:t>
      </w:r>
      <w:r w:rsidR="000074D0" w:rsidRPr="00D836EC">
        <w:t xml:space="preserve"> </w:t>
      </w:r>
      <w:r w:rsidRPr="00D836EC">
        <w:t>в</w:t>
      </w:r>
      <w:r w:rsidR="000074D0" w:rsidRPr="00D836EC">
        <w:t xml:space="preserve"> </w:t>
      </w:r>
      <w:r w:rsidRPr="00D836EC">
        <w:t>программу</w:t>
      </w:r>
      <w:r w:rsidR="000074D0" w:rsidRPr="00D836EC">
        <w:t xml:space="preserve"> </w:t>
      </w:r>
      <w:r w:rsidRPr="00D836EC">
        <w:t>активного</w:t>
      </w:r>
      <w:r w:rsidR="000074D0" w:rsidRPr="00D836EC">
        <w:t xml:space="preserve"> </w:t>
      </w:r>
      <w:r w:rsidRPr="00D836EC">
        <w:t>долголетия:</w:t>
      </w:r>
      <w:r w:rsidR="000074D0" w:rsidRPr="00D836EC">
        <w:t xml:space="preserve"> </w:t>
      </w:r>
      <w:r w:rsidRPr="00D836EC">
        <w:t>у</w:t>
      </w:r>
      <w:r w:rsidR="000074D0" w:rsidRPr="00D836EC">
        <w:t xml:space="preserve"> </w:t>
      </w:r>
      <w:r w:rsidRPr="00D836EC">
        <w:t>женщин</w:t>
      </w:r>
      <w:r w:rsidR="000074D0" w:rsidRPr="00D836EC">
        <w:t xml:space="preserve"> </w:t>
      </w:r>
      <w:r w:rsidRPr="00D836EC">
        <w:t>пенсионный</w:t>
      </w:r>
      <w:r w:rsidR="000074D0" w:rsidRPr="00D836EC">
        <w:t xml:space="preserve"> </w:t>
      </w:r>
      <w:r w:rsidRPr="00D836EC">
        <w:t>возраст</w:t>
      </w:r>
      <w:r w:rsidR="000074D0" w:rsidRPr="00D836EC">
        <w:t xml:space="preserve"> </w:t>
      </w:r>
      <w:r w:rsidRPr="00D836EC">
        <w:t>меньше</w:t>
      </w:r>
      <w:r w:rsidR="000074D0" w:rsidRPr="00D836EC">
        <w:t xml:space="preserve"> </w:t>
      </w:r>
      <w:r w:rsidRPr="00D836EC">
        <w:t>для</w:t>
      </w:r>
      <w:r w:rsidR="000074D0" w:rsidRPr="00D836EC">
        <w:t xml:space="preserve"> </w:t>
      </w:r>
      <w:r w:rsidRPr="00D836EC">
        <w:t>того,</w:t>
      </w:r>
      <w:r w:rsidR="000074D0" w:rsidRPr="00D836EC">
        <w:t xml:space="preserve"> </w:t>
      </w:r>
      <w:r w:rsidRPr="00D836EC">
        <w:t>чтобы</w:t>
      </w:r>
      <w:r w:rsidR="000074D0" w:rsidRPr="00D836EC">
        <w:t xml:space="preserve"> </w:t>
      </w:r>
      <w:r w:rsidRPr="00D836EC">
        <w:t>бабушки</w:t>
      </w:r>
      <w:r w:rsidR="000074D0" w:rsidRPr="00D836EC">
        <w:t xml:space="preserve"> </w:t>
      </w:r>
      <w:r w:rsidRPr="00D836EC">
        <w:t>могли</w:t>
      </w:r>
      <w:r w:rsidR="000074D0" w:rsidRPr="00D836EC">
        <w:t xml:space="preserve"> </w:t>
      </w:r>
      <w:r w:rsidRPr="00D836EC">
        <w:t>проводить</w:t>
      </w:r>
      <w:r w:rsidR="000074D0" w:rsidRPr="00D836EC">
        <w:t xml:space="preserve"> </w:t>
      </w:r>
      <w:r w:rsidRPr="00D836EC">
        <w:t>время</w:t>
      </w:r>
      <w:r w:rsidR="000074D0" w:rsidRPr="00D836EC">
        <w:t xml:space="preserve"> </w:t>
      </w:r>
      <w:r w:rsidRPr="00D836EC">
        <w:t>с</w:t>
      </w:r>
      <w:r w:rsidR="000074D0" w:rsidRPr="00D836EC">
        <w:t xml:space="preserve"> </w:t>
      </w:r>
      <w:r w:rsidRPr="00D836EC">
        <w:t>внуками.</w:t>
      </w:r>
      <w:r w:rsidR="000074D0" w:rsidRPr="00D836EC">
        <w:t xml:space="preserve"> </w:t>
      </w:r>
      <w:r w:rsidRPr="00D836EC">
        <w:t>Занимаясь</w:t>
      </w:r>
      <w:r w:rsidR="000074D0" w:rsidRPr="00D836EC">
        <w:t xml:space="preserve"> </w:t>
      </w:r>
      <w:r w:rsidRPr="00D836EC">
        <w:t>активным</w:t>
      </w:r>
      <w:r w:rsidR="000074D0" w:rsidRPr="00D836EC">
        <w:t xml:space="preserve"> </w:t>
      </w:r>
      <w:r w:rsidRPr="00D836EC">
        <w:t>долголетием,</w:t>
      </w:r>
      <w:r w:rsidR="000074D0" w:rsidRPr="00D836EC">
        <w:t xml:space="preserve"> </w:t>
      </w:r>
      <w:r w:rsidRPr="00D836EC">
        <w:t>они</w:t>
      </w:r>
      <w:r w:rsidR="000074D0" w:rsidRPr="00D836EC">
        <w:t xml:space="preserve"> </w:t>
      </w:r>
      <w:r w:rsidRPr="00D836EC">
        <w:t>от</w:t>
      </w:r>
      <w:r w:rsidR="000074D0" w:rsidRPr="00D836EC">
        <w:t xml:space="preserve"> </w:t>
      </w:r>
      <w:r w:rsidRPr="00D836EC">
        <w:t>этого</w:t>
      </w:r>
      <w:r w:rsidR="000074D0" w:rsidRPr="00D836EC">
        <w:t xml:space="preserve"> </w:t>
      </w:r>
      <w:r w:rsidRPr="00D836EC">
        <w:t>устраняются.</w:t>
      </w:r>
      <w:r w:rsidR="000074D0" w:rsidRPr="00D836EC">
        <w:t xml:space="preserve"> </w:t>
      </w:r>
      <w:r w:rsidRPr="00D836EC">
        <w:t>Поэтому</w:t>
      </w:r>
      <w:r w:rsidR="000074D0" w:rsidRPr="00D836EC">
        <w:t xml:space="preserve"> </w:t>
      </w:r>
      <w:r w:rsidRPr="00D836EC">
        <w:t>и</w:t>
      </w:r>
      <w:r w:rsidR="000074D0" w:rsidRPr="00D836EC">
        <w:t xml:space="preserve"> </w:t>
      </w:r>
      <w:r w:rsidRPr="00D836EC">
        <w:t>надо</w:t>
      </w:r>
      <w:r w:rsidR="000074D0" w:rsidRPr="00D836EC">
        <w:t xml:space="preserve"> </w:t>
      </w:r>
      <w:r w:rsidRPr="00D836EC">
        <w:t>вовлекать</w:t>
      </w:r>
      <w:r w:rsidR="000074D0" w:rsidRPr="00D836EC">
        <w:t xml:space="preserve"> </w:t>
      </w:r>
      <w:r w:rsidRPr="00D836EC">
        <w:t>детей</w:t>
      </w:r>
      <w:r w:rsidR="000074D0" w:rsidRPr="00D836EC">
        <w:t xml:space="preserve"> </w:t>
      </w:r>
      <w:r w:rsidRPr="00D836EC">
        <w:t>в</w:t>
      </w:r>
      <w:r w:rsidR="000074D0" w:rsidRPr="00D836EC">
        <w:t xml:space="preserve"> </w:t>
      </w:r>
      <w:r w:rsidRPr="00D836EC">
        <w:t>программу.</w:t>
      </w:r>
    </w:p>
    <w:p w14:paraId="2003AFF3" w14:textId="77777777" w:rsidR="00A937E0" w:rsidRPr="00D836EC" w:rsidRDefault="00A937E0" w:rsidP="00A937E0">
      <w:r w:rsidRPr="00D836EC">
        <w:t>Лилия</w:t>
      </w:r>
      <w:r w:rsidR="000074D0" w:rsidRPr="00D836EC">
        <w:t xml:space="preserve"> </w:t>
      </w:r>
      <w:r w:rsidRPr="00D836EC">
        <w:t>Овчарова</w:t>
      </w:r>
      <w:r w:rsidR="000074D0" w:rsidRPr="00D836EC">
        <w:t xml:space="preserve"> </w:t>
      </w:r>
      <w:r w:rsidRPr="00D836EC">
        <w:t>также</w:t>
      </w:r>
      <w:r w:rsidR="000074D0" w:rsidRPr="00D836EC">
        <w:t xml:space="preserve"> </w:t>
      </w:r>
      <w:r w:rsidRPr="00D836EC">
        <w:t>заявила,</w:t>
      </w:r>
      <w:r w:rsidR="000074D0" w:rsidRPr="00D836EC">
        <w:t xml:space="preserve"> </w:t>
      </w:r>
      <w:r w:rsidRPr="00D836EC">
        <w:t>что</w:t>
      </w:r>
      <w:r w:rsidR="000074D0" w:rsidRPr="00D836EC">
        <w:t xml:space="preserve"> </w:t>
      </w:r>
      <w:r w:rsidRPr="00D836EC">
        <w:t>для</w:t>
      </w:r>
      <w:r w:rsidR="000074D0" w:rsidRPr="00D836EC">
        <w:t xml:space="preserve"> </w:t>
      </w:r>
      <w:r w:rsidRPr="00D836EC">
        <w:t>повышения</w:t>
      </w:r>
      <w:r w:rsidR="000074D0" w:rsidRPr="00D836EC">
        <w:t xml:space="preserve"> </w:t>
      </w:r>
      <w:r w:rsidRPr="00D836EC">
        <w:t>рождаемости</w:t>
      </w:r>
      <w:r w:rsidR="000074D0" w:rsidRPr="00D836EC">
        <w:t xml:space="preserve"> </w:t>
      </w:r>
      <w:r w:rsidRPr="00D836EC">
        <w:t>нужно</w:t>
      </w:r>
      <w:r w:rsidR="000074D0" w:rsidRPr="00D836EC">
        <w:t xml:space="preserve"> </w:t>
      </w:r>
      <w:r w:rsidRPr="00D836EC">
        <w:t>в</w:t>
      </w:r>
      <w:r w:rsidR="000074D0" w:rsidRPr="00D836EC">
        <w:t xml:space="preserve"> </w:t>
      </w:r>
      <w:r w:rsidRPr="00D836EC">
        <w:t>два</w:t>
      </w:r>
      <w:r w:rsidR="000074D0" w:rsidRPr="00D836EC">
        <w:t xml:space="preserve"> </w:t>
      </w:r>
      <w:r w:rsidRPr="00D836EC">
        <w:t>раза</w:t>
      </w:r>
      <w:r w:rsidR="000074D0" w:rsidRPr="00D836EC">
        <w:t xml:space="preserve"> </w:t>
      </w:r>
      <w:r w:rsidRPr="00D836EC">
        <w:t>поднимать</w:t>
      </w:r>
      <w:r w:rsidR="000074D0" w:rsidRPr="00D836EC">
        <w:t xml:space="preserve"> </w:t>
      </w:r>
      <w:r w:rsidRPr="00D836EC">
        <w:t>медианную</w:t>
      </w:r>
      <w:r w:rsidR="000074D0" w:rsidRPr="00D836EC">
        <w:t xml:space="preserve"> </w:t>
      </w:r>
      <w:r w:rsidRPr="00D836EC">
        <w:t>зарплату</w:t>
      </w:r>
      <w:r w:rsidR="000074D0" w:rsidRPr="00D836EC">
        <w:t xml:space="preserve"> </w:t>
      </w:r>
      <w:r w:rsidRPr="00D836EC">
        <w:t>и</w:t>
      </w:r>
      <w:r w:rsidR="000074D0" w:rsidRPr="00D836EC">
        <w:t xml:space="preserve"> </w:t>
      </w:r>
      <w:r w:rsidRPr="00D836EC">
        <w:t>развивать</w:t>
      </w:r>
      <w:r w:rsidR="000074D0" w:rsidRPr="00D836EC">
        <w:t xml:space="preserve"> </w:t>
      </w:r>
      <w:r w:rsidRPr="00D836EC">
        <w:t>малые</w:t>
      </w:r>
      <w:r w:rsidR="000074D0" w:rsidRPr="00D836EC">
        <w:t xml:space="preserve"> </w:t>
      </w:r>
      <w:r w:rsidRPr="00D836EC">
        <w:t>города,</w:t>
      </w:r>
      <w:r w:rsidR="000074D0" w:rsidRPr="00D836EC">
        <w:t xml:space="preserve"> </w:t>
      </w:r>
      <w:r w:rsidRPr="00D836EC">
        <w:t>комфортные</w:t>
      </w:r>
      <w:r w:rsidR="000074D0" w:rsidRPr="00D836EC">
        <w:t xml:space="preserve"> </w:t>
      </w:r>
      <w:r w:rsidRPr="00D836EC">
        <w:t>для</w:t>
      </w:r>
      <w:r w:rsidR="000074D0" w:rsidRPr="00D836EC">
        <w:t xml:space="preserve"> </w:t>
      </w:r>
      <w:r w:rsidRPr="00D836EC">
        <w:t>жизни.</w:t>
      </w:r>
    </w:p>
    <w:p w14:paraId="4881D1A5" w14:textId="77777777" w:rsidR="00A937E0" w:rsidRPr="00D836EC" w:rsidRDefault="00DA0212" w:rsidP="00A937E0">
      <w:hyperlink r:id="rId40" w:history="1">
        <w:r w:rsidR="00A937E0" w:rsidRPr="00D836EC">
          <w:rPr>
            <w:rStyle w:val="a3"/>
          </w:rPr>
          <w:t>https://gpvn.ru/57106</w:t>
        </w:r>
      </w:hyperlink>
    </w:p>
    <w:p w14:paraId="37549503" w14:textId="77777777" w:rsidR="00111D7C" w:rsidRPr="00D836EC" w:rsidRDefault="00111D7C" w:rsidP="00111D7C">
      <w:pPr>
        <w:pStyle w:val="251"/>
      </w:pPr>
      <w:bookmarkStart w:id="117" w:name="_Toc99271704"/>
      <w:bookmarkStart w:id="118" w:name="_Toc99318656"/>
      <w:bookmarkStart w:id="119" w:name="_Toc165991076"/>
      <w:bookmarkStart w:id="120" w:name="_Toc179440085"/>
      <w:bookmarkStart w:id="121" w:name="_Toc62681899"/>
      <w:bookmarkEnd w:id="26"/>
      <w:bookmarkEnd w:id="27"/>
      <w:bookmarkEnd w:id="28"/>
      <w:r w:rsidRPr="00D836EC">
        <w:lastRenderedPageBreak/>
        <w:t>НОВОСТИ</w:t>
      </w:r>
      <w:r w:rsidR="000074D0" w:rsidRPr="00D836EC">
        <w:t xml:space="preserve"> </w:t>
      </w:r>
      <w:r w:rsidRPr="00D836EC">
        <w:t>МАКРОЭКОНОМИКИ</w:t>
      </w:r>
      <w:bookmarkEnd w:id="117"/>
      <w:bookmarkEnd w:id="118"/>
      <w:bookmarkEnd w:id="119"/>
      <w:bookmarkEnd w:id="120"/>
    </w:p>
    <w:p w14:paraId="42E56769" w14:textId="77777777" w:rsidR="00BA5748" w:rsidRPr="00D836EC" w:rsidRDefault="00BA5748" w:rsidP="00BA5748">
      <w:pPr>
        <w:pStyle w:val="2"/>
      </w:pPr>
      <w:bookmarkStart w:id="122" w:name="_Toc179440086"/>
      <w:r w:rsidRPr="00D836EC">
        <w:t>Парламентская</w:t>
      </w:r>
      <w:r w:rsidR="000074D0" w:rsidRPr="00D836EC">
        <w:t xml:space="preserve"> </w:t>
      </w:r>
      <w:r w:rsidRPr="00D836EC">
        <w:t>газета,</w:t>
      </w:r>
      <w:r w:rsidR="000074D0" w:rsidRPr="00D836EC">
        <w:t xml:space="preserve"> </w:t>
      </w:r>
      <w:r w:rsidRPr="00D836EC">
        <w:t>09.10.2024,</w:t>
      </w:r>
      <w:r w:rsidR="000074D0" w:rsidRPr="00D836EC">
        <w:t xml:space="preserve"> </w:t>
      </w:r>
      <w:r w:rsidRPr="00D836EC">
        <w:t>Совфед</w:t>
      </w:r>
      <w:r w:rsidR="000074D0" w:rsidRPr="00D836EC">
        <w:t xml:space="preserve"> </w:t>
      </w:r>
      <w:r w:rsidRPr="00D836EC">
        <w:t>призвал</w:t>
      </w:r>
      <w:r w:rsidR="000074D0" w:rsidRPr="00D836EC">
        <w:t xml:space="preserve"> </w:t>
      </w:r>
      <w:r w:rsidRPr="00D836EC">
        <w:t>кабмин</w:t>
      </w:r>
      <w:r w:rsidR="000074D0" w:rsidRPr="00D836EC">
        <w:t xml:space="preserve"> </w:t>
      </w:r>
      <w:r w:rsidRPr="00D836EC">
        <w:t>отрегулировать</w:t>
      </w:r>
      <w:r w:rsidR="000074D0" w:rsidRPr="00D836EC">
        <w:t xml:space="preserve"> </w:t>
      </w:r>
      <w:r w:rsidRPr="00D836EC">
        <w:t>деятельность</w:t>
      </w:r>
      <w:r w:rsidR="000074D0" w:rsidRPr="00D836EC">
        <w:t xml:space="preserve"> </w:t>
      </w:r>
      <w:r w:rsidRPr="00D836EC">
        <w:t>маркетплейсов</w:t>
      </w:r>
      <w:bookmarkEnd w:id="122"/>
    </w:p>
    <w:p w14:paraId="75BD0062" w14:textId="77777777" w:rsidR="00BA5748" w:rsidRPr="00D836EC" w:rsidRDefault="00BA5748" w:rsidP="006E1DBC">
      <w:pPr>
        <w:pStyle w:val="3"/>
      </w:pPr>
      <w:bookmarkStart w:id="123" w:name="_Toc179440087"/>
      <w:r w:rsidRPr="00D836EC">
        <w:t>Правительству</w:t>
      </w:r>
      <w:r w:rsidR="000074D0" w:rsidRPr="00D836EC">
        <w:t xml:space="preserve"> </w:t>
      </w:r>
      <w:r w:rsidRPr="00D836EC">
        <w:t>необходимо</w:t>
      </w:r>
      <w:r w:rsidR="000074D0" w:rsidRPr="00D836EC">
        <w:t xml:space="preserve"> </w:t>
      </w:r>
      <w:r w:rsidRPr="00D836EC">
        <w:t>до</w:t>
      </w:r>
      <w:r w:rsidR="000074D0" w:rsidRPr="00D836EC">
        <w:t xml:space="preserve"> </w:t>
      </w:r>
      <w:r w:rsidRPr="00D836EC">
        <w:t>конца</w:t>
      </w:r>
      <w:r w:rsidR="000074D0" w:rsidRPr="00D836EC">
        <w:t xml:space="preserve"> </w:t>
      </w:r>
      <w:r w:rsidRPr="00D836EC">
        <w:t>осенней</w:t>
      </w:r>
      <w:r w:rsidR="000074D0" w:rsidRPr="00D836EC">
        <w:t xml:space="preserve"> </w:t>
      </w:r>
      <w:r w:rsidRPr="00D836EC">
        <w:t>сессии</w:t>
      </w:r>
      <w:r w:rsidR="000074D0" w:rsidRPr="00D836EC">
        <w:t xml:space="preserve"> </w:t>
      </w:r>
      <w:r w:rsidRPr="00D836EC">
        <w:t>внести</w:t>
      </w:r>
      <w:r w:rsidR="000074D0" w:rsidRPr="00D836EC">
        <w:t xml:space="preserve"> </w:t>
      </w:r>
      <w:r w:rsidRPr="00D836EC">
        <w:t>в</w:t>
      </w:r>
      <w:r w:rsidR="000074D0" w:rsidRPr="00D836EC">
        <w:t xml:space="preserve"> </w:t>
      </w:r>
      <w:r w:rsidRPr="00D836EC">
        <w:t>Госдуму</w:t>
      </w:r>
      <w:r w:rsidR="000074D0" w:rsidRPr="00D836EC">
        <w:t xml:space="preserve"> </w:t>
      </w:r>
      <w:r w:rsidRPr="00D836EC">
        <w:t>пакет</w:t>
      </w:r>
      <w:r w:rsidR="000074D0" w:rsidRPr="00D836EC">
        <w:t xml:space="preserve"> </w:t>
      </w:r>
      <w:r w:rsidRPr="00D836EC">
        <w:t>документов,</w:t>
      </w:r>
      <w:r w:rsidR="000074D0" w:rsidRPr="00D836EC">
        <w:t xml:space="preserve"> </w:t>
      </w:r>
      <w:r w:rsidRPr="00D836EC">
        <w:t>защищающих</w:t>
      </w:r>
      <w:r w:rsidR="000074D0" w:rsidRPr="00D836EC">
        <w:t xml:space="preserve"> </w:t>
      </w:r>
      <w:r w:rsidRPr="00D836EC">
        <w:t>права</w:t>
      </w:r>
      <w:r w:rsidR="000074D0" w:rsidRPr="00D836EC">
        <w:t xml:space="preserve"> </w:t>
      </w:r>
      <w:r w:rsidRPr="00D836EC">
        <w:t>потребителей</w:t>
      </w:r>
      <w:r w:rsidR="000074D0" w:rsidRPr="00D836EC">
        <w:t xml:space="preserve"> </w:t>
      </w:r>
      <w:r w:rsidRPr="00D836EC">
        <w:t>и</w:t>
      </w:r>
      <w:r w:rsidR="000074D0" w:rsidRPr="00D836EC">
        <w:t xml:space="preserve"> </w:t>
      </w:r>
      <w:r w:rsidRPr="00D836EC">
        <w:t>продавцов</w:t>
      </w:r>
      <w:r w:rsidR="000074D0" w:rsidRPr="00D836EC">
        <w:t xml:space="preserve"> </w:t>
      </w:r>
      <w:r w:rsidRPr="00D836EC">
        <w:t>на</w:t>
      </w:r>
      <w:r w:rsidR="000074D0" w:rsidRPr="00D836EC">
        <w:t xml:space="preserve"> </w:t>
      </w:r>
      <w:r w:rsidRPr="00D836EC">
        <w:t>онлайн-платформах.</w:t>
      </w:r>
      <w:r w:rsidR="000074D0" w:rsidRPr="00D836EC">
        <w:t xml:space="preserve"> </w:t>
      </w:r>
      <w:r w:rsidRPr="00D836EC">
        <w:t>Такое</w:t>
      </w:r>
      <w:r w:rsidR="000074D0" w:rsidRPr="00D836EC">
        <w:t xml:space="preserve"> </w:t>
      </w:r>
      <w:r w:rsidRPr="00D836EC">
        <w:t>предложение</w:t>
      </w:r>
      <w:r w:rsidR="000074D0" w:rsidRPr="00D836EC">
        <w:t xml:space="preserve"> </w:t>
      </w:r>
      <w:r w:rsidRPr="00D836EC">
        <w:t>содержится</w:t>
      </w:r>
      <w:r w:rsidR="000074D0" w:rsidRPr="00D836EC">
        <w:t xml:space="preserve"> </w:t>
      </w:r>
      <w:r w:rsidRPr="00D836EC">
        <w:t>в</w:t>
      </w:r>
      <w:r w:rsidR="000074D0" w:rsidRPr="00D836EC">
        <w:t xml:space="preserve"> </w:t>
      </w:r>
      <w:r w:rsidRPr="00D836EC">
        <w:t>постановлении,</w:t>
      </w:r>
      <w:r w:rsidR="000074D0" w:rsidRPr="00D836EC">
        <w:t xml:space="preserve"> </w:t>
      </w:r>
      <w:r w:rsidRPr="00D836EC">
        <w:t>принятом</w:t>
      </w:r>
      <w:r w:rsidR="000074D0" w:rsidRPr="00D836EC">
        <w:t xml:space="preserve"> </w:t>
      </w:r>
      <w:r w:rsidRPr="00D836EC">
        <w:t>на</w:t>
      </w:r>
      <w:r w:rsidR="000074D0" w:rsidRPr="00D836EC">
        <w:t xml:space="preserve"> </w:t>
      </w:r>
      <w:r w:rsidRPr="00D836EC">
        <w:t>заседании</w:t>
      </w:r>
      <w:r w:rsidR="000074D0" w:rsidRPr="00D836EC">
        <w:t xml:space="preserve"> </w:t>
      </w:r>
      <w:r w:rsidRPr="00D836EC">
        <w:t>Совета</w:t>
      </w:r>
      <w:r w:rsidR="000074D0" w:rsidRPr="00D836EC">
        <w:t xml:space="preserve"> </w:t>
      </w:r>
      <w:r w:rsidRPr="00D836EC">
        <w:t>Федерации</w:t>
      </w:r>
      <w:r w:rsidR="000074D0" w:rsidRPr="00D836EC">
        <w:t xml:space="preserve"> </w:t>
      </w:r>
      <w:r w:rsidRPr="00D836EC">
        <w:t>9</w:t>
      </w:r>
      <w:r w:rsidR="000074D0" w:rsidRPr="00D836EC">
        <w:t xml:space="preserve"> </w:t>
      </w:r>
      <w:r w:rsidRPr="00D836EC">
        <w:t>октября.</w:t>
      </w:r>
      <w:r w:rsidR="000074D0" w:rsidRPr="00D836EC">
        <w:t xml:space="preserve"> </w:t>
      </w:r>
      <w:r w:rsidRPr="00D836EC">
        <w:t>Документ</w:t>
      </w:r>
      <w:r w:rsidR="000074D0" w:rsidRPr="00D836EC">
        <w:t xml:space="preserve"> </w:t>
      </w:r>
      <w:r w:rsidRPr="00D836EC">
        <w:t>с</w:t>
      </w:r>
      <w:r w:rsidR="000074D0" w:rsidRPr="00D836EC">
        <w:t xml:space="preserve"> </w:t>
      </w:r>
      <w:r w:rsidRPr="00D836EC">
        <w:t>рекомендациями</w:t>
      </w:r>
      <w:r w:rsidR="000074D0" w:rsidRPr="00D836EC">
        <w:t xml:space="preserve"> </w:t>
      </w:r>
      <w:r w:rsidRPr="00D836EC">
        <w:t>Госдуме,</w:t>
      </w:r>
      <w:r w:rsidR="000074D0" w:rsidRPr="00D836EC">
        <w:t xml:space="preserve"> </w:t>
      </w:r>
      <w:r w:rsidRPr="00D836EC">
        <w:t>Правительству</w:t>
      </w:r>
      <w:r w:rsidR="000074D0" w:rsidRPr="00D836EC">
        <w:t xml:space="preserve"> </w:t>
      </w:r>
      <w:r w:rsidRPr="00D836EC">
        <w:t>и</w:t>
      </w:r>
      <w:r w:rsidR="000074D0" w:rsidRPr="00D836EC">
        <w:t xml:space="preserve"> </w:t>
      </w:r>
      <w:r w:rsidRPr="00D836EC">
        <w:t>ЦБ</w:t>
      </w:r>
      <w:r w:rsidR="000074D0" w:rsidRPr="00D836EC">
        <w:t xml:space="preserve"> </w:t>
      </w:r>
      <w:r w:rsidRPr="00D836EC">
        <w:t>сенаторы</w:t>
      </w:r>
      <w:r w:rsidR="000074D0" w:rsidRPr="00D836EC">
        <w:t xml:space="preserve"> </w:t>
      </w:r>
      <w:r w:rsidRPr="00D836EC">
        <w:t>подготовили</w:t>
      </w:r>
      <w:r w:rsidR="000074D0" w:rsidRPr="00D836EC">
        <w:t xml:space="preserve"> </w:t>
      </w:r>
      <w:r w:rsidRPr="00D836EC">
        <w:t>на</w:t>
      </w:r>
      <w:r w:rsidR="000074D0" w:rsidRPr="00D836EC">
        <w:t xml:space="preserve"> </w:t>
      </w:r>
      <w:r w:rsidRPr="00D836EC">
        <w:t>основе</w:t>
      </w:r>
      <w:r w:rsidR="000074D0" w:rsidRPr="00D836EC">
        <w:t xml:space="preserve"> </w:t>
      </w:r>
      <w:r w:rsidRPr="00D836EC">
        <w:t>прогноза</w:t>
      </w:r>
      <w:r w:rsidR="000074D0" w:rsidRPr="00D836EC">
        <w:t xml:space="preserve"> </w:t>
      </w:r>
      <w:r w:rsidRPr="00D836EC">
        <w:t>социально-экономического</w:t>
      </w:r>
      <w:r w:rsidR="000074D0" w:rsidRPr="00D836EC">
        <w:t xml:space="preserve"> </w:t>
      </w:r>
      <w:r w:rsidRPr="00D836EC">
        <w:t>развития</w:t>
      </w:r>
      <w:r w:rsidR="000074D0" w:rsidRPr="00D836EC">
        <w:t xml:space="preserve"> </w:t>
      </w:r>
      <w:r w:rsidRPr="00D836EC">
        <w:t>России</w:t>
      </w:r>
      <w:r w:rsidR="000074D0" w:rsidRPr="00D836EC">
        <w:t xml:space="preserve"> </w:t>
      </w:r>
      <w:r w:rsidRPr="00D836EC">
        <w:t>на</w:t>
      </w:r>
      <w:r w:rsidR="000074D0" w:rsidRPr="00D836EC">
        <w:t xml:space="preserve"> </w:t>
      </w:r>
      <w:r w:rsidRPr="00D836EC">
        <w:t>ближайшие</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с</w:t>
      </w:r>
      <w:r w:rsidR="000074D0" w:rsidRPr="00D836EC">
        <w:t xml:space="preserve"> </w:t>
      </w:r>
      <w:r w:rsidRPr="00D836EC">
        <w:t>которым</w:t>
      </w:r>
      <w:r w:rsidR="000074D0" w:rsidRPr="00D836EC">
        <w:t xml:space="preserve"> </w:t>
      </w:r>
      <w:r w:rsidRPr="00D836EC">
        <w:t>глава</w:t>
      </w:r>
      <w:r w:rsidR="000074D0" w:rsidRPr="00D836EC">
        <w:t xml:space="preserve"> </w:t>
      </w:r>
      <w:r w:rsidRPr="00D836EC">
        <w:t>Минэкономразвития</w:t>
      </w:r>
      <w:r w:rsidR="000074D0" w:rsidRPr="00D836EC">
        <w:t xml:space="preserve"> </w:t>
      </w:r>
      <w:r w:rsidRPr="00D836EC">
        <w:t>Максим</w:t>
      </w:r>
      <w:r w:rsidR="000074D0" w:rsidRPr="00D836EC">
        <w:t xml:space="preserve"> </w:t>
      </w:r>
      <w:r w:rsidRPr="00D836EC">
        <w:t>Решетников</w:t>
      </w:r>
      <w:r w:rsidR="000074D0" w:rsidRPr="00D836EC">
        <w:t xml:space="preserve"> </w:t>
      </w:r>
      <w:r w:rsidRPr="00D836EC">
        <w:t>выступил</w:t>
      </w:r>
      <w:r w:rsidR="000074D0" w:rsidRPr="00D836EC">
        <w:t xml:space="preserve"> </w:t>
      </w:r>
      <w:r w:rsidRPr="00D836EC">
        <w:t>на</w:t>
      </w:r>
      <w:r w:rsidR="000074D0" w:rsidRPr="00D836EC">
        <w:t xml:space="preserve"> </w:t>
      </w:r>
      <w:r w:rsidRPr="00D836EC">
        <w:t>заседании</w:t>
      </w:r>
      <w:r w:rsidR="000074D0" w:rsidRPr="00D836EC">
        <w:t xml:space="preserve"> </w:t>
      </w:r>
      <w:r w:rsidRPr="00D836EC">
        <w:t>Совфеда</w:t>
      </w:r>
      <w:r w:rsidR="000074D0" w:rsidRPr="00D836EC">
        <w:t xml:space="preserve"> </w:t>
      </w:r>
      <w:r w:rsidRPr="00D836EC">
        <w:t>25</w:t>
      </w:r>
      <w:r w:rsidR="000074D0" w:rsidRPr="00D836EC">
        <w:t xml:space="preserve"> </w:t>
      </w:r>
      <w:r w:rsidRPr="00D836EC">
        <w:t>сентября.</w:t>
      </w:r>
      <w:bookmarkEnd w:id="123"/>
    </w:p>
    <w:p w14:paraId="6EC49640" w14:textId="77777777" w:rsidR="00BA5748" w:rsidRPr="00D836EC" w:rsidRDefault="005F273D" w:rsidP="00BA5748">
      <w:r w:rsidRPr="00D836EC">
        <w:t>ПО</w:t>
      </w:r>
      <w:r w:rsidR="000074D0" w:rsidRPr="00D836EC">
        <w:t xml:space="preserve"> </w:t>
      </w:r>
      <w:r w:rsidRPr="00D836EC">
        <w:t>ЕДИНЫМ</w:t>
      </w:r>
      <w:r w:rsidR="000074D0" w:rsidRPr="00D836EC">
        <w:t xml:space="preserve"> </w:t>
      </w:r>
      <w:r w:rsidRPr="00D836EC">
        <w:t>ПОНЯТИЯМ</w:t>
      </w:r>
    </w:p>
    <w:p w14:paraId="06C50FC3" w14:textId="77777777" w:rsidR="00BA5748" w:rsidRPr="00D836EC" w:rsidRDefault="00BA5748" w:rsidP="00BA5748">
      <w:r w:rsidRPr="00D836EC">
        <w:t>После</w:t>
      </w:r>
      <w:r w:rsidR="000074D0" w:rsidRPr="00D836EC">
        <w:t xml:space="preserve"> </w:t>
      </w:r>
      <w:r w:rsidRPr="00D836EC">
        <w:t>выступления</w:t>
      </w:r>
      <w:r w:rsidR="000074D0" w:rsidRPr="00D836EC">
        <w:t xml:space="preserve"> </w:t>
      </w:r>
      <w:r w:rsidRPr="00D836EC">
        <w:t>Решетникова</w:t>
      </w:r>
      <w:r w:rsidR="000074D0" w:rsidRPr="00D836EC">
        <w:t xml:space="preserve"> </w:t>
      </w:r>
      <w:r w:rsidRPr="00D836EC">
        <w:t>сенатор</w:t>
      </w:r>
      <w:r w:rsidR="000074D0" w:rsidRPr="00D836EC">
        <w:t xml:space="preserve"> </w:t>
      </w:r>
      <w:r w:rsidRPr="00D836EC">
        <w:t>Иван</w:t>
      </w:r>
      <w:r w:rsidR="000074D0" w:rsidRPr="00D836EC">
        <w:t xml:space="preserve"> </w:t>
      </w:r>
      <w:r w:rsidRPr="00D836EC">
        <w:t>Евстифеев</w:t>
      </w:r>
      <w:r w:rsidR="000074D0" w:rsidRPr="00D836EC">
        <w:t xml:space="preserve"> </w:t>
      </w:r>
      <w:r w:rsidRPr="00D836EC">
        <w:t>спросил,</w:t>
      </w:r>
      <w:r w:rsidR="000074D0" w:rsidRPr="00D836EC">
        <w:t xml:space="preserve"> </w:t>
      </w:r>
      <w:r w:rsidRPr="00D836EC">
        <w:t>когда</w:t>
      </w:r>
      <w:r w:rsidR="000074D0" w:rsidRPr="00D836EC">
        <w:t xml:space="preserve"> </w:t>
      </w:r>
      <w:r w:rsidRPr="00D836EC">
        <w:t>наконец</w:t>
      </w:r>
      <w:r w:rsidR="000074D0" w:rsidRPr="00D836EC">
        <w:t xml:space="preserve"> </w:t>
      </w:r>
      <w:r w:rsidRPr="00D836EC">
        <w:t>урегулируют</w:t>
      </w:r>
      <w:r w:rsidR="000074D0" w:rsidRPr="00D836EC">
        <w:t xml:space="preserve"> </w:t>
      </w:r>
      <w:r w:rsidRPr="00D836EC">
        <w:t>деятельность</w:t>
      </w:r>
      <w:r w:rsidR="000074D0" w:rsidRPr="00D836EC">
        <w:t xml:space="preserve"> </w:t>
      </w:r>
      <w:r w:rsidRPr="00D836EC">
        <w:t>маркетплейсов.</w:t>
      </w:r>
      <w:r w:rsidR="000074D0" w:rsidRPr="00D836EC">
        <w:t xml:space="preserve"> </w:t>
      </w:r>
      <w:r w:rsidRPr="00D836EC">
        <w:t>Министр</w:t>
      </w:r>
      <w:r w:rsidR="000074D0" w:rsidRPr="00D836EC">
        <w:t xml:space="preserve"> </w:t>
      </w:r>
      <w:r w:rsidRPr="00D836EC">
        <w:t>согласился,</w:t>
      </w:r>
      <w:r w:rsidR="000074D0" w:rsidRPr="00D836EC">
        <w:t xml:space="preserve"> </w:t>
      </w:r>
      <w:r w:rsidRPr="00D836EC">
        <w:t>что</w:t>
      </w:r>
      <w:r w:rsidR="000074D0" w:rsidRPr="00D836EC">
        <w:t xml:space="preserve"> </w:t>
      </w:r>
      <w:r w:rsidRPr="00D836EC">
        <w:t>необходимость</w:t>
      </w:r>
      <w:r w:rsidR="000074D0" w:rsidRPr="00D836EC">
        <w:t xml:space="preserve"> </w:t>
      </w:r>
      <w:r w:rsidRPr="00D836EC">
        <w:t>в</w:t>
      </w:r>
      <w:r w:rsidR="000074D0" w:rsidRPr="00D836EC">
        <w:t xml:space="preserve"> </w:t>
      </w:r>
      <w:r w:rsidRPr="00D836EC">
        <w:t>этом</w:t>
      </w:r>
      <w:r w:rsidR="000074D0" w:rsidRPr="00D836EC">
        <w:t xml:space="preserve"> </w:t>
      </w:r>
      <w:r w:rsidRPr="00D836EC">
        <w:t>уже</w:t>
      </w:r>
      <w:r w:rsidR="000074D0" w:rsidRPr="00D836EC">
        <w:t xml:space="preserve"> «</w:t>
      </w:r>
      <w:r w:rsidRPr="00D836EC">
        <w:t>назрела</w:t>
      </w:r>
      <w:r w:rsidR="000074D0" w:rsidRPr="00D836EC">
        <w:t xml:space="preserve"> </w:t>
      </w:r>
      <w:r w:rsidRPr="00D836EC">
        <w:t>и</w:t>
      </w:r>
      <w:r w:rsidR="000074D0" w:rsidRPr="00D836EC">
        <w:t xml:space="preserve"> </w:t>
      </w:r>
      <w:r w:rsidRPr="00D836EC">
        <w:t>даже</w:t>
      </w:r>
      <w:r w:rsidR="000074D0" w:rsidRPr="00D836EC">
        <w:t xml:space="preserve"> </w:t>
      </w:r>
      <w:r w:rsidRPr="00D836EC">
        <w:t>где-то</w:t>
      </w:r>
      <w:r w:rsidR="000074D0" w:rsidRPr="00D836EC">
        <w:t xml:space="preserve"> </w:t>
      </w:r>
      <w:r w:rsidRPr="00D836EC">
        <w:t>перезрела</w:t>
      </w:r>
      <w:r w:rsidR="000074D0" w:rsidRPr="00D836EC">
        <w:t>»</w:t>
      </w:r>
      <w:r w:rsidRPr="00D836EC">
        <w:t>,</w:t>
      </w:r>
      <w:r w:rsidR="000074D0" w:rsidRPr="00D836EC">
        <w:t xml:space="preserve"> </w:t>
      </w:r>
      <w:r w:rsidRPr="00D836EC">
        <w:t>и</w:t>
      </w:r>
      <w:r w:rsidR="000074D0" w:rsidRPr="00D836EC">
        <w:t xml:space="preserve"> </w:t>
      </w:r>
      <w:r w:rsidRPr="00D836EC">
        <w:t>сообщил,</w:t>
      </w:r>
      <w:r w:rsidR="000074D0" w:rsidRPr="00D836EC">
        <w:t xml:space="preserve"> </w:t>
      </w:r>
      <w:r w:rsidRPr="00D836EC">
        <w:t>что</w:t>
      </w:r>
      <w:r w:rsidR="000074D0" w:rsidRPr="00D836EC">
        <w:t xml:space="preserve"> </w:t>
      </w:r>
      <w:r w:rsidRPr="00D836EC">
        <w:t>в</w:t>
      </w:r>
      <w:r w:rsidR="000074D0" w:rsidRPr="00D836EC">
        <w:t xml:space="preserve"> </w:t>
      </w:r>
      <w:r w:rsidRPr="00D836EC">
        <w:t>министерстве</w:t>
      </w:r>
      <w:r w:rsidR="000074D0" w:rsidRPr="00D836EC">
        <w:t xml:space="preserve"> </w:t>
      </w:r>
      <w:r w:rsidRPr="00D836EC">
        <w:t>подробно</w:t>
      </w:r>
      <w:r w:rsidR="000074D0" w:rsidRPr="00D836EC">
        <w:t xml:space="preserve"> </w:t>
      </w:r>
      <w:r w:rsidRPr="00D836EC">
        <w:t>изучили</w:t>
      </w:r>
      <w:r w:rsidR="000074D0" w:rsidRPr="00D836EC">
        <w:t xml:space="preserve"> </w:t>
      </w:r>
      <w:r w:rsidRPr="00D836EC">
        <w:t>все</w:t>
      </w:r>
      <w:r w:rsidR="000074D0" w:rsidRPr="00D836EC">
        <w:t xml:space="preserve"> </w:t>
      </w:r>
      <w:r w:rsidRPr="00D836EC">
        <w:t>предложения</w:t>
      </w:r>
      <w:r w:rsidR="000074D0" w:rsidRPr="00D836EC">
        <w:t xml:space="preserve"> </w:t>
      </w:r>
      <w:r w:rsidRPr="00D836EC">
        <w:t>сенаторов</w:t>
      </w:r>
      <w:r w:rsidR="000074D0" w:rsidRPr="00D836EC">
        <w:t xml:space="preserve"> </w:t>
      </w:r>
      <w:r w:rsidRPr="00D836EC">
        <w:t>и</w:t>
      </w:r>
      <w:r w:rsidR="000074D0" w:rsidRPr="00D836EC">
        <w:t xml:space="preserve"> </w:t>
      </w:r>
      <w:r w:rsidRPr="00D836EC">
        <w:t>депутатов</w:t>
      </w:r>
      <w:r w:rsidR="000074D0" w:rsidRPr="00D836EC">
        <w:t xml:space="preserve"> </w:t>
      </w:r>
      <w:r w:rsidRPr="00D836EC">
        <w:t>по</w:t>
      </w:r>
      <w:r w:rsidR="000074D0" w:rsidRPr="00D836EC">
        <w:t xml:space="preserve"> </w:t>
      </w:r>
      <w:r w:rsidRPr="00D836EC">
        <w:t>этому</w:t>
      </w:r>
      <w:r w:rsidR="000074D0" w:rsidRPr="00D836EC">
        <w:t xml:space="preserve"> </w:t>
      </w:r>
      <w:r w:rsidRPr="00D836EC">
        <w:t>поводу,</w:t>
      </w:r>
      <w:r w:rsidR="000074D0" w:rsidRPr="00D836EC">
        <w:t xml:space="preserve"> </w:t>
      </w:r>
      <w:r w:rsidRPr="00D836EC">
        <w:t>обобщили</w:t>
      </w:r>
      <w:r w:rsidR="000074D0" w:rsidRPr="00D836EC">
        <w:t xml:space="preserve"> </w:t>
      </w:r>
      <w:r w:rsidRPr="00D836EC">
        <w:t>практику</w:t>
      </w:r>
      <w:r w:rsidR="000074D0" w:rsidRPr="00D836EC">
        <w:t xml:space="preserve"> </w:t>
      </w:r>
      <w:r w:rsidRPr="00D836EC">
        <w:t>и</w:t>
      </w:r>
      <w:r w:rsidR="000074D0" w:rsidRPr="00D836EC">
        <w:t xml:space="preserve"> «</w:t>
      </w:r>
      <w:r w:rsidRPr="00D836EC">
        <w:t>обратились</w:t>
      </w:r>
      <w:r w:rsidR="000074D0" w:rsidRPr="00D836EC">
        <w:t xml:space="preserve"> </w:t>
      </w:r>
      <w:r w:rsidRPr="00D836EC">
        <w:t>в</w:t>
      </w:r>
      <w:r w:rsidR="000074D0" w:rsidRPr="00D836EC">
        <w:t xml:space="preserve"> </w:t>
      </w:r>
      <w:r w:rsidRPr="00D836EC">
        <w:t>аппарат</w:t>
      </w:r>
      <w:r w:rsidR="000074D0" w:rsidRPr="00D836EC">
        <w:t xml:space="preserve"> </w:t>
      </w:r>
      <w:r w:rsidRPr="00D836EC">
        <w:t>Правительства</w:t>
      </w:r>
      <w:r w:rsidR="000074D0" w:rsidRPr="00D836EC">
        <w:t xml:space="preserve"> </w:t>
      </w:r>
      <w:r w:rsidRPr="00D836EC">
        <w:t>с</w:t>
      </w:r>
      <w:r w:rsidR="000074D0" w:rsidRPr="00D836EC">
        <w:t xml:space="preserve"> </w:t>
      </w:r>
      <w:r w:rsidRPr="00D836EC">
        <w:t>предложением</w:t>
      </w:r>
      <w:r w:rsidR="000074D0" w:rsidRPr="00D836EC">
        <w:t xml:space="preserve"> </w:t>
      </w:r>
      <w:r w:rsidRPr="00D836EC">
        <w:t>сделать</w:t>
      </w:r>
      <w:r w:rsidR="000074D0" w:rsidRPr="00D836EC">
        <w:t xml:space="preserve"> </w:t>
      </w:r>
      <w:r w:rsidRPr="00D836EC">
        <w:t>единую</w:t>
      </w:r>
      <w:r w:rsidR="000074D0" w:rsidRPr="00D836EC">
        <w:t xml:space="preserve"> </w:t>
      </w:r>
      <w:r w:rsidRPr="00D836EC">
        <w:t>систему</w:t>
      </w:r>
      <w:r w:rsidR="000074D0" w:rsidRPr="00D836EC">
        <w:t xml:space="preserve"> </w:t>
      </w:r>
      <w:r w:rsidRPr="00D836EC">
        <w:t>регулирования</w:t>
      </w:r>
      <w:r w:rsidR="000074D0" w:rsidRPr="00D836EC">
        <w:t xml:space="preserve"> </w:t>
      </w:r>
      <w:r w:rsidRPr="00D836EC">
        <w:t>так</w:t>
      </w:r>
      <w:r w:rsidR="000074D0" w:rsidRPr="00D836EC">
        <w:t xml:space="preserve"> </w:t>
      </w:r>
      <w:r w:rsidRPr="00D836EC">
        <w:t>называемых</w:t>
      </w:r>
      <w:r w:rsidR="000074D0" w:rsidRPr="00D836EC">
        <w:t xml:space="preserve"> </w:t>
      </w:r>
      <w:r w:rsidRPr="00D836EC">
        <w:t>посреднических</w:t>
      </w:r>
      <w:r w:rsidR="000074D0" w:rsidRPr="00D836EC">
        <w:t xml:space="preserve"> </w:t>
      </w:r>
      <w:r w:rsidRPr="00D836EC">
        <w:t>цифровых</w:t>
      </w:r>
      <w:r w:rsidR="000074D0" w:rsidRPr="00D836EC">
        <w:t xml:space="preserve"> </w:t>
      </w:r>
      <w:r w:rsidRPr="00D836EC">
        <w:t>платформ</w:t>
      </w:r>
      <w:r w:rsidR="000074D0" w:rsidRPr="00D836EC">
        <w:t>»</w:t>
      </w:r>
      <w:r w:rsidRPr="00D836EC">
        <w:t>.</w:t>
      </w:r>
    </w:p>
    <w:p w14:paraId="50FA5EB7" w14:textId="77777777" w:rsidR="00BA5748" w:rsidRPr="00D836EC" w:rsidRDefault="000074D0" w:rsidP="00BA5748">
      <w:r w:rsidRPr="00D836EC">
        <w:t>«</w:t>
      </w:r>
      <w:r w:rsidR="00BA5748" w:rsidRPr="00D836EC">
        <w:t>Это</w:t>
      </w:r>
      <w:r w:rsidRPr="00D836EC">
        <w:t xml:space="preserve"> </w:t>
      </w:r>
      <w:r w:rsidR="00BA5748" w:rsidRPr="00D836EC">
        <w:t>должно</w:t>
      </w:r>
      <w:r w:rsidRPr="00D836EC">
        <w:t xml:space="preserve"> </w:t>
      </w:r>
      <w:r w:rsidR="00BA5748" w:rsidRPr="00D836EC">
        <w:t>касаться</w:t>
      </w:r>
      <w:r w:rsidRPr="00D836EC">
        <w:t xml:space="preserve"> </w:t>
      </w:r>
      <w:r w:rsidR="00BA5748" w:rsidRPr="00D836EC">
        <w:t>одновременно</w:t>
      </w:r>
      <w:r w:rsidRPr="00D836EC">
        <w:t xml:space="preserve"> </w:t>
      </w:r>
      <w:r w:rsidR="00BA5748" w:rsidRPr="00D836EC">
        <w:t>и</w:t>
      </w:r>
      <w:r w:rsidRPr="00D836EC">
        <w:t xml:space="preserve"> </w:t>
      </w:r>
      <w:r w:rsidR="00BA5748" w:rsidRPr="00D836EC">
        <w:t>продажи</w:t>
      </w:r>
      <w:r w:rsidRPr="00D836EC">
        <w:t xml:space="preserve"> </w:t>
      </w:r>
      <w:r w:rsidR="00BA5748" w:rsidRPr="00D836EC">
        <w:t>товаров,</w:t>
      </w:r>
      <w:r w:rsidRPr="00D836EC">
        <w:t xml:space="preserve"> </w:t>
      </w:r>
      <w:r w:rsidR="00BA5748" w:rsidRPr="00D836EC">
        <w:t>и</w:t>
      </w:r>
      <w:r w:rsidRPr="00D836EC">
        <w:t xml:space="preserve"> </w:t>
      </w:r>
      <w:r w:rsidR="00BA5748" w:rsidRPr="00D836EC">
        <w:t>оказания</w:t>
      </w:r>
      <w:r w:rsidRPr="00D836EC">
        <w:t xml:space="preserve"> </w:t>
      </w:r>
      <w:r w:rsidR="00BA5748" w:rsidRPr="00D836EC">
        <w:t>услуг,</w:t>
      </w:r>
      <w:r w:rsidRPr="00D836EC">
        <w:t xml:space="preserve"> </w:t>
      </w:r>
      <w:r w:rsidR="00BA5748" w:rsidRPr="00D836EC">
        <w:t>в</w:t>
      </w:r>
      <w:r w:rsidRPr="00D836EC">
        <w:t xml:space="preserve"> </w:t>
      </w:r>
      <w:r w:rsidR="00BA5748" w:rsidRPr="00D836EC">
        <w:t>том</w:t>
      </w:r>
      <w:r w:rsidRPr="00D836EC">
        <w:t xml:space="preserve"> </w:t>
      </w:r>
      <w:r w:rsidR="00BA5748" w:rsidRPr="00D836EC">
        <w:t>числе</w:t>
      </w:r>
      <w:r w:rsidRPr="00D836EC">
        <w:t xml:space="preserve"> </w:t>
      </w:r>
      <w:r w:rsidR="00BA5748" w:rsidRPr="00D836EC">
        <w:t>агрегаторов</w:t>
      </w:r>
      <w:r w:rsidRPr="00D836EC">
        <w:t xml:space="preserve"> </w:t>
      </w:r>
      <w:r w:rsidR="00BA5748" w:rsidRPr="00D836EC">
        <w:t>такси,</w:t>
      </w:r>
      <w:r w:rsidRPr="00D836EC">
        <w:t xml:space="preserve"> </w:t>
      </w:r>
      <w:r w:rsidR="00BA5748" w:rsidRPr="00D836EC">
        <w:t>турагрегаторов.</w:t>
      </w:r>
      <w:r w:rsidRPr="00D836EC">
        <w:t xml:space="preserve"> </w:t>
      </w:r>
      <w:r w:rsidR="00BA5748" w:rsidRPr="00D836EC">
        <w:t>Вот</w:t>
      </w:r>
      <w:r w:rsidRPr="00D836EC">
        <w:t xml:space="preserve"> </w:t>
      </w:r>
      <w:r w:rsidR="00BA5748" w:rsidRPr="00D836EC">
        <w:t>это</w:t>
      </w:r>
      <w:r w:rsidRPr="00D836EC">
        <w:t xml:space="preserve"> </w:t>
      </w:r>
      <w:r w:rsidR="00BA5748" w:rsidRPr="00D836EC">
        <w:t>все</w:t>
      </w:r>
      <w:r w:rsidRPr="00D836EC">
        <w:t xml:space="preserve"> </w:t>
      </w:r>
      <w:r w:rsidR="00BA5748" w:rsidRPr="00D836EC">
        <w:t>нужно</w:t>
      </w:r>
      <w:r w:rsidRPr="00D836EC">
        <w:t xml:space="preserve"> </w:t>
      </w:r>
      <w:r w:rsidR="00BA5748" w:rsidRPr="00D836EC">
        <w:t>собрать</w:t>
      </w:r>
      <w:r w:rsidRPr="00D836EC">
        <w:t xml:space="preserve"> </w:t>
      </w:r>
      <w:r w:rsidR="00BA5748" w:rsidRPr="00D836EC">
        <w:t>воедино,</w:t>
      </w:r>
      <w:r w:rsidRPr="00D836EC">
        <w:t xml:space="preserve"> </w:t>
      </w:r>
      <w:r w:rsidR="00BA5748" w:rsidRPr="00D836EC">
        <w:t>выработать</w:t>
      </w:r>
      <w:r w:rsidRPr="00D836EC">
        <w:t xml:space="preserve"> </w:t>
      </w:r>
      <w:r w:rsidR="00BA5748" w:rsidRPr="00D836EC">
        <w:t>единую</w:t>
      </w:r>
      <w:r w:rsidRPr="00D836EC">
        <w:t xml:space="preserve"> </w:t>
      </w:r>
      <w:r w:rsidR="00BA5748" w:rsidRPr="00D836EC">
        <w:t>систему</w:t>
      </w:r>
      <w:r w:rsidRPr="00D836EC">
        <w:t xml:space="preserve"> </w:t>
      </w:r>
      <w:r w:rsidR="00BA5748" w:rsidRPr="00D836EC">
        <w:t>понятий</w:t>
      </w:r>
      <w:r w:rsidRPr="00D836EC">
        <w:t xml:space="preserve"> </w:t>
      </w:r>
      <w:r w:rsidR="00BA5748" w:rsidRPr="00D836EC">
        <w:t>и</w:t>
      </w:r>
      <w:r w:rsidRPr="00D836EC">
        <w:t xml:space="preserve"> </w:t>
      </w:r>
      <w:r w:rsidR="00BA5748" w:rsidRPr="00D836EC">
        <w:t>единую</w:t>
      </w:r>
      <w:r w:rsidRPr="00D836EC">
        <w:t xml:space="preserve"> </w:t>
      </w:r>
      <w:r w:rsidR="00BA5748" w:rsidRPr="00D836EC">
        <w:t>систему</w:t>
      </w:r>
      <w:r w:rsidRPr="00D836EC">
        <w:t xml:space="preserve"> </w:t>
      </w:r>
      <w:r w:rsidR="00BA5748" w:rsidRPr="00D836EC">
        <w:t>регулирования</w:t>
      </w:r>
      <w:r w:rsidRPr="00D836EC">
        <w:t xml:space="preserve"> </w:t>
      </w:r>
      <w:r w:rsidR="00BA5748" w:rsidRPr="00D836EC">
        <w:t>в</w:t>
      </w:r>
      <w:r w:rsidRPr="00D836EC">
        <w:t xml:space="preserve"> </w:t>
      </w:r>
      <w:r w:rsidR="00BA5748" w:rsidRPr="00D836EC">
        <w:t>основных</w:t>
      </w:r>
      <w:r w:rsidRPr="00D836EC">
        <w:t xml:space="preserve"> </w:t>
      </w:r>
      <w:r w:rsidR="00BA5748" w:rsidRPr="00D836EC">
        <w:t>моментах</w:t>
      </w:r>
      <w:r w:rsidRPr="00D836EC">
        <w:t>»</w:t>
      </w:r>
      <w:r w:rsidR="00BA5748" w:rsidRPr="00D836EC">
        <w:t>,</w:t>
      </w:r>
      <w:r w:rsidRPr="00D836EC">
        <w:t xml:space="preserve"> </w:t>
      </w:r>
      <w:r w:rsidR="00BA5748" w:rsidRPr="00D836EC">
        <w:t>-</w:t>
      </w:r>
      <w:r w:rsidRPr="00D836EC">
        <w:t xml:space="preserve"> </w:t>
      </w:r>
      <w:r w:rsidR="00BA5748" w:rsidRPr="00D836EC">
        <w:t>отметил</w:t>
      </w:r>
      <w:r w:rsidRPr="00D836EC">
        <w:t xml:space="preserve"> </w:t>
      </w:r>
      <w:r w:rsidR="00BA5748" w:rsidRPr="00D836EC">
        <w:t>Решетников.</w:t>
      </w:r>
    </w:p>
    <w:p w14:paraId="30107922" w14:textId="77777777" w:rsidR="00BA5748" w:rsidRPr="00D836EC" w:rsidRDefault="00BA5748" w:rsidP="00BA5748">
      <w:r w:rsidRPr="00D836EC">
        <w:t>Он</w:t>
      </w:r>
      <w:r w:rsidR="000074D0" w:rsidRPr="00D836EC">
        <w:t xml:space="preserve"> </w:t>
      </w:r>
      <w:r w:rsidRPr="00D836EC">
        <w:t>сообщил,</w:t>
      </w:r>
      <w:r w:rsidR="000074D0" w:rsidRPr="00D836EC">
        <w:t xml:space="preserve"> </w:t>
      </w:r>
      <w:r w:rsidRPr="00D836EC">
        <w:t>что</w:t>
      </w:r>
      <w:r w:rsidR="000074D0" w:rsidRPr="00D836EC">
        <w:t xml:space="preserve"> </w:t>
      </w:r>
      <w:r w:rsidRPr="00D836EC">
        <w:t>базовая</w:t>
      </w:r>
      <w:r w:rsidR="000074D0" w:rsidRPr="00D836EC">
        <w:t xml:space="preserve"> </w:t>
      </w:r>
      <w:r w:rsidRPr="00D836EC">
        <w:t>концепция</w:t>
      </w:r>
      <w:r w:rsidR="000074D0" w:rsidRPr="00D836EC">
        <w:t xml:space="preserve"> </w:t>
      </w:r>
      <w:r w:rsidRPr="00D836EC">
        <w:t>согласована</w:t>
      </w:r>
      <w:r w:rsidR="000074D0" w:rsidRPr="00D836EC">
        <w:t xml:space="preserve"> </w:t>
      </w:r>
      <w:r w:rsidRPr="00D836EC">
        <w:t>с</w:t>
      </w:r>
      <w:r w:rsidR="000074D0" w:rsidRPr="00D836EC">
        <w:t xml:space="preserve"> </w:t>
      </w:r>
      <w:r w:rsidRPr="00D836EC">
        <w:t>Минцифры,</w:t>
      </w:r>
      <w:r w:rsidR="000074D0" w:rsidRPr="00D836EC">
        <w:t xml:space="preserve"> </w:t>
      </w:r>
      <w:r w:rsidRPr="00D836EC">
        <w:t>Минпромторгом</w:t>
      </w:r>
      <w:r w:rsidR="000074D0" w:rsidRPr="00D836EC">
        <w:t xml:space="preserve"> </w:t>
      </w:r>
      <w:r w:rsidRPr="00D836EC">
        <w:t>и</w:t>
      </w:r>
      <w:r w:rsidR="000074D0" w:rsidRPr="00D836EC">
        <w:t xml:space="preserve"> </w:t>
      </w:r>
      <w:r w:rsidRPr="00D836EC">
        <w:t>Минтрудом,</w:t>
      </w:r>
      <w:r w:rsidR="000074D0" w:rsidRPr="00D836EC">
        <w:t xml:space="preserve"> </w:t>
      </w:r>
      <w:r w:rsidRPr="00D836EC">
        <w:t>законопроект</w:t>
      </w:r>
      <w:r w:rsidR="000074D0" w:rsidRPr="00D836EC">
        <w:t xml:space="preserve"> </w:t>
      </w:r>
      <w:r w:rsidRPr="00D836EC">
        <w:t>сейчас</w:t>
      </w:r>
      <w:r w:rsidR="000074D0" w:rsidRPr="00D836EC">
        <w:t xml:space="preserve"> </w:t>
      </w:r>
      <w:r w:rsidRPr="00D836EC">
        <w:t>находится</w:t>
      </w:r>
      <w:r w:rsidR="000074D0" w:rsidRPr="00D836EC">
        <w:t xml:space="preserve"> </w:t>
      </w:r>
      <w:r w:rsidRPr="00D836EC">
        <w:t>на</w:t>
      </w:r>
      <w:r w:rsidR="000074D0" w:rsidRPr="00D836EC">
        <w:t xml:space="preserve"> </w:t>
      </w:r>
      <w:r w:rsidRPr="00D836EC">
        <w:t>согласовании</w:t>
      </w:r>
      <w:r w:rsidR="000074D0" w:rsidRPr="00D836EC">
        <w:t xml:space="preserve"> </w:t>
      </w:r>
      <w:r w:rsidRPr="00D836EC">
        <w:t>в</w:t>
      </w:r>
      <w:r w:rsidR="000074D0" w:rsidRPr="00D836EC">
        <w:t xml:space="preserve"> </w:t>
      </w:r>
      <w:r w:rsidRPr="00D836EC">
        <w:t>ведомствах.</w:t>
      </w:r>
    </w:p>
    <w:p w14:paraId="0303E15A" w14:textId="77777777" w:rsidR="00BA5748" w:rsidRPr="00D836EC" w:rsidRDefault="000074D0" w:rsidP="00BA5748">
      <w:r w:rsidRPr="00D836EC">
        <w:t>«</w:t>
      </w:r>
      <w:r w:rsidR="00BA5748" w:rsidRPr="00D836EC">
        <w:t>Обеспечить</w:t>
      </w:r>
      <w:r w:rsidRPr="00D836EC">
        <w:t xml:space="preserve"> </w:t>
      </w:r>
      <w:r w:rsidR="00BA5748" w:rsidRPr="00D836EC">
        <w:t>в</w:t>
      </w:r>
      <w:r w:rsidRPr="00D836EC">
        <w:t xml:space="preserve"> </w:t>
      </w:r>
      <w:r w:rsidR="00BA5748" w:rsidRPr="00D836EC">
        <w:t>период</w:t>
      </w:r>
      <w:r w:rsidRPr="00D836EC">
        <w:t xml:space="preserve"> </w:t>
      </w:r>
      <w:r w:rsidR="00BA5748" w:rsidRPr="00D836EC">
        <w:t>осенней</w:t>
      </w:r>
      <w:r w:rsidRPr="00D836EC">
        <w:t xml:space="preserve"> </w:t>
      </w:r>
      <w:r w:rsidR="00BA5748" w:rsidRPr="00D836EC">
        <w:t>сессии</w:t>
      </w:r>
      <w:r w:rsidRPr="00D836EC">
        <w:t xml:space="preserve"> </w:t>
      </w:r>
      <w:r w:rsidR="00BA5748" w:rsidRPr="00D836EC">
        <w:t>2024</w:t>
      </w:r>
      <w:r w:rsidRPr="00D836EC">
        <w:t xml:space="preserve"> </w:t>
      </w:r>
      <w:r w:rsidR="00BA5748" w:rsidRPr="00D836EC">
        <w:t>года</w:t>
      </w:r>
      <w:r w:rsidRPr="00D836EC">
        <w:t xml:space="preserve"> </w:t>
      </w:r>
      <w:r w:rsidR="00BA5748" w:rsidRPr="00D836EC">
        <w:t>внесение</w:t>
      </w:r>
      <w:r w:rsidRPr="00D836EC">
        <w:t xml:space="preserve"> </w:t>
      </w:r>
      <w:r w:rsidR="00BA5748" w:rsidRPr="00D836EC">
        <w:t>в</w:t>
      </w:r>
      <w:r w:rsidRPr="00D836EC">
        <w:t xml:space="preserve"> </w:t>
      </w:r>
      <w:r w:rsidR="00BA5748" w:rsidRPr="00D836EC">
        <w:t>Госдуму</w:t>
      </w:r>
      <w:r w:rsidRPr="00D836EC">
        <w:t xml:space="preserve"> </w:t>
      </w:r>
      <w:r w:rsidR="00BA5748" w:rsidRPr="00D836EC">
        <w:t>пакета</w:t>
      </w:r>
      <w:r w:rsidRPr="00D836EC">
        <w:t xml:space="preserve"> </w:t>
      </w:r>
      <w:r w:rsidR="00BA5748" w:rsidRPr="00D836EC">
        <w:t>проектов</w:t>
      </w:r>
      <w:r w:rsidRPr="00D836EC">
        <w:t xml:space="preserve"> </w:t>
      </w:r>
      <w:r w:rsidR="00BA5748" w:rsidRPr="00D836EC">
        <w:t>федеральных</w:t>
      </w:r>
      <w:r w:rsidRPr="00D836EC">
        <w:t xml:space="preserve"> </w:t>
      </w:r>
      <w:r w:rsidR="00BA5748" w:rsidRPr="00D836EC">
        <w:t>законов,</w:t>
      </w:r>
      <w:r w:rsidRPr="00D836EC">
        <w:t xml:space="preserve"> </w:t>
      </w:r>
      <w:r w:rsidR="00BA5748" w:rsidRPr="00D836EC">
        <w:t>направленных</w:t>
      </w:r>
      <w:r w:rsidRPr="00D836EC">
        <w:t xml:space="preserve"> </w:t>
      </w:r>
      <w:r w:rsidR="00BA5748" w:rsidRPr="00D836EC">
        <w:t>на</w:t>
      </w:r>
      <w:r w:rsidRPr="00D836EC">
        <w:t xml:space="preserve"> </w:t>
      </w:r>
      <w:r w:rsidR="00BA5748" w:rsidRPr="00D836EC">
        <w:t>формирование</w:t>
      </w:r>
      <w:r w:rsidRPr="00D836EC">
        <w:t xml:space="preserve"> </w:t>
      </w:r>
      <w:r w:rsidR="00BA5748" w:rsidRPr="00D836EC">
        <w:t>условий</w:t>
      </w:r>
      <w:r w:rsidRPr="00D836EC">
        <w:t xml:space="preserve"> </w:t>
      </w:r>
      <w:r w:rsidR="00BA5748" w:rsidRPr="00D836EC">
        <w:t>деятельности</w:t>
      </w:r>
      <w:r w:rsidRPr="00D836EC">
        <w:t xml:space="preserve"> </w:t>
      </w:r>
      <w:r w:rsidR="00BA5748" w:rsidRPr="00D836EC">
        <w:t>агрегаторов</w:t>
      </w:r>
      <w:r w:rsidRPr="00D836EC">
        <w:t xml:space="preserve"> </w:t>
      </w:r>
      <w:r w:rsidR="00BA5748" w:rsidRPr="00D836EC">
        <w:t>информации</w:t>
      </w:r>
      <w:r w:rsidRPr="00D836EC">
        <w:t xml:space="preserve"> </w:t>
      </w:r>
      <w:r w:rsidR="00BA5748" w:rsidRPr="00D836EC">
        <w:t>о</w:t>
      </w:r>
      <w:r w:rsidRPr="00D836EC">
        <w:t xml:space="preserve"> </w:t>
      </w:r>
      <w:r w:rsidR="00BA5748" w:rsidRPr="00D836EC">
        <w:t>товарах</w:t>
      </w:r>
      <w:r w:rsidRPr="00D836EC">
        <w:t xml:space="preserve"> </w:t>
      </w:r>
      <w:r w:rsidR="00BA5748" w:rsidRPr="00D836EC">
        <w:t>(услугах),</w:t>
      </w:r>
      <w:r w:rsidRPr="00D836EC">
        <w:t xml:space="preserve"> </w:t>
      </w:r>
      <w:r w:rsidR="00BA5748" w:rsidRPr="00D836EC">
        <w:t>в</w:t>
      </w:r>
      <w:r w:rsidRPr="00D836EC">
        <w:t xml:space="preserve"> </w:t>
      </w:r>
      <w:r w:rsidR="00BA5748" w:rsidRPr="00D836EC">
        <w:t>целях</w:t>
      </w:r>
      <w:r w:rsidRPr="00D836EC">
        <w:t xml:space="preserve"> </w:t>
      </w:r>
      <w:r w:rsidR="00BA5748" w:rsidRPr="00D836EC">
        <w:t>регулирования</w:t>
      </w:r>
      <w:r w:rsidRPr="00D836EC">
        <w:t xml:space="preserve"> </w:t>
      </w:r>
      <w:r w:rsidR="00BA5748" w:rsidRPr="00D836EC">
        <w:t>электронной</w:t>
      </w:r>
      <w:r w:rsidRPr="00D836EC">
        <w:t xml:space="preserve"> </w:t>
      </w:r>
      <w:r w:rsidR="00BA5748" w:rsidRPr="00D836EC">
        <w:t>торговли</w:t>
      </w:r>
      <w:r w:rsidRPr="00D836EC">
        <w:t>»</w:t>
      </w:r>
      <w:r w:rsidR="00BA5748" w:rsidRPr="00D836EC">
        <w:t>,</w:t>
      </w:r>
      <w:r w:rsidRPr="00D836EC">
        <w:t xml:space="preserve"> </w:t>
      </w:r>
      <w:r w:rsidR="00BA5748" w:rsidRPr="00D836EC">
        <w:t>-</w:t>
      </w:r>
      <w:r w:rsidRPr="00D836EC">
        <w:t xml:space="preserve"> </w:t>
      </w:r>
      <w:r w:rsidR="00BA5748" w:rsidRPr="00D836EC">
        <w:t>говорится</w:t>
      </w:r>
      <w:r w:rsidRPr="00D836EC">
        <w:t xml:space="preserve"> </w:t>
      </w:r>
      <w:r w:rsidR="00BA5748" w:rsidRPr="00D836EC">
        <w:t>в</w:t>
      </w:r>
      <w:r w:rsidRPr="00D836EC">
        <w:t xml:space="preserve"> </w:t>
      </w:r>
      <w:r w:rsidR="00BA5748" w:rsidRPr="00D836EC">
        <w:t>одной</w:t>
      </w:r>
      <w:r w:rsidRPr="00D836EC">
        <w:t xml:space="preserve"> </w:t>
      </w:r>
      <w:r w:rsidR="00BA5748" w:rsidRPr="00D836EC">
        <w:t>из</w:t>
      </w:r>
      <w:r w:rsidRPr="00D836EC">
        <w:t xml:space="preserve"> </w:t>
      </w:r>
      <w:r w:rsidR="00BA5748" w:rsidRPr="00D836EC">
        <w:t>рекомендаций</w:t>
      </w:r>
      <w:r w:rsidRPr="00D836EC">
        <w:t xml:space="preserve"> </w:t>
      </w:r>
      <w:r w:rsidR="00BA5748" w:rsidRPr="00D836EC">
        <w:t>сенаторов,</w:t>
      </w:r>
      <w:r w:rsidRPr="00D836EC">
        <w:t xml:space="preserve"> </w:t>
      </w:r>
      <w:r w:rsidR="00BA5748" w:rsidRPr="00D836EC">
        <w:t>адресованных</w:t>
      </w:r>
      <w:r w:rsidRPr="00D836EC">
        <w:t xml:space="preserve"> </w:t>
      </w:r>
      <w:r w:rsidR="00BA5748" w:rsidRPr="00D836EC">
        <w:t>Правительству.</w:t>
      </w:r>
    </w:p>
    <w:p w14:paraId="46E8DE8F" w14:textId="77777777" w:rsidR="00BA5748" w:rsidRPr="00D836EC" w:rsidRDefault="005F273D" w:rsidP="00BA5748">
      <w:r w:rsidRPr="00D836EC">
        <w:t>ПОДДЕРЖАТЬ</w:t>
      </w:r>
      <w:r w:rsidR="000074D0" w:rsidRPr="00D836EC">
        <w:t xml:space="preserve"> </w:t>
      </w:r>
      <w:r w:rsidRPr="00D836EC">
        <w:t>ИНВЕСТОРОВ</w:t>
      </w:r>
    </w:p>
    <w:p w14:paraId="6EAEFBE0" w14:textId="77777777" w:rsidR="00BA5748" w:rsidRPr="00D836EC" w:rsidRDefault="00BA5748" w:rsidP="00BA5748">
      <w:r w:rsidRPr="00D836EC">
        <w:t>Отталкиваясь</w:t>
      </w:r>
      <w:r w:rsidR="000074D0" w:rsidRPr="00D836EC">
        <w:t xml:space="preserve"> </w:t>
      </w:r>
      <w:r w:rsidRPr="00D836EC">
        <w:t>от</w:t>
      </w:r>
      <w:r w:rsidR="000074D0" w:rsidRPr="00D836EC">
        <w:t xml:space="preserve"> </w:t>
      </w:r>
      <w:r w:rsidRPr="00D836EC">
        <w:t>прогноза</w:t>
      </w:r>
      <w:r w:rsidR="000074D0" w:rsidRPr="00D836EC">
        <w:t xml:space="preserve"> </w:t>
      </w:r>
      <w:r w:rsidRPr="00D836EC">
        <w:t>Минэкономразвития</w:t>
      </w:r>
      <w:r w:rsidR="000074D0" w:rsidRPr="00D836EC">
        <w:t xml:space="preserve"> </w:t>
      </w:r>
      <w:r w:rsidRPr="00D836EC">
        <w:t>на</w:t>
      </w:r>
      <w:r w:rsidR="000074D0" w:rsidRPr="00D836EC">
        <w:t xml:space="preserve"> </w:t>
      </w:r>
      <w:r w:rsidRPr="00D836EC">
        <w:t>2025-2027</w:t>
      </w:r>
      <w:r w:rsidR="000074D0" w:rsidRPr="00D836EC">
        <w:t xml:space="preserve"> </w:t>
      </w:r>
      <w:r w:rsidRPr="00D836EC">
        <w:t>годы,</w:t>
      </w:r>
      <w:r w:rsidR="000074D0" w:rsidRPr="00D836EC">
        <w:t xml:space="preserve"> </w:t>
      </w:r>
      <w:r w:rsidRPr="00D836EC">
        <w:t>сенаторы</w:t>
      </w:r>
      <w:r w:rsidR="000074D0" w:rsidRPr="00D836EC">
        <w:t xml:space="preserve"> </w:t>
      </w:r>
      <w:r w:rsidRPr="00D836EC">
        <w:t>больше</w:t>
      </w:r>
      <w:r w:rsidR="000074D0" w:rsidRPr="00D836EC">
        <w:t xml:space="preserve"> </w:t>
      </w:r>
      <w:r w:rsidRPr="00D836EC">
        <w:t>всего</w:t>
      </w:r>
      <w:r w:rsidR="000074D0" w:rsidRPr="00D836EC">
        <w:t xml:space="preserve"> </w:t>
      </w:r>
      <w:r w:rsidRPr="00D836EC">
        <w:t>рекомендаций</w:t>
      </w:r>
      <w:r w:rsidR="000074D0" w:rsidRPr="00D836EC">
        <w:t xml:space="preserve"> </w:t>
      </w:r>
      <w:r w:rsidRPr="00D836EC">
        <w:t>дали</w:t>
      </w:r>
      <w:r w:rsidR="000074D0" w:rsidRPr="00D836EC">
        <w:t xml:space="preserve"> </w:t>
      </w:r>
      <w:r w:rsidRPr="00D836EC">
        <w:t>именно</w:t>
      </w:r>
      <w:r w:rsidR="000074D0" w:rsidRPr="00D836EC">
        <w:t xml:space="preserve"> </w:t>
      </w:r>
      <w:r w:rsidRPr="00D836EC">
        <w:t>кабмину.</w:t>
      </w:r>
      <w:r w:rsidR="000074D0" w:rsidRPr="00D836EC">
        <w:t xml:space="preserve"> </w:t>
      </w:r>
      <w:r w:rsidRPr="00D836EC">
        <w:t>Так,</w:t>
      </w:r>
      <w:r w:rsidR="000074D0" w:rsidRPr="00D836EC">
        <w:t xml:space="preserve"> </w:t>
      </w:r>
      <w:r w:rsidRPr="00D836EC">
        <w:t>например,</w:t>
      </w:r>
      <w:r w:rsidR="000074D0" w:rsidRPr="00D836EC">
        <w:t xml:space="preserve"> </w:t>
      </w:r>
      <w:r w:rsidRPr="00D836EC">
        <w:t>в</w:t>
      </w:r>
      <w:r w:rsidR="000074D0" w:rsidRPr="00D836EC">
        <w:t xml:space="preserve"> </w:t>
      </w:r>
      <w:r w:rsidRPr="00D836EC">
        <w:t>постановлении</w:t>
      </w:r>
      <w:r w:rsidR="000074D0" w:rsidRPr="00D836EC">
        <w:t xml:space="preserve"> </w:t>
      </w:r>
      <w:r w:rsidRPr="00D836EC">
        <w:t>Совфеда</w:t>
      </w:r>
      <w:r w:rsidR="000074D0" w:rsidRPr="00D836EC">
        <w:t xml:space="preserve"> </w:t>
      </w:r>
      <w:r w:rsidRPr="00D836EC">
        <w:t>указано,</w:t>
      </w:r>
      <w:r w:rsidR="000074D0" w:rsidRPr="00D836EC">
        <w:t xml:space="preserve"> </w:t>
      </w:r>
      <w:r w:rsidRPr="00D836EC">
        <w:t>что</w:t>
      </w:r>
      <w:r w:rsidR="000074D0" w:rsidRPr="00D836EC">
        <w:t xml:space="preserve"> </w:t>
      </w:r>
      <w:r w:rsidRPr="00D836EC">
        <w:t>нужно</w:t>
      </w:r>
      <w:r w:rsidR="000074D0" w:rsidRPr="00D836EC">
        <w:t xml:space="preserve"> </w:t>
      </w:r>
      <w:r w:rsidRPr="00D836EC">
        <w:t>предусмотреть</w:t>
      </w:r>
      <w:r w:rsidR="000074D0" w:rsidRPr="00D836EC">
        <w:t xml:space="preserve"> </w:t>
      </w:r>
      <w:r w:rsidRPr="00D836EC">
        <w:t>в</w:t>
      </w:r>
      <w:r w:rsidR="000074D0" w:rsidRPr="00D836EC">
        <w:t xml:space="preserve"> </w:t>
      </w:r>
      <w:r w:rsidRPr="00D836EC">
        <w:t>необходимом</w:t>
      </w:r>
      <w:r w:rsidR="000074D0" w:rsidRPr="00D836EC">
        <w:t xml:space="preserve"> </w:t>
      </w:r>
      <w:r w:rsidRPr="00D836EC">
        <w:t>объеме</w:t>
      </w:r>
      <w:r w:rsidR="000074D0" w:rsidRPr="00D836EC">
        <w:t xml:space="preserve"> </w:t>
      </w:r>
      <w:r w:rsidRPr="00D836EC">
        <w:t>бюджетные</w:t>
      </w:r>
      <w:r w:rsidR="000074D0" w:rsidRPr="00D836EC">
        <w:t xml:space="preserve"> </w:t>
      </w:r>
      <w:r w:rsidRPr="00D836EC">
        <w:t>ассигнования</w:t>
      </w:r>
      <w:r w:rsidR="000074D0" w:rsidRPr="00D836EC">
        <w:t xml:space="preserve"> </w:t>
      </w:r>
      <w:r w:rsidRPr="00D836EC">
        <w:t>для</w:t>
      </w:r>
      <w:r w:rsidR="000074D0" w:rsidRPr="00D836EC">
        <w:t xml:space="preserve"> </w:t>
      </w:r>
      <w:r w:rsidRPr="00D836EC">
        <w:t>льготного</w:t>
      </w:r>
      <w:r w:rsidR="000074D0" w:rsidRPr="00D836EC">
        <w:t xml:space="preserve"> </w:t>
      </w:r>
      <w:r w:rsidRPr="00D836EC">
        <w:t>кредитования</w:t>
      </w:r>
      <w:r w:rsidR="000074D0" w:rsidRPr="00D836EC">
        <w:t xml:space="preserve"> </w:t>
      </w:r>
      <w:r w:rsidRPr="00D836EC">
        <w:t>инвесторов,</w:t>
      </w:r>
      <w:r w:rsidR="000074D0" w:rsidRPr="00D836EC">
        <w:t xml:space="preserve"> </w:t>
      </w:r>
      <w:r w:rsidRPr="00D836EC">
        <w:t>развивающих</w:t>
      </w:r>
      <w:r w:rsidR="000074D0" w:rsidRPr="00D836EC">
        <w:t xml:space="preserve"> </w:t>
      </w:r>
      <w:r w:rsidRPr="00D836EC">
        <w:t>туристическую</w:t>
      </w:r>
      <w:r w:rsidR="000074D0" w:rsidRPr="00D836EC">
        <w:t xml:space="preserve"> </w:t>
      </w:r>
      <w:r w:rsidRPr="00D836EC">
        <w:t>инфраструктуру.</w:t>
      </w:r>
    </w:p>
    <w:p w14:paraId="4A01AEBE" w14:textId="77777777" w:rsidR="00BA5748" w:rsidRPr="00D836EC" w:rsidRDefault="00BA5748" w:rsidP="00BA5748">
      <w:r w:rsidRPr="00D836EC">
        <w:t>Правительству</w:t>
      </w:r>
      <w:r w:rsidR="000074D0" w:rsidRPr="00D836EC">
        <w:t xml:space="preserve"> </w:t>
      </w:r>
      <w:r w:rsidRPr="00D836EC">
        <w:t>также</w:t>
      </w:r>
      <w:r w:rsidR="000074D0" w:rsidRPr="00D836EC">
        <w:t xml:space="preserve"> </w:t>
      </w:r>
      <w:r w:rsidRPr="00D836EC">
        <w:t>рекомендовали</w:t>
      </w:r>
      <w:r w:rsidR="000074D0" w:rsidRPr="00D836EC">
        <w:t xml:space="preserve"> </w:t>
      </w:r>
      <w:r w:rsidRPr="00D836EC">
        <w:t>обеспечить</w:t>
      </w:r>
      <w:r w:rsidR="000074D0" w:rsidRPr="00D836EC">
        <w:t xml:space="preserve"> </w:t>
      </w:r>
      <w:r w:rsidRPr="00D836EC">
        <w:t>приоритетное</w:t>
      </w:r>
      <w:r w:rsidR="000074D0" w:rsidRPr="00D836EC">
        <w:t xml:space="preserve"> </w:t>
      </w:r>
      <w:r w:rsidRPr="00D836EC">
        <w:t>финансирование</w:t>
      </w:r>
      <w:r w:rsidR="000074D0" w:rsidRPr="00D836EC">
        <w:t xml:space="preserve"> </w:t>
      </w:r>
      <w:r w:rsidRPr="00D836EC">
        <w:t>расходов</w:t>
      </w:r>
      <w:r w:rsidR="000074D0" w:rsidRPr="00D836EC">
        <w:t xml:space="preserve"> </w:t>
      </w:r>
      <w:r w:rsidRPr="00D836EC">
        <w:t>на</w:t>
      </w:r>
      <w:r w:rsidR="000074D0" w:rsidRPr="00D836EC">
        <w:t xml:space="preserve"> </w:t>
      </w:r>
      <w:r w:rsidRPr="00D836EC">
        <w:t>обеспечение</w:t>
      </w:r>
      <w:r w:rsidR="000074D0" w:rsidRPr="00D836EC">
        <w:t xml:space="preserve"> </w:t>
      </w:r>
      <w:r w:rsidRPr="00D836EC">
        <w:t>технологического</w:t>
      </w:r>
      <w:r w:rsidR="000074D0" w:rsidRPr="00D836EC">
        <w:t xml:space="preserve"> </w:t>
      </w:r>
      <w:r w:rsidRPr="00D836EC">
        <w:t>лидерства</w:t>
      </w:r>
      <w:r w:rsidR="000074D0" w:rsidRPr="00D836EC">
        <w:t xml:space="preserve"> </w:t>
      </w:r>
      <w:r w:rsidRPr="00D836EC">
        <w:t>и</w:t>
      </w:r>
      <w:r w:rsidR="000074D0" w:rsidRPr="00D836EC">
        <w:t xml:space="preserve"> </w:t>
      </w:r>
      <w:r w:rsidRPr="00D836EC">
        <w:t>продолжить</w:t>
      </w:r>
      <w:r w:rsidR="000074D0" w:rsidRPr="00D836EC">
        <w:t xml:space="preserve"> </w:t>
      </w:r>
      <w:r w:rsidRPr="00D836EC">
        <w:t>корректировку</w:t>
      </w:r>
      <w:r w:rsidR="000074D0" w:rsidRPr="00D836EC">
        <w:t xml:space="preserve"> </w:t>
      </w:r>
      <w:r w:rsidRPr="00D836EC">
        <w:t>и</w:t>
      </w:r>
      <w:r w:rsidR="000074D0" w:rsidRPr="00D836EC">
        <w:t xml:space="preserve"> </w:t>
      </w:r>
      <w:r w:rsidRPr="00D836EC">
        <w:t>расширение</w:t>
      </w:r>
      <w:r w:rsidR="000074D0" w:rsidRPr="00D836EC">
        <w:t xml:space="preserve"> </w:t>
      </w:r>
      <w:r w:rsidRPr="00D836EC">
        <w:t>действующей</w:t>
      </w:r>
      <w:r w:rsidR="000074D0" w:rsidRPr="00D836EC">
        <w:t xml:space="preserve"> </w:t>
      </w:r>
      <w:r w:rsidRPr="00D836EC">
        <w:t>господдержки</w:t>
      </w:r>
      <w:r w:rsidR="000074D0" w:rsidRPr="00D836EC">
        <w:t xml:space="preserve"> </w:t>
      </w:r>
      <w:r w:rsidRPr="00D836EC">
        <w:t>для</w:t>
      </w:r>
      <w:r w:rsidR="000074D0" w:rsidRPr="00D836EC">
        <w:t xml:space="preserve"> </w:t>
      </w:r>
      <w:r w:rsidRPr="00D836EC">
        <w:t>малых</w:t>
      </w:r>
      <w:r w:rsidR="000074D0" w:rsidRPr="00D836EC">
        <w:t xml:space="preserve"> </w:t>
      </w:r>
      <w:r w:rsidRPr="00D836EC">
        <w:t>технологических</w:t>
      </w:r>
      <w:r w:rsidR="000074D0" w:rsidRPr="00D836EC">
        <w:t xml:space="preserve"> </w:t>
      </w:r>
      <w:r w:rsidRPr="00D836EC">
        <w:t>компаний.</w:t>
      </w:r>
      <w:r w:rsidR="000074D0" w:rsidRPr="00D836EC">
        <w:t xml:space="preserve"> </w:t>
      </w:r>
      <w:r w:rsidRPr="00D836EC">
        <w:t>Сенаторы</w:t>
      </w:r>
      <w:r w:rsidR="000074D0" w:rsidRPr="00D836EC">
        <w:t xml:space="preserve"> </w:t>
      </w:r>
      <w:r w:rsidRPr="00D836EC">
        <w:t>также</w:t>
      </w:r>
      <w:r w:rsidR="000074D0" w:rsidRPr="00D836EC">
        <w:t xml:space="preserve"> </w:t>
      </w:r>
      <w:r w:rsidRPr="00D836EC">
        <w:t>обратили</w:t>
      </w:r>
      <w:r w:rsidR="000074D0" w:rsidRPr="00D836EC">
        <w:t xml:space="preserve"> </w:t>
      </w:r>
      <w:r w:rsidRPr="00D836EC">
        <w:t>внимание</w:t>
      </w:r>
      <w:r w:rsidR="000074D0" w:rsidRPr="00D836EC">
        <w:t xml:space="preserve"> </w:t>
      </w:r>
      <w:r w:rsidRPr="00D836EC">
        <w:t>кабмина</w:t>
      </w:r>
      <w:r w:rsidR="000074D0" w:rsidRPr="00D836EC">
        <w:t xml:space="preserve"> </w:t>
      </w:r>
      <w:r w:rsidRPr="00D836EC">
        <w:t>на</w:t>
      </w:r>
      <w:r w:rsidR="000074D0" w:rsidRPr="00D836EC">
        <w:t xml:space="preserve"> </w:t>
      </w:r>
      <w:r w:rsidRPr="00D836EC">
        <w:t>важность</w:t>
      </w:r>
      <w:r w:rsidR="000074D0" w:rsidRPr="00D836EC">
        <w:t xml:space="preserve"> </w:t>
      </w:r>
      <w:r w:rsidRPr="00D836EC">
        <w:t>дополнительных</w:t>
      </w:r>
      <w:r w:rsidR="000074D0" w:rsidRPr="00D836EC">
        <w:t xml:space="preserve"> </w:t>
      </w:r>
      <w:r w:rsidRPr="00D836EC">
        <w:t>мер</w:t>
      </w:r>
      <w:r w:rsidR="000074D0" w:rsidRPr="00D836EC">
        <w:t xml:space="preserve"> </w:t>
      </w:r>
      <w:r w:rsidRPr="00D836EC">
        <w:t>стимулирования</w:t>
      </w:r>
      <w:r w:rsidR="000074D0" w:rsidRPr="00D836EC">
        <w:t xml:space="preserve"> </w:t>
      </w:r>
      <w:r w:rsidRPr="00D836EC">
        <w:t>венчурного</w:t>
      </w:r>
      <w:r w:rsidR="000074D0" w:rsidRPr="00D836EC">
        <w:t xml:space="preserve"> </w:t>
      </w:r>
      <w:r w:rsidRPr="00D836EC">
        <w:t>рынка</w:t>
      </w:r>
      <w:r w:rsidR="000074D0" w:rsidRPr="00D836EC">
        <w:t xml:space="preserve"> </w:t>
      </w:r>
      <w:r w:rsidRPr="00D836EC">
        <w:t>и</w:t>
      </w:r>
      <w:r w:rsidR="000074D0" w:rsidRPr="00D836EC">
        <w:t xml:space="preserve"> </w:t>
      </w:r>
      <w:r w:rsidRPr="00D836EC">
        <w:t>попросили</w:t>
      </w:r>
      <w:r w:rsidR="000074D0" w:rsidRPr="00D836EC">
        <w:t xml:space="preserve"> </w:t>
      </w:r>
      <w:r w:rsidRPr="00D836EC">
        <w:t>рассмотреть</w:t>
      </w:r>
      <w:r w:rsidR="000074D0" w:rsidRPr="00D836EC">
        <w:t xml:space="preserve"> </w:t>
      </w:r>
      <w:r w:rsidRPr="00D836EC">
        <w:t>вопрос</w:t>
      </w:r>
      <w:r w:rsidR="000074D0" w:rsidRPr="00D836EC">
        <w:t xml:space="preserve"> </w:t>
      </w:r>
      <w:r w:rsidRPr="00D836EC">
        <w:t>о</w:t>
      </w:r>
      <w:r w:rsidR="000074D0" w:rsidRPr="00D836EC">
        <w:t xml:space="preserve"> </w:t>
      </w:r>
      <w:r w:rsidRPr="00D836EC">
        <w:t>предоставлении</w:t>
      </w:r>
      <w:r w:rsidR="000074D0" w:rsidRPr="00D836EC">
        <w:t xml:space="preserve"> </w:t>
      </w:r>
      <w:r w:rsidRPr="00D836EC">
        <w:t>отечественным</w:t>
      </w:r>
      <w:r w:rsidR="000074D0" w:rsidRPr="00D836EC">
        <w:t xml:space="preserve"> </w:t>
      </w:r>
      <w:r w:rsidRPr="00D836EC">
        <w:t>производителям</w:t>
      </w:r>
      <w:r w:rsidR="000074D0" w:rsidRPr="00D836EC">
        <w:t xml:space="preserve"> </w:t>
      </w:r>
      <w:r w:rsidRPr="00D836EC">
        <w:t>высоколокализованных</w:t>
      </w:r>
      <w:r w:rsidR="000074D0" w:rsidRPr="00D836EC">
        <w:t xml:space="preserve"> </w:t>
      </w:r>
      <w:r w:rsidRPr="00D836EC">
        <w:t>автомобилей</w:t>
      </w:r>
      <w:r w:rsidR="000074D0" w:rsidRPr="00D836EC">
        <w:t xml:space="preserve"> </w:t>
      </w:r>
      <w:r w:rsidRPr="00D836EC">
        <w:t>отсрочки</w:t>
      </w:r>
      <w:r w:rsidR="000074D0" w:rsidRPr="00D836EC">
        <w:t xml:space="preserve"> </w:t>
      </w:r>
      <w:r w:rsidRPr="00D836EC">
        <w:t>по</w:t>
      </w:r>
      <w:r w:rsidR="000074D0" w:rsidRPr="00D836EC">
        <w:t xml:space="preserve"> </w:t>
      </w:r>
      <w:r w:rsidRPr="00D836EC">
        <w:lastRenderedPageBreak/>
        <w:t>уплате</w:t>
      </w:r>
      <w:r w:rsidR="000074D0" w:rsidRPr="00D836EC">
        <w:t xml:space="preserve"> </w:t>
      </w:r>
      <w:r w:rsidRPr="00D836EC">
        <w:t>утилизационного</w:t>
      </w:r>
      <w:r w:rsidR="000074D0" w:rsidRPr="00D836EC">
        <w:t xml:space="preserve"> </w:t>
      </w:r>
      <w:r w:rsidRPr="00D836EC">
        <w:t>сбора</w:t>
      </w:r>
      <w:r w:rsidR="000074D0" w:rsidRPr="00D836EC">
        <w:t xml:space="preserve"> </w:t>
      </w:r>
      <w:r w:rsidRPr="00D836EC">
        <w:t>до</w:t>
      </w:r>
      <w:r w:rsidR="000074D0" w:rsidRPr="00D836EC">
        <w:t xml:space="preserve"> </w:t>
      </w:r>
      <w:r w:rsidRPr="00D836EC">
        <w:t>декабря</w:t>
      </w:r>
      <w:r w:rsidR="000074D0" w:rsidRPr="00D836EC">
        <w:t xml:space="preserve"> </w:t>
      </w:r>
      <w:r w:rsidRPr="00D836EC">
        <w:t>2025</w:t>
      </w:r>
      <w:r w:rsidR="000074D0" w:rsidRPr="00D836EC">
        <w:t xml:space="preserve"> </w:t>
      </w:r>
      <w:r w:rsidRPr="00D836EC">
        <w:t>года.</w:t>
      </w:r>
      <w:r w:rsidR="000074D0" w:rsidRPr="00D836EC">
        <w:t xml:space="preserve"> </w:t>
      </w:r>
      <w:r w:rsidRPr="00D836EC">
        <w:t>Также</w:t>
      </w:r>
      <w:r w:rsidR="000074D0" w:rsidRPr="00D836EC">
        <w:t xml:space="preserve"> </w:t>
      </w:r>
      <w:r w:rsidRPr="00D836EC">
        <w:t>Совфед</w:t>
      </w:r>
      <w:r w:rsidR="000074D0" w:rsidRPr="00D836EC">
        <w:t xml:space="preserve"> </w:t>
      </w:r>
      <w:r w:rsidRPr="00D836EC">
        <w:t>предложил</w:t>
      </w:r>
      <w:r w:rsidR="000074D0" w:rsidRPr="00D836EC">
        <w:t xml:space="preserve"> </w:t>
      </w:r>
      <w:r w:rsidRPr="00D836EC">
        <w:t>публиковать</w:t>
      </w:r>
      <w:r w:rsidR="000074D0" w:rsidRPr="00D836EC">
        <w:t xml:space="preserve"> </w:t>
      </w:r>
      <w:r w:rsidRPr="00D836EC">
        <w:t>в</w:t>
      </w:r>
      <w:r w:rsidR="000074D0" w:rsidRPr="00D836EC">
        <w:t xml:space="preserve"> </w:t>
      </w:r>
      <w:r w:rsidRPr="00D836EC">
        <w:t>открытом</w:t>
      </w:r>
      <w:r w:rsidR="000074D0" w:rsidRPr="00D836EC">
        <w:t xml:space="preserve"> </w:t>
      </w:r>
      <w:r w:rsidRPr="00D836EC">
        <w:t>доступе</w:t>
      </w:r>
      <w:r w:rsidR="000074D0" w:rsidRPr="00D836EC">
        <w:t xml:space="preserve"> </w:t>
      </w:r>
      <w:r w:rsidRPr="00D836EC">
        <w:t>информацию</w:t>
      </w:r>
      <w:r w:rsidR="000074D0" w:rsidRPr="00D836EC">
        <w:t xml:space="preserve"> </w:t>
      </w:r>
      <w:r w:rsidRPr="00D836EC">
        <w:t>об</w:t>
      </w:r>
      <w:r w:rsidR="000074D0" w:rsidRPr="00D836EC">
        <w:t xml:space="preserve"> </w:t>
      </w:r>
      <w:r w:rsidRPr="00D836EC">
        <w:t>обязательствах,</w:t>
      </w:r>
      <w:r w:rsidR="000074D0" w:rsidRPr="00D836EC">
        <w:t xml:space="preserve"> </w:t>
      </w:r>
      <w:r w:rsidRPr="00D836EC">
        <w:t>которые</w:t>
      </w:r>
      <w:r w:rsidR="000074D0" w:rsidRPr="00D836EC">
        <w:t xml:space="preserve"> </w:t>
      </w:r>
      <w:r w:rsidRPr="00D836EC">
        <w:t>берут</w:t>
      </w:r>
      <w:r w:rsidR="000074D0" w:rsidRPr="00D836EC">
        <w:t xml:space="preserve"> </w:t>
      </w:r>
      <w:r w:rsidRPr="00D836EC">
        <w:t>на</w:t>
      </w:r>
      <w:r w:rsidR="000074D0" w:rsidRPr="00D836EC">
        <w:t xml:space="preserve"> </w:t>
      </w:r>
      <w:r w:rsidRPr="00D836EC">
        <w:t>себя</w:t>
      </w:r>
      <w:r w:rsidR="000074D0" w:rsidRPr="00D836EC">
        <w:t xml:space="preserve"> </w:t>
      </w:r>
      <w:r w:rsidRPr="00D836EC">
        <w:t>автопроизводители</w:t>
      </w:r>
      <w:r w:rsidR="000074D0" w:rsidRPr="00D836EC">
        <w:t xml:space="preserve"> </w:t>
      </w:r>
      <w:r w:rsidRPr="00D836EC">
        <w:t>по</w:t>
      </w:r>
      <w:r w:rsidR="000074D0" w:rsidRPr="00D836EC">
        <w:t xml:space="preserve"> </w:t>
      </w:r>
      <w:r w:rsidRPr="00D836EC">
        <w:t>ежегодным</w:t>
      </w:r>
      <w:r w:rsidR="000074D0" w:rsidRPr="00D836EC">
        <w:t xml:space="preserve"> </w:t>
      </w:r>
      <w:r w:rsidRPr="00D836EC">
        <w:t>объемам</w:t>
      </w:r>
      <w:r w:rsidR="000074D0" w:rsidRPr="00D836EC">
        <w:t xml:space="preserve"> </w:t>
      </w:r>
      <w:r w:rsidRPr="00D836EC">
        <w:t>инвестиций,</w:t>
      </w:r>
      <w:r w:rsidR="000074D0" w:rsidRPr="00D836EC">
        <w:t xml:space="preserve"> </w:t>
      </w:r>
      <w:r w:rsidRPr="00D836EC">
        <w:t>производству</w:t>
      </w:r>
      <w:r w:rsidR="000074D0" w:rsidRPr="00D836EC">
        <w:t xml:space="preserve"> </w:t>
      </w:r>
      <w:r w:rsidRPr="00D836EC">
        <w:t>автомобилей</w:t>
      </w:r>
      <w:r w:rsidR="000074D0" w:rsidRPr="00D836EC">
        <w:t xml:space="preserve"> </w:t>
      </w:r>
      <w:r w:rsidRPr="00D836EC">
        <w:t>и</w:t>
      </w:r>
      <w:r w:rsidR="000074D0" w:rsidRPr="00D836EC">
        <w:t xml:space="preserve"> </w:t>
      </w:r>
      <w:r w:rsidRPr="00D836EC">
        <w:t>уровню</w:t>
      </w:r>
      <w:r w:rsidR="000074D0" w:rsidRPr="00D836EC">
        <w:t xml:space="preserve"> </w:t>
      </w:r>
      <w:r w:rsidRPr="00D836EC">
        <w:t>локализации</w:t>
      </w:r>
      <w:r w:rsidR="000074D0" w:rsidRPr="00D836EC">
        <w:t xml:space="preserve"> </w:t>
      </w:r>
      <w:r w:rsidRPr="00D836EC">
        <w:t>для</w:t>
      </w:r>
      <w:r w:rsidR="000074D0" w:rsidRPr="00D836EC">
        <w:t xml:space="preserve"> «</w:t>
      </w:r>
      <w:r w:rsidRPr="00D836EC">
        <w:t>отчетности</w:t>
      </w:r>
      <w:r w:rsidR="000074D0" w:rsidRPr="00D836EC">
        <w:t xml:space="preserve"> </w:t>
      </w:r>
      <w:r w:rsidRPr="00D836EC">
        <w:t>перед</w:t>
      </w:r>
      <w:r w:rsidR="000074D0" w:rsidRPr="00D836EC">
        <w:t xml:space="preserve"> </w:t>
      </w:r>
      <w:r w:rsidRPr="00D836EC">
        <w:t>государством</w:t>
      </w:r>
      <w:r w:rsidR="000074D0" w:rsidRPr="00D836EC">
        <w:t>»</w:t>
      </w:r>
      <w:r w:rsidRPr="00D836EC">
        <w:t>.</w:t>
      </w:r>
    </w:p>
    <w:p w14:paraId="3D999E4B" w14:textId="77777777" w:rsidR="00BA5748" w:rsidRPr="00D836EC" w:rsidRDefault="00BA5748" w:rsidP="00BA5748">
      <w:r w:rsidRPr="00D836EC">
        <w:t>Рекомендации</w:t>
      </w:r>
      <w:r w:rsidR="000074D0" w:rsidRPr="00D836EC">
        <w:t xml:space="preserve"> </w:t>
      </w:r>
      <w:r w:rsidRPr="00D836EC">
        <w:t>сенаторов</w:t>
      </w:r>
      <w:r w:rsidR="000074D0" w:rsidRPr="00D836EC">
        <w:t xml:space="preserve"> </w:t>
      </w:r>
      <w:r w:rsidRPr="00D836EC">
        <w:t>также</w:t>
      </w:r>
      <w:r w:rsidR="000074D0" w:rsidRPr="00D836EC">
        <w:t xml:space="preserve"> </w:t>
      </w:r>
      <w:r w:rsidRPr="00D836EC">
        <w:t>касаются</w:t>
      </w:r>
      <w:r w:rsidR="000074D0" w:rsidRPr="00D836EC">
        <w:t xml:space="preserve"> </w:t>
      </w:r>
      <w:r w:rsidRPr="00D836EC">
        <w:t>снятия</w:t>
      </w:r>
      <w:r w:rsidR="000074D0" w:rsidRPr="00D836EC">
        <w:t xml:space="preserve"> </w:t>
      </w:r>
      <w:r w:rsidRPr="00D836EC">
        <w:t>ограничения</w:t>
      </w:r>
      <w:r w:rsidR="000074D0" w:rsidRPr="00D836EC">
        <w:t xml:space="preserve"> </w:t>
      </w:r>
      <w:r w:rsidRPr="00D836EC">
        <w:t>с</w:t>
      </w:r>
      <w:r w:rsidR="000074D0" w:rsidRPr="00D836EC">
        <w:t xml:space="preserve"> </w:t>
      </w:r>
      <w:r w:rsidRPr="00D836EC">
        <w:t>передачи</w:t>
      </w:r>
      <w:r w:rsidR="000074D0" w:rsidRPr="00D836EC">
        <w:t xml:space="preserve"> </w:t>
      </w:r>
      <w:r w:rsidRPr="00D836EC">
        <w:t>резидентами</w:t>
      </w:r>
      <w:r w:rsidR="000074D0" w:rsidRPr="00D836EC">
        <w:t xml:space="preserve"> </w:t>
      </w:r>
      <w:r w:rsidRPr="00D836EC">
        <w:t>особых</w:t>
      </w:r>
      <w:r w:rsidR="000074D0" w:rsidRPr="00D836EC">
        <w:t xml:space="preserve"> </w:t>
      </w:r>
      <w:r w:rsidRPr="00D836EC">
        <w:t>экономических</w:t>
      </w:r>
      <w:r w:rsidR="000074D0" w:rsidRPr="00D836EC">
        <w:t xml:space="preserve"> </w:t>
      </w:r>
      <w:r w:rsidRPr="00D836EC">
        <w:t>зон</w:t>
      </w:r>
      <w:r w:rsidR="000074D0" w:rsidRPr="00D836EC">
        <w:t xml:space="preserve"> </w:t>
      </w:r>
      <w:r w:rsidRPr="00D836EC">
        <w:t>арендных</w:t>
      </w:r>
      <w:r w:rsidR="000074D0" w:rsidRPr="00D836EC">
        <w:t xml:space="preserve"> </w:t>
      </w:r>
      <w:r w:rsidRPr="00D836EC">
        <w:t>прав</w:t>
      </w:r>
      <w:r w:rsidR="000074D0" w:rsidRPr="00D836EC">
        <w:t xml:space="preserve"> </w:t>
      </w:r>
      <w:r w:rsidRPr="00D836EC">
        <w:t>на</w:t>
      </w:r>
      <w:r w:rsidR="000074D0" w:rsidRPr="00D836EC">
        <w:t xml:space="preserve"> </w:t>
      </w:r>
      <w:r w:rsidRPr="00D836EC">
        <w:t>предоставленные</w:t>
      </w:r>
      <w:r w:rsidR="000074D0" w:rsidRPr="00D836EC">
        <w:t xml:space="preserve"> </w:t>
      </w:r>
      <w:r w:rsidRPr="00D836EC">
        <w:t>им</w:t>
      </w:r>
      <w:r w:rsidR="000074D0" w:rsidRPr="00D836EC">
        <w:t xml:space="preserve"> </w:t>
      </w:r>
      <w:r w:rsidRPr="00D836EC">
        <w:t>земельные</w:t>
      </w:r>
      <w:r w:rsidR="000074D0" w:rsidRPr="00D836EC">
        <w:t xml:space="preserve"> </w:t>
      </w:r>
      <w:r w:rsidRPr="00D836EC">
        <w:t>участки</w:t>
      </w:r>
      <w:r w:rsidR="000074D0" w:rsidRPr="00D836EC">
        <w:t xml:space="preserve"> </w:t>
      </w:r>
      <w:r w:rsidRPr="00D836EC">
        <w:t>в</w:t>
      </w:r>
      <w:r w:rsidR="000074D0" w:rsidRPr="00D836EC">
        <w:t xml:space="preserve"> </w:t>
      </w:r>
      <w:r w:rsidRPr="00D836EC">
        <w:t>залог,</w:t>
      </w:r>
      <w:r w:rsidR="000074D0" w:rsidRPr="00D836EC">
        <w:t xml:space="preserve"> </w:t>
      </w:r>
      <w:r w:rsidRPr="00D836EC">
        <w:t>а</w:t>
      </w:r>
      <w:r w:rsidR="000074D0" w:rsidRPr="00D836EC">
        <w:t xml:space="preserve"> </w:t>
      </w:r>
      <w:r w:rsidRPr="00D836EC">
        <w:t>также</w:t>
      </w:r>
      <w:r w:rsidR="000074D0" w:rsidRPr="00D836EC">
        <w:t xml:space="preserve"> </w:t>
      </w:r>
      <w:r w:rsidRPr="00D836EC">
        <w:t>совершенствование</w:t>
      </w:r>
      <w:r w:rsidR="000074D0" w:rsidRPr="00D836EC">
        <w:t xml:space="preserve"> </w:t>
      </w:r>
      <w:r w:rsidRPr="00D836EC">
        <w:t>ограничений</w:t>
      </w:r>
      <w:r w:rsidR="000074D0" w:rsidRPr="00D836EC">
        <w:t xml:space="preserve"> </w:t>
      </w:r>
      <w:r w:rsidRPr="00D836EC">
        <w:t>в</w:t>
      </w:r>
      <w:r w:rsidR="000074D0" w:rsidRPr="00D836EC">
        <w:t xml:space="preserve"> </w:t>
      </w:r>
      <w:r w:rsidRPr="00D836EC">
        <w:t>дотационных</w:t>
      </w:r>
      <w:r w:rsidR="000074D0" w:rsidRPr="00D836EC">
        <w:t xml:space="preserve"> </w:t>
      </w:r>
      <w:r w:rsidRPr="00D836EC">
        <w:t>регионах</w:t>
      </w:r>
      <w:r w:rsidR="000074D0" w:rsidRPr="00D836EC">
        <w:t xml:space="preserve"> </w:t>
      </w:r>
      <w:r w:rsidRPr="00D836EC">
        <w:t>расходов</w:t>
      </w:r>
      <w:r w:rsidR="000074D0" w:rsidRPr="00D836EC">
        <w:t xml:space="preserve"> </w:t>
      </w:r>
      <w:r w:rsidRPr="00D836EC">
        <w:t>бюджета</w:t>
      </w:r>
      <w:r w:rsidR="000074D0" w:rsidRPr="00D836EC">
        <w:t xml:space="preserve"> </w:t>
      </w:r>
      <w:r w:rsidRPr="00D836EC">
        <w:t>на</w:t>
      </w:r>
      <w:r w:rsidR="000074D0" w:rsidRPr="00D836EC">
        <w:t xml:space="preserve"> </w:t>
      </w:r>
      <w:r w:rsidRPr="00D836EC">
        <w:t>исполнение</w:t>
      </w:r>
      <w:r w:rsidR="000074D0" w:rsidRPr="00D836EC">
        <w:t xml:space="preserve"> </w:t>
      </w:r>
      <w:r w:rsidRPr="00D836EC">
        <w:t>обязательств</w:t>
      </w:r>
      <w:r w:rsidR="000074D0" w:rsidRPr="00D836EC">
        <w:t xml:space="preserve"> </w:t>
      </w:r>
      <w:r w:rsidRPr="00D836EC">
        <w:t>по</w:t>
      </w:r>
      <w:r w:rsidR="000074D0" w:rsidRPr="00D836EC">
        <w:t xml:space="preserve"> </w:t>
      </w:r>
      <w:r w:rsidRPr="00D836EC">
        <w:t>концессионным</w:t>
      </w:r>
      <w:r w:rsidR="000074D0" w:rsidRPr="00D836EC">
        <w:t xml:space="preserve"> </w:t>
      </w:r>
      <w:r w:rsidRPr="00D836EC">
        <w:t>соглашениям.</w:t>
      </w:r>
      <w:r w:rsidR="000074D0" w:rsidRPr="00D836EC">
        <w:t xml:space="preserve"> </w:t>
      </w:r>
      <w:r w:rsidRPr="00D836EC">
        <w:t>Отдельные</w:t>
      </w:r>
      <w:r w:rsidR="000074D0" w:rsidRPr="00D836EC">
        <w:t xml:space="preserve"> </w:t>
      </w:r>
      <w:r w:rsidRPr="00D836EC">
        <w:t>рекомендации</w:t>
      </w:r>
      <w:r w:rsidR="000074D0" w:rsidRPr="00D836EC">
        <w:t xml:space="preserve"> </w:t>
      </w:r>
      <w:r w:rsidRPr="00D836EC">
        <w:t>посвящены</w:t>
      </w:r>
      <w:r w:rsidR="000074D0" w:rsidRPr="00D836EC">
        <w:t xml:space="preserve"> </w:t>
      </w:r>
      <w:r w:rsidRPr="00D836EC">
        <w:t>приоритетному</w:t>
      </w:r>
      <w:r w:rsidR="000074D0" w:rsidRPr="00D836EC">
        <w:t xml:space="preserve"> </w:t>
      </w:r>
      <w:r w:rsidRPr="00D836EC">
        <w:t>финансированию</w:t>
      </w:r>
      <w:r w:rsidR="000074D0" w:rsidRPr="00D836EC">
        <w:t xml:space="preserve"> </w:t>
      </w:r>
      <w:r w:rsidRPr="00D836EC">
        <w:t>восстановления</w:t>
      </w:r>
      <w:r w:rsidR="000074D0" w:rsidRPr="00D836EC">
        <w:t xml:space="preserve"> </w:t>
      </w:r>
      <w:r w:rsidRPr="00D836EC">
        <w:t>объектов</w:t>
      </w:r>
      <w:r w:rsidR="000074D0" w:rsidRPr="00D836EC">
        <w:t xml:space="preserve"> </w:t>
      </w:r>
      <w:r w:rsidRPr="00D836EC">
        <w:t>культурного</w:t>
      </w:r>
      <w:r w:rsidR="000074D0" w:rsidRPr="00D836EC">
        <w:t xml:space="preserve"> </w:t>
      </w:r>
      <w:r w:rsidRPr="00D836EC">
        <w:t>наследия</w:t>
      </w:r>
      <w:r w:rsidR="000074D0" w:rsidRPr="00D836EC">
        <w:t xml:space="preserve"> </w:t>
      </w:r>
      <w:r w:rsidRPr="00D836EC">
        <w:t>религиозного</w:t>
      </w:r>
      <w:r w:rsidR="000074D0" w:rsidRPr="00D836EC">
        <w:t xml:space="preserve"> </w:t>
      </w:r>
      <w:r w:rsidRPr="00D836EC">
        <w:t>назначения</w:t>
      </w:r>
      <w:r w:rsidR="000074D0" w:rsidRPr="00D836EC">
        <w:t xml:space="preserve"> </w:t>
      </w:r>
      <w:r w:rsidRPr="00D836EC">
        <w:t>и</w:t>
      </w:r>
      <w:r w:rsidR="000074D0" w:rsidRPr="00D836EC">
        <w:t xml:space="preserve"> </w:t>
      </w:r>
      <w:r w:rsidRPr="00D836EC">
        <w:t>поддержке,</w:t>
      </w:r>
      <w:r w:rsidR="000074D0" w:rsidRPr="00D836EC">
        <w:t xml:space="preserve"> </w:t>
      </w:r>
      <w:r w:rsidRPr="00D836EC">
        <w:t>которая</w:t>
      </w:r>
      <w:r w:rsidR="000074D0" w:rsidRPr="00D836EC">
        <w:t xml:space="preserve"> </w:t>
      </w:r>
      <w:r w:rsidRPr="00D836EC">
        <w:t>стимулировала</w:t>
      </w:r>
      <w:r w:rsidR="000074D0" w:rsidRPr="00D836EC">
        <w:t xml:space="preserve"> </w:t>
      </w:r>
      <w:r w:rsidRPr="00D836EC">
        <w:t>бы</w:t>
      </w:r>
      <w:r w:rsidR="000074D0" w:rsidRPr="00D836EC">
        <w:t xml:space="preserve"> </w:t>
      </w:r>
      <w:r w:rsidRPr="00D836EC">
        <w:t>инвесторов</w:t>
      </w:r>
      <w:r w:rsidR="000074D0" w:rsidRPr="00D836EC">
        <w:t xml:space="preserve"> </w:t>
      </w:r>
      <w:r w:rsidRPr="00D836EC">
        <w:t>возрождать</w:t>
      </w:r>
      <w:r w:rsidR="000074D0" w:rsidRPr="00D836EC">
        <w:t xml:space="preserve"> </w:t>
      </w:r>
      <w:r w:rsidRPr="00D836EC">
        <w:t>объекты</w:t>
      </w:r>
      <w:r w:rsidR="000074D0" w:rsidRPr="00D836EC">
        <w:t xml:space="preserve"> </w:t>
      </w:r>
      <w:r w:rsidRPr="00D836EC">
        <w:t>культурного</w:t>
      </w:r>
      <w:r w:rsidR="000074D0" w:rsidRPr="00D836EC">
        <w:t xml:space="preserve"> </w:t>
      </w:r>
      <w:r w:rsidRPr="00D836EC">
        <w:t>наследия.</w:t>
      </w:r>
    </w:p>
    <w:p w14:paraId="495A72F8" w14:textId="77777777" w:rsidR="00BA5748" w:rsidRPr="00D836EC" w:rsidRDefault="00BA5748" w:rsidP="00BA5748">
      <w:r w:rsidRPr="00D836EC">
        <w:t>Сенаторы</w:t>
      </w:r>
      <w:r w:rsidR="000074D0" w:rsidRPr="00D836EC">
        <w:t xml:space="preserve"> </w:t>
      </w:r>
      <w:r w:rsidRPr="00D836EC">
        <w:t>также</w:t>
      </w:r>
      <w:r w:rsidR="000074D0" w:rsidRPr="00D836EC">
        <w:t xml:space="preserve"> </w:t>
      </w:r>
      <w:r w:rsidRPr="00D836EC">
        <w:t>посоветовали</w:t>
      </w:r>
      <w:r w:rsidR="000074D0" w:rsidRPr="00D836EC">
        <w:t xml:space="preserve"> </w:t>
      </w:r>
      <w:r w:rsidRPr="00D836EC">
        <w:t>Правительству</w:t>
      </w:r>
      <w:r w:rsidR="000074D0" w:rsidRPr="00D836EC">
        <w:t xml:space="preserve"> </w:t>
      </w:r>
      <w:r w:rsidRPr="00D836EC">
        <w:t>совместно</w:t>
      </w:r>
      <w:r w:rsidR="000074D0" w:rsidRPr="00D836EC">
        <w:t xml:space="preserve"> </w:t>
      </w:r>
      <w:r w:rsidRPr="00D836EC">
        <w:t>с</w:t>
      </w:r>
      <w:r w:rsidR="000074D0" w:rsidRPr="00D836EC">
        <w:t xml:space="preserve"> </w:t>
      </w:r>
      <w:r w:rsidRPr="00D836EC">
        <w:t>Центробанком</w:t>
      </w:r>
      <w:r w:rsidR="000074D0" w:rsidRPr="00D836EC">
        <w:t xml:space="preserve"> </w:t>
      </w:r>
      <w:r w:rsidRPr="00D836EC">
        <w:t>проработать</w:t>
      </w:r>
      <w:r w:rsidR="000074D0" w:rsidRPr="00D836EC">
        <w:t xml:space="preserve"> </w:t>
      </w:r>
      <w:r w:rsidRPr="00D836EC">
        <w:t>вопрос</w:t>
      </w:r>
      <w:r w:rsidR="000074D0" w:rsidRPr="00D836EC">
        <w:t xml:space="preserve"> </w:t>
      </w:r>
      <w:r w:rsidRPr="00D836EC">
        <w:t>о</w:t>
      </w:r>
      <w:r w:rsidR="000074D0" w:rsidRPr="00D836EC">
        <w:t xml:space="preserve"> </w:t>
      </w:r>
      <w:r w:rsidRPr="00D836EC">
        <w:t>дополнительном</w:t>
      </w:r>
      <w:r w:rsidR="000074D0" w:rsidRPr="00D836EC">
        <w:t xml:space="preserve"> </w:t>
      </w:r>
      <w:r w:rsidRPr="00D836EC">
        <w:t>стимулировании</w:t>
      </w:r>
      <w:r w:rsidR="000074D0" w:rsidRPr="00D836EC">
        <w:t xml:space="preserve"> </w:t>
      </w:r>
      <w:r w:rsidRPr="00D836EC">
        <w:t>развития</w:t>
      </w:r>
      <w:r w:rsidR="000074D0" w:rsidRPr="00D836EC">
        <w:t xml:space="preserve"> </w:t>
      </w:r>
      <w:r w:rsidRPr="00D836EC">
        <w:t>синдицированного</w:t>
      </w:r>
      <w:r w:rsidR="000074D0" w:rsidRPr="00D836EC">
        <w:t xml:space="preserve"> </w:t>
      </w:r>
      <w:r w:rsidRPr="00D836EC">
        <w:t>кредитования.</w:t>
      </w:r>
      <w:r w:rsidR="000074D0" w:rsidRPr="00D836EC">
        <w:t xml:space="preserve"> </w:t>
      </w:r>
      <w:r w:rsidRPr="00D836EC">
        <w:t>Заем,</w:t>
      </w:r>
      <w:r w:rsidR="000074D0" w:rsidRPr="00D836EC">
        <w:t xml:space="preserve"> </w:t>
      </w:r>
      <w:r w:rsidRPr="00D836EC">
        <w:t>предоставляемый</w:t>
      </w:r>
      <w:r w:rsidR="000074D0" w:rsidRPr="00D836EC">
        <w:t xml:space="preserve"> </w:t>
      </w:r>
      <w:r w:rsidRPr="00D836EC">
        <w:t>несколькими</w:t>
      </w:r>
      <w:r w:rsidR="000074D0" w:rsidRPr="00D836EC">
        <w:t xml:space="preserve"> </w:t>
      </w:r>
      <w:r w:rsidRPr="00D836EC">
        <w:t>банками</w:t>
      </w:r>
      <w:r w:rsidR="000074D0" w:rsidRPr="00D836EC">
        <w:t xml:space="preserve"> </w:t>
      </w:r>
      <w:r w:rsidRPr="00D836EC">
        <w:t>на</w:t>
      </w:r>
      <w:r w:rsidR="000074D0" w:rsidRPr="00D836EC">
        <w:t xml:space="preserve"> </w:t>
      </w:r>
      <w:r w:rsidRPr="00D836EC">
        <w:t>единых</w:t>
      </w:r>
      <w:r w:rsidR="000074D0" w:rsidRPr="00D836EC">
        <w:t xml:space="preserve"> </w:t>
      </w:r>
      <w:r w:rsidRPr="00D836EC">
        <w:t>условиях,</w:t>
      </w:r>
      <w:r w:rsidR="000074D0" w:rsidRPr="00D836EC">
        <w:t xml:space="preserve"> </w:t>
      </w:r>
      <w:r w:rsidRPr="00D836EC">
        <w:t>необходим</w:t>
      </w:r>
      <w:r w:rsidR="000074D0" w:rsidRPr="00D836EC">
        <w:t xml:space="preserve"> </w:t>
      </w:r>
      <w:r w:rsidRPr="00D836EC">
        <w:t>для</w:t>
      </w:r>
      <w:r w:rsidR="000074D0" w:rsidRPr="00D836EC">
        <w:t xml:space="preserve"> </w:t>
      </w:r>
      <w:r w:rsidRPr="00D836EC">
        <w:t>финансирования</w:t>
      </w:r>
      <w:r w:rsidR="000074D0" w:rsidRPr="00D836EC">
        <w:t xml:space="preserve"> </w:t>
      </w:r>
      <w:r w:rsidRPr="00D836EC">
        <w:t>ключевых</w:t>
      </w:r>
      <w:r w:rsidR="000074D0" w:rsidRPr="00D836EC">
        <w:t xml:space="preserve"> </w:t>
      </w:r>
      <w:r w:rsidRPr="00D836EC">
        <w:t>федеральных</w:t>
      </w:r>
      <w:r w:rsidR="000074D0" w:rsidRPr="00D836EC">
        <w:t xml:space="preserve"> </w:t>
      </w:r>
      <w:r w:rsidRPr="00D836EC">
        <w:t>и</w:t>
      </w:r>
      <w:r w:rsidR="000074D0" w:rsidRPr="00D836EC">
        <w:t xml:space="preserve"> </w:t>
      </w:r>
      <w:r w:rsidRPr="00D836EC">
        <w:t>региональных</w:t>
      </w:r>
      <w:r w:rsidR="000074D0" w:rsidRPr="00D836EC">
        <w:t xml:space="preserve"> </w:t>
      </w:r>
      <w:r w:rsidRPr="00D836EC">
        <w:t>инфраструктурных</w:t>
      </w:r>
      <w:r w:rsidR="000074D0" w:rsidRPr="00D836EC">
        <w:t xml:space="preserve"> </w:t>
      </w:r>
      <w:r w:rsidRPr="00D836EC">
        <w:t>проектов.</w:t>
      </w:r>
      <w:r w:rsidR="000074D0" w:rsidRPr="00D836EC">
        <w:t xml:space="preserve"> </w:t>
      </w:r>
      <w:r w:rsidRPr="00D836EC">
        <w:t>Кроме</w:t>
      </w:r>
      <w:r w:rsidR="000074D0" w:rsidRPr="00D836EC">
        <w:t xml:space="preserve"> </w:t>
      </w:r>
      <w:r w:rsidRPr="00D836EC">
        <w:t>того,</w:t>
      </w:r>
      <w:r w:rsidR="000074D0" w:rsidRPr="00D836EC">
        <w:t xml:space="preserve"> </w:t>
      </w:r>
      <w:r w:rsidRPr="00D836EC">
        <w:t>этим</w:t>
      </w:r>
      <w:r w:rsidR="000074D0" w:rsidRPr="00D836EC">
        <w:t xml:space="preserve"> </w:t>
      </w:r>
      <w:r w:rsidRPr="00D836EC">
        <w:t>ведомствам</w:t>
      </w:r>
      <w:r w:rsidR="000074D0" w:rsidRPr="00D836EC">
        <w:t xml:space="preserve"> </w:t>
      </w:r>
      <w:r w:rsidRPr="00D836EC">
        <w:t>рекомендовали</w:t>
      </w:r>
      <w:r w:rsidR="000074D0" w:rsidRPr="00D836EC">
        <w:t xml:space="preserve"> </w:t>
      </w:r>
      <w:r w:rsidRPr="00D836EC">
        <w:t>стимулировать</w:t>
      </w:r>
      <w:r w:rsidR="000074D0" w:rsidRPr="00D836EC">
        <w:t xml:space="preserve"> </w:t>
      </w:r>
      <w:r w:rsidRPr="00D836EC">
        <w:t>дальнейшее</w:t>
      </w:r>
      <w:r w:rsidR="000074D0" w:rsidRPr="00D836EC">
        <w:t xml:space="preserve"> </w:t>
      </w:r>
      <w:r w:rsidRPr="00D836EC">
        <w:t>развитие</w:t>
      </w:r>
      <w:r w:rsidR="000074D0" w:rsidRPr="00D836EC">
        <w:t xml:space="preserve"> </w:t>
      </w:r>
      <w:r w:rsidRPr="00D836EC">
        <w:rPr>
          <w:b/>
        </w:rPr>
        <w:t>программы</w:t>
      </w:r>
      <w:r w:rsidR="000074D0" w:rsidRPr="00D836EC">
        <w:rPr>
          <w:b/>
        </w:rPr>
        <w:t xml:space="preserve"> </w:t>
      </w:r>
      <w:r w:rsidRPr="00D836EC">
        <w:rPr>
          <w:b/>
        </w:rPr>
        <w:t>долгосрочных</w:t>
      </w:r>
      <w:r w:rsidR="000074D0" w:rsidRPr="00D836EC">
        <w:rPr>
          <w:b/>
        </w:rPr>
        <w:t xml:space="preserve"> </w:t>
      </w:r>
      <w:r w:rsidRPr="00D836EC">
        <w:rPr>
          <w:b/>
        </w:rPr>
        <w:t>сбережений</w:t>
      </w:r>
      <w:r w:rsidR="000074D0" w:rsidRPr="00D836EC">
        <w:t xml:space="preserve"> </w:t>
      </w:r>
      <w:r w:rsidRPr="00D836EC">
        <w:t>и</w:t>
      </w:r>
      <w:r w:rsidR="000074D0" w:rsidRPr="00D836EC">
        <w:t xml:space="preserve"> </w:t>
      </w:r>
      <w:r w:rsidRPr="00D836EC">
        <w:t>долевого</w:t>
      </w:r>
      <w:r w:rsidR="000074D0" w:rsidRPr="00D836EC">
        <w:t xml:space="preserve"> </w:t>
      </w:r>
      <w:r w:rsidRPr="00D836EC">
        <w:t>страхования</w:t>
      </w:r>
      <w:r w:rsidR="000074D0" w:rsidRPr="00D836EC">
        <w:t xml:space="preserve"> </w:t>
      </w:r>
      <w:r w:rsidRPr="00D836EC">
        <w:t>жизни.</w:t>
      </w:r>
    </w:p>
    <w:p w14:paraId="2DF97820" w14:textId="77777777" w:rsidR="00BA5748" w:rsidRPr="00D836EC" w:rsidRDefault="005F273D" w:rsidP="00BA5748">
      <w:r w:rsidRPr="00D836EC">
        <w:t>ПОМОЧЬ</w:t>
      </w:r>
      <w:r w:rsidR="000074D0" w:rsidRPr="00D836EC">
        <w:t xml:space="preserve"> </w:t>
      </w:r>
      <w:r w:rsidRPr="00D836EC">
        <w:t>БИЗНЕСУ</w:t>
      </w:r>
    </w:p>
    <w:p w14:paraId="568229E8" w14:textId="77777777" w:rsidR="00BA5748" w:rsidRPr="00D836EC" w:rsidRDefault="00BA5748" w:rsidP="00BA5748">
      <w:r w:rsidRPr="00D836EC">
        <w:t>Отдельные</w:t>
      </w:r>
      <w:r w:rsidR="000074D0" w:rsidRPr="00D836EC">
        <w:t xml:space="preserve"> </w:t>
      </w:r>
      <w:r w:rsidRPr="00D836EC">
        <w:t>рекомендации</w:t>
      </w:r>
      <w:r w:rsidR="000074D0" w:rsidRPr="00D836EC">
        <w:t xml:space="preserve"> </w:t>
      </w:r>
      <w:r w:rsidRPr="00D836EC">
        <w:t>сенаторы</w:t>
      </w:r>
      <w:r w:rsidR="000074D0" w:rsidRPr="00D836EC">
        <w:t xml:space="preserve"> </w:t>
      </w:r>
      <w:r w:rsidRPr="00D836EC">
        <w:t>дали</w:t>
      </w:r>
      <w:r w:rsidR="000074D0" w:rsidRPr="00D836EC">
        <w:t xml:space="preserve"> </w:t>
      </w:r>
      <w:r w:rsidRPr="00D836EC">
        <w:t>Минэкономразвития</w:t>
      </w:r>
      <w:r w:rsidR="000074D0" w:rsidRPr="00D836EC">
        <w:t xml:space="preserve"> </w:t>
      </w:r>
      <w:r w:rsidRPr="00D836EC">
        <w:t>и</w:t>
      </w:r>
      <w:r w:rsidR="000074D0" w:rsidRPr="00D836EC">
        <w:t xml:space="preserve"> </w:t>
      </w:r>
      <w:r w:rsidRPr="00D836EC">
        <w:t>Минфину.</w:t>
      </w:r>
      <w:r w:rsidR="000074D0" w:rsidRPr="00D836EC">
        <w:t xml:space="preserve"> </w:t>
      </w:r>
      <w:r w:rsidRPr="00D836EC">
        <w:t>Первому,</w:t>
      </w:r>
      <w:r w:rsidR="000074D0" w:rsidRPr="00D836EC">
        <w:t xml:space="preserve"> </w:t>
      </w:r>
      <w:r w:rsidRPr="00D836EC">
        <w:t>например,</w:t>
      </w:r>
      <w:r w:rsidR="000074D0" w:rsidRPr="00D836EC">
        <w:t xml:space="preserve"> </w:t>
      </w:r>
      <w:r w:rsidRPr="00D836EC">
        <w:t>предложили</w:t>
      </w:r>
      <w:r w:rsidR="000074D0" w:rsidRPr="00D836EC">
        <w:t xml:space="preserve"> </w:t>
      </w:r>
      <w:r w:rsidRPr="00D836EC">
        <w:t>как</w:t>
      </w:r>
      <w:r w:rsidR="000074D0" w:rsidRPr="00D836EC">
        <w:t xml:space="preserve"> </w:t>
      </w:r>
      <w:r w:rsidRPr="00D836EC">
        <w:t>минимум</w:t>
      </w:r>
      <w:r w:rsidR="000074D0" w:rsidRPr="00D836EC">
        <w:t xml:space="preserve"> </w:t>
      </w:r>
      <w:r w:rsidRPr="00D836EC">
        <w:t>на</w:t>
      </w:r>
      <w:r w:rsidR="000074D0" w:rsidRPr="00D836EC">
        <w:t xml:space="preserve"> </w:t>
      </w:r>
      <w:r w:rsidRPr="00D836EC">
        <w:t>год</w:t>
      </w:r>
      <w:r w:rsidR="000074D0" w:rsidRPr="00D836EC">
        <w:t xml:space="preserve"> </w:t>
      </w:r>
      <w:r w:rsidRPr="00D836EC">
        <w:t>обнулить</w:t>
      </w:r>
      <w:r w:rsidR="000074D0" w:rsidRPr="00D836EC">
        <w:t xml:space="preserve"> </w:t>
      </w:r>
      <w:r w:rsidRPr="00D836EC">
        <w:t>вывозную</w:t>
      </w:r>
      <w:r w:rsidR="000074D0" w:rsidRPr="00D836EC">
        <w:t xml:space="preserve"> </w:t>
      </w:r>
      <w:r w:rsidRPr="00D836EC">
        <w:t>таможенную</w:t>
      </w:r>
      <w:r w:rsidR="000074D0" w:rsidRPr="00D836EC">
        <w:t xml:space="preserve"> </w:t>
      </w:r>
      <w:r w:rsidRPr="00D836EC">
        <w:t>пошлину</w:t>
      </w:r>
      <w:r w:rsidR="000074D0" w:rsidRPr="00D836EC">
        <w:t xml:space="preserve"> </w:t>
      </w:r>
      <w:r w:rsidRPr="00D836EC">
        <w:t>для</w:t>
      </w:r>
      <w:r w:rsidR="000074D0" w:rsidRPr="00D836EC">
        <w:t xml:space="preserve"> </w:t>
      </w:r>
      <w:r w:rsidRPr="00D836EC">
        <w:t>пиломатериалов</w:t>
      </w:r>
      <w:r w:rsidR="000074D0" w:rsidRPr="00D836EC">
        <w:t xml:space="preserve"> </w:t>
      </w:r>
      <w:r w:rsidRPr="00D836EC">
        <w:t>из</w:t>
      </w:r>
      <w:r w:rsidR="000074D0" w:rsidRPr="00D836EC">
        <w:t xml:space="preserve"> </w:t>
      </w:r>
      <w:r w:rsidRPr="00D836EC">
        <w:t>хвойных</w:t>
      </w:r>
      <w:r w:rsidR="000074D0" w:rsidRPr="00D836EC">
        <w:t xml:space="preserve"> </w:t>
      </w:r>
      <w:r w:rsidRPr="00D836EC">
        <w:t>пород</w:t>
      </w:r>
      <w:r w:rsidR="000074D0" w:rsidRPr="00D836EC">
        <w:t xml:space="preserve"> </w:t>
      </w:r>
      <w:r w:rsidRPr="00D836EC">
        <w:t>древесины</w:t>
      </w:r>
      <w:r w:rsidR="000074D0" w:rsidRPr="00D836EC">
        <w:t xml:space="preserve"> </w:t>
      </w:r>
      <w:r w:rsidRPr="00D836EC">
        <w:t>влажностью</w:t>
      </w:r>
      <w:r w:rsidR="000074D0" w:rsidRPr="00D836EC">
        <w:t xml:space="preserve"> </w:t>
      </w:r>
      <w:r w:rsidRPr="00D836EC">
        <w:t>более</w:t>
      </w:r>
      <w:r w:rsidR="000074D0" w:rsidRPr="00D836EC">
        <w:t xml:space="preserve"> </w:t>
      </w:r>
      <w:r w:rsidRPr="00D836EC">
        <w:t>22</w:t>
      </w:r>
      <w:r w:rsidR="000074D0" w:rsidRPr="00D836EC">
        <w:t xml:space="preserve"> </w:t>
      </w:r>
      <w:r w:rsidRPr="00D836EC">
        <w:t>процентов,</w:t>
      </w:r>
      <w:r w:rsidR="000074D0" w:rsidRPr="00D836EC">
        <w:t xml:space="preserve"> </w:t>
      </w:r>
      <w:r w:rsidRPr="00D836EC">
        <w:t>за</w:t>
      </w:r>
      <w:r w:rsidR="000074D0" w:rsidRPr="00D836EC">
        <w:t xml:space="preserve"> </w:t>
      </w:r>
      <w:r w:rsidRPr="00D836EC">
        <w:t>исключением</w:t>
      </w:r>
      <w:r w:rsidR="000074D0" w:rsidRPr="00D836EC">
        <w:t xml:space="preserve"> </w:t>
      </w:r>
      <w:r w:rsidRPr="00D836EC">
        <w:t>бруса</w:t>
      </w:r>
      <w:r w:rsidR="000074D0" w:rsidRPr="00D836EC">
        <w:t xml:space="preserve"> </w:t>
      </w:r>
      <w:r w:rsidRPr="00D836EC">
        <w:t>100</w:t>
      </w:r>
      <w:r w:rsidR="000074D0" w:rsidRPr="00D836EC">
        <w:t xml:space="preserve"> </w:t>
      </w:r>
      <w:r w:rsidRPr="00D836EC">
        <w:t>на</w:t>
      </w:r>
      <w:r w:rsidR="000074D0" w:rsidRPr="00D836EC">
        <w:t xml:space="preserve"> </w:t>
      </w:r>
      <w:r w:rsidRPr="00D836EC">
        <w:t>100</w:t>
      </w:r>
      <w:r w:rsidR="000074D0" w:rsidRPr="00D836EC">
        <w:t xml:space="preserve"> </w:t>
      </w:r>
      <w:r w:rsidRPr="00D836EC">
        <w:t>миллиметров.</w:t>
      </w:r>
      <w:r w:rsidR="000074D0" w:rsidRPr="00D836EC">
        <w:t xml:space="preserve"> </w:t>
      </w:r>
      <w:r w:rsidRPr="00D836EC">
        <w:t>Обоим</w:t>
      </w:r>
      <w:r w:rsidR="000074D0" w:rsidRPr="00D836EC">
        <w:t xml:space="preserve"> </w:t>
      </w:r>
      <w:r w:rsidRPr="00D836EC">
        <w:t>министерствам,</w:t>
      </w:r>
      <w:r w:rsidR="000074D0" w:rsidRPr="00D836EC">
        <w:t xml:space="preserve"> </w:t>
      </w:r>
      <w:r w:rsidRPr="00D836EC">
        <w:t>по</w:t>
      </w:r>
      <w:r w:rsidR="000074D0" w:rsidRPr="00D836EC">
        <w:t xml:space="preserve"> </w:t>
      </w:r>
      <w:r w:rsidRPr="00D836EC">
        <w:t>мнению</w:t>
      </w:r>
      <w:r w:rsidR="000074D0" w:rsidRPr="00D836EC">
        <w:t xml:space="preserve"> </w:t>
      </w:r>
      <w:r w:rsidRPr="00D836EC">
        <w:t>Совфеда,</w:t>
      </w:r>
      <w:r w:rsidR="000074D0" w:rsidRPr="00D836EC">
        <w:t xml:space="preserve"> </w:t>
      </w:r>
      <w:r w:rsidRPr="00D836EC">
        <w:t>следует</w:t>
      </w:r>
      <w:r w:rsidR="000074D0" w:rsidRPr="00D836EC">
        <w:t xml:space="preserve"> </w:t>
      </w:r>
      <w:r w:rsidRPr="00D836EC">
        <w:t>подумать</w:t>
      </w:r>
      <w:r w:rsidR="000074D0" w:rsidRPr="00D836EC">
        <w:t xml:space="preserve"> </w:t>
      </w:r>
      <w:r w:rsidRPr="00D836EC">
        <w:t>о</w:t>
      </w:r>
      <w:r w:rsidR="000074D0" w:rsidRPr="00D836EC">
        <w:t xml:space="preserve"> </w:t>
      </w:r>
      <w:r w:rsidRPr="00D836EC">
        <w:t>поддержке</w:t>
      </w:r>
      <w:r w:rsidR="000074D0" w:rsidRPr="00D836EC">
        <w:t xml:space="preserve"> </w:t>
      </w:r>
      <w:r w:rsidRPr="00D836EC">
        <w:t>предпринимателей</w:t>
      </w:r>
      <w:r w:rsidR="000074D0" w:rsidRPr="00D836EC">
        <w:t xml:space="preserve"> «</w:t>
      </w:r>
      <w:r w:rsidRPr="00D836EC">
        <w:t>с</w:t>
      </w:r>
      <w:r w:rsidR="000074D0" w:rsidRPr="00D836EC">
        <w:t xml:space="preserve"> </w:t>
      </w:r>
      <w:r w:rsidRPr="00D836EC">
        <w:t>использованием</w:t>
      </w:r>
      <w:r w:rsidR="000074D0" w:rsidRPr="00D836EC">
        <w:t xml:space="preserve"> </w:t>
      </w:r>
      <w:r w:rsidRPr="00D836EC">
        <w:t>биржевых</w:t>
      </w:r>
      <w:r w:rsidR="000074D0" w:rsidRPr="00D836EC">
        <w:t xml:space="preserve"> </w:t>
      </w:r>
      <w:r w:rsidRPr="00D836EC">
        <w:t>и</w:t>
      </w:r>
      <w:r w:rsidR="000074D0" w:rsidRPr="00D836EC">
        <w:t xml:space="preserve"> </w:t>
      </w:r>
      <w:r w:rsidRPr="00D836EC">
        <w:t>иных</w:t>
      </w:r>
      <w:r w:rsidR="000074D0" w:rsidRPr="00D836EC">
        <w:t xml:space="preserve"> </w:t>
      </w:r>
      <w:r w:rsidRPr="00D836EC">
        <w:t>альтернативных</w:t>
      </w:r>
      <w:r w:rsidR="000074D0" w:rsidRPr="00D836EC">
        <w:t xml:space="preserve"> </w:t>
      </w:r>
      <w:r w:rsidRPr="00D836EC">
        <w:t>инструментов</w:t>
      </w:r>
      <w:r w:rsidR="000074D0" w:rsidRPr="00D836EC">
        <w:t>»</w:t>
      </w:r>
      <w:r w:rsidRPr="00D836EC">
        <w:t>,</w:t>
      </w:r>
      <w:r w:rsidR="000074D0" w:rsidRPr="00D836EC">
        <w:t xml:space="preserve"> </w:t>
      </w:r>
      <w:r w:rsidRPr="00D836EC">
        <w:t>о</w:t>
      </w:r>
      <w:r w:rsidR="000074D0" w:rsidRPr="00D836EC">
        <w:t xml:space="preserve"> </w:t>
      </w:r>
      <w:r w:rsidRPr="00D836EC">
        <w:t>выдаче</w:t>
      </w:r>
      <w:r w:rsidR="000074D0" w:rsidRPr="00D836EC">
        <w:t xml:space="preserve"> </w:t>
      </w:r>
      <w:r w:rsidRPr="00D836EC">
        <w:t>субсидий</w:t>
      </w:r>
      <w:r w:rsidR="000074D0" w:rsidRPr="00D836EC">
        <w:t xml:space="preserve"> </w:t>
      </w:r>
      <w:r w:rsidRPr="00D836EC">
        <w:t>тем,</w:t>
      </w:r>
      <w:r w:rsidR="000074D0" w:rsidRPr="00D836EC">
        <w:t xml:space="preserve"> </w:t>
      </w:r>
      <w:r w:rsidRPr="00D836EC">
        <w:t>кто</w:t>
      </w:r>
      <w:r w:rsidR="000074D0" w:rsidRPr="00D836EC">
        <w:t xml:space="preserve"> </w:t>
      </w:r>
      <w:r w:rsidRPr="00D836EC">
        <w:t>размещает</w:t>
      </w:r>
      <w:r w:rsidR="000074D0" w:rsidRPr="00D836EC">
        <w:t xml:space="preserve"> </w:t>
      </w:r>
      <w:r w:rsidRPr="00D836EC">
        <w:t>акции</w:t>
      </w:r>
      <w:r w:rsidR="000074D0" w:rsidRPr="00D836EC">
        <w:t xml:space="preserve"> </w:t>
      </w:r>
      <w:r w:rsidRPr="00D836EC">
        <w:t>на</w:t>
      </w:r>
      <w:r w:rsidR="000074D0" w:rsidRPr="00D836EC">
        <w:t xml:space="preserve"> </w:t>
      </w:r>
      <w:r w:rsidRPr="00D836EC">
        <w:t>фондовой</w:t>
      </w:r>
      <w:r w:rsidR="000074D0" w:rsidRPr="00D836EC">
        <w:t xml:space="preserve"> </w:t>
      </w:r>
      <w:r w:rsidRPr="00D836EC">
        <w:t>бирже,</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помочь</w:t>
      </w:r>
      <w:r w:rsidR="000074D0" w:rsidRPr="00D836EC">
        <w:t xml:space="preserve"> </w:t>
      </w:r>
      <w:r w:rsidRPr="00D836EC">
        <w:t>малому</w:t>
      </w:r>
      <w:r w:rsidR="000074D0" w:rsidRPr="00D836EC">
        <w:t xml:space="preserve"> </w:t>
      </w:r>
      <w:r w:rsidRPr="00D836EC">
        <w:t>и</w:t>
      </w:r>
      <w:r w:rsidR="000074D0" w:rsidRPr="00D836EC">
        <w:t xml:space="preserve"> </w:t>
      </w:r>
      <w:r w:rsidRPr="00D836EC">
        <w:t>среднему</w:t>
      </w:r>
      <w:r w:rsidR="000074D0" w:rsidRPr="00D836EC">
        <w:t xml:space="preserve"> </w:t>
      </w:r>
      <w:r w:rsidRPr="00D836EC">
        <w:t>бизнесу</w:t>
      </w:r>
      <w:r w:rsidR="000074D0" w:rsidRPr="00D836EC">
        <w:t xml:space="preserve"> </w:t>
      </w:r>
      <w:r w:rsidRPr="00D836EC">
        <w:t>в</w:t>
      </w:r>
      <w:r w:rsidR="000074D0" w:rsidRPr="00D836EC">
        <w:t xml:space="preserve"> </w:t>
      </w:r>
      <w:r w:rsidRPr="00D836EC">
        <w:t>новых</w:t>
      </w:r>
      <w:r w:rsidR="000074D0" w:rsidRPr="00D836EC">
        <w:t xml:space="preserve"> </w:t>
      </w:r>
      <w:r w:rsidRPr="00D836EC">
        <w:t>регионах.</w:t>
      </w:r>
    </w:p>
    <w:p w14:paraId="5A8E91A8" w14:textId="77777777" w:rsidR="00BA5748" w:rsidRPr="00D836EC" w:rsidRDefault="00BA5748" w:rsidP="00BA5748">
      <w:r w:rsidRPr="00D836EC">
        <w:t>Часть</w:t>
      </w:r>
      <w:r w:rsidR="000074D0" w:rsidRPr="00D836EC">
        <w:t xml:space="preserve"> </w:t>
      </w:r>
      <w:r w:rsidRPr="00D836EC">
        <w:t>рекомендаций</w:t>
      </w:r>
      <w:r w:rsidR="000074D0" w:rsidRPr="00D836EC">
        <w:t xml:space="preserve"> </w:t>
      </w:r>
      <w:r w:rsidRPr="00D836EC">
        <w:t>из</w:t>
      </w:r>
      <w:r w:rsidR="000074D0" w:rsidRPr="00D836EC">
        <w:t xml:space="preserve"> </w:t>
      </w:r>
      <w:r w:rsidRPr="00D836EC">
        <w:t>постановления</w:t>
      </w:r>
      <w:r w:rsidR="000074D0" w:rsidRPr="00D836EC">
        <w:t xml:space="preserve"> </w:t>
      </w:r>
      <w:r w:rsidRPr="00D836EC">
        <w:t>Совфеда</w:t>
      </w:r>
      <w:r w:rsidR="000074D0" w:rsidRPr="00D836EC">
        <w:t xml:space="preserve"> </w:t>
      </w:r>
      <w:r w:rsidRPr="00D836EC">
        <w:t>адресована</w:t>
      </w:r>
      <w:r w:rsidR="000074D0" w:rsidRPr="00D836EC">
        <w:t xml:space="preserve"> </w:t>
      </w:r>
      <w:r w:rsidRPr="00D836EC">
        <w:t>Госдуме.</w:t>
      </w:r>
      <w:r w:rsidR="000074D0" w:rsidRPr="00D836EC">
        <w:t xml:space="preserve"> </w:t>
      </w:r>
      <w:r w:rsidRPr="00D836EC">
        <w:t>Все</w:t>
      </w:r>
      <w:r w:rsidR="000074D0" w:rsidRPr="00D836EC">
        <w:t xml:space="preserve"> </w:t>
      </w:r>
      <w:r w:rsidRPr="00D836EC">
        <w:t>они</w:t>
      </w:r>
      <w:r w:rsidR="000074D0" w:rsidRPr="00D836EC">
        <w:t xml:space="preserve"> </w:t>
      </w:r>
      <w:r w:rsidRPr="00D836EC">
        <w:t>касаются</w:t>
      </w:r>
      <w:r w:rsidR="000074D0" w:rsidRPr="00D836EC">
        <w:t xml:space="preserve"> </w:t>
      </w:r>
      <w:r w:rsidRPr="00D836EC">
        <w:t>необходимости</w:t>
      </w:r>
      <w:r w:rsidR="000074D0" w:rsidRPr="00D836EC">
        <w:t xml:space="preserve"> </w:t>
      </w:r>
      <w:r w:rsidRPr="00D836EC">
        <w:t>рассмотреть</w:t>
      </w:r>
      <w:r w:rsidR="000074D0" w:rsidRPr="00D836EC">
        <w:t xml:space="preserve"> </w:t>
      </w:r>
      <w:r w:rsidRPr="00D836EC">
        <w:t>в</w:t>
      </w:r>
      <w:r w:rsidR="000074D0" w:rsidRPr="00D836EC">
        <w:t xml:space="preserve"> </w:t>
      </w:r>
      <w:r w:rsidRPr="00D836EC">
        <w:t>осеннюю</w:t>
      </w:r>
      <w:r w:rsidR="000074D0" w:rsidRPr="00D836EC">
        <w:t xml:space="preserve"> </w:t>
      </w:r>
      <w:r w:rsidRPr="00D836EC">
        <w:t>сессию</w:t>
      </w:r>
      <w:r w:rsidR="000074D0" w:rsidRPr="00D836EC">
        <w:t xml:space="preserve"> </w:t>
      </w:r>
      <w:r w:rsidRPr="00D836EC">
        <w:t>законопроекты,</w:t>
      </w:r>
      <w:r w:rsidR="000074D0" w:rsidRPr="00D836EC">
        <w:t xml:space="preserve"> </w:t>
      </w:r>
      <w:r w:rsidRPr="00D836EC">
        <w:t>вносящие</w:t>
      </w:r>
      <w:r w:rsidR="000074D0" w:rsidRPr="00D836EC">
        <w:t xml:space="preserve"> </w:t>
      </w:r>
      <w:r w:rsidRPr="00D836EC">
        <w:t>изменения</w:t>
      </w:r>
      <w:r w:rsidR="000074D0" w:rsidRPr="00D836EC">
        <w:t xml:space="preserve"> </w:t>
      </w:r>
      <w:r w:rsidRPr="00D836EC">
        <w:t>в</w:t>
      </w:r>
      <w:r w:rsidR="000074D0" w:rsidRPr="00D836EC">
        <w:t xml:space="preserve"> </w:t>
      </w:r>
      <w:r w:rsidRPr="00D836EC">
        <w:t>законы</w:t>
      </w:r>
      <w:r w:rsidR="000074D0" w:rsidRPr="00D836EC">
        <w:t xml:space="preserve"> </w:t>
      </w:r>
      <w:r w:rsidRPr="00D836EC">
        <w:t>о</w:t>
      </w:r>
      <w:r w:rsidR="000074D0" w:rsidRPr="00D836EC">
        <w:t xml:space="preserve"> </w:t>
      </w:r>
      <w:r w:rsidRPr="00D836EC">
        <w:t>концессионных</w:t>
      </w:r>
      <w:r w:rsidR="000074D0" w:rsidRPr="00D836EC">
        <w:t xml:space="preserve"> </w:t>
      </w:r>
      <w:r w:rsidRPr="00D836EC">
        <w:t>соглашениях,</w:t>
      </w:r>
      <w:r w:rsidR="000074D0" w:rsidRPr="00D836EC">
        <w:t xml:space="preserve"> </w:t>
      </w:r>
      <w:r w:rsidRPr="00D836EC">
        <w:t>госконтроле,</w:t>
      </w:r>
      <w:r w:rsidR="000074D0" w:rsidRPr="00D836EC">
        <w:t xml:space="preserve"> </w:t>
      </w:r>
      <w:r w:rsidRPr="00D836EC">
        <w:t>технологической</w:t>
      </w:r>
      <w:r w:rsidR="000074D0" w:rsidRPr="00D836EC">
        <w:t xml:space="preserve"> </w:t>
      </w:r>
      <w:r w:rsidRPr="00D836EC">
        <w:t>политике,</w:t>
      </w:r>
      <w:r w:rsidR="000074D0" w:rsidRPr="00D836EC">
        <w:t xml:space="preserve"> </w:t>
      </w:r>
      <w:r w:rsidRPr="00D836EC">
        <w:t>туристской</w:t>
      </w:r>
      <w:r w:rsidR="000074D0" w:rsidRPr="00D836EC">
        <w:t xml:space="preserve"> </w:t>
      </w:r>
      <w:r w:rsidRPr="00D836EC">
        <w:t>деятельности</w:t>
      </w:r>
      <w:r w:rsidR="000074D0" w:rsidRPr="00D836EC">
        <w:t xml:space="preserve"> </w:t>
      </w:r>
      <w:r w:rsidRPr="00D836EC">
        <w:t>и</w:t>
      </w:r>
      <w:r w:rsidR="000074D0" w:rsidRPr="00D836EC">
        <w:t xml:space="preserve"> </w:t>
      </w:r>
      <w:r w:rsidRPr="00D836EC">
        <w:t>объектах</w:t>
      </w:r>
      <w:r w:rsidR="000074D0" w:rsidRPr="00D836EC">
        <w:t xml:space="preserve"> </w:t>
      </w:r>
      <w:r w:rsidRPr="00D836EC">
        <w:t>культурного</w:t>
      </w:r>
      <w:r w:rsidR="000074D0" w:rsidRPr="00D836EC">
        <w:t xml:space="preserve"> </w:t>
      </w:r>
      <w:r w:rsidRPr="00D836EC">
        <w:t>наследия.</w:t>
      </w:r>
    </w:p>
    <w:p w14:paraId="2A76B4D9" w14:textId="77777777" w:rsidR="00BA5748" w:rsidRPr="00D836EC" w:rsidRDefault="00DA0212" w:rsidP="00BA5748">
      <w:hyperlink r:id="rId41" w:history="1">
        <w:r w:rsidR="00BA5748" w:rsidRPr="00D836EC">
          <w:rPr>
            <w:rStyle w:val="a3"/>
          </w:rPr>
          <w:t>https://www.pnp.ru/economics/sovfed-prizval-kabmin-otregulirovat-deyatelnost-marketpleysov.html</w:t>
        </w:r>
      </w:hyperlink>
      <w:r w:rsidR="000074D0" w:rsidRPr="00D836EC">
        <w:t xml:space="preserve"> </w:t>
      </w:r>
    </w:p>
    <w:p w14:paraId="2704A201" w14:textId="77777777" w:rsidR="002B142F" w:rsidRPr="00D836EC" w:rsidRDefault="005F273D" w:rsidP="002B142F">
      <w:pPr>
        <w:pStyle w:val="2"/>
      </w:pPr>
      <w:bookmarkStart w:id="124" w:name="_Toc179440088"/>
      <w:r w:rsidRPr="00D836EC">
        <w:lastRenderedPageBreak/>
        <w:t>ТВ</w:t>
      </w:r>
      <w:r w:rsidR="000074D0" w:rsidRPr="00D836EC">
        <w:t xml:space="preserve"> «</w:t>
      </w:r>
      <w:r w:rsidR="002B142F" w:rsidRPr="00D836EC">
        <w:rPr>
          <w:lang w:val="en-US"/>
        </w:rPr>
        <w:t>RT</w:t>
      </w:r>
      <w:r w:rsidR="000074D0" w:rsidRPr="00D836EC">
        <w:t>»</w:t>
      </w:r>
      <w:r w:rsidR="002B142F" w:rsidRPr="00D836EC">
        <w:t>,</w:t>
      </w:r>
      <w:r w:rsidR="000074D0" w:rsidRPr="00D836EC">
        <w:t xml:space="preserve"> </w:t>
      </w:r>
      <w:r w:rsidR="002B142F" w:rsidRPr="00D836EC">
        <w:t>09.10.2024,</w:t>
      </w:r>
      <w:r w:rsidR="000074D0" w:rsidRPr="00D836EC">
        <w:t xml:space="preserve"> «</w:t>
      </w:r>
      <w:r w:rsidR="002B142F" w:rsidRPr="00D836EC">
        <w:t>Задача</w:t>
      </w:r>
      <w:r w:rsidR="000074D0" w:rsidRPr="00D836EC">
        <w:t xml:space="preserve"> - </w:t>
      </w:r>
      <w:r w:rsidR="002B142F" w:rsidRPr="00D836EC">
        <w:t>создать</w:t>
      </w:r>
      <w:r w:rsidR="000074D0" w:rsidRPr="00D836EC">
        <w:t xml:space="preserve"> </w:t>
      </w:r>
      <w:r w:rsidR="002B142F" w:rsidRPr="00D836EC">
        <w:t>собственную</w:t>
      </w:r>
      <w:r w:rsidR="000074D0" w:rsidRPr="00D836EC">
        <w:t xml:space="preserve"> </w:t>
      </w:r>
      <w:r w:rsidR="002B142F" w:rsidRPr="00D836EC">
        <w:t>независимую</w:t>
      </w:r>
      <w:r w:rsidR="000074D0" w:rsidRPr="00D836EC">
        <w:t xml:space="preserve"> </w:t>
      </w:r>
      <w:r w:rsidR="002B142F" w:rsidRPr="00D836EC">
        <w:t>систему</w:t>
      </w:r>
      <w:r w:rsidR="000074D0" w:rsidRPr="00D836EC">
        <w:t>»</w:t>
      </w:r>
      <w:r w:rsidRPr="00D836EC">
        <w:t>.</w:t>
      </w:r>
      <w:r w:rsidR="000074D0" w:rsidRPr="00D836EC">
        <w:t xml:space="preserve"> </w:t>
      </w:r>
      <w:r w:rsidRPr="00D836EC">
        <w:t>Г</w:t>
      </w:r>
      <w:r w:rsidR="002B142F" w:rsidRPr="00D836EC">
        <w:t>лава</w:t>
      </w:r>
      <w:r w:rsidR="000074D0" w:rsidRPr="00D836EC">
        <w:t xml:space="preserve"> </w:t>
      </w:r>
      <w:r w:rsidR="002B142F" w:rsidRPr="00D836EC">
        <w:t>Минфина</w:t>
      </w:r>
      <w:r w:rsidR="000074D0" w:rsidRPr="00D836EC">
        <w:t xml:space="preserve"> </w:t>
      </w:r>
      <w:r w:rsidR="002B142F" w:rsidRPr="00D836EC">
        <w:t>Силуанов</w:t>
      </w:r>
      <w:r w:rsidR="000074D0" w:rsidRPr="00D836EC">
        <w:t xml:space="preserve"> - </w:t>
      </w:r>
      <w:r w:rsidR="002B142F" w:rsidRPr="00D836EC">
        <w:t>о</w:t>
      </w:r>
      <w:r w:rsidR="000074D0" w:rsidRPr="00D836EC">
        <w:t xml:space="preserve"> </w:t>
      </w:r>
      <w:r w:rsidR="002B142F" w:rsidRPr="00D836EC">
        <w:t>дедолларизации</w:t>
      </w:r>
      <w:r w:rsidR="000074D0" w:rsidRPr="00D836EC">
        <w:t xml:space="preserve"> </w:t>
      </w:r>
      <w:r w:rsidR="002B142F" w:rsidRPr="00D836EC">
        <w:t>и</w:t>
      </w:r>
      <w:r w:rsidR="000074D0" w:rsidRPr="00D836EC">
        <w:t xml:space="preserve"> </w:t>
      </w:r>
      <w:r w:rsidR="002B142F" w:rsidRPr="00D836EC">
        <w:t>взаиморасч</w:t>
      </w:r>
      <w:r w:rsidR="000074D0" w:rsidRPr="00D836EC">
        <w:t>е</w:t>
      </w:r>
      <w:r w:rsidR="002B142F" w:rsidRPr="00D836EC">
        <w:t>тах</w:t>
      </w:r>
      <w:r w:rsidR="000074D0" w:rsidRPr="00D836EC">
        <w:t xml:space="preserve"> </w:t>
      </w:r>
      <w:r w:rsidR="002B142F" w:rsidRPr="00D836EC">
        <w:t>в</w:t>
      </w:r>
      <w:r w:rsidR="000074D0" w:rsidRPr="00D836EC">
        <w:t xml:space="preserve"> </w:t>
      </w:r>
      <w:r w:rsidR="002B142F" w:rsidRPr="00D836EC">
        <w:t>БРИКС</w:t>
      </w:r>
      <w:bookmarkEnd w:id="124"/>
    </w:p>
    <w:p w14:paraId="77C7CA8A" w14:textId="77777777" w:rsidR="002B142F" w:rsidRPr="00D836EC" w:rsidRDefault="002B142F" w:rsidP="006E1DBC">
      <w:pPr>
        <w:pStyle w:val="3"/>
      </w:pPr>
      <w:bookmarkStart w:id="125" w:name="_Toc179440089"/>
      <w:r w:rsidRPr="00D836EC">
        <w:t>Основанная</w:t>
      </w:r>
      <w:r w:rsidR="000074D0" w:rsidRPr="00D836EC">
        <w:t xml:space="preserve"> </w:t>
      </w:r>
      <w:r w:rsidRPr="00D836EC">
        <w:t>на</w:t>
      </w:r>
      <w:r w:rsidR="000074D0" w:rsidRPr="00D836EC">
        <w:t xml:space="preserve"> </w:t>
      </w:r>
      <w:r w:rsidRPr="00D836EC">
        <w:t>западной</w:t>
      </w:r>
      <w:r w:rsidR="000074D0" w:rsidRPr="00D836EC">
        <w:t xml:space="preserve"> </w:t>
      </w:r>
      <w:r w:rsidRPr="00D836EC">
        <w:t>инфраструктуре</w:t>
      </w:r>
      <w:r w:rsidR="000074D0" w:rsidRPr="00D836EC">
        <w:t xml:space="preserve"> </w:t>
      </w:r>
      <w:r w:rsidRPr="00D836EC">
        <w:t>система</w:t>
      </w:r>
      <w:r w:rsidR="000074D0" w:rsidRPr="00D836EC">
        <w:t xml:space="preserve"> </w:t>
      </w:r>
      <w:r w:rsidRPr="00D836EC">
        <w:t>международных</w:t>
      </w:r>
      <w:r w:rsidR="000074D0" w:rsidRPr="00D836EC">
        <w:t xml:space="preserve"> </w:t>
      </w:r>
      <w:r w:rsidRPr="00D836EC">
        <w:t>расч</w:t>
      </w:r>
      <w:r w:rsidR="000074D0" w:rsidRPr="00D836EC">
        <w:t>е</w:t>
      </w:r>
      <w:r w:rsidRPr="00D836EC">
        <w:t>тов</w:t>
      </w:r>
      <w:r w:rsidR="000074D0" w:rsidRPr="00D836EC">
        <w:t xml:space="preserve"> </w:t>
      </w:r>
      <w:r w:rsidRPr="00D836EC">
        <w:t>становится</w:t>
      </w:r>
      <w:r w:rsidR="000074D0" w:rsidRPr="00D836EC">
        <w:t xml:space="preserve"> </w:t>
      </w:r>
      <w:r w:rsidRPr="00D836EC">
        <w:t>вс</w:t>
      </w:r>
      <w:r w:rsidR="000074D0" w:rsidRPr="00D836EC">
        <w:t xml:space="preserve">е </w:t>
      </w:r>
      <w:r w:rsidRPr="00D836EC">
        <w:t>более</w:t>
      </w:r>
      <w:r w:rsidR="000074D0" w:rsidRPr="00D836EC">
        <w:t xml:space="preserve"> </w:t>
      </w:r>
      <w:r w:rsidRPr="00D836EC">
        <w:t>политизированной,</w:t>
      </w:r>
      <w:r w:rsidR="000074D0" w:rsidRPr="00D836EC">
        <w:t xml:space="preserve"> </w:t>
      </w:r>
      <w:r w:rsidRPr="00D836EC">
        <w:t>и</w:t>
      </w:r>
      <w:r w:rsidR="000074D0" w:rsidRPr="00D836EC">
        <w:t xml:space="preserve"> </w:t>
      </w:r>
      <w:r w:rsidRPr="00D836EC">
        <w:t>в</w:t>
      </w:r>
      <w:r w:rsidR="000074D0" w:rsidRPr="00D836EC">
        <w:t xml:space="preserve"> </w:t>
      </w:r>
      <w:r w:rsidRPr="00D836EC">
        <w:t>этих</w:t>
      </w:r>
      <w:r w:rsidR="000074D0" w:rsidRPr="00D836EC">
        <w:t xml:space="preserve"> </w:t>
      </w:r>
      <w:r w:rsidRPr="00D836EC">
        <w:t>условиях</w:t>
      </w:r>
      <w:r w:rsidR="000074D0" w:rsidRPr="00D836EC">
        <w:t xml:space="preserve"> </w:t>
      </w:r>
      <w:r w:rsidRPr="00D836EC">
        <w:t>страны</w:t>
      </w:r>
      <w:r w:rsidR="000074D0" w:rsidRPr="00D836EC">
        <w:t xml:space="preserve"> </w:t>
      </w:r>
      <w:r w:rsidRPr="00D836EC">
        <w:t>БРИКС</w:t>
      </w:r>
      <w:r w:rsidR="000074D0" w:rsidRPr="00D836EC">
        <w:t xml:space="preserve"> </w:t>
      </w:r>
      <w:r w:rsidRPr="00D836EC">
        <w:t>решили</w:t>
      </w:r>
      <w:r w:rsidR="000074D0" w:rsidRPr="00D836EC">
        <w:t xml:space="preserve"> </w:t>
      </w:r>
      <w:r w:rsidRPr="00D836EC">
        <w:t>создать</w:t>
      </w:r>
      <w:r w:rsidR="000074D0" w:rsidRPr="00D836EC">
        <w:t xml:space="preserve"> </w:t>
      </w:r>
      <w:r w:rsidRPr="00D836EC">
        <w:t>собственную</w:t>
      </w:r>
      <w:r w:rsidR="000074D0" w:rsidRPr="00D836EC">
        <w:t xml:space="preserve"> </w:t>
      </w:r>
      <w:r w:rsidRPr="00D836EC">
        <w:t>независимую</w:t>
      </w:r>
      <w:r w:rsidR="000074D0" w:rsidRPr="00D836EC">
        <w:t xml:space="preserve"> </w:t>
      </w:r>
      <w:r w:rsidRPr="00D836EC">
        <w:t>плат</w:t>
      </w:r>
      <w:r w:rsidR="000074D0" w:rsidRPr="00D836EC">
        <w:t>е</w:t>
      </w:r>
      <w:r w:rsidRPr="00D836EC">
        <w:t>жную</w:t>
      </w:r>
      <w:r w:rsidR="000074D0" w:rsidRPr="00D836EC">
        <w:t xml:space="preserve"> </w:t>
      </w:r>
      <w:r w:rsidRPr="00D836EC">
        <w:t>платформу.</w:t>
      </w:r>
      <w:r w:rsidR="000074D0" w:rsidRPr="00D836EC">
        <w:t xml:space="preserve"> </w:t>
      </w:r>
      <w:r w:rsidRPr="00D836EC">
        <w:t>Как</w:t>
      </w:r>
      <w:r w:rsidR="000074D0" w:rsidRPr="00D836EC">
        <w:t xml:space="preserve"> </w:t>
      </w:r>
      <w:r w:rsidRPr="00D836EC">
        <w:t>отметил</w:t>
      </w:r>
      <w:r w:rsidR="000074D0" w:rsidRPr="00D836EC">
        <w:t xml:space="preserve"> </w:t>
      </w:r>
      <w:r w:rsidRPr="00D836EC">
        <w:t>в</w:t>
      </w:r>
      <w:r w:rsidR="000074D0" w:rsidRPr="00D836EC">
        <w:t xml:space="preserve"> </w:t>
      </w:r>
      <w:r w:rsidRPr="00D836EC">
        <w:t>эксклюзивном</w:t>
      </w:r>
      <w:r w:rsidR="000074D0" w:rsidRPr="00D836EC">
        <w:t xml:space="preserve"> </w:t>
      </w:r>
      <w:r w:rsidRPr="00D836EC">
        <w:t>интервью</w:t>
      </w:r>
      <w:r w:rsidR="000074D0" w:rsidRPr="00D836EC">
        <w:t xml:space="preserve"> </w:t>
      </w:r>
      <w:r w:rsidRPr="00D836EC">
        <w:rPr>
          <w:lang w:val="en-US"/>
        </w:rPr>
        <w:t>RT</w:t>
      </w:r>
      <w:r w:rsidR="000074D0" w:rsidRPr="00D836EC">
        <w:t xml:space="preserve"> </w:t>
      </w:r>
      <w:r w:rsidRPr="00D836EC">
        <w:rPr>
          <w:lang w:val="en-US"/>
        </w:rPr>
        <w:t>Arabic</w:t>
      </w:r>
      <w:r w:rsidR="000074D0" w:rsidRPr="00D836EC">
        <w:t xml:space="preserve"> </w:t>
      </w:r>
      <w:r w:rsidRPr="00D836EC">
        <w:t>министр</w:t>
      </w:r>
      <w:r w:rsidR="000074D0" w:rsidRPr="00D836EC">
        <w:t xml:space="preserve"> </w:t>
      </w:r>
      <w:r w:rsidRPr="00D836EC">
        <w:t>финансов</w:t>
      </w:r>
      <w:r w:rsidR="000074D0" w:rsidRPr="00D836EC">
        <w:t xml:space="preserve"> </w:t>
      </w:r>
      <w:r w:rsidRPr="00D836EC">
        <w:t>России</w:t>
      </w:r>
      <w:r w:rsidR="000074D0" w:rsidRPr="00D836EC">
        <w:t xml:space="preserve"> </w:t>
      </w:r>
      <w:r w:rsidRPr="00D836EC">
        <w:t>Антон</w:t>
      </w:r>
      <w:r w:rsidR="000074D0" w:rsidRPr="00D836EC">
        <w:t xml:space="preserve"> </w:t>
      </w:r>
      <w:r w:rsidRPr="00D836EC">
        <w:t>Силуанов,</w:t>
      </w:r>
      <w:r w:rsidR="000074D0" w:rsidRPr="00D836EC">
        <w:t xml:space="preserve"> </w:t>
      </w:r>
      <w:r w:rsidRPr="00D836EC">
        <w:t>механизм</w:t>
      </w:r>
      <w:r w:rsidR="000074D0" w:rsidRPr="00D836EC">
        <w:t xml:space="preserve"> </w:t>
      </w:r>
      <w:r w:rsidRPr="00D836EC">
        <w:t>будет</w:t>
      </w:r>
      <w:r w:rsidR="000074D0" w:rsidRPr="00D836EC">
        <w:t xml:space="preserve"> </w:t>
      </w:r>
      <w:r w:rsidRPr="00D836EC">
        <w:t>разработан</w:t>
      </w:r>
      <w:r w:rsidR="000074D0" w:rsidRPr="00D836EC">
        <w:t xml:space="preserve"> </w:t>
      </w:r>
      <w:r w:rsidRPr="00D836EC">
        <w:t>на</w:t>
      </w:r>
      <w:r w:rsidR="000074D0" w:rsidRPr="00D836EC">
        <w:t xml:space="preserve"> </w:t>
      </w:r>
      <w:r w:rsidRPr="00D836EC">
        <w:t>базе</w:t>
      </w:r>
      <w:r w:rsidR="000074D0" w:rsidRPr="00D836EC">
        <w:t xml:space="preserve"> </w:t>
      </w:r>
      <w:r w:rsidRPr="00D836EC">
        <w:t>новых</w:t>
      </w:r>
      <w:r w:rsidR="000074D0" w:rsidRPr="00D836EC">
        <w:t xml:space="preserve"> </w:t>
      </w:r>
      <w:r w:rsidRPr="00D836EC">
        <w:t>технологий</w:t>
      </w:r>
      <w:r w:rsidR="000074D0" w:rsidRPr="00D836EC">
        <w:t xml:space="preserve"> </w:t>
      </w:r>
      <w:r w:rsidRPr="00D836EC">
        <w:t>и</w:t>
      </w:r>
      <w:r w:rsidR="000074D0" w:rsidRPr="00D836EC">
        <w:t xml:space="preserve"> </w:t>
      </w:r>
      <w:r w:rsidRPr="00D836EC">
        <w:t>позволит</w:t>
      </w:r>
      <w:r w:rsidR="000074D0" w:rsidRPr="00D836EC">
        <w:t xml:space="preserve"> </w:t>
      </w:r>
      <w:r w:rsidRPr="00D836EC">
        <w:t>проводить</w:t>
      </w:r>
      <w:r w:rsidR="000074D0" w:rsidRPr="00D836EC">
        <w:t xml:space="preserve"> </w:t>
      </w:r>
      <w:r w:rsidRPr="00D836EC">
        <w:t>внешнеторговые</w:t>
      </w:r>
      <w:r w:rsidR="000074D0" w:rsidRPr="00D836EC">
        <w:t xml:space="preserve"> </w:t>
      </w:r>
      <w:r w:rsidRPr="00D836EC">
        <w:t>сделки</w:t>
      </w:r>
      <w:r w:rsidR="000074D0" w:rsidRPr="00D836EC">
        <w:t xml:space="preserve"> </w:t>
      </w:r>
      <w:r w:rsidRPr="00D836EC">
        <w:t>быстрее,</w:t>
      </w:r>
      <w:r w:rsidR="000074D0" w:rsidRPr="00D836EC">
        <w:t xml:space="preserve"> </w:t>
      </w:r>
      <w:r w:rsidRPr="00D836EC">
        <w:t>дешевле</w:t>
      </w:r>
      <w:r w:rsidR="000074D0" w:rsidRPr="00D836EC">
        <w:t xml:space="preserve"> </w:t>
      </w:r>
      <w:r w:rsidRPr="00D836EC">
        <w:t>и</w:t>
      </w:r>
      <w:r w:rsidR="000074D0" w:rsidRPr="00D836EC">
        <w:t xml:space="preserve"> </w:t>
      </w:r>
      <w:r w:rsidRPr="00D836EC">
        <w:t>независимо</w:t>
      </w:r>
      <w:r w:rsidR="000074D0" w:rsidRPr="00D836EC">
        <w:t xml:space="preserve"> </w:t>
      </w:r>
      <w:r w:rsidRPr="00D836EC">
        <w:t>от</w:t>
      </w:r>
      <w:r w:rsidR="000074D0" w:rsidRPr="00D836EC">
        <w:t xml:space="preserve"> </w:t>
      </w:r>
      <w:r w:rsidRPr="00D836EC">
        <w:t>попыток</w:t>
      </w:r>
      <w:r w:rsidR="000074D0" w:rsidRPr="00D836EC">
        <w:t xml:space="preserve"> </w:t>
      </w:r>
      <w:r w:rsidRPr="00D836EC">
        <w:t>внешнего</w:t>
      </w:r>
      <w:r w:rsidR="000074D0" w:rsidRPr="00D836EC">
        <w:t xml:space="preserve"> </w:t>
      </w:r>
      <w:r w:rsidRPr="00D836EC">
        <w:t>вмешательства.</w:t>
      </w:r>
      <w:r w:rsidR="000074D0" w:rsidRPr="00D836EC">
        <w:t xml:space="preserve"> </w:t>
      </w:r>
      <w:r w:rsidRPr="00D836EC">
        <w:t>Одновременно</w:t>
      </w:r>
      <w:r w:rsidR="000074D0" w:rsidRPr="00D836EC">
        <w:t xml:space="preserve"> </w:t>
      </w:r>
      <w:r w:rsidRPr="00D836EC">
        <w:t>страны</w:t>
      </w:r>
      <w:r w:rsidR="000074D0" w:rsidRPr="00D836EC">
        <w:t xml:space="preserve"> </w:t>
      </w:r>
      <w:r w:rsidRPr="00D836EC">
        <w:t>БРИКС</w:t>
      </w:r>
      <w:r w:rsidR="000074D0" w:rsidRPr="00D836EC">
        <w:t xml:space="preserve"> </w:t>
      </w:r>
      <w:r w:rsidRPr="00D836EC">
        <w:t>продолжат</w:t>
      </w:r>
      <w:r w:rsidR="000074D0" w:rsidRPr="00D836EC">
        <w:t xml:space="preserve"> </w:t>
      </w:r>
      <w:r w:rsidRPr="00D836EC">
        <w:t>сокращать</w:t>
      </w:r>
      <w:r w:rsidR="000074D0" w:rsidRPr="00D836EC">
        <w:t xml:space="preserve"> </w:t>
      </w:r>
      <w:r w:rsidRPr="00D836EC">
        <w:t>долю</w:t>
      </w:r>
      <w:r w:rsidR="000074D0" w:rsidRPr="00D836EC">
        <w:t xml:space="preserve"> </w:t>
      </w:r>
      <w:r w:rsidRPr="00D836EC">
        <w:t>доллара</w:t>
      </w:r>
      <w:r w:rsidR="000074D0" w:rsidRPr="00D836EC">
        <w:t xml:space="preserve"> </w:t>
      </w:r>
      <w:r w:rsidRPr="00D836EC">
        <w:t>во</w:t>
      </w:r>
      <w:r w:rsidR="000074D0" w:rsidRPr="00D836EC">
        <w:t xml:space="preserve"> </w:t>
      </w:r>
      <w:r w:rsidRPr="00D836EC">
        <w:t>взаимных</w:t>
      </w:r>
      <w:r w:rsidR="000074D0" w:rsidRPr="00D836EC">
        <w:t xml:space="preserve"> </w:t>
      </w:r>
      <w:r w:rsidRPr="00D836EC">
        <w:t>расч</w:t>
      </w:r>
      <w:r w:rsidR="000074D0" w:rsidRPr="00D836EC">
        <w:t>е</w:t>
      </w:r>
      <w:r w:rsidRPr="00D836EC">
        <w:t>тах</w:t>
      </w:r>
      <w:r w:rsidR="000074D0" w:rsidRPr="00D836EC">
        <w:t xml:space="preserve"> </w:t>
      </w:r>
      <w:r w:rsidRPr="00D836EC">
        <w:t>и</w:t>
      </w:r>
      <w:r w:rsidR="000074D0" w:rsidRPr="00D836EC">
        <w:t xml:space="preserve"> </w:t>
      </w:r>
      <w:r w:rsidRPr="00D836EC">
        <w:t>вс</w:t>
      </w:r>
      <w:r w:rsidR="000074D0" w:rsidRPr="00D836EC">
        <w:t xml:space="preserve">е </w:t>
      </w:r>
      <w:r w:rsidRPr="00D836EC">
        <w:t>более</w:t>
      </w:r>
      <w:r w:rsidR="000074D0" w:rsidRPr="00D836EC">
        <w:t xml:space="preserve"> </w:t>
      </w:r>
      <w:r w:rsidRPr="00D836EC">
        <w:t>активно</w:t>
      </w:r>
      <w:r w:rsidR="000074D0" w:rsidRPr="00D836EC">
        <w:t xml:space="preserve"> </w:t>
      </w:r>
      <w:r w:rsidRPr="00D836EC">
        <w:t>использовать</w:t>
      </w:r>
      <w:r w:rsidR="000074D0" w:rsidRPr="00D836EC">
        <w:t xml:space="preserve"> </w:t>
      </w:r>
      <w:r w:rsidRPr="00D836EC">
        <w:t>нацвалюты,</w:t>
      </w:r>
      <w:r w:rsidR="000074D0" w:rsidRPr="00D836EC">
        <w:t xml:space="preserve"> </w:t>
      </w:r>
      <w:r w:rsidRPr="00D836EC">
        <w:t>а</w:t>
      </w:r>
      <w:r w:rsidR="000074D0" w:rsidRPr="00D836EC">
        <w:t xml:space="preserve"> </w:t>
      </w:r>
      <w:r w:rsidRPr="00D836EC">
        <w:t>в</w:t>
      </w:r>
      <w:r w:rsidR="000074D0" w:rsidRPr="00D836EC">
        <w:t xml:space="preserve"> </w:t>
      </w:r>
      <w:r w:rsidRPr="00D836EC">
        <w:t>перспективе</w:t>
      </w:r>
      <w:r w:rsidR="000074D0" w:rsidRPr="00D836EC">
        <w:t xml:space="preserve"> - </w:t>
      </w:r>
      <w:r w:rsidRPr="00D836EC">
        <w:t>и</w:t>
      </w:r>
      <w:r w:rsidR="000074D0" w:rsidRPr="00D836EC">
        <w:t xml:space="preserve"> </w:t>
      </w:r>
      <w:r w:rsidRPr="00D836EC">
        <w:t>цифровые</w:t>
      </w:r>
      <w:r w:rsidR="000074D0" w:rsidRPr="00D836EC">
        <w:t xml:space="preserve"> </w:t>
      </w:r>
      <w:r w:rsidRPr="00D836EC">
        <w:t>финансовые</w:t>
      </w:r>
      <w:r w:rsidR="000074D0" w:rsidRPr="00D836EC">
        <w:t xml:space="preserve"> </w:t>
      </w:r>
      <w:r w:rsidRPr="00D836EC">
        <w:t>активы.</w:t>
      </w:r>
      <w:r w:rsidR="000074D0" w:rsidRPr="00D836EC">
        <w:t xml:space="preserve"> </w:t>
      </w:r>
      <w:r w:rsidRPr="00D836EC">
        <w:t>Помимо</w:t>
      </w:r>
      <w:r w:rsidR="000074D0" w:rsidRPr="00D836EC">
        <w:t xml:space="preserve"> </w:t>
      </w:r>
      <w:r w:rsidRPr="00D836EC">
        <w:t>этого,</w:t>
      </w:r>
      <w:r w:rsidR="000074D0" w:rsidRPr="00D836EC">
        <w:t xml:space="preserve"> </w:t>
      </w:r>
      <w:r w:rsidRPr="00D836EC">
        <w:t>глава</w:t>
      </w:r>
      <w:r w:rsidR="000074D0" w:rsidRPr="00D836EC">
        <w:t xml:space="preserve"> </w:t>
      </w:r>
      <w:r w:rsidRPr="00D836EC">
        <w:t>Минфина</w:t>
      </w:r>
      <w:r w:rsidR="000074D0" w:rsidRPr="00D836EC">
        <w:t xml:space="preserve"> </w:t>
      </w:r>
      <w:r w:rsidRPr="00D836EC">
        <w:t>рассказал</w:t>
      </w:r>
      <w:r w:rsidR="000074D0" w:rsidRPr="00D836EC">
        <w:t xml:space="preserve"> </w:t>
      </w:r>
      <w:r w:rsidRPr="00D836EC">
        <w:t>о</w:t>
      </w:r>
      <w:r w:rsidR="000074D0" w:rsidRPr="00D836EC">
        <w:t xml:space="preserve"> </w:t>
      </w:r>
      <w:r w:rsidRPr="00D836EC">
        <w:t>подготовке</w:t>
      </w:r>
      <w:r w:rsidR="000074D0" w:rsidRPr="00D836EC">
        <w:t xml:space="preserve"> </w:t>
      </w:r>
      <w:r w:rsidRPr="00D836EC">
        <w:t>бюджета</w:t>
      </w:r>
      <w:r w:rsidR="000074D0" w:rsidRPr="00D836EC">
        <w:t xml:space="preserve"> </w:t>
      </w:r>
      <w:r w:rsidRPr="00D836EC">
        <w:t>на</w:t>
      </w:r>
      <w:r w:rsidR="000074D0" w:rsidRPr="00D836EC">
        <w:t xml:space="preserve"> </w:t>
      </w:r>
      <w:r w:rsidRPr="00D836EC">
        <w:t>следующие</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работе</w:t>
      </w:r>
      <w:r w:rsidR="000074D0" w:rsidRPr="00D836EC">
        <w:t xml:space="preserve"> </w:t>
      </w:r>
      <w:r w:rsidRPr="00D836EC">
        <w:t>программы</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и</w:t>
      </w:r>
      <w:r w:rsidR="000074D0" w:rsidRPr="00D836EC">
        <w:t xml:space="preserve"> </w:t>
      </w:r>
      <w:r w:rsidRPr="00D836EC">
        <w:t>перспективах</w:t>
      </w:r>
      <w:r w:rsidR="000074D0" w:rsidRPr="00D836EC">
        <w:t xml:space="preserve"> </w:t>
      </w:r>
      <w:r w:rsidRPr="00D836EC">
        <w:t>развития</w:t>
      </w:r>
      <w:r w:rsidR="000074D0" w:rsidRPr="00D836EC">
        <w:t xml:space="preserve"> </w:t>
      </w:r>
      <w:r w:rsidRPr="00D836EC">
        <w:t>криптовалютной</w:t>
      </w:r>
      <w:r w:rsidR="000074D0" w:rsidRPr="00D836EC">
        <w:t xml:space="preserve"> </w:t>
      </w:r>
      <w:r w:rsidRPr="00D836EC">
        <w:t>отрасли</w:t>
      </w:r>
      <w:r w:rsidR="000074D0" w:rsidRPr="00D836EC">
        <w:t xml:space="preserve"> </w:t>
      </w:r>
      <w:r w:rsidRPr="00D836EC">
        <w:t>в</w:t>
      </w:r>
      <w:r w:rsidR="000074D0" w:rsidRPr="00D836EC">
        <w:t xml:space="preserve"> </w:t>
      </w:r>
      <w:r w:rsidRPr="00D836EC">
        <w:t>России.</w:t>
      </w:r>
      <w:bookmarkEnd w:id="125"/>
    </w:p>
    <w:p w14:paraId="46B20997" w14:textId="77777777" w:rsidR="002B142F" w:rsidRPr="00D836EC" w:rsidRDefault="000074D0" w:rsidP="002B142F">
      <w:r w:rsidRPr="00D836EC">
        <w:t xml:space="preserve">- </w:t>
      </w:r>
      <w:r w:rsidR="002B142F" w:rsidRPr="00D836EC">
        <w:t>Антон</w:t>
      </w:r>
      <w:r w:rsidRPr="00D836EC">
        <w:t xml:space="preserve"> </w:t>
      </w:r>
      <w:r w:rsidR="002B142F" w:rsidRPr="00D836EC">
        <w:t>Германович,</w:t>
      </w:r>
      <w:r w:rsidRPr="00D836EC">
        <w:t xml:space="preserve"> </w:t>
      </w:r>
      <w:r w:rsidR="002B142F" w:rsidRPr="00D836EC">
        <w:t>год</w:t>
      </w:r>
      <w:r w:rsidRPr="00D836EC">
        <w:t xml:space="preserve"> </w:t>
      </w:r>
      <w:r w:rsidR="002B142F" w:rsidRPr="00D836EC">
        <w:t>председательства</w:t>
      </w:r>
      <w:r w:rsidRPr="00D836EC">
        <w:t xml:space="preserve"> </w:t>
      </w:r>
      <w:r w:rsidR="002B142F" w:rsidRPr="00D836EC">
        <w:t>России</w:t>
      </w:r>
      <w:r w:rsidRPr="00D836EC">
        <w:t xml:space="preserve"> </w:t>
      </w:r>
      <w:r w:rsidR="002B142F" w:rsidRPr="00D836EC">
        <w:t>в</w:t>
      </w:r>
      <w:r w:rsidRPr="00D836EC">
        <w:t xml:space="preserve"> </w:t>
      </w:r>
      <w:r w:rsidR="002B142F" w:rsidRPr="00D836EC">
        <w:t>БРИКС</w:t>
      </w:r>
      <w:r w:rsidRPr="00D836EC">
        <w:t xml:space="preserve"> </w:t>
      </w:r>
      <w:r w:rsidR="002B142F" w:rsidRPr="00D836EC">
        <w:t>ознаменовался</w:t>
      </w:r>
      <w:r w:rsidRPr="00D836EC">
        <w:t xml:space="preserve"> </w:t>
      </w:r>
      <w:r w:rsidR="002B142F" w:rsidRPr="00D836EC">
        <w:t>расширением</w:t>
      </w:r>
      <w:r w:rsidRPr="00D836EC">
        <w:t xml:space="preserve"> </w:t>
      </w:r>
      <w:r w:rsidR="002B142F" w:rsidRPr="00D836EC">
        <w:t>состава</w:t>
      </w:r>
      <w:r w:rsidRPr="00D836EC">
        <w:t xml:space="preserve"> </w:t>
      </w:r>
      <w:r w:rsidR="002B142F" w:rsidRPr="00D836EC">
        <w:t>участников</w:t>
      </w:r>
      <w:r w:rsidRPr="00D836EC">
        <w:t xml:space="preserve"> </w:t>
      </w:r>
      <w:r w:rsidR="002B142F" w:rsidRPr="00D836EC">
        <w:t>объединения.</w:t>
      </w:r>
      <w:r w:rsidRPr="00D836EC">
        <w:t xml:space="preserve"> </w:t>
      </w:r>
      <w:r w:rsidR="002B142F" w:rsidRPr="00D836EC">
        <w:t>Как</w:t>
      </w:r>
      <w:r w:rsidRPr="00D836EC">
        <w:t xml:space="preserve"> </w:t>
      </w:r>
      <w:r w:rsidR="002B142F" w:rsidRPr="00D836EC">
        <w:t>это</w:t>
      </w:r>
      <w:r w:rsidRPr="00D836EC">
        <w:t xml:space="preserve"> </w:t>
      </w:r>
      <w:r w:rsidR="002B142F" w:rsidRPr="00D836EC">
        <w:t>отразилось</w:t>
      </w:r>
      <w:r w:rsidRPr="00D836EC">
        <w:t xml:space="preserve"> </w:t>
      </w:r>
      <w:r w:rsidR="002B142F" w:rsidRPr="00D836EC">
        <w:t>на</w:t>
      </w:r>
      <w:r w:rsidRPr="00D836EC">
        <w:t xml:space="preserve"> </w:t>
      </w:r>
      <w:r w:rsidR="002B142F" w:rsidRPr="00D836EC">
        <w:t>работе</w:t>
      </w:r>
      <w:r w:rsidRPr="00D836EC">
        <w:t xml:space="preserve"> </w:t>
      </w:r>
      <w:r w:rsidR="002B142F" w:rsidRPr="00D836EC">
        <w:t>организации?</w:t>
      </w:r>
    </w:p>
    <w:p w14:paraId="3726D0A1" w14:textId="77777777" w:rsidR="002B142F" w:rsidRPr="00D836EC" w:rsidRDefault="000074D0" w:rsidP="002B142F">
      <w:r w:rsidRPr="00D836EC">
        <w:t xml:space="preserve">- </w:t>
      </w:r>
      <w:r w:rsidR="002B142F" w:rsidRPr="00D836EC">
        <w:t>Действительно,</w:t>
      </w:r>
      <w:r w:rsidRPr="00D836EC">
        <w:t xml:space="preserve"> </w:t>
      </w:r>
      <w:r w:rsidR="002B142F" w:rsidRPr="00D836EC">
        <w:t>в</w:t>
      </w:r>
      <w:r w:rsidRPr="00D836EC">
        <w:t xml:space="preserve"> </w:t>
      </w:r>
      <w:r w:rsidR="002B142F" w:rsidRPr="00D836EC">
        <w:t>этом</w:t>
      </w:r>
      <w:r w:rsidRPr="00D836EC">
        <w:t xml:space="preserve"> </w:t>
      </w:r>
      <w:r w:rsidR="002B142F" w:rsidRPr="00D836EC">
        <w:t>году</w:t>
      </w:r>
      <w:r w:rsidRPr="00D836EC">
        <w:t xml:space="preserve"> </w:t>
      </w:r>
      <w:r w:rsidR="002B142F" w:rsidRPr="00D836EC">
        <w:t>к</w:t>
      </w:r>
      <w:r w:rsidRPr="00D836EC">
        <w:t xml:space="preserve"> </w:t>
      </w:r>
      <w:r w:rsidR="002B142F" w:rsidRPr="00D836EC">
        <w:t>нашему</w:t>
      </w:r>
      <w:r w:rsidRPr="00D836EC">
        <w:t xml:space="preserve"> </w:t>
      </w:r>
      <w:r w:rsidR="002B142F" w:rsidRPr="00D836EC">
        <w:t>сообществу</w:t>
      </w:r>
      <w:r w:rsidRPr="00D836EC">
        <w:t xml:space="preserve"> </w:t>
      </w:r>
      <w:r w:rsidR="002B142F" w:rsidRPr="00D836EC">
        <w:t>присоединились</w:t>
      </w:r>
      <w:r w:rsidRPr="00D836EC">
        <w:t xml:space="preserve"> </w:t>
      </w:r>
      <w:r w:rsidR="002B142F" w:rsidRPr="00D836EC">
        <w:t>несколько</w:t>
      </w:r>
      <w:r w:rsidRPr="00D836EC">
        <w:t xml:space="preserve"> </w:t>
      </w:r>
      <w:r w:rsidR="002B142F" w:rsidRPr="00D836EC">
        <w:t>стран,</w:t>
      </w:r>
      <w:r w:rsidRPr="00D836EC">
        <w:t xml:space="preserve"> </w:t>
      </w:r>
      <w:r w:rsidR="002B142F" w:rsidRPr="00D836EC">
        <w:t>и</w:t>
      </w:r>
      <w:r w:rsidRPr="00D836EC">
        <w:t xml:space="preserve"> </w:t>
      </w:r>
      <w:r w:rsidR="002B142F" w:rsidRPr="00D836EC">
        <w:t>каждая</w:t>
      </w:r>
      <w:r w:rsidRPr="00D836EC">
        <w:t xml:space="preserve"> </w:t>
      </w:r>
      <w:r w:rsidR="002B142F" w:rsidRPr="00D836EC">
        <w:t>из</w:t>
      </w:r>
      <w:r w:rsidRPr="00D836EC">
        <w:t xml:space="preserve"> </w:t>
      </w:r>
      <w:r w:rsidR="002B142F" w:rsidRPr="00D836EC">
        <w:t>них</w:t>
      </w:r>
      <w:r w:rsidRPr="00D836EC">
        <w:t xml:space="preserve"> </w:t>
      </w:r>
      <w:r w:rsidR="002B142F" w:rsidRPr="00D836EC">
        <w:t>привнесла</w:t>
      </w:r>
      <w:r w:rsidRPr="00D836EC">
        <w:t xml:space="preserve"> </w:t>
      </w:r>
      <w:r w:rsidR="002B142F" w:rsidRPr="00D836EC">
        <w:t>что-то</w:t>
      </w:r>
      <w:r w:rsidRPr="00D836EC">
        <w:t xml:space="preserve"> </w:t>
      </w:r>
      <w:r w:rsidR="002B142F" w:rsidRPr="00D836EC">
        <w:t>сво</w:t>
      </w:r>
      <w:r w:rsidRPr="00D836EC">
        <w:t>е</w:t>
      </w:r>
      <w:r w:rsidR="002B142F" w:rsidRPr="00D836EC">
        <w:t>,</w:t>
      </w:r>
      <w:r w:rsidRPr="00D836EC">
        <w:t xml:space="preserve"> </w:t>
      </w:r>
      <w:r w:rsidR="002B142F" w:rsidRPr="00D836EC">
        <w:t>новое.</w:t>
      </w:r>
      <w:r w:rsidRPr="00D836EC">
        <w:t xml:space="preserve"> </w:t>
      </w:r>
      <w:r w:rsidR="002B142F" w:rsidRPr="00D836EC">
        <w:t>Мы</w:t>
      </w:r>
      <w:r w:rsidRPr="00D836EC">
        <w:t xml:space="preserve"> </w:t>
      </w:r>
      <w:r w:rsidR="002B142F" w:rsidRPr="00D836EC">
        <w:t>видим,</w:t>
      </w:r>
      <w:r w:rsidRPr="00D836EC">
        <w:t xml:space="preserve"> </w:t>
      </w:r>
      <w:r w:rsidR="002B142F" w:rsidRPr="00D836EC">
        <w:t>во-первых,</w:t>
      </w:r>
      <w:r w:rsidRPr="00D836EC">
        <w:t xml:space="preserve"> </w:t>
      </w:r>
      <w:r w:rsidR="002B142F" w:rsidRPr="00D836EC">
        <w:t>общую</w:t>
      </w:r>
      <w:r w:rsidRPr="00D836EC">
        <w:t xml:space="preserve"> </w:t>
      </w:r>
      <w:r w:rsidR="002B142F" w:rsidRPr="00D836EC">
        <w:t>заинтересованность</w:t>
      </w:r>
      <w:r w:rsidRPr="00D836EC">
        <w:t xml:space="preserve"> </w:t>
      </w:r>
      <w:r w:rsidR="002B142F" w:rsidRPr="00D836EC">
        <w:t>в</w:t>
      </w:r>
      <w:r w:rsidRPr="00D836EC">
        <w:t xml:space="preserve"> </w:t>
      </w:r>
      <w:r w:rsidR="002B142F" w:rsidRPr="00D836EC">
        <w:t>обсуждении</w:t>
      </w:r>
      <w:r w:rsidRPr="00D836EC">
        <w:t xml:space="preserve"> </w:t>
      </w:r>
      <w:r w:rsidR="002B142F" w:rsidRPr="00D836EC">
        <w:t>вопросов</w:t>
      </w:r>
      <w:r w:rsidRPr="00D836EC">
        <w:t xml:space="preserve"> </w:t>
      </w:r>
      <w:r w:rsidR="002B142F" w:rsidRPr="00D836EC">
        <w:t>развития</w:t>
      </w:r>
      <w:r w:rsidRPr="00D836EC">
        <w:t xml:space="preserve"> </w:t>
      </w:r>
      <w:r w:rsidR="002B142F" w:rsidRPr="00D836EC">
        <w:t>наших</w:t>
      </w:r>
      <w:r w:rsidRPr="00D836EC">
        <w:t xml:space="preserve"> </w:t>
      </w:r>
      <w:r w:rsidR="002B142F" w:rsidRPr="00D836EC">
        <w:t>стран,</w:t>
      </w:r>
      <w:r w:rsidRPr="00D836EC">
        <w:t xml:space="preserve"> </w:t>
      </w:r>
      <w:r w:rsidR="002B142F" w:rsidRPr="00D836EC">
        <w:t>торговли,</w:t>
      </w:r>
      <w:r w:rsidRPr="00D836EC">
        <w:t xml:space="preserve"> </w:t>
      </w:r>
      <w:r w:rsidR="002B142F" w:rsidRPr="00D836EC">
        <w:t>экономик,</w:t>
      </w:r>
      <w:r w:rsidRPr="00D836EC">
        <w:t xml:space="preserve"> </w:t>
      </w:r>
      <w:r w:rsidR="002B142F" w:rsidRPr="00D836EC">
        <w:t>инвестиционного</w:t>
      </w:r>
      <w:r w:rsidRPr="00D836EC">
        <w:t xml:space="preserve"> </w:t>
      </w:r>
      <w:r w:rsidR="002B142F" w:rsidRPr="00D836EC">
        <w:t>сотрудничества.</w:t>
      </w:r>
      <w:r w:rsidRPr="00D836EC">
        <w:t xml:space="preserve"> </w:t>
      </w:r>
      <w:r w:rsidR="002B142F" w:rsidRPr="00D836EC">
        <w:t>Во</w:t>
      </w:r>
      <w:r w:rsidRPr="00D836EC">
        <w:t xml:space="preserve"> </w:t>
      </w:r>
      <w:r w:rsidR="002B142F" w:rsidRPr="00D836EC">
        <w:t>всяком</w:t>
      </w:r>
      <w:r w:rsidRPr="00D836EC">
        <w:t xml:space="preserve"> </w:t>
      </w:r>
      <w:r w:rsidR="002B142F" w:rsidRPr="00D836EC">
        <w:t>случае,</w:t>
      </w:r>
      <w:r w:rsidRPr="00D836EC">
        <w:t xml:space="preserve"> </w:t>
      </w:r>
      <w:r w:rsidR="002B142F" w:rsidRPr="00D836EC">
        <w:t>новые</w:t>
      </w:r>
      <w:r w:rsidRPr="00D836EC">
        <w:t xml:space="preserve"> </w:t>
      </w:r>
      <w:r w:rsidR="002B142F" w:rsidRPr="00D836EC">
        <w:t>страны</w:t>
      </w:r>
      <w:r w:rsidRPr="00D836EC">
        <w:t xml:space="preserve"> </w:t>
      </w:r>
      <w:r w:rsidR="002B142F" w:rsidRPr="00D836EC">
        <w:t>влились</w:t>
      </w:r>
      <w:r w:rsidRPr="00D836EC">
        <w:t xml:space="preserve"> </w:t>
      </w:r>
      <w:r w:rsidR="002B142F" w:rsidRPr="00D836EC">
        <w:t>в</w:t>
      </w:r>
      <w:r w:rsidRPr="00D836EC">
        <w:t xml:space="preserve"> </w:t>
      </w:r>
      <w:r w:rsidR="002B142F" w:rsidRPr="00D836EC">
        <w:t>ту</w:t>
      </w:r>
      <w:r w:rsidRPr="00D836EC">
        <w:t xml:space="preserve"> </w:t>
      </w:r>
      <w:r w:rsidR="002B142F" w:rsidRPr="00D836EC">
        <w:t>повестку,</w:t>
      </w:r>
      <w:r w:rsidRPr="00D836EC">
        <w:t xml:space="preserve"> </w:t>
      </w:r>
      <w:r w:rsidR="002B142F" w:rsidRPr="00D836EC">
        <w:t>которая</w:t>
      </w:r>
      <w:r w:rsidRPr="00D836EC">
        <w:t xml:space="preserve"> </w:t>
      </w:r>
      <w:r w:rsidR="002B142F" w:rsidRPr="00D836EC">
        <w:t>обсуждается</w:t>
      </w:r>
      <w:r w:rsidRPr="00D836EC">
        <w:t xml:space="preserve"> </w:t>
      </w:r>
      <w:r w:rsidR="002B142F" w:rsidRPr="00D836EC">
        <w:t>на</w:t>
      </w:r>
      <w:r w:rsidRPr="00D836EC">
        <w:t xml:space="preserve"> </w:t>
      </w:r>
      <w:r w:rsidR="002B142F" w:rsidRPr="00D836EC">
        <w:t>наших</w:t>
      </w:r>
      <w:r w:rsidRPr="00D836EC">
        <w:t xml:space="preserve"> </w:t>
      </w:r>
      <w:r w:rsidR="002B142F" w:rsidRPr="00D836EC">
        <w:t>международных</w:t>
      </w:r>
      <w:r w:rsidRPr="00D836EC">
        <w:t xml:space="preserve"> </w:t>
      </w:r>
      <w:r w:rsidR="002B142F" w:rsidRPr="00D836EC">
        <w:t>встречах,</w:t>
      </w:r>
      <w:r w:rsidRPr="00D836EC">
        <w:t xml:space="preserve"> </w:t>
      </w:r>
      <w:r w:rsidR="002B142F" w:rsidRPr="00D836EC">
        <w:t>и,</w:t>
      </w:r>
      <w:r w:rsidRPr="00D836EC">
        <w:t xml:space="preserve"> </w:t>
      </w:r>
      <w:r w:rsidR="002B142F" w:rsidRPr="00D836EC">
        <w:t>как</w:t>
      </w:r>
      <w:r w:rsidRPr="00D836EC">
        <w:t xml:space="preserve"> </w:t>
      </w:r>
      <w:r w:rsidR="002B142F" w:rsidRPr="00D836EC">
        <w:t>я</w:t>
      </w:r>
      <w:r w:rsidRPr="00D836EC">
        <w:t xml:space="preserve"> </w:t>
      </w:r>
      <w:r w:rsidR="002B142F" w:rsidRPr="00D836EC">
        <w:t>уже</w:t>
      </w:r>
      <w:r w:rsidRPr="00D836EC">
        <w:t xml:space="preserve"> </w:t>
      </w:r>
      <w:r w:rsidR="002B142F" w:rsidRPr="00D836EC">
        <w:t>сказал,</w:t>
      </w:r>
      <w:r w:rsidRPr="00D836EC">
        <w:t xml:space="preserve"> </w:t>
      </w:r>
      <w:r w:rsidR="002B142F" w:rsidRPr="00D836EC">
        <w:t>каждая</w:t>
      </w:r>
      <w:r w:rsidRPr="00D836EC">
        <w:t xml:space="preserve"> </w:t>
      </w:r>
      <w:r w:rsidR="002B142F" w:rsidRPr="00D836EC">
        <w:t>привнесла</w:t>
      </w:r>
      <w:r w:rsidRPr="00D836EC">
        <w:t xml:space="preserve"> </w:t>
      </w:r>
      <w:r w:rsidR="002B142F" w:rsidRPr="00D836EC">
        <w:t>что-то</w:t>
      </w:r>
      <w:r w:rsidRPr="00D836EC">
        <w:t xml:space="preserve"> </w:t>
      </w:r>
      <w:r w:rsidR="002B142F" w:rsidRPr="00D836EC">
        <w:t>сво</w:t>
      </w:r>
      <w:r w:rsidRPr="00D836EC">
        <w:t>е</w:t>
      </w:r>
      <w:r w:rsidR="002B142F" w:rsidRPr="00D836EC">
        <w:t>,</w:t>
      </w:r>
      <w:r w:rsidRPr="00D836EC">
        <w:t xml:space="preserve"> </w:t>
      </w:r>
      <w:r w:rsidR="002B142F" w:rsidRPr="00D836EC">
        <w:t>новое.</w:t>
      </w:r>
    </w:p>
    <w:p w14:paraId="671E841B" w14:textId="77777777" w:rsidR="002B142F" w:rsidRPr="00D836EC" w:rsidRDefault="002B142F" w:rsidP="002B142F">
      <w:r w:rsidRPr="00D836EC">
        <w:t>Предположим,</w:t>
      </w:r>
      <w:r w:rsidR="000074D0" w:rsidRPr="00D836EC">
        <w:t xml:space="preserve"> </w:t>
      </w:r>
      <w:r w:rsidRPr="00D836EC">
        <w:t>Египет</w:t>
      </w:r>
      <w:r w:rsidR="000074D0" w:rsidRPr="00D836EC">
        <w:t xml:space="preserve"> </w:t>
      </w:r>
      <w:r w:rsidRPr="00D836EC">
        <w:t>вн</w:t>
      </w:r>
      <w:r w:rsidR="000074D0" w:rsidRPr="00D836EC">
        <w:t>е</w:t>
      </w:r>
      <w:r w:rsidRPr="00D836EC">
        <w:t>с</w:t>
      </w:r>
      <w:r w:rsidR="000074D0" w:rsidRPr="00D836EC">
        <w:t xml:space="preserve"> </w:t>
      </w:r>
      <w:r w:rsidRPr="00D836EC">
        <w:t>предложения</w:t>
      </w:r>
      <w:r w:rsidR="000074D0" w:rsidRPr="00D836EC">
        <w:t xml:space="preserve"> </w:t>
      </w:r>
      <w:r w:rsidRPr="00D836EC">
        <w:t>по</w:t>
      </w:r>
      <w:r w:rsidR="000074D0" w:rsidRPr="00D836EC">
        <w:t xml:space="preserve"> </w:t>
      </w:r>
      <w:r w:rsidRPr="00D836EC">
        <w:t>совершенствованию</w:t>
      </w:r>
      <w:r w:rsidR="000074D0" w:rsidRPr="00D836EC">
        <w:t xml:space="preserve"> </w:t>
      </w:r>
      <w:r w:rsidRPr="00D836EC">
        <w:t>работы</w:t>
      </w:r>
      <w:r w:rsidR="000074D0" w:rsidRPr="00D836EC">
        <w:t xml:space="preserve"> </w:t>
      </w:r>
      <w:r w:rsidRPr="00D836EC">
        <w:t>международных</w:t>
      </w:r>
      <w:r w:rsidR="000074D0" w:rsidRPr="00D836EC">
        <w:t xml:space="preserve"> </w:t>
      </w:r>
      <w:r w:rsidRPr="00D836EC">
        <w:t>банков</w:t>
      </w:r>
      <w:r w:rsidR="000074D0" w:rsidRPr="00D836EC">
        <w:t xml:space="preserve"> </w:t>
      </w:r>
      <w:r w:rsidRPr="00D836EC">
        <w:t>развития.</w:t>
      </w:r>
      <w:r w:rsidR="000074D0" w:rsidRPr="00D836EC">
        <w:t xml:space="preserve"> </w:t>
      </w:r>
      <w:r w:rsidRPr="00D836EC">
        <w:t>Эфиопия</w:t>
      </w:r>
      <w:r w:rsidR="000074D0" w:rsidRPr="00D836EC">
        <w:t xml:space="preserve"> </w:t>
      </w:r>
      <w:r w:rsidRPr="00D836EC">
        <w:t>предложила</w:t>
      </w:r>
      <w:r w:rsidR="000074D0" w:rsidRPr="00D836EC">
        <w:t xml:space="preserve"> </w:t>
      </w:r>
      <w:r w:rsidRPr="00D836EC">
        <w:t>свои</w:t>
      </w:r>
      <w:r w:rsidR="000074D0" w:rsidRPr="00D836EC">
        <w:t xml:space="preserve"> </w:t>
      </w:r>
      <w:r w:rsidRPr="00D836EC">
        <w:t>идеи</w:t>
      </w:r>
      <w:r w:rsidR="000074D0" w:rsidRPr="00D836EC">
        <w:t xml:space="preserve"> </w:t>
      </w:r>
      <w:r w:rsidRPr="00D836EC">
        <w:t>относительно</w:t>
      </w:r>
      <w:r w:rsidR="000074D0" w:rsidRPr="00D836EC">
        <w:t xml:space="preserve"> </w:t>
      </w:r>
      <w:r w:rsidRPr="00D836EC">
        <w:t>использования</w:t>
      </w:r>
      <w:r w:rsidR="000074D0" w:rsidRPr="00D836EC">
        <w:t xml:space="preserve"> </w:t>
      </w:r>
      <w:r w:rsidRPr="00D836EC">
        <w:t>расч</w:t>
      </w:r>
      <w:r w:rsidR="000074D0" w:rsidRPr="00D836EC">
        <w:t>е</w:t>
      </w:r>
      <w:r w:rsidRPr="00D836EC">
        <w:t>тных</w:t>
      </w:r>
      <w:r w:rsidR="000074D0" w:rsidRPr="00D836EC">
        <w:t xml:space="preserve"> </w:t>
      </w:r>
      <w:r w:rsidRPr="00D836EC">
        <w:t>механизмов.</w:t>
      </w:r>
      <w:r w:rsidR="000074D0" w:rsidRPr="00D836EC">
        <w:t xml:space="preserve"> </w:t>
      </w:r>
      <w:r w:rsidRPr="00D836EC">
        <w:t>Иран</w:t>
      </w:r>
      <w:r w:rsidR="000074D0" w:rsidRPr="00D836EC">
        <w:t xml:space="preserve"> </w:t>
      </w:r>
      <w:r w:rsidRPr="00D836EC">
        <w:t>также,</w:t>
      </w:r>
      <w:r w:rsidR="000074D0" w:rsidRPr="00D836EC">
        <w:t xml:space="preserve"> </w:t>
      </w:r>
      <w:r w:rsidRPr="00D836EC">
        <w:t>мы</w:t>
      </w:r>
      <w:r w:rsidR="000074D0" w:rsidRPr="00D836EC">
        <w:t xml:space="preserve"> </w:t>
      </w:r>
      <w:r w:rsidRPr="00D836EC">
        <w:t>знаем,</w:t>
      </w:r>
      <w:r w:rsidR="000074D0" w:rsidRPr="00D836EC">
        <w:t xml:space="preserve"> </w:t>
      </w:r>
      <w:r w:rsidRPr="00D836EC">
        <w:t>имеет</w:t>
      </w:r>
      <w:r w:rsidR="000074D0" w:rsidRPr="00D836EC">
        <w:t xml:space="preserve"> </w:t>
      </w:r>
      <w:r w:rsidRPr="00D836EC">
        <w:t>большой</w:t>
      </w:r>
      <w:r w:rsidR="000074D0" w:rsidRPr="00D836EC">
        <w:t xml:space="preserve"> </w:t>
      </w:r>
      <w:r w:rsidRPr="00D836EC">
        <w:t>опыт</w:t>
      </w:r>
      <w:r w:rsidR="000074D0" w:rsidRPr="00D836EC">
        <w:t xml:space="preserve"> </w:t>
      </w:r>
      <w:r w:rsidRPr="00D836EC">
        <w:t>с</w:t>
      </w:r>
      <w:r w:rsidR="000074D0" w:rsidRPr="00D836EC">
        <w:t xml:space="preserve"> </w:t>
      </w:r>
      <w:r w:rsidRPr="00D836EC">
        <w:t>точки</w:t>
      </w:r>
      <w:r w:rsidR="000074D0" w:rsidRPr="00D836EC">
        <w:t xml:space="preserve"> </w:t>
      </w:r>
      <w:r w:rsidRPr="00D836EC">
        <w:t>зрения</w:t>
      </w:r>
      <w:r w:rsidR="000074D0" w:rsidRPr="00D836EC">
        <w:t xml:space="preserve"> </w:t>
      </w:r>
      <w:r w:rsidRPr="00D836EC">
        <w:t>использования</w:t>
      </w:r>
      <w:r w:rsidR="000074D0" w:rsidRPr="00D836EC">
        <w:t xml:space="preserve"> </w:t>
      </w:r>
      <w:r w:rsidRPr="00D836EC">
        <w:t>собственных</w:t>
      </w:r>
      <w:r w:rsidR="000074D0" w:rsidRPr="00D836EC">
        <w:t xml:space="preserve"> </w:t>
      </w:r>
      <w:r w:rsidRPr="00D836EC">
        <w:t>финансовых</w:t>
      </w:r>
      <w:r w:rsidR="000074D0" w:rsidRPr="00D836EC">
        <w:t xml:space="preserve"> </w:t>
      </w:r>
      <w:r w:rsidRPr="00D836EC">
        <w:t>технологий</w:t>
      </w:r>
      <w:r w:rsidR="000074D0" w:rsidRPr="00D836EC">
        <w:t xml:space="preserve"> </w:t>
      </w:r>
      <w:r w:rsidRPr="00D836EC">
        <w:t>в</w:t>
      </w:r>
      <w:r w:rsidR="000074D0" w:rsidRPr="00D836EC">
        <w:t xml:space="preserve"> </w:t>
      </w:r>
      <w:r w:rsidRPr="00D836EC">
        <w:t>обеспечении</w:t>
      </w:r>
      <w:r w:rsidR="000074D0" w:rsidRPr="00D836EC">
        <w:t xml:space="preserve"> </w:t>
      </w:r>
      <w:r w:rsidRPr="00D836EC">
        <w:t>международной</w:t>
      </w:r>
      <w:r w:rsidR="000074D0" w:rsidRPr="00D836EC">
        <w:t xml:space="preserve"> </w:t>
      </w:r>
      <w:r w:rsidRPr="00D836EC">
        <w:t>торговли.</w:t>
      </w:r>
      <w:r w:rsidR="000074D0" w:rsidRPr="00D836EC">
        <w:t xml:space="preserve"> </w:t>
      </w:r>
      <w:r w:rsidRPr="00D836EC">
        <w:t>Объедин</w:t>
      </w:r>
      <w:r w:rsidR="000074D0" w:rsidRPr="00D836EC">
        <w:t>е</w:t>
      </w:r>
      <w:r w:rsidRPr="00D836EC">
        <w:t>нные</w:t>
      </w:r>
      <w:r w:rsidR="000074D0" w:rsidRPr="00D836EC">
        <w:t xml:space="preserve"> </w:t>
      </w:r>
      <w:r w:rsidRPr="00D836EC">
        <w:t>Арабские</w:t>
      </w:r>
      <w:r w:rsidR="000074D0" w:rsidRPr="00D836EC">
        <w:t xml:space="preserve"> </w:t>
      </w:r>
      <w:r w:rsidRPr="00D836EC">
        <w:t>Эмираты</w:t>
      </w:r>
      <w:r w:rsidR="000074D0" w:rsidRPr="00D836EC">
        <w:t xml:space="preserve"> </w:t>
      </w:r>
      <w:r w:rsidRPr="00D836EC">
        <w:t>внесли</w:t>
      </w:r>
      <w:r w:rsidR="000074D0" w:rsidRPr="00D836EC">
        <w:t xml:space="preserve"> </w:t>
      </w:r>
      <w:r w:rsidRPr="00D836EC">
        <w:t>предложения</w:t>
      </w:r>
      <w:r w:rsidR="000074D0" w:rsidRPr="00D836EC">
        <w:t xml:space="preserve"> </w:t>
      </w:r>
      <w:r w:rsidRPr="00D836EC">
        <w:t>по</w:t>
      </w:r>
      <w:r w:rsidR="000074D0" w:rsidRPr="00D836EC">
        <w:t xml:space="preserve"> </w:t>
      </w:r>
      <w:r w:rsidRPr="00D836EC">
        <w:t>развитию</w:t>
      </w:r>
      <w:r w:rsidR="000074D0" w:rsidRPr="00D836EC">
        <w:t xml:space="preserve"> </w:t>
      </w:r>
      <w:r w:rsidRPr="00D836EC">
        <w:t>искусственного</w:t>
      </w:r>
      <w:r w:rsidR="000074D0" w:rsidRPr="00D836EC">
        <w:t xml:space="preserve"> </w:t>
      </w:r>
      <w:r w:rsidRPr="00D836EC">
        <w:t>интеллекта</w:t>
      </w:r>
      <w:r w:rsidR="000074D0" w:rsidRPr="00D836EC">
        <w:t xml:space="preserve"> </w:t>
      </w:r>
      <w:r w:rsidRPr="00D836EC">
        <w:t>в</w:t>
      </w:r>
      <w:r w:rsidR="000074D0" w:rsidRPr="00D836EC">
        <w:t xml:space="preserve"> </w:t>
      </w:r>
      <w:r w:rsidRPr="00D836EC">
        <w:t>сфере</w:t>
      </w:r>
      <w:r w:rsidR="000074D0" w:rsidRPr="00D836EC">
        <w:t xml:space="preserve"> </w:t>
      </w:r>
      <w:r w:rsidRPr="00D836EC">
        <w:t>финансов.</w:t>
      </w:r>
    </w:p>
    <w:p w14:paraId="18BEF4ED" w14:textId="77777777" w:rsidR="002B142F" w:rsidRPr="00D836EC" w:rsidRDefault="002B142F" w:rsidP="002B142F">
      <w:r w:rsidRPr="00D836EC">
        <w:t>То</w:t>
      </w:r>
      <w:r w:rsidR="000074D0" w:rsidRPr="00D836EC">
        <w:t xml:space="preserve"> </w:t>
      </w:r>
      <w:r w:rsidRPr="00D836EC">
        <w:t>есть</w:t>
      </w:r>
      <w:r w:rsidR="000074D0" w:rsidRPr="00D836EC">
        <w:t xml:space="preserve"> </w:t>
      </w:r>
      <w:r w:rsidRPr="00D836EC">
        <w:t>каждая</w:t>
      </w:r>
      <w:r w:rsidR="000074D0" w:rsidRPr="00D836EC">
        <w:t xml:space="preserve"> </w:t>
      </w:r>
      <w:r w:rsidRPr="00D836EC">
        <w:t>из</w:t>
      </w:r>
      <w:r w:rsidR="000074D0" w:rsidRPr="00D836EC">
        <w:t xml:space="preserve"> </w:t>
      </w:r>
      <w:r w:rsidRPr="00D836EC">
        <w:t>стран</w:t>
      </w:r>
      <w:r w:rsidR="000074D0" w:rsidRPr="00D836EC">
        <w:t xml:space="preserve"> </w:t>
      </w:r>
      <w:r w:rsidRPr="00D836EC">
        <w:t>вносит</w:t>
      </w:r>
      <w:r w:rsidR="000074D0" w:rsidRPr="00D836EC">
        <w:t xml:space="preserve"> </w:t>
      </w:r>
      <w:r w:rsidRPr="00D836EC">
        <w:t>какой-то</w:t>
      </w:r>
      <w:r w:rsidR="000074D0" w:rsidRPr="00D836EC">
        <w:t xml:space="preserve"> </w:t>
      </w:r>
      <w:r w:rsidRPr="00D836EC">
        <w:t>свой</w:t>
      </w:r>
      <w:r w:rsidR="000074D0" w:rsidRPr="00D836EC">
        <w:t xml:space="preserve"> </w:t>
      </w:r>
      <w:r w:rsidRPr="00D836EC">
        <w:t>вклад.</w:t>
      </w:r>
      <w:r w:rsidR="000074D0" w:rsidRPr="00D836EC">
        <w:t xml:space="preserve"> </w:t>
      </w:r>
      <w:r w:rsidRPr="00D836EC">
        <w:t>И</w:t>
      </w:r>
      <w:r w:rsidR="000074D0" w:rsidRPr="00D836EC">
        <w:t xml:space="preserve"> </w:t>
      </w:r>
      <w:r w:rsidRPr="00D836EC">
        <w:t>это</w:t>
      </w:r>
      <w:r w:rsidR="000074D0" w:rsidRPr="00D836EC">
        <w:t xml:space="preserve"> </w:t>
      </w:r>
      <w:r w:rsidRPr="00D836EC">
        <w:t>да</w:t>
      </w:r>
      <w:r w:rsidR="000074D0" w:rsidRPr="00D836EC">
        <w:t>е</w:t>
      </w:r>
      <w:r w:rsidRPr="00D836EC">
        <w:t>т</w:t>
      </w:r>
      <w:r w:rsidR="000074D0" w:rsidRPr="00D836EC">
        <w:t xml:space="preserve"> </w:t>
      </w:r>
      <w:r w:rsidRPr="00D836EC">
        <w:t>основания</w:t>
      </w:r>
      <w:r w:rsidR="000074D0" w:rsidRPr="00D836EC">
        <w:t xml:space="preserve"> </w:t>
      </w:r>
      <w:r w:rsidRPr="00D836EC">
        <w:t>говорить</w:t>
      </w:r>
      <w:r w:rsidR="000074D0" w:rsidRPr="00D836EC">
        <w:t xml:space="preserve"> </w:t>
      </w:r>
      <w:r w:rsidRPr="00D836EC">
        <w:t>о</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нашему</w:t>
      </w:r>
      <w:r w:rsidR="000074D0" w:rsidRPr="00D836EC">
        <w:t xml:space="preserve"> </w:t>
      </w:r>
      <w:r w:rsidRPr="00D836EC">
        <w:t>сообществу</w:t>
      </w:r>
      <w:r w:rsidR="000074D0" w:rsidRPr="00D836EC">
        <w:t xml:space="preserve"> </w:t>
      </w:r>
      <w:r w:rsidRPr="00D836EC">
        <w:t>добавлен</w:t>
      </w:r>
      <w:r w:rsidR="000074D0" w:rsidRPr="00D836EC">
        <w:t xml:space="preserve"> </w:t>
      </w:r>
      <w:r w:rsidRPr="00D836EC">
        <w:t>дополнительный</w:t>
      </w:r>
      <w:r w:rsidR="000074D0" w:rsidRPr="00D836EC">
        <w:t xml:space="preserve"> </w:t>
      </w:r>
      <w:r w:rsidRPr="00D836EC">
        <w:t>импульс</w:t>
      </w:r>
      <w:r w:rsidR="000074D0" w:rsidRPr="00D836EC">
        <w:t xml:space="preserve"> </w:t>
      </w:r>
      <w:r w:rsidRPr="00D836EC">
        <w:t>от</w:t>
      </w:r>
      <w:r w:rsidR="000074D0" w:rsidRPr="00D836EC">
        <w:t xml:space="preserve"> </w:t>
      </w:r>
      <w:r w:rsidRPr="00D836EC">
        <w:t>расширения</w:t>
      </w:r>
      <w:r w:rsidR="000074D0" w:rsidRPr="00D836EC">
        <w:t xml:space="preserve"> </w:t>
      </w:r>
      <w:r w:rsidRPr="00D836EC">
        <w:t>БРИКС.</w:t>
      </w:r>
    </w:p>
    <w:p w14:paraId="70C6D7E6" w14:textId="77777777" w:rsidR="002B142F" w:rsidRPr="00D836EC" w:rsidRDefault="000074D0" w:rsidP="002B142F">
      <w:r w:rsidRPr="00D836EC">
        <w:t xml:space="preserve">- </w:t>
      </w:r>
      <w:r w:rsidR="002B142F" w:rsidRPr="00D836EC">
        <w:t>Как</w:t>
      </w:r>
      <w:r w:rsidRPr="00D836EC">
        <w:t xml:space="preserve"> </w:t>
      </w:r>
      <w:r w:rsidR="002B142F" w:rsidRPr="00D836EC">
        <w:t>вы</w:t>
      </w:r>
      <w:r w:rsidRPr="00D836EC">
        <w:t xml:space="preserve"> </w:t>
      </w:r>
      <w:r w:rsidR="002B142F" w:rsidRPr="00D836EC">
        <w:t>оцениваете</w:t>
      </w:r>
      <w:r w:rsidRPr="00D836EC">
        <w:t xml:space="preserve"> </w:t>
      </w:r>
      <w:r w:rsidR="002B142F" w:rsidRPr="00D836EC">
        <w:t>результаты</w:t>
      </w:r>
      <w:r w:rsidRPr="00D836EC">
        <w:t xml:space="preserve"> </w:t>
      </w:r>
      <w:r w:rsidR="002B142F" w:rsidRPr="00D836EC">
        <w:t>работы</w:t>
      </w:r>
      <w:r w:rsidRPr="00D836EC">
        <w:t xml:space="preserve"> </w:t>
      </w:r>
      <w:r w:rsidR="002B142F" w:rsidRPr="00D836EC">
        <w:t>по</w:t>
      </w:r>
      <w:r w:rsidRPr="00D836EC">
        <w:t xml:space="preserve"> </w:t>
      </w:r>
      <w:r w:rsidR="002B142F" w:rsidRPr="00D836EC">
        <w:t>линии</w:t>
      </w:r>
      <w:r w:rsidRPr="00D836EC">
        <w:t xml:space="preserve"> </w:t>
      </w:r>
      <w:r w:rsidR="002B142F" w:rsidRPr="00D836EC">
        <w:t>минфинов</w:t>
      </w:r>
      <w:r w:rsidRPr="00D836EC">
        <w:t xml:space="preserve"> </w:t>
      </w:r>
      <w:r w:rsidR="002B142F" w:rsidRPr="00D836EC">
        <w:t>и</w:t>
      </w:r>
      <w:r w:rsidRPr="00D836EC">
        <w:t xml:space="preserve"> </w:t>
      </w:r>
      <w:r w:rsidR="002B142F" w:rsidRPr="00D836EC">
        <w:t>центробанков</w:t>
      </w:r>
      <w:r w:rsidRPr="00D836EC">
        <w:t xml:space="preserve"> </w:t>
      </w:r>
      <w:r w:rsidR="002B142F" w:rsidRPr="00D836EC">
        <w:t>в</w:t>
      </w:r>
      <w:r w:rsidRPr="00D836EC">
        <w:t xml:space="preserve"> </w:t>
      </w:r>
      <w:r w:rsidR="002B142F" w:rsidRPr="00D836EC">
        <w:t>рамках</w:t>
      </w:r>
      <w:r w:rsidRPr="00D836EC">
        <w:t xml:space="preserve"> </w:t>
      </w:r>
      <w:r w:rsidR="002B142F" w:rsidRPr="00D836EC">
        <w:t>финансового</w:t>
      </w:r>
      <w:r w:rsidRPr="00D836EC">
        <w:t xml:space="preserve"> </w:t>
      </w:r>
      <w:r w:rsidR="002B142F" w:rsidRPr="00D836EC">
        <w:t>трека</w:t>
      </w:r>
      <w:r w:rsidRPr="00D836EC">
        <w:t xml:space="preserve"> </w:t>
      </w:r>
      <w:r w:rsidR="002B142F" w:rsidRPr="00D836EC">
        <w:t>председательства</w:t>
      </w:r>
      <w:r w:rsidRPr="00D836EC">
        <w:t xml:space="preserve"> </w:t>
      </w:r>
      <w:r w:rsidR="002B142F" w:rsidRPr="00D836EC">
        <w:t>России</w:t>
      </w:r>
      <w:r w:rsidRPr="00D836EC">
        <w:t xml:space="preserve"> </w:t>
      </w:r>
      <w:r w:rsidR="002B142F" w:rsidRPr="00D836EC">
        <w:t>в</w:t>
      </w:r>
      <w:r w:rsidRPr="00D836EC">
        <w:t xml:space="preserve"> </w:t>
      </w:r>
      <w:r w:rsidR="002B142F" w:rsidRPr="00D836EC">
        <w:t>БРИКС?</w:t>
      </w:r>
    </w:p>
    <w:p w14:paraId="17558E6A" w14:textId="77777777" w:rsidR="002B142F" w:rsidRPr="00D836EC" w:rsidRDefault="000074D0" w:rsidP="002B142F">
      <w:r w:rsidRPr="00D836EC">
        <w:t xml:space="preserve">- </w:t>
      </w:r>
      <w:r w:rsidR="002B142F" w:rsidRPr="00D836EC">
        <w:t>Мы</w:t>
      </w:r>
      <w:r w:rsidRPr="00D836EC">
        <w:t xml:space="preserve"> </w:t>
      </w:r>
      <w:r w:rsidR="002B142F" w:rsidRPr="00D836EC">
        <w:t>уже</w:t>
      </w:r>
      <w:r w:rsidRPr="00D836EC">
        <w:t xml:space="preserve"> </w:t>
      </w:r>
      <w:r w:rsidR="002B142F" w:rsidRPr="00D836EC">
        <w:t>практически</w:t>
      </w:r>
      <w:r w:rsidRPr="00D836EC">
        <w:t xml:space="preserve"> </w:t>
      </w:r>
      <w:r w:rsidR="002B142F" w:rsidRPr="00D836EC">
        <w:t>год</w:t>
      </w:r>
      <w:r w:rsidRPr="00D836EC">
        <w:t xml:space="preserve"> </w:t>
      </w:r>
      <w:r w:rsidR="002B142F" w:rsidRPr="00D836EC">
        <w:t>вместе</w:t>
      </w:r>
      <w:r w:rsidRPr="00D836EC">
        <w:t xml:space="preserve"> </w:t>
      </w:r>
      <w:r w:rsidR="002B142F" w:rsidRPr="00D836EC">
        <w:t>работаем</w:t>
      </w:r>
      <w:r w:rsidRPr="00D836EC">
        <w:t xml:space="preserve"> </w:t>
      </w:r>
      <w:r w:rsidR="002B142F" w:rsidRPr="00D836EC">
        <w:t>над</w:t>
      </w:r>
      <w:r w:rsidRPr="00D836EC">
        <w:t xml:space="preserve"> </w:t>
      </w:r>
      <w:r w:rsidR="002B142F" w:rsidRPr="00D836EC">
        <w:t>теми</w:t>
      </w:r>
      <w:r w:rsidRPr="00D836EC">
        <w:t xml:space="preserve"> </w:t>
      </w:r>
      <w:r w:rsidR="002B142F" w:rsidRPr="00D836EC">
        <w:t>вопросами,</w:t>
      </w:r>
      <w:r w:rsidRPr="00D836EC">
        <w:t xml:space="preserve"> </w:t>
      </w:r>
      <w:r w:rsidR="002B142F" w:rsidRPr="00D836EC">
        <w:t>которые</w:t>
      </w:r>
      <w:r w:rsidRPr="00D836EC">
        <w:t xml:space="preserve"> </w:t>
      </w:r>
      <w:r w:rsidR="002B142F" w:rsidRPr="00D836EC">
        <w:t>волнуют</w:t>
      </w:r>
      <w:r w:rsidRPr="00D836EC">
        <w:t xml:space="preserve"> </w:t>
      </w:r>
      <w:r w:rsidR="002B142F" w:rsidRPr="00D836EC">
        <w:t>нас</w:t>
      </w:r>
      <w:r w:rsidRPr="00D836EC">
        <w:t xml:space="preserve"> </w:t>
      </w:r>
      <w:r w:rsidR="002B142F" w:rsidRPr="00D836EC">
        <w:t>в</w:t>
      </w:r>
      <w:r w:rsidRPr="00D836EC">
        <w:t xml:space="preserve"> </w:t>
      </w:r>
      <w:r w:rsidR="002B142F" w:rsidRPr="00D836EC">
        <w:t>первую</w:t>
      </w:r>
      <w:r w:rsidRPr="00D836EC">
        <w:t xml:space="preserve"> </w:t>
      </w:r>
      <w:r w:rsidR="002B142F" w:rsidRPr="00D836EC">
        <w:t>очередь.</w:t>
      </w:r>
      <w:r w:rsidRPr="00D836EC">
        <w:t xml:space="preserve"> </w:t>
      </w:r>
      <w:r w:rsidR="002B142F" w:rsidRPr="00D836EC">
        <w:t>Это,</w:t>
      </w:r>
      <w:r w:rsidRPr="00D836EC">
        <w:t xml:space="preserve"> </w:t>
      </w:r>
      <w:r w:rsidR="002B142F" w:rsidRPr="00D836EC">
        <w:t>в</w:t>
      </w:r>
      <w:r w:rsidRPr="00D836EC">
        <w:t xml:space="preserve"> </w:t>
      </w:r>
      <w:r w:rsidR="002B142F" w:rsidRPr="00D836EC">
        <w:t>частности,</w:t>
      </w:r>
      <w:r w:rsidRPr="00D836EC">
        <w:t xml:space="preserve"> </w:t>
      </w:r>
      <w:r w:rsidR="002B142F" w:rsidRPr="00D836EC">
        <w:t>создание</w:t>
      </w:r>
      <w:r w:rsidRPr="00D836EC">
        <w:t xml:space="preserve"> </w:t>
      </w:r>
      <w:r w:rsidR="002B142F" w:rsidRPr="00D836EC">
        <w:t>независимой</w:t>
      </w:r>
      <w:r w:rsidRPr="00D836EC">
        <w:t xml:space="preserve"> </w:t>
      </w:r>
      <w:r w:rsidR="002B142F" w:rsidRPr="00D836EC">
        <w:t>международной</w:t>
      </w:r>
      <w:r w:rsidRPr="00D836EC">
        <w:t xml:space="preserve"> </w:t>
      </w:r>
      <w:r w:rsidR="002B142F" w:rsidRPr="00D836EC">
        <w:t>валютной</w:t>
      </w:r>
      <w:r w:rsidRPr="00D836EC">
        <w:t xml:space="preserve"> </w:t>
      </w:r>
      <w:r w:rsidR="002B142F" w:rsidRPr="00D836EC">
        <w:t>финансовой</w:t>
      </w:r>
      <w:r w:rsidRPr="00D836EC">
        <w:t xml:space="preserve"> </w:t>
      </w:r>
      <w:r w:rsidR="002B142F" w:rsidRPr="00D836EC">
        <w:t>системы,</w:t>
      </w:r>
      <w:r w:rsidRPr="00D836EC">
        <w:t xml:space="preserve"> </w:t>
      </w:r>
      <w:r w:rsidR="002B142F" w:rsidRPr="00D836EC">
        <w:t>и</w:t>
      </w:r>
      <w:r w:rsidRPr="00D836EC">
        <w:t xml:space="preserve"> </w:t>
      </w:r>
      <w:r w:rsidR="002B142F" w:rsidRPr="00D836EC">
        <w:t>прежде</w:t>
      </w:r>
      <w:r w:rsidRPr="00D836EC">
        <w:t xml:space="preserve"> </w:t>
      </w:r>
      <w:r w:rsidR="002B142F" w:rsidRPr="00D836EC">
        <w:t>всего</w:t>
      </w:r>
      <w:r w:rsidRPr="00D836EC">
        <w:t xml:space="preserve"> </w:t>
      </w:r>
      <w:r w:rsidR="002B142F" w:rsidRPr="00D836EC">
        <w:t>независимой</w:t>
      </w:r>
      <w:r w:rsidRPr="00D836EC">
        <w:t xml:space="preserve"> </w:t>
      </w:r>
      <w:r w:rsidR="002B142F" w:rsidRPr="00D836EC">
        <w:t>системы</w:t>
      </w:r>
      <w:r w:rsidRPr="00D836EC">
        <w:t xml:space="preserve"> </w:t>
      </w:r>
      <w:r w:rsidR="002B142F" w:rsidRPr="00D836EC">
        <w:t>расч</w:t>
      </w:r>
      <w:r w:rsidRPr="00D836EC">
        <w:t>е</w:t>
      </w:r>
      <w:r w:rsidR="002B142F" w:rsidRPr="00D836EC">
        <w:t>тов</w:t>
      </w:r>
      <w:r w:rsidRPr="00D836EC">
        <w:t xml:space="preserve"> </w:t>
      </w:r>
      <w:r w:rsidR="002B142F" w:rsidRPr="00D836EC">
        <w:t>за</w:t>
      </w:r>
      <w:r w:rsidRPr="00D836EC">
        <w:t xml:space="preserve"> </w:t>
      </w:r>
      <w:r w:rsidR="002B142F" w:rsidRPr="00D836EC">
        <w:t>товары</w:t>
      </w:r>
      <w:r w:rsidRPr="00D836EC">
        <w:t xml:space="preserve"> </w:t>
      </w:r>
      <w:r w:rsidR="002B142F" w:rsidRPr="00D836EC">
        <w:t>и</w:t>
      </w:r>
      <w:r w:rsidRPr="00D836EC">
        <w:t xml:space="preserve"> </w:t>
      </w:r>
      <w:r w:rsidR="002B142F" w:rsidRPr="00D836EC">
        <w:t>услуги,</w:t>
      </w:r>
      <w:r w:rsidRPr="00D836EC">
        <w:t xml:space="preserve"> </w:t>
      </w:r>
      <w:r w:rsidR="002B142F" w:rsidRPr="00D836EC">
        <w:t>поскольку</w:t>
      </w:r>
      <w:r w:rsidRPr="00D836EC">
        <w:t xml:space="preserve"> </w:t>
      </w:r>
      <w:r w:rsidR="002B142F" w:rsidRPr="00D836EC">
        <w:t>видим,</w:t>
      </w:r>
      <w:r w:rsidRPr="00D836EC">
        <w:t xml:space="preserve"> </w:t>
      </w:r>
      <w:r w:rsidR="002B142F" w:rsidRPr="00D836EC">
        <w:t>что</w:t>
      </w:r>
      <w:r w:rsidRPr="00D836EC">
        <w:t xml:space="preserve"> </w:t>
      </w:r>
      <w:r w:rsidR="002B142F" w:rsidRPr="00D836EC">
        <w:t>в</w:t>
      </w:r>
      <w:r w:rsidRPr="00D836EC">
        <w:t xml:space="preserve"> </w:t>
      </w:r>
      <w:r w:rsidR="002B142F" w:rsidRPr="00D836EC">
        <w:t>последнее</w:t>
      </w:r>
      <w:r w:rsidRPr="00D836EC">
        <w:t xml:space="preserve"> </w:t>
      </w:r>
      <w:r w:rsidR="002B142F" w:rsidRPr="00D836EC">
        <w:t>время</w:t>
      </w:r>
      <w:r w:rsidRPr="00D836EC">
        <w:t xml:space="preserve"> </w:t>
      </w:r>
      <w:r w:rsidR="002B142F" w:rsidRPr="00D836EC">
        <w:t>и</w:t>
      </w:r>
      <w:r w:rsidRPr="00D836EC">
        <w:t xml:space="preserve"> </w:t>
      </w:r>
      <w:r w:rsidR="002B142F" w:rsidRPr="00D836EC">
        <w:t>эта</w:t>
      </w:r>
      <w:r w:rsidRPr="00D836EC">
        <w:t xml:space="preserve"> </w:t>
      </w:r>
      <w:r w:rsidR="002B142F" w:rsidRPr="00D836EC">
        <w:t>сфера</w:t>
      </w:r>
      <w:r w:rsidRPr="00D836EC">
        <w:t xml:space="preserve"> </w:t>
      </w:r>
      <w:r w:rsidR="002B142F" w:rsidRPr="00D836EC">
        <w:t>стала</w:t>
      </w:r>
      <w:r w:rsidRPr="00D836EC">
        <w:t xml:space="preserve"> </w:t>
      </w:r>
      <w:r w:rsidR="002B142F" w:rsidRPr="00D836EC">
        <w:t>политизированной.</w:t>
      </w:r>
    </w:p>
    <w:p w14:paraId="484535B9" w14:textId="77777777" w:rsidR="002B142F" w:rsidRPr="00D836EC" w:rsidRDefault="002B142F" w:rsidP="002B142F">
      <w:r w:rsidRPr="00D836EC">
        <w:t>БРИКС</w:t>
      </w:r>
      <w:r w:rsidR="000074D0" w:rsidRPr="00D836EC">
        <w:t xml:space="preserve"> </w:t>
      </w:r>
      <w:r w:rsidRPr="00D836EC">
        <w:t>как</w:t>
      </w:r>
      <w:r w:rsidR="000074D0" w:rsidRPr="00D836EC">
        <w:t xml:space="preserve"> </w:t>
      </w:r>
      <w:r w:rsidRPr="00D836EC">
        <w:t>раз</w:t>
      </w:r>
      <w:r w:rsidR="000074D0" w:rsidRPr="00D836EC">
        <w:t xml:space="preserve"> </w:t>
      </w:r>
      <w:r w:rsidRPr="00D836EC">
        <w:t>тем</w:t>
      </w:r>
      <w:r w:rsidR="000074D0" w:rsidRPr="00D836EC">
        <w:t xml:space="preserve"> </w:t>
      </w:r>
      <w:r w:rsidRPr="00D836EC">
        <w:t>и</w:t>
      </w:r>
      <w:r w:rsidR="000074D0" w:rsidRPr="00D836EC">
        <w:t xml:space="preserve"> </w:t>
      </w:r>
      <w:r w:rsidRPr="00D836EC">
        <w:t>отличается</w:t>
      </w:r>
      <w:r w:rsidR="000074D0" w:rsidRPr="00D836EC">
        <w:t xml:space="preserve"> </w:t>
      </w:r>
      <w:r w:rsidRPr="00D836EC">
        <w:t>от</w:t>
      </w:r>
      <w:r w:rsidR="000074D0" w:rsidRPr="00D836EC">
        <w:t xml:space="preserve"> </w:t>
      </w:r>
      <w:r w:rsidRPr="00D836EC">
        <w:t>других</w:t>
      </w:r>
      <w:r w:rsidR="000074D0" w:rsidRPr="00D836EC">
        <w:t xml:space="preserve"> </w:t>
      </w:r>
      <w:r w:rsidRPr="00D836EC">
        <w:t>объединений,</w:t>
      </w:r>
      <w:r w:rsidR="000074D0" w:rsidRPr="00D836EC">
        <w:t xml:space="preserve"> </w:t>
      </w:r>
      <w:r w:rsidRPr="00D836EC">
        <w:t>что</w:t>
      </w:r>
      <w:r w:rsidR="000074D0" w:rsidRPr="00D836EC">
        <w:t xml:space="preserve"> </w:t>
      </w:r>
      <w:r w:rsidRPr="00D836EC">
        <w:t>эта</w:t>
      </w:r>
      <w:r w:rsidR="000074D0" w:rsidRPr="00D836EC">
        <w:t xml:space="preserve"> </w:t>
      </w:r>
      <w:r w:rsidRPr="00D836EC">
        <w:t>организация</w:t>
      </w:r>
      <w:r w:rsidR="000074D0" w:rsidRPr="00D836EC">
        <w:t xml:space="preserve"> </w:t>
      </w:r>
      <w:r w:rsidRPr="00D836EC">
        <w:t>вне</w:t>
      </w:r>
      <w:r w:rsidR="000074D0" w:rsidRPr="00D836EC">
        <w:t xml:space="preserve"> </w:t>
      </w:r>
      <w:r w:rsidRPr="00D836EC">
        <w:t>политики,</w:t>
      </w:r>
      <w:r w:rsidR="000074D0" w:rsidRPr="00D836EC">
        <w:t xml:space="preserve"> </w:t>
      </w:r>
      <w:r w:rsidRPr="00D836EC">
        <w:t>вне</w:t>
      </w:r>
      <w:r w:rsidR="000074D0" w:rsidRPr="00D836EC">
        <w:t xml:space="preserve"> </w:t>
      </w:r>
      <w:r w:rsidRPr="00D836EC">
        <w:t>какого-то</w:t>
      </w:r>
      <w:r w:rsidR="000074D0" w:rsidRPr="00D836EC">
        <w:t xml:space="preserve"> </w:t>
      </w:r>
      <w:r w:rsidRPr="00D836EC">
        <w:t>давления</w:t>
      </w:r>
      <w:r w:rsidR="000074D0" w:rsidRPr="00D836EC">
        <w:t xml:space="preserve"> </w:t>
      </w:r>
      <w:r w:rsidRPr="00D836EC">
        <w:t>и</w:t>
      </w:r>
      <w:r w:rsidR="000074D0" w:rsidRPr="00D836EC">
        <w:t xml:space="preserve"> </w:t>
      </w:r>
      <w:r w:rsidRPr="00D836EC">
        <w:t>ограничений.</w:t>
      </w:r>
      <w:r w:rsidR="000074D0" w:rsidRPr="00D836EC">
        <w:t xml:space="preserve"> </w:t>
      </w:r>
      <w:r w:rsidRPr="00D836EC">
        <w:t>Она</w:t>
      </w:r>
      <w:r w:rsidR="000074D0" w:rsidRPr="00D836EC">
        <w:t xml:space="preserve"> </w:t>
      </w:r>
      <w:r w:rsidRPr="00D836EC">
        <w:t>нацелена</w:t>
      </w:r>
      <w:r w:rsidR="000074D0" w:rsidRPr="00D836EC">
        <w:t xml:space="preserve"> </w:t>
      </w:r>
      <w:r w:rsidRPr="00D836EC">
        <w:t>на</w:t>
      </w:r>
      <w:r w:rsidR="000074D0" w:rsidRPr="00D836EC">
        <w:t xml:space="preserve"> </w:t>
      </w:r>
      <w:r w:rsidRPr="00D836EC">
        <w:t>то,</w:t>
      </w:r>
      <w:r w:rsidR="000074D0" w:rsidRPr="00D836EC">
        <w:t xml:space="preserve"> </w:t>
      </w:r>
      <w:r w:rsidRPr="00D836EC">
        <w:t>чтобы</w:t>
      </w:r>
      <w:r w:rsidR="000074D0" w:rsidRPr="00D836EC">
        <w:t xml:space="preserve"> </w:t>
      </w:r>
      <w:r w:rsidRPr="00D836EC">
        <w:t>росла</w:t>
      </w:r>
      <w:r w:rsidR="000074D0" w:rsidRPr="00D836EC">
        <w:t xml:space="preserve"> </w:t>
      </w:r>
      <w:r w:rsidRPr="00D836EC">
        <w:t>экономика</w:t>
      </w:r>
      <w:r w:rsidR="000074D0" w:rsidRPr="00D836EC">
        <w:t xml:space="preserve"> </w:t>
      </w:r>
      <w:r w:rsidRPr="00D836EC">
        <w:t>наших</w:t>
      </w:r>
      <w:r w:rsidR="000074D0" w:rsidRPr="00D836EC">
        <w:t xml:space="preserve"> </w:t>
      </w:r>
      <w:r w:rsidRPr="00D836EC">
        <w:t>стран</w:t>
      </w:r>
      <w:r w:rsidR="000074D0" w:rsidRPr="00D836EC">
        <w:t xml:space="preserve"> </w:t>
      </w:r>
      <w:r w:rsidRPr="00D836EC">
        <w:t>и</w:t>
      </w:r>
      <w:r w:rsidR="000074D0" w:rsidRPr="00D836EC">
        <w:t xml:space="preserve"> </w:t>
      </w:r>
      <w:r w:rsidRPr="00D836EC">
        <w:t>увеличивались</w:t>
      </w:r>
      <w:r w:rsidR="000074D0" w:rsidRPr="00D836EC">
        <w:t xml:space="preserve"> </w:t>
      </w:r>
      <w:r w:rsidRPr="00D836EC">
        <w:t>доходы</w:t>
      </w:r>
      <w:r w:rsidR="000074D0" w:rsidRPr="00D836EC">
        <w:t xml:space="preserve"> </w:t>
      </w:r>
      <w:r w:rsidRPr="00D836EC">
        <w:t>граждан.</w:t>
      </w:r>
      <w:r w:rsidR="000074D0" w:rsidRPr="00D836EC">
        <w:t xml:space="preserve"> </w:t>
      </w:r>
      <w:r w:rsidRPr="00D836EC">
        <w:t>Поэтому</w:t>
      </w:r>
      <w:r w:rsidR="000074D0" w:rsidRPr="00D836EC">
        <w:t xml:space="preserve"> </w:t>
      </w:r>
      <w:r w:rsidRPr="00D836EC">
        <w:t>когда</w:t>
      </w:r>
      <w:r w:rsidR="000074D0" w:rsidRPr="00D836EC">
        <w:t xml:space="preserve"> </w:t>
      </w:r>
      <w:r w:rsidRPr="00D836EC">
        <w:t>мы</w:t>
      </w:r>
      <w:r w:rsidR="000074D0" w:rsidRPr="00D836EC">
        <w:t xml:space="preserve"> </w:t>
      </w:r>
      <w:r w:rsidRPr="00D836EC">
        <w:t>говорим</w:t>
      </w:r>
      <w:r w:rsidR="000074D0" w:rsidRPr="00D836EC">
        <w:t xml:space="preserve"> </w:t>
      </w:r>
      <w:r w:rsidRPr="00D836EC">
        <w:t>о</w:t>
      </w:r>
      <w:r w:rsidR="000074D0" w:rsidRPr="00D836EC">
        <w:t xml:space="preserve"> </w:t>
      </w:r>
      <w:r w:rsidRPr="00D836EC">
        <w:lastRenderedPageBreak/>
        <w:t>свободной</w:t>
      </w:r>
      <w:r w:rsidR="000074D0" w:rsidRPr="00D836EC">
        <w:t xml:space="preserve"> </w:t>
      </w:r>
      <w:r w:rsidRPr="00D836EC">
        <w:t>торговле</w:t>
      </w:r>
      <w:r w:rsidR="000074D0" w:rsidRPr="00D836EC">
        <w:t xml:space="preserve"> </w:t>
      </w:r>
      <w:r w:rsidRPr="00D836EC">
        <w:t>и</w:t>
      </w:r>
      <w:r w:rsidR="000074D0" w:rsidRPr="00D836EC">
        <w:t xml:space="preserve"> </w:t>
      </w:r>
      <w:r w:rsidRPr="00D836EC">
        <w:t>свободном</w:t>
      </w:r>
      <w:r w:rsidR="000074D0" w:rsidRPr="00D836EC">
        <w:t xml:space="preserve"> </w:t>
      </w:r>
      <w:r w:rsidRPr="00D836EC">
        <w:t>перемещении</w:t>
      </w:r>
      <w:r w:rsidR="000074D0" w:rsidRPr="00D836EC">
        <w:t xml:space="preserve"> </w:t>
      </w:r>
      <w:r w:rsidRPr="00D836EC">
        <w:t>рабочей</w:t>
      </w:r>
      <w:r w:rsidR="000074D0" w:rsidRPr="00D836EC">
        <w:t xml:space="preserve"> </w:t>
      </w:r>
      <w:r w:rsidRPr="00D836EC">
        <w:t>силы,</w:t>
      </w:r>
      <w:r w:rsidR="000074D0" w:rsidRPr="00D836EC">
        <w:t xml:space="preserve"> </w:t>
      </w:r>
      <w:r w:rsidRPr="00D836EC">
        <w:t>услуг</w:t>
      </w:r>
      <w:r w:rsidR="000074D0" w:rsidRPr="00D836EC">
        <w:t xml:space="preserve"> </w:t>
      </w:r>
      <w:r w:rsidRPr="00D836EC">
        <w:t>и</w:t>
      </w:r>
      <w:r w:rsidR="000074D0" w:rsidRPr="00D836EC">
        <w:t xml:space="preserve"> </w:t>
      </w:r>
      <w:r w:rsidRPr="00D836EC">
        <w:t>инвестиций,</w:t>
      </w:r>
      <w:r w:rsidR="000074D0" w:rsidRPr="00D836EC">
        <w:t xml:space="preserve"> </w:t>
      </w:r>
      <w:r w:rsidRPr="00D836EC">
        <w:t>то</w:t>
      </w:r>
      <w:r w:rsidR="000074D0" w:rsidRPr="00D836EC">
        <w:t xml:space="preserve"> </w:t>
      </w:r>
      <w:r w:rsidRPr="00D836EC">
        <w:t>понимаем,</w:t>
      </w:r>
      <w:r w:rsidR="000074D0" w:rsidRPr="00D836EC">
        <w:t xml:space="preserve"> </w:t>
      </w:r>
      <w:r w:rsidRPr="00D836EC">
        <w:t>что</w:t>
      </w:r>
      <w:r w:rsidR="000074D0" w:rsidRPr="00D836EC">
        <w:t xml:space="preserve"> </w:t>
      </w:r>
      <w:r w:rsidRPr="00D836EC">
        <w:t>для</w:t>
      </w:r>
      <w:r w:rsidR="000074D0" w:rsidRPr="00D836EC">
        <w:t xml:space="preserve"> </w:t>
      </w:r>
      <w:r w:rsidRPr="00D836EC">
        <w:t>этого</w:t>
      </w:r>
      <w:r w:rsidR="000074D0" w:rsidRPr="00D836EC">
        <w:t xml:space="preserve"> </w:t>
      </w:r>
      <w:r w:rsidRPr="00D836EC">
        <w:t>должен</w:t>
      </w:r>
      <w:r w:rsidR="000074D0" w:rsidRPr="00D836EC">
        <w:t xml:space="preserve"> </w:t>
      </w:r>
      <w:r w:rsidRPr="00D836EC">
        <w:t>работать</w:t>
      </w:r>
      <w:r w:rsidR="000074D0" w:rsidRPr="00D836EC">
        <w:t xml:space="preserve"> </w:t>
      </w:r>
      <w:r w:rsidRPr="00D836EC">
        <w:t>соответствующий</w:t>
      </w:r>
      <w:r w:rsidR="000074D0" w:rsidRPr="00D836EC">
        <w:t xml:space="preserve"> </w:t>
      </w:r>
      <w:r w:rsidRPr="00D836EC">
        <w:t>инструментарий.</w:t>
      </w:r>
    </w:p>
    <w:p w14:paraId="222AE369" w14:textId="77777777" w:rsidR="002B142F" w:rsidRPr="00D836EC" w:rsidRDefault="002B142F" w:rsidP="002B142F">
      <w:r w:rsidRPr="00D836EC">
        <w:t>Россия</w:t>
      </w:r>
      <w:r w:rsidR="000074D0" w:rsidRPr="00D836EC">
        <w:t xml:space="preserve"> </w:t>
      </w:r>
      <w:r w:rsidRPr="00D836EC">
        <w:t>сейчас</w:t>
      </w:r>
      <w:r w:rsidR="000074D0" w:rsidRPr="00D836EC">
        <w:t xml:space="preserve"> </w:t>
      </w:r>
      <w:r w:rsidRPr="00D836EC">
        <w:t>столкнулась</w:t>
      </w:r>
      <w:r w:rsidR="000074D0" w:rsidRPr="00D836EC">
        <w:t xml:space="preserve"> </w:t>
      </w:r>
      <w:r w:rsidRPr="00D836EC">
        <w:t>с</w:t>
      </w:r>
      <w:r w:rsidR="000074D0" w:rsidRPr="00D836EC">
        <w:t xml:space="preserve"> </w:t>
      </w:r>
      <w:r w:rsidRPr="00D836EC">
        <w:t>ограничениями</w:t>
      </w:r>
      <w:r w:rsidR="000074D0" w:rsidRPr="00D836EC">
        <w:t xml:space="preserve"> </w:t>
      </w:r>
      <w:r w:rsidRPr="00D836EC">
        <w:t>работы</w:t>
      </w:r>
      <w:r w:rsidR="000074D0" w:rsidRPr="00D836EC">
        <w:t xml:space="preserve"> </w:t>
      </w:r>
      <w:r w:rsidRPr="00D836EC">
        <w:t>таких</w:t>
      </w:r>
      <w:r w:rsidR="000074D0" w:rsidRPr="00D836EC">
        <w:t xml:space="preserve"> </w:t>
      </w:r>
      <w:r w:rsidRPr="00D836EC">
        <w:t>систем,</w:t>
      </w:r>
      <w:r w:rsidR="000074D0" w:rsidRPr="00D836EC">
        <w:t xml:space="preserve"> </w:t>
      </w:r>
      <w:r w:rsidRPr="00D836EC">
        <w:t>которые</w:t>
      </w:r>
      <w:r w:rsidR="000074D0" w:rsidRPr="00D836EC">
        <w:t xml:space="preserve"> </w:t>
      </w:r>
      <w:r w:rsidRPr="00D836EC">
        <w:t>сформированы</w:t>
      </w:r>
      <w:r w:rsidR="000074D0" w:rsidRPr="00D836EC">
        <w:t xml:space="preserve"> </w:t>
      </w:r>
      <w:r w:rsidRPr="00D836EC">
        <w:t>в</w:t>
      </w:r>
      <w:r w:rsidR="000074D0" w:rsidRPr="00D836EC">
        <w:t xml:space="preserve"> </w:t>
      </w:r>
      <w:r w:rsidRPr="00D836EC">
        <w:t>западных</w:t>
      </w:r>
      <w:r w:rsidR="000074D0" w:rsidRPr="00D836EC">
        <w:t xml:space="preserve"> </w:t>
      </w:r>
      <w:r w:rsidRPr="00D836EC">
        <w:t>странах,</w:t>
      </w:r>
      <w:r w:rsidR="000074D0" w:rsidRPr="00D836EC">
        <w:t xml:space="preserve"> </w:t>
      </w:r>
      <w:r w:rsidRPr="00D836EC">
        <w:t>будь</w:t>
      </w:r>
      <w:r w:rsidR="000074D0" w:rsidRPr="00D836EC">
        <w:t xml:space="preserve"> </w:t>
      </w:r>
      <w:r w:rsidRPr="00D836EC">
        <w:t>то</w:t>
      </w:r>
      <w:r w:rsidR="000074D0" w:rsidRPr="00D836EC">
        <w:t xml:space="preserve"> </w:t>
      </w:r>
      <w:r w:rsidRPr="00D836EC">
        <w:t>расч</w:t>
      </w:r>
      <w:r w:rsidR="000074D0" w:rsidRPr="00D836EC">
        <w:t>е</w:t>
      </w:r>
      <w:r w:rsidRPr="00D836EC">
        <w:t>ты</w:t>
      </w:r>
      <w:r w:rsidR="000074D0" w:rsidRPr="00D836EC">
        <w:t xml:space="preserve"> </w:t>
      </w:r>
      <w:r w:rsidRPr="00D836EC">
        <w:t>в</w:t>
      </w:r>
      <w:r w:rsidR="000074D0" w:rsidRPr="00D836EC">
        <w:t xml:space="preserve"> </w:t>
      </w:r>
      <w:r w:rsidRPr="00D836EC">
        <w:t>валютах</w:t>
      </w:r>
      <w:r w:rsidR="000074D0" w:rsidRPr="00D836EC">
        <w:t xml:space="preserve"> </w:t>
      </w:r>
      <w:r w:rsidRPr="00D836EC">
        <w:t>или</w:t>
      </w:r>
      <w:r w:rsidR="000074D0" w:rsidRPr="00D836EC">
        <w:t xml:space="preserve"> </w:t>
      </w:r>
      <w:r w:rsidRPr="00D836EC">
        <w:t>работа</w:t>
      </w:r>
      <w:r w:rsidR="000074D0" w:rsidRPr="00D836EC">
        <w:t xml:space="preserve"> </w:t>
      </w:r>
      <w:r w:rsidRPr="00D836EC">
        <w:t>депозитариев.</w:t>
      </w:r>
      <w:r w:rsidR="000074D0" w:rsidRPr="00D836EC">
        <w:t xml:space="preserve"> </w:t>
      </w:r>
      <w:r w:rsidRPr="00D836EC">
        <w:t>БРИКС,</w:t>
      </w:r>
      <w:r w:rsidR="000074D0" w:rsidRPr="00D836EC">
        <w:t xml:space="preserve"> </w:t>
      </w:r>
      <w:r w:rsidRPr="00D836EC">
        <w:t>как</w:t>
      </w:r>
      <w:r w:rsidR="000074D0" w:rsidRPr="00D836EC">
        <w:t xml:space="preserve"> </w:t>
      </w:r>
      <w:r w:rsidRPr="00D836EC">
        <w:t>я</w:t>
      </w:r>
      <w:r w:rsidR="000074D0" w:rsidRPr="00D836EC">
        <w:t xml:space="preserve"> </w:t>
      </w:r>
      <w:r w:rsidRPr="00D836EC">
        <w:t>уже</w:t>
      </w:r>
      <w:r w:rsidR="000074D0" w:rsidRPr="00D836EC">
        <w:t xml:space="preserve"> </w:t>
      </w:r>
      <w:r w:rsidRPr="00D836EC">
        <w:t>сказал,</w:t>
      </w:r>
      <w:r w:rsidR="000074D0" w:rsidRPr="00D836EC">
        <w:t xml:space="preserve"> </w:t>
      </w:r>
      <w:r w:rsidRPr="00D836EC">
        <w:t>вне</w:t>
      </w:r>
      <w:r w:rsidR="000074D0" w:rsidRPr="00D836EC">
        <w:t xml:space="preserve"> </w:t>
      </w:r>
      <w:r w:rsidRPr="00D836EC">
        <w:t>политики,</w:t>
      </w:r>
      <w:r w:rsidR="000074D0" w:rsidRPr="00D836EC">
        <w:t xml:space="preserve"> </w:t>
      </w:r>
      <w:r w:rsidRPr="00D836EC">
        <w:t>и</w:t>
      </w:r>
      <w:r w:rsidR="000074D0" w:rsidRPr="00D836EC">
        <w:t xml:space="preserve"> </w:t>
      </w:r>
      <w:r w:rsidRPr="00D836EC">
        <w:t>мы</w:t>
      </w:r>
      <w:r w:rsidR="000074D0" w:rsidRPr="00D836EC">
        <w:t xml:space="preserve"> </w:t>
      </w:r>
      <w:r w:rsidRPr="00D836EC">
        <w:t>решили</w:t>
      </w:r>
      <w:r w:rsidR="000074D0" w:rsidRPr="00D836EC">
        <w:t xml:space="preserve"> </w:t>
      </w:r>
      <w:r w:rsidRPr="00D836EC">
        <w:t>создать</w:t>
      </w:r>
      <w:r w:rsidR="000074D0" w:rsidRPr="00D836EC">
        <w:t xml:space="preserve"> </w:t>
      </w:r>
      <w:r w:rsidRPr="00D836EC">
        <w:t>собственную</w:t>
      </w:r>
      <w:r w:rsidR="000074D0" w:rsidRPr="00D836EC">
        <w:t xml:space="preserve"> </w:t>
      </w:r>
      <w:r w:rsidRPr="00D836EC">
        <w:t>независимую</w:t>
      </w:r>
      <w:r w:rsidR="000074D0" w:rsidRPr="00D836EC">
        <w:t xml:space="preserve"> </w:t>
      </w:r>
      <w:r w:rsidRPr="00D836EC">
        <w:t>расч</w:t>
      </w:r>
      <w:r w:rsidR="000074D0" w:rsidRPr="00D836EC">
        <w:t>е</w:t>
      </w:r>
      <w:r w:rsidRPr="00D836EC">
        <w:t>тную</w:t>
      </w:r>
      <w:r w:rsidR="000074D0" w:rsidRPr="00D836EC">
        <w:t xml:space="preserve"> </w:t>
      </w:r>
      <w:r w:rsidRPr="00D836EC">
        <w:t>систему.</w:t>
      </w:r>
      <w:r w:rsidR="000074D0" w:rsidRPr="00D836EC">
        <w:t xml:space="preserve"> </w:t>
      </w:r>
      <w:r w:rsidRPr="00D836EC">
        <w:t>Она</w:t>
      </w:r>
      <w:r w:rsidR="000074D0" w:rsidRPr="00D836EC">
        <w:t xml:space="preserve"> </w:t>
      </w:r>
      <w:r w:rsidRPr="00D836EC">
        <w:t>так</w:t>
      </w:r>
      <w:r w:rsidR="000074D0" w:rsidRPr="00D836EC">
        <w:t xml:space="preserve"> </w:t>
      </w:r>
      <w:r w:rsidRPr="00D836EC">
        <w:t>и</w:t>
      </w:r>
      <w:r w:rsidR="000074D0" w:rsidRPr="00D836EC">
        <w:t xml:space="preserve"> </w:t>
      </w:r>
      <w:r w:rsidRPr="00D836EC">
        <w:t>называется</w:t>
      </w:r>
      <w:r w:rsidR="000074D0" w:rsidRPr="00D836EC">
        <w:t xml:space="preserve"> - </w:t>
      </w:r>
      <w:r w:rsidRPr="00D836EC">
        <w:t>трансграничная</w:t>
      </w:r>
      <w:r w:rsidR="000074D0" w:rsidRPr="00D836EC">
        <w:t xml:space="preserve"> </w:t>
      </w:r>
      <w:r w:rsidRPr="00D836EC">
        <w:t>плат</w:t>
      </w:r>
      <w:r w:rsidR="000074D0" w:rsidRPr="00D836EC">
        <w:t>е</w:t>
      </w:r>
      <w:r w:rsidRPr="00D836EC">
        <w:t>жная</w:t>
      </w:r>
      <w:r w:rsidR="000074D0" w:rsidRPr="00D836EC">
        <w:t xml:space="preserve"> </w:t>
      </w:r>
      <w:r w:rsidRPr="00D836EC">
        <w:t>инфраструктура</w:t>
      </w:r>
      <w:r w:rsidR="000074D0" w:rsidRPr="00D836EC">
        <w:t xml:space="preserve"> </w:t>
      </w:r>
      <w:r w:rsidRPr="00D836EC">
        <w:t>БРИКС.</w:t>
      </w:r>
    </w:p>
    <w:p w14:paraId="6262E785" w14:textId="77777777" w:rsidR="002B142F" w:rsidRPr="00D836EC" w:rsidRDefault="002B142F" w:rsidP="002B142F">
      <w:r w:rsidRPr="00D836EC">
        <w:t>Мы</w:t>
      </w:r>
      <w:r w:rsidR="000074D0" w:rsidRPr="00D836EC">
        <w:t xml:space="preserve"> </w:t>
      </w:r>
      <w:r w:rsidRPr="00D836EC">
        <w:t>хотим</w:t>
      </w:r>
      <w:r w:rsidR="000074D0" w:rsidRPr="00D836EC">
        <w:t xml:space="preserve"> </w:t>
      </w:r>
      <w:r w:rsidRPr="00D836EC">
        <w:t>сформировать</w:t>
      </w:r>
      <w:r w:rsidR="000074D0" w:rsidRPr="00D836EC">
        <w:t xml:space="preserve"> </w:t>
      </w:r>
      <w:r w:rsidRPr="00D836EC">
        <w:t>е</w:t>
      </w:r>
      <w:r w:rsidR="000074D0" w:rsidRPr="00D836EC">
        <w:t xml:space="preserve">е </w:t>
      </w:r>
      <w:r w:rsidRPr="00D836EC">
        <w:t>на</w:t>
      </w:r>
      <w:r w:rsidR="000074D0" w:rsidRPr="00D836EC">
        <w:t xml:space="preserve"> </w:t>
      </w:r>
      <w:r w:rsidRPr="00D836EC">
        <w:t>базе</w:t>
      </w:r>
      <w:r w:rsidR="000074D0" w:rsidRPr="00D836EC">
        <w:t xml:space="preserve"> </w:t>
      </w:r>
      <w:r w:rsidRPr="00D836EC">
        <w:t>новых</w:t>
      </w:r>
      <w:r w:rsidR="000074D0" w:rsidRPr="00D836EC">
        <w:t xml:space="preserve"> </w:t>
      </w:r>
      <w:r w:rsidRPr="00D836EC">
        <w:t>технологий</w:t>
      </w:r>
      <w:r w:rsidR="000074D0" w:rsidRPr="00D836EC">
        <w:t xml:space="preserve"> </w:t>
      </w:r>
      <w:r w:rsidRPr="00D836EC">
        <w:t>с</w:t>
      </w:r>
      <w:r w:rsidR="000074D0" w:rsidRPr="00D836EC">
        <w:t xml:space="preserve"> </w:t>
      </w:r>
      <w:r w:rsidRPr="00D836EC">
        <w:t>использованием</w:t>
      </w:r>
      <w:r w:rsidR="000074D0" w:rsidRPr="00D836EC">
        <w:t xml:space="preserve"> </w:t>
      </w:r>
      <w:r w:rsidRPr="00D836EC">
        <w:t>цифровых</w:t>
      </w:r>
      <w:r w:rsidR="000074D0" w:rsidRPr="00D836EC">
        <w:t xml:space="preserve"> </w:t>
      </w:r>
      <w:r w:rsidRPr="00D836EC">
        <w:t>финансовых</w:t>
      </w:r>
      <w:r w:rsidR="000074D0" w:rsidRPr="00D836EC">
        <w:t xml:space="preserve"> </w:t>
      </w:r>
      <w:r w:rsidRPr="00D836EC">
        <w:t>активов</w:t>
      </w:r>
      <w:r w:rsidR="000074D0" w:rsidRPr="00D836EC">
        <w:t xml:space="preserve"> </w:t>
      </w:r>
      <w:r w:rsidRPr="00D836EC">
        <w:t>(ЦФА),</w:t>
      </w:r>
      <w:r w:rsidR="000074D0" w:rsidRPr="00D836EC">
        <w:t xml:space="preserve"> </w:t>
      </w:r>
      <w:r w:rsidRPr="00D836EC">
        <w:t>чтобы</w:t>
      </w:r>
      <w:r w:rsidR="000074D0" w:rsidRPr="00D836EC">
        <w:t xml:space="preserve"> </w:t>
      </w:r>
      <w:r w:rsidRPr="00D836EC">
        <w:t>можно</w:t>
      </w:r>
      <w:r w:rsidR="000074D0" w:rsidRPr="00D836EC">
        <w:t xml:space="preserve"> </w:t>
      </w:r>
      <w:r w:rsidRPr="00D836EC">
        <w:t>было</w:t>
      </w:r>
      <w:r w:rsidR="000074D0" w:rsidRPr="00D836EC">
        <w:t xml:space="preserve"> </w:t>
      </w:r>
      <w:r w:rsidRPr="00D836EC">
        <w:t>проводить</w:t>
      </w:r>
      <w:r w:rsidR="000074D0" w:rsidRPr="00D836EC">
        <w:t xml:space="preserve"> </w:t>
      </w:r>
      <w:r w:rsidRPr="00D836EC">
        <w:t>расч</w:t>
      </w:r>
      <w:r w:rsidR="000074D0" w:rsidRPr="00D836EC">
        <w:t>е</w:t>
      </w:r>
      <w:r w:rsidRPr="00D836EC">
        <w:t>ты</w:t>
      </w:r>
      <w:r w:rsidR="000074D0" w:rsidRPr="00D836EC">
        <w:t xml:space="preserve"> </w:t>
      </w:r>
      <w:r w:rsidRPr="00D836EC">
        <w:t>за</w:t>
      </w:r>
      <w:r w:rsidR="000074D0" w:rsidRPr="00D836EC">
        <w:t xml:space="preserve"> </w:t>
      </w:r>
      <w:r w:rsidRPr="00D836EC">
        <w:t>торговлю</w:t>
      </w:r>
      <w:r w:rsidR="000074D0" w:rsidRPr="00D836EC">
        <w:t xml:space="preserve"> </w:t>
      </w:r>
      <w:r w:rsidRPr="00D836EC">
        <w:t>вне</w:t>
      </w:r>
      <w:r w:rsidR="000074D0" w:rsidRPr="00D836EC">
        <w:t xml:space="preserve"> </w:t>
      </w:r>
      <w:r w:rsidRPr="00D836EC">
        <w:t>системы</w:t>
      </w:r>
      <w:r w:rsidR="000074D0" w:rsidRPr="00D836EC">
        <w:t xml:space="preserve"> </w:t>
      </w:r>
      <w:r w:rsidRPr="00D836EC">
        <w:t>западной</w:t>
      </w:r>
      <w:r w:rsidR="000074D0" w:rsidRPr="00D836EC">
        <w:t xml:space="preserve"> </w:t>
      </w:r>
      <w:r w:rsidRPr="00D836EC">
        <w:t>инфраструктуры.</w:t>
      </w:r>
      <w:r w:rsidR="000074D0" w:rsidRPr="00D836EC">
        <w:t xml:space="preserve"> </w:t>
      </w:r>
      <w:r w:rsidRPr="00D836EC">
        <w:t>Платформа</w:t>
      </w:r>
      <w:r w:rsidR="000074D0" w:rsidRPr="00D836EC">
        <w:t xml:space="preserve"> </w:t>
      </w:r>
      <w:r w:rsidRPr="00D836EC">
        <w:t>позволит</w:t>
      </w:r>
      <w:r w:rsidR="000074D0" w:rsidRPr="00D836EC">
        <w:t xml:space="preserve"> </w:t>
      </w:r>
      <w:r w:rsidRPr="00D836EC">
        <w:t>пользователям</w:t>
      </w:r>
      <w:r w:rsidR="000074D0" w:rsidRPr="00D836EC">
        <w:t xml:space="preserve"> </w:t>
      </w:r>
      <w:r w:rsidRPr="00D836EC">
        <w:t>проводить</w:t>
      </w:r>
      <w:r w:rsidR="000074D0" w:rsidRPr="00D836EC">
        <w:t xml:space="preserve"> </w:t>
      </w:r>
      <w:r w:rsidRPr="00D836EC">
        <w:t>платежи</w:t>
      </w:r>
      <w:r w:rsidR="000074D0" w:rsidRPr="00D836EC">
        <w:t xml:space="preserve"> </w:t>
      </w:r>
      <w:r w:rsidRPr="00D836EC">
        <w:t>быстрее</w:t>
      </w:r>
      <w:r w:rsidR="000074D0" w:rsidRPr="00D836EC">
        <w:t xml:space="preserve"> </w:t>
      </w:r>
      <w:r w:rsidRPr="00D836EC">
        <w:t>и</w:t>
      </w:r>
      <w:r w:rsidR="000074D0" w:rsidRPr="00D836EC">
        <w:t xml:space="preserve"> </w:t>
      </w:r>
      <w:r w:rsidRPr="00D836EC">
        <w:t>дешевле.</w:t>
      </w:r>
      <w:r w:rsidR="000074D0" w:rsidRPr="00D836EC">
        <w:t xml:space="preserve"> </w:t>
      </w:r>
      <w:r w:rsidRPr="00D836EC">
        <w:t>Во</w:t>
      </w:r>
      <w:r w:rsidR="000074D0" w:rsidRPr="00D836EC">
        <w:t xml:space="preserve"> </w:t>
      </w:r>
      <w:r w:rsidRPr="00D836EC">
        <w:t>всяком</w:t>
      </w:r>
      <w:r w:rsidR="000074D0" w:rsidRPr="00D836EC">
        <w:t xml:space="preserve"> </w:t>
      </w:r>
      <w:r w:rsidRPr="00D836EC">
        <w:t>случае,</w:t>
      </w:r>
      <w:r w:rsidR="000074D0" w:rsidRPr="00D836EC">
        <w:t xml:space="preserve"> </w:t>
      </w:r>
      <w:r w:rsidRPr="00D836EC">
        <w:t>у</w:t>
      </w:r>
      <w:r w:rsidR="000074D0" w:rsidRPr="00D836EC">
        <w:t xml:space="preserve"> </w:t>
      </w:r>
      <w:r w:rsidRPr="00D836EC">
        <w:t>не</w:t>
      </w:r>
      <w:r w:rsidR="000074D0" w:rsidRPr="00D836EC">
        <w:t xml:space="preserve">е </w:t>
      </w:r>
      <w:r w:rsidRPr="00D836EC">
        <w:t>есть</w:t>
      </w:r>
      <w:r w:rsidR="000074D0" w:rsidRPr="00D836EC">
        <w:t xml:space="preserve"> </w:t>
      </w:r>
      <w:r w:rsidRPr="00D836EC">
        <w:t>целый</w:t>
      </w:r>
      <w:r w:rsidR="000074D0" w:rsidRPr="00D836EC">
        <w:t xml:space="preserve"> </w:t>
      </w:r>
      <w:r w:rsidRPr="00D836EC">
        <w:t>ряд</w:t>
      </w:r>
      <w:r w:rsidR="000074D0" w:rsidRPr="00D836EC">
        <w:t xml:space="preserve"> </w:t>
      </w:r>
      <w:r w:rsidRPr="00D836EC">
        <w:t>преимуществ,</w:t>
      </w:r>
      <w:r w:rsidR="000074D0" w:rsidRPr="00D836EC">
        <w:t xml:space="preserve"> </w:t>
      </w:r>
      <w:r w:rsidRPr="00D836EC">
        <w:t>которые</w:t>
      </w:r>
      <w:r w:rsidR="000074D0" w:rsidRPr="00D836EC">
        <w:t xml:space="preserve"> </w:t>
      </w:r>
      <w:r w:rsidRPr="00D836EC">
        <w:t>интересны</w:t>
      </w:r>
      <w:r w:rsidR="000074D0" w:rsidRPr="00D836EC">
        <w:t xml:space="preserve"> </w:t>
      </w:r>
      <w:r w:rsidRPr="00D836EC">
        <w:t>странам</w:t>
      </w:r>
      <w:r w:rsidR="000074D0" w:rsidRPr="00D836EC">
        <w:t xml:space="preserve"> - </w:t>
      </w:r>
      <w:r w:rsidRPr="00D836EC">
        <w:t>участницам</w:t>
      </w:r>
      <w:r w:rsidR="000074D0" w:rsidRPr="00D836EC">
        <w:t xml:space="preserve"> </w:t>
      </w:r>
      <w:r w:rsidRPr="00D836EC">
        <w:t>объединения.</w:t>
      </w:r>
    </w:p>
    <w:p w14:paraId="0758B1E3" w14:textId="77777777" w:rsidR="002B142F" w:rsidRPr="00D836EC" w:rsidRDefault="002B142F" w:rsidP="002B142F">
      <w:r w:rsidRPr="00D836EC">
        <w:t>Помимо</w:t>
      </w:r>
      <w:r w:rsidR="000074D0" w:rsidRPr="00D836EC">
        <w:t xml:space="preserve"> </w:t>
      </w:r>
      <w:r w:rsidRPr="00D836EC">
        <w:t>расч</w:t>
      </w:r>
      <w:r w:rsidR="000074D0" w:rsidRPr="00D836EC">
        <w:t>е</w:t>
      </w:r>
      <w:r w:rsidRPr="00D836EC">
        <w:t>тно-плат</w:t>
      </w:r>
      <w:r w:rsidR="000074D0" w:rsidRPr="00D836EC">
        <w:t>е</w:t>
      </w:r>
      <w:r w:rsidRPr="00D836EC">
        <w:t>жной</w:t>
      </w:r>
      <w:r w:rsidR="000074D0" w:rsidRPr="00D836EC">
        <w:t xml:space="preserve"> </w:t>
      </w:r>
      <w:r w:rsidRPr="00D836EC">
        <w:t>инфраструктуры,</w:t>
      </w:r>
      <w:r w:rsidR="000074D0" w:rsidRPr="00D836EC">
        <w:t xml:space="preserve"> </w:t>
      </w:r>
      <w:r w:rsidRPr="00D836EC">
        <w:t>мы</w:t>
      </w:r>
      <w:r w:rsidR="000074D0" w:rsidRPr="00D836EC">
        <w:t xml:space="preserve"> </w:t>
      </w:r>
      <w:r w:rsidRPr="00D836EC">
        <w:t>работаем</w:t>
      </w:r>
      <w:r w:rsidR="000074D0" w:rsidRPr="00D836EC">
        <w:t xml:space="preserve"> </w:t>
      </w:r>
      <w:r w:rsidRPr="00D836EC">
        <w:t>над</w:t>
      </w:r>
      <w:r w:rsidR="000074D0" w:rsidRPr="00D836EC">
        <w:t xml:space="preserve"> </w:t>
      </w:r>
      <w:r w:rsidRPr="00D836EC">
        <w:t>созданием</w:t>
      </w:r>
      <w:r w:rsidR="000074D0" w:rsidRPr="00D836EC">
        <w:t xml:space="preserve"> </w:t>
      </w:r>
      <w:r w:rsidRPr="00D836EC">
        <w:t>депозитарной</w:t>
      </w:r>
      <w:r w:rsidR="000074D0" w:rsidRPr="00D836EC">
        <w:t xml:space="preserve"> </w:t>
      </w:r>
      <w:r w:rsidRPr="00D836EC">
        <w:t>системы</w:t>
      </w:r>
      <w:r w:rsidR="000074D0" w:rsidRPr="00D836EC">
        <w:t xml:space="preserve"> </w:t>
      </w:r>
      <w:r w:rsidRPr="00D836EC">
        <w:t>БРИКС</w:t>
      </w:r>
      <w:r w:rsidR="000074D0" w:rsidRPr="00D836EC">
        <w:t xml:space="preserve"> - </w:t>
      </w:r>
      <w:r w:rsidRPr="00D836EC">
        <w:rPr>
          <w:lang w:val="en-US"/>
        </w:rPr>
        <w:t>BRICS</w:t>
      </w:r>
      <w:r w:rsidR="000074D0" w:rsidRPr="00D836EC">
        <w:t xml:space="preserve"> </w:t>
      </w:r>
      <w:r w:rsidRPr="00D836EC">
        <w:rPr>
          <w:lang w:val="en-US"/>
        </w:rPr>
        <w:t>Clear</w:t>
      </w:r>
      <w:r w:rsidRPr="00D836EC">
        <w:t>.</w:t>
      </w:r>
      <w:r w:rsidR="000074D0" w:rsidRPr="00D836EC">
        <w:t xml:space="preserve"> </w:t>
      </w:r>
      <w:r w:rsidRPr="00D836EC">
        <w:t>Она</w:t>
      </w:r>
      <w:r w:rsidR="000074D0" w:rsidRPr="00D836EC">
        <w:t xml:space="preserve"> </w:t>
      </w:r>
      <w:r w:rsidRPr="00D836EC">
        <w:t>основывается</w:t>
      </w:r>
      <w:r w:rsidR="000074D0" w:rsidRPr="00D836EC">
        <w:t xml:space="preserve"> </w:t>
      </w:r>
      <w:r w:rsidRPr="00D836EC">
        <w:t>на</w:t>
      </w:r>
      <w:r w:rsidR="000074D0" w:rsidRPr="00D836EC">
        <w:t xml:space="preserve"> </w:t>
      </w:r>
      <w:r w:rsidRPr="00D836EC">
        <w:t>технологии</w:t>
      </w:r>
      <w:r w:rsidR="000074D0" w:rsidRPr="00D836EC">
        <w:t xml:space="preserve"> </w:t>
      </w:r>
      <w:r w:rsidRPr="00D836EC">
        <w:t>распредел</w:t>
      </w:r>
      <w:r w:rsidR="000074D0" w:rsidRPr="00D836EC">
        <w:t>е</w:t>
      </w:r>
      <w:r w:rsidRPr="00D836EC">
        <w:t>нного</w:t>
      </w:r>
      <w:r w:rsidR="000074D0" w:rsidRPr="00D836EC">
        <w:t xml:space="preserve"> </w:t>
      </w:r>
      <w:r w:rsidRPr="00D836EC">
        <w:t>реестра.</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мы</w:t>
      </w:r>
      <w:r w:rsidR="000074D0" w:rsidRPr="00D836EC">
        <w:t xml:space="preserve"> </w:t>
      </w:r>
      <w:r w:rsidRPr="00D836EC">
        <w:t>хотим</w:t>
      </w:r>
      <w:r w:rsidR="000074D0" w:rsidRPr="00D836EC">
        <w:t xml:space="preserve"> </w:t>
      </w:r>
      <w:r w:rsidRPr="00D836EC">
        <w:t>создать</w:t>
      </w:r>
      <w:r w:rsidR="000074D0" w:rsidRPr="00D836EC">
        <w:t xml:space="preserve"> </w:t>
      </w:r>
      <w:r w:rsidRPr="00D836EC">
        <w:t>систему</w:t>
      </w:r>
      <w:r w:rsidR="000074D0" w:rsidRPr="00D836EC">
        <w:t xml:space="preserve"> </w:t>
      </w:r>
      <w:r w:rsidRPr="00D836EC">
        <w:t>уч</w:t>
      </w:r>
      <w:r w:rsidR="000074D0" w:rsidRPr="00D836EC">
        <w:t>е</w:t>
      </w:r>
      <w:r w:rsidRPr="00D836EC">
        <w:t>та</w:t>
      </w:r>
      <w:r w:rsidR="000074D0" w:rsidRPr="00D836EC">
        <w:t xml:space="preserve"> </w:t>
      </w:r>
      <w:r w:rsidRPr="00D836EC">
        <w:t>ценных</w:t>
      </w:r>
      <w:r w:rsidR="000074D0" w:rsidRPr="00D836EC">
        <w:t xml:space="preserve"> </w:t>
      </w:r>
      <w:r w:rsidRPr="00D836EC">
        <w:t>бумаг</w:t>
      </w:r>
      <w:r w:rsidR="000074D0" w:rsidRPr="00D836EC">
        <w:t xml:space="preserve"> </w:t>
      </w:r>
      <w:r w:rsidRPr="00D836EC">
        <w:t>внутри</w:t>
      </w:r>
      <w:r w:rsidR="000074D0" w:rsidRPr="00D836EC">
        <w:t xml:space="preserve"> </w:t>
      </w:r>
      <w:r w:rsidRPr="00D836EC">
        <w:t>нашего</w:t>
      </w:r>
      <w:r w:rsidR="000074D0" w:rsidRPr="00D836EC">
        <w:t xml:space="preserve"> </w:t>
      </w:r>
      <w:r w:rsidRPr="00D836EC">
        <w:t>сообщества</w:t>
      </w:r>
      <w:r w:rsidR="000074D0" w:rsidRPr="00D836EC">
        <w:t xml:space="preserve"> </w:t>
      </w:r>
      <w:r w:rsidRPr="00D836EC">
        <w:t>по</w:t>
      </w:r>
      <w:r w:rsidR="000074D0" w:rsidRPr="00D836EC">
        <w:t xml:space="preserve"> </w:t>
      </w:r>
      <w:r w:rsidRPr="00D836EC">
        <w:t>аналогии</w:t>
      </w:r>
      <w:r w:rsidR="000074D0" w:rsidRPr="00D836EC">
        <w:t xml:space="preserve"> </w:t>
      </w:r>
      <w:r w:rsidRPr="00D836EC">
        <w:t>с</w:t>
      </w:r>
      <w:r w:rsidR="000074D0" w:rsidRPr="00D836EC">
        <w:t xml:space="preserve"> </w:t>
      </w:r>
      <w:r w:rsidRPr="00D836EC">
        <w:t>теми,</w:t>
      </w:r>
      <w:r w:rsidR="000074D0" w:rsidRPr="00D836EC">
        <w:t xml:space="preserve"> </w:t>
      </w:r>
      <w:r w:rsidRPr="00D836EC">
        <w:t>которые</w:t>
      </w:r>
      <w:r w:rsidR="000074D0" w:rsidRPr="00D836EC">
        <w:t xml:space="preserve"> </w:t>
      </w:r>
      <w:r w:rsidRPr="00D836EC">
        <w:t>существуют</w:t>
      </w:r>
      <w:r w:rsidR="000074D0" w:rsidRPr="00D836EC">
        <w:t xml:space="preserve"> </w:t>
      </w:r>
      <w:r w:rsidRPr="00D836EC">
        <w:t>на</w:t>
      </w:r>
      <w:r w:rsidR="000074D0" w:rsidRPr="00D836EC">
        <w:t xml:space="preserve"> </w:t>
      </w:r>
      <w:r w:rsidRPr="00D836EC">
        <w:t>Западе,</w:t>
      </w:r>
      <w:r w:rsidR="000074D0" w:rsidRPr="00D836EC">
        <w:t xml:space="preserve"> </w:t>
      </w:r>
      <w:r w:rsidRPr="00D836EC">
        <w:t>но</w:t>
      </w:r>
      <w:r w:rsidR="000074D0" w:rsidRPr="00D836EC">
        <w:t xml:space="preserve"> </w:t>
      </w:r>
      <w:r w:rsidRPr="00D836EC">
        <w:t>чь</w:t>
      </w:r>
      <w:r w:rsidR="000074D0" w:rsidRPr="00D836EC">
        <w:t xml:space="preserve">е </w:t>
      </w:r>
      <w:r w:rsidRPr="00D836EC">
        <w:t>использование</w:t>
      </w:r>
      <w:r w:rsidR="000074D0" w:rsidRPr="00D836EC">
        <w:t xml:space="preserve"> </w:t>
      </w:r>
      <w:r w:rsidRPr="00D836EC">
        <w:t>ограничено</w:t>
      </w:r>
      <w:r w:rsidR="000074D0" w:rsidRPr="00D836EC">
        <w:t xml:space="preserve"> </w:t>
      </w:r>
      <w:r w:rsidRPr="00D836EC">
        <w:t>для</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ряда</w:t>
      </w:r>
      <w:r w:rsidR="000074D0" w:rsidRPr="00D836EC">
        <w:t xml:space="preserve"> </w:t>
      </w:r>
      <w:r w:rsidRPr="00D836EC">
        <w:t>других</w:t>
      </w:r>
      <w:r w:rsidR="000074D0" w:rsidRPr="00D836EC">
        <w:t xml:space="preserve"> </w:t>
      </w:r>
      <w:r w:rsidRPr="00D836EC">
        <w:t>стран.</w:t>
      </w:r>
    </w:p>
    <w:p w14:paraId="70ACF966" w14:textId="77777777" w:rsidR="002B142F" w:rsidRPr="00D836EC" w:rsidRDefault="002B142F" w:rsidP="002B142F">
      <w:r w:rsidRPr="00D836EC">
        <w:t>Третье</w:t>
      </w:r>
      <w:r w:rsidR="000074D0" w:rsidRPr="00D836EC">
        <w:t xml:space="preserve"> </w:t>
      </w:r>
      <w:r w:rsidRPr="00D836EC">
        <w:t>направление</w:t>
      </w:r>
      <w:r w:rsidR="000074D0" w:rsidRPr="00D836EC">
        <w:t xml:space="preserve"> - </w:t>
      </w:r>
      <w:r w:rsidRPr="00D836EC">
        <w:t>создание</w:t>
      </w:r>
      <w:r w:rsidR="000074D0" w:rsidRPr="00D836EC">
        <w:t xml:space="preserve"> </w:t>
      </w:r>
      <w:r w:rsidRPr="00D836EC">
        <w:t>собственной</w:t>
      </w:r>
      <w:r w:rsidR="000074D0" w:rsidRPr="00D836EC">
        <w:t xml:space="preserve"> </w:t>
      </w:r>
      <w:r w:rsidRPr="00D836EC">
        <w:t>перестраховочной</w:t>
      </w:r>
      <w:r w:rsidR="000074D0" w:rsidRPr="00D836EC">
        <w:t xml:space="preserve"> </w:t>
      </w:r>
      <w:r w:rsidRPr="00D836EC">
        <w:t>компании.</w:t>
      </w:r>
      <w:r w:rsidR="000074D0" w:rsidRPr="00D836EC">
        <w:t xml:space="preserve"> </w:t>
      </w:r>
      <w:r w:rsidRPr="00D836EC">
        <w:t>Тоже</w:t>
      </w:r>
      <w:r w:rsidR="000074D0" w:rsidRPr="00D836EC">
        <w:t xml:space="preserve"> </w:t>
      </w:r>
      <w:r w:rsidRPr="00D836EC">
        <w:t>видим</w:t>
      </w:r>
      <w:r w:rsidR="000074D0" w:rsidRPr="00D836EC">
        <w:t xml:space="preserve"> </w:t>
      </w:r>
      <w:r w:rsidRPr="00D836EC">
        <w:t>необходимость</w:t>
      </w:r>
      <w:r w:rsidR="000074D0" w:rsidRPr="00D836EC">
        <w:t xml:space="preserve"> </w:t>
      </w:r>
      <w:r w:rsidRPr="00D836EC">
        <w:t>обеспечения</w:t>
      </w:r>
      <w:r w:rsidR="000074D0" w:rsidRPr="00D836EC">
        <w:t xml:space="preserve"> </w:t>
      </w:r>
      <w:r w:rsidRPr="00D836EC">
        <w:t>услугами</w:t>
      </w:r>
      <w:r w:rsidR="000074D0" w:rsidRPr="00D836EC">
        <w:t xml:space="preserve"> </w:t>
      </w:r>
      <w:r w:rsidRPr="00D836EC">
        <w:t>страхования</w:t>
      </w:r>
      <w:r w:rsidR="000074D0" w:rsidRPr="00D836EC">
        <w:t xml:space="preserve"> </w:t>
      </w:r>
      <w:r w:rsidRPr="00D836EC">
        <w:t>наших</w:t>
      </w:r>
      <w:r w:rsidR="000074D0" w:rsidRPr="00D836EC">
        <w:t xml:space="preserve"> </w:t>
      </w:r>
      <w:r w:rsidRPr="00D836EC">
        <w:t>торговых</w:t>
      </w:r>
      <w:r w:rsidR="000074D0" w:rsidRPr="00D836EC">
        <w:t xml:space="preserve"> </w:t>
      </w:r>
      <w:r w:rsidRPr="00D836EC">
        <w:t>связей,</w:t>
      </w:r>
      <w:r w:rsidR="000074D0" w:rsidRPr="00D836EC">
        <w:t xml:space="preserve"> </w:t>
      </w:r>
      <w:r w:rsidRPr="00D836EC">
        <w:t>чтобы</w:t>
      </w:r>
      <w:r w:rsidR="000074D0" w:rsidRPr="00D836EC">
        <w:t xml:space="preserve"> </w:t>
      </w:r>
      <w:r w:rsidRPr="00D836EC">
        <w:t>у</w:t>
      </w:r>
      <w:r w:rsidR="000074D0" w:rsidRPr="00D836EC">
        <w:t xml:space="preserve"> </w:t>
      </w:r>
      <w:r w:rsidRPr="00D836EC">
        <w:t>нас</w:t>
      </w:r>
      <w:r w:rsidR="000074D0" w:rsidRPr="00D836EC">
        <w:t xml:space="preserve"> </w:t>
      </w:r>
      <w:r w:rsidRPr="00D836EC">
        <w:t>была</w:t>
      </w:r>
      <w:r w:rsidR="000074D0" w:rsidRPr="00D836EC">
        <w:t xml:space="preserve"> </w:t>
      </w:r>
      <w:r w:rsidRPr="00D836EC">
        <w:t>собственная</w:t>
      </w:r>
      <w:r w:rsidR="000074D0" w:rsidRPr="00D836EC">
        <w:t xml:space="preserve"> </w:t>
      </w:r>
      <w:r w:rsidRPr="00D836EC">
        <w:t>мощная</w:t>
      </w:r>
      <w:r w:rsidR="000074D0" w:rsidRPr="00D836EC">
        <w:t xml:space="preserve"> </w:t>
      </w:r>
      <w:r w:rsidRPr="00D836EC">
        <w:t>система</w:t>
      </w:r>
      <w:r w:rsidR="000074D0" w:rsidRPr="00D836EC">
        <w:t xml:space="preserve"> </w:t>
      </w:r>
      <w:r w:rsidRPr="00D836EC">
        <w:t>страхования</w:t>
      </w:r>
      <w:r w:rsidR="000074D0" w:rsidRPr="00D836EC">
        <w:t xml:space="preserve"> </w:t>
      </w:r>
      <w:r w:rsidRPr="00D836EC">
        <w:t>грузов,</w:t>
      </w:r>
      <w:r w:rsidR="000074D0" w:rsidRPr="00D836EC">
        <w:t xml:space="preserve"> </w:t>
      </w:r>
      <w:r w:rsidRPr="00D836EC">
        <w:t>товаров</w:t>
      </w:r>
      <w:r w:rsidR="000074D0" w:rsidRPr="00D836EC">
        <w:t xml:space="preserve"> </w:t>
      </w:r>
      <w:r w:rsidRPr="00D836EC">
        <w:t>и</w:t>
      </w:r>
      <w:r w:rsidR="000074D0" w:rsidRPr="00D836EC">
        <w:t xml:space="preserve"> </w:t>
      </w:r>
      <w:r w:rsidRPr="00D836EC">
        <w:t>услуг</w:t>
      </w:r>
      <w:r w:rsidR="000074D0" w:rsidRPr="00D836EC">
        <w:t xml:space="preserve"> </w:t>
      </w:r>
      <w:r w:rsidRPr="00D836EC">
        <w:t>вне</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каких-либо</w:t>
      </w:r>
      <w:r w:rsidR="000074D0" w:rsidRPr="00D836EC">
        <w:t xml:space="preserve"> </w:t>
      </w:r>
      <w:r w:rsidRPr="00D836EC">
        <w:t>политических</w:t>
      </w:r>
      <w:r w:rsidR="000074D0" w:rsidRPr="00D836EC">
        <w:t xml:space="preserve"> </w:t>
      </w:r>
      <w:r w:rsidRPr="00D836EC">
        <w:t>ограничений.</w:t>
      </w:r>
    </w:p>
    <w:p w14:paraId="36E8B724" w14:textId="77777777" w:rsidR="002B142F" w:rsidRPr="00D836EC" w:rsidRDefault="002B142F" w:rsidP="002B142F">
      <w:r w:rsidRPr="00D836EC">
        <w:t>Поэтому</w:t>
      </w:r>
      <w:r w:rsidR="000074D0" w:rsidRPr="00D836EC">
        <w:t xml:space="preserve"> </w:t>
      </w:r>
      <w:r w:rsidRPr="00D836EC">
        <w:t>наша</w:t>
      </w:r>
      <w:r w:rsidR="000074D0" w:rsidRPr="00D836EC">
        <w:t xml:space="preserve"> </w:t>
      </w:r>
      <w:r w:rsidRPr="00D836EC">
        <w:t>задача</w:t>
      </w:r>
      <w:r w:rsidR="000074D0" w:rsidRPr="00D836EC">
        <w:t xml:space="preserve"> </w:t>
      </w:r>
      <w:r w:rsidRPr="00D836EC">
        <w:t>(минфинов</w:t>
      </w:r>
      <w:r w:rsidR="000074D0" w:rsidRPr="00D836EC">
        <w:t xml:space="preserve"> </w:t>
      </w:r>
      <w:r w:rsidRPr="00D836EC">
        <w:t>и</w:t>
      </w:r>
      <w:r w:rsidR="000074D0" w:rsidRPr="00D836EC">
        <w:t xml:space="preserve"> </w:t>
      </w:r>
      <w:r w:rsidRPr="00D836EC">
        <w:t>центробанков)</w:t>
      </w:r>
      <w:r w:rsidR="000074D0" w:rsidRPr="00D836EC">
        <w:t xml:space="preserve"> </w:t>
      </w:r>
      <w:r w:rsidRPr="00D836EC">
        <w:t>заключается</w:t>
      </w:r>
      <w:r w:rsidR="000074D0" w:rsidRPr="00D836EC">
        <w:t xml:space="preserve"> </w:t>
      </w:r>
      <w:r w:rsidRPr="00D836EC">
        <w:t>в</w:t>
      </w:r>
      <w:r w:rsidR="000074D0" w:rsidRPr="00D836EC">
        <w:t xml:space="preserve"> </w:t>
      </w:r>
      <w:r w:rsidRPr="00D836EC">
        <w:t>том,</w:t>
      </w:r>
      <w:r w:rsidR="000074D0" w:rsidRPr="00D836EC">
        <w:t xml:space="preserve"> </w:t>
      </w:r>
      <w:r w:rsidRPr="00D836EC">
        <w:t>чтобы</w:t>
      </w:r>
      <w:r w:rsidR="000074D0" w:rsidRPr="00D836EC">
        <w:t xml:space="preserve"> </w:t>
      </w:r>
      <w:r w:rsidRPr="00D836EC">
        <w:t>в</w:t>
      </w:r>
      <w:r w:rsidR="000074D0" w:rsidRPr="00D836EC">
        <w:t xml:space="preserve"> </w:t>
      </w:r>
      <w:r w:rsidRPr="00D836EC">
        <w:t>условиях</w:t>
      </w:r>
      <w:r w:rsidR="000074D0" w:rsidRPr="00D836EC">
        <w:t xml:space="preserve"> </w:t>
      </w:r>
      <w:r w:rsidRPr="00D836EC">
        <w:t>фрагментации</w:t>
      </w:r>
      <w:r w:rsidR="000074D0" w:rsidRPr="00D836EC">
        <w:t xml:space="preserve"> </w:t>
      </w:r>
      <w:r w:rsidRPr="00D836EC">
        <w:t>мировой</w:t>
      </w:r>
      <w:r w:rsidR="000074D0" w:rsidRPr="00D836EC">
        <w:t xml:space="preserve"> </w:t>
      </w:r>
      <w:r w:rsidRPr="00D836EC">
        <w:t>экономики</w:t>
      </w:r>
      <w:r w:rsidR="000074D0" w:rsidRPr="00D836EC">
        <w:t xml:space="preserve"> </w:t>
      </w:r>
      <w:r w:rsidRPr="00D836EC">
        <w:t>и</w:t>
      </w:r>
      <w:r w:rsidR="000074D0" w:rsidRPr="00D836EC">
        <w:t xml:space="preserve"> </w:t>
      </w:r>
      <w:r w:rsidRPr="00D836EC">
        <w:t>принятия</w:t>
      </w:r>
      <w:r w:rsidR="000074D0" w:rsidRPr="00D836EC">
        <w:t xml:space="preserve"> </w:t>
      </w:r>
      <w:r w:rsidRPr="00D836EC">
        <w:t>таких</w:t>
      </w:r>
      <w:r w:rsidR="000074D0" w:rsidRPr="00D836EC">
        <w:t xml:space="preserve"> - </w:t>
      </w:r>
      <w:r w:rsidRPr="00D836EC">
        <w:t>во</w:t>
      </w:r>
      <w:r w:rsidR="000074D0" w:rsidRPr="00D836EC">
        <w:t xml:space="preserve"> </w:t>
      </w:r>
      <w:r w:rsidRPr="00D836EC">
        <w:t>многом</w:t>
      </w:r>
      <w:r w:rsidR="000074D0" w:rsidRPr="00D836EC">
        <w:t xml:space="preserve"> </w:t>
      </w:r>
      <w:r w:rsidRPr="00D836EC">
        <w:t>политических</w:t>
      </w:r>
      <w:r w:rsidR="000074D0" w:rsidRPr="00D836EC">
        <w:t xml:space="preserve"> - </w:t>
      </w:r>
      <w:r w:rsidRPr="00D836EC">
        <w:t>решений</w:t>
      </w:r>
      <w:r w:rsidR="000074D0" w:rsidRPr="00D836EC">
        <w:t xml:space="preserve"> </w:t>
      </w:r>
      <w:r w:rsidRPr="00D836EC">
        <w:t>Запада</w:t>
      </w:r>
      <w:r w:rsidR="000074D0" w:rsidRPr="00D836EC">
        <w:t xml:space="preserve"> </w:t>
      </w:r>
      <w:r w:rsidRPr="00D836EC">
        <w:t>создать</w:t>
      </w:r>
      <w:r w:rsidR="000074D0" w:rsidRPr="00D836EC">
        <w:t xml:space="preserve"> </w:t>
      </w:r>
      <w:r w:rsidRPr="00D836EC">
        <w:t>собственную</w:t>
      </w:r>
      <w:r w:rsidR="000074D0" w:rsidRPr="00D836EC">
        <w:t xml:space="preserve"> </w:t>
      </w:r>
      <w:r w:rsidRPr="00D836EC">
        <w:t>независимую</w:t>
      </w:r>
      <w:r w:rsidR="000074D0" w:rsidRPr="00D836EC">
        <w:t xml:space="preserve"> </w:t>
      </w:r>
      <w:r w:rsidRPr="00D836EC">
        <w:t>систему.</w:t>
      </w:r>
      <w:r w:rsidR="000074D0" w:rsidRPr="00D836EC">
        <w:t xml:space="preserve"> </w:t>
      </w:r>
      <w:r w:rsidRPr="00D836EC">
        <w:t>Она</w:t>
      </w:r>
      <w:r w:rsidR="000074D0" w:rsidRPr="00D836EC">
        <w:t xml:space="preserve"> </w:t>
      </w:r>
      <w:r w:rsidRPr="00D836EC">
        <w:t>должна</w:t>
      </w:r>
      <w:r w:rsidR="000074D0" w:rsidRPr="00D836EC">
        <w:t xml:space="preserve"> </w:t>
      </w:r>
      <w:r w:rsidRPr="00D836EC">
        <w:t>основываться</w:t>
      </w:r>
      <w:r w:rsidR="000074D0" w:rsidRPr="00D836EC">
        <w:t xml:space="preserve"> </w:t>
      </w:r>
      <w:r w:rsidRPr="00D836EC">
        <w:t>на</w:t>
      </w:r>
      <w:r w:rsidR="000074D0" w:rsidRPr="00D836EC">
        <w:t xml:space="preserve"> </w:t>
      </w:r>
      <w:r w:rsidRPr="00D836EC">
        <w:t>современных</w:t>
      </w:r>
      <w:r w:rsidR="000074D0" w:rsidRPr="00D836EC">
        <w:t xml:space="preserve"> </w:t>
      </w:r>
      <w:r w:rsidRPr="00D836EC">
        <w:t>технологиях,</w:t>
      </w:r>
      <w:r w:rsidR="000074D0" w:rsidRPr="00D836EC">
        <w:t xml:space="preserve"> </w:t>
      </w:r>
      <w:r w:rsidRPr="00D836EC">
        <w:t>быть</w:t>
      </w:r>
      <w:r w:rsidR="000074D0" w:rsidRPr="00D836EC">
        <w:t xml:space="preserve"> </w:t>
      </w:r>
      <w:r w:rsidRPr="00D836EC">
        <w:t>лучше,</w:t>
      </w:r>
      <w:r w:rsidR="000074D0" w:rsidRPr="00D836EC">
        <w:t xml:space="preserve"> </w:t>
      </w:r>
      <w:r w:rsidRPr="00D836EC">
        <w:t>качественнее</w:t>
      </w:r>
      <w:r w:rsidR="000074D0" w:rsidRPr="00D836EC">
        <w:t xml:space="preserve"> </w:t>
      </w:r>
      <w:r w:rsidRPr="00D836EC">
        <w:t>и,</w:t>
      </w:r>
      <w:r w:rsidR="000074D0" w:rsidRPr="00D836EC">
        <w:t xml:space="preserve"> </w:t>
      </w:r>
      <w:r w:rsidRPr="00D836EC">
        <w:t>соответственно,</w:t>
      </w:r>
      <w:r w:rsidR="000074D0" w:rsidRPr="00D836EC">
        <w:t xml:space="preserve"> </w:t>
      </w:r>
      <w:r w:rsidRPr="00D836EC">
        <w:t>работать</w:t>
      </w:r>
      <w:r w:rsidR="000074D0" w:rsidRPr="00D836EC">
        <w:t xml:space="preserve"> </w:t>
      </w:r>
      <w:r w:rsidRPr="00D836EC">
        <w:t>на</w:t>
      </w:r>
      <w:r w:rsidR="000074D0" w:rsidRPr="00D836EC">
        <w:t xml:space="preserve"> </w:t>
      </w:r>
      <w:r w:rsidRPr="00D836EC">
        <w:t>удовлетворение</w:t>
      </w:r>
      <w:r w:rsidR="000074D0" w:rsidRPr="00D836EC">
        <w:t xml:space="preserve"> </w:t>
      </w:r>
      <w:r w:rsidRPr="00D836EC">
        <w:t>потребностей</w:t>
      </w:r>
      <w:r w:rsidR="000074D0" w:rsidRPr="00D836EC">
        <w:t xml:space="preserve"> </w:t>
      </w:r>
      <w:r w:rsidRPr="00D836EC">
        <w:t>наших</w:t>
      </w:r>
      <w:r w:rsidR="000074D0" w:rsidRPr="00D836EC">
        <w:t xml:space="preserve"> </w:t>
      </w:r>
      <w:r w:rsidRPr="00D836EC">
        <w:t>экономических</w:t>
      </w:r>
      <w:r w:rsidR="000074D0" w:rsidRPr="00D836EC">
        <w:t xml:space="preserve"> </w:t>
      </w:r>
      <w:r w:rsidRPr="00D836EC">
        <w:t>агентов</w:t>
      </w:r>
      <w:r w:rsidR="000074D0" w:rsidRPr="00D836EC">
        <w:t xml:space="preserve"> </w:t>
      </w:r>
      <w:r w:rsidRPr="00D836EC">
        <w:t>и</w:t>
      </w:r>
      <w:r w:rsidR="000074D0" w:rsidRPr="00D836EC">
        <w:t xml:space="preserve"> </w:t>
      </w:r>
      <w:r w:rsidRPr="00D836EC">
        <w:t>экономик</w:t>
      </w:r>
      <w:r w:rsidR="000074D0" w:rsidRPr="00D836EC">
        <w:t xml:space="preserve"> </w:t>
      </w:r>
      <w:r w:rsidRPr="00D836EC">
        <w:t>в</w:t>
      </w:r>
      <w:r w:rsidR="000074D0" w:rsidRPr="00D836EC">
        <w:t xml:space="preserve"> </w:t>
      </w:r>
      <w:r w:rsidRPr="00D836EC">
        <w:t>целом.</w:t>
      </w:r>
      <w:r w:rsidR="000074D0" w:rsidRPr="00D836EC">
        <w:t xml:space="preserve"> </w:t>
      </w:r>
      <w:r w:rsidRPr="00D836EC">
        <w:t>Мы</w:t>
      </w:r>
      <w:r w:rsidR="000074D0" w:rsidRPr="00D836EC">
        <w:t xml:space="preserve"> </w:t>
      </w:r>
      <w:r w:rsidRPr="00D836EC">
        <w:t>видим,</w:t>
      </w:r>
      <w:r w:rsidR="000074D0" w:rsidRPr="00D836EC">
        <w:t xml:space="preserve"> </w:t>
      </w:r>
      <w:r w:rsidRPr="00D836EC">
        <w:t>что</w:t>
      </w:r>
      <w:r w:rsidR="000074D0" w:rsidRPr="00D836EC">
        <w:t xml:space="preserve"> </w:t>
      </w:r>
      <w:r w:rsidRPr="00D836EC">
        <w:t>значительное</w:t>
      </w:r>
      <w:r w:rsidR="000074D0" w:rsidRPr="00D836EC">
        <w:t xml:space="preserve"> </w:t>
      </w:r>
      <w:r w:rsidRPr="00D836EC">
        <w:t>число</w:t>
      </w:r>
      <w:r w:rsidR="000074D0" w:rsidRPr="00D836EC">
        <w:t xml:space="preserve"> </w:t>
      </w:r>
      <w:r w:rsidRPr="00D836EC">
        <w:t>стран</w:t>
      </w:r>
      <w:r w:rsidR="000074D0" w:rsidRPr="00D836EC">
        <w:t xml:space="preserve"> </w:t>
      </w:r>
      <w:r w:rsidRPr="00D836EC">
        <w:t>заинтересованы</w:t>
      </w:r>
      <w:r w:rsidR="000074D0" w:rsidRPr="00D836EC">
        <w:t xml:space="preserve"> </w:t>
      </w:r>
      <w:r w:rsidRPr="00D836EC">
        <w:t>в</w:t>
      </w:r>
      <w:r w:rsidR="000074D0" w:rsidRPr="00D836EC">
        <w:t xml:space="preserve"> </w:t>
      </w:r>
      <w:r w:rsidRPr="00D836EC">
        <w:t>работе</w:t>
      </w:r>
      <w:r w:rsidR="000074D0" w:rsidRPr="00D836EC">
        <w:t xml:space="preserve"> </w:t>
      </w:r>
      <w:r w:rsidRPr="00D836EC">
        <w:t>такой</w:t>
      </w:r>
      <w:r w:rsidR="000074D0" w:rsidRPr="00D836EC">
        <w:t xml:space="preserve"> </w:t>
      </w:r>
      <w:r w:rsidRPr="00D836EC">
        <w:t>конструкции.</w:t>
      </w:r>
    </w:p>
    <w:p w14:paraId="18C6A7F0" w14:textId="77777777" w:rsidR="002B142F" w:rsidRPr="00D836EC" w:rsidRDefault="000074D0" w:rsidP="002B142F">
      <w:r w:rsidRPr="00D836EC">
        <w:t xml:space="preserve">- </w:t>
      </w:r>
      <w:r w:rsidR="002B142F" w:rsidRPr="00D836EC">
        <w:t>Ранее</w:t>
      </w:r>
      <w:r w:rsidRPr="00D836EC">
        <w:t xml:space="preserve"> </w:t>
      </w:r>
      <w:r w:rsidR="002B142F" w:rsidRPr="00D836EC">
        <w:t>были</w:t>
      </w:r>
      <w:r w:rsidRPr="00D836EC">
        <w:t xml:space="preserve"> </w:t>
      </w:r>
      <w:r w:rsidR="002B142F" w:rsidRPr="00D836EC">
        <w:t>разговоры</w:t>
      </w:r>
      <w:r w:rsidRPr="00D836EC">
        <w:t xml:space="preserve"> </w:t>
      </w:r>
      <w:r w:rsidR="002B142F" w:rsidRPr="00D836EC">
        <w:t>о</w:t>
      </w:r>
      <w:r w:rsidRPr="00D836EC">
        <w:t xml:space="preserve"> </w:t>
      </w:r>
      <w:r w:rsidR="002B142F" w:rsidRPr="00D836EC">
        <w:t>создании</w:t>
      </w:r>
      <w:r w:rsidRPr="00D836EC">
        <w:t xml:space="preserve"> </w:t>
      </w:r>
      <w:r w:rsidR="002B142F" w:rsidRPr="00D836EC">
        <w:t>единой</w:t>
      </w:r>
      <w:r w:rsidRPr="00D836EC">
        <w:t xml:space="preserve"> </w:t>
      </w:r>
      <w:r w:rsidR="002B142F" w:rsidRPr="00D836EC">
        <w:t>валюты</w:t>
      </w:r>
      <w:r w:rsidRPr="00D836EC">
        <w:t xml:space="preserve"> </w:t>
      </w:r>
      <w:r w:rsidR="002B142F" w:rsidRPr="00D836EC">
        <w:t>БРИКС.</w:t>
      </w:r>
      <w:r w:rsidRPr="00D836EC">
        <w:t xml:space="preserve"> </w:t>
      </w:r>
      <w:r w:rsidR="002B142F" w:rsidRPr="00D836EC">
        <w:t>Этот</w:t>
      </w:r>
      <w:r w:rsidRPr="00D836EC">
        <w:t xml:space="preserve"> </w:t>
      </w:r>
      <w:r w:rsidR="002B142F" w:rsidRPr="00D836EC">
        <w:t>вопрос</w:t>
      </w:r>
      <w:r w:rsidRPr="00D836EC">
        <w:t xml:space="preserve"> </w:t>
      </w:r>
      <w:r w:rsidR="002B142F" w:rsidRPr="00D836EC">
        <w:t>ещ</w:t>
      </w:r>
      <w:r w:rsidRPr="00D836EC">
        <w:t xml:space="preserve">е </w:t>
      </w:r>
      <w:r w:rsidR="002B142F" w:rsidRPr="00D836EC">
        <w:t>актуален?</w:t>
      </w:r>
    </w:p>
    <w:p w14:paraId="18255D15" w14:textId="77777777" w:rsidR="002B142F" w:rsidRPr="00D836EC" w:rsidRDefault="000074D0" w:rsidP="002B142F">
      <w:r w:rsidRPr="00D836EC">
        <w:t xml:space="preserve">- </w:t>
      </w:r>
      <w:r w:rsidR="002B142F" w:rsidRPr="00D836EC">
        <w:t>Сейчас</w:t>
      </w:r>
      <w:r w:rsidRPr="00D836EC">
        <w:t xml:space="preserve"> </w:t>
      </w:r>
      <w:r w:rsidR="002B142F" w:rsidRPr="00D836EC">
        <w:t>мы</w:t>
      </w:r>
      <w:r w:rsidRPr="00D836EC">
        <w:t xml:space="preserve"> </w:t>
      </w:r>
      <w:r w:rsidR="002B142F" w:rsidRPr="00D836EC">
        <w:t>не</w:t>
      </w:r>
      <w:r w:rsidRPr="00D836EC">
        <w:t xml:space="preserve"> </w:t>
      </w:r>
      <w:r w:rsidR="002B142F" w:rsidRPr="00D836EC">
        <w:t>рассматриваем</w:t>
      </w:r>
      <w:r w:rsidRPr="00D836EC">
        <w:t xml:space="preserve"> </w:t>
      </w:r>
      <w:r w:rsidR="002B142F" w:rsidRPr="00D836EC">
        <w:t>создание</w:t>
      </w:r>
      <w:r w:rsidRPr="00D836EC">
        <w:t xml:space="preserve"> </w:t>
      </w:r>
      <w:r w:rsidR="002B142F" w:rsidRPr="00D836EC">
        <w:t>какой-либо</w:t>
      </w:r>
      <w:r w:rsidRPr="00D836EC">
        <w:t xml:space="preserve"> </w:t>
      </w:r>
      <w:r w:rsidR="002B142F" w:rsidRPr="00D836EC">
        <w:t>единой</w:t>
      </w:r>
      <w:r w:rsidRPr="00D836EC">
        <w:t xml:space="preserve"> </w:t>
      </w:r>
      <w:r w:rsidR="002B142F" w:rsidRPr="00D836EC">
        <w:t>валюты.</w:t>
      </w:r>
      <w:r w:rsidRPr="00D836EC">
        <w:t xml:space="preserve"> </w:t>
      </w:r>
      <w:r w:rsidR="002B142F" w:rsidRPr="00D836EC">
        <w:t>Мы</w:t>
      </w:r>
      <w:r w:rsidRPr="00D836EC">
        <w:t xml:space="preserve"> </w:t>
      </w:r>
      <w:r w:rsidR="002B142F" w:rsidRPr="00D836EC">
        <w:t>говорим</w:t>
      </w:r>
      <w:r w:rsidRPr="00D836EC">
        <w:t xml:space="preserve"> </w:t>
      </w:r>
      <w:r w:rsidR="002B142F" w:rsidRPr="00D836EC">
        <w:t>именно</w:t>
      </w:r>
      <w:r w:rsidRPr="00D836EC">
        <w:t xml:space="preserve"> </w:t>
      </w:r>
      <w:r w:rsidR="002B142F" w:rsidRPr="00D836EC">
        <w:t>о</w:t>
      </w:r>
      <w:r w:rsidRPr="00D836EC">
        <w:t xml:space="preserve"> </w:t>
      </w:r>
      <w:r w:rsidR="002B142F" w:rsidRPr="00D836EC">
        <w:t>создании</w:t>
      </w:r>
      <w:r w:rsidRPr="00D836EC">
        <w:t xml:space="preserve"> </w:t>
      </w:r>
      <w:r w:rsidR="002B142F" w:rsidRPr="00D836EC">
        <w:t>альтернативной</w:t>
      </w:r>
      <w:r w:rsidRPr="00D836EC">
        <w:t xml:space="preserve"> </w:t>
      </w:r>
      <w:r w:rsidR="002B142F" w:rsidRPr="00D836EC">
        <w:t>финансово-расч</w:t>
      </w:r>
      <w:r w:rsidRPr="00D836EC">
        <w:t>е</w:t>
      </w:r>
      <w:r w:rsidR="002B142F" w:rsidRPr="00D836EC">
        <w:t>тной</w:t>
      </w:r>
      <w:r w:rsidRPr="00D836EC">
        <w:t xml:space="preserve"> </w:t>
      </w:r>
      <w:r w:rsidR="002B142F" w:rsidRPr="00D836EC">
        <w:t>плат</w:t>
      </w:r>
      <w:r w:rsidRPr="00D836EC">
        <w:t>е</w:t>
      </w:r>
      <w:r w:rsidR="002B142F" w:rsidRPr="00D836EC">
        <w:t>жной</w:t>
      </w:r>
      <w:r w:rsidRPr="00D836EC">
        <w:t xml:space="preserve"> </w:t>
      </w:r>
      <w:r w:rsidR="002B142F" w:rsidRPr="00D836EC">
        <w:t>системы,</w:t>
      </w:r>
      <w:r w:rsidRPr="00D836EC">
        <w:t xml:space="preserve"> </w:t>
      </w:r>
      <w:r w:rsidR="002B142F" w:rsidRPr="00D836EC">
        <w:t>где</w:t>
      </w:r>
      <w:r w:rsidRPr="00D836EC">
        <w:t xml:space="preserve"> </w:t>
      </w:r>
      <w:r w:rsidR="002B142F" w:rsidRPr="00D836EC">
        <w:t>бы</w:t>
      </w:r>
      <w:r w:rsidRPr="00D836EC">
        <w:t xml:space="preserve"> </w:t>
      </w:r>
      <w:r w:rsidR="002B142F" w:rsidRPr="00D836EC">
        <w:t>использовались</w:t>
      </w:r>
      <w:r w:rsidRPr="00D836EC">
        <w:t xml:space="preserve"> </w:t>
      </w:r>
      <w:r w:rsidR="002B142F" w:rsidRPr="00D836EC">
        <w:t>национальные</w:t>
      </w:r>
      <w:r w:rsidRPr="00D836EC">
        <w:t xml:space="preserve"> </w:t>
      </w:r>
      <w:r w:rsidR="002B142F" w:rsidRPr="00D836EC">
        <w:t>валюты,</w:t>
      </w:r>
      <w:r w:rsidRPr="00D836EC">
        <w:t xml:space="preserve"> </w:t>
      </w:r>
      <w:r w:rsidR="002B142F" w:rsidRPr="00D836EC">
        <w:t>ЦФА</w:t>
      </w:r>
      <w:r w:rsidRPr="00D836EC">
        <w:t xml:space="preserve"> </w:t>
      </w:r>
      <w:r w:rsidR="002B142F" w:rsidRPr="00D836EC">
        <w:t>и</w:t>
      </w:r>
      <w:r w:rsidRPr="00D836EC">
        <w:t xml:space="preserve"> </w:t>
      </w:r>
      <w:r w:rsidR="002B142F" w:rsidRPr="00D836EC">
        <w:t>цифровые</w:t>
      </w:r>
      <w:r w:rsidRPr="00D836EC">
        <w:t xml:space="preserve"> </w:t>
      </w:r>
      <w:r w:rsidR="002B142F" w:rsidRPr="00D836EC">
        <w:t>валюты</w:t>
      </w:r>
      <w:r w:rsidRPr="00D836EC">
        <w:t xml:space="preserve"> </w:t>
      </w:r>
      <w:r w:rsidR="002B142F" w:rsidRPr="00D836EC">
        <w:t>стран</w:t>
      </w:r>
      <w:r w:rsidRPr="00D836EC">
        <w:t xml:space="preserve"> </w:t>
      </w:r>
      <w:r w:rsidR="002B142F" w:rsidRPr="00D836EC">
        <w:t>нашего</w:t>
      </w:r>
      <w:r w:rsidRPr="00D836EC">
        <w:t xml:space="preserve"> </w:t>
      </w:r>
      <w:r w:rsidR="002B142F" w:rsidRPr="00D836EC">
        <w:t>объединения.</w:t>
      </w:r>
      <w:r w:rsidRPr="00D836EC">
        <w:t xml:space="preserve"> </w:t>
      </w:r>
      <w:r w:rsidR="002B142F" w:rsidRPr="00D836EC">
        <w:t>Кстати,</w:t>
      </w:r>
      <w:r w:rsidRPr="00D836EC">
        <w:t xml:space="preserve"> </w:t>
      </w:r>
      <w:r w:rsidR="002B142F" w:rsidRPr="00D836EC">
        <w:t>многие</w:t>
      </w:r>
      <w:r w:rsidRPr="00D836EC">
        <w:t xml:space="preserve"> </w:t>
      </w:r>
      <w:r w:rsidR="002B142F" w:rsidRPr="00D836EC">
        <w:t>центральные</w:t>
      </w:r>
      <w:r w:rsidRPr="00D836EC">
        <w:t xml:space="preserve"> </w:t>
      </w:r>
      <w:r w:rsidR="002B142F" w:rsidRPr="00D836EC">
        <w:t>банки</w:t>
      </w:r>
      <w:r w:rsidRPr="00D836EC">
        <w:t xml:space="preserve"> </w:t>
      </w:r>
      <w:r w:rsidR="002B142F" w:rsidRPr="00D836EC">
        <w:t>уже</w:t>
      </w:r>
      <w:r w:rsidRPr="00D836EC">
        <w:t xml:space="preserve"> </w:t>
      </w:r>
      <w:r w:rsidR="002B142F" w:rsidRPr="00D836EC">
        <w:t>выпускают</w:t>
      </w:r>
      <w:r w:rsidRPr="00D836EC">
        <w:t xml:space="preserve"> </w:t>
      </w:r>
      <w:r w:rsidR="002B142F" w:rsidRPr="00D836EC">
        <w:t>свои</w:t>
      </w:r>
      <w:r w:rsidRPr="00D836EC">
        <w:t xml:space="preserve"> </w:t>
      </w:r>
      <w:r w:rsidR="002B142F" w:rsidRPr="00D836EC">
        <w:t>собственные</w:t>
      </w:r>
      <w:r w:rsidRPr="00D836EC">
        <w:t xml:space="preserve"> </w:t>
      </w:r>
      <w:r w:rsidR="002B142F" w:rsidRPr="00D836EC">
        <w:t>цифровые</w:t>
      </w:r>
      <w:r w:rsidRPr="00D836EC">
        <w:t xml:space="preserve"> </w:t>
      </w:r>
      <w:r w:rsidR="002B142F" w:rsidRPr="00D836EC">
        <w:t>валюты,</w:t>
      </w:r>
      <w:r w:rsidRPr="00D836EC">
        <w:t xml:space="preserve"> </w:t>
      </w:r>
      <w:r w:rsidR="002B142F" w:rsidRPr="00D836EC">
        <w:t>но</w:t>
      </w:r>
      <w:r w:rsidRPr="00D836EC">
        <w:t xml:space="preserve"> </w:t>
      </w:r>
      <w:r w:rsidR="002B142F" w:rsidRPr="00D836EC">
        <w:t>вопрос</w:t>
      </w:r>
      <w:r w:rsidRPr="00D836EC">
        <w:t xml:space="preserve"> </w:t>
      </w:r>
      <w:r w:rsidR="002B142F" w:rsidRPr="00D836EC">
        <w:t>их</w:t>
      </w:r>
      <w:r w:rsidRPr="00D836EC">
        <w:t xml:space="preserve"> </w:t>
      </w:r>
      <w:r w:rsidR="002B142F" w:rsidRPr="00D836EC">
        <w:t>стыковки</w:t>
      </w:r>
      <w:r w:rsidRPr="00D836EC">
        <w:t xml:space="preserve"> </w:t>
      </w:r>
      <w:r w:rsidR="002B142F" w:rsidRPr="00D836EC">
        <w:t>и</w:t>
      </w:r>
      <w:r w:rsidRPr="00D836EC">
        <w:t xml:space="preserve"> </w:t>
      </w:r>
      <w:r w:rsidR="002B142F" w:rsidRPr="00D836EC">
        <w:t>расч</w:t>
      </w:r>
      <w:r w:rsidRPr="00D836EC">
        <w:t>е</w:t>
      </w:r>
      <w:r w:rsidR="002B142F" w:rsidRPr="00D836EC">
        <w:t>тов</w:t>
      </w:r>
      <w:r w:rsidRPr="00D836EC">
        <w:t xml:space="preserve"> - </w:t>
      </w:r>
      <w:r w:rsidR="002B142F" w:rsidRPr="00D836EC">
        <w:t>это</w:t>
      </w:r>
      <w:r w:rsidRPr="00D836EC">
        <w:t xml:space="preserve"> </w:t>
      </w:r>
      <w:r w:rsidR="002B142F" w:rsidRPr="00D836EC">
        <w:t>как</w:t>
      </w:r>
      <w:r w:rsidRPr="00D836EC">
        <w:t xml:space="preserve"> </w:t>
      </w:r>
      <w:r w:rsidR="002B142F" w:rsidRPr="00D836EC">
        <w:t>раз</w:t>
      </w:r>
      <w:r w:rsidRPr="00D836EC">
        <w:t xml:space="preserve"> </w:t>
      </w:r>
      <w:r w:rsidR="002B142F" w:rsidRPr="00D836EC">
        <w:t>наша</w:t>
      </w:r>
      <w:r w:rsidRPr="00D836EC">
        <w:t xml:space="preserve"> </w:t>
      </w:r>
      <w:r w:rsidR="002B142F" w:rsidRPr="00D836EC">
        <w:t>задача.</w:t>
      </w:r>
    </w:p>
    <w:p w14:paraId="6C70BFA0" w14:textId="77777777" w:rsidR="002B142F" w:rsidRPr="00D836EC" w:rsidRDefault="000074D0" w:rsidP="002B142F">
      <w:r w:rsidRPr="00D836EC">
        <w:t xml:space="preserve">- </w:t>
      </w:r>
      <w:r w:rsidR="002B142F" w:rsidRPr="00D836EC">
        <w:t>Как</w:t>
      </w:r>
      <w:r w:rsidRPr="00D836EC">
        <w:t xml:space="preserve"> </w:t>
      </w:r>
      <w:r w:rsidR="002B142F" w:rsidRPr="00D836EC">
        <w:t>вы</w:t>
      </w:r>
      <w:r w:rsidRPr="00D836EC">
        <w:t xml:space="preserve"> </w:t>
      </w:r>
      <w:r w:rsidR="002B142F" w:rsidRPr="00D836EC">
        <w:t>оцениваете</w:t>
      </w:r>
      <w:r w:rsidRPr="00D836EC">
        <w:t xml:space="preserve"> </w:t>
      </w:r>
      <w:r w:rsidR="002B142F" w:rsidRPr="00D836EC">
        <w:t>общие</w:t>
      </w:r>
      <w:r w:rsidRPr="00D836EC">
        <w:t xml:space="preserve"> </w:t>
      </w:r>
      <w:r w:rsidR="002B142F" w:rsidRPr="00D836EC">
        <w:t>перспективы</w:t>
      </w:r>
      <w:r w:rsidRPr="00D836EC">
        <w:t xml:space="preserve"> </w:t>
      </w:r>
      <w:r w:rsidR="002B142F" w:rsidRPr="00D836EC">
        <w:t>развития</w:t>
      </w:r>
      <w:r w:rsidRPr="00D836EC">
        <w:t xml:space="preserve"> </w:t>
      </w:r>
      <w:r w:rsidR="002B142F" w:rsidRPr="00D836EC">
        <w:t>объединения</w:t>
      </w:r>
      <w:r w:rsidRPr="00D836EC">
        <w:t xml:space="preserve"> </w:t>
      </w:r>
      <w:r w:rsidR="002B142F" w:rsidRPr="00D836EC">
        <w:t>БРИКС?</w:t>
      </w:r>
    </w:p>
    <w:p w14:paraId="3C744487" w14:textId="77777777" w:rsidR="002B142F" w:rsidRPr="00D836EC" w:rsidRDefault="000074D0" w:rsidP="002B142F">
      <w:r w:rsidRPr="00D836EC">
        <w:t xml:space="preserve">- </w:t>
      </w:r>
      <w:r w:rsidR="002B142F" w:rsidRPr="00D836EC">
        <w:t>Мы</w:t>
      </w:r>
      <w:r w:rsidRPr="00D836EC">
        <w:t xml:space="preserve"> </w:t>
      </w:r>
      <w:r w:rsidR="002B142F" w:rsidRPr="00D836EC">
        <w:t>видим,</w:t>
      </w:r>
      <w:r w:rsidRPr="00D836EC">
        <w:t xml:space="preserve"> </w:t>
      </w:r>
      <w:r w:rsidR="002B142F" w:rsidRPr="00D836EC">
        <w:t>что</w:t>
      </w:r>
      <w:r w:rsidRPr="00D836EC">
        <w:t xml:space="preserve"> </w:t>
      </w:r>
      <w:r w:rsidR="002B142F" w:rsidRPr="00D836EC">
        <w:t>доля</w:t>
      </w:r>
      <w:r w:rsidRPr="00D836EC">
        <w:t xml:space="preserve"> </w:t>
      </w:r>
      <w:r w:rsidR="002B142F" w:rsidRPr="00D836EC">
        <w:t>стран</w:t>
      </w:r>
      <w:r w:rsidRPr="00D836EC">
        <w:t xml:space="preserve"> </w:t>
      </w:r>
      <w:r w:rsidR="002B142F" w:rsidRPr="00D836EC">
        <w:t>БРИКС</w:t>
      </w:r>
      <w:r w:rsidRPr="00D836EC">
        <w:t xml:space="preserve"> </w:t>
      </w:r>
      <w:r w:rsidR="002B142F" w:rsidRPr="00D836EC">
        <w:t>в</w:t>
      </w:r>
      <w:r w:rsidRPr="00D836EC">
        <w:t xml:space="preserve"> </w:t>
      </w:r>
      <w:r w:rsidR="002B142F" w:rsidRPr="00D836EC">
        <w:t>мировой</w:t>
      </w:r>
      <w:r w:rsidRPr="00D836EC">
        <w:t xml:space="preserve"> </w:t>
      </w:r>
      <w:r w:rsidR="002B142F" w:rsidRPr="00D836EC">
        <w:t>экономике</w:t>
      </w:r>
      <w:r w:rsidRPr="00D836EC">
        <w:t xml:space="preserve"> </w:t>
      </w:r>
      <w:r w:rsidR="002B142F" w:rsidRPr="00D836EC">
        <w:t>увеличивается,</w:t>
      </w:r>
      <w:r w:rsidRPr="00D836EC">
        <w:t xml:space="preserve"> </w:t>
      </w:r>
      <w:r w:rsidR="002B142F" w:rsidRPr="00D836EC">
        <w:t>и</w:t>
      </w:r>
      <w:r w:rsidRPr="00D836EC">
        <w:t xml:space="preserve"> </w:t>
      </w:r>
      <w:r w:rsidR="002B142F" w:rsidRPr="00D836EC">
        <w:t>по</w:t>
      </w:r>
      <w:r w:rsidRPr="00D836EC">
        <w:t xml:space="preserve"> </w:t>
      </w:r>
      <w:r w:rsidR="002B142F" w:rsidRPr="00D836EC">
        <w:t>объ</w:t>
      </w:r>
      <w:r w:rsidRPr="00D836EC">
        <w:t>е</w:t>
      </w:r>
      <w:r w:rsidR="002B142F" w:rsidRPr="00D836EC">
        <w:t>му</w:t>
      </w:r>
      <w:r w:rsidRPr="00D836EC">
        <w:t xml:space="preserve"> </w:t>
      </w:r>
      <w:r w:rsidR="002B142F" w:rsidRPr="00D836EC">
        <w:t>ВВП</w:t>
      </w:r>
      <w:r w:rsidRPr="00D836EC">
        <w:t xml:space="preserve"> </w:t>
      </w:r>
      <w:r w:rsidR="002B142F" w:rsidRPr="00D836EC">
        <w:t>наше</w:t>
      </w:r>
      <w:r w:rsidRPr="00D836EC">
        <w:t xml:space="preserve"> </w:t>
      </w:r>
      <w:r w:rsidR="002B142F" w:rsidRPr="00D836EC">
        <w:t>сообщество</w:t>
      </w:r>
      <w:r w:rsidRPr="00D836EC">
        <w:t xml:space="preserve"> </w:t>
      </w:r>
      <w:r w:rsidR="002B142F" w:rsidRPr="00D836EC">
        <w:t>уже</w:t>
      </w:r>
      <w:r w:rsidRPr="00D836EC">
        <w:t xml:space="preserve"> </w:t>
      </w:r>
      <w:r w:rsidR="002B142F" w:rsidRPr="00D836EC">
        <w:t>опережает</w:t>
      </w:r>
      <w:r w:rsidRPr="00D836EC">
        <w:t xml:space="preserve"> «</w:t>
      </w:r>
      <w:r w:rsidR="002B142F" w:rsidRPr="00D836EC">
        <w:t>Большую</w:t>
      </w:r>
      <w:r w:rsidRPr="00D836EC">
        <w:t xml:space="preserve"> </w:t>
      </w:r>
      <w:r w:rsidR="002B142F" w:rsidRPr="00D836EC">
        <w:t>сем</w:t>
      </w:r>
      <w:r w:rsidRPr="00D836EC">
        <w:t>е</w:t>
      </w:r>
      <w:r w:rsidR="002B142F" w:rsidRPr="00D836EC">
        <w:t>рку</w:t>
      </w:r>
      <w:r w:rsidRPr="00D836EC">
        <w:t>»</w:t>
      </w:r>
      <w:r w:rsidR="002B142F" w:rsidRPr="00D836EC">
        <w:t>.</w:t>
      </w:r>
      <w:r w:rsidRPr="00D836EC">
        <w:t xml:space="preserve"> </w:t>
      </w:r>
      <w:r w:rsidR="002B142F" w:rsidRPr="00D836EC">
        <w:t>С</w:t>
      </w:r>
      <w:r w:rsidRPr="00D836EC">
        <w:t xml:space="preserve"> </w:t>
      </w:r>
      <w:r w:rsidR="002B142F" w:rsidRPr="00D836EC">
        <w:t>уч</w:t>
      </w:r>
      <w:r w:rsidRPr="00D836EC">
        <w:t>е</w:t>
      </w:r>
      <w:r w:rsidR="002B142F" w:rsidRPr="00D836EC">
        <w:t>том</w:t>
      </w:r>
      <w:r w:rsidRPr="00D836EC">
        <w:t xml:space="preserve"> </w:t>
      </w:r>
      <w:r w:rsidR="002B142F" w:rsidRPr="00D836EC">
        <w:t>текущей</w:t>
      </w:r>
      <w:r w:rsidRPr="00D836EC">
        <w:t xml:space="preserve"> </w:t>
      </w:r>
      <w:r w:rsidR="002B142F" w:rsidRPr="00D836EC">
        <w:t>динамики</w:t>
      </w:r>
      <w:r w:rsidRPr="00D836EC">
        <w:t xml:space="preserve"> </w:t>
      </w:r>
      <w:r w:rsidR="002B142F" w:rsidRPr="00D836EC">
        <w:t>развития</w:t>
      </w:r>
      <w:r w:rsidRPr="00D836EC">
        <w:t xml:space="preserve"> </w:t>
      </w:r>
      <w:r w:rsidR="002B142F" w:rsidRPr="00D836EC">
        <w:t>можно</w:t>
      </w:r>
      <w:r w:rsidRPr="00D836EC">
        <w:t xml:space="preserve"> </w:t>
      </w:r>
      <w:r w:rsidR="002B142F" w:rsidRPr="00D836EC">
        <w:t>утверждать,</w:t>
      </w:r>
      <w:r w:rsidRPr="00D836EC">
        <w:t xml:space="preserve"> </w:t>
      </w:r>
      <w:r w:rsidR="002B142F" w:rsidRPr="00D836EC">
        <w:t>что</w:t>
      </w:r>
      <w:r w:rsidRPr="00D836EC">
        <w:t xml:space="preserve"> </w:t>
      </w:r>
      <w:r w:rsidR="002B142F" w:rsidRPr="00D836EC">
        <w:t>в</w:t>
      </w:r>
      <w:r w:rsidRPr="00D836EC">
        <w:t xml:space="preserve"> </w:t>
      </w:r>
      <w:r w:rsidR="002B142F" w:rsidRPr="00D836EC">
        <w:t>дальнейшем</w:t>
      </w:r>
      <w:r w:rsidRPr="00D836EC">
        <w:t xml:space="preserve"> </w:t>
      </w:r>
      <w:r w:rsidR="002B142F" w:rsidRPr="00D836EC">
        <w:t>объединение</w:t>
      </w:r>
      <w:r w:rsidRPr="00D836EC">
        <w:t xml:space="preserve"> </w:t>
      </w:r>
      <w:r w:rsidR="002B142F" w:rsidRPr="00D836EC">
        <w:t>продолжит</w:t>
      </w:r>
      <w:r w:rsidRPr="00D836EC">
        <w:t xml:space="preserve"> </w:t>
      </w:r>
      <w:r w:rsidR="002B142F" w:rsidRPr="00D836EC">
        <w:t>наращивать</w:t>
      </w:r>
      <w:r w:rsidRPr="00D836EC">
        <w:t xml:space="preserve"> </w:t>
      </w:r>
      <w:r w:rsidR="002B142F" w:rsidRPr="00D836EC">
        <w:t>свою</w:t>
      </w:r>
      <w:r w:rsidRPr="00D836EC">
        <w:t xml:space="preserve"> </w:t>
      </w:r>
      <w:r w:rsidR="002B142F" w:rsidRPr="00D836EC">
        <w:t>долю</w:t>
      </w:r>
      <w:r w:rsidRPr="00D836EC">
        <w:t xml:space="preserve"> </w:t>
      </w:r>
      <w:r w:rsidR="002B142F" w:rsidRPr="00D836EC">
        <w:t>в</w:t>
      </w:r>
      <w:r w:rsidRPr="00D836EC">
        <w:t xml:space="preserve"> </w:t>
      </w:r>
      <w:r w:rsidR="002B142F" w:rsidRPr="00D836EC">
        <w:t>мировой</w:t>
      </w:r>
      <w:r w:rsidRPr="00D836EC">
        <w:t xml:space="preserve"> </w:t>
      </w:r>
      <w:r w:rsidR="002B142F" w:rsidRPr="00D836EC">
        <w:t>экономике,</w:t>
      </w:r>
      <w:r w:rsidRPr="00D836EC">
        <w:t xml:space="preserve"> </w:t>
      </w:r>
      <w:r w:rsidR="002B142F" w:rsidRPr="00D836EC">
        <w:t>прич</w:t>
      </w:r>
      <w:r w:rsidRPr="00D836EC">
        <w:t>е</w:t>
      </w:r>
      <w:r w:rsidR="002B142F" w:rsidRPr="00D836EC">
        <w:t>м</w:t>
      </w:r>
      <w:r w:rsidRPr="00D836EC">
        <w:t xml:space="preserve"> </w:t>
      </w:r>
      <w:r w:rsidR="002B142F" w:rsidRPr="00D836EC">
        <w:t>даже</w:t>
      </w:r>
      <w:r w:rsidRPr="00D836EC">
        <w:t xml:space="preserve"> </w:t>
      </w:r>
      <w:r w:rsidR="002B142F" w:rsidRPr="00D836EC">
        <w:t>независимо</w:t>
      </w:r>
      <w:r w:rsidRPr="00D836EC">
        <w:t xml:space="preserve"> </w:t>
      </w:r>
      <w:r w:rsidR="002B142F" w:rsidRPr="00D836EC">
        <w:t>от</w:t>
      </w:r>
      <w:r w:rsidRPr="00D836EC">
        <w:t xml:space="preserve"> </w:t>
      </w:r>
      <w:r w:rsidR="002B142F" w:rsidRPr="00D836EC">
        <w:t>того,</w:t>
      </w:r>
      <w:r w:rsidRPr="00D836EC">
        <w:t xml:space="preserve"> </w:t>
      </w:r>
      <w:r w:rsidR="002B142F" w:rsidRPr="00D836EC">
        <w:t>будут</w:t>
      </w:r>
      <w:r w:rsidRPr="00D836EC">
        <w:t xml:space="preserve"> </w:t>
      </w:r>
      <w:r w:rsidR="002B142F" w:rsidRPr="00D836EC">
        <w:t>к</w:t>
      </w:r>
      <w:r w:rsidRPr="00D836EC">
        <w:t xml:space="preserve"> </w:t>
      </w:r>
      <w:r w:rsidR="002B142F" w:rsidRPr="00D836EC">
        <w:t>нам</w:t>
      </w:r>
      <w:r w:rsidRPr="00D836EC">
        <w:t xml:space="preserve"> </w:t>
      </w:r>
      <w:r w:rsidR="002B142F" w:rsidRPr="00D836EC">
        <w:t>присоединяться</w:t>
      </w:r>
      <w:r w:rsidRPr="00D836EC">
        <w:t xml:space="preserve"> </w:t>
      </w:r>
      <w:r w:rsidR="002B142F" w:rsidRPr="00D836EC">
        <w:t>новые</w:t>
      </w:r>
      <w:r w:rsidRPr="00D836EC">
        <w:t xml:space="preserve"> </w:t>
      </w:r>
      <w:r w:rsidR="002B142F" w:rsidRPr="00D836EC">
        <w:t>члены</w:t>
      </w:r>
      <w:r w:rsidRPr="00D836EC">
        <w:t xml:space="preserve"> </w:t>
      </w:r>
      <w:r w:rsidR="002B142F" w:rsidRPr="00D836EC">
        <w:t>или</w:t>
      </w:r>
      <w:r w:rsidRPr="00D836EC">
        <w:t xml:space="preserve"> </w:t>
      </w:r>
      <w:r w:rsidR="002B142F" w:rsidRPr="00D836EC">
        <w:t>нет.</w:t>
      </w:r>
    </w:p>
    <w:p w14:paraId="5375BBFE" w14:textId="77777777" w:rsidR="002B142F" w:rsidRPr="00D836EC" w:rsidRDefault="002B142F" w:rsidP="002B142F">
      <w:r w:rsidRPr="00D836EC">
        <w:t>Сегодня</w:t>
      </w:r>
      <w:r w:rsidR="000074D0" w:rsidRPr="00D836EC">
        <w:t xml:space="preserve"> </w:t>
      </w:r>
      <w:r w:rsidRPr="00D836EC">
        <w:t>страны</w:t>
      </w:r>
      <w:r w:rsidR="000074D0" w:rsidRPr="00D836EC">
        <w:t xml:space="preserve"> </w:t>
      </w:r>
      <w:r w:rsidRPr="00D836EC">
        <w:t>БРИКС</w:t>
      </w:r>
      <w:r w:rsidR="000074D0" w:rsidRPr="00D836EC">
        <w:t xml:space="preserve"> - </w:t>
      </w:r>
      <w:r w:rsidRPr="00D836EC">
        <w:t>это</w:t>
      </w:r>
      <w:r w:rsidR="000074D0" w:rsidRPr="00D836EC">
        <w:t xml:space="preserve"> </w:t>
      </w:r>
      <w:r w:rsidRPr="00D836EC">
        <w:t>высокодинамичные</w:t>
      </w:r>
      <w:r w:rsidR="000074D0" w:rsidRPr="00D836EC">
        <w:t xml:space="preserve"> </w:t>
      </w:r>
      <w:r w:rsidRPr="00D836EC">
        <w:t>экономики.</w:t>
      </w:r>
      <w:r w:rsidR="000074D0" w:rsidRPr="00D836EC">
        <w:t xml:space="preserve"> </w:t>
      </w:r>
      <w:r w:rsidRPr="00D836EC">
        <w:t>У</w:t>
      </w:r>
      <w:r w:rsidR="000074D0" w:rsidRPr="00D836EC">
        <w:t xml:space="preserve"> </w:t>
      </w:r>
      <w:r w:rsidRPr="00D836EC">
        <w:t>населения</w:t>
      </w:r>
      <w:r w:rsidR="000074D0" w:rsidRPr="00D836EC">
        <w:t xml:space="preserve"> </w:t>
      </w:r>
      <w:r w:rsidRPr="00D836EC">
        <w:t>наших</w:t>
      </w:r>
      <w:r w:rsidR="000074D0" w:rsidRPr="00D836EC">
        <w:t xml:space="preserve"> </w:t>
      </w:r>
      <w:r w:rsidRPr="00D836EC">
        <w:t>стран</w:t>
      </w:r>
      <w:r w:rsidR="000074D0" w:rsidRPr="00D836EC">
        <w:t xml:space="preserve"> </w:t>
      </w:r>
      <w:r w:rsidRPr="00D836EC">
        <w:t>растут</w:t>
      </w:r>
      <w:r w:rsidR="000074D0" w:rsidRPr="00D836EC">
        <w:t xml:space="preserve"> </w:t>
      </w:r>
      <w:r w:rsidRPr="00D836EC">
        <w:t>доходы.</w:t>
      </w:r>
      <w:r w:rsidR="000074D0" w:rsidRPr="00D836EC">
        <w:t xml:space="preserve"> </w:t>
      </w:r>
      <w:r w:rsidRPr="00D836EC">
        <w:t>Да</w:t>
      </w:r>
      <w:r w:rsidR="000074D0" w:rsidRPr="00D836EC">
        <w:t xml:space="preserve"> </w:t>
      </w:r>
      <w:r w:rsidRPr="00D836EC">
        <w:t>и</w:t>
      </w:r>
      <w:r w:rsidR="000074D0" w:rsidRPr="00D836EC">
        <w:t xml:space="preserve"> </w:t>
      </w:r>
      <w:r w:rsidRPr="00D836EC">
        <w:t>вообще,</w:t>
      </w:r>
      <w:r w:rsidR="000074D0" w:rsidRPr="00D836EC">
        <w:t xml:space="preserve"> </w:t>
      </w:r>
      <w:r w:rsidRPr="00D836EC">
        <w:t>знаете,</w:t>
      </w:r>
      <w:r w:rsidR="000074D0" w:rsidRPr="00D836EC">
        <w:t xml:space="preserve"> </w:t>
      </w:r>
      <w:r w:rsidRPr="00D836EC">
        <w:t>когда</w:t>
      </w:r>
      <w:r w:rsidR="000074D0" w:rsidRPr="00D836EC">
        <w:t xml:space="preserve"> </w:t>
      </w:r>
      <w:r w:rsidRPr="00D836EC">
        <w:t>говорят,</w:t>
      </w:r>
      <w:r w:rsidR="000074D0" w:rsidRPr="00D836EC">
        <w:t xml:space="preserve"> </w:t>
      </w:r>
      <w:r w:rsidRPr="00D836EC">
        <w:t>что</w:t>
      </w:r>
      <w:r w:rsidR="000074D0" w:rsidRPr="00D836EC">
        <w:t xml:space="preserve"> </w:t>
      </w:r>
      <w:r w:rsidRPr="00D836EC">
        <w:t>государства</w:t>
      </w:r>
      <w:r w:rsidR="000074D0" w:rsidRPr="00D836EC">
        <w:t xml:space="preserve"> </w:t>
      </w:r>
      <w:r w:rsidRPr="00D836EC">
        <w:t>БРИКС</w:t>
      </w:r>
      <w:r w:rsidR="000074D0" w:rsidRPr="00D836EC">
        <w:t xml:space="preserve"> - </w:t>
      </w:r>
      <w:r w:rsidRPr="00D836EC">
        <w:t>это</w:t>
      </w:r>
      <w:r w:rsidR="000074D0" w:rsidRPr="00D836EC">
        <w:t xml:space="preserve"> </w:t>
      </w:r>
      <w:r w:rsidRPr="00D836EC">
        <w:t>страны</w:t>
      </w:r>
      <w:r w:rsidR="000074D0" w:rsidRPr="00D836EC">
        <w:t xml:space="preserve"> </w:t>
      </w:r>
      <w:r w:rsidRPr="00D836EC">
        <w:t>с</w:t>
      </w:r>
      <w:r w:rsidR="000074D0" w:rsidRPr="00D836EC">
        <w:t xml:space="preserve"> </w:t>
      </w:r>
      <w:r w:rsidRPr="00D836EC">
        <w:t>развивающейся</w:t>
      </w:r>
      <w:r w:rsidR="000074D0" w:rsidRPr="00D836EC">
        <w:t xml:space="preserve"> </w:t>
      </w:r>
      <w:r w:rsidRPr="00D836EC">
        <w:t>экономикой,</w:t>
      </w:r>
      <w:r w:rsidR="000074D0" w:rsidRPr="00D836EC">
        <w:t xml:space="preserve"> </w:t>
      </w:r>
      <w:r w:rsidRPr="00D836EC">
        <w:t>здесь</w:t>
      </w:r>
      <w:r w:rsidR="000074D0" w:rsidRPr="00D836EC">
        <w:t xml:space="preserve"> </w:t>
      </w:r>
      <w:r w:rsidRPr="00D836EC">
        <w:t>можно</w:t>
      </w:r>
      <w:r w:rsidR="000074D0" w:rsidRPr="00D836EC">
        <w:t xml:space="preserve"> </w:t>
      </w:r>
      <w:r w:rsidRPr="00D836EC">
        <w:t>поспорить.</w:t>
      </w:r>
      <w:r w:rsidR="000074D0" w:rsidRPr="00D836EC">
        <w:t xml:space="preserve"> </w:t>
      </w:r>
      <w:r w:rsidRPr="00D836EC">
        <w:t>По</w:t>
      </w:r>
      <w:r w:rsidR="000074D0" w:rsidRPr="00D836EC">
        <w:t xml:space="preserve"> </w:t>
      </w:r>
      <w:r w:rsidRPr="00D836EC">
        <w:t>уровню</w:t>
      </w:r>
      <w:r w:rsidR="000074D0" w:rsidRPr="00D836EC">
        <w:t xml:space="preserve"> </w:t>
      </w:r>
      <w:r w:rsidRPr="00D836EC">
        <w:t>покупательной</w:t>
      </w:r>
      <w:r w:rsidR="000074D0" w:rsidRPr="00D836EC">
        <w:t xml:space="preserve"> </w:t>
      </w:r>
      <w:r w:rsidRPr="00D836EC">
        <w:t>способности</w:t>
      </w:r>
      <w:r w:rsidR="000074D0" w:rsidRPr="00D836EC">
        <w:t xml:space="preserve"> </w:t>
      </w:r>
      <w:r w:rsidRPr="00D836EC">
        <w:t>экономики</w:t>
      </w:r>
      <w:r w:rsidR="000074D0" w:rsidRPr="00D836EC">
        <w:t xml:space="preserve"> </w:t>
      </w:r>
      <w:r w:rsidRPr="00D836EC">
        <w:t>целого</w:t>
      </w:r>
      <w:r w:rsidR="000074D0" w:rsidRPr="00D836EC">
        <w:t xml:space="preserve"> </w:t>
      </w:r>
      <w:r w:rsidRPr="00D836EC">
        <w:t>ряда</w:t>
      </w:r>
      <w:r w:rsidR="000074D0" w:rsidRPr="00D836EC">
        <w:t xml:space="preserve"> </w:t>
      </w:r>
      <w:r w:rsidRPr="00D836EC">
        <w:t>наших</w:t>
      </w:r>
      <w:r w:rsidR="000074D0" w:rsidRPr="00D836EC">
        <w:t xml:space="preserve"> </w:t>
      </w:r>
      <w:r w:rsidRPr="00D836EC">
        <w:t>стран</w:t>
      </w:r>
      <w:r w:rsidR="000074D0" w:rsidRPr="00D836EC">
        <w:t xml:space="preserve"> </w:t>
      </w:r>
      <w:r w:rsidRPr="00D836EC">
        <w:t>во</w:t>
      </w:r>
      <w:r w:rsidR="000074D0" w:rsidRPr="00D836EC">
        <w:t xml:space="preserve"> </w:t>
      </w:r>
      <w:r w:rsidRPr="00D836EC">
        <w:t>многом</w:t>
      </w:r>
      <w:r w:rsidR="000074D0" w:rsidRPr="00D836EC">
        <w:t xml:space="preserve"> </w:t>
      </w:r>
      <w:r w:rsidRPr="00D836EC">
        <w:lastRenderedPageBreak/>
        <w:t>превосходят</w:t>
      </w:r>
      <w:r w:rsidR="000074D0" w:rsidRPr="00D836EC">
        <w:t xml:space="preserve"> </w:t>
      </w:r>
      <w:r w:rsidRPr="00D836EC">
        <w:t>отдельные</w:t>
      </w:r>
      <w:r w:rsidR="000074D0" w:rsidRPr="00D836EC">
        <w:t xml:space="preserve"> </w:t>
      </w:r>
      <w:r w:rsidRPr="00D836EC">
        <w:t>страны</w:t>
      </w:r>
      <w:r w:rsidR="000074D0" w:rsidRPr="00D836EC">
        <w:t xml:space="preserve"> </w:t>
      </w:r>
      <w:r w:rsidRPr="00D836EC">
        <w:t>с</w:t>
      </w:r>
      <w:r w:rsidR="000074D0" w:rsidRPr="00D836EC">
        <w:t xml:space="preserve"> </w:t>
      </w:r>
      <w:r w:rsidRPr="00D836EC">
        <w:t>так</w:t>
      </w:r>
      <w:r w:rsidR="000074D0" w:rsidRPr="00D836EC">
        <w:t xml:space="preserve"> </w:t>
      </w:r>
      <w:r w:rsidRPr="00D836EC">
        <w:t>называемыми</w:t>
      </w:r>
      <w:r w:rsidR="000074D0" w:rsidRPr="00D836EC">
        <w:t xml:space="preserve"> </w:t>
      </w:r>
      <w:r w:rsidRPr="00D836EC">
        <w:t>развитыми</w:t>
      </w:r>
      <w:r w:rsidR="000074D0" w:rsidRPr="00D836EC">
        <w:t xml:space="preserve"> </w:t>
      </w:r>
      <w:r w:rsidRPr="00D836EC">
        <w:t>экономиками.</w:t>
      </w:r>
      <w:r w:rsidR="000074D0" w:rsidRPr="00D836EC">
        <w:t xml:space="preserve"> </w:t>
      </w:r>
      <w:r w:rsidRPr="00D836EC">
        <w:t>Поэтому,</w:t>
      </w:r>
      <w:r w:rsidR="000074D0" w:rsidRPr="00D836EC">
        <w:t xml:space="preserve"> </w:t>
      </w:r>
      <w:r w:rsidRPr="00D836EC">
        <w:t>мне</w:t>
      </w:r>
      <w:r w:rsidR="000074D0" w:rsidRPr="00D836EC">
        <w:t xml:space="preserve"> </w:t>
      </w:r>
      <w:r w:rsidRPr="00D836EC">
        <w:t>кажется,</w:t>
      </w:r>
      <w:r w:rsidR="000074D0" w:rsidRPr="00D836EC">
        <w:t xml:space="preserve"> </w:t>
      </w:r>
      <w:r w:rsidRPr="00D836EC">
        <w:t>такое</w:t>
      </w:r>
      <w:r w:rsidR="000074D0" w:rsidRPr="00D836EC">
        <w:t xml:space="preserve"> </w:t>
      </w:r>
      <w:r w:rsidRPr="00D836EC">
        <w:t>разделение</w:t>
      </w:r>
      <w:r w:rsidR="000074D0" w:rsidRPr="00D836EC">
        <w:t xml:space="preserve"> </w:t>
      </w:r>
      <w:r w:rsidRPr="00D836EC">
        <w:t>экономик</w:t>
      </w:r>
      <w:r w:rsidR="000074D0" w:rsidRPr="00D836EC">
        <w:t xml:space="preserve"> </w:t>
      </w:r>
      <w:r w:rsidRPr="00D836EC">
        <w:t>на</w:t>
      </w:r>
      <w:r w:rsidR="000074D0" w:rsidRPr="00D836EC">
        <w:t xml:space="preserve"> </w:t>
      </w:r>
      <w:r w:rsidRPr="00D836EC">
        <w:t>развитые</w:t>
      </w:r>
      <w:r w:rsidR="000074D0" w:rsidRPr="00D836EC">
        <w:t xml:space="preserve"> </w:t>
      </w:r>
      <w:r w:rsidRPr="00D836EC">
        <w:t>и</w:t>
      </w:r>
      <w:r w:rsidR="000074D0" w:rsidRPr="00D836EC">
        <w:t xml:space="preserve"> </w:t>
      </w:r>
      <w:r w:rsidRPr="00D836EC">
        <w:t>развивающиеся</w:t>
      </w:r>
      <w:r w:rsidR="000074D0" w:rsidRPr="00D836EC">
        <w:t xml:space="preserve"> </w:t>
      </w:r>
      <w:r w:rsidRPr="00D836EC">
        <w:t>уже</w:t>
      </w:r>
      <w:r w:rsidR="000074D0" w:rsidRPr="00D836EC">
        <w:t xml:space="preserve"> </w:t>
      </w:r>
      <w:r w:rsidRPr="00D836EC">
        <w:t>начинает</w:t>
      </w:r>
      <w:r w:rsidR="000074D0" w:rsidRPr="00D836EC">
        <w:t xml:space="preserve"> </w:t>
      </w:r>
      <w:r w:rsidRPr="00D836EC">
        <w:t>устаревать.</w:t>
      </w:r>
    </w:p>
    <w:p w14:paraId="66B9EE04" w14:textId="77777777" w:rsidR="002B142F" w:rsidRPr="00D836EC" w:rsidRDefault="002B142F" w:rsidP="002B142F">
      <w:r w:rsidRPr="00D836EC">
        <w:t>БРИКС</w:t>
      </w:r>
      <w:r w:rsidR="000074D0" w:rsidRPr="00D836EC">
        <w:t xml:space="preserve"> </w:t>
      </w:r>
      <w:r w:rsidRPr="00D836EC">
        <w:t>сильно</w:t>
      </w:r>
      <w:r w:rsidR="000074D0" w:rsidRPr="00D836EC">
        <w:t xml:space="preserve"> </w:t>
      </w:r>
      <w:r w:rsidRPr="00D836EC">
        <w:t>тем,</w:t>
      </w:r>
      <w:r w:rsidR="000074D0" w:rsidRPr="00D836EC">
        <w:t xml:space="preserve"> </w:t>
      </w:r>
      <w:r w:rsidRPr="00D836EC">
        <w:t>что</w:t>
      </w:r>
      <w:r w:rsidR="000074D0" w:rsidRPr="00D836EC">
        <w:t xml:space="preserve"> </w:t>
      </w:r>
      <w:r w:rsidRPr="00D836EC">
        <w:t>объединяет</w:t>
      </w:r>
      <w:r w:rsidR="000074D0" w:rsidRPr="00D836EC">
        <w:t xml:space="preserve"> </w:t>
      </w:r>
      <w:r w:rsidRPr="00D836EC">
        <w:t>возможности</w:t>
      </w:r>
      <w:r w:rsidR="000074D0" w:rsidRPr="00D836EC">
        <w:t xml:space="preserve"> </w:t>
      </w:r>
      <w:r w:rsidRPr="00D836EC">
        <w:t>торговли,</w:t>
      </w:r>
      <w:r w:rsidR="000074D0" w:rsidRPr="00D836EC">
        <w:t xml:space="preserve"> </w:t>
      </w:r>
      <w:r w:rsidRPr="00D836EC">
        <w:t>инвестиций,</w:t>
      </w:r>
      <w:r w:rsidR="000074D0" w:rsidRPr="00D836EC">
        <w:t xml:space="preserve"> </w:t>
      </w:r>
      <w:r w:rsidRPr="00D836EC">
        <w:t>обмена</w:t>
      </w:r>
      <w:r w:rsidR="000074D0" w:rsidRPr="00D836EC">
        <w:t xml:space="preserve"> </w:t>
      </w:r>
      <w:r w:rsidRPr="00D836EC">
        <w:t>новыми</w:t>
      </w:r>
      <w:r w:rsidR="000074D0" w:rsidRPr="00D836EC">
        <w:t xml:space="preserve"> </w:t>
      </w:r>
      <w:r w:rsidRPr="00D836EC">
        <w:t>технологиями</w:t>
      </w:r>
      <w:r w:rsidR="000074D0" w:rsidRPr="00D836EC">
        <w:t xml:space="preserve"> </w:t>
      </w:r>
      <w:r w:rsidRPr="00D836EC">
        <w:t>и</w:t>
      </w:r>
      <w:r w:rsidR="000074D0" w:rsidRPr="00D836EC">
        <w:t xml:space="preserve"> </w:t>
      </w:r>
      <w:r w:rsidRPr="00D836EC">
        <w:t>знаниями.</w:t>
      </w:r>
      <w:r w:rsidR="000074D0" w:rsidRPr="00D836EC">
        <w:t xml:space="preserve"> </w:t>
      </w:r>
      <w:r w:rsidRPr="00D836EC">
        <w:t>Это</w:t>
      </w:r>
      <w:r w:rsidR="000074D0" w:rsidRPr="00D836EC">
        <w:t xml:space="preserve"> </w:t>
      </w:r>
      <w:r w:rsidRPr="00D836EC">
        <w:t>да</w:t>
      </w:r>
      <w:r w:rsidR="000074D0" w:rsidRPr="00D836EC">
        <w:t>е</w:t>
      </w:r>
      <w:r w:rsidRPr="00D836EC">
        <w:t>т</w:t>
      </w:r>
      <w:r w:rsidR="000074D0" w:rsidRPr="00D836EC">
        <w:t xml:space="preserve"> </w:t>
      </w:r>
      <w:r w:rsidRPr="00D836EC">
        <w:t>дополнительный</w:t>
      </w:r>
      <w:r w:rsidR="000074D0" w:rsidRPr="00D836EC">
        <w:t xml:space="preserve"> </w:t>
      </w:r>
      <w:r w:rsidRPr="00D836EC">
        <w:t>импульс</w:t>
      </w:r>
      <w:r w:rsidR="000074D0" w:rsidRPr="00D836EC">
        <w:t xml:space="preserve"> </w:t>
      </w:r>
      <w:r w:rsidRPr="00D836EC">
        <w:t>к</w:t>
      </w:r>
      <w:r w:rsidR="000074D0" w:rsidRPr="00D836EC">
        <w:t xml:space="preserve"> </w:t>
      </w:r>
      <w:r w:rsidRPr="00D836EC">
        <w:t>развитию</w:t>
      </w:r>
      <w:r w:rsidR="000074D0" w:rsidRPr="00D836EC">
        <w:t xml:space="preserve"> </w:t>
      </w:r>
      <w:r w:rsidRPr="00D836EC">
        <w:t>наших</w:t>
      </w:r>
      <w:r w:rsidR="000074D0" w:rsidRPr="00D836EC">
        <w:t xml:space="preserve"> </w:t>
      </w:r>
      <w:r w:rsidRPr="00D836EC">
        <w:t>экономик.</w:t>
      </w:r>
    </w:p>
    <w:p w14:paraId="05ECFB21" w14:textId="77777777" w:rsidR="002B142F" w:rsidRPr="00D836EC" w:rsidRDefault="000074D0" w:rsidP="002B142F">
      <w:r w:rsidRPr="00D836EC">
        <w:t xml:space="preserve">- </w:t>
      </w:r>
      <w:r w:rsidR="002B142F" w:rsidRPr="00D836EC">
        <w:t>В</w:t>
      </w:r>
      <w:r w:rsidRPr="00D836EC">
        <w:t xml:space="preserve"> </w:t>
      </w:r>
      <w:r w:rsidR="002B142F" w:rsidRPr="00D836EC">
        <w:t>конце</w:t>
      </w:r>
      <w:r w:rsidRPr="00D836EC">
        <w:t xml:space="preserve"> </w:t>
      </w:r>
      <w:r w:rsidR="002B142F" w:rsidRPr="00D836EC">
        <w:t>сентября</w:t>
      </w:r>
      <w:r w:rsidRPr="00D836EC">
        <w:t xml:space="preserve"> </w:t>
      </w:r>
      <w:r w:rsidR="002B142F" w:rsidRPr="00D836EC">
        <w:t>правительство</w:t>
      </w:r>
      <w:r w:rsidRPr="00D836EC">
        <w:t xml:space="preserve"> </w:t>
      </w:r>
      <w:r w:rsidR="002B142F" w:rsidRPr="00D836EC">
        <w:t>утвердило</w:t>
      </w:r>
      <w:r w:rsidRPr="00D836EC">
        <w:t xml:space="preserve"> </w:t>
      </w:r>
      <w:r w:rsidR="002B142F" w:rsidRPr="00D836EC">
        <w:t>проект</w:t>
      </w:r>
      <w:r w:rsidRPr="00D836EC">
        <w:t xml:space="preserve"> </w:t>
      </w:r>
      <w:r w:rsidR="002B142F" w:rsidRPr="00D836EC">
        <w:t>федерального</w:t>
      </w:r>
      <w:r w:rsidRPr="00D836EC">
        <w:t xml:space="preserve"> </w:t>
      </w:r>
      <w:r w:rsidR="002B142F" w:rsidRPr="00D836EC">
        <w:t>бюджета</w:t>
      </w:r>
      <w:r w:rsidRPr="00D836EC">
        <w:t xml:space="preserve"> </w:t>
      </w:r>
      <w:r w:rsidR="002B142F" w:rsidRPr="00D836EC">
        <w:t>на</w:t>
      </w:r>
      <w:r w:rsidRPr="00D836EC">
        <w:t xml:space="preserve"> </w:t>
      </w:r>
      <w:r w:rsidR="002B142F" w:rsidRPr="00D836EC">
        <w:t>2025</w:t>
      </w:r>
      <w:r w:rsidRPr="00D836EC">
        <w:t>-</w:t>
      </w:r>
      <w:r w:rsidR="002B142F" w:rsidRPr="00D836EC">
        <w:t>2027</w:t>
      </w:r>
      <w:r w:rsidRPr="00D836EC">
        <w:t xml:space="preserve"> </w:t>
      </w:r>
      <w:r w:rsidR="002B142F" w:rsidRPr="00D836EC">
        <w:t>годы.</w:t>
      </w:r>
      <w:r w:rsidRPr="00D836EC">
        <w:t xml:space="preserve"> </w:t>
      </w:r>
      <w:r w:rsidR="002B142F" w:rsidRPr="00D836EC">
        <w:t>Как</w:t>
      </w:r>
      <w:r w:rsidRPr="00D836EC">
        <w:t xml:space="preserve"> </w:t>
      </w:r>
      <w:r w:rsidR="002B142F" w:rsidRPr="00D836EC">
        <w:t>продвигается</w:t>
      </w:r>
      <w:r w:rsidRPr="00D836EC">
        <w:t xml:space="preserve"> </w:t>
      </w:r>
      <w:r w:rsidR="002B142F" w:rsidRPr="00D836EC">
        <w:t>подготовка</w:t>
      </w:r>
      <w:r w:rsidRPr="00D836EC">
        <w:t xml:space="preserve"> </w:t>
      </w:r>
      <w:r w:rsidR="002B142F" w:rsidRPr="00D836EC">
        <w:t>документа?</w:t>
      </w:r>
    </w:p>
    <w:p w14:paraId="6F6AD523" w14:textId="77777777" w:rsidR="002B142F" w:rsidRPr="00D836EC" w:rsidRDefault="000074D0" w:rsidP="002B142F">
      <w:r w:rsidRPr="00D836EC">
        <w:t xml:space="preserve">- </w:t>
      </w:r>
      <w:r w:rsidR="002B142F" w:rsidRPr="00D836EC">
        <w:t>Да,</w:t>
      </w:r>
      <w:r w:rsidRPr="00D836EC">
        <w:t xml:space="preserve"> </w:t>
      </w:r>
      <w:r w:rsidR="002B142F" w:rsidRPr="00D836EC">
        <w:t>мы</w:t>
      </w:r>
      <w:r w:rsidRPr="00D836EC">
        <w:t xml:space="preserve"> </w:t>
      </w:r>
      <w:r w:rsidR="002B142F" w:rsidRPr="00D836EC">
        <w:t>подготовили</w:t>
      </w:r>
      <w:r w:rsidRPr="00D836EC">
        <w:t xml:space="preserve"> </w:t>
      </w:r>
      <w:r w:rsidR="002B142F" w:rsidRPr="00D836EC">
        <w:t>бюджет</w:t>
      </w:r>
      <w:r w:rsidRPr="00D836EC">
        <w:t xml:space="preserve"> </w:t>
      </w:r>
      <w:r w:rsidR="002B142F" w:rsidRPr="00D836EC">
        <w:t>на</w:t>
      </w:r>
      <w:r w:rsidRPr="00D836EC">
        <w:t xml:space="preserve"> </w:t>
      </w:r>
      <w:r w:rsidR="002B142F" w:rsidRPr="00D836EC">
        <w:t>следующую</w:t>
      </w:r>
      <w:r w:rsidRPr="00D836EC">
        <w:t xml:space="preserve"> </w:t>
      </w:r>
      <w:r w:rsidR="002B142F" w:rsidRPr="00D836EC">
        <w:t>тр</w:t>
      </w:r>
      <w:r w:rsidRPr="00D836EC">
        <w:t>е</w:t>
      </w:r>
      <w:r w:rsidR="002B142F" w:rsidRPr="00D836EC">
        <w:t>хлетку,</w:t>
      </w:r>
      <w:r w:rsidRPr="00D836EC">
        <w:t xml:space="preserve"> </w:t>
      </w:r>
      <w:r w:rsidR="002B142F" w:rsidRPr="00D836EC">
        <w:t>и</w:t>
      </w:r>
      <w:r w:rsidRPr="00D836EC">
        <w:t xml:space="preserve"> </w:t>
      </w:r>
      <w:r w:rsidR="002B142F" w:rsidRPr="00D836EC">
        <w:t>сейчас</w:t>
      </w:r>
      <w:r w:rsidRPr="00D836EC">
        <w:t xml:space="preserve"> </w:t>
      </w:r>
      <w:r w:rsidR="002B142F" w:rsidRPr="00D836EC">
        <w:t>он</w:t>
      </w:r>
      <w:r w:rsidRPr="00D836EC">
        <w:t xml:space="preserve"> </w:t>
      </w:r>
      <w:r w:rsidR="002B142F" w:rsidRPr="00D836EC">
        <w:t>находится</w:t>
      </w:r>
      <w:r w:rsidRPr="00D836EC">
        <w:t xml:space="preserve"> </w:t>
      </w:r>
      <w:r w:rsidR="002B142F" w:rsidRPr="00D836EC">
        <w:t>на</w:t>
      </w:r>
      <w:r w:rsidRPr="00D836EC">
        <w:t xml:space="preserve"> </w:t>
      </w:r>
      <w:r w:rsidR="002B142F" w:rsidRPr="00D836EC">
        <w:t>рассмотрении</w:t>
      </w:r>
      <w:r w:rsidRPr="00D836EC">
        <w:t xml:space="preserve"> </w:t>
      </w:r>
      <w:r w:rsidR="002B142F" w:rsidRPr="00D836EC">
        <w:t>в</w:t>
      </w:r>
      <w:r w:rsidRPr="00D836EC">
        <w:t xml:space="preserve"> </w:t>
      </w:r>
      <w:r w:rsidR="002B142F" w:rsidRPr="00D836EC">
        <w:t>парламенте.</w:t>
      </w:r>
      <w:r w:rsidRPr="00D836EC">
        <w:t xml:space="preserve"> </w:t>
      </w:r>
      <w:r w:rsidR="002B142F" w:rsidRPr="00D836EC">
        <w:t>Недавно</w:t>
      </w:r>
      <w:r w:rsidRPr="00D836EC">
        <w:t xml:space="preserve"> </w:t>
      </w:r>
      <w:r w:rsidR="002B142F" w:rsidRPr="00D836EC">
        <w:t>уже</w:t>
      </w:r>
      <w:r w:rsidRPr="00D836EC">
        <w:t xml:space="preserve"> </w:t>
      </w:r>
      <w:r w:rsidR="002B142F" w:rsidRPr="00D836EC">
        <w:t>прошли</w:t>
      </w:r>
      <w:r w:rsidRPr="00D836EC">
        <w:t xml:space="preserve"> </w:t>
      </w:r>
      <w:r w:rsidR="002B142F" w:rsidRPr="00D836EC">
        <w:t>парламентские</w:t>
      </w:r>
      <w:r w:rsidRPr="00D836EC">
        <w:t xml:space="preserve"> </w:t>
      </w:r>
      <w:r w:rsidR="002B142F" w:rsidRPr="00D836EC">
        <w:t>слушания.</w:t>
      </w:r>
      <w:r w:rsidRPr="00D836EC">
        <w:t xml:space="preserve"> </w:t>
      </w:r>
      <w:r w:rsidR="002B142F" w:rsidRPr="00D836EC">
        <w:t>Основная</w:t>
      </w:r>
      <w:r w:rsidRPr="00D836EC">
        <w:t xml:space="preserve"> </w:t>
      </w:r>
      <w:r w:rsidR="002B142F" w:rsidRPr="00D836EC">
        <w:t>задача</w:t>
      </w:r>
      <w:r w:rsidRPr="00D836EC">
        <w:t xml:space="preserve"> </w:t>
      </w:r>
      <w:r w:rsidR="002B142F" w:rsidRPr="00D836EC">
        <w:t>бюджета</w:t>
      </w:r>
      <w:r w:rsidRPr="00D836EC">
        <w:t xml:space="preserve"> - </w:t>
      </w:r>
      <w:r w:rsidR="002B142F" w:rsidRPr="00D836EC">
        <w:t>обеспечить</w:t>
      </w:r>
      <w:r w:rsidRPr="00D836EC">
        <w:t xml:space="preserve"> </w:t>
      </w:r>
      <w:r w:rsidR="002B142F" w:rsidRPr="00D836EC">
        <w:t>ресурсами</w:t>
      </w:r>
      <w:r w:rsidRPr="00D836EC">
        <w:t xml:space="preserve"> </w:t>
      </w:r>
      <w:r w:rsidR="002B142F" w:rsidRPr="00D836EC">
        <w:t>те</w:t>
      </w:r>
      <w:r w:rsidRPr="00D836EC">
        <w:t xml:space="preserve"> </w:t>
      </w:r>
      <w:r w:rsidR="002B142F" w:rsidRPr="00D836EC">
        <w:t>приоритеты</w:t>
      </w:r>
      <w:r w:rsidRPr="00D836EC">
        <w:t xml:space="preserve"> </w:t>
      </w:r>
      <w:r w:rsidR="002B142F" w:rsidRPr="00D836EC">
        <w:t>и</w:t>
      </w:r>
      <w:r w:rsidRPr="00D836EC">
        <w:t xml:space="preserve"> </w:t>
      </w:r>
      <w:r w:rsidR="002B142F" w:rsidRPr="00D836EC">
        <w:t>национальные</w:t>
      </w:r>
      <w:r w:rsidRPr="00D836EC">
        <w:t xml:space="preserve"> </w:t>
      </w:r>
      <w:r w:rsidR="002B142F" w:rsidRPr="00D836EC">
        <w:t>цели</w:t>
      </w:r>
      <w:r w:rsidRPr="00D836EC">
        <w:t xml:space="preserve"> </w:t>
      </w:r>
      <w:r w:rsidR="002B142F" w:rsidRPr="00D836EC">
        <w:t>развития,</w:t>
      </w:r>
      <w:r w:rsidRPr="00D836EC">
        <w:t xml:space="preserve"> </w:t>
      </w:r>
      <w:r w:rsidR="002B142F" w:rsidRPr="00D836EC">
        <w:t>которые</w:t>
      </w:r>
      <w:r w:rsidRPr="00D836EC">
        <w:t xml:space="preserve"> </w:t>
      </w:r>
      <w:r w:rsidR="002B142F" w:rsidRPr="00D836EC">
        <w:t>определены</w:t>
      </w:r>
      <w:r w:rsidRPr="00D836EC">
        <w:t xml:space="preserve"> </w:t>
      </w:r>
      <w:r w:rsidR="002B142F" w:rsidRPr="00D836EC">
        <w:t>президентом</w:t>
      </w:r>
      <w:r w:rsidRPr="00D836EC">
        <w:t xml:space="preserve"> </w:t>
      </w:r>
      <w:r w:rsidR="002B142F" w:rsidRPr="00D836EC">
        <w:t>на</w:t>
      </w:r>
      <w:r w:rsidRPr="00D836EC">
        <w:t xml:space="preserve"> </w:t>
      </w:r>
      <w:r w:rsidR="002B142F" w:rsidRPr="00D836EC">
        <w:t>шесть</w:t>
      </w:r>
      <w:r w:rsidRPr="00D836EC">
        <w:t xml:space="preserve"> </w:t>
      </w:r>
      <w:r w:rsidR="002B142F" w:rsidRPr="00D836EC">
        <w:t>лет.</w:t>
      </w:r>
      <w:r w:rsidRPr="00D836EC">
        <w:t xml:space="preserve"> </w:t>
      </w:r>
      <w:r w:rsidR="002B142F" w:rsidRPr="00D836EC">
        <w:t>Это</w:t>
      </w:r>
      <w:r w:rsidRPr="00D836EC">
        <w:t xml:space="preserve"> </w:t>
      </w:r>
      <w:r w:rsidR="002B142F" w:rsidRPr="00D836EC">
        <w:t>сделано.</w:t>
      </w:r>
    </w:p>
    <w:p w14:paraId="707F89BC" w14:textId="77777777" w:rsidR="002B142F" w:rsidRPr="00D836EC" w:rsidRDefault="002B142F" w:rsidP="002B142F">
      <w:r w:rsidRPr="00D836EC">
        <w:t>Логика</w:t>
      </w:r>
      <w:r w:rsidR="000074D0" w:rsidRPr="00D836EC">
        <w:t xml:space="preserve"> </w:t>
      </w:r>
      <w:r w:rsidRPr="00D836EC">
        <w:t>законопроекта</w:t>
      </w:r>
      <w:r w:rsidR="000074D0" w:rsidRPr="00D836EC">
        <w:t xml:space="preserve"> </w:t>
      </w:r>
      <w:r w:rsidRPr="00D836EC">
        <w:t>заключается</w:t>
      </w:r>
      <w:r w:rsidR="000074D0" w:rsidRPr="00D836EC">
        <w:t xml:space="preserve"> </w:t>
      </w:r>
      <w:r w:rsidRPr="00D836EC">
        <w:t>в</w:t>
      </w:r>
      <w:r w:rsidR="000074D0" w:rsidRPr="00D836EC">
        <w:t xml:space="preserve"> </w:t>
      </w:r>
      <w:r w:rsidRPr="00D836EC">
        <w:t>создании</w:t>
      </w:r>
      <w:r w:rsidR="000074D0" w:rsidRPr="00D836EC">
        <w:t xml:space="preserve"> </w:t>
      </w:r>
      <w:r w:rsidRPr="00D836EC">
        <w:t>устойчивой</w:t>
      </w:r>
      <w:r w:rsidR="000074D0" w:rsidRPr="00D836EC">
        <w:t xml:space="preserve"> </w:t>
      </w:r>
      <w:r w:rsidRPr="00D836EC">
        <w:t>финансовой</w:t>
      </w:r>
      <w:r w:rsidR="000074D0" w:rsidRPr="00D836EC">
        <w:t xml:space="preserve"> </w:t>
      </w:r>
      <w:r w:rsidRPr="00D836EC">
        <w:t>конструкции.</w:t>
      </w:r>
      <w:r w:rsidR="000074D0" w:rsidRPr="00D836EC">
        <w:t xml:space="preserve"> </w:t>
      </w:r>
      <w:r w:rsidRPr="00D836EC">
        <w:t>Мы</w:t>
      </w:r>
      <w:r w:rsidR="000074D0" w:rsidRPr="00D836EC">
        <w:t xml:space="preserve"> </w:t>
      </w:r>
      <w:r w:rsidRPr="00D836EC">
        <w:t>подготовили</w:t>
      </w:r>
      <w:r w:rsidR="000074D0" w:rsidRPr="00D836EC">
        <w:t xml:space="preserve"> </w:t>
      </w:r>
      <w:r w:rsidRPr="00D836EC">
        <w:t>бюджет</w:t>
      </w:r>
      <w:r w:rsidR="000074D0" w:rsidRPr="00D836EC">
        <w:t xml:space="preserve"> </w:t>
      </w:r>
      <w:r w:rsidRPr="00D836EC">
        <w:t>с</w:t>
      </w:r>
      <w:r w:rsidR="000074D0" w:rsidRPr="00D836EC">
        <w:t xml:space="preserve"> </w:t>
      </w:r>
      <w:r w:rsidRPr="00D836EC">
        <w:t>уч</w:t>
      </w:r>
      <w:r w:rsidR="000074D0" w:rsidRPr="00D836EC">
        <w:t>е</w:t>
      </w:r>
      <w:r w:rsidRPr="00D836EC">
        <w:t>том</w:t>
      </w:r>
      <w:r w:rsidR="000074D0" w:rsidRPr="00D836EC">
        <w:t xml:space="preserve"> </w:t>
      </w:r>
      <w:r w:rsidRPr="00D836EC">
        <w:t>первичного</w:t>
      </w:r>
      <w:r w:rsidR="000074D0" w:rsidRPr="00D836EC">
        <w:t xml:space="preserve"> </w:t>
      </w:r>
      <w:r w:rsidRPr="00D836EC">
        <w:t>баланса</w:t>
      </w:r>
      <w:r w:rsidR="000074D0" w:rsidRPr="00D836EC">
        <w:t xml:space="preserve"> - </w:t>
      </w:r>
      <w:r w:rsidRPr="00D836EC">
        <w:t>то</w:t>
      </w:r>
      <w:r w:rsidR="000074D0" w:rsidRPr="00D836EC">
        <w:t xml:space="preserve"> </w:t>
      </w:r>
      <w:r w:rsidRPr="00D836EC">
        <w:t>есть</w:t>
      </w:r>
      <w:r w:rsidR="000074D0" w:rsidRPr="00D836EC">
        <w:t xml:space="preserve"> </w:t>
      </w:r>
      <w:r w:rsidRPr="00D836EC">
        <w:t>доходы</w:t>
      </w:r>
      <w:r w:rsidR="000074D0" w:rsidRPr="00D836EC">
        <w:t xml:space="preserve"> </w:t>
      </w:r>
      <w:r w:rsidRPr="00D836EC">
        <w:t>равны</w:t>
      </w:r>
      <w:r w:rsidR="000074D0" w:rsidRPr="00D836EC">
        <w:t xml:space="preserve"> </w:t>
      </w:r>
      <w:r w:rsidRPr="00D836EC">
        <w:t>расходам</w:t>
      </w:r>
      <w:r w:rsidR="000074D0" w:rsidRPr="00D836EC">
        <w:t xml:space="preserve"> </w:t>
      </w:r>
      <w:r w:rsidRPr="00D836EC">
        <w:t>без</w:t>
      </w:r>
      <w:r w:rsidR="000074D0" w:rsidRPr="00D836EC">
        <w:t xml:space="preserve"> </w:t>
      </w:r>
      <w:r w:rsidRPr="00D836EC">
        <w:t>уч</w:t>
      </w:r>
      <w:r w:rsidR="000074D0" w:rsidRPr="00D836EC">
        <w:t>е</w:t>
      </w:r>
      <w:r w:rsidRPr="00D836EC">
        <w:t>та</w:t>
      </w:r>
      <w:r w:rsidR="000074D0" w:rsidRPr="00D836EC">
        <w:t xml:space="preserve"> </w:t>
      </w:r>
      <w:r w:rsidRPr="00D836EC">
        <w:t>процентных</w:t>
      </w:r>
      <w:r w:rsidR="000074D0" w:rsidRPr="00D836EC">
        <w:t xml:space="preserve"> </w:t>
      </w:r>
      <w:r w:rsidRPr="00D836EC">
        <w:t>платежей.</w:t>
      </w:r>
      <w:r w:rsidR="000074D0" w:rsidRPr="00D836EC">
        <w:t xml:space="preserve"> </w:t>
      </w:r>
      <w:r w:rsidRPr="00D836EC">
        <w:t>Благодаря</w:t>
      </w:r>
      <w:r w:rsidR="000074D0" w:rsidRPr="00D836EC">
        <w:t xml:space="preserve"> </w:t>
      </w:r>
      <w:r w:rsidRPr="00D836EC">
        <w:t>такой</w:t>
      </w:r>
      <w:r w:rsidR="000074D0" w:rsidRPr="00D836EC">
        <w:t xml:space="preserve"> </w:t>
      </w:r>
      <w:r w:rsidRPr="00D836EC">
        <w:t>конструкции</w:t>
      </w:r>
      <w:r w:rsidR="000074D0" w:rsidRPr="00D836EC">
        <w:t xml:space="preserve"> </w:t>
      </w:r>
      <w:r w:rsidRPr="00D836EC">
        <w:t>у</w:t>
      </w:r>
      <w:r w:rsidR="000074D0" w:rsidRPr="00D836EC">
        <w:t xml:space="preserve"> </w:t>
      </w:r>
      <w:r w:rsidRPr="00D836EC">
        <w:t>нас</w:t>
      </w:r>
      <w:r w:rsidR="000074D0" w:rsidRPr="00D836EC">
        <w:t xml:space="preserve"> </w:t>
      </w:r>
      <w:r w:rsidRPr="00D836EC">
        <w:t>дефицит</w:t>
      </w:r>
      <w:r w:rsidR="000074D0" w:rsidRPr="00D836EC">
        <w:t xml:space="preserve"> </w:t>
      </w:r>
      <w:r w:rsidRPr="00D836EC">
        <w:t>бюджета</w:t>
      </w:r>
      <w:r w:rsidR="000074D0" w:rsidRPr="00D836EC">
        <w:t xml:space="preserve"> </w:t>
      </w:r>
      <w:r w:rsidRPr="00D836EC">
        <w:t>в</w:t>
      </w:r>
      <w:r w:rsidR="000074D0" w:rsidRPr="00D836EC">
        <w:t xml:space="preserve"> </w:t>
      </w:r>
      <w:r w:rsidRPr="00D836EC">
        <w:t>предстоящую</w:t>
      </w:r>
      <w:r w:rsidR="000074D0" w:rsidRPr="00D836EC">
        <w:t xml:space="preserve"> </w:t>
      </w:r>
      <w:r w:rsidRPr="00D836EC">
        <w:t>тр</w:t>
      </w:r>
      <w:r w:rsidR="000074D0" w:rsidRPr="00D836EC">
        <w:t>е</w:t>
      </w:r>
      <w:r w:rsidRPr="00D836EC">
        <w:t>хлетку</w:t>
      </w:r>
      <w:r w:rsidR="000074D0" w:rsidRPr="00D836EC">
        <w:t xml:space="preserve"> </w:t>
      </w:r>
      <w:r w:rsidRPr="00D836EC">
        <w:t>будет</w:t>
      </w:r>
      <w:r w:rsidR="000074D0" w:rsidRPr="00D836EC">
        <w:t xml:space="preserve"> </w:t>
      </w:r>
      <w:r w:rsidRPr="00D836EC">
        <w:t>находиться</w:t>
      </w:r>
      <w:r w:rsidR="000074D0" w:rsidRPr="00D836EC">
        <w:t xml:space="preserve"> </w:t>
      </w:r>
      <w:r w:rsidRPr="00D836EC">
        <w:t>в</w:t>
      </w:r>
      <w:r w:rsidR="000074D0" w:rsidRPr="00D836EC">
        <w:t xml:space="preserve"> </w:t>
      </w:r>
      <w:r w:rsidRPr="00D836EC">
        <w:t>пределах</w:t>
      </w:r>
      <w:r w:rsidR="000074D0" w:rsidRPr="00D836EC">
        <w:t xml:space="preserve"> </w:t>
      </w:r>
      <w:r w:rsidRPr="00D836EC">
        <w:t>1%</w:t>
      </w:r>
      <w:r w:rsidR="000074D0" w:rsidRPr="00D836EC">
        <w:t xml:space="preserve"> </w:t>
      </w:r>
      <w:r w:rsidRPr="00D836EC">
        <w:t>ВВП,</w:t>
      </w:r>
      <w:r w:rsidR="000074D0" w:rsidRPr="00D836EC">
        <w:t xml:space="preserve"> </w:t>
      </w:r>
      <w:r w:rsidRPr="00D836EC">
        <w:t>это</w:t>
      </w:r>
      <w:r w:rsidR="000074D0" w:rsidRPr="00D836EC">
        <w:t xml:space="preserve"> </w:t>
      </w:r>
      <w:r w:rsidRPr="00D836EC">
        <w:t>совсем</w:t>
      </w:r>
      <w:r w:rsidR="000074D0" w:rsidRPr="00D836EC">
        <w:t xml:space="preserve"> </w:t>
      </w:r>
      <w:r w:rsidRPr="00D836EC">
        <w:t>немного.</w:t>
      </w:r>
      <w:r w:rsidR="000074D0" w:rsidRPr="00D836EC">
        <w:t xml:space="preserve"> </w:t>
      </w:r>
      <w:r w:rsidRPr="00D836EC">
        <w:t>А</w:t>
      </w:r>
      <w:r w:rsidR="000074D0" w:rsidRPr="00D836EC">
        <w:t xml:space="preserve"> </w:t>
      </w:r>
      <w:r w:rsidRPr="00D836EC">
        <w:t>в</w:t>
      </w:r>
      <w:r w:rsidR="000074D0" w:rsidRPr="00D836EC">
        <w:t xml:space="preserve"> </w:t>
      </w:r>
      <w:r w:rsidRPr="00D836EC">
        <w:t>следующем</w:t>
      </w:r>
      <w:r w:rsidR="000074D0" w:rsidRPr="00D836EC">
        <w:t xml:space="preserve"> </w:t>
      </w:r>
      <w:r w:rsidRPr="00D836EC">
        <w:t>году</w:t>
      </w:r>
      <w:r w:rsidR="000074D0" w:rsidRPr="00D836EC">
        <w:t xml:space="preserve"> </w:t>
      </w:r>
      <w:r w:rsidRPr="00D836EC">
        <w:t>этот</w:t>
      </w:r>
      <w:r w:rsidR="000074D0" w:rsidRPr="00D836EC">
        <w:t xml:space="preserve"> </w:t>
      </w:r>
      <w:r w:rsidRPr="00D836EC">
        <w:t>показатель</w:t>
      </w:r>
      <w:r w:rsidR="000074D0" w:rsidRPr="00D836EC">
        <w:t xml:space="preserve"> </w:t>
      </w:r>
      <w:r w:rsidRPr="00D836EC">
        <w:t>составит</w:t>
      </w:r>
      <w:r w:rsidR="000074D0" w:rsidRPr="00D836EC">
        <w:t xml:space="preserve"> </w:t>
      </w:r>
      <w:r w:rsidRPr="00D836EC">
        <w:t>0,5%</w:t>
      </w:r>
      <w:r w:rsidR="000074D0" w:rsidRPr="00D836EC">
        <w:t xml:space="preserve"> </w:t>
      </w:r>
      <w:r w:rsidRPr="00D836EC">
        <w:t>ВВП.</w:t>
      </w:r>
    </w:p>
    <w:p w14:paraId="67D3F265" w14:textId="77777777" w:rsidR="002B142F" w:rsidRPr="00D836EC" w:rsidRDefault="000074D0" w:rsidP="002B142F">
      <w:r w:rsidRPr="00D836EC">
        <w:t xml:space="preserve">- </w:t>
      </w:r>
      <w:r w:rsidR="002B142F" w:rsidRPr="00D836EC">
        <w:t>Какая</w:t>
      </w:r>
      <w:r w:rsidRPr="00D836EC">
        <w:t xml:space="preserve"> </w:t>
      </w:r>
      <w:r w:rsidR="002B142F" w:rsidRPr="00D836EC">
        <w:t>цена</w:t>
      </w:r>
      <w:r w:rsidRPr="00D836EC">
        <w:t xml:space="preserve"> </w:t>
      </w:r>
      <w:r w:rsidR="002B142F" w:rsidRPr="00D836EC">
        <w:t>нефти</w:t>
      </w:r>
      <w:r w:rsidRPr="00D836EC">
        <w:t xml:space="preserve"> </w:t>
      </w:r>
      <w:r w:rsidR="002B142F" w:rsidRPr="00D836EC">
        <w:t>оптимальная</w:t>
      </w:r>
      <w:r w:rsidRPr="00D836EC">
        <w:t xml:space="preserve"> </w:t>
      </w:r>
      <w:r w:rsidR="002B142F" w:rsidRPr="00D836EC">
        <w:t>для</w:t>
      </w:r>
      <w:r w:rsidRPr="00D836EC">
        <w:t xml:space="preserve"> </w:t>
      </w:r>
      <w:r w:rsidR="002B142F" w:rsidRPr="00D836EC">
        <w:t>нашего</w:t>
      </w:r>
      <w:r w:rsidRPr="00D836EC">
        <w:t xml:space="preserve"> </w:t>
      </w:r>
      <w:r w:rsidR="002B142F" w:rsidRPr="00D836EC">
        <w:t>бюджета?</w:t>
      </w:r>
      <w:r w:rsidRPr="00D836EC">
        <w:t xml:space="preserve"> </w:t>
      </w:r>
      <w:r w:rsidR="002B142F" w:rsidRPr="00D836EC">
        <w:t>Как</w:t>
      </w:r>
      <w:r w:rsidRPr="00D836EC">
        <w:t xml:space="preserve"> </w:t>
      </w:r>
      <w:r w:rsidR="002B142F" w:rsidRPr="00D836EC">
        <w:t>вы</w:t>
      </w:r>
      <w:r w:rsidRPr="00D836EC">
        <w:t xml:space="preserve"> </w:t>
      </w:r>
      <w:r w:rsidR="002B142F" w:rsidRPr="00D836EC">
        <w:t>оцениваете</w:t>
      </w:r>
      <w:r w:rsidRPr="00D836EC">
        <w:t xml:space="preserve"> </w:t>
      </w:r>
      <w:r w:rsidR="002B142F" w:rsidRPr="00D836EC">
        <w:t>возможный</w:t>
      </w:r>
      <w:r w:rsidRPr="00D836EC">
        <w:t xml:space="preserve"> </w:t>
      </w:r>
      <w:r w:rsidR="002B142F" w:rsidRPr="00D836EC">
        <w:t>вклад</w:t>
      </w:r>
      <w:r w:rsidRPr="00D836EC">
        <w:t xml:space="preserve"> </w:t>
      </w:r>
      <w:r w:rsidR="002B142F" w:rsidRPr="00D836EC">
        <w:t>нефтегазовых</w:t>
      </w:r>
      <w:r w:rsidRPr="00D836EC">
        <w:t xml:space="preserve"> </w:t>
      </w:r>
      <w:r w:rsidR="002B142F" w:rsidRPr="00D836EC">
        <w:t>доходов</w:t>
      </w:r>
      <w:r w:rsidRPr="00D836EC">
        <w:t xml:space="preserve"> </w:t>
      </w:r>
      <w:r w:rsidR="002B142F" w:rsidRPr="00D836EC">
        <w:t>в</w:t>
      </w:r>
      <w:r w:rsidRPr="00D836EC">
        <w:t xml:space="preserve"> </w:t>
      </w:r>
      <w:r w:rsidR="002B142F" w:rsidRPr="00D836EC">
        <w:t>бюджет</w:t>
      </w:r>
      <w:r w:rsidRPr="00D836EC">
        <w:t xml:space="preserve"> </w:t>
      </w:r>
      <w:r w:rsidR="002B142F" w:rsidRPr="00D836EC">
        <w:t>в</w:t>
      </w:r>
      <w:r w:rsidRPr="00D836EC">
        <w:t xml:space="preserve"> </w:t>
      </w:r>
      <w:r w:rsidR="002B142F" w:rsidRPr="00D836EC">
        <w:t>следующем</w:t>
      </w:r>
      <w:r w:rsidRPr="00D836EC">
        <w:t xml:space="preserve"> </w:t>
      </w:r>
      <w:r w:rsidR="002B142F" w:rsidRPr="00D836EC">
        <w:t>году?</w:t>
      </w:r>
    </w:p>
    <w:p w14:paraId="49070BB2" w14:textId="77777777" w:rsidR="002B142F" w:rsidRPr="00D836EC" w:rsidRDefault="000074D0" w:rsidP="002B142F">
      <w:r w:rsidRPr="00D836EC">
        <w:t xml:space="preserve">- </w:t>
      </w:r>
      <w:r w:rsidR="002B142F" w:rsidRPr="00D836EC">
        <w:t>Вы</w:t>
      </w:r>
      <w:r w:rsidRPr="00D836EC">
        <w:t xml:space="preserve"> </w:t>
      </w:r>
      <w:r w:rsidR="002B142F" w:rsidRPr="00D836EC">
        <w:t>знаете,</w:t>
      </w:r>
      <w:r w:rsidRPr="00D836EC">
        <w:t xml:space="preserve"> </w:t>
      </w:r>
      <w:r w:rsidR="002B142F" w:rsidRPr="00D836EC">
        <w:t>мы</w:t>
      </w:r>
      <w:r w:rsidRPr="00D836EC">
        <w:t xml:space="preserve"> </w:t>
      </w:r>
      <w:r w:rsidR="002B142F" w:rsidRPr="00D836EC">
        <w:t>стараемся</w:t>
      </w:r>
      <w:r w:rsidRPr="00D836EC">
        <w:t xml:space="preserve"> </w:t>
      </w:r>
      <w:r w:rsidR="002B142F" w:rsidRPr="00D836EC">
        <w:t>не</w:t>
      </w:r>
      <w:r w:rsidRPr="00D836EC">
        <w:t xml:space="preserve"> </w:t>
      </w:r>
      <w:r w:rsidR="002B142F" w:rsidRPr="00D836EC">
        <w:t>считать</w:t>
      </w:r>
      <w:r w:rsidRPr="00D836EC">
        <w:t xml:space="preserve"> </w:t>
      </w:r>
      <w:r w:rsidR="002B142F" w:rsidRPr="00D836EC">
        <w:t>цену</w:t>
      </w:r>
      <w:r w:rsidRPr="00D836EC">
        <w:t xml:space="preserve"> </w:t>
      </w:r>
      <w:r w:rsidR="002B142F" w:rsidRPr="00D836EC">
        <w:t>нефти,</w:t>
      </w:r>
      <w:r w:rsidRPr="00D836EC">
        <w:t xml:space="preserve"> </w:t>
      </w:r>
      <w:r w:rsidR="002B142F" w:rsidRPr="00D836EC">
        <w:t>но</w:t>
      </w:r>
      <w:r w:rsidRPr="00D836EC">
        <w:t xml:space="preserve"> </w:t>
      </w:r>
      <w:r w:rsidR="002B142F" w:rsidRPr="00D836EC">
        <w:t>для</w:t>
      </w:r>
      <w:r w:rsidRPr="00D836EC">
        <w:t xml:space="preserve"> </w:t>
      </w:r>
      <w:r w:rsidR="002B142F" w:rsidRPr="00D836EC">
        <w:t>баланса</w:t>
      </w:r>
      <w:r w:rsidRPr="00D836EC">
        <w:t xml:space="preserve"> </w:t>
      </w:r>
      <w:r w:rsidR="002B142F" w:rsidRPr="00D836EC">
        <w:t>бер</w:t>
      </w:r>
      <w:r w:rsidRPr="00D836EC">
        <w:t>е</w:t>
      </w:r>
      <w:r w:rsidR="002B142F" w:rsidRPr="00D836EC">
        <w:t>м</w:t>
      </w:r>
      <w:r w:rsidRPr="00D836EC">
        <w:t xml:space="preserve"> </w:t>
      </w:r>
      <w:r w:rsidR="002B142F" w:rsidRPr="00D836EC">
        <w:t>$60</w:t>
      </w:r>
      <w:r w:rsidRPr="00D836EC">
        <w:t xml:space="preserve"> </w:t>
      </w:r>
      <w:r w:rsidR="002B142F" w:rsidRPr="00D836EC">
        <w:t>за</w:t>
      </w:r>
      <w:r w:rsidRPr="00D836EC">
        <w:t xml:space="preserve"> </w:t>
      </w:r>
      <w:r w:rsidR="002B142F" w:rsidRPr="00D836EC">
        <w:t>баррель.</w:t>
      </w:r>
      <w:r w:rsidRPr="00D836EC">
        <w:t xml:space="preserve"> </w:t>
      </w:r>
      <w:r w:rsidR="002B142F" w:rsidRPr="00D836EC">
        <w:t>Вот</w:t>
      </w:r>
      <w:r w:rsidRPr="00D836EC">
        <w:t xml:space="preserve"> </w:t>
      </w:r>
      <w:r w:rsidR="002B142F" w:rsidRPr="00D836EC">
        <w:t>при</w:t>
      </w:r>
      <w:r w:rsidRPr="00D836EC">
        <w:t xml:space="preserve"> </w:t>
      </w:r>
      <w:r w:rsidR="002B142F" w:rsidRPr="00D836EC">
        <w:t>таком</w:t>
      </w:r>
      <w:r w:rsidRPr="00D836EC">
        <w:t xml:space="preserve"> </w:t>
      </w:r>
      <w:r w:rsidR="002B142F" w:rsidRPr="00D836EC">
        <w:t>значении</w:t>
      </w:r>
      <w:r w:rsidRPr="00D836EC">
        <w:t xml:space="preserve"> </w:t>
      </w:r>
      <w:r w:rsidR="002B142F" w:rsidRPr="00D836EC">
        <w:t>у</w:t>
      </w:r>
      <w:r w:rsidRPr="00D836EC">
        <w:t xml:space="preserve"> </w:t>
      </w:r>
      <w:r w:rsidR="002B142F" w:rsidRPr="00D836EC">
        <w:t>нас</w:t>
      </w:r>
      <w:r w:rsidRPr="00D836EC">
        <w:t xml:space="preserve"> </w:t>
      </w:r>
      <w:r w:rsidR="002B142F" w:rsidRPr="00D836EC">
        <w:t>получается</w:t>
      </w:r>
      <w:r w:rsidRPr="00D836EC">
        <w:t xml:space="preserve"> </w:t>
      </w:r>
      <w:r w:rsidR="002B142F" w:rsidRPr="00D836EC">
        <w:t>балансировать</w:t>
      </w:r>
      <w:r w:rsidRPr="00D836EC">
        <w:t xml:space="preserve"> </w:t>
      </w:r>
      <w:r w:rsidR="002B142F" w:rsidRPr="00D836EC">
        <w:t>расходы</w:t>
      </w:r>
      <w:r w:rsidRPr="00D836EC">
        <w:t xml:space="preserve"> </w:t>
      </w:r>
      <w:r w:rsidR="002B142F" w:rsidRPr="00D836EC">
        <w:t>казны.</w:t>
      </w:r>
      <w:r w:rsidRPr="00D836EC">
        <w:t xml:space="preserve"> </w:t>
      </w:r>
      <w:r w:rsidR="002B142F" w:rsidRPr="00D836EC">
        <w:t>Вс</w:t>
      </w:r>
      <w:r w:rsidRPr="00D836EC">
        <w:t>е</w:t>
      </w:r>
      <w:r w:rsidR="002B142F" w:rsidRPr="00D836EC">
        <w:t>,</w:t>
      </w:r>
      <w:r w:rsidRPr="00D836EC">
        <w:t xml:space="preserve"> </w:t>
      </w:r>
      <w:r w:rsidR="002B142F" w:rsidRPr="00D836EC">
        <w:t>что</w:t>
      </w:r>
      <w:r w:rsidRPr="00D836EC">
        <w:t xml:space="preserve"> </w:t>
      </w:r>
      <w:r w:rsidR="002B142F" w:rsidRPr="00D836EC">
        <w:t>страна</w:t>
      </w:r>
      <w:r w:rsidRPr="00D836EC">
        <w:t xml:space="preserve"> </w:t>
      </w:r>
      <w:r w:rsidR="002B142F" w:rsidRPr="00D836EC">
        <w:t>получает</w:t>
      </w:r>
      <w:r w:rsidRPr="00D836EC">
        <w:t xml:space="preserve"> </w:t>
      </w:r>
      <w:r w:rsidR="002B142F" w:rsidRPr="00D836EC">
        <w:t>от</w:t>
      </w:r>
      <w:r w:rsidRPr="00D836EC">
        <w:t xml:space="preserve"> </w:t>
      </w:r>
      <w:r w:rsidR="002B142F" w:rsidRPr="00D836EC">
        <w:t>продажи</w:t>
      </w:r>
      <w:r w:rsidRPr="00D836EC">
        <w:t xml:space="preserve"> </w:t>
      </w:r>
      <w:r w:rsidR="002B142F" w:rsidRPr="00D836EC">
        <w:t>сырья</w:t>
      </w:r>
      <w:r w:rsidRPr="00D836EC">
        <w:t xml:space="preserve"> </w:t>
      </w:r>
      <w:r w:rsidR="002B142F" w:rsidRPr="00D836EC">
        <w:t>по</w:t>
      </w:r>
      <w:r w:rsidRPr="00D836EC">
        <w:t xml:space="preserve"> </w:t>
      </w:r>
      <w:r w:rsidR="002B142F" w:rsidRPr="00D836EC">
        <w:t>цене</w:t>
      </w:r>
      <w:r w:rsidRPr="00D836EC">
        <w:t xml:space="preserve"> </w:t>
      </w:r>
      <w:r w:rsidR="002B142F" w:rsidRPr="00D836EC">
        <w:t>выше</w:t>
      </w:r>
      <w:r w:rsidRPr="00D836EC">
        <w:t xml:space="preserve"> </w:t>
      </w:r>
      <w:r w:rsidR="002B142F" w:rsidRPr="00D836EC">
        <w:t>$60</w:t>
      </w:r>
      <w:r w:rsidRPr="00D836EC">
        <w:t xml:space="preserve"> </w:t>
      </w:r>
      <w:r w:rsidR="002B142F" w:rsidRPr="00D836EC">
        <w:t>за</w:t>
      </w:r>
      <w:r w:rsidRPr="00D836EC">
        <w:t xml:space="preserve"> </w:t>
      </w:r>
      <w:r w:rsidR="002B142F" w:rsidRPr="00D836EC">
        <w:t>баррель,</w:t>
      </w:r>
      <w:r w:rsidRPr="00D836EC">
        <w:t xml:space="preserve"> </w:t>
      </w:r>
      <w:r w:rsidR="002B142F" w:rsidRPr="00D836EC">
        <w:t>направляется</w:t>
      </w:r>
      <w:r w:rsidRPr="00D836EC">
        <w:t xml:space="preserve"> </w:t>
      </w:r>
      <w:r w:rsidR="002B142F" w:rsidRPr="00D836EC">
        <w:t>в</w:t>
      </w:r>
      <w:r w:rsidRPr="00D836EC">
        <w:t xml:space="preserve"> </w:t>
      </w:r>
      <w:r w:rsidR="002B142F" w:rsidRPr="00D836EC">
        <w:t>Фонд</w:t>
      </w:r>
      <w:r w:rsidRPr="00D836EC">
        <w:t xml:space="preserve"> </w:t>
      </w:r>
      <w:r w:rsidR="002B142F" w:rsidRPr="00D836EC">
        <w:t>национального</w:t>
      </w:r>
      <w:r w:rsidRPr="00D836EC">
        <w:t xml:space="preserve"> </w:t>
      </w:r>
      <w:r w:rsidR="002B142F" w:rsidRPr="00D836EC">
        <w:t>благосостояния.</w:t>
      </w:r>
      <w:r w:rsidRPr="00D836EC">
        <w:t xml:space="preserve"> </w:t>
      </w:r>
      <w:r w:rsidR="002B142F" w:rsidRPr="00D836EC">
        <w:t>Если</w:t>
      </w:r>
      <w:r w:rsidRPr="00D836EC">
        <w:t xml:space="preserve"> </w:t>
      </w:r>
      <w:r w:rsidR="002B142F" w:rsidRPr="00D836EC">
        <w:t>котировки,</w:t>
      </w:r>
      <w:r w:rsidRPr="00D836EC">
        <w:t xml:space="preserve"> </w:t>
      </w:r>
      <w:r w:rsidR="002B142F" w:rsidRPr="00D836EC">
        <w:t>напротив,</w:t>
      </w:r>
      <w:r w:rsidRPr="00D836EC">
        <w:t xml:space="preserve"> </w:t>
      </w:r>
      <w:r w:rsidR="002B142F" w:rsidRPr="00D836EC">
        <w:t>опускаются</w:t>
      </w:r>
      <w:r w:rsidRPr="00D836EC">
        <w:t xml:space="preserve"> </w:t>
      </w:r>
      <w:r w:rsidR="002B142F" w:rsidRPr="00D836EC">
        <w:t>ниже</w:t>
      </w:r>
      <w:r w:rsidRPr="00D836EC">
        <w:t xml:space="preserve"> </w:t>
      </w:r>
      <w:r w:rsidR="002B142F" w:rsidRPr="00D836EC">
        <w:t>этого</w:t>
      </w:r>
      <w:r w:rsidRPr="00D836EC">
        <w:t xml:space="preserve"> </w:t>
      </w:r>
      <w:r w:rsidR="002B142F" w:rsidRPr="00D836EC">
        <w:t>уровня,</w:t>
      </w:r>
      <w:r w:rsidRPr="00D836EC">
        <w:t xml:space="preserve"> </w:t>
      </w:r>
      <w:r w:rsidR="002B142F" w:rsidRPr="00D836EC">
        <w:t>государство</w:t>
      </w:r>
      <w:r w:rsidRPr="00D836EC">
        <w:t xml:space="preserve"> </w:t>
      </w:r>
      <w:r w:rsidR="002B142F" w:rsidRPr="00D836EC">
        <w:t>начинает</w:t>
      </w:r>
      <w:r w:rsidRPr="00D836EC">
        <w:t xml:space="preserve"> </w:t>
      </w:r>
      <w:r w:rsidR="002B142F" w:rsidRPr="00D836EC">
        <w:t>расходовать</w:t>
      </w:r>
      <w:r w:rsidRPr="00D836EC">
        <w:t xml:space="preserve"> </w:t>
      </w:r>
      <w:r w:rsidR="002B142F" w:rsidRPr="00D836EC">
        <w:t>деньги</w:t>
      </w:r>
      <w:r w:rsidRPr="00D836EC">
        <w:t xml:space="preserve"> </w:t>
      </w:r>
      <w:r w:rsidR="002B142F" w:rsidRPr="00D836EC">
        <w:t>из</w:t>
      </w:r>
      <w:r w:rsidRPr="00D836EC">
        <w:t xml:space="preserve"> </w:t>
      </w:r>
      <w:r w:rsidR="002B142F" w:rsidRPr="00D836EC">
        <w:t>ФНБ.</w:t>
      </w:r>
    </w:p>
    <w:p w14:paraId="2E5880EF" w14:textId="77777777" w:rsidR="002B142F" w:rsidRPr="00D836EC" w:rsidRDefault="002B142F" w:rsidP="002B142F">
      <w:r w:rsidRPr="00D836EC">
        <w:t>В</w:t>
      </w:r>
      <w:r w:rsidR="000074D0" w:rsidRPr="00D836EC">
        <w:t xml:space="preserve"> </w:t>
      </w:r>
      <w:r w:rsidRPr="00D836EC">
        <w:t>целом</w:t>
      </w:r>
      <w:r w:rsidR="000074D0" w:rsidRPr="00D836EC">
        <w:t xml:space="preserve"> </w:t>
      </w:r>
      <w:r w:rsidRPr="00D836EC">
        <w:t>мы</w:t>
      </w:r>
      <w:r w:rsidR="000074D0" w:rsidRPr="00D836EC">
        <w:t xml:space="preserve"> </w:t>
      </w:r>
      <w:r w:rsidRPr="00D836EC">
        <w:t>сейчас</w:t>
      </w:r>
      <w:r w:rsidR="000074D0" w:rsidRPr="00D836EC">
        <w:t xml:space="preserve"> </w:t>
      </w:r>
      <w:r w:rsidRPr="00D836EC">
        <w:t>стараемся</w:t>
      </w:r>
      <w:r w:rsidR="000074D0" w:rsidRPr="00D836EC">
        <w:t xml:space="preserve"> </w:t>
      </w:r>
      <w:r w:rsidRPr="00D836EC">
        <w:t>минимизировать</w:t>
      </w:r>
      <w:r w:rsidR="000074D0" w:rsidRPr="00D836EC">
        <w:t xml:space="preserve"> </w:t>
      </w:r>
      <w:r w:rsidRPr="00D836EC">
        <w:t>влияние</w:t>
      </w:r>
      <w:r w:rsidR="000074D0" w:rsidRPr="00D836EC">
        <w:t xml:space="preserve"> </w:t>
      </w:r>
      <w:r w:rsidRPr="00D836EC">
        <w:t>нефтяных</w:t>
      </w:r>
      <w:r w:rsidR="000074D0" w:rsidRPr="00D836EC">
        <w:t xml:space="preserve"> </w:t>
      </w:r>
      <w:r w:rsidRPr="00D836EC">
        <w:t>цен</w:t>
      </w:r>
      <w:r w:rsidR="000074D0" w:rsidRPr="00D836EC">
        <w:t xml:space="preserve"> </w:t>
      </w:r>
      <w:r w:rsidRPr="00D836EC">
        <w:t>на</w:t>
      </w:r>
      <w:r w:rsidR="000074D0" w:rsidRPr="00D836EC">
        <w:t xml:space="preserve"> </w:t>
      </w:r>
      <w:r w:rsidRPr="00D836EC">
        <w:t>бюджет.</w:t>
      </w:r>
      <w:r w:rsidR="000074D0" w:rsidRPr="00D836EC">
        <w:t xml:space="preserve"> </w:t>
      </w:r>
      <w:r w:rsidRPr="00D836EC">
        <w:t>Могу</w:t>
      </w:r>
      <w:r w:rsidR="000074D0" w:rsidRPr="00D836EC">
        <w:t xml:space="preserve"> </w:t>
      </w:r>
      <w:r w:rsidRPr="00D836EC">
        <w:t>сказать,</w:t>
      </w:r>
      <w:r w:rsidR="000074D0" w:rsidRPr="00D836EC">
        <w:t xml:space="preserve"> </w:t>
      </w:r>
      <w:r w:rsidRPr="00D836EC">
        <w:t>что</w:t>
      </w:r>
      <w:r w:rsidR="000074D0" w:rsidRPr="00D836EC">
        <w:t xml:space="preserve"> </w:t>
      </w:r>
      <w:r w:rsidRPr="00D836EC">
        <w:t>общая</w:t>
      </w:r>
      <w:r w:rsidR="000074D0" w:rsidRPr="00D836EC">
        <w:t xml:space="preserve"> </w:t>
      </w:r>
      <w:r w:rsidRPr="00D836EC">
        <w:t>доля</w:t>
      </w:r>
      <w:r w:rsidR="000074D0" w:rsidRPr="00D836EC">
        <w:t xml:space="preserve"> </w:t>
      </w:r>
      <w:r w:rsidRPr="00D836EC">
        <w:t>денежных</w:t>
      </w:r>
      <w:r w:rsidR="000074D0" w:rsidRPr="00D836EC">
        <w:t xml:space="preserve"> </w:t>
      </w:r>
      <w:r w:rsidRPr="00D836EC">
        <w:t>поступлений</w:t>
      </w:r>
      <w:r w:rsidR="000074D0" w:rsidRPr="00D836EC">
        <w:t xml:space="preserve"> </w:t>
      </w:r>
      <w:r w:rsidRPr="00D836EC">
        <w:t>от</w:t>
      </w:r>
      <w:r w:rsidR="000074D0" w:rsidRPr="00D836EC">
        <w:t xml:space="preserve"> </w:t>
      </w:r>
      <w:r w:rsidRPr="00D836EC">
        <w:t>продажи</w:t>
      </w:r>
      <w:r w:rsidR="000074D0" w:rsidRPr="00D836EC">
        <w:t xml:space="preserve"> </w:t>
      </w:r>
      <w:r w:rsidRPr="00D836EC">
        <w:t>нефти</w:t>
      </w:r>
      <w:r w:rsidR="000074D0" w:rsidRPr="00D836EC">
        <w:t xml:space="preserve"> </w:t>
      </w:r>
      <w:r w:rsidRPr="00D836EC">
        <w:t>и</w:t>
      </w:r>
      <w:r w:rsidR="000074D0" w:rsidRPr="00D836EC">
        <w:t xml:space="preserve"> </w:t>
      </w:r>
      <w:r w:rsidRPr="00D836EC">
        <w:t>газа</w:t>
      </w:r>
      <w:r w:rsidR="000074D0" w:rsidRPr="00D836EC">
        <w:t xml:space="preserve"> </w:t>
      </w:r>
      <w:r w:rsidRPr="00D836EC">
        <w:t>в</w:t>
      </w:r>
      <w:r w:rsidR="000074D0" w:rsidRPr="00D836EC">
        <w:t xml:space="preserve"> </w:t>
      </w:r>
      <w:r w:rsidRPr="00D836EC">
        <w:t>доходах</w:t>
      </w:r>
      <w:r w:rsidR="000074D0" w:rsidRPr="00D836EC">
        <w:t xml:space="preserve"> </w:t>
      </w:r>
      <w:r w:rsidRPr="00D836EC">
        <w:t>казны</w:t>
      </w:r>
      <w:r w:rsidR="000074D0" w:rsidRPr="00D836EC">
        <w:t xml:space="preserve"> </w:t>
      </w:r>
      <w:r w:rsidRPr="00D836EC">
        <w:t>снижается.</w:t>
      </w:r>
      <w:r w:rsidR="000074D0" w:rsidRPr="00D836EC">
        <w:t xml:space="preserve"> </w:t>
      </w:r>
      <w:r w:rsidRPr="00D836EC">
        <w:t>Если</w:t>
      </w:r>
      <w:r w:rsidR="000074D0" w:rsidRPr="00D836EC">
        <w:t xml:space="preserve"> </w:t>
      </w:r>
      <w:r w:rsidRPr="00D836EC">
        <w:t>ещ</w:t>
      </w:r>
      <w:r w:rsidR="000074D0" w:rsidRPr="00D836EC">
        <w:t xml:space="preserve">е </w:t>
      </w:r>
      <w:r w:rsidRPr="00D836EC">
        <w:t>несколько</w:t>
      </w:r>
      <w:r w:rsidR="000074D0" w:rsidRPr="00D836EC">
        <w:t xml:space="preserve"> </w:t>
      </w:r>
      <w:r w:rsidRPr="00D836EC">
        <w:t>лет</w:t>
      </w:r>
      <w:r w:rsidR="000074D0" w:rsidRPr="00D836EC">
        <w:t xml:space="preserve"> </w:t>
      </w:r>
      <w:r w:rsidRPr="00D836EC">
        <w:t>назад</w:t>
      </w:r>
      <w:r w:rsidR="000074D0" w:rsidRPr="00D836EC">
        <w:t xml:space="preserve"> </w:t>
      </w:r>
      <w:r w:rsidRPr="00D836EC">
        <w:t>этот</w:t>
      </w:r>
      <w:r w:rsidR="000074D0" w:rsidRPr="00D836EC">
        <w:t xml:space="preserve"> </w:t>
      </w:r>
      <w:r w:rsidRPr="00D836EC">
        <w:t>показатель</w:t>
      </w:r>
      <w:r w:rsidR="000074D0" w:rsidRPr="00D836EC">
        <w:t xml:space="preserve"> </w:t>
      </w:r>
      <w:r w:rsidRPr="00D836EC">
        <w:t>составлял</w:t>
      </w:r>
      <w:r w:rsidR="000074D0" w:rsidRPr="00D836EC">
        <w:t xml:space="preserve"> </w:t>
      </w:r>
      <w:r w:rsidRPr="00D836EC">
        <w:t>35</w:t>
      </w:r>
      <w:r w:rsidR="000074D0" w:rsidRPr="00D836EC">
        <w:t>-</w:t>
      </w:r>
      <w:r w:rsidRPr="00D836EC">
        <w:t>40%,</w:t>
      </w:r>
      <w:r w:rsidR="000074D0" w:rsidRPr="00D836EC">
        <w:t xml:space="preserve"> </w:t>
      </w:r>
      <w:r w:rsidRPr="00D836EC">
        <w:t>то</w:t>
      </w:r>
      <w:r w:rsidR="000074D0" w:rsidRPr="00D836EC">
        <w:t xml:space="preserve"> </w:t>
      </w:r>
      <w:r w:rsidRPr="00D836EC">
        <w:t>в</w:t>
      </w:r>
      <w:r w:rsidR="000074D0" w:rsidRPr="00D836EC">
        <w:t xml:space="preserve"> </w:t>
      </w:r>
      <w:r w:rsidRPr="00D836EC">
        <w:t>2025-м</w:t>
      </w:r>
      <w:r w:rsidR="000074D0" w:rsidRPr="00D836EC">
        <w:t xml:space="preserve"> </w:t>
      </w:r>
      <w:r w:rsidRPr="00D836EC">
        <w:t>он</w:t>
      </w:r>
      <w:r w:rsidR="000074D0" w:rsidRPr="00D836EC">
        <w:t xml:space="preserve"> </w:t>
      </w:r>
      <w:r w:rsidRPr="00D836EC">
        <w:t>должен</w:t>
      </w:r>
      <w:r w:rsidR="000074D0" w:rsidRPr="00D836EC">
        <w:t xml:space="preserve"> </w:t>
      </w:r>
      <w:r w:rsidRPr="00D836EC">
        <w:t>снизиться</w:t>
      </w:r>
      <w:r w:rsidR="000074D0" w:rsidRPr="00D836EC">
        <w:t xml:space="preserve"> </w:t>
      </w:r>
      <w:r w:rsidRPr="00D836EC">
        <w:t>до</w:t>
      </w:r>
      <w:r w:rsidR="000074D0" w:rsidRPr="00D836EC">
        <w:t xml:space="preserve"> </w:t>
      </w:r>
      <w:r w:rsidRPr="00D836EC">
        <w:t>27%,</w:t>
      </w:r>
      <w:r w:rsidR="000074D0" w:rsidRPr="00D836EC">
        <w:t xml:space="preserve"> </w:t>
      </w:r>
      <w:r w:rsidRPr="00D836EC">
        <w:t>а</w:t>
      </w:r>
      <w:r w:rsidR="000074D0" w:rsidRPr="00D836EC">
        <w:t xml:space="preserve"> </w:t>
      </w:r>
      <w:r w:rsidRPr="00D836EC">
        <w:t>в</w:t>
      </w:r>
      <w:r w:rsidR="000074D0" w:rsidRPr="00D836EC">
        <w:t xml:space="preserve"> </w:t>
      </w:r>
      <w:r w:rsidRPr="00D836EC">
        <w:t>2027-м</w:t>
      </w:r>
      <w:r w:rsidR="000074D0" w:rsidRPr="00D836EC">
        <w:t xml:space="preserve"> - </w:t>
      </w:r>
      <w:r w:rsidRPr="00D836EC">
        <w:t>до</w:t>
      </w:r>
      <w:r w:rsidR="000074D0" w:rsidRPr="00D836EC">
        <w:t xml:space="preserve"> </w:t>
      </w:r>
      <w:r w:rsidRPr="00D836EC">
        <w:t>23%.</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мы</w:t>
      </w:r>
      <w:r w:rsidR="000074D0" w:rsidRPr="00D836EC">
        <w:t xml:space="preserve"> </w:t>
      </w:r>
      <w:r w:rsidRPr="00D836EC">
        <w:t>ид</w:t>
      </w:r>
      <w:r w:rsidR="000074D0" w:rsidRPr="00D836EC">
        <w:t>е</w:t>
      </w:r>
      <w:r w:rsidRPr="00D836EC">
        <w:t>м</w:t>
      </w:r>
      <w:r w:rsidR="000074D0" w:rsidRPr="00D836EC">
        <w:t xml:space="preserve"> </w:t>
      </w:r>
      <w:r w:rsidRPr="00D836EC">
        <w:t>к</w:t>
      </w:r>
      <w:r w:rsidR="000074D0" w:rsidRPr="00D836EC">
        <w:t xml:space="preserve"> </w:t>
      </w:r>
      <w:r w:rsidRPr="00D836EC">
        <w:t>тому,</w:t>
      </w:r>
      <w:r w:rsidR="000074D0" w:rsidRPr="00D836EC">
        <w:t xml:space="preserve"> </w:t>
      </w:r>
      <w:r w:rsidRPr="00D836EC">
        <w:t>чтобы</w:t>
      </w:r>
      <w:r w:rsidR="000074D0" w:rsidRPr="00D836EC">
        <w:t xml:space="preserve"> </w:t>
      </w:r>
      <w:r w:rsidRPr="00D836EC">
        <w:t>доля</w:t>
      </w:r>
      <w:r w:rsidR="000074D0" w:rsidRPr="00D836EC">
        <w:t xml:space="preserve"> </w:t>
      </w:r>
      <w:r w:rsidRPr="00D836EC">
        <w:t>волатильных</w:t>
      </w:r>
      <w:r w:rsidR="000074D0" w:rsidRPr="00D836EC">
        <w:t xml:space="preserve"> </w:t>
      </w:r>
      <w:r w:rsidRPr="00D836EC">
        <w:t>доходов</w:t>
      </w:r>
      <w:r w:rsidR="000074D0" w:rsidRPr="00D836EC">
        <w:t xml:space="preserve"> </w:t>
      </w:r>
      <w:r w:rsidRPr="00D836EC">
        <w:t>сокращалась</w:t>
      </w:r>
      <w:r w:rsidR="000074D0" w:rsidRPr="00D836EC">
        <w:t xml:space="preserve"> </w:t>
      </w:r>
      <w:r w:rsidRPr="00D836EC">
        <w:t>и</w:t>
      </w:r>
      <w:r w:rsidR="000074D0" w:rsidRPr="00D836EC">
        <w:t xml:space="preserve"> </w:t>
      </w:r>
      <w:r w:rsidRPr="00D836EC">
        <w:t>зависимость</w:t>
      </w:r>
      <w:r w:rsidR="000074D0" w:rsidRPr="00D836EC">
        <w:t xml:space="preserve"> </w:t>
      </w:r>
      <w:r w:rsidRPr="00D836EC">
        <w:t>России</w:t>
      </w:r>
      <w:r w:rsidR="000074D0" w:rsidRPr="00D836EC">
        <w:t xml:space="preserve"> </w:t>
      </w:r>
      <w:r w:rsidRPr="00D836EC">
        <w:t>от</w:t>
      </w:r>
      <w:r w:rsidR="000074D0" w:rsidRPr="00D836EC">
        <w:t xml:space="preserve"> </w:t>
      </w:r>
      <w:r w:rsidRPr="00D836EC">
        <w:t>нефти</w:t>
      </w:r>
      <w:r w:rsidR="000074D0" w:rsidRPr="00D836EC">
        <w:t xml:space="preserve"> </w:t>
      </w:r>
      <w:r w:rsidRPr="00D836EC">
        <w:t>и</w:t>
      </w:r>
      <w:r w:rsidR="000074D0" w:rsidRPr="00D836EC">
        <w:t xml:space="preserve"> </w:t>
      </w:r>
      <w:r w:rsidRPr="00D836EC">
        <w:t>газа</w:t>
      </w:r>
      <w:r w:rsidR="000074D0" w:rsidRPr="00D836EC">
        <w:t xml:space="preserve"> </w:t>
      </w:r>
      <w:r w:rsidRPr="00D836EC">
        <w:t>снижалась</w:t>
      </w:r>
      <w:r w:rsidR="000074D0" w:rsidRPr="00D836EC">
        <w:t xml:space="preserve"> </w:t>
      </w:r>
      <w:r w:rsidRPr="00D836EC">
        <w:t>за</w:t>
      </w:r>
      <w:r w:rsidR="000074D0" w:rsidRPr="00D836EC">
        <w:t xml:space="preserve"> </w:t>
      </w:r>
      <w:r w:rsidRPr="00D836EC">
        <w:t>сч</w:t>
      </w:r>
      <w:r w:rsidR="000074D0" w:rsidRPr="00D836EC">
        <w:t>е</w:t>
      </w:r>
      <w:r w:rsidRPr="00D836EC">
        <w:t>т</w:t>
      </w:r>
      <w:r w:rsidR="000074D0" w:rsidRPr="00D836EC">
        <w:t xml:space="preserve"> </w:t>
      </w:r>
      <w:r w:rsidRPr="00D836EC">
        <w:t>роста</w:t>
      </w:r>
      <w:r w:rsidR="000074D0" w:rsidRPr="00D836EC">
        <w:t xml:space="preserve"> </w:t>
      </w:r>
      <w:r w:rsidRPr="00D836EC">
        <w:t>доходов</w:t>
      </w:r>
      <w:r w:rsidR="000074D0" w:rsidRPr="00D836EC">
        <w:t xml:space="preserve"> </w:t>
      </w:r>
      <w:r w:rsidRPr="00D836EC">
        <w:t>от</w:t>
      </w:r>
      <w:r w:rsidR="000074D0" w:rsidRPr="00D836EC">
        <w:t xml:space="preserve"> </w:t>
      </w:r>
      <w:r w:rsidRPr="00D836EC">
        <w:t>внутренней</w:t>
      </w:r>
      <w:r w:rsidR="000074D0" w:rsidRPr="00D836EC">
        <w:t xml:space="preserve"> </w:t>
      </w:r>
      <w:r w:rsidRPr="00D836EC">
        <w:t>экономики.</w:t>
      </w:r>
    </w:p>
    <w:p w14:paraId="14571F6D" w14:textId="77777777" w:rsidR="002B142F" w:rsidRPr="00D836EC" w:rsidRDefault="000074D0" w:rsidP="002B142F">
      <w:r w:rsidRPr="00D836EC">
        <w:t xml:space="preserve">- </w:t>
      </w:r>
      <w:r w:rsidR="002B142F" w:rsidRPr="00D836EC">
        <w:t>Ожидается</w:t>
      </w:r>
      <w:r w:rsidRPr="00D836EC">
        <w:t xml:space="preserve"> </w:t>
      </w:r>
      <w:r w:rsidR="002B142F" w:rsidRPr="00D836EC">
        <w:t>ли</w:t>
      </w:r>
      <w:r w:rsidRPr="00D836EC">
        <w:t xml:space="preserve"> </w:t>
      </w:r>
      <w:r w:rsidR="002B142F" w:rsidRPr="00D836EC">
        <w:t>пополнение</w:t>
      </w:r>
      <w:r w:rsidRPr="00D836EC">
        <w:t xml:space="preserve"> </w:t>
      </w:r>
      <w:r w:rsidR="002B142F" w:rsidRPr="00D836EC">
        <w:t>ФНБ</w:t>
      </w:r>
      <w:r w:rsidRPr="00D836EC">
        <w:t xml:space="preserve"> </w:t>
      </w:r>
      <w:r w:rsidR="002B142F" w:rsidRPr="00D836EC">
        <w:t>в</w:t>
      </w:r>
      <w:r w:rsidRPr="00D836EC">
        <w:t xml:space="preserve"> </w:t>
      </w:r>
      <w:r w:rsidR="002B142F" w:rsidRPr="00D836EC">
        <w:t>следующем</w:t>
      </w:r>
      <w:r w:rsidRPr="00D836EC">
        <w:t xml:space="preserve"> </w:t>
      </w:r>
      <w:r w:rsidR="002B142F" w:rsidRPr="00D836EC">
        <w:t>году?</w:t>
      </w:r>
    </w:p>
    <w:p w14:paraId="6D5D60D3" w14:textId="77777777" w:rsidR="002B142F" w:rsidRPr="00D836EC" w:rsidRDefault="000074D0" w:rsidP="002B142F">
      <w:r w:rsidRPr="00D836EC">
        <w:t xml:space="preserve">- </w:t>
      </w:r>
      <w:r w:rsidR="002B142F" w:rsidRPr="00D836EC">
        <w:t>Да,</w:t>
      </w:r>
      <w:r w:rsidRPr="00D836EC">
        <w:t xml:space="preserve"> </w:t>
      </w:r>
      <w:r w:rsidR="002B142F" w:rsidRPr="00D836EC">
        <w:t>мы</w:t>
      </w:r>
      <w:r w:rsidRPr="00D836EC">
        <w:t xml:space="preserve"> </w:t>
      </w:r>
      <w:r w:rsidR="002B142F" w:rsidRPr="00D836EC">
        <w:t>ожидаем</w:t>
      </w:r>
      <w:r w:rsidRPr="00D836EC">
        <w:t xml:space="preserve"> </w:t>
      </w:r>
      <w:r w:rsidR="002B142F" w:rsidRPr="00D836EC">
        <w:t>пополнения</w:t>
      </w:r>
      <w:r w:rsidRPr="00D836EC">
        <w:t xml:space="preserve"> </w:t>
      </w:r>
      <w:r w:rsidR="002B142F" w:rsidRPr="00D836EC">
        <w:t>фонда.</w:t>
      </w:r>
      <w:r w:rsidRPr="00D836EC">
        <w:t xml:space="preserve"> </w:t>
      </w:r>
      <w:r w:rsidR="002B142F" w:rsidRPr="00D836EC">
        <w:t>Если</w:t>
      </w:r>
      <w:r w:rsidRPr="00D836EC">
        <w:t xml:space="preserve"> </w:t>
      </w:r>
      <w:r w:rsidR="002B142F" w:rsidRPr="00D836EC">
        <w:t>говорить</w:t>
      </w:r>
      <w:r w:rsidRPr="00D836EC">
        <w:t xml:space="preserve"> </w:t>
      </w:r>
      <w:r w:rsidR="002B142F" w:rsidRPr="00D836EC">
        <w:t>в</w:t>
      </w:r>
      <w:r w:rsidRPr="00D836EC">
        <w:t xml:space="preserve"> </w:t>
      </w:r>
      <w:r w:rsidR="002B142F" w:rsidRPr="00D836EC">
        <w:t>рублях,</w:t>
      </w:r>
      <w:r w:rsidRPr="00D836EC">
        <w:t xml:space="preserve"> </w:t>
      </w:r>
      <w:r w:rsidR="002B142F" w:rsidRPr="00D836EC">
        <w:t>это</w:t>
      </w:r>
      <w:r w:rsidRPr="00D836EC">
        <w:t xml:space="preserve"> </w:t>
      </w:r>
      <w:r w:rsidR="002B142F" w:rsidRPr="00D836EC">
        <w:t>будет</w:t>
      </w:r>
      <w:r w:rsidRPr="00D836EC">
        <w:t xml:space="preserve"> </w:t>
      </w:r>
      <w:r w:rsidR="002B142F" w:rsidRPr="00D836EC">
        <w:t>1,6</w:t>
      </w:r>
      <w:r w:rsidRPr="00D836EC">
        <w:t xml:space="preserve"> </w:t>
      </w:r>
      <w:r w:rsidR="002B142F" w:rsidRPr="00D836EC">
        <w:t>трлн.</w:t>
      </w:r>
      <w:r w:rsidRPr="00D836EC">
        <w:t xml:space="preserve"> </w:t>
      </w:r>
      <w:r w:rsidR="002B142F" w:rsidRPr="00D836EC">
        <w:t>Прич</w:t>
      </w:r>
      <w:r w:rsidRPr="00D836EC">
        <w:t>е</w:t>
      </w:r>
      <w:r w:rsidR="002B142F" w:rsidRPr="00D836EC">
        <w:t>м</w:t>
      </w:r>
      <w:r w:rsidRPr="00D836EC">
        <w:t xml:space="preserve"> </w:t>
      </w:r>
      <w:r w:rsidR="002B142F" w:rsidRPr="00D836EC">
        <w:t>пополнение</w:t>
      </w:r>
      <w:r w:rsidRPr="00D836EC">
        <w:t xml:space="preserve"> </w:t>
      </w:r>
      <w:r w:rsidR="002B142F" w:rsidRPr="00D836EC">
        <w:t>ожидается</w:t>
      </w:r>
      <w:r w:rsidRPr="00D836EC">
        <w:t xml:space="preserve"> </w:t>
      </w:r>
      <w:r w:rsidR="002B142F" w:rsidRPr="00D836EC">
        <w:t>на</w:t>
      </w:r>
      <w:r w:rsidRPr="00D836EC">
        <w:t xml:space="preserve"> </w:t>
      </w:r>
      <w:r w:rsidR="002B142F" w:rsidRPr="00D836EC">
        <w:t>протяжении</w:t>
      </w:r>
      <w:r w:rsidRPr="00D836EC">
        <w:t xml:space="preserve"> </w:t>
      </w:r>
      <w:r w:rsidR="002B142F" w:rsidRPr="00D836EC">
        <w:t>всей</w:t>
      </w:r>
      <w:r w:rsidRPr="00D836EC">
        <w:t xml:space="preserve"> </w:t>
      </w:r>
      <w:r w:rsidR="002B142F" w:rsidRPr="00D836EC">
        <w:t>следующей</w:t>
      </w:r>
      <w:r w:rsidRPr="00D836EC">
        <w:t xml:space="preserve"> </w:t>
      </w:r>
      <w:r w:rsidR="002B142F" w:rsidRPr="00D836EC">
        <w:t>тр</w:t>
      </w:r>
      <w:r w:rsidRPr="00D836EC">
        <w:t>е</w:t>
      </w:r>
      <w:r w:rsidR="002B142F" w:rsidRPr="00D836EC">
        <w:t>хлетки,</w:t>
      </w:r>
      <w:r w:rsidRPr="00D836EC">
        <w:t xml:space="preserve"> </w:t>
      </w:r>
      <w:r w:rsidR="002B142F" w:rsidRPr="00D836EC">
        <w:t>поскольку,</w:t>
      </w:r>
      <w:r w:rsidRPr="00D836EC">
        <w:t xml:space="preserve"> </w:t>
      </w:r>
      <w:r w:rsidR="002B142F" w:rsidRPr="00D836EC">
        <w:t>по</w:t>
      </w:r>
      <w:r w:rsidRPr="00D836EC">
        <w:t xml:space="preserve"> </w:t>
      </w:r>
      <w:r w:rsidR="002B142F" w:rsidRPr="00D836EC">
        <w:t>нашим</w:t>
      </w:r>
      <w:r w:rsidRPr="00D836EC">
        <w:t xml:space="preserve"> </w:t>
      </w:r>
      <w:r w:rsidR="002B142F" w:rsidRPr="00D836EC">
        <w:t>оценкам,</w:t>
      </w:r>
      <w:r w:rsidRPr="00D836EC">
        <w:t xml:space="preserve"> </w:t>
      </w:r>
      <w:r w:rsidR="002B142F" w:rsidRPr="00D836EC">
        <w:t>стоимость</w:t>
      </w:r>
      <w:r w:rsidRPr="00D836EC">
        <w:t xml:space="preserve"> </w:t>
      </w:r>
      <w:r w:rsidR="002B142F" w:rsidRPr="00D836EC">
        <w:t>барреля</w:t>
      </w:r>
      <w:r w:rsidRPr="00D836EC">
        <w:t xml:space="preserve"> </w:t>
      </w:r>
      <w:r w:rsidR="002B142F" w:rsidRPr="00D836EC">
        <w:t>нефти</w:t>
      </w:r>
      <w:r w:rsidRPr="00D836EC">
        <w:t xml:space="preserve"> </w:t>
      </w:r>
      <w:r w:rsidR="002B142F" w:rsidRPr="00D836EC">
        <w:t>будет</w:t>
      </w:r>
      <w:r w:rsidRPr="00D836EC">
        <w:t xml:space="preserve"> </w:t>
      </w:r>
      <w:r w:rsidR="002B142F" w:rsidRPr="00D836EC">
        <w:t>выше</w:t>
      </w:r>
      <w:r w:rsidRPr="00D836EC">
        <w:t xml:space="preserve"> </w:t>
      </w:r>
      <w:r w:rsidR="002B142F" w:rsidRPr="00D836EC">
        <w:t>$60.</w:t>
      </w:r>
      <w:r w:rsidRPr="00D836EC">
        <w:t xml:space="preserve"> </w:t>
      </w:r>
      <w:r w:rsidR="002B142F" w:rsidRPr="00D836EC">
        <w:t>Посмотрим,</w:t>
      </w:r>
      <w:r w:rsidRPr="00D836EC">
        <w:t xml:space="preserve"> </w:t>
      </w:r>
      <w:r w:rsidR="002B142F" w:rsidRPr="00D836EC">
        <w:t>как</w:t>
      </w:r>
      <w:r w:rsidRPr="00D836EC">
        <w:t xml:space="preserve"> </w:t>
      </w:r>
      <w:r w:rsidR="002B142F" w:rsidRPr="00D836EC">
        <w:t>будет</w:t>
      </w:r>
      <w:r w:rsidRPr="00D836EC">
        <w:t xml:space="preserve"> </w:t>
      </w:r>
      <w:r w:rsidR="002B142F" w:rsidRPr="00D836EC">
        <w:t>складываться</w:t>
      </w:r>
      <w:r w:rsidRPr="00D836EC">
        <w:t xml:space="preserve"> </w:t>
      </w:r>
      <w:r w:rsidR="002B142F" w:rsidRPr="00D836EC">
        <w:t>ситуация,</w:t>
      </w:r>
      <w:r w:rsidRPr="00D836EC">
        <w:t xml:space="preserve"> </w:t>
      </w:r>
      <w:r w:rsidR="002B142F" w:rsidRPr="00D836EC">
        <w:t>от</w:t>
      </w:r>
      <w:r w:rsidRPr="00D836EC">
        <w:t xml:space="preserve"> </w:t>
      </w:r>
      <w:r w:rsidR="002B142F" w:rsidRPr="00D836EC">
        <w:t>этого</w:t>
      </w:r>
      <w:r w:rsidRPr="00D836EC">
        <w:t xml:space="preserve"> </w:t>
      </w:r>
      <w:r w:rsidR="002B142F" w:rsidRPr="00D836EC">
        <w:t>и</w:t>
      </w:r>
      <w:r w:rsidRPr="00D836EC">
        <w:t xml:space="preserve"> </w:t>
      </w:r>
      <w:r w:rsidR="002B142F" w:rsidRPr="00D836EC">
        <w:t>будет</w:t>
      </w:r>
      <w:r w:rsidRPr="00D836EC">
        <w:t xml:space="preserve"> </w:t>
      </w:r>
      <w:r w:rsidR="002B142F" w:rsidRPr="00D836EC">
        <w:t>зависеть</w:t>
      </w:r>
      <w:r w:rsidRPr="00D836EC">
        <w:t xml:space="preserve"> </w:t>
      </w:r>
      <w:r w:rsidR="002B142F" w:rsidRPr="00D836EC">
        <w:t>динамика</w:t>
      </w:r>
      <w:r w:rsidRPr="00D836EC">
        <w:t xml:space="preserve"> </w:t>
      </w:r>
      <w:r w:rsidR="002B142F" w:rsidRPr="00D836EC">
        <w:t>пополнения</w:t>
      </w:r>
      <w:r w:rsidRPr="00D836EC">
        <w:t xml:space="preserve"> </w:t>
      </w:r>
      <w:r w:rsidR="002B142F" w:rsidRPr="00D836EC">
        <w:t>ФНБ.</w:t>
      </w:r>
    </w:p>
    <w:p w14:paraId="325882C1" w14:textId="77777777" w:rsidR="002B142F" w:rsidRPr="00D836EC" w:rsidRDefault="000074D0" w:rsidP="002B142F">
      <w:r w:rsidRPr="00D836EC">
        <w:t xml:space="preserve">- </w:t>
      </w:r>
      <w:r w:rsidR="002B142F" w:rsidRPr="00D836EC">
        <w:t>Будет</w:t>
      </w:r>
      <w:r w:rsidRPr="00D836EC">
        <w:t xml:space="preserve"> </w:t>
      </w:r>
      <w:r w:rsidR="002B142F" w:rsidRPr="00D836EC">
        <w:t>ли</w:t>
      </w:r>
      <w:r w:rsidRPr="00D836EC">
        <w:t xml:space="preserve"> </w:t>
      </w:r>
      <w:r w:rsidR="002B142F" w:rsidRPr="00D836EC">
        <w:t>новый</w:t>
      </w:r>
      <w:r w:rsidRPr="00D836EC">
        <w:t xml:space="preserve"> </w:t>
      </w:r>
      <w:r w:rsidR="002B142F" w:rsidRPr="00D836EC">
        <w:t>тр</w:t>
      </w:r>
      <w:r w:rsidRPr="00D836EC">
        <w:t>е</w:t>
      </w:r>
      <w:r w:rsidR="002B142F" w:rsidRPr="00D836EC">
        <w:t>хлетний</w:t>
      </w:r>
      <w:r w:rsidRPr="00D836EC">
        <w:t xml:space="preserve"> </w:t>
      </w:r>
      <w:r w:rsidR="002B142F" w:rsidRPr="00D836EC">
        <w:t>бюджет</w:t>
      </w:r>
      <w:r w:rsidRPr="00D836EC">
        <w:t xml:space="preserve"> </w:t>
      </w:r>
      <w:r w:rsidR="002B142F" w:rsidRPr="00D836EC">
        <w:t>оставаться</w:t>
      </w:r>
      <w:r w:rsidRPr="00D836EC">
        <w:t xml:space="preserve"> </w:t>
      </w:r>
      <w:r w:rsidR="002B142F" w:rsidRPr="00D836EC">
        <w:t>социально-ориентированным?</w:t>
      </w:r>
    </w:p>
    <w:p w14:paraId="089CE296" w14:textId="77777777" w:rsidR="002B142F" w:rsidRPr="00D836EC" w:rsidRDefault="000074D0" w:rsidP="002B142F">
      <w:r w:rsidRPr="00D836EC">
        <w:t xml:space="preserve">- </w:t>
      </w:r>
      <w:r w:rsidR="002B142F" w:rsidRPr="00D836EC">
        <w:t>Я</w:t>
      </w:r>
      <w:r w:rsidRPr="00D836EC">
        <w:t xml:space="preserve"> </w:t>
      </w:r>
      <w:r w:rsidR="002B142F" w:rsidRPr="00D836EC">
        <w:t>могу</w:t>
      </w:r>
      <w:r w:rsidRPr="00D836EC">
        <w:t xml:space="preserve"> </w:t>
      </w:r>
      <w:r w:rsidR="002B142F" w:rsidRPr="00D836EC">
        <w:t>сказать,</w:t>
      </w:r>
      <w:r w:rsidRPr="00D836EC">
        <w:t xml:space="preserve"> </w:t>
      </w:r>
      <w:r w:rsidR="002B142F" w:rsidRPr="00D836EC">
        <w:t>что</w:t>
      </w:r>
      <w:r w:rsidRPr="00D836EC">
        <w:t xml:space="preserve"> </w:t>
      </w:r>
      <w:r w:rsidR="002B142F" w:rsidRPr="00D836EC">
        <w:t>все</w:t>
      </w:r>
      <w:r w:rsidRPr="00D836EC">
        <w:t xml:space="preserve"> </w:t>
      </w:r>
      <w:r w:rsidR="002B142F" w:rsidRPr="00D836EC">
        <w:t>социальные</w:t>
      </w:r>
      <w:r w:rsidRPr="00D836EC">
        <w:t xml:space="preserve"> </w:t>
      </w:r>
      <w:r w:rsidR="002B142F" w:rsidRPr="00D836EC">
        <w:t>обязательства</w:t>
      </w:r>
      <w:r w:rsidRPr="00D836EC">
        <w:t xml:space="preserve"> </w:t>
      </w:r>
      <w:r w:rsidR="002B142F" w:rsidRPr="00D836EC">
        <w:t>государством</w:t>
      </w:r>
      <w:r w:rsidRPr="00D836EC">
        <w:t xml:space="preserve"> </w:t>
      </w:r>
      <w:r w:rsidR="002B142F" w:rsidRPr="00D836EC">
        <w:t>выполняются</w:t>
      </w:r>
      <w:r w:rsidRPr="00D836EC">
        <w:t xml:space="preserve"> </w:t>
      </w:r>
      <w:r w:rsidR="002B142F" w:rsidRPr="00D836EC">
        <w:t>в</w:t>
      </w:r>
      <w:r w:rsidRPr="00D836EC">
        <w:t xml:space="preserve"> </w:t>
      </w:r>
      <w:r w:rsidR="002B142F" w:rsidRPr="00D836EC">
        <w:t>полном</w:t>
      </w:r>
      <w:r w:rsidRPr="00D836EC">
        <w:t xml:space="preserve"> </w:t>
      </w:r>
      <w:r w:rsidR="002B142F" w:rsidRPr="00D836EC">
        <w:t>объ</w:t>
      </w:r>
      <w:r w:rsidRPr="00D836EC">
        <w:t>е</w:t>
      </w:r>
      <w:r w:rsidR="002B142F" w:rsidRPr="00D836EC">
        <w:t>ме.</w:t>
      </w:r>
    </w:p>
    <w:p w14:paraId="05AD3803" w14:textId="77777777" w:rsidR="002B142F" w:rsidRPr="00D836EC" w:rsidRDefault="002B142F" w:rsidP="002B142F">
      <w:r w:rsidRPr="00D836EC">
        <w:t>У</w:t>
      </w:r>
      <w:r w:rsidR="000074D0" w:rsidRPr="00D836EC">
        <w:t xml:space="preserve"> </w:t>
      </w:r>
      <w:r w:rsidRPr="00D836EC">
        <w:t>нас</w:t>
      </w:r>
      <w:r w:rsidR="000074D0" w:rsidRPr="00D836EC">
        <w:t xml:space="preserve"> </w:t>
      </w:r>
      <w:r w:rsidRPr="00D836EC">
        <w:t>предусмотрено</w:t>
      </w:r>
      <w:r w:rsidR="000074D0" w:rsidRPr="00D836EC">
        <w:t xml:space="preserve"> </w:t>
      </w:r>
      <w:r w:rsidRPr="00D836EC">
        <w:t>и</w:t>
      </w:r>
      <w:r w:rsidR="000074D0" w:rsidRPr="00D836EC">
        <w:t xml:space="preserve"> </w:t>
      </w:r>
      <w:r w:rsidRPr="00D836EC">
        <w:t>повышение</w:t>
      </w:r>
      <w:r w:rsidR="000074D0" w:rsidRPr="00D836EC">
        <w:t xml:space="preserve"> </w:t>
      </w:r>
      <w:r w:rsidRPr="00D836EC">
        <w:t>зарплат</w:t>
      </w:r>
      <w:r w:rsidR="000074D0" w:rsidRPr="00D836EC">
        <w:t xml:space="preserve"> </w:t>
      </w:r>
      <w:r w:rsidRPr="00D836EC">
        <w:t>бюджетникам,</w:t>
      </w:r>
      <w:r w:rsidR="000074D0" w:rsidRPr="00D836EC">
        <w:t xml:space="preserve"> </w:t>
      </w:r>
      <w:r w:rsidRPr="00D836EC">
        <w:t>и</w:t>
      </w:r>
      <w:r w:rsidR="000074D0" w:rsidRPr="00D836EC">
        <w:t xml:space="preserve"> </w:t>
      </w:r>
      <w:r w:rsidRPr="00D836EC">
        <w:t>дополнительное</w:t>
      </w:r>
      <w:r w:rsidR="000074D0" w:rsidRPr="00D836EC">
        <w:t xml:space="preserve"> </w:t>
      </w:r>
      <w:r w:rsidRPr="00D836EC">
        <w:t>финансирование</w:t>
      </w:r>
      <w:r w:rsidR="000074D0" w:rsidRPr="00D836EC">
        <w:t xml:space="preserve"> </w:t>
      </w:r>
      <w:r w:rsidRPr="00D836EC">
        <w:t>здравоохранения,</w:t>
      </w:r>
      <w:r w:rsidR="000074D0" w:rsidRPr="00D836EC">
        <w:t xml:space="preserve"> </w:t>
      </w:r>
      <w:r w:rsidRPr="00D836EC">
        <w:t>образования.</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все</w:t>
      </w:r>
      <w:r w:rsidR="000074D0" w:rsidRPr="00D836EC">
        <w:t xml:space="preserve"> </w:t>
      </w:r>
      <w:r w:rsidRPr="00D836EC">
        <w:t>те</w:t>
      </w:r>
      <w:r w:rsidR="000074D0" w:rsidRPr="00D836EC">
        <w:t xml:space="preserve"> </w:t>
      </w:r>
      <w:r w:rsidRPr="00D836EC">
        <w:t>программы</w:t>
      </w:r>
      <w:r w:rsidR="000074D0" w:rsidRPr="00D836EC">
        <w:t xml:space="preserve"> </w:t>
      </w:r>
      <w:r w:rsidRPr="00D836EC">
        <w:t>и</w:t>
      </w:r>
      <w:r w:rsidR="000074D0" w:rsidRPr="00D836EC">
        <w:t xml:space="preserve"> </w:t>
      </w:r>
      <w:r w:rsidRPr="00D836EC">
        <w:t>задачи,</w:t>
      </w:r>
      <w:r w:rsidR="000074D0" w:rsidRPr="00D836EC">
        <w:t xml:space="preserve"> </w:t>
      </w:r>
      <w:r w:rsidRPr="00D836EC">
        <w:t>которые</w:t>
      </w:r>
      <w:r w:rsidR="000074D0" w:rsidRPr="00D836EC">
        <w:t xml:space="preserve"> </w:t>
      </w:r>
      <w:r w:rsidRPr="00D836EC">
        <w:t>стояли</w:t>
      </w:r>
      <w:r w:rsidR="000074D0" w:rsidRPr="00D836EC">
        <w:t xml:space="preserve"> </w:t>
      </w:r>
      <w:r w:rsidRPr="00D836EC">
        <w:t>перед</w:t>
      </w:r>
      <w:r w:rsidR="000074D0" w:rsidRPr="00D836EC">
        <w:t xml:space="preserve"> </w:t>
      </w:r>
      <w:r w:rsidRPr="00D836EC">
        <w:t>нашей</w:t>
      </w:r>
      <w:r w:rsidR="000074D0" w:rsidRPr="00D836EC">
        <w:t xml:space="preserve"> </w:t>
      </w:r>
      <w:r w:rsidRPr="00D836EC">
        <w:t>страной</w:t>
      </w:r>
      <w:r w:rsidR="000074D0" w:rsidRPr="00D836EC">
        <w:t xml:space="preserve"> </w:t>
      </w:r>
      <w:r w:rsidRPr="00D836EC">
        <w:t>и</w:t>
      </w:r>
      <w:r w:rsidR="000074D0" w:rsidRPr="00D836EC">
        <w:t xml:space="preserve"> </w:t>
      </w:r>
      <w:r w:rsidRPr="00D836EC">
        <w:t>были</w:t>
      </w:r>
      <w:r w:rsidR="000074D0" w:rsidRPr="00D836EC">
        <w:t xml:space="preserve"> </w:t>
      </w:r>
      <w:r w:rsidRPr="00D836EC">
        <w:t>поставлены</w:t>
      </w:r>
      <w:r w:rsidR="000074D0" w:rsidRPr="00D836EC">
        <w:t xml:space="preserve"> </w:t>
      </w:r>
      <w:r w:rsidRPr="00D836EC">
        <w:t>президентом,</w:t>
      </w:r>
      <w:r w:rsidR="000074D0" w:rsidRPr="00D836EC">
        <w:t xml:space="preserve"> </w:t>
      </w:r>
      <w:r w:rsidRPr="00D836EC">
        <w:t>реализуются</w:t>
      </w:r>
      <w:r w:rsidR="000074D0" w:rsidRPr="00D836EC">
        <w:t xml:space="preserve"> </w:t>
      </w:r>
      <w:r w:rsidRPr="00D836EC">
        <w:t>в</w:t>
      </w:r>
      <w:r w:rsidR="000074D0" w:rsidRPr="00D836EC">
        <w:t xml:space="preserve"> </w:t>
      </w:r>
      <w:r w:rsidRPr="00D836EC">
        <w:t>полной</w:t>
      </w:r>
      <w:r w:rsidR="000074D0" w:rsidRPr="00D836EC">
        <w:t xml:space="preserve"> </w:t>
      </w:r>
      <w:r w:rsidRPr="00D836EC">
        <w:t>мере.</w:t>
      </w:r>
    </w:p>
    <w:p w14:paraId="614A824F" w14:textId="77777777" w:rsidR="002B142F" w:rsidRPr="00D836EC" w:rsidRDefault="002B142F" w:rsidP="002B142F">
      <w:r w:rsidRPr="00D836EC">
        <w:lastRenderedPageBreak/>
        <w:t>Хотел</w:t>
      </w:r>
      <w:r w:rsidR="000074D0" w:rsidRPr="00D836EC">
        <w:t xml:space="preserve"> </w:t>
      </w:r>
      <w:r w:rsidRPr="00D836EC">
        <w:t>бы</w:t>
      </w:r>
      <w:r w:rsidR="000074D0" w:rsidRPr="00D836EC">
        <w:t xml:space="preserve"> </w:t>
      </w:r>
      <w:r w:rsidRPr="00D836EC">
        <w:t>отметить,</w:t>
      </w:r>
      <w:r w:rsidR="000074D0" w:rsidRPr="00D836EC">
        <w:t xml:space="preserve"> </w:t>
      </w:r>
      <w:r w:rsidRPr="00D836EC">
        <w:t>что</w:t>
      </w:r>
      <w:r w:rsidR="000074D0" w:rsidRPr="00D836EC">
        <w:t xml:space="preserve"> </w:t>
      </w:r>
      <w:r w:rsidRPr="00D836EC">
        <w:t>на</w:t>
      </w:r>
      <w:r w:rsidR="000074D0" w:rsidRPr="00D836EC">
        <w:t xml:space="preserve"> </w:t>
      </w:r>
      <w:r w:rsidRPr="00D836EC">
        <w:t>следующую</w:t>
      </w:r>
      <w:r w:rsidR="000074D0" w:rsidRPr="00D836EC">
        <w:t xml:space="preserve"> </w:t>
      </w:r>
      <w:r w:rsidRPr="00D836EC">
        <w:t>тр</w:t>
      </w:r>
      <w:r w:rsidR="000074D0" w:rsidRPr="00D836EC">
        <w:t>е</w:t>
      </w:r>
      <w:r w:rsidRPr="00D836EC">
        <w:t>хлетку</w:t>
      </w:r>
      <w:r w:rsidR="000074D0" w:rsidRPr="00D836EC">
        <w:t xml:space="preserve"> </w:t>
      </w:r>
      <w:r w:rsidRPr="00D836EC">
        <w:t>одним</w:t>
      </w:r>
      <w:r w:rsidR="000074D0" w:rsidRPr="00D836EC">
        <w:t xml:space="preserve"> </w:t>
      </w:r>
      <w:r w:rsidRPr="00D836EC">
        <w:t>из</w:t>
      </w:r>
      <w:r w:rsidR="000074D0" w:rsidRPr="00D836EC">
        <w:t xml:space="preserve"> </w:t>
      </w:r>
      <w:r w:rsidRPr="00D836EC">
        <w:t>приоритетов</w:t>
      </w:r>
      <w:r w:rsidR="000074D0" w:rsidRPr="00D836EC">
        <w:t xml:space="preserve"> </w:t>
      </w:r>
      <w:r w:rsidRPr="00D836EC">
        <w:t>стало</w:t>
      </w:r>
      <w:r w:rsidR="000074D0" w:rsidRPr="00D836EC">
        <w:t xml:space="preserve"> </w:t>
      </w:r>
      <w:r w:rsidRPr="00D836EC">
        <w:t>технологическое</w:t>
      </w:r>
      <w:r w:rsidR="000074D0" w:rsidRPr="00D836EC">
        <w:t xml:space="preserve"> </w:t>
      </w:r>
      <w:r w:rsidRPr="00D836EC">
        <w:t>развитие.</w:t>
      </w:r>
      <w:r w:rsidR="000074D0" w:rsidRPr="00D836EC">
        <w:t xml:space="preserve"> </w:t>
      </w:r>
      <w:r w:rsidRPr="00D836EC">
        <w:t>В</w:t>
      </w:r>
      <w:r w:rsidR="000074D0" w:rsidRPr="00D836EC">
        <w:t xml:space="preserve"> </w:t>
      </w:r>
      <w:r w:rsidRPr="00D836EC">
        <w:t>условиях</w:t>
      </w:r>
      <w:r w:rsidR="000074D0" w:rsidRPr="00D836EC">
        <w:t xml:space="preserve"> </w:t>
      </w:r>
      <w:r w:rsidRPr="00D836EC">
        <w:t>определ</w:t>
      </w:r>
      <w:r w:rsidR="000074D0" w:rsidRPr="00D836EC">
        <w:t>е</w:t>
      </w:r>
      <w:r w:rsidRPr="00D836EC">
        <w:t>нных</w:t>
      </w:r>
      <w:r w:rsidR="000074D0" w:rsidRPr="00D836EC">
        <w:t xml:space="preserve"> </w:t>
      </w:r>
      <w:r w:rsidRPr="00D836EC">
        <w:t>ограничений</w:t>
      </w:r>
      <w:r w:rsidR="000074D0" w:rsidRPr="00D836EC">
        <w:t xml:space="preserve"> </w:t>
      </w:r>
      <w:r w:rsidRPr="00D836EC">
        <w:t>с</w:t>
      </w:r>
      <w:r w:rsidR="000074D0" w:rsidRPr="00D836EC">
        <w:t xml:space="preserve"> </w:t>
      </w:r>
      <w:r w:rsidRPr="00D836EC">
        <w:t>точки</w:t>
      </w:r>
      <w:r w:rsidR="000074D0" w:rsidRPr="00D836EC">
        <w:t xml:space="preserve"> </w:t>
      </w:r>
      <w:r w:rsidRPr="00D836EC">
        <w:t>зрения</w:t>
      </w:r>
      <w:r w:rsidR="000074D0" w:rsidRPr="00D836EC">
        <w:t xml:space="preserve"> </w:t>
      </w:r>
      <w:r w:rsidRPr="00D836EC">
        <w:t>импорта</w:t>
      </w:r>
      <w:r w:rsidR="000074D0" w:rsidRPr="00D836EC">
        <w:t xml:space="preserve"> </w:t>
      </w:r>
      <w:r w:rsidRPr="00D836EC">
        <w:t>продукции</w:t>
      </w:r>
      <w:r w:rsidR="000074D0" w:rsidRPr="00D836EC">
        <w:t xml:space="preserve"> </w:t>
      </w:r>
      <w:r w:rsidRPr="00D836EC">
        <w:t>и</w:t>
      </w:r>
      <w:r w:rsidR="000074D0" w:rsidRPr="00D836EC">
        <w:t xml:space="preserve"> </w:t>
      </w:r>
      <w:r w:rsidRPr="00D836EC">
        <w:t>доступа</w:t>
      </w:r>
      <w:r w:rsidR="000074D0" w:rsidRPr="00D836EC">
        <w:t xml:space="preserve"> </w:t>
      </w:r>
      <w:r w:rsidRPr="00D836EC">
        <w:t>к</w:t>
      </w:r>
      <w:r w:rsidR="000074D0" w:rsidRPr="00D836EC">
        <w:t xml:space="preserve"> </w:t>
      </w:r>
      <w:r w:rsidRPr="00D836EC">
        <w:t>иностранным</w:t>
      </w:r>
      <w:r w:rsidR="000074D0" w:rsidRPr="00D836EC">
        <w:t xml:space="preserve"> </w:t>
      </w:r>
      <w:r w:rsidRPr="00D836EC">
        <w:t>технологиям</w:t>
      </w:r>
      <w:r w:rsidR="000074D0" w:rsidRPr="00D836EC">
        <w:t xml:space="preserve"> </w:t>
      </w:r>
      <w:r w:rsidRPr="00D836EC">
        <w:t>мы</w:t>
      </w:r>
      <w:r w:rsidR="000074D0" w:rsidRPr="00D836EC">
        <w:t xml:space="preserve"> </w:t>
      </w:r>
      <w:r w:rsidRPr="00D836EC">
        <w:t>инвестируем</w:t>
      </w:r>
      <w:r w:rsidR="000074D0" w:rsidRPr="00D836EC">
        <w:t xml:space="preserve"> </w:t>
      </w:r>
      <w:r w:rsidRPr="00D836EC">
        <w:t>в</w:t>
      </w:r>
      <w:r w:rsidR="000074D0" w:rsidRPr="00D836EC">
        <w:t xml:space="preserve"> </w:t>
      </w:r>
      <w:r w:rsidRPr="00D836EC">
        <w:t>собственное</w:t>
      </w:r>
      <w:r w:rsidR="000074D0" w:rsidRPr="00D836EC">
        <w:t xml:space="preserve"> </w:t>
      </w:r>
      <w:r w:rsidRPr="00D836EC">
        <w:t>производство.</w:t>
      </w:r>
      <w:r w:rsidR="000074D0" w:rsidRPr="00D836EC">
        <w:t xml:space="preserve"> </w:t>
      </w:r>
      <w:r w:rsidRPr="00D836EC">
        <w:t>Речь</w:t>
      </w:r>
      <w:r w:rsidR="000074D0" w:rsidRPr="00D836EC">
        <w:t xml:space="preserve"> </w:t>
      </w:r>
      <w:r w:rsidRPr="00D836EC">
        <w:t>ид</w:t>
      </w:r>
      <w:r w:rsidR="000074D0" w:rsidRPr="00D836EC">
        <w:t>е</w:t>
      </w:r>
      <w:r w:rsidRPr="00D836EC">
        <w:t>т</w:t>
      </w:r>
      <w:r w:rsidR="000074D0" w:rsidRPr="00D836EC">
        <w:t xml:space="preserve"> </w:t>
      </w:r>
      <w:r w:rsidRPr="00D836EC">
        <w:t>о</w:t>
      </w:r>
      <w:r w:rsidR="000074D0" w:rsidRPr="00D836EC">
        <w:t xml:space="preserve"> </w:t>
      </w:r>
      <w:r w:rsidRPr="00D836EC">
        <w:t>микроэлектронике,</w:t>
      </w:r>
      <w:r w:rsidR="000074D0" w:rsidRPr="00D836EC">
        <w:t xml:space="preserve"> </w:t>
      </w:r>
      <w:r w:rsidRPr="00D836EC">
        <w:t>станках,</w:t>
      </w:r>
      <w:r w:rsidR="000074D0" w:rsidRPr="00D836EC">
        <w:t xml:space="preserve"> </w:t>
      </w:r>
      <w:r w:rsidRPr="00D836EC">
        <w:t>об</w:t>
      </w:r>
      <w:r w:rsidR="000074D0" w:rsidRPr="00D836EC">
        <w:t xml:space="preserve"> </w:t>
      </w:r>
      <w:r w:rsidRPr="00D836EC">
        <w:t>авиастроении,</w:t>
      </w:r>
      <w:r w:rsidR="000074D0" w:rsidRPr="00D836EC">
        <w:t xml:space="preserve"> </w:t>
      </w:r>
      <w:r w:rsidRPr="00D836EC">
        <w:t>о</w:t>
      </w:r>
      <w:r w:rsidR="000074D0" w:rsidRPr="00D836EC">
        <w:t xml:space="preserve"> </w:t>
      </w:r>
      <w:r w:rsidRPr="00D836EC">
        <w:t>беспилотниках</w:t>
      </w:r>
      <w:r w:rsidR="000074D0" w:rsidRPr="00D836EC">
        <w:t xml:space="preserve"> </w:t>
      </w:r>
      <w:r w:rsidRPr="00D836EC">
        <w:t>и</w:t>
      </w:r>
      <w:r w:rsidR="000074D0" w:rsidRPr="00D836EC">
        <w:t xml:space="preserve"> </w:t>
      </w:r>
      <w:r w:rsidRPr="00D836EC">
        <w:t>так</w:t>
      </w:r>
      <w:r w:rsidR="000074D0" w:rsidRPr="00D836EC">
        <w:t xml:space="preserve"> </w:t>
      </w:r>
      <w:r w:rsidRPr="00D836EC">
        <w:t>далее.</w:t>
      </w:r>
    </w:p>
    <w:p w14:paraId="02760BE3" w14:textId="77777777" w:rsidR="002B142F" w:rsidRPr="00D836EC" w:rsidRDefault="002B142F" w:rsidP="002B142F">
      <w:r w:rsidRPr="00D836EC">
        <w:t>Это</w:t>
      </w:r>
      <w:r w:rsidR="000074D0" w:rsidRPr="00D836EC">
        <w:t xml:space="preserve"> </w:t>
      </w:r>
      <w:r w:rsidRPr="00D836EC">
        <w:t>вс</w:t>
      </w:r>
      <w:r w:rsidR="000074D0" w:rsidRPr="00D836EC">
        <w:t xml:space="preserve">е </w:t>
      </w:r>
      <w:r w:rsidRPr="00D836EC">
        <w:t>новые</w:t>
      </w:r>
      <w:r w:rsidR="000074D0" w:rsidRPr="00D836EC">
        <w:t xml:space="preserve"> </w:t>
      </w:r>
      <w:r w:rsidRPr="00D836EC">
        <w:t>сферы,</w:t>
      </w:r>
      <w:r w:rsidR="000074D0" w:rsidRPr="00D836EC">
        <w:t xml:space="preserve"> </w:t>
      </w:r>
      <w:r w:rsidRPr="00D836EC">
        <w:t>в</w:t>
      </w:r>
      <w:r w:rsidR="000074D0" w:rsidRPr="00D836EC">
        <w:t xml:space="preserve"> </w:t>
      </w:r>
      <w:r w:rsidRPr="00D836EC">
        <w:t>которые</w:t>
      </w:r>
      <w:r w:rsidR="000074D0" w:rsidRPr="00D836EC">
        <w:t xml:space="preserve"> </w:t>
      </w:r>
      <w:r w:rsidRPr="00D836EC">
        <w:t>на</w:t>
      </w:r>
      <w:r w:rsidR="000074D0" w:rsidRPr="00D836EC">
        <w:t xml:space="preserve"> </w:t>
      </w:r>
      <w:r w:rsidRPr="00D836EC">
        <w:t>протяжении</w:t>
      </w:r>
      <w:r w:rsidR="000074D0" w:rsidRPr="00D836EC">
        <w:t xml:space="preserve"> </w:t>
      </w:r>
      <w:r w:rsidRPr="00D836EC">
        <w:t>следующих</w:t>
      </w:r>
      <w:r w:rsidR="000074D0" w:rsidRPr="00D836EC">
        <w:t xml:space="preserve"> </w:t>
      </w:r>
      <w:r w:rsidRPr="00D836EC">
        <w:t>тр</w:t>
      </w:r>
      <w:r w:rsidR="000074D0" w:rsidRPr="00D836EC">
        <w:t>е</w:t>
      </w:r>
      <w:r w:rsidRPr="00D836EC">
        <w:t>х</w:t>
      </w:r>
      <w:r w:rsidR="000074D0" w:rsidRPr="00D836EC">
        <w:t xml:space="preserve"> </w:t>
      </w:r>
      <w:r w:rsidRPr="00D836EC">
        <w:t>лет</w:t>
      </w:r>
      <w:r w:rsidR="000074D0" w:rsidRPr="00D836EC">
        <w:t xml:space="preserve"> </w:t>
      </w:r>
      <w:r w:rsidRPr="00D836EC">
        <w:t>мы</w:t>
      </w:r>
      <w:r w:rsidR="000074D0" w:rsidRPr="00D836EC">
        <w:t xml:space="preserve"> </w:t>
      </w:r>
      <w:r w:rsidRPr="00D836EC">
        <w:t>будем</w:t>
      </w:r>
      <w:r w:rsidR="000074D0" w:rsidRPr="00D836EC">
        <w:t xml:space="preserve"> </w:t>
      </w:r>
      <w:r w:rsidRPr="00D836EC">
        <w:t>инвестировать</w:t>
      </w:r>
      <w:r w:rsidR="000074D0" w:rsidRPr="00D836EC">
        <w:t xml:space="preserve"> </w:t>
      </w:r>
      <w:r w:rsidRPr="00D836EC">
        <w:t>большие</w:t>
      </w:r>
      <w:r w:rsidR="000074D0" w:rsidRPr="00D836EC">
        <w:t xml:space="preserve"> </w:t>
      </w:r>
      <w:r w:rsidRPr="00D836EC">
        <w:t>государственные</w:t>
      </w:r>
      <w:r w:rsidR="000074D0" w:rsidRPr="00D836EC">
        <w:t xml:space="preserve"> </w:t>
      </w:r>
      <w:r w:rsidRPr="00D836EC">
        <w:t>ресурсы</w:t>
      </w:r>
      <w:r w:rsidR="000074D0" w:rsidRPr="00D836EC">
        <w:t xml:space="preserve"> </w:t>
      </w:r>
      <w:r w:rsidRPr="00D836EC">
        <w:t>вместе</w:t>
      </w:r>
      <w:r w:rsidR="000074D0" w:rsidRPr="00D836EC">
        <w:t xml:space="preserve"> </w:t>
      </w:r>
      <w:r w:rsidRPr="00D836EC">
        <w:t>с</w:t>
      </w:r>
      <w:r w:rsidR="000074D0" w:rsidRPr="00D836EC">
        <w:t xml:space="preserve"> </w:t>
      </w:r>
      <w:r w:rsidRPr="00D836EC">
        <w:t>частным</w:t>
      </w:r>
      <w:r w:rsidR="000074D0" w:rsidRPr="00D836EC">
        <w:t xml:space="preserve"> </w:t>
      </w:r>
      <w:r w:rsidRPr="00D836EC">
        <w:t>бизнесом.</w:t>
      </w:r>
      <w:r w:rsidR="000074D0" w:rsidRPr="00D836EC">
        <w:t xml:space="preserve"> </w:t>
      </w:r>
      <w:r w:rsidRPr="00D836EC">
        <w:t>Конечно,</w:t>
      </w:r>
      <w:r w:rsidR="000074D0" w:rsidRPr="00D836EC">
        <w:t xml:space="preserve"> </w:t>
      </w:r>
      <w:r w:rsidRPr="00D836EC">
        <w:t>основной</w:t>
      </w:r>
      <w:r w:rsidR="000074D0" w:rsidRPr="00D836EC">
        <w:t xml:space="preserve"> </w:t>
      </w:r>
      <w:r w:rsidRPr="00D836EC">
        <w:t>источник</w:t>
      </w:r>
      <w:r w:rsidR="000074D0" w:rsidRPr="00D836EC">
        <w:t xml:space="preserve"> </w:t>
      </w:r>
      <w:r w:rsidRPr="00D836EC">
        <w:t>финансирования</w:t>
      </w:r>
      <w:r w:rsidR="000074D0" w:rsidRPr="00D836EC">
        <w:t xml:space="preserve"> - </w:t>
      </w:r>
      <w:r w:rsidRPr="00D836EC">
        <w:t>это</w:t>
      </w:r>
      <w:r w:rsidR="000074D0" w:rsidRPr="00D836EC">
        <w:t xml:space="preserve"> </w:t>
      </w:r>
      <w:r w:rsidRPr="00D836EC">
        <w:t>частные</w:t>
      </w:r>
      <w:r w:rsidR="000074D0" w:rsidRPr="00D836EC">
        <w:t xml:space="preserve"> </w:t>
      </w:r>
      <w:r w:rsidRPr="00D836EC">
        <w:t>инвестиции,</w:t>
      </w:r>
      <w:r w:rsidR="000074D0" w:rsidRPr="00D836EC">
        <w:t xml:space="preserve"> </w:t>
      </w:r>
      <w:r w:rsidRPr="00D836EC">
        <w:t>но</w:t>
      </w:r>
      <w:r w:rsidR="000074D0" w:rsidRPr="00D836EC">
        <w:t xml:space="preserve"> </w:t>
      </w:r>
      <w:r w:rsidRPr="00D836EC">
        <w:t>и</w:t>
      </w:r>
      <w:r w:rsidR="000074D0" w:rsidRPr="00D836EC">
        <w:t xml:space="preserve"> </w:t>
      </w:r>
      <w:r w:rsidRPr="00D836EC">
        <w:t>государство</w:t>
      </w:r>
      <w:r w:rsidR="000074D0" w:rsidRPr="00D836EC">
        <w:t xml:space="preserve"> </w:t>
      </w:r>
      <w:r w:rsidRPr="00D836EC">
        <w:t>здесь</w:t>
      </w:r>
      <w:r w:rsidR="000074D0" w:rsidRPr="00D836EC">
        <w:t xml:space="preserve"> </w:t>
      </w:r>
      <w:r w:rsidRPr="00D836EC">
        <w:t>поможет,</w:t>
      </w:r>
      <w:r w:rsidR="000074D0" w:rsidRPr="00D836EC">
        <w:t xml:space="preserve"> </w:t>
      </w:r>
      <w:r w:rsidRPr="00D836EC">
        <w:t>поскольку</w:t>
      </w:r>
      <w:r w:rsidR="000074D0" w:rsidRPr="00D836EC">
        <w:t xml:space="preserve"> </w:t>
      </w:r>
      <w:r w:rsidRPr="00D836EC">
        <w:t>без</w:t>
      </w:r>
      <w:r w:rsidR="000074D0" w:rsidRPr="00D836EC">
        <w:t xml:space="preserve"> </w:t>
      </w:r>
      <w:r w:rsidRPr="00D836EC">
        <w:t>нашего</w:t>
      </w:r>
      <w:r w:rsidR="000074D0" w:rsidRPr="00D836EC">
        <w:t xml:space="preserve"> </w:t>
      </w:r>
      <w:r w:rsidRPr="00D836EC">
        <w:t>участия</w:t>
      </w:r>
      <w:r w:rsidR="000074D0" w:rsidRPr="00D836EC">
        <w:t xml:space="preserve"> </w:t>
      </w:r>
      <w:r w:rsidRPr="00D836EC">
        <w:t>будет</w:t>
      </w:r>
      <w:r w:rsidR="000074D0" w:rsidRPr="00D836EC">
        <w:t xml:space="preserve"> </w:t>
      </w:r>
      <w:r w:rsidRPr="00D836EC">
        <w:t>сложнее</w:t>
      </w:r>
      <w:r w:rsidR="000074D0" w:rsidRPr="00D836EC">
        <w:t xml:space="preserve"> </w:t>
      </w:r>
      <w:r w:rsidRPr="00D836EC">
        <w:t>добиться</w:t>
      </w:r>
      <w:r w:rsidR="000074D0" w:rsidRPr="00D836EC">
        <w:t xml:space="preserve"> </w:t>
      </w:r>
      <w:r w:rsidRPr="00D836EC">
        <w:t>того</w:t>
      </w:r>
      <w:r w:rsidR="000074D0" w:rsidRPr="00D836EC">
        <w:t xml:space="preserve"> </w:t>
      </w:r>
      <w:r w:rsidRPr="00D836EC">
        <w:t>импульса</w:t>
      </w:r>
      <w:r w:rsidR="000074D0" w:rsidRPr="00D836EC">
        <w:t xml:space="preserve"> </w:t>
      </w:r>
      <w:r w:rsidRPr="00D836EC">
        <w:t>и</w:t>
      </w:r>
      <w:r w:rsidR="000074D0" w:rsidRPr="00D836EC">
        <w:t xml:space="preserve"> </w:t>
      </w:r>
      <w:r w:rsidRPr="00D836EC">
        <w:t>тех</w:t>
      </w:r>
      <w:r w:rsidR="000074D0" w:rsidRPr="00D836EC">
        <w:t xml:space="preserve"> </w:t>
      </w:r>
      <w:r w:rsidRPr="00D836EC">
        <w:t>быстрых</w:t>
      </w:r>
      <w:r w:rsidR="000074D0" w:rsidRPr="00D836EC">
        <w:t xml:space="preserve"> </w:t>
      </w:r>
      <w:r w:rsidRPr="00D836EC">
        <w:t>результатов,</w:t>
      </w:r>
      <w:r w:rsidR="000074D0" w:rsidRPr="00D836EC">
        <w:t xml:space="preserve"> </w:t>
      </w:r>
      <w:r w:rsidRPr="00D836EC">
        <w:t>которые</w:t>
      </w:r>
      <w:r w:rsidR="000074D0" w:rsidRPr="00D836EC">
        <w:t xml:space="preserve"> </w:t>
      </w:r>
      <w:r w:rsidRPr="00D836EC">
        <w:t>нам</w:t>
      </w:r>
      <w:r w:rsidR="000074D0" w:rsidRPr="00D836EC">
        <w:t xml:space="preserve"> </w:t>
      </w:r>
      <w:r w:rsidRPr="00D836EC">
        <w:t>необходимы.</w:t>
      </w:r>
    </w:p>
    <w:p w14:paraId="05B2A842" w14:textId="77777777" w:rsidR="002B142F" w:rsidRPr="00D836EC" w:rsidRDefault="002B142F" w:rsidP="002B142F">
      <w:r w:rsidRPr="00D836EC">
        <w:t>Поэтому</w:t>
      </w:r>
      <w:r w:rsidR="000074D0" w:rsidRPr="00D836EC">
        <w:t xml:space="preserve"> </w:t>
      </w:r>
      <w:r w:rsidRPr="00D836EC">
        <w:t>социальные</w:t>
      </w:r>
      <w:r w:rsidR="000074D0" w:rsidRPr="00D836EC">
        <w:t xml:space="preserve"> </w:t>
      </w:r>
      <w:r w:rsidRPr="00D836EC">
        <w:t>обязательства</w:t>
      </w:r>
      <w:r w:rsidR="000074D0" w:rsidRPr="00D836EC">
        <w:t xml:space="preserve"> </w:t>
      </w:r>
      <w:r w:rsidRPr="00D836EC">
        <w:t>и</w:t>
      </w:r>
      <w:r w:rsidR="000074D0" w:rsidRPr="00D836EC">
        <w:t xml:space="preserve"> </w:t>
      </w:r>
      <w:r w:rsidRPr="00D836EC">
        <w:t>связанные</w:t>
      </w:r>
      <w:r w:rsidR="000074D0" w:rsidRPr="00D836EC">
        <w:t xml:space="preserve"> </w:t>
      </w:r>
      <w:r w:rsidRPr="00D836EC">
        <w:t>с</w:t>
      </w:r>
      <w:r w:rsidR="000074D0" w:rsidRPr="00D836EC">
        <w:t xml:space="preserve"> </w:t>
      </w:r>
      <w:r w:rsidRPr="00D836EC">
        <w:t>ними</w:t>
      </w:r>
      <w:r w:rsidR="000074D0" w:rsidRPr="00D836EC">
        <w:t xml:space="preserve"> </w:t>
      </w:r>
      <w:r w:rsidRPr="00D836EC">
        <w:t>вопросы</w:t>
      </w:r>
      <w:r w:rsidR="000074D0" w:rsidRPr="00D836EC">
        <w:t xml:space="preserve"> </w:t>
      </w:r>
      <w:r w:rsidRPr="00D836EC">
        <w:t>в</w:t>
      </w:r>
      <w:r w:rsidR="000074D0" w:rsidRPr="00D836EC">
        <w:t xml:space="preserve"> </w:t>
      </w:r>
      <w:r w:rsidRPr="00D836EC">
        <w:t>полном</w:t>
      </w:r>
      <w:r w:rsidR="000074D0" w:rsidRPr="00D836EC">
        <w:t xml:space="preserve"> </w:t>
      </w:r>
      <w:r w:rsidRPr="00D836EC">
        <w:t>объ</w:t>
      </w:r>
      <w:r w:rsidR="000074D0" w:rsidRPr="00D836EC">
        <w:t>е</w:t>
      </w:r>
      <w:r w:rsidRPr="00D836EC">
        <w:t>ме</w:t>
      </w:r>
      <w:r w:rsidR="000074D0" w:rsidRPr="00D836EC">
        <w:t xml:space="preserve"> </w:t>
      </w:r>
      <w:r w:rsidRPr="00D836EC">
        <w:t>обеспечены</w:t>
      </w:r>
      <w:r w:rsidR="000074D0" w:rsidRPr="00D836EC">
        <w:t xml:space="preserve"> </w:t>
      </w:r>
      <w:r w:rsidRPr="00D836EC">
        <w:t>финансированием,</w:t>
      </w:r>
      <w:r w:rsidR="000074D0" w:rsidRPr="00D836EC">
        <w:t xml:space="preserve"> </w:t>
      </w:r>
      <w:r w:rsidRPr="00D836EC">
        <w:t>что</w:t>
      </w:r>
      <w:r w:rsidR="000074D0" w:rsidRPr="00D836EC">
        <w:t xml:space="preserve"> </w:t>
      </w:r>
      <w:r w:rsidRPr="00D836EC">
        <w:t>предусмотрено</w:t>
      </w:r>
      <w:r w:rsidR="000074D0" w:rsidRPr="00D836EC">
        <w:t xml:space="preserve"> </w:t>
      </w:r>
      <w:r w:rsidRPr="00D836EC">
        <w:t>законодательством.</w:t>
      </w:r>
      <w:r w:rsidR="000074D0" w:rsidRPr="00D836EC">
        <w:t xml:space="preserve"> </w:t>
      </w:r>
      <w:r w:rsidRPr="00D836EC">
        <w:t>И</w:t>
      </w:r>
      <w:r w:rsidR="000074D0" w:rsidRPr="00D836EC">
        <w:t xml:space="preserve"> </w:t>
      </w:r>
      <w:r w:rsidRPr="00D836EC">
        <w:t>основной</w:t>
      </w:r>
      <w:r w:rsidR="000074D0" w:rsidRPr="00D836EC">
        <w:t xml:space="preserve"> </w:t>
      </w:r>
      <w:r w:rsidRPr="00D836EC">
        <w:t>упор</w:t>
      </w:r>
      <w:r w:rsidR="000074D0" w:rsidRPr="00D836EC">
        <w:t xml:space="preserve"> </w:t>
      </w:r>
      <w:r w:rsidRPr="00D836EC">
        <w:t>делается</w:t>
      </w:r>
      <w:r w:rsidR="000074D0" w:rsidRPr="00D836EC">
        <w:t xml:space="preserve"> </w:t>
      </w:r>
      <w:r w:rsidRPr="00D836EC">
        <w:t>именно</w:t>
      </w:r>
      <w:r w:rsidR="000074D0" w:rsidRPr="00D836EC">
        <w:t xml:space="preserve"> </w:t>
      </w:r>
      <w:r w:rsidRPr="00D836EC">
        <w:t>на</w:t>
      </w:r>
      <w:r w:rsidR="000074D0" w:rsidRPr="00D836EC">
        <w:t xml:space="preserve"> </w:t>
      </w:r>
      <w:r w:rsidRPr="00D836EC">
        <w:t>решении</w:t>
      </w:r>
      <w:r w:rsidR="000074D0" w:rsidRPr="00D836EC">
        <w:t xml:space="preserve"> </w:t>
      </w:r>
      <w:r w:rsidRPr="00D836EC">
        <w:t>задач</w:t>
      </w:r>
      <w:r w:rsidR="000074D0" w:rsidRPr="00D836EC">
        <w:t xml:space="preserve"> </w:t>
      </w:r>
      <w:r w:rsidRPr="00D836EC">
        <w:t>для</w:t>
      </w:r>
      <w:r w:rsidR="000074D0" w:rsidRPr="00D836EC">
        <w:t xml:space="preserve"> </w:t>
      </w:r>
      <w:r w:rsidRPr="00D836EC">
        <w:t>обеспечения</w:t>
      </w:r>
      <w:r w:rsidR="000074D0" w:rsidRPr="00D836EC">
        <w:t xml:space="preserve"> </w:t>
      </w:r>
      <w:r w:rsidRPr="00D836EC">
        <w:t>технологического</w:t>
      </w:r>
      <w:r w:rsidR="000074D0" w:rsidRPr="00D836EC">
        <w:t xml:space="preserve"> </w:t>
      </w:r>
      <w:r w:rsidRPr="00D836EC">
        <w:t>суверенитета</w:t>
      </w:r>
      <w:r w:rsidR="000074D0" w:rsidRPr="00D836EC">
        <w:t xml:space="preserve"> </w:t>
      </w:r>
      <w:r w:rsidRPr="00D836EC">
        <w:t>и</w:t>
      </w:r>
      <w:r w:rsidR="000074D0" w:rsidRPr="00D836EC">
        <w:t xml:space="preserve"> </w:t>
      </w:r>
      <w:r w:rsidRPr="00D836EC">
        <w:t>нашего</w:t>
      </w:r>
      <w:r w:rsidR="000074D0" w:rsidRPr="00D836EC">
        <w:t xml:space="preserve"> </w:t>
      </w:r>
      <w:r w:rsidRPr="00D836EC">
        <w:t>технологического</w:t>
      </w:r>
      <w:r w:rsidR="000074D0" w:rsidRPr="00D836EC">
        <w:t xml:space="preserve"> </w:t>
      </w:r>
      <w:r w:rsidRPr="00D836EC">
        <w:t>лидерства.</w:t>
      </w:r>
    </w:p>
    <w:p w14:paraId="31EDA693" w14:textId="77777777" w:rsidR="002B142F" w:rsidRPr="00D836EC" w:rsidRDefault="000074D0" w:rsidP="002B142F">
      <w:r w:rsidRPr="00D836EC">
        <w:t xml:space="preserve">- </w:t>
      </w:r>
      <w:r w:rsidR="002B142F" w:rsidRPr="00D836EC">
        <w:t>С</w:t>
      </w:r>
      <w:r w:rsidRPr="00D836EC">
        <w:t xml:space="preserve"> </w:t>
      </w:r>
      <w:r w:rsidR="002B142F" w:rsidRPr="00D836EC">
        <w:t>этого</w:t>
      </w:r>
      <w:r w:rsidRPr="00D836EC">
        <w:t xml:space="preserve"> </w:t>
      </w:r>
      <w:r w:rsidR="002B142F" w:rsidRPr="00D836EC">
        <w:t>года</w:t>
      </w:r>
      <w:r w:rsidRPr="00D836EC">
        <w:t xml:space="preserve"> </w:t>
      </w:r>
      <w:r w:rsidR="002B142F" w:rsidRPr="00D836EC">
        <w:t>в</w:t>
      </w:r>
      <w:r w:rsidRPr="00D836EC">
        <w:t xml:space="preserve"> </w:t>
      </w:r>
      <w:r w:rsidR="002B142F" w:rsidRPr="00D836EC">
        <w:t>России</w:t>
      </w:r>
      <w:r w:rsidRPr="00D836EC">
        <w:t xml:space="preserve"> </w:t>
      </w:r>
      <w:r w:rsidR="002B142F" w:rsidRPr="00D836EC">
        <w:t>заработала</w:t>
      </w:r>
      <w:r w:rsidRPr="00D836EC">
        <w:t xml:space="preserve"> </w:t>
      </w:r>
      <w:r w:rsidR="002B142F" w:rsidRPr="00D836EC">
        <w:t>программа</w:t>
      </w:r>
      <w:r w:rsidRPr="00D836EC">
        <w:t xml:space="preserve"> </w:t>
      </w:r>
      <w:r w:rsidR="002B142F" w:rsidRPr="00D836EC">
        <w:t>долгосрочных</w:t>
      </w:r>
      <w:r w:rsidRPr="00D836EC">
        <w:t xml:space="preserve"> </w:t>
      </w:r>
      <w:r w:rsidR="002B142F" w:rsidRPr="00D836EC">
        <w:t>сбережений.</w:t>
      </w:r>
      <w:r w:rsidRPr="00D836EC">
        <w:t xml:space="preserve"> </w:t>
      </w:r>
      <w:r w:rsidR="002B142F" w:rsidRPr="00D836EC">
        <w:t>Насколько</w:t>
      </w:r>
      <w:r w:rsidRPr="00D836EC">
        <w:t xml:space="preserve"> </w:t>
      </w:r>
      <w:r w:rsidR="002B142F" w:rsidRPr="00D836EC">
        <w:t>она</w:t>
      </w:r>
      <w:r w:rsidRPr="00D836EC">
        <w:t xml:space="preserve"> </w:t>
      </w:r>
      <w:r w:rsidR="002B142F" w:rsidRPr="00D836EC">
        <w:t>сегодня</w:t>
      </w:r>
      <w:r w:rsidRPr="00D836EC">
        <w:t xml:space="preserve"> </w:t>
      </w:r>
      <w:r w:rsidR="002B142F" w:rsidRPr="00D836EC">
        <w:t>востребована</w:t>
      </w:r>
      <w:r w:rsidRPr="00D836EC">
        <w:t xml:space="preserve"> </w:t>
      </w:r>
      <w:r w:rsidR="002B142F" w:rsidRPr="00D836EC">
        <w:t>среди</w:t>
      </w:r>
      <w:r w:rsidRPr="00D836EC">
        <w:t xml:space="preserve"> </w:t>
      </w:r>
      <w:r w:rsidR="002B142F" w:rsidRPr="00D836EC">
        <w:t>граждан?</w:t>
      </w:r>
    </w:p>
    <w:p w14:paraId="051C2186" w14:textId="77777777" w:rsidR="002B142F" w:rsidRPr="00D836EC" w:rsidRDefault="000074D0" w:rsidP="002B142F">
      <w:r w:rsidRPr="00D836EC">
        <w:t xml:space="preserve">- </w:t>
      </w:r>
      <w:r w:rsidR="002B142F" w:rsidRPr="00D836EC">
        <w:t>Мы</w:t>
      </w:r>
      <w:r w:rsidRPr="00D836EC">
        <w:t xml:space="preserve"> </w:t>
      </w:r>
      <w:r w:rsidR="002B142F" w:rsidRPr="00D836EC">
        <w:t>видим,</w:t>
      </w:r>
      <w:r w:rsidRPr="00D836EC">
        <w:t xml:space="preserve"> </w:t>
      </w:r>
      <w:r w:rsidR="002B142F" w:rsidRPr="00D836EC">
        <w:t>что</w:t>
      </w:r>
      <w:r w:rsidRPr="00D836EC">
        <w:t xml:space="preserve"> </w:t>
      </w:r>
      <w:r w:rsidR="002B142F" w:rsidRPr="00D836EC">
        <w:t>те</w:t>
      </w:r>
      <w:r w:rsidRPr="00D836EC">
        <w:t xml:space="preserve"> </w:t>
      </w:r>
      <w:r w:rsidR="002B142F" w:rsidRPr="00D836EC">
        <w:t>инструментарии,</w:t>
      </w:r>
      <w:r w:rsidRPr="00D836EC">
        <w:t xml:space="preserve"> </w:t>
      </w:r>
      <w:r w:rsidR="002B142F" w:rsidRPr="00D836EC">
        <w:t>которые</w:t>
      </w:r>
      <w:r w:rsidRPr="00D836EC">
        <w:t xml:space="preserve"> </w:t>
      </w:r>
      <w:r w:rsidR="002B142F" w:rsidRPr="00D836EC">
        <w:t>мы</w:t>
      </w:r>
      <w:r w:rsidRPr="00D836EC">
        <w:t xml:space="preserve"> </w:t>
      </w:r>
      <w:r w:rsidR="002B142F" w:rsidRPr="00D836EC">
        <w:t>предложили</w:t>
      </w:r>
      <w:r w:rsidRPr="00D836EC">
        <w:t xml:space="preserve"> </w:t>
      </w:r>
      <w:r w:rsidR="002B142F" w:rsidRPr="00D836EC">
        <w:t>(а</w:t>
      </w:r>
      <w:r w:rsidRPr="00D836EC">
        <w:t xml:space="preserve"> </w:t>
      </w:r>
      <w:r w:rsidR="002B142F" w:rsidRPr="00D836EC">
        <w:t>здесь</w:t>
      </w:r>
      <w:r w:rsidRPr="00D836EC">
        <w:t xml:space="preserve"> </w:t>
      </w:r>
      <w:r w:rsidR="002B142F" w:rsidRPr="00D836EC">
        <w:t>и</w:t>
      </w:r>
      <w:r w:rsidRPr="00D836EC">
        <w:t xml:space="preserve"> </w:t>
      </w:r>
      <w:r w:rsidR="002B142F" w:rsidRPr="00D836EC">
        <w:t>налоговые</w:t>
      </w:r>
      <w:r w:rsidRPr="00D836EC">
        <w:t xml:space="preserve"> </w:t>
      </w:r>
      <w:r w:rsidR="002B142F" w:rsidRPr="00D836EC">
        <w:t>преференции,</w:t>
      </w:r>
      <w:r w:rsidRPr="00D836EC">
        <w:t xml:space="preserve"> </w:t>
      </w:r>
      <w:r w:rsidR="002B142F" w:rsidRPr="00D836EC">
        <w:t>и</w:t>
      </w:r>
      <w:r w:rsidRPr="00D836EC">
        <w:t xml:space="preserve"> </w:t>
      </w:r>
      <w:r w:rsidR="002B142F" w:rsidRPr="00D836EC">
        <w:t>софинансирование</w:t>
      </w:r>
      <w:r w:rsidRPr="00D836EC">
        <w:t xml:space="preserve"> </w:t>
      </w:r>
      <w:r w:rsidR="002B142F" w:rsidRPr="00D836EC">
        <w:t>со</w:t>
      </w:r>
      <w:r w:rsidRPr="00D836EC">
        <w:t xml:space="preserve"> </w:t>
      </w:r>
      <w:r w:rsidR="002B142F" w:rsidRPr="00D836EC">
        <w:t>стороны</w:t>
      </w:r>
      <w:r w:rsidRPr="00D836EC">
        <w:t xml:space="preserve"> </w:t>
      </w:r>
      <w:r w:rsidR="002B142F" w:rsidRPr="00D836EC">
        <w:t>государства,</w:t>
      </w:r>
      <w:r w:rsidRPr="00D836EC">
        <w:t xml:space="preserve"> </w:t>
      </w:r>
      <w:r w:rsidR="002B142F" w:rsidRPr="00D836EC">
        <w:t>и</w:t>
      </w:r>
      <w:r w:rsidRPr="00D836EC">
        <w:t xml:space="preserve"> </w:t>
      </w:r>
      <w:r w:rsidR="002B142F" w:rsidRPr="00D836EC">
        <w:t>объ</w:t>
      </w:r>
      <w:r w:rsidRPr="00D836EC">
        <w:t>е</w:t>
      </w:r>
      <w:r w:rsidR="002B142F" w:rsidRPr="00D836EC">
        <w:t>м</w:t>
      </w:r>
      <w:r w:rsidRPr="00D836EC">
        <w:t xml:space="preserve"> </w:t>
      </w:r>
      <w:r w:rsidR="002B142F" w:rsidRPr="00D836EC">
        <w:t>гарантий</w:t>
      </w:r>
      <w:r w:rsidRPr="00D836EC">
        <w:t xml:space="preserve"> </w:t>
      </w:r>
      <w:r w:rsidR="002B142F" w:rsidRPr="00D836EC">
        <w:t>в</w:t>
      </w:r>
      <w:r w:rsidRPr="00D836EC">
        <w:t xml:space="preserve"> </w:t>
      </w:r>
      <w:r w:rsidR="002B142F" w:rsidRPr="00D836EC">
        <w:t>системе</w:t>
      </w:r>
      <w:r w:rsidRPr="00D836EC">
        <w:t xml:space="preserve"> </w:t>
      </w:r>
      <w:r w:rsidR="002B142F" w:rsidRPr="00D836EC">
        <w:t>долгосрочных</w:t>
      </w:r>
      <w:r w:rsidRPr="00D836EC">
        <w:t xml:space="preserve"> </w:t>
      </w:r>
      <w:r w:rsidR="002B142F" w:rsidRPr="00D836EC">
        <w:t>сбережений),</w:t>
      </w:r>
      <w:r w:rsidRPr="00D836EC">
        <w:t xml:space="preserve"> </w:t>
      </w:r>
      <w:r w:rsidR="002B142F" w:rsidRPr="00D836EC">
        <w:t>сыграли</w:t>
      </w:r>
      <w:r w:rsidRPr="00D836EC">
        <w:t xml:space="preserve"> </w:t>
      </w:r>
      <w:r w:rsidR="002B142F" w:rsidRPr="00D836EC">
        <w:t>свою</w:t>
      </w:r>
      <w:r w:rsidRPr="00D836EC">
        <w:t xml:space="preserve"> </w:t>
      </w:r>
      <w:r w:rsidR="002B142F" w:rsidRPr="00D836EC">
        <w:t>роль.</w:t>
      </w:r>
      <w:r w:rsidRPr="00D836EC">
        <w:t xml:space="preserve"> </w:t>
      </w:r>
      <w:r w:rsidR="002B142F" w:rsidRPr="00D836EC">
        <w:t>На</w:t>
      </w:r>
      <w:r w:rsidRPr="00D836EC">
        <w:t xml:space="preserve"> </w:t>
      </w:r>
      <w:r w:rsidR="002B142F" w:rsidRPr="00D836EC">
        <w:t>сегодняшний</w:t>
      </w:r>
      <w:r w:rsidRPr="00D836EC">
        <w:t xml:space="preserve"> </w:t>
      </w:r>
      <w:r w:rsidR="002B142F" w:rsidRPr="00D836EC">
        <w:t>день</w:t>
      </w:r>
      <w:r w:rsidRPr="00D836EC">
        <w:t xml:space="preserve"> </w:t>
      </w:r>
      <w:r w:rsidR="002B142F" w:rsidRPr="00D836EC">
        <w:t>в</w:t>
      </w:r>
      <w:r w:rsidRPr="00D836EC">
        <w:t xml:space="preserve"> </w:t>
      </w:r>
      <w:r w:rsidR="002B142F" w:rsidRPr="00D836EC">
        <w:t>рамках</w:t>
      </w:r>
      <w:r w:rsidRPr="00D836EC">
        <w:t xml:space="preserve"> </w:t>
      </w:r>
      <w:r w:rsidR="002B142F" w:rsidRPr="00D836EC">
        <w:t>программы</w:t>
      </w:r>
      <w:r w:rsidRPr="00D836EC">
        <w:t xml:space="preserve"> </w:t>
      </w:r>
      <w:r w:rsidR="002B142F" w:rsidRPr="00D836EC">
        <w:t>люди</w:t>
      </w:r>
      <w:r w:rsidRPr="00D836EC">
        <w:t xml:space="preserve"> </w:t>
      </w:r>
      <w:r w:rsidR="002B142F" w:rsidRPr="00D836EC">
        <w:t>уже</w:t>
      </w:r>
      <w:r w:rsidRPr="00D836EC">
        <w:t xml:space="preserve"> </w:t>
      </w:r>
      <w:r w:rsidR="002B142F" w:rsidRPr="00D836EC">
        <w:t>вложили</w:t>
      </w:r>
      <w:r w:rsidRPr="00D836EC">
        <w:t xml:space="preserve"> </w:t>
      </w:r>
      <w:r w:rsidR="002B142F" w:rsidRPr="00D836EC">
        <w:t>около</w:t>
      </w:r>
      <w:r w:rsidRPr="00D836EC">
        <w:t xml:space="preserve"> </w:t>
      </w:r>
      <w:r w:rsidR="002B142F" w:rsidRPr="00D836EC">
        <w:t>80</w:t>
      </w:r>
      <w:r w:rsidRPr="00D836EC">
        <w:t xml:space="preserve"> </w:t>
      </w:r>
      <w:r w:rsidR="002B142F" w:rsidRPr="00D836EC">
        <w:t>млрд</w:t>
      </w:r>
      <w:r w:rsidRPr="00D836EC">
        <w:t xml:space="preserve"> </w:t>
      </w:r>
      <w:r w:rsidR="002B142F" w:rsidRPr="00D836EC">
        <w:t>рублей.</w:t>
      </w:r>
    </w:p>
    <w:p w14:paraId="233ECAE4" w14:textId="77777777" w:rsidR="002B142F" w:rsidRPr="00D836EC" w:rsidRDefault="002B142F" w:rsidP="002B142F">
      <w:r w:rsidRPr="00D836EC">
        <w:t>Так</w:t>
      </w:r>
      <w:r w:rsidR="000074D0" w:rsidRPr="00D836EC">
        <w:t xml:space="preserve"> </w:t>
      </w:r>
      <w:r w:rsidRPr="00D836EC">
        <w:t>что</w:t>
      </w:r>
      <w:r w:rsidR="000074D0" w:rsidRPr="00D836EC">
        <w:t xml:space="preserve"> </w:t>
      </w:r>
      <w:r w:rsidRPr="00D836EC">
        <w:t>инициатива</w:t>
      </w:r>
      <w:r w:rsidR="000074D0" w:rsidRPr="00D836EC">
        <w:t xml:space="preserve"> </w:t>
      </w:r>
      <w:r w:rsidRPr="00D836EC">
        <w:t>становится</w:t>
      </w:r>
      <w:r w:rsidR="000074D0" w:rsidRPr="00D836EC">
        <w:t xml:space="preserve"> </w:t>
      </w:r>
      <w:r w:rsidRPr="00D836EC">
        <w:t>популярной,</w:t>
      </w:r>
      <w:r w:rsidR="000074D0" w:rsidRPr="00D836EC">
        <w:t xml:space="preserve"> </w:t>
      </w:r>
      <w:r w:rsidRPr="00D836EC">
        <w:t>и</w:t>
      </w:r>
      <w:r w:rsidR="000074D0" w:rsidRPr="00D836EC">
        <w:t xml:space="preserve"> </w:t>
      </w:r>
      <w:r w:rsidRPr="00D836EC">
        <w:t>мы</w:t>
      </w:r>
      <w:r w:rsidR="000074D0" w:rsidRPr="00D836EC">
        <w:t xml:space="preserve"> </w:t>
      </w:r>
      <w:r w:rsidRPr="00D836EC">
        <w:t>стараемся</w:t>
      </w:r>
      <w:r w:rsidR="000074D0" w:rsidRPr="00D836EC">
        <w:t xml:space="preserve"> </w:t>
      </w:r>
      <w:r w:rsidRPr="00D836EC">
        <w:t>доносить</w:t>
      </w:r>
      <w:r w:rsidR="000074D0" w:rsidRPr="00D836EC">
        <w:t xml:space="preserve"> </w:t>
      </w:r>
      <w:r w:rsidRPr="00D836EC">
        <w:t>до</w:t>
      </w:r>
      <w:r w:rsidR="000074D0" w:rsidRPr="00D836EC">
        <w:t xml:space="preserve"> </w:t>
      </w:r>
      <w:r w:rsidRPr="00D836EC">
        <w:t>наших</w:t>
      </w:r>
      <w:r w:rsidR="000074D0" w:rsidRPr="00D836EC">
        <w:t xml:space="preserve"> </w:t>
      </w:r>
      <w:r w:rsidRPr="00D836EC">
        <w:t>людей</w:t>
      </w:r>
      <w:r w:rsidR="000074D0" w:rsidRPr="00D836EC">
        <w:t xml:space="preserve"> </w:t>
      </w:r>
      <w:r w:rsidRPr="00D836EC">
        <w:t>эффект</w:t>
      </w:r>
      <w:r w:rsidR="000074D0" w:rsidRPr="00D836EC">
        <w:t xml:space="preserve"> </w:t>
      </w:r>
      <w:r w:rsidRPr="00D836EC">
        <w:t>от</w:t>
      </w:r>
      <w:r w:rsidR="000074D0" w:rsidRPr="00D836EC">
        <w:t xml:space="preserve"> </w:t>
      </w:r>
      <w:r w:rsidRPr="00D836EC">
        <w:t>е</w:t>
      </w:r>
      <w:r w:rsidR="000074D0" w:rsidRPr="00D836EC">
        <w:t xml:space="preserve">е </w:t>
      </w:r>
      <w:r w:rsidRPr="00D836EC">
        <w:t>реализации.</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это</w:t>
      </w:r>
      <w:r w:rsidR="000074D0" w:rsidRPr="00D836EC">
        <w:t xml:space="preserve"> </w:t>
      </w:r>
      <w:r w:rsidRPr="00D836EC">
        <w:t>хороший</w:t>
      </w:r>
      <w:r w:rsidR="000074D0" w:rsidRPr="00D836EC">
        <w:t xml:space="preserve"> </w:t>
      </w:r>
      <w:r w:rsidRPr="00D836EC">
        <w:t>и</w:t>
      </w:r>
      <w:r w:rsidR="000074D0" w:rsidRPr="00D836EC">
        <w:t xml:space="preserve"> </w:t>
      </w:r>
      <w:r w:rsidRPr="00D836EC">
        <w:t>над</w:t>
      </w:r>
      <w:r w:rsidR="000074D0" w:rsidRPr="00D836EC">
        <w:t>е</w:t>
      </w:r>
      <w:r w:rsidRPr="00D836EC">
        <w:t>жный</w:t>
      </w:r>
      <w:r w:rsidR="000074D0" w:rsidRPr="00D836EC">
        <w:t xml:space="preserve"> </w:t>
      </w:r>
      <w:r w:rsidRPr="00D836EC">
        <w:t>источник</w:t>
      </w:r>
      <w:r w:rsidR="000074D0" w:rsidRPr="00D836EC">
        <w:t xml:space="preserve"> </w:t>
      </w:r>
      <w:r w:rsidRPr="00D836EC">
        <w:t>сбережений.</w:t>
      </w:r>
      <w:r w:rsidR="000074D0" w:rsidRPr="00D836EC">
        <w:t xml:space="preserve"> </w:t>
      </w:r>
      <w:r w:rsidRPr="00D836EC">
        <w:t>Ну</w:t>
      </w:r>
      <w:r w:rsidR="000074D0" w:rsidRPr="00D836EC">
        <w:t xml:space="preserve"> </w:t>
      </w:r>
      <w:r w:rsidRPr="00D836EC">
        <w:t>собственно,</w:t>
      </w:r>
      <w:r w:rsidR="000074D0" w:rsidRPr="00D836EC">
        <w:t xml:space="preserve"> </w:t>
      </w:r>
      <w:r w:rsidRPr="00D836EC">
        <w:t>и</w:t>
      </w:r>
      <w:r w:rsidR="000074D0" w:rsidRPr="00D836EC">
        <w:t xml:space="preserve"> </w:t>
      </w:r>
      <w:r w:rsidRPr="00D836EC">
        <w:t>цифры</w:t>
      </w:r>
      <w:r w:rsidR="000074D0" w:rsidRPr="00D836EC">
        <w:t xml:space="preserve"> </w:t>
      </w:r>
      <w:r w:rsidRPr="00D836EC">
        <w:t>говорят</w:t>
      </w:r>
      <w:r w:rsidR="000074D0" w:rsidRPr="00D836EC">
        <w:t xml:space="preserve"> </w:t>
      </w:r>
      <w:r w:rsidRPr="00D836EC">
        <w:t>сами</w:t>
      </w:r>
      <w:r w:rsidR="000074D0" w:rsidRPr="00D836EC">
        <w:t xml:space="preserve"> </w:t>
      </w:r>
      <w:r w:rsidRPr="00D836EC">
        <w:t>за</w:t>
      </w:r>
      <w:r w:rsidR="000074D0" w:rsidRPr="00D836EC">
        <w:t xml:space="preserve"> </w:t>
      </w:r>
      <w:r w:rsidRPr="00D836EC">
        <w:t>себя.</w:t>
      </w:r>
      <w:r w:rsidR="000074D0" w:rsidRPr="00D836EC">
        <w:t xml:space="preserve"> </w:t>
      </w:r>
      <w:r w:rsidRPr="00D836EC">
        <w:t>Количество</w:t>
      </w:r>
      <w:r w:rsidR="000074D0" w:rsidRPr="00D836EC">
        <w:t xml:space="preserve"> </w:t>
      </w:r>
      <w:r w:rsidRPr="00D836EC">
        <w:t>людей,</w:t>
      </w:r>
      <w:r w:rsidR="000074D0" w:rsidRPr="00D836EC">
        <w:t xml:space="preserve"> </w:t>
      </w:r>
      <w:r w:rsidRPr="00D836EC">
        <w:t>участвующих</w:t>
      </w:r>
      <w:r w:rsidR="000074D0" w:rsidRPr="00D836EC">
        <w:t xml:space="preserve"> </w:t>
      </w:r>
      <w:r w:rsidRPr="00D836EC">
        <w:t>в</w:t>
      </w:r>
      <w:r w:rsidR="000074D0" w:rsidRPr="00D836EC">
        <w:t xml:space="preserve"> </w:t>
      </w:r>
      <w:r w:rsidRPr="00D836EC">
        <w:t>этой</w:t>
      </w:r>
      <w:r w:rsidR="000074D0" w:rsidRPr="00D836EC">
        <w:t xml:space="preserve"> </w:t>
      </w:r>
      <w:r w:rsidRPr="00D836EC">
        <w:t>программе,</w:t>
      </w:r>
      <w:r w:rsidR="000074D0" w:rsidRPr="00D836EC">
        <w:t xml:space="preserve"> </w:t>
      </w:r>
      <w:r w:rsidRPr="00D836EC">
        <w:t>раст</w:t>
      </w:r>
      <w:r w:rsidR="000074D0" w:rsidRPr="00D836EC">
        <w:t>е</w:t>
      </w:r>
      <w:r w:rsidRPr="00D836EC">
        <w:t>т.</w:t>
      </w:r>
    </w:p>
    <w:p w14:paraId="3AFA474F" w14:textId="77777777" w:rsidR="002B142F" w:rsidRPr="00D836EC" w:rsidRDefault="000074D0" w:rsidP="002B142F">
      <w:r w:rsidRPr="00D836EC">
        <w:t xml:space="preserve">- </w:t>
      </w:r>
      <w:r w:rsidR="002B142F" w:rsidRPr="00D836EC">
        <w:t>В</w:t>
      </w:r>
      <w:r w:rsidRPr="00D836EC">
        <w:t xml:space="preserve"> </w:t>
      </w:r>
      <w:r w:rsidR="002B142F" w:rsidRPr="00D836EC">
        <w:t>августе</w:t>
      </w:r>
      <w:r w:rsidRPr="00D836EC">
        <w:t xml:space="preserve"> </w:t>
      </w:r>
      <w:r w:rsidR="002B142F" w:rsidRPr="00D836EC">
        <w:t>Владимир</w:t>
      </w:r>
      <w:r w:rsidRPr="00D836EC">
        <w:t xml:space="preserve"> </w:t>
      </w:r>
      <w:r w:rsidR="002B142F" w:rsidRPr="00D836EC">
        <w:t>Путин</w:t>
      </w:r>
      <w:r w:rsidRPr="00D836EC">
        <w:t xml:space="preserve"> </w:t>
      </w:r>
      <w:r w:rsidR="002B142F" w:rsidRPr="00D836EC">
        <w:t>подписал</w:t>
      </w:r>
      <w:r w:rsidRPr="00D836EC">
        <w:t xml:space="preserve"> </w:t>
      </w:r>
      <w:r w:rsidR="002B142F" w:rsidRPr="00D836EC">
        <w:t>пакет</w:t>
      </w:r>
      <w:r w:rsidRPr="00D836EC">
        <w:t xml:space="preserve"> </w:t>
      </w:r>
      <w:r w:rsidR="002B142F" w:rsidRPr="00D836EC">
        <w:t>законов</w:t>
      </w:r>
      <w:r w:rsidRPr="00D836EC">
        <w:t xml:space="preserve"> </w:t>
      </w:r>
      <w:r w:rsidR="002B142F" w:rsidRPr="00D836EC">
        <w:t>о</w:t>
      </w:r>
      <w:r w:rsidRPr="00D836EC">
        <w:t xml:space="preserve"> </w:t>
      </w:r>
      <w:r w:rsidR="002B142F" w:rsidRPr="00D836EC">
        <w:t>регулировании</w:t>
      </w:r>
      <w:r w:rsidRPr="00D836EC">
        <w:t xml:space="preserve"> </w:t>
      </w:r>
      <w:r w:rsidR="002B142F" w:rsidRPr="00D836EC">
        <w:t>рынка</w:t>
      </w:r>
      <w:r w:rsidRPr="00D836EC">
        <w:t xml:space="preserve"> </w:t>
      </w:r>
      <w:r w:rsidR="002B142F" w:rsidRPr="00D836EC">
        <w:t>криптовалют.</w:t>
      </w:r>
      <w:r w:rsidRPr="00D836EC">
        <w:t xml:space="preserve"> </w:t>
      </w:r>
      <w:r w:rsidR="002B142F" w:rsidRPr="00D836EC">
        <w:t>Нововведения</w:t>
      </w:r>
      <w:r w:rsidRPr="00D836EC">
        <w:t xml:space="preserve"> </w:t>
      </w:r>
      <w:r w:rsidR="002B142F" w:rsidRPr="00D836EC">
        <w:t>предусматривают,</w:t>
      </w:r>
      <w:r w:rsidRPr="00D836EC">
        <w:t xml:space="preserve"> </w:t>
      </w:r>
      <w:r w:rsidR="002B142F" w:rsidRPr="00D836EC">
        <w:t>в</w:t>
      </w:r>
      <w:r w:rsidRPr="00D836EC">
        <w:t xml:space="preserve"> </w:t>
      </w:r>
      <w:r w:rsidR="002B142F" w:rsidRPr="00D836EC">
        <w:t>частности,</w:t>
      </w:r>
      <w:r w:rsidRPr="00D836EC">
        <w:t xml:space="preserve"> </w:t>
      </w:r>
      <w:r w:rsidR="002B142F" w:rsidRPr="00D836EC">
        <w:t>легализацию</w:t>
      </w:r>
      <w:r w:rsidRPr="00D836EC">
        <w:t xml:space="preserve"> </w:t>
      </w:r>
      <w:r w:rsidR="002B142F" w:rsidRPr="00D836EC">
        <w:t>майнинга</w:t>
      </w:r>
      <w:r w:rsidRPr="00D836EC">
        <w:t xml:space="preserve"> </w:t>
      </w:r>
      <w:r w:rsidR="002B142F" w:rsidRPr="00D836EC">
        <w:t>в</w:t>
      </w:r>
      <w:r w:rsidRPr="00D836EC">
        <w:t xml:space="preserve"> </w:t>
      </w:r>
      <w:r w:rsidR="002B142F" w:rsidRPr="00D836EC">
        <w:t>стране.</w:t>
      </w:r>
      <w:r w:rsidRPr="00D836EC">
        <w:t xml:space="preserve"> </w:t>
      </w:r>
      <w:r w:rsidR="002B142F" w:rsidRPr="00D836EC">
        <w:t>Как</w:t>
      </w:r>
      <w:r w:rsidRPr="00D836EC">
        <w:t xml:space="preserve"> </w:t>
      </w:r>
      <w:r w:rsidR="002B142F" w:rsidRPr="00D836EC">
        <w:t>вы</w:t>
      </w:r>
      <w:r w:rsidRPr="00D836EC">
        <w:t xml:space="preserve"> </w:t>
      </w:r>
      <w:r w:rsidR="002B142F" w:rsidRPr="00D836EC">
        <w:t>оцениваете</w:t>
      </w:r>
      <w:r w:rsidRPr="00D836EC">
        <w:t xml:space="preserve"> </w:t>
      </w:r>
      <w:r w:rsidR="002B142F" w:rsidRPr="00D836EC">
        <w:t>возможные</w:t>
      </w:r>
      <w:r w:rsidRPr="00D836EC">
        <w:t xml:space="preserve"> </w:t>
      </w:r>
      <w:r w:rsidR="002B142F" w:rsidRPr="00D836EC">
        <w:t>доходы</w:t>
      </w:r>
      <w:r w:rsidRPr="00D836EC">
        <w:t xml:space="preserve"> </w:t>
      </w:r>
      <w:r w:rsidR="002B142F" w:rsidRPr="00D836EC">
        <w:t>бюджета</w:t>
      </w:r>
      <w:r w:rsidRPr="00D836EC">
        <w:t xml:space="preserve"> </w:t>
      </w:r>
      <w:r w:rsidR="002B142F" w:rsidRPr="00D836EC">
        <w:t>от</w:t>
      </w:r>
      <w:r w:rsidRPr="00D836EC">
        <w:t xml:space="preserve"> </w:t>
      </w:r>
      <w:r w:rsidR="002B142F" w:rsidRPr="00D836EC">
        <w:t>этой</w:t>
      </w:r>
      <w:r w:rsidRPr="00D836EC">
        <w:t xml:space="preserve"> </w:t>
      </w:r>
      <w:r w:rsidR="002B142F" w:rsidRPr="00D836EC">
        <w:t>отрасли</w:t>
      </w:r>
      <w:r w:rsidRPr="00D836EC">
        <w:t xml:space="preserve"> </w:t>
      </w:r>
      <w:r w:rsidR="002B142F" w:rsidRPr="00D836EC">
        <w:t>в</w:t>
      </w:r>
      <w:r w:rsidRPr="00D836EC">
        <w:t xml:space="preserve"> </w:t>
      </w:r>
      <w:r w:rsidR="002B142F" w:rsidRPr="00D836EC">
        <w:t>обозримой</w:t>
      </w:r>
      <w:r w:rsidRPr="00D836EC">
        <w:t xml:space="preserve"> </w:t>
      </w:r>
      <w:r w:rsidR="002B142F" w:rsidRPr="00D836EC">
        <w:t>перспективе?</w:t>
      </w:r>
    </w:p>
    <w:p w14:paraId="2E8E85EB" w14:textId="77777777" w:rsidR="002B142F" w:rsidRPr="00D836EC" w:rsidRDefault="000074D0" w:rsidP="002B142F">
      <w:r w:rsidRPr="00D836EC">
        <w:t xml:space="preserve">- </w:t>
      </w:r>
      <w:r w:rsidR="002B142F" w:rsidRPr="00D836EC">
        <w:t>Вы</w:t>
      </w:r>
      <w:r w:rsidRPr="00D836EC">
        <w:t xml:space="preserve"> </w:t>
      </w:r>
      <w:r w:rsidR="002B142F" w:rsidRPr="00D836EC">
        <w:t>знаете,</w:t>
      </w:r>
      <w:r w:rsidRPr="00D836EC">
        <w:t xml:space="preserve"> </w:t>
      </w:r>
      <w:r w:rsidR="002B142F" w:rsidRPr="00D836EC">
        <w:t>мы</w:t>
      </w:r>
      <w:r w:rsidRPr="00D836EC">
        <w:t xml:space="preserve"> </w:t>
      </w:r>
      <w:r w:rsidR="002B142F" w:rsidRPr="00D836EC">
        <w:t>не</w:t>
      </w:r>
      <w:r w:rsidRPr="00D836EC">
        <w:t xml:space="preserve"> </w:t>
      </w:r>
      <w:r w:rsidR="002B142F" w:rsidRPr="00D836EC">
        <w:t>рассчитываем</w:t>
      </w:r>
      <w:r w:rsidRPr="00D836EC">
        <w:t xml:space="preserve"> </w:t>
      </w:r>
      <w:r w:rsidR="002B142F" w:rsidRPr="00D836EC">
        <w:t>на</w:t>
      </w:r>
      <w:r w:rsidRPr="00D836EC">
        <w:t xml:space="preserve"> </w:t>
      </w:r>
      <w:r w:rsidR="002B142F" w:rsidRPr="00D836EC">
        <w:t>какие-то</w:t>
      </w:r>
      <w:r w:rsidRPr="00D836EC">
        <w:t xml:space="preserve"> </w:t>
      </w:r>
      <w:r w:rsidR="002B142F" w:rsidRPr="00D836EC">
        <w:t>существенные</w:t>
      </w:r>
      <w:r w:rsidRPr="00D836EC">
        <w:t xml:space="preserve"> </w:t>
      </w:r>
      <w:r w:rsidR="002B142F" w:rsidRPr="00D836EC">
        <w:t>доходы.</w:t>
      </w:r>
      <w:r w:rsidRPr="00D836EC">
        <w:t xml:space="preserve"> </w:t>
      </w:r>
      <w:r w:rsidR="002B142F" w:rsidRPr="00D836EC">
        <w:t>У</w:t>
      </w:r>
      <w:r w:rsidRPr="00D836EC">
        <w:t xml:space="preserve"> </w:t>
      </w:r>
      <w:r w:rsidR="002B142F" w:rsidRPr="00D836EC">
        <w:t>нас</w:t>
      </w:r>
      <w:r w:rsidRPr="00D836EC">
        <w:t xml:space="preserve"> </w:t>
      </w:r>
      <w:r w:rsidR="002B142F" w:rsidRPr="00D836EC">
        <w:t>есть</w:t>
      </w:r>
      <w:r w:rsidRPr="00D836EC">
        <w:t xml:space="preserve"> </w:t>
      </w:r>
      <w:r w:rsidR="002B142F" w:rsidRPr="00D836EC">
        <w:t>договор</w:t>
      </w:r>
      <w:r w:rsidRPr="00D836EC">
        <w:t>е</w:t>
      </w:r>
      <w:r w:rsidR="002B142F" w:rsidRPr="00D836EC">
        <w:t>нность</w:t>
      </w:r>
      <w:r w:rsidRPr="00D836EC">
        <w:t xml:space="preserve"> </w:t>
      </w:r>
      <w:r w:rsidR="002B142F" w:rsidRPr="00D836EC">
        <w:t>с</w:t>
      </w:r>
      <w:r w:rsidRPr="00D836EC">
        <w:t xml:space="preserve"> </w:t>
      </w:r>
      <w:r w:rsidR="002B142F" w:rsidRPr="00D836EC">
        <w:t>парламентариями</w:t>
      </w:r>
      <w:r w:rsidRPr="00D836EC">
        <w:t xml:space="preserve"> - </w:t>
      </w:r>
      <w:r w:rsidR="002B142F" w:rsidRPr="00D836EC">
        <w:t>уже</w:t>
      </w:r>
      <w:r w:rsidRPr="00D836EC">
        <w:t xml:space="preserve"> </w:t>
      </w:r>
      <w:r w:rsidR="002B142F" w:rsidRPr="00D836EC">
        <w:t>этой</w:t>
      </w:r>
      <w:r w:rsidRPr="00D836EC">
        <w:t xml:space="preserve"> </w:t>
      </w:r>
      <w:r w:rsidR="002B142F" w:rsidRPr="00D836EC">
        <w:t>осенью</w:t>
      </w:r>
      <w:r w:rsidRPr="00D836EC">
        <w:t xml:space="preserve"> </w:t>
      </w:r>
      <w:r w:rsidR="002B142F" w:rsidRPr="00D836EC">
        <w:t>принять</w:t>
      </w:r>
      <w:r w:rsidRPr="00D836EC">
        <w:t xml:space="preserve"> </w:t>
      </w:r>
      <w:r w:rsidR="002B142F" w:rsidRPr="00D836EC">
        <w:t>законодательные</w:t>
      </w:r>
      <w:r w:rsidRPr="00D836EC">
        <w:t xml:space="preserve"> </w:t>
      </w:r>
      <w:r w:rsidR="002B142F" w:rsidRPr="00D836EC">
        <w:t>решения</w:t>
      </w:r>
      <w:r w:rsidRPr="00D836EC">
        <w:t xml:space="preserve"> </w:t>
      </w:r>
      <w:r w:rsidR="002B142F" w:rsidRPr="00D836EC">
        <w:t>о</w:t>
      </w:r>
      <w:r w:rsidRPr="00D836EC">
        <w:t xml:space="preserve"> </w:t>
      </w:r>
      <w:r w:rsidR="002B142F" w:rsidRPr="00D836EC">
        <w:t>налогообложении</w:t>
      </w:r>
      <w:r w:rsidRPr="00D836EC">
        <w:t xml:space="preserve"> </w:t>
      </w:r>
      <w:r w:rsidR="002B142F" w:rsidRPr="00D836EC">
        <w:t>майнинга,</w:t>
      </w:r>
      <w:r w:rsidRPr="00D836EC">
        <w:t xml:space="preserve"> </w:t>
      </w:r>
      <w:r w:rsidR="002B142F" w:rsidRPr="00D836EC">
        <w:t>после</w:t>
      </w:r>
      <w:r w:rsidRPr="00D836EC">
        <w:t xml:space="preserve"> </w:t>
      </w:r>
      <w:r w:rsidR="002B142F" w:rsidRPr="00D836EC">
        <w:t>чего</w:t>
      </w:r>
      <w:r w:rsidRPr="00D836EC">
        <w:t xml:space="preserve"> </w:t>
      </w:r>
      <w:r w:rsidR="002B142F" w:rsidRPr="00D836EC">
        <w:t>доходы</w:t>
      </w:r>
      <w:r w:rsidRPr="00D836EC">
        <w:t xml:space="preserve"> </w:t>
      </w:r>
      <w:r w:rsidR="002B142F" w:rsidRPr="00D836EC">
        <w:t>действительно</w:t>
      </w:r>
      <w:r w:rsidRPr="00D836EC">
        <w:t xml:space="preserve"> </w:t>
      </w:r>
      <w:r w:rsidR="002B142F" w:rsidRPr="00D836EC">
        <w:t>будут,</w:t>
      </w:r>
      <w:r w:rsidRPr="00D836EC">
        <w:t xml:space="preserve"> </w:t>
      </w:r>
      <w:r w:rsidR="002B142F" w:rsidRPr="00D836EC">
        <w:t>но</w:t>
      </w:r>
      <w:r w:rsidRPr="00D836EC">
        <w:t xml:space="preserve"> </w:t>
      </w:r>
      <w:r w:rsidR="002B142F" w:rsidRPr="00D836EC">
        <w:t>дело</w:t>
      </w:r>
      <w:r w:rsidRPr="00D836EC">
        <w:t xml:space="preserve"> </w:t>
      </w:r>
      <w:r w:rsidR="002B142F" w:rsidRPr="00D836EC">
        <w:t>не</w:t>
      </w:r>
      <w:r w:rsidRPr="00D836EC">
        <w:t xml:space="preserve"> </w:t>
      </w:r>
      <w:r w:rsidR="002B142F" w:rsidRPr="00D836EC">
        <w:t>в</w:t>
      </w:r>
      <w:r w:rsidRPr="00D836EC">
        <w:t xml:space="preserve"> </w:t>
      </w:r>
      <w:r w:rsidR="002B142F" w:rsidRPr="00D836EC">
        <w:t>этом.</w:t>
      </w:r>
      <w:r w:rsidRPr="00D836EC">
        <w:t xml:space="preserve"> </w:t>
      </w:r>
      <w:r w:rsidR="002B142F" w:rsidRPr="00D836EC">
        <w:t>Суть</w:t>
      </w:r>
      <w:r w:rsidRPr="00D836EC">
        <w:t xml:space="preserve"> </w:t>
      </w:r>
      <w:r w:rsidR="002B142F" w:rsidRPr="00D836EC">
        <w:t>в</w:t>
      </w:r>
      <w:r w:rsidRPr="00D836EC">
        <w:t xml:space="preserve"> </w:t>
      </w:r>
      <w:r w:rsidR="002B142F" w:rsidRPr="00D836EC">
        <w:t>том,</w:t>
      </w:r>
      <w:r w:rsidRPr="00D836EC">
        <w:t xml:space="preserve"> </w:t>
      </w:r>
      <w:r w:rsidR="002B142F" w:rsidRPr="00D836EC">
        <w:t>что</w:t>
      </w:r>
      <w:r w:rsidRPr="00D836EC">
        <w:t xml:space="preserve"> </w:t>
      </w:r>
      <w:r w:rsidR="002B142F" w:rsidRPr="00D836EC">
        <w:t>результат</w:t>
      </w:r>
      <w:r w:rsidRPr="00D836EC">
        <w:t xml:space="preserve"> </w:t>
      </w:r>
      <w:r w:rsidR="002B142F" w:rsidRPr="00D836EC">
        <w:t>майнинга</w:t>
      </w:r>
      <w:r w:rsidRPr="00D836EC">
        <w:t xml:space="preserve"> - </w:t>
      </w:r>
      <w:r w:rsidR="002B142F" w:rsidRPr="00D836EC">
        <w:t>это</w:t>
      </w:r>
      <w:r w:rsidRPr="00D836EC">
        <w:t xml:space="preserve"> </w:t>
      </w:r>
      <w:r w:rsidR="002B142F" w:rsidRPr="00D836EC">
        <w:t>криптовалюта,</w:t>
      </w:r>
      <w:r w:rsidRPr="00D836EC">
        <w:t xml:space="preserve"> </w:t>
      </w:r>
      <w:r w:rsidR="002B142F" w:rsidRPr="00D836EC">
        <w:t>а</w:t>
      </w:r>
      <w:r w:rsidRPr="00D836EC">
        <w:t xml:space="preserve"> </w:t>
      </w:r>
      <w:r w:rsidR="002B142F" w:rsidRPr="00D836EC">
        <w:t>она,</w:t>
      </w:r>
      <w:r w:rsidRPr="00D836EC">
        <w:t xml:space="preserve"> </w:t>
      </w:r>
      <w:r w:rsidR="002B142F" w:rsidRPr="00D836EC">
        <w:t>согласно</w:t>
      </w:r>
      <w:r w:rsidRPr="00D836EC">
        <w:t xml:space="preserve"> </w:t>
      </w:r>
      <w:r w:rsidR="002B142F" w:rsidRPr="00D836EC">
        <w:t>новому</w:t>
      </w:r>
      <w:r w:rsidRPr="00D836EC">
        <w:t xml:space="preserve"> </w:t>
      </w:r>
      <w:r w:rsidR="002B142F" w:rsidRPr="00D836EC">
        <w:t>закону,</w:t>
      </w:r>
      <w:r w:rsidRPr="00D836EC">
        <w:t xml:space="preserve"> </w:t>
      </w:r>
      <w:r w:rsidR="002B142F" w:rsidRPr="00D836EC">
        <w:t>теперь</w:t>
      </w:r>
      <w:r w:rsidRPr="00D836EC">
        <w:t xml:space="preserve"> </w:t>
      </w:r>
      <w:r w:rsidR="002B142F" w:rsidRPr="00D836EC">
        <w:t>может</w:t>
      </w:r>
      <w:r w:rsidRPr="00D836EC">
        <w:t xml:space="preserve"> </w:t>
      </w:r>
      <w:r w:rsidR="002B142F" w:rsidRPr="00D836EC">
        <w:t>быть</w:t>
      </w:r>
      <w:r w:rsidRPr="00D836EC">
        <w:t xml:space="preserve"> </w:t>
      </w:r>
      <w:r w:rsidR="002B142F" w:rsidRPr="00D836EC">
        <w:t>средством</w:t>
      </w:r>
      <w:r w:rsidRPr="00D836EC">
        <w:t xml:space="preserve"> </w:t>
      </w:r>
      <w:r w:rsidR="002B142F" w:rsidRPr="00D836EC">
        <w:t>платежа</w:t>
      </w:r>
      <w:r w:rsidRPr="00D836EC">
        <w:t xml:space="preserve"> </w:t>
      </w:r>
      <w:r w:rsidR="002B142F" w:rsidRPr="00D836EC">
        <w:t>в</w:t>
      </w:r>
      <w:r w:rsidRPr="00D836EC">
        <w:t xml:space="preserve"> </w:t>
      </w:r>
      <w:r w:rsidR="002B142F" w:rsidRPr="00D836EC">
        <w:t>торговле</w:t>
      </w:r>
      <w:r w:rsidRPr="00D836EC">
        <w:t xml:space="preserve"> </w:t>
      </w:r>
      <w:r w:rsidR="002B142F" w:rsidRPr="00D836EC">
        <w:t>с</w:t>
      </w:r>
      <w:r w:rsidRPr="00D836EC">
        <w:t xml:space="preserve"> </w:t>
      </w:r>
      <w:r w:rsidR="002B142F" w:rsidRPr="00D836EC">
        <w:t>нашими</w:t>
      </w:r>
      <w:r w:rsidRPr="00D836EC">
        <w:t xml:space="preserve"> </w:t>
      </w:r>
      <w:r w:rsidR="002B142F" w:rsidRPr="00D836EC">
        <w:t>зарубежными</w:t>
      </w:r>
      <w:r w:rsidRPr="00D836EC">
        <w:t xml:space="preserve"> </w:t>
      </w:r>
      <w:r w:rsidR="002B142F" w:rsidRPr="00D836EC">
        <w:t>партн</w:t>
      </w:r>
      <w:r w:rsidRPr="00D836EC">
        <w:t>е</w:t>
      </w:r>
      <w:r w:rsidR="002B142F" w:rsidRPr="00D836EC">
        <w:t>рами.</w:t>
      </w:r>
      <w:r w:rsidRPr="00D836EC">
        <w:t xml:space="preserve"> </w:t>
      </w:r>
      <w:r w:rsidR="002B142F" w:rsidRPr="00D836EC">
        <w:t>Также</w:t>
      </w:r>
      <w:r w:rsidRPr="00D836EC">
        <w:t xml:space="preserve"> </w:t>
      </w:r>
      <w:r w:rsidR="002B142F" w:rsidRPr="00D836EC">
        <w:t>мы</w:t>
      </w:r>
      <w:r w:rsidRPr="00D836EC">
        <w:t xml:space="preserve"> </w:t>
      </w:r>
      <w:r w:rsidR="002B142F" w:rsidRPr="00D836EC">
        <w:t>приняли</w:t>
      </w:r>
      <w:r w:rsidRPr="00D836EC">
        <w:t xml:space="preserve"> </w:t>
      </w:r>
      <w:r w:rsidR="002B142F" w:rsidRPr="00D836EC">
        <w:t>решение</w:t>
      </w:r>
      <w:r w:rsidRPr="00D836EC">
        <w:t xml:space="preserve"> </w:t>
      </w:r>
      <w:r w:rsidR="002B142F" w:rsidRPr="00D836EC">
        <w:t>о</w:t>
      </w:r>
      <w:r w:rsidRPr="00D836EC">
        <w:t xml:space="preserve"> </w:t>
      </w:r>
      <w:r w:rsidR="002B142F" w:rsidRPr="00D836EC">
        <w:t>возможности</w:t>
      </w:r>
      <w:r w:rsidRPr="00D836EC">
        <w:t xml:space="preserve"> </w:t>
      </w:r>
      <w:r w:rsidR="002B142F" w:rsidRPr="00D836EC">
        <w:t>использовать</w:t>
      </w:r>
      <w:r w:rsidRPr="00D836EC">
        <w:t xml:space="preserve"> </w:t>
      </w:r>
      <w:r w:rsidR="002B142F" w:rsidRPr="00D836EC">
        <w:t>ЦФА,</w:t>
      </w:r>
      <w:r w:rsidRPr="00D836EC">
        <w:t xml:space="preserve"> </w:t>
      </w:r>
      <w:r w:rsidR="002B142F" w:rsidRPr="00D836EC">
        <w:t>в</w:t>
      </w:r>
      <w:r w:rsidRPr="00D836EC">
        <w:t xml:space="preserve"> </w:t>
      </w:r>
      <w:r w:rsidR="002B142F" w:rsidRPr="00D836EC">
        <w:t>том</w:t>
      </w:r>
      <w:r w:rsidRPr="00D836EC">
        <w:t xml:space="preserve"> </w:t>
      </w:r>
      <w:r w:rsidR="002B142F" w:rsidRPr="00D836EC">
        <w:t>числе</w:t>
      </w:r>
      <w:r w:rsidRPr="00D836EC">
        <w:t xml:space="preserve"> </w:t>
      </w:r>
      <w:r w:rsidR="002B142F" w:rsidRPr="00D836EC">
        <w:t>иностранные,</w:t>
      </w:r>
      <w:r w:rsidRPr="00D836EC">
        <w:t xml:space="preserve"> </w:t>
      </w:r>
      <w:r w:rsidR="002B142F" w:rsidRPr="00D836EC">
        <w:t>для</w:t>
      </w:r>
      <w:r w:rsidRPr="00D836EC">
        <w:t xml:space="preserve"> </w:t>
      </w:r>
      <w:r w:rsidR="002B142F" w:rsidRPr="00D836EC">
        <w:t>расч</w:t>
      </w:r>
      <w:r w:rsidRPr="00D836EC">
        <w:t>е</w:t>
      </w:r>
      <w:r w:rsidR="002B142F" w:rsidRPr="00D836EC">
        <w:t>тов</w:t>
      </w:r>
      <w:r w:rsidRPr="00D836EC">
        <w:t xml:space="preserve"> </w:t>
      </w:r>
      <w:r w:rsidR="002B142F" w:rsidRPr="00D836EC">
        <w:t>за</w:t>
      </w:r>
      <w:r w:rsidRPr="00D836EC">
        <w:t xml:space="preserve"> </w:t>
      </w:r>
      <w:r w:rsidR="002B142F" w:rsidRPr="00D836EC">
        <w:t>импорт</w:t>
      </w:r>
      <w:r w:rsidRPr="00D836EC">
        <w:t xml:space="preserve"> </w:t>
      </w:r>
      <w:r w:rsidR="002B142F" w:rsidRPr="00D836EC">
        <w:t>и</w:t>
      </w:r>
      <w:r w:rsidRPr="00D836EC">
        <w:t xml:space="preserve"> </w:t>
      </w:r>
      <w:r w:rsidR="002B142F" w:rsidRPr="00D836EC">
        <w:t>экспорт.</w:t>
      </w:r>
    </w:p>
    <w:p w14:paraId="2CB44CDB" w14:textId="77777777" w:rsidR="002B142F" w:rsidRPr="00D836EC" w:rsidRDefault="002B142F" w:rsidP="002B142F">
      <w:r w:rsidRPr="00D836EC">
        <w:t>Поэтому</w:t>
      </w:r>
      <w:r w:rsidR="000074D0" w:rsidRPr="00D836EC">
        <w:t xml:space="preserve"> </w:t>
      </w:r>
      <w:r w:rsidRPr="00D836EC">
        <w:t>важно</w:t>
      </w:r>
      <w:r w:rsidR="000074D0" w:rsidRPr="00D836EC">
        <w:t xml:space="preserve"> </w:t>
      </w:r>
      <w:r w:rsidRPr="00D836EC">
        <w:t>не</w:t>
      </w:r>
      <w:r w:rsidR="000074D0" w:rsidRPr="00D836EC">
        <w:t xml:space="preserve"> </w:t>
      </w:r>
      <w:r w:rsidRPr="00D836EC">
        <w:t>то,</w:t>
      </w:r>
      <w:r w:rsidR="000074D0" w:rsidRPr="00D836EC">
        <w:t xml:space="preserve"> </w:t>
      </w:r>
      <w:r w:rsidRPr="00D836EC">
        <w:t>сколько</w:t>
      </w:r>
      <w:r w:rsidR="000074D0" w:rsidRPr="00D836EC">
        <w:t xml:space="preserve"> </w:t>
      </w:r>
      <w:r w:rsidRPr="00D836EC">
        <w:t>денег</w:t>
      </w:r>
      <w:r w:rsidR="000074D0" w:rsidRPr="00D836EC">
        <w:t xml:space="preserve"> </w:t>
      </w:r>
      <w:r w:rsidRPr="00D836EC">
        <w:t>поступит</w:t>
      </w:r>
      <w:r w:rsidR="000074D0" w:rsidRPr="00D836EC">
        <w:t xml:space="preserve"> </w:t>
      </w:r>
      <w:r w:rsidRPr="00D836EC">
        <w:t>в</w:t>
      </w:r>
      <w:r w:rsidR="000074D0" w:rsidRPr="00D836EC">
        <w:t xml:space="preserve"> </w:t>
      </w:r>
      <w:r w:rsidRPr="00D836EC">
        <w:t>бюджет</w:t>
      </w:r>
      <w:r w:rsidR="000074D0" w:rsidRPr="00D836EC">
        <w:t xml:space="preserve"> </w:t>
      </w:r>
      <w:r w:rsidRPr="00D836EC">
        <w:t>от</w:t>
      </w:r>
      <w:r w:rsidR="000074D0" w:rsidRPr="00D836EC">
        <w:t xml:space="preserve"> </w:t>
      </w:r>
      <w:r w:rsidRPr="00D836EC">
        <w:t>майнинга,</w:t>
      </w:r>
      <w:r w:rsidR="000074D0" w:rsidRPr="00D836EC">
        <w:t xml:space="preserve"> </w:t>
      </w:r>
      <w:r w:rsidRPr="00D836EC">
        <w:t>а</w:t>
      </w:r>
      <w:r w:rsidR="000074D0" w:rsidRPr="00D836EC">
        <w:t xml:space="preserve"> </w:t>
      </w:r>
      <w:r w:rsidRPr="00D836EC">
        <w:t>то,</w:t>
      </w:r>
      <w:r w:rsidR="000074D0" w:rsidRPr="00D836EC">
        <w:t xml:space="preserve"> </w:t>
      </w:r>
      <w:r w:rsidRPr="00D836EC">
        <w:t>что</w:t>
      </w:r>
      <w:r w:rsidR="000074D0" w:rsidRPr="00D836EC">
        <w:t xml:space="preserve"> </w:t>
      </w:r>
      <w:r w:rsidRPr="00D836EC">
        <w:t>полученная</w:t>
      </w:r>
      <w:r w:rsidR="000074D0" w:rsidRPr="00D836EC">
        <w:t xml:space="preserve"> </w:t>
      </w:r>
      <w:r w:rsidRPr="00D836EC">
        <w:t>в</w:t>
      </w:r>
      <w:r w:rsidR="000074D0" w:rsidRPr="00D836EC">
        <w:t xml:space="preserve"> </w:t>
      </w:r>
      <w:r w:rsidRPr="00D836EC">
        <w:t>результате</w:t>
      </w:r>
      <w:r w:rsidR="000074D0" w:rsidRPr="00D836EC">
        <w:t xml:space="preserve"> </w:t>
      </w:r>
      <w:r w:rsidRPr="00D836EC">
        <w:t>криптовалюта</w:t>
      </w:r>
      <w:r w:rsidR="000074D0" w:rsidRPr="00D836EC">
        <w:t xml:space="preserve"> </w:t>
      </w:r>
      <w:r w:rsidRPr="00D836EC">
        <w:t>законодательно</w:t>
      </w:r>
      <w:r w:rsidR="000074D0" w:rsidRPr="00D836EC">
        <w:t xml:space="preserve"> </w:t>
      </w:r>
      <w:r w:rsidRPr="00D836EC">
        <w:t>стала</w:t>
      </w:r>
      <w:r w:rsidR="000074D0" w:rsidRPr="00D836EC">
        <w:t xml:space="preserve"> </w:t>
      </w:r>
      <w:r w:rsidRPr="00D836EC">
        <w:t>основанием</w:t>
      </w:r>
      <w:r w:rsidR="000074D0" w:rsidRPr="00D836EC">
        <w:t xml:space="preserve"> </w:t>
      </w:r>
      <w:r w:rsidRPr="00D836EC">
        <w:t>для</w:t>
      </w:r>
      <w:r w:rsidR="000074D0" w:rsidRPr="00D836EC">
        <w:t xml:space="preserve"> </w:t>
      </w:r>
      <w:r w:rsidRPr="00D836EC">
        <w:t>взаиморасч</w:t>
      </w:r>
      <w:r w:rsidR="000074D0" w:rsidRPr="00D836EC">
        <w:t>е</w:t>
      </w:r>
      <w:r w:rsidRPr="00D836EC">
        <w:t>тов</w:t>
      </w:r>
      <w:r w:rsidR="000074D0" w:rsidRPr="00D836EC">
        <w:t xml:space="preserve"> </w:t>
      </w:r>
      <w:r w:rsidRPr="00D836EC">
        <w:t>за</w:t>
      </w:r>
      <w:r w:rsidR="000074D0" w:rsidRPr="00D836EC">
        <w:t xml:space="preserve"> </w:t>
      </w:r>
      <w:r w:rsidRPr="00D836EC">
        <w:t>товары</w:t>
      </w:r>
      <w:r w:rsidR="000074D0" w:rsidRPr="00D836EC">
        <w:t xml:space="preserve"> </w:t>
      </w:r>
      <w:r w:rsidRPr="00D836EC">
        <w:t>и</w:t>
      </w:r>
      <w:r w:rsidR="000074D0" w:rsidRPr="00D836EC">
        <w:t xml:space="preserve"> </w:t>
      </w:r>
      <w:r w:rsidRPr="00D836EC">
        <w:t>услуги</w:t>
      </w:r>
      <w:r w:rsidR="000074D0" w:rsidRPr="00D836EC">
        <w:t xml:space="preserve"> </w:t>
      </w:r>
      <w:r w:rsidRPr="00D836EC">
        <w:t>в</w:t>
      </w:r>
      <w:r w:rsidR="000074D0" w:rsidRPr="00D836EC">
        <w:t xml:space="preserve"> </w:t>
      </w:r>
      <w:r w:rsidRPr="00D836EC">
        <w:t>нашем</w:t>
      </w:r>
      <w:r w:rsidR="000074D0" w:rsidRPr="00D836EC">
        <w:t xml:space="preserve"> </w:t>
      </w:r>
      <w:r w:rsidRPr="00D836EC">
        <w:t>внешнем</w:t>
      </w:r>
      <w:r w:rsidR="000074D0" w:rsidRPr="00D836EC">
        <w:t xml:space="preserve"> </w:t>
      </w:r>
      <w:r w:rsidRPr="00D836EC">
        <w:t>контуре.</w:t>
      </w:r>
      <w:r w:rsidR="000074D0" w:rsidRPr="00D836EC">
        <w:t xml:space="preserve"> </w:t>
      </w:r>
      <w:r w:rsidRPr="00D836EC">
        <w:t>Вот</w:t>
      </w:r>
      <w:r w:rsidR="000074D0" w:rsidRPr="00D836EC">
        <w:t xml:space="preserve"> </w:t>
      </w:r>
      <w:r w:rsidRPr="00D836EC">
        <w:t>в</w:t>
      </w:r>
      <w:r w:rsidR="000074D0" w:rsidRPr="00D836EC">
        <w:t xml:space="preserve"> </w:t>
      </w:r>
      <w:r w:rsidRPr="00D836EC">
        <w:t>этом</w:t>
      </w:r>
      <w:r w:rsidR="000074D0" w:rsidRPr="00D836EC">
        <w:t xml:space="preserve"> </w:t>
      </w:r>
      <w:r w:rsidRPr="00D836EC">
        <w:t>и</w:t>
      </w:r>
      <w:r w:rsidR="000074D0" w:rsidRPr="00D836EC">
        <w:t xml:space="preserve"> </w:t>
      </w:r>
      <w:r w:rsidRPr="00D836EC">
        <w:t>есть</w:t>
      </w:r>
      <w:r w:rsidR="000074D0" w:rsidRPr="00D836EC">
        <w:t xml:space="preserve"> </w:t>
      </w:r>
      <w:r w:rsidRPr="00D836EC">
        <w:t>новация</w:t>
      </w:r>
      <w:r w:rsidR="000074D0" w:rsidRPr="00D836EC">
        <w:t xml:space="preserve"> </w:t>
      </w:r>
      <w:r w:rsidRPr="00D836EC">
        <w:t>данного</w:t>
      </w:r>
      <w:r w:rsidR="000074D0" w:rsidRPr="00D836EC">
        <w:t xml:space="preserve"> </w:t>
      </w:r>
      <w:r w:rsidRPr="00D836EC">
        <w:t>законодательства.</w:t>
      </w:r>
    </w:p>
    <w:p w14:paraId="1BF54826" w14:textId="77777777" w:rsidR="002B142F" w:rsidRPr="00D836EC" w:rsidRDefault="000074D0" w:rsidP="002B142F">
      <w:r w:rsidRPr="00D836EC">
        <w:t xml:space="preserve">- </w:t>
      </w:r>
      <w:r w:rsidR="002B142F" w:rsidRPr="00D836EC">
        <w:t>Как</w:t>
      </w:r>
      <w:r w:rsidRPr="00D836EC">
        <w:t xml:space="preserve"> </w:t>
      </w:r>
      <w:r w:rsidR="002B142F" w:rsidRPr="00D836EC">
        <w:t>вы</w:t>
      </w:r>
      <w:r w:rsidRPr="00D836EC">
        <w:t xml:space="preserve"> </w:t>
      </w:r>
      <w:r w:rsidR="002B142F" w:rsidRPr="00D836EC">
        <w:t>оцениваете</w:t>
      </w:r>
      <w:r w:rsidRPr="00D836EC">
        <w:t xml:space="preserve"> </w:t>
      </w:r>
      <w:r w:rsidR="002B142F" w:rsidRPr="00D836EC">
        <w:t>перспективы</w:t>
      </w:r>
      <w:r w:rsidRPr="00D836EC">
        <w:t xml:space="preserve"> </w:t>
      </w:r>
      <w:r w:rsidR="002B142F" w:rsidRPr="00D836EC">
        <w:t>мировой</w:t>
      </w:r>
      <w:r w:rsidRPr="00D836EC">
        <w:t xml:space="preserve"> </w:t>
      </w:r>
      <w:r w:rsidR="002B142F" w:rsidRPr="00D836EC">
        <w:t>экономики</w:t>
      </w:r>
      <w:r w:rsidRPr="00D836EC">
        <w:t xml:space="preserve"> </w:t>
      </w:r>
      <w:r w:rsidR="002B142F" w:rsidRPr="00D836EC">
        <w:t>на</w:t>
      </w:r>
      <w:r w:rsidRPr="00D836EC">
        <w:t xml:space="preserve"> </w:t>
      </w:r>
      <w:r w:rsidR="002B142F" w:rsidRPr="00D836EC">
        <w:t>ближайшие</w:t>
      </w:r>
      <w:r w:rsidRPr="00D836EC">
        <w:t xml:space="preserve"> </w:t>
      </w:r>
      <w:r w:rsidR="002B142F" w:rsidRPr="00D836EC">
        <w:t>десять</w:t>
      </w:r>
      <w:r w:rsidRPr="00D836EC">
        <w:t xml:space="preserve"> </w:t>
      </w:r>
      <w:r w:rsidR="002B142F" w:rsidRPr="00D836EC">
        <w:t>лет?</w:t>
      </w:r>
      <w:r w:rsidRPr="00D836EC">
        <w:t xml:space="preserve"> </w:t>
      </w:r>
      <w:r w:rsidR="002B142F" w:rsidRPr="00D836EC">
        <w:t>Сохранится</w:t>
      </w:r>
      <w:r w:rsidRPr="00D836EC">
        <w:t xml:space="preserve"> </w:t>
      </w:r>
      <w:r w:rsidR="002B142F" w:rsidRPr="00D836EC">
        <w:t>ли</w:t>
      </w:r>
      <w:r w:rsidRPr="00D836EC">
        <w:t xml:space="preserve"> </w:t>
      </w:r>
      <w:r w:rsidR="002B142F" w:rsidRPr="00D836EC">
        <w:t>доминирование</w:t>
      </w:r>
      <w:r w:rsidRPr="00D836EC">
        <w:t xml:space="preserve"> </w:t>
      </w:r>
      <w:r w:rsidR="002B142F" w:rsidRPr="00D836EC">
        <w:t>доллара?</w:t>
      </w:r>
    </w:p>
    <w:p w14:paraId="2BDDA46F" w14:textId="77777777" w:rsidR="002B142F" w:rsidRPr="00D836EC" w:rsidRDefault="000074D0" w:rsidP="002B142F">
      <w:r w:rsidRPr="00D836EC">
        <w:t xml:space="preserve">- </w:t>
      </w:r>
      <w:r w:rsidR="002B142F" w:rsidRPr="00D836EC">
        <w:t>Не</w:t>
      </w:r>
      <w:r w:rsidRPr="00D836EC">
        <w:t xml:space="preserve"> </w:t>
      </w:r>
      <w:r w:rsidR="002B142F" w:rsidRPr="00D836EC">
        <w:t>будем</w:t>
      </w:r>
      <w:r w:rsidRPr="00D836EC">
        <w:t xml:space="preserve"> </w:t>
      </w:r>
      <w:r w:rsidR="002B142F" w:rsidRPr="00D836EC">
        <w:t>загадывать,</w:t>
      </w:r>
      <w:r w:rsidRPr="00D836EC">
        <w:t xml:space="preserve"> </w:t>
      </w:r>
      <w:r w:rsidR="002B142F" w:rsidRPr="00D836EC">
        <w:t>что</w:t>
      </w:r>
      <w:r w:rsidRPr="00D836EC">
        <w:t xml:space="preserve"> </w:t>
      </w:r>
      <w:r w:rsidR="002B142F" w:rsidRPr="00D836EC">
        <w:t>произойд</w:t>
      </w:r>
      <w:r w:rsidRPr="00D836EC">
        <w:t>е</w:t>
      </w:r>
      <w:r w:rsidR="002B142F" w:rsidRPr="00D836EC">
        <w:t>т</w:t>
      </w:r>
      <w:r w:rsidRPr="00D836EC">
        <w:t xml:space="preserve"> </w:t>
      </w:r>
      <w:r w:rsidR="002B142F" w:rsidRPr="00D836EC">
        <w:t>через</w:t>
      </w:r>
      <w:r w:rsidRPr="00D836EC">
        <w:t xml:space="preserve"> </w:t>
      </w:r>
      <w:r w:rsidR="002B142F" w:rsidRPr="00D836EC">
        <w:t>десять</w:t>
      </w:r>
      <w:r w:rsidRPr="00D836EC">
        <w:t xml:space="preserve"> </w:t>
      </w:r>
      <w:r w:rsidR="002B142F" w:rsidRPr="00D836EC">
        <w:t>лет,</w:t>
      </w:r>
      <w:r w:rsidRPr="00D836EC">
        <w:t xml:space="preserve"> </w:t>
      </w:r>
      <w:r w:rsidR="002B142F" w:rsidRPr="00D836EC">
        <w:t>но</w:t>
      </w:r>
      <w:r w:rsidRPr="00D836EC">
        <w:t xml:space="preserve"> </w:t>
      </w:r>
      <w:r w:rsidR="002B142F" w:rsidRPr="00D836EC">
        <w:t>что</w:t>
      </w:r>
      <w:r w:rsidRPr="00D836EC">
        <w:t xml:space="preserve"> </w:t>
      </w:r>
      <w:r w:rsidR="002B142F" w:rsidRPr="00D836EC">
        <w:t>мы</w:t>
      </w:r>
      <w:r w:rsidRPr="00D836EC">
        <w:t xml:space="preserve"> </w:t>
      </w:r>
      <w:r w:rsidR="002B142F" w:rsidRPr="00D836EC">
        <w:t>видим</w:t>
      </w:r>
      <w:r w:rsidRPr="00D836EC">
        <w:t xml:space="preserve"> </w:t>
      </w:r>
      <w:r w:rsidR="002B142F" w:rsidRPr="00D836EC">
        <w:t>сейчас?</w:t>
      </w:r>
      <w:r w:rsidRPr="00D836EC">
        <w:t xml:space="preserve"> </w:t>
      </w:r>
      <w:r w:rsidR="002B142F" w:rsidRPr="00D836EC">
        <w:t>Политика</w:t>
      </w:r>
      <w:r w:rsidRPr="00D836EC">
        <w:t xml:space="preserve"> </w:t>
      </w:r>
      <w:r w:rsidR="002B142F" w:rsidRPr="00D836EC">
        <w:t>стран,</w:t>
      </w:r>
      <w:r w:rsidRPr="00D836EC">
        <w:t xml:space="preserve"> </w:t>
      </w:r>
      <w:r w:rsidR="002B142F" w:rsidRPr="00D836EC">
        <w:t>которые</w:t>
      </w:r>
      <w:r w:rsidRPr="00D836EC">
        <w:t xml:space="preserve"> </w:t>
      </w:r>
      <w:r w:rsidR="002B142F" w:rsidRPr="00D836EC">
        <w:t>эмитируют</w:t>
      </w:r>
      <w:r w:rsidRPr="00D836EC">
        <w:t xml:space="preserve"> </w:t>
      </w:r>
      <w:r w:rsidR="002B142F" w:rsidRPr="00D836EC">
        <w:t>так</w:t>
      </w:r>
      <w:r w:rsidRPr="00D836EC">
        <w:t xml:space="preserve"> </w:t>
      </w:r>
      <w:r w:rsidR="002B142F" w:rsidRPr="00D836EC">
        <w:t>называемые</w:t>
      </w:r>
      <w:r w:rsidRPr="00D836EC">
        <w:t xml:space="preserve"> </w:t>
      </w:r>
      <w:r w:rsidR="002B142F" w:rsidRPr="00D836EC">
        <w:t>резервные</w:t>
      </w:r>
      <w:r w:rsidRPr="00D836EC">
        <w:t xml:space="preserve"> </w:t>
      </w:r>
      <w:r w:rsidR="002B142F" w:rsidRPr="00D836EC">
        <w:t>валюты,</w:t>
      </w:r>
      <w:r w:rsidRPr="00D836EC">
        <w:t xml:space="preserve"> </w:t>
      </w:r>
      <w:r w:rsidR="002B142F" w:rsidRPr="00D836EC">
        <w:t>в</w:t>
      </w:r>
      <w:r w:rsidRPr="00D836EC">
        <w:t xml:space="preserve"> </w:t>
      </w:r>
      <w:r w:rsidR="002B142F" w:rsidRPr="00D836EC">
        <w:t>том</w:t>
      </w:r>
      <w:r w:rsidRPr="00D836EC">
        <w:t xml:space="preserve"> </w:t>
      </w:r>
      <w:r w:rsidR="002B142F" w:rsidRPr="00D836EC">
        <w:t>числе</w:t>
      </w:r>
      <w:r w:rsidRPr="00D836EC">
        <w:t xml:space="preserve"> </w:t>
      </w:r>
      <w:r w:rsidR="002B142F" w:rsidRPr="00D836EC">
        <w:lastRenderedPageBreak/>
        <w:t>доллар,</w:t>
      </w:r>
      <w:r w:rsidRPr="00D836EC">
        <w:t xml:space="preserve"> </w:t>
      </w:r>
      <w:r w:rsidR="002B142F" w:rsidRPr="00D836EC">
        <w:t>конечно,</w:t>
      </w:r>
      <w:r w:rsidRPr="00D836EC">
        <w:t xml:space="preserve"> </w:t>
      </w:r>
      <w:r w:rsidR="002B142F" w:rsidRPr="00D836EC">
        <w:t>вызывает</w:t>
      </w:r>
      <w:r w:rsidRPr="00D836EC">
        <w:t xml:space="preserve"> </w:t>
      </w:r>
      <w:r w:rsidR="002B142F" w:rsidRPr="00D836EC">
        <w:t>у</w:t>
      </w:r>
      <w:r w:rsidRPr="00D836EC">
        <w:t xml:space="preserve"> </w:t>
      </w:r>
      <w:r w:rsidR="002B142F" w:rsidRPr="00D836EC">
        <w:t>нас</w:t>
      </w:r>
      <w:r w:rsidRPr="00D836EC">
        <w:t xml:space="preserve"> </w:t>
      </w:r>
      <w:r w:rsidR="002B142F" w:rsidRPr="00D836EC">
        <w:t>много</w:t>
      </w:r>
      <w:r w:rsidRPr="00D836EC">
        <w:t xml:space="preserve"> </w:t>
      </w:r>
      <w:r w:rsidR="002B142F" w:rsidRPr="00D836EC">
        <w:t>вопросов.</w:t>
      </w:r>
      <w:r w:rsidRPr="00D836EC">
        <w:t xml:space="preserve"> </w:t>
      </w:r>
      <w:r w:rsidR="002B142F" w:rsidRPr="00D836EC">
        <w:t>У</w:t>
      </w:r>
      <w:r w:rsidRPr="00D836EC">
        <w:t xml:space="preserve"> </w:t>
      </w:r>
      <w:r w:rsidR="002B142F" w:rsidRPr="00D836EC">
        <w:t>них</w:t>
      </w:r>
      <w:r w:rsidRPr="00D836EC">
        <w:t xml:space="preserve"> </w:t>
      </w:r>
      <w:r w:rsidR="002B142F" w:rsidRPr="00D836EC">
        <w:t>растут</w:t>
      </w:r>
      <w:r w:rsidRPr="00D836EC">
        <w:t xml:space="preserve"> </w:t>
      </w:r>
      <w:r w:rsidR="002B142F" w:rsidRPr="00D836EC">
        <w:t>дефициты</w:t>
      </w:r>
      <w:r w:rsidRPr="00D836EC">
        <w:t xml:space="preserve"> </w:t>
      </w:r>
      <w:r w:rsidR="002B142F" w:rsidRPr="00D836EC">
        <w:t>бюджетов,</w:t>
      </w:r>
      <w:r w:rsidRPr="00D836EC">
        <w:t xml:space="preserve"> </w:t>
      </w:r>
      <w:r w:rsidR="002B142F" w:rsidRPr="00D836EC">
        <w:t>увеличивается</w:t>
      </w:r>
      <w:r w:rsidRPr="00D836EC">
        <w:t xml:space="preserve"> </w:t>
      </w:r>
      <w:r w:rsidR="002B142F" w:rsidRPr="00D836EC">
        <w:t>госдолг.</w:t>
      </w:r>
      <w:r w:rsidRPr="00D836EC">
        <w:t xml:space="preserve"> </w:t>
      </w:r>
      <w:r w:rsidR="002B142F" w:rsidRPr="00D836EC">
        <w:t>У</w:t>
      </w:r>
      <w:r w:rsidRPr="00D836EC">
        <w:t xml:space="preserve"> </w:t>
      </w:r>
      <w:r w:rsidR="002B142F" w:rsidRPr="00D836EC">
        <w:t>США,</w:t>
      </w:r>
      <w:r w:rsidRPr="00D836EC">
        <w:t xml:space="preserve"> </w:t>
      </w:r>
      <w:r w:rsidR="002B142F" w:rsidRPr="00D836EC">
        <w:t>например,</w:t>
      </w:r>
      <w:r w:rsidRPr="00D836EC">
        <w:t xml:space="preserve"> </w:t>
      </w:r>
      <w:r w:rsidR="002B142F" w:rsidRPr="00D836EC">
        <w:t>он</w:t>
      </w:r>
      <w:r w:rsidRPr="00D836EC">
        <w:t xml:space="preserve"> </w:t>
      </w:r>
      <w:r w:rsidR="002B142F" w:rsidRPr="00D836EC">
        <w:t>уже</w:t>
      </w:r>
      <w:r w:rsidRPr="00D836EC">
        <w:t xml:space="preserve"> </w:t>
      </w:r>
      <w:r w:rsidR="002B142F" w:rsidRPr="00D836EC">
        <w:t>составляет</w:t>
      </w:r>
      <w:r w:rsidRPr="00D836EC">
        <w:t xml:space="preserve"> </w:t>
      </w:r>
      <w:r w:rsidR="002B142F" w:rsidRPr="00D836EC">
        <w:t>около</w:t>
      </w:r>
      <w:r w:rsidRPr="00D836EC">
        <w:t xml:space="preserve"> </w:t>
      </w:r>
      <w:r w:rsidR="002B142F" w:rsidRPr="00D836EC">
        <w:t>120%</w:t>
      </w:r>
      <w:r w:rsidRPr="00D836EC">
        <w:t xml:space="preserve"> </w:t>
      </w:r>
      <w:r w:rsidR="002B142F" w:rsidRPr="00D836EC">
        <w:t>от</w:t>
      </w:r>
      <w:r w:rsidRPr="00D836EC">
        <w:t xml:space="preserve"> </w:t>
      </w:r>
      <w:r w:rsidR="002B142F" w:rsidRPr="00D836EC">
        <w:t>ВВП.</w:t>
      </w:r>
      <w:r w:rsidRPr="00D836EC">
        <w:t xml:space="preserve"> </w:t>
      </w:r>
      <w:r w:rsidR="002B142F" w:rsidRPr="00D836EC">
        <w:t>Вс</w:t>
      </w:r>
      <w:r w:rsidRPr="00D836EC">
        <w:t xml:space="preserve">е </w:t>
      </w:r>
      <w:r w:rsidR="002B142F" w:rsidRPr="00D836EC">
        <w:t>это</w:t>
      </w:r>
      <w:r w:rsidRPr="00D836EC">
        <w:t xml:space="preserve"> </w:t>
      </w:r>
      <w:r w:rsidR="002B142F" w:rsidRPr="00D836EC">
        <w:t>делается</w:t>
      </w:r>
      <w:r w:rsidRPr="00D836EC">
        <w:t xml:space="preserve"> </w:t>
      </w:r>
      <w:r w:rsidR="002B142F" w:rsidRPr="00D836EC">
        <w:t>без</w:t>
      </w:r>
      <w:r w:rsidRPr="00D836EC">
        <w:t xml:space="preserve"> </w:t>
      </w:r>
      <w:r w:rsidR="002B142F" w:rsidRPr="00D836EC">
        <w:t>каких-либо</w:t>
      </w:r>
      <w:r w:rsidRPr="00D836EC">
        <w:t xml:space="preserve"> </w:t>
      </w:r>
      <w:r w:rsidR="002B142F" w:rsidRPr="00D836EC">
        <w:t>ограничений,</w:t>
      </w:r>
      <w:r w:rsidRPr="00D836EC">
        <w:t xml:space="preserve"> </w:t>
      </w:r>
      <w:r w:rsidR="002B142F" w:rsidRPr="00D836EC">
        <w:t>и</w:t>
      </w:r>
      <w:r w:rsidRPr="00D836EC">
        <w:t xml:space="preserve"> </w:t>
      </w:r>
      <w:r w:rsidR="002B142F" w:rsidRPr="00D836EC">
        <w:t>мы</w:t>
      </w:r>
      <w:r w:rsidRPr="00D836EC">
        <w:t xml:space="preserve"> </w:t>
      </w:r>
      <w:r w:rsidR="002B142F" w:rsidRPr="00D836EC">
        <w:t>с</w:t>
      </w:r>
      <w:r w:rsidRPr="00D836EC">
        <w:t xml:space="preserve"> </w:t>
      </w:r>
      <w:r w:rsidR="002B142F" w:rsidRPr="00D836EC">
        <w:t>нашими</w:t>
      </w:r>
      <w:r w:rsidRPr="00D836EC">
        <w:t xml:space="preserve"> </w:t>
      </w:r>
      <w:r w:rsidR="002B142F" w:rsidRPr="00D836EC">
        <w:t>коллегами</w:t>
      </w:r>
      <w:r w:rsidRPr="00D836EC">
        <w:t xml:space="preserve"> </w:t>
      </w:r>
      <w:r w:rsidR="002B142F" w:rsidRPr="00D836EC">
        <w:t>по</w:t>
      </w:r>
      <w:r w:rsidRPr="00D836EC">
        <w:t xml:space="preserve"> «</w:t>
      </w:r>
      <w:r w:rsidR="002B142F" w:rsidRPr="00D836EC">
        <w:t>двадцатке</w:t>
      </w:r>
      <w:r w:rsidRPr="00D836EC">
        <w:t xml:space="preserve">» </w:t>
      </w:r>
      <w:r w:rsidR="002B142F" w:rsidRPr="00D836EC">
        <w:t>зада</w:t>
      </w:r>
      <w:r w:rsidRPr="00D836EC">
        <w:t>е</w:t>
      </w:r>
      <w:r w:rsidR="002B142F" w:rsidRPr="00D836EC">
        <w:t>мся</w:t>
      </w:r>
      <w:r w:rsidRPr="00D836EC">
        <w:t xml:space="preserve"> </w:t>
      </w:r>
      <w:r w:rsidR="002B142F" w:rsidRPr="00D836EC">
        <w:t>вопросом:</w:t>
      </w:r>
      <w:r w:rsidRPr="00D836EC">
        <w:t xml:space="preserve"> </w:t>
      </w:r>
      <w:r w:rsidR="002B142F" w:rsidRPr="00D836EC">
        <w:t>а</w:t>
      </w:r>
      <w:r w:rsidRPr="00D836EC">
        <w:t xml:space="preserve"> </w:t>
      </w:r>
      <w:r w:rsidR="002B142F" w:rsidRPr="00D836EC">
        <w:t>какие</w:t>
      </w:r>
      <w:r w:rsidRPr="00D836EC">
        <w:t xml:space="preserve"> </w:t>
      </w:r>
      <w:r w:rsidR="002B142F" w:rsidRPr="00D836EC">
        <w:t>перспективы</w:t>
      </w:r>
      <w:r w:rsidRPr="00D836EC">
        <w:t xml:space="preserve"> </w:t>
      </w:r>
      <w:r w:rsidR="002B142F" w:rsidRPr="00D836EC">
        <w:t>у</w:t>
      </w:r>
      <w:r w:rsidRPr="00D836EC">
        <w:t xml:space="preserve"> </w:t>
      </w:r>
      <w:r w:rsidR="002B142F" w:rsidRPr="00D836EC">
        <w:t>этих</w:t>
      </w:r>
      <w:r w:rsidRPr="00D836EC">
        <w:t xml:space="preserve"> </w:t>
      </w:r>
      <w:r w:rsidR="002B142F" w:rsidRPr="00D836EC">
        <w:t>стран?</w:t>
      </w:r>
    </w:p>
    <w:p w14:paraId="70FA0CDD" w14:textId="77777777" w:rsidR="002B142F" w:rsidRPr="00D836EC" w:rsidRDefault="002B142F" w:rsidP="002B142F">
      <w:r w:rsidRPr="00D836EC">
        <w:t>Они</w:t>
      </w:r>
      <w:r w:rsidR="000074D0" w:rsidRPr="00D836EC">
        <w:t xml:space="preserve"> </w:t>
      </w:r>
      <w:r w:rsidRPr="00D836EC">
        <w:t>идут</w:t>
      </w:r>
      <w:r w:rsidR="000074D0" w:rsidRPr="00D836EC">
        <w:t xml:space="preserve"> </w:t>
      </w:r>
      <w:r w:rsidRPr="00D836EC">
        <w:t>на</w:t>
      </w:r>
      <w:r w:rsidR="000074D0" w:rsidRPr="00D836EC">
        <w:t xml:space="preserve"> </w:t>
      </w:r>
      <w:r w:rsidRPr="00D836EC">
        <w:t>увеличение</w:t>
      </w:r>
      <w:r w:rsidR="000074D0" w:rsidRPr="00D836EC">
        <w:t xml:space="preserve"> </w:t>
      </w:r>
      <w:r w:rsidRPr="00D836EC">
        <w:t>долговой</w:t>
      </w:r>
      <w:r w:rsidR="000074D0" w:rsidRPr="00D836EC">
        <w:t xml:space="preserve"> </w:t>
      </w:r>
      <w:r w:rsidRPr="00D836EC">
        <w:t>нагрузки,</w:t>
      </w:r>
      <w:r w:rsidR="000074D0" w:rsidRPr="00D836EC">
        <w:t xml:space="preserve"> </w:t>
      </w:r>
      <w:r w:rsidRPr="00D836EC">
        <w:t>эмитируют</w:t>
      </w:r>
      <w:r w:rsidR="000074D0" w:rsidRPr="00D836EC">
        <w:t xml:space="preserve"> </w:t>
      </w:r>
      <w:r w:rsidRPr="00D836EC">
        <w:t>свои</w:t>
      </w:r>
      <w:r w:rsidR="000074D0" w:rsidRPr="00D836EC">
        <w:t xml:space="preserve"> </w:t>
      </w:r>
      <w:r w:rsidRPr="00D836EC">
        <w:t>валюты,</w:t>
      </w:r>
      <w:r w:rsidR="000074D0" w:rsidRPr="00D836EC">
        <w:t xml:space="preserve"> </w:t>
      </w:r>
      <w:r w:rsidRPr="00D836EC">
        <w:t>тогда</w:t>
      </w:r>
      <w:r w:rsidR="000074D0" w:rsidRPr="00D836EC">
        <w:t xml:space="preserve"> </w:t>
      </w:r>
      <w:r w:rsidRPr="00D836EC">
        <w:t>как</w:t>
      </w:r>
      <w:r w:rsidR="000074D0" w:rsidRPr="00D836EC">
        <w:t xml:space="preserve"> </w:t>
      </w:r>
      <w:r w:rsidRPr="00D836EC">
        <w:t>многие</w:t>
      </w:r>
      <w:r w:rsidR="000074D0" w:rsidRPr="00D836EC">
        <w:t xml:space="preserve"> </w:t>
      </w:r>
      <w:r w:rsidRPr="00D836EC">
        <w:t>государства</w:t>
      </w:r>
      <w:r w:rsidR="000074D0" w:rsidRPr="00D836EC">
        <w:t xml:space="preserve"> </w:t>
      </w:r>
      <w:r w:rsidRPr="00D836EC">
        <w:t>хранят</w:t>
      </w:r>
      <w:r w:rsidR="000074D0" w:rsidRPr="00D836EC">
        <w:t xml:space="preserve"> </w:t>
      </w:r>
      <w:r w:rsidRPr="00D836EC">
        <w:t>свои</w:t>
      </w:r>
      <w:r w:rsidR="000074D0" w:rsidRPr="00D836EC">
        <w:t xml:space="preserve"> </w:t>
      </w:r>
      <w:r w:rsidRPr="00D836EC">
        <w:t>резервы</w:t>
      </w:r>
      <w:r w:rsidR="000074D0" w:rsidRPr="00D836EC">
        <w:t xml:space="preserve"> </w:t>
      </w:r>
      <w:r w:rsidRPr="00D836EC">
        <w:t>в</w:t>
      </w:r>
      <w:r w:rsidR="000074D0" w:rsidRPr="00D836EC">
        <w:t xml:space="preserve"> </w:t>
      </w:r>
      <w:r w:rsidRPr="00D836EC">
        <w:t>этих</w:t>
      </w:r>
      <w:r w:rsidR="000074D0" w:rsidRPr="00D836EC">
        <w:t xml:space="preserve"> </w:t>
      </w:r>
      <w:r w:rsidRPr="00D836EC">
        <w:t>валютах.</w:t>
      </w:r>
      <w:r w:rsidR="000074D0" w:rsidRPr="00D836EC">
        <w:t xml:space="preserve"> </w:t>
      </w:r>
      <w:r w:rsidRPr="00D836EC">
        <w:t>Какая</w:t>
      </w:r>
      <w:r w:rsidR="000074D0" w:rsidRPr="00D836EC">
        <w:t xml:space="preserve"> </w:t>
      </w:r>
      <w:r w:rsidRPr="00D836EC">
        <w:t>судьба</w:t>
      </w:r>
      <w:r w:rsidR="000074D0" w:rsidRPr="00D836EC">
        <w:t xml:space="preserve"> </w:t>
      </w:r>
      <w:r w:rsidRPr="00D836EC">
        <w:t>их</w:t>
      </w:r>
      <w:r w:rsidR="000074D0" w:rsidRPr="00D836EC">
        <w:t xml:space="preserve"> </w:t>
      </w:r>
      <w:r w:rsidRPr="00D836EC">
        <w:t>жд</w:t>
      </w:r>
      <w:r w:rsidR="000074D0" w:rsidRPr="00D836EC">
        <w:t>е</w:t>
      </w:r>
      <w:r w:rsidRPr="00D836EC">
        <w:t>т</w:t>
      </w:r>
      <w:r w:rsidR="000074D0" w:rsidRPr="00D836EC">
        <w:t xml:space="preserve"> </w:t>
      </w:r>
      <w:r w:rsidRPr="00D836EC">
        <w:t>дальше?</w:t>
      </w:r>
      <w:r w:rsidR="000074D0" w:rsidRPr="00D836EC">
        <w:t xml:space="preserve"> </w:t>
      </w:r>
      <w:r w:rsidRPr="00D836EC">
        <w:t>Ид</w:t>
      </w:r>
      <w:r w:rsidR="000074D0" w:rsidRPr="00D836EC">
        <w:t>е</w:t>
      </w:r>
      <w:r w:rsidRPr="00D836EC">
        <w:t>т</w:t>
      </w:r>
      <w:r w:rsidR="000074D0" w:rsidRPr="00D836EC">
        <w:t xml:space="preserve"> </w:t>
      </w:r>
      <w:r w:rsidRPr="00D836EC">
        <w:t>эмиссия,</w:t>
      </w:r>
      <w:r w:rsidR="000074D0" w:rsidRPr="00D836EC">
        <w:t xml:space="preserve"> </w:t>
      </w:r>
      <w:r w:rsidRPr="00D836EC">
        <w:t>растут</w:t>
      </w:r>
      <w:r w:rsidR="000074D0" w:rsidRPr="00D836EC">
        <w:t xml:space="preserve"> </w:t>
      </w:r>
      <w:r w:rsidRPr="00D836EC">
        <w:t>дефициты</w:t>
      </w:r>
      <w:r w:rsidR="000074D0" w:rsidRPr="00D836EC">
        <w:t xml:space="preserve"> </w:t>
      </w:r>
      <w:r w:rsidRPr="00D836EC">
        <w:t>бюджета.</w:t>
      </w:r>
      <w:r w:rsidR="000074D0" w:rsidRPr="00D836EC">
        <w:t xml:space="preserve"> </w:t>
      </w:r>
      <w:r w:rsidRPr="00D836EC">
        <w:t>Вся</w:t>
      </w:r>
      <w:r w:rsidR="000074D0" w:rsidRPr="00D836EC">
        <w:t xml:space="preserve"> </w:t>
      </w:r>
      <w:r w:rsidRPr="00D836EC">
        <w:t>эта</w:t>
      </w:r>
      <w:r w:rsidR="000074D0" w:rsidRPr="00D836EC">
        <w:t xml:space="preserve"> </w:t>
      </w:r>
      <w:r w:rsidRPr="00D836EC">
        <w:t>неустойчивость</w:t>
      </w:r>
      <w:r w:rsidR="000074D0" w:rsidRPr="00D836EC">
        <w:t xml:space="preserve"> </w:t>
      </w:r>
      <w:r w:rsidRPr="00D836EC">
        <w:t>и</w:t>
      </w:r>
      <w:r w:rsidR="000074D0" w:rsidRPr="00D836EC">
        <w:t xml:space="preserve"> </w:t>
      </w:r>
      <w:r w:rsidRPr="00D836EC">
        <w:t>отсутствие</w:t>
      </w:r>
      <w:r w:rsidR="000074D0" w:rsidRPr="00D836EC">
        <w:t xml:space="preserve"> </w:t>
      </w:r>
      <w:r w:rsidRPr="00D836EC">
        <w:t>какой-либо</w:t>
      </w:r>
      <w:r w:rsidR="000074D0" w:rsidRPr="00D836EC">
        <w:t xml:space="preserve"> </w:t>
      </w:r>
      <w:r w:rsidRPr="00D836EC">
        <w:t>внятной</w:t>
      </w:r>
      <w:r w:rsidR="000074D0" w:rsidRPr="00D836EC">
        <w:t xml:space="preserve"> </w:t>
      </w:r>
      <w:r w:rsidRPr="00D836EC">
        <w:t>перспективы</w:t>
      </w:r>
      <w:r w:rsidR="000074D0" w:rsidRPr="00D836EC">
        <w:t xml:space="preserve"> - </w:t>
      </w:r>
      <w:r w:rsidRPr="00D836EC">
        <w:t>вот</w:t>
      </w:r>
      <w:r w:rsidR="000074D0" w:rsidRPr="00D836EC">
        <w:t xml:space="preserve"> </w:t>
      </w:r>
      <w:r w:rsidRPr="00D836EC">
        <w:t>что</w:t>
      </w:r>
      <w:r w:rsidR="000074D0" w:rsidRPr="00D836EC">
        <w:t xml:space="preserve"> </w:t>
      </w:r>
      <w:r w:rsidRPr="00D836EC">
        <w:t>нас</w:t>
      </w:r>
      <w:r w:rsidR="000074D0" w:rsidRPr="00D836EC">
        <w:t xml:space="preserve"> </w:t>
      </w:r>
      <w:r w:rsidRPr="00D836EC">
        <w:t>сегодня</w:t>
      </w:r>
      <w:r w:rsidR="000074D0" w:rsidRPr="00D836EC">
        <w:t xml:space="preserve"> </w:t>
      </w:r>
      <w:r w:rsidRPr="00D836EC">
        <w:t>беспокоит.</w:t>
      </w:r>
    </w:p>
    <w:p w14:paraId="43CC729F" w14:textId="77777777" w:rsidR="002B142F" w:rsidRPr="00D836EC" w:rsidRDefault="002B142F" w:rsidP="002B142F">
      <w:r w:rsidRPr="00D836EC">
        <w:t>Думаю,</w:t>
      </w:r>
      <w:r w:rsidR="000074D0" w:rsidRPr="00D836EC">
        <w:t xml:space="preserve"> </w:t>
      </w:r>
      <w:r w:rsidRPr="00D836EC">
        <w:t>доллар</w:t>
      </w:r>
      <w:r w:rsidR="000074D0" w:rsidRPr="00D836EC">
        <w:t xml:space="preserve"> </w:t>
      </w:r>
      <w:r w:rsidRPr="00D836EC">
        <w:t>как</w:t>
      </w:r>
      <w:r w:rsidR="000074D0" w:rsidRPr="00D836EC">
        <w:t xml:space="preserve"> </w:t>
      </w:r>
      <w:r w:rsidRPr="00D836EC">
        <w:t>таковой,</w:t>
      </w:r>
      <w:r w:rsidR="000074D0" w:rsidRPr="00D836EC">
        <w:t xml:space="preserve"> </w:t>
      </w:r>
      <w:r w:rsidRPr="00D836EC">
        <w:t>конечно,</w:t>
      </w:r>
      <w:r w:rsidR="000074D0" w:rsidRPr="00D836EC">
        <w:t xml:space="preserve"> </w:t>
      </w:r>
      <w:r w:rsidRPr="00D836EC">
        <w:t>останется</w:t>
      </w:r>
      <w:r w:rsidR="000074D0" w:rsidRPr="00D836EC">
        <w:t xml:space="preserve"> </w:t>
      </w:r>
      <w:r w:rsidRPr="00D836EC">
        <w:t>как</w:t>
      </w:r>
      <w:r w:rsidR="000074D0" w:rsidRPr="00D836EC">
        <w:t xml:space="preserve"> </w:t>
      </w:r>
      <w:r w:rsidRPr="00D836EC">
        <w:t>расч</w:t>
      </w:r>
      <w:r w:rsidR="000074D0" w:rsidRPr="00D836EC">
        <w:t>е</w:t>
      </w:r>
      <w:r w:rsidRPr="00D836EC">
        <w:t>тная</w:t>
      </w:r>
      <w:r w:rsidR="000074D0" w:rsidRPr="00D836EC">
        <w:t xml:space="preserve"> </w:t>
      </w:r>
      <w:r w:rsidRPr="00D836EC">
        <w:t>единица</w:t>
      </w:r>
      <w:r w:rsidR="000074D0" w:rsidRPr="00D836EC">
        <w:t xml:space="preserve"> - </w:t>
      </w:r>
      <w:r w:rsidRPr="00D836EC">
        <w:t>в</w:t>
      </w:r>
      <w:r w:rsidR="000074D0" w:rsidRPr="00D836EC">
        <w:t xml:space="preserve"> </w:t>
      </w:r>
      <w:r w:rsidRPr="00D836EC">
        <w:t>ближайшие</w:t>
      </w:r>
      <w:r w:rsidR="000074D0" w:rsidRPr="00D836EC">
        <w:t xml:space="preserve"> </w:t>
      </w:r>
      <w:r w:rsidRPr="00D836EC">
        <w:t>годы</w:t>
      </w:r>
      <w:r w:rsidR="000074D0" w:rsidRPr="00D836EC">
        <w:t xml:space="preserve"> </w:t>
      </w:r>
      <w:r w:rsidRPr="00D836EC">
        <w:t>абсолютно</w:t>
      </w:r>
      <w:r w:rsidR="000074D0" w:rsidRPr="00D836EC">
        <w:t xml:space="preserve"> </w:t>
      </w:r>
      <w:r w:rsidRPr="00D836EC">
        <w:t>однозначно.</w:t>
      </w:r>
      <w:r w:rsidR="000074D0" w:rsidRPr="00D836EC">
        <w:t xml:space="preserve"> </w:t>
      </w:r>
      <w:r w:rsidRPr="00D836EC">
        <w:t>Но</w:t>
      </w:r>
      <w:r w:rsidR="000074D0" w:rsidRPr="00D836EC">
        <w:t xml:space="preserve"> </w:t>
      </w:r>
      <w:r w:rsidRPr="00D836EC">
        <w:t>вопросы</w:t>
      </w:r>
      <w:r w:rsidR="000074D0" w:rsidRPr="00D836EC">
        <w:t xml:space="preserve"> </w:t>
      </w:r>
      <w:r w:rsidRPr="00D836EC">
        <w:t>требований</w:t>
      </w:r>
      <w:r w:rsidR="000074D0" w:rsidRPr="00D836EC">
        <w:t xml:space="preserve"> </w:t>
      </w:r>
      <w:r w:rsidRPr="00D836EC">
        <w:t>к</w:t>
      </w:r>
      <w:r w:rsidR="000074D0" w:rsidRPr="00D836EC">
        <w:t xml:space="preserve"> </w:t>
      </w:r>
      <w:r w:rsidRPr="00D836EC">
        <w:t>денежным</w:t>
      </w:r>
      <w:r w:rsidR="000074D0" w:rsidRPr="00D836EC">
        <w:t xml:space="preserve"> </w:t>
      </w:r>
      <w:r w:rsidRPr="00D836EC">
        <w:t>властям</w:t>
      </w:r>
      <w:r w:rsidR="000074D0" w:rsidRPr="00D836EC">
        <w:t xml:space="preserve"> </w:t>
      </w:r>
      <w:r w:rsidRPr="00D836EC">
        <w:t>Запада</w:t>
      </w:r>
      <w:r w:rsidR="000074D0" w:rsidRPr="00D836EC">
        <w:t xml:space="preserve"> </w:t>
      </w:r>
      <w:r w:rsidRPr="00D836EC">
        <w:t>должны</w:t>
      </w:r>
      <w:r w:rsidR="000074D0" w:rsidRPr="00D836EC">
        <w:t xml:space="preserve"> </w:t>
      </w:r>
      <w:r w:rsidRPr="00D836EC">
        <w:t>быть</w:t>
      </w:r>
      <w:r w:rsidR="000074D0" w:rsidRPr="00D836EC">
        <w:t xml:space="preserve"> </w:t>
      </w:r>
      <w:r w:rsidRPr="00D836EC">
        <w:t>более</w:t>
      </w:r>
      <w:r w:rsidR="000074D0" w:rsidRPr="00D836EC">
        <w:t xml:space="preserve"> </w:t>
      </w:r>
      <w:r w:rsidRPr="00D836EC">
        <w:t>ч</w:t>
      </w:r>
      <w:r w:rsidR="000074D0" w:rsidRPr="00D836EC">
        <w:t>е</w:t>
      </w:r>
      <w:r w:rsidRPr="00D836EC">
        <w:t>тко</w:t>
      </w:r>
      <w:r w:rsidR="000074D0" w:rsidRPr="00D836EC">
        <w:t xml:space="preserve"> </w:t>
      </w:r>
      <w:r w:rsidRPr="00D836EC">
        <w:t>сформулированы,</w:t>
      </w:r>
      <w:r w:rsidR="000074D0" w:rsidRPr="00D836EC">
        <w:t xml:space="preserve"> </w:t>
      </w:r>
      <w:r w:rsidRPr="00D836EC">
        <w:t>и</w:t>
      </w:r>
      <w:r w:rsidR="000074D0" w:rsidRPr="00D836EC">
        <w:t xml:space="preserve"> </w:t>
      </w:r>
      <w:r w:rsidRPr="00D836EC">
        <w:t>такие</w:t>
      </w:r>
      <w:r w:rsidR="000074D0" w:rsidRPr="00D836EC">
        <w:t xml:space="preserve"> </w:t>
      </w:r>
      <w:r w:rsidRPr="00D836EC">
        <w:t>денежные</w:t>
      </w:r>
      <w:r w:rsidR="000074D0" w:rsidRPr="00D836EC">
        <w:t xml:space="preserve"> </w:t>
      </w:r>
      <w:r w:rsidRPr="00D836EC">
        <w:t>власти</w:t>
      </w:r>
      <w:r w:rsidR="000074D0" w:rsidRPr="00D836EC">
        <w:t xml:space="preserve"> </w:t>
      </w:r>
      <w:r w:rsidRPr="00D836EC">
        <w:t>должны</w:t>
      </w:r>
      <w:r w:rsidR="000074D0" w:rsidRPr="00D836EC">
        <w:t xml:space="preserve"> </w:t>
      </w:r>
      <w:r w:rsidRPr="00D836EC">
        <w:t>придерживаться</w:t>
      </w:r>
      <w:r w:rsidR="000074D0" w:rsidRPr="00D836EC">
        <w:t xml:space="preserve"> </w:t>
      </w:r>
      <w:r w:rsidRPr="00D836EC">
        <w:t>этих</w:t>
      </w:r>
      <w:r w:rsidR="000074D0" w:rsidRPr="00D836EC">
        <w:t xml:space="preserve"> </w:t>
      </w:r>
      <w:r w:rsidRPr="00D836EC">
        <w:t>требований.</w:t>
      </w:r>
      <w:r w:rsidR="000074D0" w:rsidRPr="00D836EC">
        <w:t xml:space="preserve"> </w:t>
      </w:r>
      <w:r w:rsidRPr="00D836EC">
        <w:t>Поскольку</w:t>
      </w:r>
      <w:r w:rsidR="000074D0" w:rsidRPr="00D836EC">
        <w:t xml:space="preserve"> </w:t>
      </w:r>
      <w:r w:rsidRPr="00D836EC">
        <w:t>что</w:t>
      </w:r>
      <w:r w:rsidR="000074D0" w:rsidRPr="00D836EC">
        <w:t xml:space="preserve"> </w:t>
      </w:r>
      <w:r w:rsidRPr="00D836EC">
        <w:t>это</w:t>
      </w:r>
      <w:r w:rsidR="000074D0" w:rsidRPr="00D836EC">
        <w:t xml:space="preserve"> </w:t>
      </w:r>
      <w:r w:rsidRPr="00D836EC">
        <w:t>за</w:t>
      </w:r>
      <w:r w:rsidR="000074D0" w:rsidRPr="00D836EC">
        <w:t xml:space="preserve"> </w:t>
      </w:r>
      <w:r w:rsidRPr="00D836EC">
        <w:t>резервные</w:t>
      </w:r>
      <w:r w:rsidR="000074D0" w:rsidRPr="00D836EC">
        <w:t xml:space="preserve"> </w:t>
      </w:r>
      <w:r w:rsidRPr="00D836EC">
        <w:t>валюты</w:t>
      </w:r>
      <w:r w:rsidR="000074D0" w:rsidRPr="00D836EC">
        <w:t xml:space="preserve"> </w:t>
      </w:r>
      <w:r w:rsidRPr="00D836EC">
        <w:t>или</w:t>
      </w:r>
      <w:r w:rsidR="000074D0" w:rsidRPr="00D836EC">
        <w:t xml:space="preserve"> </w:t>
      </w:r>
      <w:r w:rsidRPr="00D836EC">
        <w:t>расч</w:t>
      </w:r>
      <w:r w:rsidR="000074D0" w:rsidRPr="00D836EC">
        <w:t>е</w:t>
      </w:r>
      <w:r w:rsidRPr="00D836EC">
        <w:t>тные</w:t>
      </w:r>
      <w:r w:rsidR="000074D0" w:rsidRPr="00D836EC">
        <w:t xml:space="preserve"> </w:t>
      </w:r>
      <w:r w:rsidRPr="00D836EC">
        <w:t>единицы,</w:t>
      </w:r>
      <w:r w:rsidR="000074D0" w:rsidRPr="00D836EC">
        <w:t xml:space="preserve"> </w:t>
      </w:r>
      <w:r w:rsidRPr="00D836EC">
        <w:t>судьба</w:t>
      </w:r>
      <w:r w:rsidR="000074D0" w:rsidRPr="00D836EC">
        <w:t xml:space="preserve"> </w:t>
      </w:r>
      <w:r w:rsidRPr="00D836EC">
        <w:t>которых,</w:t>
      </w:r>
      <w:r w:rsidR="000074D0" w:rsidRPr="00D836EC">
        <w:t xml:space="preserve"> </w:t>
      </w:r>
      <w:r w:rsidRPr="00D836EC">
        <w:t>как</w:t>
      </w:r>
      <w:r w:rsidR="000074D0" w:rsidRPr="00D836EC">
        <w:t xml:space="preserve"> </w:t>
      </w:r>
      <w:r w:rsidRPr="00D836EC">
        <w:t>мы</w:t>
      </w:r>
      <w:r w:rsidR="000074D0" w:rsidRPr="00D836EC">
        <w:t xml:space="preserve"> </w:t>
      </w:r>
      <w:r w:rsidRPr="00D836EC">
        <w:t>видим,</w:t>
      </w:r>
      <w:r w:rsidR="000074D0" w:rsidRPr="00D836EC">
        <w:t xml:space="preserve"> </w:t>
      </w:r>
      <w:r w:rsidRPr="00D836EC">
        <w:t>неоднозначна?</w:t>
      </w:r>
      <w:r w:rsidR="000074D0" w:rsidRPr="00D836EC">
        <w:t xml:space="preserve"> </w:t>
      </w:r>
      <w:r w:rsidRPr="00D836EC">
        <w:t>Поэтому</w:t>
      </w:r>
      <w:r w:rsidR="000074D0" w:rsidRPr="00D836EC">
        <w:t xml:space="preserve"> </w:t>
      </w:r>
      <w:r w:rsidRPr="00D836EC">
        <w:t>нам,</w:t>
      </w:r>
      <w:r w:rsidR="000074D0" w:rsidRPr="00D836EC">
        <w:t xml:space="preserve"> </w:t>
      </w:r>
      <w:r w:rsidRPr="00D836EC">
        <w:t>конечно,</w:t>
      </w:r>
      <w:r w:rsidR="000074D0" w:rsidRPr="00D836EC">
        <w:t xml:space="preserve"> </w:t>
      </w:r>
      <w:r w:rsidRPr="00D836EC">
        <w:t>хотелось</w:t>
      </w:r>
      <w:r w:rsidR="000074D0" w:rsidRPr="00D836EC">
        <w:t xml:space="preserve"> </w:t>
      </w:r>
      <w:r w:rsidRPr="00D836EC">
        <w:t>здесь</w:t>
      </w:r>
      <w:r w:rsidR="000074D0" w:rsidRPr="00D836EC">
        <w:t xml:space="preserve"> </w:t>
      </w:r>
      <w:r w:rsidRPr="00D836EC">
        <w:t>больше</w:t>
      </w:r>
      <w:r w:rsidR="000074D0" w:rsidRPr="00D836EC">
        <w:t xml:space="preserve"> </w:t>
      </w:r>
      <w:r w:rsidRPr="00D836EC">
        <w:t>ч</w:t>
      </w:r>
      <w:r w:rsidR="000074D0" w:rsidRPr="00D836EC">
        <w:t>е</w:t>
      </w:r>
      <w:r w:rsidRPr="00D836EC">
        <w:t>ткости</w:t>
      </w:r>
      <w:r w:rsidR="000074D0" w:rsidRPr="00D836EC">
        <w:t xml:space="preserve"> </w:t>
      </w:r>
      <w:r w:rsidRPr="00D836EC">
        <w:t>и</w:t>
      </w:r>
      <w:r w:rsidR="000074D0" w:rsidRPr="00D836EC">
        <w:t xml:space="preserve"> </w:t>
      </w:r>
      <w:r w:rsidRPr="00D836EC">
        <w:t>ответов</w:t>
      </w:r>
      <w:r w:rsidR="000074D0" w:rsidRPr="00D836EC">
        <w:t xml:space="preserve"> </w:t>
      </w:r>
      <w:r w:rsidRPr="00D836EC">
        <w:t>на</w:t>
      </w:r>
      <w:r w:rsidR="000074D0" w:rsidRPr="00D836EC">
        <w:t xml:space="preserve"> </w:t>
      </w:r>
      <w:r w:rsidRPr="00D836EC">
        <w:t>задаваемые</w:t>
      </w:r>
      <w:r w:rsidR="000074D0" w:rsidRPr="00D836EC">
        <w:t xml:space="preserve"> </w:t>
      </w:r>
      <w:r w:rsidRPr="00D836EC">
        <w:t>нами</w:t>
      </w:r>
      <w:r w:rsidR="000074D0" w:rsidRPr="00D836EC">
        <w:t xml:space="preserve"> </w:t>
      </w:r>
      <w:r w:rsidRPr="00D836EC">
        <w:t>вопросы.</w:t>
      </w:r>
    </w:p>
    <w:p w14:paraId="15560CD0" w14:textId="77777777" w:rsidR="002B142F" w:rsidRPr="00D836EC" w:rsidRDefault="000074D0" w:rsidP="002B142F">
      <w:r w:rsidRPr="00D836EC">
        <w:t xml:space="preserve">- </w:t>
      </w:r>
      <w:r w:rsidR="002B142F" w:rsidRPr="00D836EC">
        <w:t>Какие</w:t>
      </w:r>
      <w:r w:rsidRPr="00D836EC">
        <w:t xml:space="preserve"> </w:t>
      </w:r>
      <w:r w:rsidR="002B142F" w:rsidRPr="00D836EC">
        <w:t>у</w:t>
      </w:r>
      <w:r w:rsidRPr="00D836EC">
        <w:t xml:space="preserve"> </w:t>
      </w:r>
      <w:r w:rsidR="002B142F" w:rsidRPr="00D836EC">
        <w:t>нас</w:t>
      </w:r>
      <w:r w:rsidRPr="00D836EC">
        <w:t xml:space="preserve"> </w:t>
      </w:r>
      <w:r w:rsidR="002B142F" w:rsidRPr="00D836EC">
        <w:t>есть</w:t>
      </w:r>
      <w:r w:rsidRPr="00D836EC">
        <w:t xml:space="preserve"> </w:t>
      </w:r>
      <w:r w:rsidR="002B142F" w:rsidRPr="00D836EC">
        <w:t>механизмы</w:t>
      </w:r>
      <w:r w:rsidRPr="00D836EC">
        <w:t xml:space="preserve"> </w:t>
      </w:r>
      <w:r w:rsidR="002B142F" w:rsidRPr="00D836EC">
        <w:t>для</w:t>
      </w:r>
      <w:r w:rsidRPr="00D836EC">
        <w:t xml:space="preserve"> </w:t>
      </w:r>
      <w:r w:rsidR="002B142F" w:rsidRPr="00D836EC">
        <w:t>снижения</w:t>
      </w:r>
      <w:r w:rsidRPr="00D836EC">
        <w:t xml:space="preserve"> </w:t>
      </w:r>
      <w:r w:rsidR="002B142F" w:rsidRPr="00D836EC">
        <w:t>зависимости</w:t>
      </w:r>
      <w:r w:rsidRPr="00D836EC">
        <w:t xml:space="preserve"> </w:t>
      </w:r>
      <w:r w:rsidR="002B142F" w:rsidRPr="00D836EC">
        <w:t>от</w:t>
      </w:r>
      <w:r w:rsidRPr="00D836EC">
        <w:t xml:space="preserve"> </w:t>
      </w:r>
      <w:r w:rsidR="002B142F" w:rsidRPr="00D836EC">
        <w:t>доллара?</w:t>
      </w:r>
      <w:r w:rsidRPr="00D836EC">
        <w:t xml:space="preserve"> </w:t>
      </w:r>
      <w:r w:rsidR="002B142F" w:rsidRPr="00D836EC">
        <w:t>Стоит</w:t>
      </w:r>
      <w:r w:rsidRPr="00D836EC">
        <w:t xml:space="preserve"> </w:t>
      </w:r>
      <w:r w:rsidR="002B142F" w:rsidRPr="00D836EC">
        <w:t>ли</w:t>
      </w:r>
      <w:r w:rsidRPr="00D836EC">
        <w:t xml:space="preserve"> </w:t>
      </w:r>
      <w:r w:rsidR="002B142F" w:rsidRPr="00D836EC">
        <w:t>ожидать,</w:t>
      </w:r>
      <w:r w:rsidRPr="00D836EC">
        <w:t xml:space="preserve"> </w:t>
      </w:r>
      <w:r w:rsidR="002B142F" w:rsidRPr="00D836EC">
        <w:t>что</w:t>
      </w:r>
      <w:r w:rsidRPr="00D836EC">
        <w:t xml:space="preserve"> </w:t>
      </w:r>
      <w:r w:rsidR="002B142F" w:rsidRPr="00D836EC">
        <w:t>мы</w:t>
      </w:r>
      <w:r w:rsidRPr="00D836EC">
        <w:t xml:space="preserve"> </w:t>
      </w:r>
      <w:r w:rsidR="002B142F" w:rsidRPr="00D836EC">
        <w:t>будем</w:t>
      </w:r>
      <w:r w:rsidRPr="00D836EC">
        <w:t xml:space="preserve"> </w:t>
      </w:r>
      <w:r w:rsidR="002B142F" w:rsidRPr="00D836EC">
        <w:t>и</w:t>
      </w:r>
      <w:r w:rsidRPr="00D836EC">
        <w:t xml:space="preserve"> </w:t>
      </w:r>
      <w:r w:rsidR="002B142F" w:rsidRPr="00D836EC">
        <w:t>дальше</w:t>
      </w:r>
      <w:r w:rsidRPr="00D836EC">
        <w:t xml:space="preserve"> </w:t>
      </w:r>
      <w:r w:rsidR="002B142F" w:rsidRPr="00D836EC">
        <w:t>переходить</w:t>
      </w:r>
      <w:r w:rsidRPr="00D836EC">
        <w:t xml:space="preserve"> </w:t>
      </w:r>
      <w:r w:rsidR="002B142F" w:rsidRPr="00D836EC">
        <w:t>на</w:t>
      </w:r>
      <w:r w:rsidRPr="00D836EC">
        <w:t xml:space="preserve"> </w:t>
      </w:r>
      <w:r w:rsidR="002B142F" w:rsidRPr="00D836EC">
        <w:t>взаиморасч</w:t>
      </w:r>
      <w:r w:rsidRPr="00D836EC">
        <w:t>е</w:t>
      </w:r>
      <w:r w:rsidR="002B142F" w:rsidRPr="00D836EC">
        <w:t>ты</w:t>
      </w:r>
      <w:r w:rsidRPr="00D836EC">
        <w:t xml:space="preserve"> </w:t>
      </w:r>
      <w:r w:rsidR="002B142F" w:rsidRPr="00D836EC">
        <w:t>в</w:t>
      </w:r>
      <w:r w:rsidRPr="00D836EC">
        <w:t xml:space="preserve"> </w:t>
      </w:r>
      <w:r w:rsidR="002B142F" w:rsidRPr="00D836EC">
        <w:t>национальных</w:t>
      </w:r>
      <w:r w:rsidRPr="00D836EC">
        <w:t xml:space="preserve"> </w:t>
      </w:r>
      <w:r w:rsidR="002B142F" w:rsidRPr="00D836EC">
        <w:t>валютах,</w:t>
      </w:r>
      <w:r w:rsidRPr="00D836EC">
        <w:t xml:space="preserve"> </w:t>
      </w:r>
      <w:r w:rsidR="002B142F" w:rsidRPr="00D836EC">
        <w:t>в</w:t>
      </w:r>
      <w:r w:rsidRPr="00D836EC">
        <w:t xml:space="preserve"> </w:t>
      </w:r>
      <w:r w:rsidR="002B142F" w:rsidRPr="00D836EC">
        <w:t>том</w:t>
      </w:r>
      <w:r w:rsidRPr="00D836EC">
        <w:t xml:space="preserve"> </w:t>
      </w:r>
      <w:r w:rsidR="002B142F" w:rsidRPr="00D836EC">
        <w:t>числе</w:t>
      </w:r>
      <w:r w:rsidRPr="00D836EC">
        <w:t xml:space="preserve"> </w:t>
      </w:r>
      <w:r w:rsidR="002B142F" w:rsidRPr="00D836EC">
        <w:t>в</w:t>
      </w:r>
      <w:r w:rsidRPr="00D836EC">
        <w:t xml:space="preserve"> </w:t>
      </w:r>
      <w:r w:rsidR="002B142F" w:rsidRPr="00D836EC">
        <w:t>рамках</w:t>
      </w:r>
      <w:r w:rsidRPr="00D836EC">
        <w:t xml:space="preserve"> </w:t>
      </w:r>
      <w:r w:rsidR="002B142F" w:rsidRPr="00D836EC">
        <w:t>БРИКС?</w:t>
      </w:r>
    </w:p>
    <w:p w14:paraId="2136533E" w14:textId="77777777" w:rsidR="002B142F" w:rsidRPr="00D836EC" w:rsidRDefault="000074D0" w:rsidP="002B142F">
      <w:r w:rsidRPr="00D836EC">
        <w:t xml:space="preserve">- </w:t>
      </w:r>
      <w:r w:rsidR="002B142F" w:rsidRPr="00D836EC">
        <w:t>Абсолютно.</w:t>
      </w:r>
      <w:r w:rsidRPr="00D836EC">
        <w:t xml:space="preserve"> </w:t>
      </w:r>
      <w:r w:rsidR="002B142F" w:rsidRPr="00D836EC">
        <w:t>Мы</w:t>
      </w:r>
      <w:r w:rsidRPr="00D836EC">
        <w:t xml:space="preserve"> </w:t>
      </w:r>
      <w:r w:rsidR="002B142F" w:rsidRPr="00D836EC">
        <w:t>видим,</w:t>
      </w:r>
      <w:r w:rsidRPr="00D836EC">
        <w:t xml:space="preserve"> </w:t>
      </w:r>
      <w:r w:rsidR="002B142F" w:rsidRPr="00D836EC">
        <w:t>что</w:t>
      </w:r>
      <w:r w:rsidRPr="00D836EC">
        <w:t xml:space="preserve"> </w:t>
      </w:r>
      <w:r w:rsidR="002B142F" w:rsidRPr="00D836EC">
        <w:t>доля</w:t>
      </w:r>
      <w:r w:rsidRPr="00D836EC">
        <w:t xml:space="preserve"> </w:t>
      </w:r>
      <w:r w:rsidR="002B142F" w:rsidRPr="00D836EC">
        <w:t>доллара</w:t>
      </w:r>
      <w:r w:rsidRPr="00D836EC">
        <w:t xml:space="preserve"> </w:t>
      </w:r>
      <w:r w:rsidR="002B142F" w:rsidRPr="00D836EC">
        <w:t>в</w:t>
      </w:r>
      <w:r w:rsidRPr="00D836EC">
        <w:t xml:space="preserve"> </w:t>
      </w:r>
      <w:r w:rsidR="002B142F" w:rsidRPr="00D836EC">
        <w:t>расч</w:t>
      </w:r>
      <w:r w:rsidRPr="00D836EC">
        <w:t>е</w:t>
      </w:r>
      <w:r w:rsidR="002B142F" w:rsidRPr="00D836EC">
        <w:t>тах</w:t>
      </w:r>
      <w:r w:rsidRPr="00D836EC">
        <w:t xml:space="preserve"> </w:t>
      </w:r>
      <w:r w:rsidR="002B142F" w:rsidRPr="00D836EC">
        <w:t>внутри</w:t>
      </w:r>
      <w:r w:rsidRPr="00D836EC">
        <w:t xml:space="preserve"> </w:t>
      </w:r>
      <w:r w:rsidR="002B142F" w:rsidRPr="00D836EC">
        <w:t>стран</w:t>
      </w:r>
      <w:r w:rsidRPr="00D836EC">
        <w:t xml:space="preserve"> </w:t>
      </w:r>
      <w:r w:rsidR="002B142F" w:rsidRPr="00D836EC">
        <w:t>БРИКС</w:t>
      </w:r>
      <w:r w:rsidRPr="00D836EC">
        <w:t xml:space="preserve"> </w:t>
      </w:r>
      <w:r w:rsidR="002B142F" w:rsidRPr="00D836EC">
        <w:t>снижается</w:t>
      </w:r>
      <w:r w:rsidRPr="00D836EC">
        <w:t xml:space="preserve"> </w:t>
      </w:r>
      <w:r w:rsidR="002B142F" w:rsidRPr="00D836EC">
        <w:t>и</w:t>
      </w:r>
      <w:r w:rsidRPr="00D836EC">
        <w:t xml:space="preserve"> </w:t>
      </w:r>
      <w:r w:rsidR="002B142F" w:rsidRPr="00D836EC">
        <w:t>увеличивается</w:t>
      </w:r>
      <w:r w:rsidRPr="00D836EC">
        <w:t xml:space="preserve"> </w:t>
      </w:r>
      <w:r w:rsidR="002B142F" w:rsidRPr="00D836EC">
        <w:t>доля</w:t>
      </w:r>
      <w:r w:rsidRPr="00D836EC">
        <w:t xml:space="preserve"> </w:t>
      </w:r>
      <w:r w:rsidR="002B142F" w:rsidRPr="00D836EC">
        <w:t>расч</w:t>
      </w:r>
      <w:r w:rsidRPr="00D836EC">
        <w:t>е</w:t>
      </w:r>
      <w:r w:rsidR="002B142F" w:rsidRPr="00D836EC">
        <w:t>тов</w:t>
      </w:r>
      <w:r w:rsidRPr="00D836EC">
        <w:t xml:space="preserve"> </w:t>
      </w:r>
      <w:r w:rsidR="002B142F" w:rsidRPr="00D836EC">
        <w:t>в</w:t>
      </w:r>
      <w:r w:rsidRPr="00D836EC">
        <w:t xml:space="preserve"> </w:t>
      </w:r>
      <w:r w:rsidR="002B142F" w:rsidRPr="00D836EC">
        <w:t>национальных</w:t>
      </w:r>
      <w:r w:rsidRPr="00D836EC">
        <w:t xml:space="preserve"> </w:t>
      </w:r>
      <w:r w:rsidR="002B142F" w:rsidRPr="00D836EC">
        <w:t>валютах.</w:t>
      </w:r>
      <w:r w:rsidRPr="00D836EC">
        <w:t xml:space="preserve"> </w:t>
      </w:r>
      <w:r w:rsidR="002B142F" w:rsidRPr="00D836EC">
        <w:t>Наше</w:t>
      </w:r>
      <w:r w:rsidRPr="00D836EC">
        <w:t xml:space="preserve"> </w:t>
      </w:r>
      <w:r w:rsidR="002B142F" w:rsidRPr="00D836EC">
        <w:t>предложение</w:t>
      </w:r>
      <w:r w:rsidRPr="00D836EC">
        <w:t xml:space="preserve"> </w:t>
      </w:r>
      <w:r w:rsidR="002B142F" w:rsidRPr="00D836EC">
        <w:t>о</w:t>
      </w:r>
      <w:r w:rsidRPr="00D836EC">
        <w:t xml:space="preserve"> </w:t>
      </w:r>
      <w:r w:rsidR="002B142F" w:rsidRPr="00D836EC">
        <w:t>том,</w:t>
      </w:r>
      <w:r w:rsidRPr="00D836EC">
        <w:t xml:space="preserve"> </w:t>
      </w:r>
      <w:r w:rsidR="002B142F" w:rsidRPr="00D836EC">
        <w:t>чтобы</w:t>
      </w:r>
      <w:r w:rsidRPr="00D836EC">
        <w:t xml:space="preserve"> </w:t>
      </w:r>
      <w:r w:rsidR="002B142F" w:rsidRPr="00D836EC">
        <w:t>использовать</w:t>
      </w:r>
      <w:r w:rsidRPr="00D836EC">
        <w:t xml:space="preserve"> </w:t>
      </w:r>
      <w:r w:rsidR="002B142F" w:rsidRPr="00D836EC">
        <w:t>и</w:t>
      </w:r>
      <w:r w:rsidRPr="00D836EC">
        <w:t xml:space="preserve"> </w:t>
      </w:r>
      <w:r w:rsidR="002B142F" w:rsidRPr="00D836EC">
        <w:t>новые</w:t>
      </w:r>
      <w:r w:rsidRPr="00D836EC">
        <w:t xml:space="preserve"> </w:t>
      </w:r>
      <w:r w:rsidR="002B142F" w:rsidRPr="00D836EC">
        <w:t>технологии,</w:t>
      </w:r>
      <w:r w:rsidRPr="00D836EC">
        <w:t xml:space="preserve"> </w:t>
      </w:r>
      <w:r w:rsidR="002B142F" w:rsidRPr="00D836EC">
        <w:t>и</w:t>
      </w:r>
      <w:r w:rsidRPr="00D836EC">
        <w:t xml:space="preserve"> </w:t>
      </w:r>
      <w:r w:rsidR="002B142F" w:rsidRPr="00D836EC">
        <w:t>цифровые</w:t>
      </w:r>
      <w:r w:rsidRPr="00D836EC">
        <w:t xml:space="preserve"> </w:t>
      </w:r>
      <w:r w:rsidR="002B142F" w:rsidRPr="00D836EC">
        <w:t>финансовые</w:t>
      </w:r>
      <w:r w:rsidRPr="00D836EC">
        <w:t xml:space="preserve"> </w:t>
      </w:r>
      <w:r w:rsidR="002B142F" w:rsidRPr="00D836EC">
        <w:t>активы,</w:t>
      </w:r>
      <w:r w:rsidRPr="00D836EC">
        <w:t xml:space="preserve"> - </w:t>
      </w:r>
      <w:r w:rsidR="002B142F" w:rsidRPr="00D836EC">
        <w:t>я</w:t>
      </w:r>
      <w:r w:rsidRPr="00D836EC">
        <w:t xml:space="preserve"> </w:t>
      </w:r>
      <w:r w:rsidR="002B142F" w:rsidRPr="00D836EC">
        <w:t>думаю,</w:t>
      </w:r>
      <w:r w:rsidRPr="00D836EC">
        <w:t xml:space="preserve"> </w:t>
      </w:r>
      <w:r w:rsidR="002B142F" w:rsidRPr="00D836EC">
        <w:t>это</w:t>
      </w:r>
      <w:r w:rsidRPr="00D836EC">
        <w:t xml:space="preserve"> </w:t>
      </w:r>
      <w:r w:rsidR="002B142F" w:rsidRPr="00D836EC">
        <w:t>будет</w:t>
      </w:r>
      <w:r w:rsidRPr="00D836EC">
        <w:t xml:space="preserve"> </w:t>
      </w:r>
      <w:r w:rsidR="002B142F" w:rsidRPr="00D836EC">
        <w:t>перспективно.</w:t>
      </w:r>
      <w:r w:rsidRPr="00D836EC">
        <w:t xml:space="preserve"> </w:t>
      </w:r>
      <w:r w:rsidR="002B142F" w:rsidRPr="00D836EC">
        <w:t>Как</w:t>
      </w:r>
      <w:r w:rsidRPr="00D836EC">
        <w:t xml:space="preserve"> </w:t>
      </w:r>
      <w:r w:rsidR="002B142F" w:rsidRPr="00D836EC">
        <w:t>быстро</w:t>
      </w:r>
      <w:r w:rsidRPr="00D836EC">
        <w:t xml:space="preserve"> </w:t>
      </w:r>
      <w:r w:rsidR="002B142F" w:rsidRPr="00D836EC">
        <w:t>это</w:t>
      </w:r>
      <w:r w:rsidRPr="00D836EC">
        <w:t xml:space="preserve"> </w:t>
      </w:r>
      <w:r w:rsidR="002B142F" w:rsidRPr="00D836EC">
        <w:t>будет</w:t>
      </w:r>
      <w:r w:rsidRPr="00D836EC">
        <w:t xml:space="preserve"> </w:t>
      </w:r>
      <w:r w:rsidR="002B142F" w:rsidRPr="00D836EC">
        <w:t>реализовано</w:t>
      </w:r>
      <w:r w:rsidRPr="00D836EC">
        <w:t xml:space="preserve"> - </w:t>
      </w:r>
      <w:r w:rsidR="002B142F" w:rsidRPr="00D836EC">
        <w:t>вопрос</w:t>
      </w:r>
      <w:r w:rsidRPr="00D836EC">
        <w:t xml:space="preserve"> </w:t>
      </w:r>
      <w:r w:rsidR="002B142F" w:rsidRPr="00D836EC">
        <w:t>уже</w:t>
      </w:r>
      <w:r w:rsidRPr="00D836EC">
        <w:t xml:space="preserve"> </w:t>
      </w:r>
      <w:r w:rsidR="002B142F" w:rsidRPr="00D836EC">
        <w:t>наших</w:t>
      </w:r>
      <w:r w:rsidRPr="00D836EC">
        <w:t xml:space="preserve"> </w:t>
      </w:r>
      <w:r w:rsidR="002B142F" w:rsidRPr="00D836EC">
        <w:t>договор</w:t>
      </w:r>
      <w:r w:rsidRPr="00D836EC">
        <w:t>е</w:t>
      </w:r>
      <w:r w:rsidR="002B142F" w:rsidRPr="00D836EC">
        <w:t>нностей,</w:t>
      </w:r>
      <w:r w:rsidRPr="00D836EC">
        <w:t xml:space="preserve"> </w:t>
      </w:r>
      <w:r w:rsidR="002B142F" w:rsidRPr="00D836EC">
        <w:t>наших</w:t>
      </w:r>
      <w:r w:rsidRPr="00D836EC">
        <w:t xml:space="preserve"> </w:t>
      </w:r>
      <w:r w:rsidR="002B142F" w:rsidRPr="00D836EC">
        <w:t>действий.</w:t>
      </w:r>
    </w:p>
    <w:p w14:paraId="3C243688" w14:textId="77777777" w:rsidR="002B142F" w:rsidRPr="00D836EC" w:rsidRDefault="00DA0212" w:rsidP="002B142F">
      <w:hyperlink r:id="rId42" w:history="1">
        <w:r w:rsidR="002B142F" w:rsidRPr="00D836EC">
          <w:rPr>
            <w:rStyle w:val="a3"/>
            <w:lang w:val="en-US"/>
          </w:rPr>
          <w:t>https</w:t>
        </w:r>
        <w:r w:rsidR="002B142F" w:rsidRPr="00D836EC">
          <w:rPr>
            <w:rStyle w:val="a3"/>
          </w:rPr>
          <w:t>://</w:t>
        </w:r>
        <w:r w:rsidR="002B142F" w:rsidRPr="00D836EC">
          <w:rPr>
            <w:rStyle w:val="a3"/>
            <w:lang w:val="en-US"/>
          </w:rPr>
          <w:t>russian</w:t>
        </w:r>
        <w:r w:rsidR="002B142F" w:rsidRPr="00D836EC">
          <w:rPr>
            <w:rStyle w:val="a3"/>
          </w:rPr>
          <w:t>.</w:t>
        </w:r>
        <w:r w:rsidR="002B142F" w:rsidRPr="00D836EC">
          <w:rPr>
            <w:rStyle w:val="a3"/>
            <w:lang w:val="en-US"/>
          </w:rPr>
          <w:t>rt</w:t>
        </w:r>
        <w:r w:rsidR="002B142F" w:rsidRPr="00D836EC">
          <w:rPr>
            <w:rStyle w:val="a3"/>
          </w:rPr>
          <w:t>.</w:t>
        </w:r>
        <w:r w:rsidR="002B142F" w:rsidRPr="00D836EC">
          <w:rPr>
            <w:rStyle w:val="a3"/>
            <w:lang w:val="en-US"/>
          </w:rPr>
          <w:t>com</w:t>
        </w:r>
        <w:r w:rsidR="002B142F" w:rsidRPr="00D836EC">
          <w:rPr>
            <w:rStyle w:val="a3"/>
          </w:rPr>
          <w:t>/</w:t>
        </w:r>
        <w:r w:rsidR="002B142F" w:rsidRPr="00D836EC">
          <w:rPr>
            <w:rStyle w:val="a3"/>
            <w:lang w:val="en-US"/>
          </w:rPr>
          <w:t>business</w:t>
        </w:r>
        <w:r w:rsidR="002B142F" w:rsidRPr="00D836EC">
          <w:rPr>
            <w:rStyle w:val="a3"/>
          </w:rPr>
          <w:t>/</w:t>
        </w:r>
        <w:r w:rsidR="002B142F" w:rsidRPr="00D836EC">
          <w:rPr>
            <w:rStyle w:val="a3"/>
            <w:lang w:val="en-US"/>
          </w:rPr>
          <w:t>article</w:t>
        </w:r>
        <w:r w:rsidR="002B142F" w:rsidRPr="00D836EC">
          <w:rPr>
            <w:rStyle w:val="a3"/>
          </w:rPr>
          <w:t>/1379636-</w:t>
        </w:r>
        <w:r w:rsidR="002B142F" w:rsidRPr="00D836EC">
          <w:rPr>
            <w:rStyle w:val="a3"/>
            <w:lang w:val="en-US"/>
          </w:rPr>
          <w:t>minfin</w:t>
        </w:r>
        <w:r w:rsidR="002B142F" w:rsidRPr="00D836EC">
          <w:rPr>
            <w:rStyle w:val="a3"/>
          </w:rPr>
          <w:t>-</w:t>
        </w:r>
        <w:r w:rsidR="002B142F" w:rsidRPr="00D836EC">
          <w:rPr>
            <w:rStyle w:val="a3"/>
            <w:lang w:val="en-US"/>
          </w:rPr>
          <w:t>anton</w:t>
        </w:r>
        <w:r w:rsidR="002B142F" w:rsidRPr="00D836EC">
          <w:rPr>
            <w:rStyle w:val="a3"/>
          </w:rPr>
          <w:t>-</w:t>
        </w:r>
        <w:r w:rsidR="002B142F" w:rsidRPr="00D836EC">
          <w:rPr>
            <w:rStyle w:val="a3"/>
            <w:lang w:val="en-US"/>
          </w:rPr>
          <w:t>siluanov</w:t>
        </w:r>
        <w:r w:rsidR="002B142F" w:rsidRPr="00D836EC">
          <w:rPr>
            <w:rStyle w:val="a3"/>
          </w:rPr>
          <w:t>-</w:t>
        </w:r>
        <w:r w:rsidR="002B142F" w:rsidRPr="00D836EC">
          <w:rPr>
            <w:rStyle w:val="a3"/>
            <w:lang w:val="en-US"/>
          </w:rPr>
          <w:t>intervyu</w:t>
        </w:r>
      </w:hyperlink>
      <w:r w:rsidR="000074D0" w:rsidRPr="00D836EC">
        <w:t xml:space="preserve"> </w:t>
      </w:r>
    </w:p>
    <w:p w14:paraId="544CE469" w14:textId="77777777" w:rsidR="00C85445" w:rsidRPr="00D836EC" w:rsidRDefault="00C85445" w:rsidP="00C85445">
      <w:pPr>
        <w:pStyle w:val="2"/>
      </w:pPr>
      <w:bookmarkStart w:id="126" w:name="_Toc179440090"/>
      <w:bookmarkStart w:id="127" w:name="_Hlk179439761"/>
      <w:bookmarkStart w:id="128" w:name="_Toc99271711"/>
      <w:bookmarkStart w:id="129" w:name="_Toc99318657"/>
      <w:r w:rsidRPr="00D836EC">
        <w:t>РИА</w:t>
      </w:r>
      <w:r w:rsidR="000074D0" w:rsidRPr="00D836EC">
        <w:t xml:space="preserve"> </w:t>
      </w:r>
      <w:r w:rsidRPr="00D836EC">
        <w:t>Новости,</w:t>
      </w:r>
      <w:r w:rsidR="000074D0" w:rsidRPr="00D836EC">
        <w:t xml:space="preserve"> </w:t>
      </w:r>
      <w:r w:rsidRPr="00D836EC">
        <w:t>09.10.2024,</w:t>
      </w:r>
      <w:r w:rsidR="000074D0" w:rsidRPr="00D836EC">
        <w:t xml:space="preserve"> </w:t>
      </w:r>
      <w:r w:rsidRPr="00D836EC">
        <w:t>Профицит</w:t>
      </w:r>
      <w:r w:rsidR="000074D0" w:rsidRPr="00D836EC">
        <w:t xml:space="preserve"> </w:t>
      </w:r>
      <w:r w:rsidRPr="00D836EC">
        <w:t>бюджета</w:t>
      </w:r>
      <w:r w:rsidR="000074D0" w:rsidRPr="00D836EC">
        <w:t xml:space="preserve"> </w:t>
      </w:r>
      <w:r w:rsidRPr="00D836EC">
        <w:t>РФ</w:t>
      </w:r>
      <w:r w:rsidR="000074D0" w:rsidRPr="00D836EC">
        <w:t xml:space="preserve"> </w:t>
      </w:r>
      <w:r w:rsidRPr="00D836EC">
        <w:t>за</w:t>
      </w:r>
      <w:r w:rsidR="000074D0" w:rsidRPr="00D836EC">
        <w:t xml:space="preserve"> </w:t>
      </w:r>
      <w:r w:rsidRPr="00D836EC">
        <w:t>январь-сентябрь</w:t>
      </w:r>
      <w:r w:rsidR="000074D0" w:rsidRPr="00D836EC">
        <w:t xml:space="preserve"> </w:t>
      </w:r>
      <w:r w:rsidRPr="00D836EC">
        <w:t>составил</w:t>
      </w:r>
      <w:r w:rsidR="000074D0" w:rsidRPr="00D836EC">
        <w:t xml:space="preserve"> </w:t>
      </w:r>
      <w:r w:rsidRPr="00D836EC">
        <w:t>169</w:t>
      </w:r>
      <w:r w:rsidR="000074D0" w:rsidRPr="00D836EC">
        <w:t xml:space="preserve"> </w:t>
      </w:r>
      <w:r w:rsidRPr="00D836EC">
        <w:t>млрд</w:t>
      </w:r>
      <w:r w:rsidR="000074D0" w:rsidRPr="00D836EC">
        <w:t xml:space="preserve"> </w:t>
      </w:r>
      <w:r w:rsidRPr="00D836EC">
        <w:t>руб</w:t>
      </w:r>
      <w:r w:rsidR="000074D0" w:rsidRPr="00D836EC">
        <w:t xml:space="preserve"> </w:t>
      </w:r>
      <w:r w:rsidRPr="00D836EC">
        <w:t>-</w:t>
      </w:r>
      <w:r w:rsidR="000074D0" w:rsidRPr="00D836EC">
        <w:t xml:space="preserve"> </w:t>
      </w:r>
      <w:r w:rsidRPr="00D836EC">
        <w:t>Минфин</w:t>
      </w:r>
      <w:bookmarkEnd w:id="126"/>
    </w:p>
    <w:p w14:paraId="24E3644A" w14:textId="77777777" w:rsidR="00C85445" w:rsidRPr="00D836EC" w:rsidRDefault="00C85445" w:rsidP="006E1DBC">
      <w:pPr>
        <w:pStyle w:val="3"/>
      </w:pPr>
      <w:bookmarkStart w:id="130" w:name="_Toc179440091"/>
      <w:r w:rsidRPr="00D836EC">
        <w:t>Профицит</w:t>
      </w:r>
      <w:r w:rsidR="000074D0" w:rsidRPr="00D836EC">
        <w:t xml:space="preserve"> </w:t>
      </w:r>
      <w:r w:rsidRPr="00D836EC">
        <w:t>федерального</w:t>
      </w:r>
      <w:r w:rsidR="000074D0" w:rsidRPr="00D836EC">
        <w:t xml:space="preserve"> </w:t>
      </w:r>
      <w:r w:rsidRPr="00D836EC">
        <w:t>бюджета</w:t>
      </w:r>
      <w:r w:rsidR="000074D0" w:rsidRPr="00D836EC">
        <w:t xml:space="preserve"> </w:t>
      </w:r>
      <w:r w:rsidRPr="00D836EC">
        <w:t>РФ</w:t>
      </w:r>
      <w:r w:rsidR="000074D0" w:rsidRPr="00D836EC">
        <w:t xml:space="preserve"> </w:t>
      </w:r>
      <w:r w:rsidRPr="00D836EC">
        <w:t>за</w:t>
      </w:r>
      <w:r w:rsidR="000074D0" w:rsidRPr="00D836EC">
        <w:t xml:space="preserve"> </w:t>
      </w:r>
      <w:r w:rsidRPr="00D836EC">
        <w:t>январь-сентябрь</w:t>
      </w:r>
      <w:r w:rsidR="000074D0" w:rsidRPr="00D836EC">
        <w:t xml:space="preserve"> </w:t>
      </w:r>
      <w:r w:rsidRPr="00D836EC">
        <w:t>2024</w:t>
      </w:r>
      <w:r w:rsidR="000074D0" w:rsidRPr="00D836EC">
        <w:t xml:space="preserve"> </w:t>
      </w:r>
      <w:r w:rsidRPr="00D836EC">
        <w:t>года</w:t>
      </w:r>
      <w:r w:rsidR="000074D0" w:rsidRPr="00D836EC">
        <w:t xml:space="preserve"> </w:t>
      </w:r>
      <w:r w:rsidRPr="00D836EC">
        <w:t>составил</w:t>
      </w:r>
      <w:r w:rsidR="000074D0" w:rsidRPr="00D836EC">
        <w:t xml:space="preserve"> </w:t>
      </w:r>
      <w:r w:rsidRPr="00D836EC">
        <w:t>169</w:t>
      </w:r>
      <w:r w:rsidR="000074D0" w:rsidRPr="00D836EC">
        <w:t xml:space="preserve"> </w:t>
      </w:r>
      <w:r w:rsidRPr="00D836EC">
        <w:t>миллиардов</w:t>
      </w:r>
      <w:r w:rsidR="000074D0" w:rsidRPr="00D836EC">
        <w:t xml:space="preserve"> </w:t>
      </w:r>
      <w:r w:rsidRPr="00D836EC">
        <w:t>рублей,</w:t>
      </w:r>
      <w:r w:rsidR="000074D0" w:rsidRPr="00D836EC">
        <w:t xml:space="preserve"> </w:t>
      </w:r>
      <w:r w:rsidRPr="00D836EC">
        <w:t>по</w:t>
      </w:r>
      <w:r w:rsidR="000074D0" w:rsidRPr="00D836EC">
        <w:t xml:space="preserve"> </w:t>
      </w:r>
      <w:r w:rsidRPr="00D836EC">
        <w:t>итогам</w:t>
      </w:r>
      <w:r w:rsidR="000074D0" w:rsidRPr="00D836EC">
        <w:t xml:space="preserve"> </w:t>
      </w:r>
      <w:r w:rsidRPr="00D836EC">
        <w:t>года</w:t>
      </w:r>
      <w:r w:rsidR="000074D0" w:rsidRPr="00D836EC">
        <w:t xml:space="preserve"> </w:t>
      </w:r>
      <w:r w:rsidRPr="00D836EC">
        <w:t>ожидается</w:t>
      </w:r>
      <w:r w:rsidR="000074D0" w:rsidRPr="00D836EC">
        <w:t xml:space="preserve"> </w:t>
      </w:r>
      <w:r w:rsidRPr="00D836EC">
        <w:t>дефицит</w:t>
      </w:r>
      <w:r w:rsidR="000074D0" w:rsidRPr="00D836EC">
        <w:t xml:space="preserve"> </w:t>
      </w:r>
      <w:r w:rsidRPr="00D836EC">
        <w:t>в</w:t>
      </w:r>
      <w:r w:rsidR="000074D0" w:rsidRPr="00D836EC">
        <w:t xml:space="preserve"> </w:t>
      </w:r>
      <w:r w:rsidRPr="00D836EC">
        <w:t>пределах</w:t>
      </w:r>
      <w:r w:rsidR="000074D0" w:rsidRPr="00D836EC">
        <w:t xml:space="preserve"> </w:t>
      </w:r>
      <w:r w:rsidRPr="00D836EC">
        <w:t>2%</w:t>
      </w:r>
      <w:r w:rsidR="000074D0" w:rsidRPr="00D836EC">
        <w:t xml:space="preserve"> </w:t>
      </w:r>
      <w:r w:rsidRPr="00D836EC">
        <w:t>ВВП.</w:t>
      </w:r>
      <w:r w:rsidR="000074D0" w:rsidRPr="00D836EC">
        <w:t xml:space="preserve"> </w:t>
      </w:r>
      <w:r w:rsidRPr="00D836EC">
        <w:t>Нефтегазовые</w:t>
      </w:r>
      <w:r w:rsidR="000074D0" w:rsidRPr="00D836EC">
        <w:t xml:space="preserve"> </w:t>
      </w:r>
      <w:r w:rsidRPr="00D836EC">
        <w:t>доходы</w:t>
      </w:r>
      <w:r w:rsidR="000074D0" w:rsidRPr="00D836EC">
        <w:t xml:space="preserve"> </w:t>
      </w:r>
      <w:r w:rsidRPr="00D836EC">
        <w:t>выросли</w:t>
      </w:r>
      <w:r w:rsidR="000074D0" w:rsidRPr="00D836EC">
        <w:t xml:space="preserve"> </w:t>
      </w:r>
      <w:r w:rsidRPr="00D836EC">
        <w:t>на</w:t>
      </w:r>
      <w:r w:rsidR="000074D0" w:rsidRPr="00D836EC">
        <w:t xml:space="preserve"> </w:t>
      </w:r>
      <w:r w:rsidRPr="00D836EC">
        <w:t>49,4%</w:t>
      </w:r>
      <w:r w:rsidR="000074D0" w:rsidRPr="00D836EC">
        <w:t xml:space="preserve"> </w:t>
      </w:r>
      <w:r w:rsidRPr="00D836EC">
        <w:t>-</w:t>
      </w:r>
      <w:r w:rsidR="000074D0" w:rsidRPr="00D836EC">
        <w:t xml:space="preserve"> </w:t>
      </w:r>
      <w:r w:rsidRPr="00D836EC">
        <w:t>до</w:t>
      </w:r>
      <w:r w:rsidR="000074D0" w:rsidRPr="00D836EC">
        <w:t xml:space="preserve"> </w:t>
      </w:r>
      <w:r w:rsidRPr="00D836EC">
        <w:t>8,327</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ненефтегазовые</w:t>
      </w:r>
      <w:r w:rsidR="000074D0" w:rsidRPr="00D836EC">
        <w:t xml:space="preserve"> </w:t>
      </w:r>
      <w:r w:rsidRPr="00D836EC">
        <w:t>-</w:t>
      </w:r>
      <w:r w:rsidR="000074D0" w:rsidRPr="00D836EC">
        <w:t xml:space="preserve"> </w:t>
      </w:r>
      <w:r w:rsidRPr="00D836EC">
        <w:t>на</w:t>
      </w:r>
      <w:r w:rsidR="000074D0" w:rsidRPr="00D836EC">
        <w:t xml:space="preserve"> </w:t>
      </w:r>
      <w:r w:rsidRPr="00D836EC">
        <w:t>26,9%,</w:t>
      </w:r>
      <w:r w:rsidR="000074D0" w:rsidRPr="00D836EC">
        <w:t xml:space="preserve"> </w:t>
      </w:r>
      <w:r w:rsidRPr="00D836EC">
        <w:t>до</w:t>
      </w:r>
      <w:r w:rsidR="000074D0" w:rsidRPr="00D836EC">
        <w:t xml:space="preserve"> </w:t>
      </w:r>
      <w:r w:rsidRPr="00D836EC">
        <w:t>17,962</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сообщения</w:t>
      </w:r>
      <w:r w:rsidR="000074D0" w:rsidRPr="00D836EC">
        <w:t xml:space="preserve"> </w:t>
      </w:r>
      <w:r w:rsidRPr="00D836EC">
        <w:t>на</w:t>
      </w:r>
      <w:r w:rsidR="000074D0" w:rsidRPr="00D836EC">
        <w:t xml:space="preserve"> </w:t>
      </w:r>
      <w:r w:rsidRPr="00D836EC">
        <w:t>сайте</w:t>
      </w:r>
      <w:r w:rsidR="000074D0" w:rsidRPr="00D836EC">
        <w:t xml:space="preserve"> </w:t>
      </w:r>
      <w:r w:rsidRPr="00D836EC">
        <w:t>Минфина</w:t>
      </w:r>
      <w:r w:rsidR="000074D0" w:rsidRPr="00D836EC">
        <w:t xml:space="preserve"> </w:t>
      </w:r>
      <w:r w:rsidRPr="00D836EC">
        <w:t>России.</w:t>
      </w:r>
      <w:bookmarkEnd w:id="130"/>
    </w:p>
    <w:p w14:paraId="428B440C" w14:textId="77777777" w:rsidR="00C85445" w:rsidRPr="00D836EC" w:rsidRDefault="000074D0" w:rsidP="00C85445">
      <w:r w:rsidRPr="00D836EC">
        <w:t>«</w:t>
      </w:r>
      <w:r w:rsidR="00C85445" w:rsidRPr="00D836EC">
        <w:t>По</w:t>
      </w:r>
      <w:r w:rsidRPr="00D836EC">
        <w:t xml:space="preserve"> </w:t>
      </w:r>
      <w:r w:rsidR="00C85445" w:rsidRPr="00D836EC">
        <w:t>итогам</w:t>
      </w:r>
      <w:r w:rsidRPr="00D836EC">
        <w:t xml:space="preserve"> </w:t>
      </w:r>
      <w:r w:rsidR="00C85445" w:rsidRPr="00D836EC">
        <w:t>января-сентября</w:t>
      </w:r>
      <w:r w:rsidRPr="00D836EC">
        <w:t xml:space="preserve"> </w:t>
      </w:r>
      <w:r w:rsidR="00C85445" w:rsidRPr="00D836EC">
        <w:t>2024</w:t>
      </w:r>
      <w:r w:rsidRPr="00D836EC">
        <w:t xml:space="preserve"> </w:t>
      </w:r>
      <w:r w:rsidR="00C85445" w:rsidRPr="00D836EC">
        <w:t>года</w:t>
      </w:r>
      <w:r w:rsidRPr="00D836EC">
        <w:t xml:space="preserve"> </w:t>
      </w:r>
      <w:r w:rsidR="00C85445" w:rsidRPr="00D836EC">
        <w:t>федеральный</w:t>
      </w:r>
      <w:r w:rsidRPr="00D836EC">
        <w:t xml:space="preserve"> </w:t>
      </w:r>
      <w:r w:rsidR="00C85445" w:rsidRPr="00D836EC">
        <w:t>бюджет</w:t>
      </w:r>
      <w:r w:rsidRPr="00D836EC">
        <w:t xml:space="preserve"> </w:t>
      </w:r>
      <w:r w:rsidR="00C85445" w:rsidRPr="00D836EC">
        <w:t>сложился</w:t>
      </w:r>
      <w:r w:rsidRPr="00D836EC">
        <w:t xml:space="preserve"> </w:t>
      </w:r>
      <w:r w:rsidR="00C85445" w:rsidRPr="00D836EC">
        <w:t>с</w:t>
      </w:r>
      <w:r w:rsidRPr="00D836EC">
        <w:t xml:space="preserve"> </w:t>
      </w:r>
      <w:r w:rsidR="00C85445" w:rsidRPr="00D836EC">
        <w:t>профицитом</w:t>
      </w:r>
      <w:r w:rsidRPr="00D836EC">
        <w:t xml:space="preserve"> </w:t>
      </w:r>
      <w:r w:rsidR="00C85445" w:rsidRPr="00D836EC">
        <w:t>в</w:t>
      </w:r>
      <w:r w:rsidRPr="00D836EC">
        <w:t xml:space="preserve"> </w:t>
      </w:r>
      <w:r w:rsidR="00C85445" w:rsidRPr="00D836EC">
        <w:t>размере</w:t>
      </w:r>
      <w:r w:rsidRPr="00D836EC">
        <w:t xml:space="preserve"> </w:t>
      </w:r>
      <w:r w:rsidR="00C85445" w:rsidRPr="00D836EC">
        <w:t>169</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что</w:t>
      </w:r>
      <w:r w:rsidRPr="00D836EC">
        <w:t xml:space="preserve"> </w:t>
      </w:r>
      <w:r w:rsidR="00C85445" w:rsidRPr="00D836EC">
        <w:t>на</w:t>
      </w:r>
      <w:r w:rsidRPr="00D836EC">
        <w:t xml:space="preserve"> </w:t>
      </w:r>
      <w:r w:rsidR="00C85445" w:rsidRPr="00D836EC">
        <w:t>1</w:t>
      </w:r>
      <w:r w:rsidRPr="00D836EC">
        <w:t xml:space="preserve"> </w:t>
      </w:r>
      <w:r w:rsidR="00C85445" w:rsidRPr="00D836EC">
        <w:t>619</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выше</w:t>
      </w:r>
      <w:r w:rsidRPr="00D836EC">
        <w:t xml:space="preserve"> </w:t>
      </w:r>
      <w:r w:rsidR="00C85445" w:rsidRPr="00D836EC">
        <w:t>уровня</w:t>
      </w:r>
      <w:r w:rsidRPr="00D836EC">
        <w:t xml:space="preserve"> </w:t>
      </w:r>
      <w:r w:rsidR="00C85445" w:rsidRPr="00D836EC">
        <w:t>аналогичного</w:t>
      </w:r>
      <w:r w:rsidRPr="00D836EC">
        <w:t xml:space="preserve"> </w:t>
      </w:r>
      <w:r w:rsidR="00C85445" w:rsidRPr="00D836EC">
        <w:t>периода</w:t>
      </w:r>
      <w:r w:rsidRPr="00D836EC">
        <w:t xml:space="preserve"> </w:t>
      </w:r>
      <w:r w:rsidR="00C85445" w:rsidRPr="00D836EC">
        <w:t>прошлого</w:t>
      </w:r>
      <w:r w:rsidRPr="00D836EC">
        <w:t xml:space="preserve"> </w:t>
      </w:r>
      <w:r w:rsidR="00C85445" w:rsidRPr="00D836EC">
        <w:t>года.</w:t>
      </w:r>
      <w:r w:rsidRPr="00D836EC">
        <w:t xml:space="preserve"> </w:t>
      </w:r>
      <w:r w:rsidR="00C85445" w:rsidRPr="00D836EC">
        <w:t>По</w:t>
      </w:r>
      <w:r w:rsidRPr="00D836EC">
        <w:t xml:space="preserve"> </w:t>
      </w:r>
      <w:r w:rsidR="00C85445" w:rsidRPr="00D836EC">
        <w:t>итогам</w:t>
      </w:r>
      <w:r w:rsidRPr="00D836EC">
        <w:t xml:space="preserve"> </w:t>
      </w:r>
      <w:r w:rsidR="00C85445" w:rsidRPr="00D836EC">
        <w:t>года</w:t>
      </w:r>
      <w:r w:rsidRPr="00D836EC">
        <w:t xml:space="preserve"> </w:t>
      </w:r>
      <w:r w:rsidR="00C85445" w:rsidRPr="00D836EC">
        <w:t>размер</w:t>
      </w:r>
      <w:r w:rsidRPr="00D836EC">
        <w:t xml:space="preserve"> </w:t>
      </w:r>
      <w:r w:rsidR="00C85445" w:rsidRPr="00D836EC">
        <w:t>дефицита</w:t>
      </w:r>
      <w:r w:rsidRPr="00D836EC">
        <w:t xml:space="preserve"> </w:t>
      </w:r>
      <w:r w:rsidR="00C85445" w:rsidRPr="00D836EC">
        <w:t>ожидается</w:t>
      </w:r>
      <w:r w:rsidRPr="00D836EC">
        <w:t xml:space="preserve"> </w:t>
      </w:r>
      <w:r w:rsidR="00C85445" w:rsidRPr="00D836EC">
        <w:t>в</w:t>
      </w:r>
      <w:r w:rsidRPr="00D836EC">
        <w:t xml:space="preserve"> </w:t>
      </w:r>
      <w:r w:rsidR="00C85445" w:rsidRPr="00D836EC">
        <w:t>пределах</w:t>
      </w:r>
      <w:r w:rsidRPr="00D836EC">
        <w:t xml:space="preserve"> </w:t>
      </w:r>
      <w:r w:rsidR="00C85445" w:rsidRPr="00D836EC">
        <w:t>2%</w:t>
      </w:r>
      <w:r w:rsidRPr="00D836EC">
        <w:t xml:space="preserve"> </w:t>
      </w:r>
      <w:r w:rsidR="00C85445" w:rsidRPr="00D836EC">
        <w:t>ВВП</w:t>
      </w:r>
      <w:r w:rsidRPr="00D836EC">
        <w:t>»</w:t>
      </w:r>
      <w:r w:rsidR="00C85445" w:rsidRPr="00D836EC">
        <w:t>,</w:t>
      </w:r>
      <w:r w:rsidRPr="00D836EC">
        <w:t xml:space="preserve"> </w:t>
      </w:r>
      <w:r w:rsidR="00C85445" w:rsidRPr="00D836EC">
        <w:t>-</w:t>
      </w:r>
      <w:r w:rsidRPr="00D836EC">
        <w:t xml:space="preserve"> </w:t>
      </w:r>
      <w:r w:rsidR="00C85445" w:rsidRPr="00D836EC">
        <w:t>сообщает</w:t>
      </w:r>
      <w:r w:rsidRPr="00D836EC">
        <w:t xml:space="preserve"> </w:t>
      </w:r>
      <w:r w:rsidR="00C85445" w:rsidRPr="00D836EC">
        <w:t>министерство.</w:t>
      </w:r>
    </w:p>
    <w:p w14:paraId="73BE600A" w14:textId="77777777" w:rsidR="00C85445" w:rsidRPr="00D836EC" w:rsidRDefault="000074D0" w:rsidP="00C85445">
      <w:r w:rsidRPr="00D836EC">
        <w:t>«</w:t>
      </w:r>
      <w:r w:rsidR="00C85445" w:rsidRPr="00D836EC">
        <w:t>По</w:t>
      </w:r>
      <w:r w:rsidRPr="00D836EC">
        <w:t xml:space="preserve"> </w:t>
      </w:r>
      <w:r w:rsidR="00C85445" w:rsidRPr="00D836EC">
        <w:t>предварительной</w:t>
      </w:r>
      <w:r w:rsidRPr="00D836EC">
        <w:t xml:space="preserve"> </w:t>
      </w:r>
      <w:r w:rsidR="00C85445" w:rsidRPr="00D836EC">
        <w:t>оценке,</w:t>
      </w:r>
      <w:r w:rsidRPr="00D836EC">
        <w:t xml:space="preserve"> </w:t>
      </w:r>
      <w:r w:rsidR="00C85445" w:rsidRPr="00D836EC">
        <w:t>объем</w:t>
      </w:r>
      <w:r w:rsidRPr="00D836EC">
        <w:t xml:space="preserve"> </w:t>
      </w:r>
      <w:r w:rsidR="00C85445" w:rsidRPr="00D836EC">
        <w:t>доходов</w:t>
      </w:r>
      <w:r w:rsidRPr="00D836EC">
        <w:t xml:space="preserve"> </w:t>
      </w:r>
      <w:r w:rsidR="00C85445" w:rsidRPr="00D836EC">
        <w:t>федерального</w:t>
      </w:r>
      <w:r w:rsidRPr="00D836EC">
        <w:t xml:space="preserve"> </w:t>
      </w:r>
      <w:r w:rsidR="00C85445" w:rsidRPr="00D836EC">
        <w:t>бюджета</w:t>
      </w:r>
      <w:r w:rsidRPr="00D836EC">
        <w:t xml:space="preserve"> </w:t>
      </w:r>
      <w:r w:rsidR="00C85445" w:rsidRPr="00D836EC">
        <w:t>в</w:t>
      </w:r>
      <w:r w:rsidRPr="00D836EC">
        <w:t xml:space="preserve"> </w:t>
      </w:r>
      <w:r w:rsidR="00C85445" w:rsidRPr="00D836EC">
        <w:t>январе-сентябре</w:t>
      </w:r>
      <w:r w:rsidRPr="00D836EC">
        <w:t xml:space="preserve"> </w:t>
      </w:r>
      <w:r w:rsidR="00C85445" w:rsidRPr="00D836EC">
        <w:t>2024</w:t>
      </w:r>
      <w:r w:rsidRPr="00D836EC">
        <w:t xml:space="preserve"> </w:t>
      </w:r>
      <w:r w:rsidR="00C85445" w:rsidRPr="00D836EC">
        <w:t>года</w:t>
      </w:r>
      <w:r w:rsidRPr="00D836EC">
        <w:t xml:space="preserve"> </w:t>
      </w:r>
      <w:r w:rsidR="00C85445" w:rsidRPr="00D836EC">
        <w:t>составил</w:t>
      </w:r>
      <w:r w:rsidRPr="00D836EC">
        <w:t xml:space="preserve"> </w:t>
      </w:r>
      <w:r w:rsidR="00C85445" w:rsidRPr="00D836EC">
        <w:t>26</w:t>
      </w:r>
      <w:r w:rsidRPr="00D836EC">
        <w:t xml:space="preserve"> </w:t>
      </w:r>
      <w:r w:rsidR="00C85445" w:rsidRPr="00D836EC">
        <w:t>289</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что</w:t>
      </w:r>
      <w:r w:rsidRPr="00D836EC">
        <w:t xml:space="preserve"> </w:t>
      </w:r>
      <w:r w:rsidR="00C85445" w:rsidRPr="00D836EC">
        <w:t>на</w:t>
      </w:r>
      <w:r w:rsidRPr="00D836EC">
        <w:t xml:space="preserve"> </w:t>
      </w:r>
      <w:r w:rsidR="00C85445" w:rsidRPr="00D836EC">
        <w:t>33,2%</w:t>
      </w:r>
      <w:r w:rsidRPr="00D836EC">
        <w:t xml:space="preserve"> </w:t>
      </w:r>
      <w:r w:rsidR="00C85445" w:rsidRPr="00D836EC">
        <w:t>выше</w:t>
      </w:r>
      <w:r w:rsidRPr="00D836EC">
        <w:t xml:space="preserve"> </w:t>
      </w:r>
      <w:r w:rsidR="00C85445" w:rsidRPr="00D836EC">
        <w:t>объема</w:t>
      </w:r>
      <w:r w:rsidRPr="00D836EC">
        <w:t xml:space="preserve"> </w:t>
      </w:r>
      <w:r w:rsidR="00C85445" w:rsidRPr="00D836EC">
        <w:t>поступления</w:t>
      </w:r>
      <w:r w:rsidRPr="00D836EC">
        <w:t xml:space="preserve"> </w:t>
      </w:r>
      <w:r w:rsidR="00C85445" w:rsidRPr="00D836EC">
        <w:t>доходов</w:t>
      </w:r>
      <w:r w:rsidRPr="00D836EC">
        <w:t xml:space="preserve"> </w:t>
      </w:r>
      <w:r w:rsidR="00C85445" w:rsidRPr="00D836EC">
        <w:t>в</w:t>
      </w:r>
      <w:r w:rsidRPr="00D836EC">
        <w:t xml:space="preserve"> </w:t>
      </w:r>
      <w:r w:rsidR="00C85445" w:rsidRPr="00D836EC">
        <w:t>соответствующем</w:t>
      </w:r>
      <w:r w:rsidRPr="00D836EC">
        <w:t xml:space="preserve"> </w:t>
      </w:r>
      <w:r w:rsidR="00C85445" w:rsidRPr="00D836EC">
        <w:t>периоде</w:t>
      </w:r>
      <w:r w:rsidRPr="00D836EC">
        <w:t xml:space="preserve"> </w:t>
      </w:r>
      <w:r w:rsidR="00C85445" w:rsidRPr="00D836EC">
        <w:t>2023</w:t>
      </w:r>
      <w:r w:rsidRPr="00D836EC">
        <w:t xml:space="preserve"> </w:t>
      </w:r>
      <w:r w:rsidR="00C85445" w:rsidRPr="00D836EC">
        <w:t>года.</w:t>
      </w:r>
      <w:r w:rsidRPr="00D836EC">
        <w:t xml:space="preserve"> </w:t>
      </w:r>
      <w:r w:rsidR="00C85445" w:rsidRPr="00D836EC">
        <w:t>При</w:t>
      </w:r>
      <w:r w:rsidRPr="00D836EC">
        <w:t xml:space="preserve"> </w:t>
      </w:r>
      <w:r w:rsidR="00C85445" w:rsidRPr="00D836EC">
        <w:t>этом</w:t>
      </w:r>
      <w:r w:rsidRPr="00D836EC">
        <w:t xml:space="preserve"> </w:t>
      </w:r>
      <w:r w:rsidR="00C85445" w:rsidRPr="00D836EC">
        <w:t>в</w:t>
      </w:r>
      <w:r w:rsidRPr="00D836EC">
        <w:t xml:space="preserve"> </w:t>
      </w:r>
      <w:r w:rsidR="00C85445" w:rsidRPr="00D836EC">
        <w:t>части</w:t>
      </w:r>
      <w:r w:rsidRPr="00D836EC">
        <w:t xml:space="preserve"> </w:t>
      </w:r>
      <w:r w:rsidR="00C85445" w:rsidRPr="00D836EC">
        <w:t>поступления</w:t>
      </w:r>
      <w:r w:rsidRPr="00D836EC">
        <w:t xml:space="preserve"> </w:t>
      </w:r>
      <w:r w:rsidR="00C85445" w:rsidRPr="00D836EC">
        <w:t>ключевых</w:t>
      </w:r>
      <w:r w:rsidRPr="00D836EC">
        <w:t xml:space="preserve"> </w:t>
      </w:r>
      <w:r w:rsidR="00C85445" w:rsidRPr="00D836EC">
        <w:t>ненефтегазовых</w:t>
      </w:r>
      <w:r w:rsidRPr="00D836EC">
        <w:t xml:space="preserve"> </w:t>
      </w:r>
      <w:r w:rsidR="00C85445" w:rsidRPr="00D836EC">
        <w:t>доходов</w:t>
      </w:r>
      <w:r w:rsidRPr="00D836EC">
        <w:t xml:space="preserve"> </w:t>
      </w:r>
      <w:r w:rsidR="00C85445" w:rsidRPr="00D836EC">
        <w:t>как</w:t>
      </w:r>
      <w:r w:rsidRPr="00D836EC">
        <w:t xml:space="preserve"> </w:t>
      </w:r>
      <w:r w:rsidR="00C85445" w:rsidRPr="00D836EC">
        <w:t>федерального</w:t>
      </w:r>
      <w:r w:rsidRPr="00D836EC">
        <w:t xml:space="preserve"> </w:t>
      </w:r>
      <w:r w:rsidR="00C85445" w:rsidRPr="00D836EC">
        <w:t>бюджета</w:t>
      </w:r>
      <w:r w:rsidRPr="00D836EC">
        <w:t xml:space="preserve"> </w:t>
      </w:r>
      <w:r w:rsidR="00C85445" w:rsidRPr="00D836EC">
        <w:t>(+27%</w:t>
      </w:r>
      <w:r w:rsidRPr="00D836EC">
        <w:t xml:space="preserve"> </w:t>
      </w:r>
      <w:r w:rsidR="00C85445" w:rsidRPr="00D836EC">
        <w:t>г/г),</w:t>
      </w:r>
      <w:r w:rsidRPr="00D836EC">
        <w:t xml:space="preserve"> </w:t>
      </w:r>
      <w:r w:rsidR="00C85445" w:rsidRPr="00D836EC">
        <w:t>так</w:t>
      </w:r>
      <w:r w:rsidRPr="00D836EC">
        <w:t xml:space="preserve"> </w:t>
      </w:r>
      <w:r w:rsidR="00C85445" w:rsidRPr="00D836EC">
        <w:t>и</w:t>
      </w:r>
      <w:r w:rsidRPr="00D836EC">
        <w:t xml:space="preserve"> </w:t>
      </w:r>
      <w:r w:rsidR="00C85445" w:rsidRPr="00D836EC">
        <w:t>бюджетной</w:t>
      </w:r>
      <w:r w:rsidRPr="00D836EC">
        <w:t xml:space="preserve"> </w:t>
      </w:r>
      <w:r w:rsidR="00C85445" w:rsidRPr="00D836EC">
        <w:t>системы</w:t>
      </w:r>
      <w:r w:rsidRPr="00D836EC">
        <w:t xml:space="preserve"> </w:t>
      </w:r>
      <w:r w:rsidR="00C85445" w:rsidRPr="00D836EC">
        <w:t>в</w:t>
      </w:r>
      <w:r w:rsidRPr="00D836EC">
        <w:t xml:space="preserve"> </w:t>
      </w:r>
      <w:r w:rsidR="00C85445" w:rsidRPr="00D836EC">
        <w:t>целом</w:t>
      </w:r>
      <w:r w:rsidRPr="00D836EC">
        <w:t xml:space="preserve"> </w:t>
      </w:r>
      <w:r w:rsidR="00C85445" w:rsidRPr="00D836EC">
        <w:t>(+21%</w:t>
      </w:r>
      <w:r w:rsidRPr="00D836EC">
        <w:t xml:space="preserve"> </w:t>
      </w:r>
      <w:r w:rsidR="00C85445" w:rsidRPr="00D836EC">
        <w:t>г/г)</w:t>
      </w:r>
      <w:r w:rsidRPr="00D836EC">
        <w:t xml:space="preserve"> </w:t>
      </w:r>
      <w:r w:rsidR="00C85445" w:rsidRPr="00D836EC">
        <w:t>наблюдается</w:t>
      </w:r>
      <w:r w:rsidRPr="00D836EC">
        <w:t xml:space="preserve"> </w:t>
      </w:r>
      <w:r w:rsidR="00C85445" w:rsidRPr="00D836EC">
        <w:t>устойчивая</w:t>
      </w:r>
      <w:r w:rsidRPr="00D836EC">
        <w:t xml:space="preserve"> </w:t>
      </w:r>
      <w:r w:rsidR="00C85445" w:rsidRPr="00D836EC">
        <w:t>положительная</w:t>
      </w:r>
      <w:r w:rsidRPr="00D836EC">
        <w:t xml:space="preserve"> </w:t>
      </w:r>
      <w:r w:rsidR="00C85445" w:rsidRPr="00D836EC">
        <w:t>динамика</w:t>
      </w:r>
      <w:r w:rsidRPr="00D836EC">
        <w:t>»</w:t>
      </w:r>
      <w:r w:rsidR="00C85445" w:rsidRPr="00D836EC">
        <w:t>,</w:t>
      </w:r>
      <w:r w:rsidRPr="00D836EC">
        <w:t xml:space="preserve"> </w:t>
      </w:r>
      <w:r w:rsidR="00C85445" w:rsidRPr="00D836EC">
        <w:t>-</w:t>
      </w:r>
      <w:r w:rsidRPr="00D836EC">
        <w:t xml:space="preserve"> </w:t>
      </w:r>
      <w:r w:rsidR="00C85445" w:rsidRPr="00D836EC">
        <w:t>говорится</w:t>
      </w:r>
      <w:r w:rsidRPr="00D836EC">
        <w:t xml:space="preserve"> </w:t>
      </w:r>
      <w:r w:rsidR="00C85445" w:rsidRPr="00D836EC">
        <w:t>в</w:t>
      </w:r>
      <w:r w:rsidRPr="00D836EC">
        <w:t xml:space="preserve"> </w:t>
      </w:r>
      <w:r w:rsidR="00C85445" w:rsidRPr="00D836EC">
        <w:t>сообщении.</w:t>
      </w:r>
    </w:p>
    <w:p w14:paraId="69775E1C" w14:textId="77777777" w:rsidR="00C85445" w:rsidRPr="00D836EC" w:rsidRDefault="000074D0" w:rsidP="00C85445">
      <w:r w:rsidRPr="00D836EC">
        <w:lastRenderedPageBreak/>
        <w:t>«</w:t>
      </w:r>
      <w:r w:rsidR="00C85445" w:rsidRPr="00D836EC">
        <w:t>По</w:t>
      </w:r>
      <w:r w:rsidRPr="00D836EC">
        <w:t xml:space="preserve"> </w:t>
      </w:r>
      <w:r w:rsidR="00C85445" w:rsidRPr="00D836EC">
        <w:t>предварительной</w:t>
      </w:r>
      <w:r w:rsidRPr="00D836EC">
        <w:t xml:space="preserve"> </w:t>
      </w:r>
      <w:r w:rsidR="00C85445" w:rsidRPr="00D836EC">
        <w:t>оценке,</w:t>
      </w:r>
      <w:r w:rsidRPr="00D836EC">
        <w:t xml:space="preserve"> </w:t>
      </w:r>
      <w:r w:rsidR="00C85445" w:rsidRPr="00D836EC">
        <w:t>объем</w:t>
      </w:r>
      <w:r w:rsidRPr="00D836EC">
        <w:t xml:space="preserve"> </w:t>
      </w:r>
      <w:r w:rsidR="00C85445" w:rsidRPr="00D836EC">
        <w:t>расходов</w:t>
      </w:r>
      <w:r w:rsidRPr="00D836EC">
        <w:t xml:space="preserve"> </w:t>
      </w:r>
      <w:r w:rsidR="00C85445" w:rsidRPr="00D836EC">
        <w:t>федерального</w:t>
      </w:r>
      <w:r w:rsidRPr="00D836EC">
        <w:t xml:space="preserve"> </w:t>
      </w:r>
      <w:r w:rsidR="00C85445" w:rsidRPr="00D836EC">
        <w:t>бюджета</w:t>
      </w:r>
      <w:r w:rsidRPr="00D836EC">
        <w:t xml:space="preserve"> </w:t>
      </w:r>
      <w:r w:rsidR="00C85445" w:rsidRPr="00D836EC">
        <w:t>по</w:t>
      </w:r>
      <w:r w:rsidRPr="00D836EC">
        <w:t xml:space="preserve"> </w:t>
      </w:r>
      <w:r w:rsidR="00C85445" w:rsidRPr="00D836EC">
        <w:t>итогам</w:t>
      </w:r>
      <w:r w:rsidRPr="00D836EC">
        <w:t xml:space="preserve"> </w:t>
      </w:r>
      <w:r w:rsidR="00C85445" w:rsidRPr="00D836EC">
        <w:t>января-сентября</w:t>
      </w:r>
      <w:r w:rsidRPr="00D836EC">
        <w:t xml:space="preserve"> </w:t>
      </w:r>
      <w:r w:rsidR="00C85445" w:rsidRPr="00D836EC">
        <w:t>2024</w:t>
      </w:r>
      <w:r w:rsidRPr="00D836EC">
        <w:t xml:space="preserve"> </w:t>
      </w:r>
      <w:r w:rsidR="00C85445" w:rsidRPr="00D836EC">
        <w:t>года</w:t>
      </w:r>
      <w:r w:rsidRPr="00D836EC">
        <w:t xml:space="preserve"> </w:t>
      </w:r>
      <w:r w:rsidR="00C85445" w:rsidRPr="00D836EC">
        <w:t>составил</w:t>
      </w:r>
      <w:r w:rsidRPr="00D836EC">
        <w:t xml:space="preserve"> </w:t>
      </w:r>
      <w:r w:rsidR="00C85445" w:rsidRPr="00D836EC">
        <w:t>26</w:t>
      </w:r>
      <w:r w:rsidRPr="00D836EC">
        <w:t xml:space="preserve"> </w:t>
      </w:r>
      <w:r w:rsidR="00C85445" w:rsidRPr="00D836EC">
        <w:t>120</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что</w:t>
      </w:r>
      <w:r w:rsidRPr="00D836EC">
        <w:t xml:space="preserve"> </w:t>
      </w:r>
      <w:r w:rsidR="00C85445" w:rsidRPr="00D836EC">
        <w:t>выше</w:t>
      </w:r>
      <w:r w:rsidRPr="00D836EC">
        <w:t xml:space="preserve"> </w:t>
      </w:r>
      <w:r w:rsidR="00C85445" w:rsidRPr="00D836EC">
        <w:t>уровня</w:t>
      </w:r>
      <w:r w:rsidRPr="00D836EC">
        <w:t xml:space="preserve"> </w:t>
      </w:r>
      <w:r w:rsidR="00C85445" w:rsidRPr="00D836EC">
        <w:t>предыдущего</w:t>
      </w:r>
      <w:r w:rsidRPr="00D836EC">
        <w:t xml:space="preserve"> </w:t>
      </w:r>
      <w:r w:rsidR="00C85445" w:rsidRPr="00D836EC">
        <w:t>года</w:t>
      </w:r>
      <w:r w:rsidRPr="00D836EC">
        <w:t xml:space="preserve"> </w:t>
      </w:r>
      <w:r w:rsidR="00C85445" w:rsidRPr="00D836EC">
        <w:t>на</w:t>
      </w:r>
      <w:r w:rsidRPr="00D836EC">
        <w:t xml:space="preserve"> </w:t>
      </w:r>
      <w:r w:rsidR="00C85445" w:rsidRPr="00D836EC">
        <w:t>23,3%</w:t>
      </w:r>
      <w:r w:rsidRPr="00D836EC">
        <w:t xml:space="preserve"> </w:t>
      </w:r>
      <w:r w:rsidR="00C85445" w:rsidRPr="00D836EC">
        <w:t>г/г</w:t>
      </w:r>
      <w:r w:rsidRPr="00D836EC">
        <w:t>»</w:t>
      </w:r>
      <w:r w:rsidR="00C85445" w:rsidRPr="00D836EC">
        <w:t>,</w:t>
      </w:r>
      <w:r w:rsidRPr="00D836EC">
        <w:t xml:space="preserve"> </w:t>
      </w:r>
      <w:r w:rsidR="00C85445" w:rsidRPr="00D836EC">
        <w:t>-</w:t>
      </w:r>
      <w:r w:rsidRPr="00D836EC">
        <w:t xml:space="preserve"> </w:t>
      </w:r>
      <w:r w:rsidR="00C85445" w:rsidRPr="00D836EC">
        <w:t>отмечается</w:t>
      </w:r>
      <w:r w:rsidRPr="00D836EC">
        <w:t xml:space="preserve"> </w:t>
      </w:r>
      <w:r w:rsidR="00C85445" w:rsidRPr="00D836EC">
        <w:t>в</w:t>
      </w:r>
      <w:r w:rsidRPr="00D836EC">
        <w:t xml:space="preserve"> </w:t>
      </w:r>
      <w:r w:rsidR="00C85445" w:rsidRPr="00D836EC">
        <w:t>сообщении.</w:t>
      </w:r>
    </w:p>
    <w:p w14:paraId="23624964" w14:textId="77777777" w:rsidR="00C85445" w:rsidRPr="00D836EC" w:rsidRDefault="00C85445" w:rsidP="00C85445">
      <w:r w:rsidRPr="00D836EC">
        <w:t>Как</w:t>
      </w:r>
      <w:r w:rsidR="000074D0" w:rsidRPr="00D836EC">
        <w:t xml:space="preserve"> </w:t>
      </w:r>
      <w:r w:rsidRPr="00D836EC">
        <w:t>поясняет</w:t>
      </w:r>
      <w:r w:rsidR="000074D0" w:rsidRPr="00D836EC">
        <w:t xml:space="preserve"> </w:t>
      </w:r>
      <w:r w:rsidRPr="00D836EC">
        <w:t>Минфин,</w:t>
      </w:r>
      <w:r w:rsidR="000074D0" w:rsidRPr="00D836EC">
        <w:t xml:space="preserve"> </w:t>
      </w:r>
      <w:r w:rsidRPr="00D836EC">
        <w:t>в</w:t>
      </w:r>
      <w:r w:rsidR="000074D0" w:rsidRPr="00D836EC">
        <w:t xml:space="preserve"> </w:t>
      </w:r>
      <w:r w:rsidRPr="00D836EC">
        <w:t>целом,</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объем</w:t>
      </w:r>
      <w:r w:rsidR="000074D0" w:rsidRPr="00D836EC">
        <w:t xml:space="preserve"> </w:t>
      </w:r>
      <w:r w:rsidRPr="00D836EC">
        <w:t>расходов</w:t>
      </w:r>
      <w:r w:rsidR="000074D0" w:rsidRPr="00D836EC">
        <w:t xml:space="preserve"> </w:t>
      </w:r>
      <w:r w:rsidRPr="00D836EC">
        <w:t>федерального</w:t>
      </w:r>
      <w:r w:rsidR="000074D0" w:rsidRPr="00D836EC">
        <w:t xml:space="preserve"> </w:t>
      </w:r>
      <w:r w:rsidRPr="00D836EC">
        <w:t>бюджета</w:t>
      </w:r>
      <w:r w:rsidR="000074D0" w:rsidRPr="00D836EC">
        <w:t xml:space="preserve"> </w:t>
      </w:r>
      <w:r w:rsidRPr="00D836EC">
        <w:t>формируется</w:t>
      </w:r>
      <w:r w:rsidR="000074D0" w:rsidRPr="00D836EC">
        <w:t xml:space="preserve"> </w:t>
      </w:r>
      <w:r w:rsidRPr="00D836EC">
        <w:t>исходя</w:t>
      </w:r>
      <w:r w:rsidR="000074D0" w:rsidRPr="00D836EC">
        <w:t xml:space="preserve"> </w:t>
      </w:r>
      <w:r w:rsidRPr="00D836EC">
        <w:t>из</w:t>
      </w:r>
      <w:r w:rsidR="000074D0" w:rsidRPr="00D836EC">
        <w:t xml:space="preserve"> </w:t>
      </w:r>
      <w:r w:rsidRPr="00D836EC">
        <w:t>размера</w:t>
      </w:r>
      <w:r w:rsidR="000074D0" w:rsidRPr="00D836EC">
        <w:t xml:space="preserve"> </w:t>
      </w:r>
      <w:r w:rsidRPr="00D836EC">
        <w:t>первичного</w:t>
      </w:r>
      <w:r w:rsidR="000074D0" w:rsidRPr="00D836EC">
        <w:t xml:space="preserve"> </w:t>
      </w:r>
      <w:r w:rsidRPr="00D836EC">
        <w:t>структурного</w:t>
      </w:r>
      <w:r w:rsidR="000074D0" w:rsidRPr="00D836EC">
        <w:t xml:space="preserve"> </w:t>
      </w:r>
      <w:r w:rsidRPr="00D836EC">
        <w:t>дефицита</w:t>
      </w:r>
      <w:r w:rsidR="000074D0" w:rsidRPr="00D836EC">
        <w:t xml:space="preserve"> </w:t>
      </w:r>
      <w:r w:rsidRPr="00D836EC">
        <w:t>равного</w:t>
      </w:r>
      <w:r w:rsidR="000074D0" w:rsidRPr="00D836EC">
        <w:t xml:space="preserve"> </w:t>
      </w:r>
      <w:r w:rsidRPr="00D836EC">
        <w:t>3,1</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Такая</w:t>
      </w:r>
      <w:r w:rsidR="000074D0" w:rsidRPr="00D836EC">
        <w:t xml:space="preserve"> </w:t>
      </w:r>
      <w:r w:rsidRPr="00D836EC">
        <w:t>конструкция</w:t>
      </w:r>
      <w:r w:rsidR="000074D0" w:rsidRPr="00D836EC">
        <w:t xml:space="preserve"> </w:t>
      </w:r>
      <w:r w:rsidRPr="00D836EC">
        <w:t>обеспечивает</w:t>
      </w:r>
      <w:r w:rsidR="000074D0" w:rsidRPr="00D836EC">
        <w:t xml:space="preserve"> </w:t>
      </w:r>
      <w:r w:rsidRPr="00D836EC">
        <w:t>стабильный</w:t>
      </w:r>
      <w:r w:rsidR="000074D0" w:rsidRPr="00D836EC">
        <w:t xml:space="preserve"> </w:t>
      </w:r>
      <w:r w:rsidRPr="00D836EC">
        <w:t>уровень</w:t>
      </w:r>
      <w:r w:rsidR="000074D0" w:rsidRPr="00D836EC">
        <w:t xml:space="preserve"> </w:t>
      </w:r>
      <w:r w:rsidRPr="00D836EC">
        <w:t>заимствований</w:t>
      </w:r>
      <w:r w:rsidR="000074D0" w:rsidRPr="00D836EC">
        <w:t xml:space="preserve"> </w:t>
      </w:r>
      <w:r w:rsidRPr="00D836EC">
        <w:t>и</w:t>
      </w:r>
      <w:r w:rsidR="000074D0" w:rsidRPr="00D836EC">
        <w:t xml:space="preserve"> </w:t>
      </w:r>
      <w:r w:rsidRPr="00D836EC">
        <w:t>государственного</w:t>
      </w:r>
      <w:r w:rsidR="000074D0" w:rsidRPr="00D836EC">
        <w:t xml:space="preserve"> </w:t>
      </w:r>
      <w:r w:rsidRPr="00D836EC">
        <w:t>долга</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переходного</w:t>
      </w:r>
      <w:r w:rsidR="000074D0" w:rsidRPr="00D836EC">
        <w:t xml:space="preserve"> </w:t>
      </w:r>
      <w:r w:rsidRPr="00D836EC">
        <w:t>периода</w:t>
      </w:r>
      <w:r w:rsidR="000074D0" w:rsidRPr="00D836EC">
        <w:t xml:space="preserve"> </w:t>
      </w:r>
      <w:r w:rsidRPr="00D836EC">
        <w:t>2024</w:t>
      </w:r>
      <w:r w:rsidR="000074D0" w:rsidRPr="00D836EC">
        <w:t xml:space="preserve"> </w:t>
      </w:r>
      <w:r w:rsidRPr="00D836EC">
        <w:t>года.</w:t>
      </w:r>
    </w:p>
    <w:p w14:paraId="0CA6466A" w14:textId="77777777" w:rsidR="00C85445" w:rsidRPr="00D836EC" w:rsidRDefault="00C85445" w:rsidP="00C85445">
      <w:r w:rsidRPr="00D836EC">
        <w:t>Нефтегазовые</w:t>
      </w:r>
      <w:r w:rsidR="000074D0" w:rsidRPr="00D836EC">
        <w:t xml:space="preserve"> </w:t>
      </w:r>
      <w:r w:rsidRPr="00D836EC">
        <w:t>доходы</w:t>
      </w:r>
      <w:r w:rsidR="000074D0" w:rsidRPr="00D836EC">
        <w:t xml:space="preserve"> </w:t>
      </w:r>
      <w:r w:rsidRPr="00D836EC">
        <w:t>выросли</w:t>
      </w:r>
      <w:r w:rsidR="000074D0" w:rsidRPr="00D836EC">
        <w:t xml:space="preserve"> </w:t>
      </w:r>
      <w:r w:rsidRPr="00D836EC">
        <w:t>на</w:t>
      </w:r>
      <w:r w:rsidR="000074D0" w:rsidRPr="00D836EC">
        <w:t xml:space="preserve"> </w:t>
      </w:r>
      <w:r w:rsidRPr="00D836EC">
        <w:t>49,4%</w:t>
      </w:r>
      <w:r w:rsidR="000074D0" w:rsidRPr="00D836EC">
        <w:t xml:space="preserve"> </w:t>
      </w:r>
      <w:r w:rsidRPr="00D836EC">
        <w:t>-</w:t>
      </w:r>
      <w:r w:rsidR="000074D0" w:rsidRPr="00D836EC">
        <w:t xml:space="preserve"> </w:t>
      </w:r>
      <w:r w:rsidRPr="00D836EC">
        <w:t>до</w:t>
      </w:r>
      <w:r w:rsidR="000074D0" w:rsidRPr="00D836EC">
        <w:t xml:space="preserve"> </w:t>
      </w:r>
      <w:r w:rsidRPr="00D836EC">
        <w:t>8,327</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ненефтегазовые</w:t>
      </w:r>
      <w:r w:rsidR="000074D0" w:rsidRPr="00D836EC">
        <w:t xml:space="preserve"> </w:t>
      </w:r>
      <w:r w:rsidRPr="00D836EC">
        <w:t>-</w:t>
      </w:r>
      <w:r w:rsidR="000074D0" w:rsidRPr="00D836EC">
        <w:t xml:space="preserve"> </w:t>
      </w:r>
      <w:r w:rsidRPr="00D836EC">
        <w:t>на</w:t>
      </w:r>
      <w:r w:rsidR="000074D0" w:rsidRPr="00D836EC">
        <w:t xml:space="preserve"> </w:t>
      </w:r>
      <w:r w:rsidRPr="00D836EC">
        <w:t>26,9%,</w:t>
      </w:r>
      <w:r w:rsidR="000074D0" w:rsidRPr="00D836EC">
        <w:t xml:space="preserve"> </w:t>
      </w:r>
      <w:r w:rsidRPr="00D836EC">
        <w:t>до</w:t>
      </w:r>
      <w:r w:rsidR="000074D0" w:rsidRPr="00D836EC">
        <w:t xml:space="preserve"> </w:t>
      </w:r>
      <w:r w:rsidRPr="00D836EC">
        <w:t>17,962</w:t>
      </w:r>
      <w:r w:rsidR="000074D0" w:rsidRPr="00D836EC">
        <w:t xml:space="preserve"> </w:t>
      </w:r>
      <w:r w:rsidRPr="00D836EC">
        <w:t>триллиона</w:t>
      </w:r>
      <w:r w:rsidR="000074D0" w:rsidRPr="00D836EC">
        <w:t xml:space="preserve"> </w:t>
      </w:r>
      <w:r w:rsidRPr="00D836EC">
        <w:t>рублей,</w:t>
      </w:r>
      <w:r w:rsidR="000074D0" w:rsidRPr="00D836EC">
        <w:t xml:space="preserve"> </w:t>
      </w:r>
      <w:r w:rsidRPr="00D836EC">
        <w:t>сообщает</w:t>
      </w:r>
      <w:r w:rsidR="000074D0" w:rsidRPr="00D836EC">
        <w:t xml:space="preserve"> </w:t>
      </w:r>
      <w:r w:rsidRPr="00D836EC">
        <w:t>Минфин.</w:t>
      </w:r>
    </w:p>
    <w:p w14:paraId="61E8161D" w14:textId="77777777" w:rsidR="00C85445" w:rsidRPr="00D836EC" w:rsidRDefault="000074D0" w:rsidP="00C85445">
      <w:r w:rsidRPr="00D836EC">
        <w:t>«</w:t>
      </w:r>
      <w:r w:rsidR="00C85445" w:rsidRPr="00D836EC">
        <w:t>Нефтегазовые</w:t>
      </w:r>
      <w:r w:rsidRPr="00D836EC">
        <w:t xml:space="preserve"> </w:t>
      </w:r>
      <w:r w:rsidR="00C85445" w:rsidRPr="00D836EC">
        <w:t>доходы</w:t>
      </w:r>
      <w:r w:rsidRPr="00D836EC">
        <w:t xml:space="preserve"> </w:t>
      </w:r>
      <w:r w:rsidR="00C85445" w:rsidRPr="00D836EC">
        <w:t>составили</w:t>
      </w:r>
      <w:r w:rsidRPr="00D836EC">
        <w:t xml:space="preserve"> </w:t>
      </w:r>
      <w:r w:rsidR="00C85445" w:rsidRPr="00D836EC">
        <w:t>8</w:t>
      </w:r>
      <w:r w:rsidRPr="00D836EC">
        <w:t xml:space="preserve"> </w:t>
      </w:r>
      <w:r w:rsidR="00C85445" w:rsidRPr="00D836EC">
        <w:t>327</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превысив</w:t>
      </w:r>
      <w:r w:rsidRPr="00D836EC">
        <w:t xml:space="preserve"> </w:t>
      </w:r>
      <w:r w:rsidR="00C85445" w:rsidRPr="00D836EC">
        <w:t>показатели</w:t>
      </w:r>
      <w:r w:rsidRPr="00D836EC">
        <w:t xml:space="preserve"> </w:t>
      </w:r>
      <w:r w:rsidR="00C85445" w:rsidRPr="00D836EC">
        <w:t>аналогичного</w:t>
      </w:r>
      <w:r w:rsidRPr="00D836EC">
        <w:t xml:space="preserve"> </w:t>
      </w:r>
      <w:r w:rsidR="00C85445" w:rsidRPr="00D836EC">
        <w:t>периода</w:t>
      </w:r>
      <w:r w:rsidRPr="00D836EC">
        <w:t xml:space="preserve"> </w:t>
      </w:r>
      <w:r w:rsidR="00C85445" w:rsidRPr="00D836EC">
        <w:t>предыдущего</w:t>
      </w:r>
      <w:r w:rsidRPr="00D836EC">
        <w:t xml:space="preserve"> </w:t>
      </w:r>
      <w:r w:rsidR="00C85445" w:rsidRPr="00D836EC">
        <w:t>года</w:t>
      </w:r>
      <w:r w:rsidRPr="00D836EC">
        <w:t xml:space="preserve"> </w:t>
      </w:r>
      <w:r w:rsidR="00C85445" w:rsidRPr="00D836EC">
        <w:t>(+49,4%</w:t>
      </w:r>
      <w:r w:rsidRPr="00D836EC">
        <w:t xml:space="preserve"> </w:t>
      </w:r>
      <w:r w:rsidR="00C85445" w:rsidRPr="00D836EC">
        <w:t>г/г)</w:t>
      </w:r>
      <w:r w:rsidRPr="00D836EC">
        <w:t xml:space="preserve"> </w:t>
      </w:r>
      <w:r w:rsidR="00C85445" w:rsidRPr="00D836EC">
        <w:t>преимущественно</w:t>
      </w:r>
      <w:r w:rsidRPr="00D836EC">
        <w:t xml:space="preserve"> </w:t>
      </w:r>
      <w:r w:rsidR="00C85445" w:rsidRPr="00D836EC">
        <w:t>вследствие</w:t>
      </w:r>
      <w:r w:rsidRPr="00D836EC">
        <w:t xml:space="preserve"> </w:t>
      </w:r>
      <w:r w:rsidR="00C85445" w:rsidRPr="00D836EC">
        <w:t>роста</w:t>
      </w:r>
      <w:r w:rsidRPr="00D836EC">
        <w:t xml:space="preserve"> </w:t>
      </w:r>
      <w:r w:rsidR="00C85445" w:rsidRPr="00D836EC">
        <w:t>цен</w:t>
      </w:r>
      <w:r w:rsidRPr="00D836EC">
        <w:t xml:space="preserve"> </w:t>
      </w:r>
      <w:r w:rsidR="00C85445" w:rsidRPr="00D836EC">
        <w:t>на</w:t>
      </w:r>
      <w:r w:rsidRPr="00D836EC">
        <w:t xml:space="preserve"> </w:t>
      </w:r>
      <w:r w:rsidR="00C85445" w:rsidRPr="00D836EC">
        <w:t>российскую</w:t>
      </w:r>
      <w:r w:rsidRPr="00D836EC">
        <w:t xml:space="preserve"> </w:t>
      </w:r>
      <w:r w:rsidR="00C85445" w:rsidRPr="00D836EC">
        <w:t>нефть.</w:t>
      </w:r>
      <w:r w:rsidRPr="00D836EC">
        <w:t xml:space="preserve"> </w:t>
      </w:r>
      <w:r w:rsidR="00C85445" w:rsidRPr="00D836EC">
        <w:t>Поступление</w:t>
      </w:r>
      <w:r w:rsidRPr="00D836EC">
        <w:t xml:space="preserve"> </w:t>
      </w:r>
      <w:r w:rsidR="00C85445" w:rsidRPr="00D836EC">
        <w:t>нефтегазовых</w:t>
      </w:r>
      <w:r w:rsidRPr="00D836EC">
        <w:t xml:space="preserve"> </w:t>
      </w:r>
      <w:r w:rsidR="00C85445" w:rsidRPr="00D836EC">
        <w:t>доходов</w:t>
      </w:r>
      <w:r w:rsidRPr="00D836EC">
        <w:t xml:space="preserve"> </w:t>
      </w:r>
      <w:r w:rsidR="00C85445" w:rsidRPr="00D836EC">
        <w:t>при</w:t>
      </w:r>
      <w:r w:rsidRPr="00D836EC">
        <w:t xml:space="preserve"> </w:t>
      </w:r>
      <w:r w:rsidR="00C85445" w:rsidRPr="00D836EC">
        <w:t>этом</w:t>
      </w:r>
      <w:r w:rsidRPr="00D836EC">
        <w:t xml:space="preserve"> </w:t>
      </w:r>
      <w:r w:rsidR="00C85445" w:rsidRPr="00D836EC">
        <w:t>сложилось</w:t>
      </w:r>
      <w:r w:rsidRPr="00D836EC">
        <w:t xml:space="preserve"> </w:t>
      </w:r>
      <w:r w:rsidR="00C85445" w:rsidRPr="00D836EC">
        <w:t>на</w:t>
      </w:r>
      <w:r w:rsidRPr="00D836EC">
        <w:t xml:space="preserve"> </w:t>
      </w:r>
      <w:r w:rsidR="00C85445" w:rsidRPr="00D836EC">
        <w:t>уровне,</w:t>
      </w:r>
      <w:r w:rsidRPr="00D836EC">
        <w:t xml:space="preserve"> </w:t>
      </w:r>
      <w:r w:rsidR="00C85445" w:rsidRPr="00D836EC">
        <w:t>превышающем</w:t>
      </w:r>
      <w:r w:rsidRPr="00D836EC">
        <w:t xml:space="preserve"> </w:t>
      </w:r>
      <w:r w:rsidR="00C85445" w:rsidRPr="00D836EC">
        <w:t>их</w:t>
      </w:r>
      <w:r w:rsidRPr="00D836EC">
        <w:t xml:space="preserve"> </w:t>
      </w:r>
      <w:r w:rsidR="00C85445" w:rsidRPr="00D836EC">
        <w:t>базовый</w:t>
      </w:r>
      <w:r w:rsidRPr="00D836EC">
        <w:t xml:space="preserve"> </w:t>
      </w:r>
      <w:r w:rsidR="00C85445" w:rsidRPr="00D836EC">
        <w:t>размер,</w:t>
      </w:r>
      <w:r w:rsidRPr="00D836EC">
        <w:t xml:space="preserve"> </w:t>
      </w:r>
      <w:r w:rsidR="00C85445" w:rsidRPr="00D836EC">
        <w:t>и</w:t>
      </w:r>
      <w:r w:rsidRPr="00D836EC">
        <w:t xml:space="preserve"> </w:t>
      </w:r>
      <w:r w:rsidR="00C85445" w:rsidRPr="00D836EC">
        <w:t>в</w:t>
      </w:r>
      <w:r w:rsidRPr="00D836EC">
        <w:t xml:space="preserve"> </w:t>
      </w:r>
      <w:r w:rsidR="00C85445" w:rsidRPr="00D836EC">
        <w:t>соответствии</w:t>
      </w:r>
      <w:r w:rsidRPr="00D836EC">
        <w:t xml:space="preserve"> </w:t>
      </w:r>
      <w:r w:rsidR="00C85445" w:rsidRPr="00D836EC">
        <w:t>с</w:t>
      </w:r>
      <w:r w:rsidRPr="00D836EC">
        <w:t xml:space="preserve"> </w:t>
      </w:r>
      <w:r w:rsidR="00C85445" w:rsidRPr="00D836EC">
        <w:t>параметрами</w:t>
      </w:r>
      <w:r w:rsidRPr="00D836EC">
        <w:t xml:space="preserve"> </w:t>
      </w:r>
      <w:r w:rsidR="00C85445" w:rsidRPr="00D836EC">
        <w:t>прогноза</w:t>
      </w:r>
      <w:r w:rsidRPr="00D836EC">
        <w:t xml:space="preserve"> </w:t>
      </w:r>
      <w:r w:rsidR="00C85445" w:rsidRPr="00D836EC">
        <w:t>социально-экономического</w:t>
      </w:r>
      <w:r w:rsidRPr="00D836EC">
        <w:t xml:space="preserve"> </w:t>
      </w:r>
      <w:r w:rsidR="00C85445" w:rsidRPr="00D836EC">
        <w:t>развития</w:t>
      </w:r>
      <w:r w:rsidRPr="00D836EC">
        <w:t xml:space="preserve"> </w:t>
      </w:r>
      <w:r w:rsidR="00C85445" w:rsidRPr="00D836EC">
        <w:t>в</w:t>
      </w:r>
      <w:r w:rsidRPr="00D836EC">
        <w:t xml:space="preserve"> </w:t>
      </w:r>
      <w:r w:rsidR="00C85445" w:rsidRPr="00D836EC">
        <w:t>последующие</w:t>
      </w:r>
      <w:r w:rsidRPr="00D836EC">
        <w:t xml:space="preserve"> </w:t>
      </w:r>
      <w:r w:rsidR="00C85445" w:rsidRPr="00D836EC">
        <w:t>месяцы</w:t>
      </w:r>
      <w:r w:rsidRPr="00D836EC">
        <w:t xml:space="preserve"> </w:t>
      </w:r>
      <w:r w:rsidR="00C85445" w:rsidRPr="00D836EC">
        <w:t>также</w:t>
      </w:r>
      <w:r w:rsidRPr="00D836EC">
        <w:t xml:space="preserve"> </w:t>
      </w:r>
      <w:r w:rsidR="00C85445" w:rsidRPr="00D836EC">
        <w:t>ожидается</w:t>
      </w:r>
      <w:r w:rsidRPr="00D836EC">
        <w:t xml:space="preserve"> </w:t>
      </w:r>
      <w:r w:rsidR="00C85445" w:rsidRPr="00D836EC">
        <w:t>устойчивое</w:t>
      </w:r>
      <w:r w:rsidRPr="00D836EC">
        <w:t xml:space="preserve"> </w:t>
      </w:r>
      <w:r w:rsidR="00C85445" w:rsidRPr="00D836EC">
        <w:t>превышение</w:t>
      </w:r>
      <w:r w:rsidRPr="00D836EC">
        <w:t xml:space="preserve"> </w:t>
      </w:r>
      <w:r w:rsidR="00C85445" w:rsidRPr="00D836EC">
        <w:t>поступлений</w:t>
      </w:r>
      <w:r w:rsidRPr="00D836EC">
        <w:t xml:space="preserve"> </w:t>
      </w:r>
      <w:r w:rsidR="00C85445" w:rsidRPr="00D836EC">
        <w:t>нефтегазовых</w:t>
      </w:r>
      <w:r w:rsidRPr="00D836EC">
        <w:t xml:space="preserve"> </w:t>
      </w:r>
      <w:r w:rsidR="00C85445" w:rsidRPr="00D836EC">
        <w:t>доходов</w:t>
      </w:r>
      <w:r w:rsidRPr="00D836EC">
        <w:t xml:space="preserve"> </w:t>
      </w:r>
      <w:r w:rsidR="00C85445" w:rsidRPr="00D836EC">
        <w:t>над</w:t>
      </w:r>
      <w:r w:rsidRPr="00D836EC">
        <w:t xml:space="preserve"> </w:t>
      </w:r>
      <w:r w:rsidR="00C85445" w:rsidRPr="00D836EC">
        <w:t>их</w:t>
      </w:r>
      <w:r w:rsidRPr="00D836EC">
        <w:t xml:space="preserve"> </w:t>
      </w:r>
      <w:r w:rsidR="00C85445" w:rsidRPr="00D836EC">
        <w:t>базовым</w:t>
      </w:r>
      <w:r w:rsidRPr="00D836EC">
        <w:t xml:space="preserve"> </w:t>
      </w:r>
      <w:r w:rsidR="00C85445" w:rsidRPr="00D836EC">
        <w:t>уровнем</w:t>
      </w:r>
      <w:r w:rsidRPr="00D836EC">
        <w:t>»</w:t>
      </w:r>
      <w:r w:rsidR="00C85445" w:rsidRPr="00D836EC">
        <w:t>,</w:t>
      </w:r>
      <w:r w:rsidRPr="00D836EC">
        <w:t xml:space="preserve"> </w:t>
      </w:r>
      <w:r w:rsidR="00C85445" w:rsidRPr="00D836EC">
        <w:t>-</w:t>
      </w:r>
      <w:r w:rsidRPr="00D836EC">
        <w:t xml:space="preserve"> </w:t>
      </w:r>
      <w:r w:rsidR="00C85445" w:rsidRPr="00D836EC">
        <w:t>говорится</w:t>
      </w:r>
      <w:r w:rsidRPr="00D836EC">
        <w:t xml:space="preserve"> </w:t>
      </w:r>
      <w:r w:rsidR="00C85445" w:rsidRPr="00D836EC">
        <w:t>в</w:t>
      </w:r>
      <w:r w:rsidRPr="00D836EC">
        <w:t xml:space="preserve"> </w:t>
      </w:r>
      <w:r w:rsidR="00C85445" w:rsidRPr="00D836EC">
        <w:t>сообщении.</w:t>
      </w:r>
    </w:p>
    <w:p w14:paraId="1FA54CED" w14:textId="77777777" w:rsidR="00C85445" w:rsidRPr="00D836EC" w:rsidRDefault="00C85445" w:rsidP="00C85445">
      <w:r w:rsidRPr="00D836EC">
        <w:t>Как</w:t>
      </w:r>
      <w:r w:rsidR="000074D0" w:rsidRPr="00D836EC">
        <w:t xml:space="preserve"> </w:t>
      </w:r>
      <w:r w:rsidRPr="00D836EC">
        <w:t>поясняет</w:t>
      </w:r>
      <w:r w:rsidR="000074D0" w:rsidRPr="00D836EC">
        <w:t xml:space="preserve"> </w:t>
      </w:r>
      <w:r w:rsidRPr="00D836EC">
        <w:t>министерство,</w:t>
      </w:r>
      <w:r w:rsidR="000074D0" w:rsidRPr="00D836EC">
        <w:t xml:space="preserve"> </w:t>
      </w:r>
      <w:r w:rsidRPr="00D836EC">
        <w:t>накопление</w:t>
      </w:r>
      <w:r w:rsidR="000074D0" w:rsidRPr="00D836EC">
        <w:t xml:space="preserve"> </w:t>
      </w:r>
      <w:r w:rsidRPr="00D836EC">
        <w:t>дополнительных</w:t>
      </w:r>
      <w:r w:rsidR="000074D0" w:rsidRPr="00D836EC">
        <w:t xml:space="preserve"> </w:t>
      </w:r>
      <w:r w:rsidRPr="00D836EC">
        <w:t>нефтегазовых</w:t>
      </w:r>
      <w:r w:rsidR="000074D0" w:rsidRPr="00D836EC">
        <w:t xml:space="preserve"> </w:t>
      </w:r>
      <w:r w:rsidRPr="00D836EC">
        <w:t>доходов</w:t>
      </w:r>
      <w:r w:rsidR="000074D0" w:rsidRPr="00D836EC">
        <w:t xml:space="preserve"> </w:t>
      </w:r>
      <w:r w:rsidRPr="00D836EC">
        <w:t>в</w:t>
      </w:r>
      <w:r w:rsidR="000074D0" w:rsidRPr="00D836EC">
        <w:t xml:space="preserve"> </w:t>
      </w:r>
      <w:r w:rsidRPr="00D836EC">
        <w:t>периоды</w:t>
      </w:r>
      <w:r w:rsidR="000074D0" w:rsidRPr="00D836EC">
        <w:t xml:space="preserve"> </w:t>
      </w:r>
      <w:r w:rsidRPr="00D836EC">
        <w:t>благоприятной</w:t>
      </w:r>
      <w:r w:rsidR="000074D0" w:rsidRPr="00D836EC">
        <w:t xml:space="preserve"> </w:t>
      </w:r>
      <w:r w:rsidRPr="00D836EC">
        <w:t>ценовой</w:t>
      </w:r>
      <w:r w:rsidR="000074D0" w:rsidRPr="00D836EC">
        <w:t xml:space="preserve"> </w:t>
      </w:r>
      <w:r w:rsidRPr="00D836EC">
        <w:t>конъюнктуры</w:t>
      </w:r>
      <w:r w:rsidR="000074D0" w:rsidRPr="00D836EC">
        <w:t xml:space="preserve"> </w:t>
      </w:r>
      <w:r w:rsidRPr="00D836EC">
        <w:t>и</w:t>
      </w:r>
      <w:r w:rsidR="000074D0" w:rsidRPr="00D836EC">
        <w:t xml:space="preserve"> </w:t>
      </w:r>
      <w:r w:rsidRPr="00D836EC">
        <w:t>использование</w:t>
      </w:r>
      <w:r w:rsidR="000074D0" w:rsidRPr="00D836EC">
        <w:t xml:space="preserve"> </w:t>
      </w:r>
      <w:r w:rsidRPr="00D836EC">
        <w:t>средств</w:t>
      </w:r>
      <w:r w:rsidR="000074D0" w:rsidRPr="00D836EC">
        <w:t xml:space="preserve"> </w:t>
      </w:r>
      <w:r w:rsidRPr="00D836EC">
        <w:t>ФНБ</w:t>
      </w:r>
      <w:r w:rsidR="000074D0" w:rsidRPr="00D836EC">
        <w:t xml:space="preserve"> </w:t>
      </w:r>
      <w:r w:rsidRPr="00D836EC">
        <w:t>на</w:t>
      </w:r>
      <w:r w:rsidR="000074D0" w:rsidRPr="00D836EC">
        <w:t xml:space="preserve"> </w:t>
      </w:r>
      <w:r w:rsidRPr="00D836EC">
        <w:t>покрытие</w:t>
      </w:r>
      <w:r w:rsidR="000074D0" w:rsidRPr="00D836EC">
        <w:t xml:space="preserve"> </w:t>
      </w:r>
      <w:r w:rsidRPr="00D836EC">
        <w:t>недополученных</w:t>
      </w:r>
      <w:r w:rsidR="000074D0" w:rsidRPr="00D836EC">
        <w:t xml:space="preserve"> </w:t>
      </w:r>
      <w:r w:rsidRPr="00D836EC">
        <w:t>нефтегазовых</w:t>
      </w:r>
      <w:r w:rsidR="000074D0" w:rsidRPr="00D836EC">
        <w:t xml:space="preserve"> </w:t>
      </w:r>
      <w:r w:rsidRPr="00D836EC">
        <w:t>доходов</w:t>
      </w:r>
      <w:r w:rsidR="000074D0" w:rsidRPr="00D836EC">
        <w:t xml:space="preserve"> </w:t>
      </w:r>
      <w:r w:rsidRPr="00D836EC">
        <w:t>в</w:t>
      </w:r>
      <w:r w:rsidR="000074D0" w:rsidRPr="00D836EC">
        <w:t xml:space="preserve"> </w:t>
      </w:r>
      <w:r w:rsidRPr="00D836EC">
        <w:t>соответствии</w:t>
      </w:r>
      <w:r w:rsidR="000074D0" w:rsidRPr="00D836EC">
        <w:t xml:space="preserve"> </w:t>
      </w:r>
      <w:r w:rsidRPr="00D836EC">
        <w:t>с</w:t>
      </w:r>
      <w:r w:rsidR="000074D0" w:rsidRPr="00D836EC">
        <w:t xml:space="preserve"> </w:t>
      </w:r>
      <w:r w:rsidRPr="00D836EC">
        <w:t>параметрами</w:t>
      </w:r>
      <w:r w:rsidR="000074D0" w:rsidRPr="00D836EC">
        <w:t xml:space="preserve"> «</w:t>
      </w:r>
      <w:r w:rsidRPr="00D836EC">
        <w:t>бюджетного</w:t>
      </w:r>
      <w:r w:rsidR="000074D0" w:rsidRPr="00D836EC">
        <w:t xml:space="preserve"> </w:t>
      </w:r>
      <w:r w:rsidRPr="00D836EC">
        <w:t>правила</w:t>
      </w:r>
      <w:r w:rsidR="000074D0" w:rsidRPr="00D836EC">
        <w:t xml:space="preserve">» </w:t>
      </w:r>
      <w:r w:rsidRPr="00D836EC">
        <w:t>обеспечивает</w:t>
      </w:r>
      <w:r w:rsidR="000074D0" w:rsidRPr="00D836EC">
        <w:t xml:space="preserve"> </w:t>
      </w:r>
      <w:r w:rsidRPr="00D836EC">
        <w:t>устойчивость</w:t>
      </w:r>
      <w:r w:rsidR="000074D0" w:rsidRPr="00D836EC">
        <w:t xml:space="preserve"> </w:t>
      </w:r>
      <w:r w:rsidRPr="00D836EC">
        <w:t>бюджетной</w:t>
      </w:r>
      <w:r w:rsidR="000074D0" w:rsidRPr="00D836EC">
        <w:t xml:space="preserve"> </w:t>
      </w:r>
      <w:r w:rsidRPr="00D836EC">
        <w:t>системы</w:t>
      </w:r>
      <w:r w:rsidR="000074D0" w:rsidRPr="00D836EC">
        <w:t xml:space="preserve"> </w:t>
      </w:r>
      <w:r w:rsidRPr="00D836EC">
        <w:t>к</w:t>
      </w:r>
      <w:r w:rsidR="000074D0" w:rsidRPr="00D836EC">
        <w:t xml:space="preserve"> </w:t>
      </w:r>
      <w:r w:rsidRPr="00D836EC">
        <w:t>колебаниям</w:t>
      </w:r>
      <w:r w:rsidR="000074D0" w:rsidRPr="00D836EC">
        <w:t xml:space="preserve"> </w:t>
      </w:r>
      <w:r w:rsidRPr="00D836EC">
        <w:t>в</w:t>
      </w:r>
      <w:r w:rsidR="000074D0" w:rsidRPr="00D836EC">
        <w:t xml:space="preserve"> </w:t>
      </w:r>
      <w:r w:rsidRPr="00D836EC">
        <w:t>поступлении</w:t>
      </w:r>
      <w:r w:rsidR="000074D0" w:rsidRPr="00D836EC">
        <w:t xml:space="preserve"> </w:t>
      </w:r>
      <w:r w:rsidRPr="00D836EC">
        <w:t>нефтегазовых</w:t>
      </w:r>
      <w:r w:rsidR="000074D0" w:rsidRPr="00D836EC">
        <w:t xml:space="preserve"> </w:t>
      </w:r>
      <w:r w:rsidRPr="00D836EC">
        <w:t>доходов.</w:t>
      </w:r>
    </w:p>
    <w:p w14:paraId="2384D347" w14:textId="77777777" w:rsidR="00C85445" w:rsidRPr="00D836EC" w:rsidRDefault="000074D0" w:rsidP="00C85445">
      <w:r w:rsidRPr="00D836EC">
        <w:t>«</w:t>
      </w:r>
      <w:r w:rsidR="00C85445" w:rsidRPr="00D836EC">
        <w:t>Ненефтегазовые</w:t>
      </w:r>
      <w:r w:rsidRPr="00D836EC">
        <w:t xml:space="preserve"> </w:t>
      </w:r>
      <w:r w:rsidR="00C85445" w:rsidRPr="00D836EC">
        <w:t>доходы</w:t>
      </w:r>
      <w:r w:rsidRPr="00D836EC">
        <w:t xml:space="preserve"> </w:t>
      </w:r>
      <w:r w:rsidR="00C85445" w:rsidRPr="00D836EC">
        <w:t>федерального</w:t>
      </w:r>
      <w:r w:rsidRPr="00D836EC">
        <w:t xml:space="preserve"> </w:t>
      </w:r>
      <w:r w:rsidR="00C85445" w:rsidRPr="00D836EC">
        <w:t>бюджета</w:t>
      </w:r>
      <w:r w:rsidRPr="00D836EC">
        <w:t xml:space="preserve"> </w:t>
      </w:r>
      <w:r w:rsidR="00C85445" w:rsidRPr="00D836EC">
        <w:t>составили</w:t>
      </w:r>
      <w:r w:rsidRPr="00D836EC">
        <w:t xml:space="preserve"> </w:t>
      </w:r>
      <w:r w:rsidR="00C85445" w:rsidRPr="00D836EC">
        <w:t>17</w:t>
      </w:r>
      <w:r w:rsidRPr="00D836EC">
        <w:t xml:space="preserve"> </w:t>
      </w:r>
      <w:r w:rsidR="00C85445" w:rsidRPr="00D836EC">
        <w:t>962</w:t>
      </w:r>
      <w:r w:rsidRPr="00D836EC">
        <w:t xml:space="preserve"> </w:t>
      </w:r>
      <w:r w:rsidR="00C85445" w:rsidRPr="00D836EC">
        <w:t>млрд</w:t>
      </w:r>
      <w:r w:rsidRPr="00D836EC">
        <w:t xml:space="preserve"> </w:t>
      </w:r>
      <w:r w:rsidR="00C85445" w:rsidRPr="00D836EC">
        <w:t>рублей</w:t>
      </w:r>
      <w:r w:rsidRPr="00D836EC">
        <w:t xml:space="preserve"> </w:t>
      </w:r>
      <w:r w:rsidR="00C85445" w:rsidRPr="00D836EC">
        <w:t>и</w:t>
      </w:r>
      <w:r w:rsidRPr="00D836EC">
        <w:t xml:space="preserve"> </w:t>
      </w:r>
      <w:r w:rsidR="00C85445" w:rsidRPr="00D836EC">
        <w:t>увеличились</w:t>
      </w:r>
      <w:r w:rsidRPr="00D836EC">
        <w:t xml:space="preserve"> </w:t>
      </w:r>
      <w:r w:rsidR="00C85445" w:rsidRPr="00D836EC">
        <w:t>на</w:t>
      </w:r>
      <w:r w:rsidRPr="00D836EC">
        <w:t xml:space="preserve"> </w:t>
      </w:r>
      <w:r w:rsidR="00C85445" w:rsidRPr="00D836EC">
        <w:t>26,9%</w:t>
      </w:r>
      <w:r w:rsidRPr="00D836EC">
        <w:t xml:space="preserve"> </w:t>
      </w:r>
      <w:r w:rsidR="00C85445" w:rsidRPr="00D836EC">
        <w:t>г/г</w:t>
      </w:r>
      <w:r w:rsidRPr="00D836EC">
        <w:t xml:space="preserve"> </w:t>
      </w:r>
      <w:r w:rsidR="00C85445" w:rsidRPr="00D836EC">
        <w:t>по</w:t>
      </w:r>
      <w:r w:rsidRPr="00D836EC">
        <w:t xml:space="preserve"> </w:t>
      </w:r>
      <w:r w:rsidR="00C85445" w:rsidRPr="00D836EC">
        <w:t>сравнению</w:t>
      </w:r>
      <w:r w:rsidRPr="00D836EC">
        <w:t xml:space="preserve"> </w:t>
      </w:r>
      <w:r w:rsidR="00C85445" w:rsidRPr="00D836EC">
        <w:t>с</w:t>
      </w:r>
      <w:r w:rsidRPr="00D836EC">
        <w:t xml:space="preserve"> </w:t>
      </w:r>
      <w:r w:rsidR="00C85445" w:rsidRPr="00D836EC">
        <w:t>аналогичным</w:t>
      </w:r>
      <w:r w:rsidRPr="00D836EC">
        <w:t xml:space="preserve"> </w:t>
      </w:r>
      <w:r w:rsidR="00C85445" w:rsidRPr="00D836EC">
        <w:t>периодом</w:t>
      </w:r>
      <w:r w:rsidRPr="00D836EC">
        <w:t xml:space="preserve"> </w:t>
      </w:r>
      <w:r w:rsidR="00C85445" w:rsidRPr="00D836EC">
        <w:t>прошлого</w:t>
      </w:r>
      <w:r w:rsidRPr="00D836EC">
        <w:t xml:space="preserve"> </w:t>
      </w:r>
      <w:r w:rsidR="00C85445" w:rsidRPr="00D836EC">
        <w:t>года.</w:t>
      </w:r>
      <w:r w:rsidRPr="00D836EC">
        <w:t xml:space="preserve"> </w:t>
      </w:r>
      <w:r w:rsidR="00C85445" w:rsidRPr="00D836EC">
        <w:t>Поступления</w:t>
      </w:r>
      <w:r w:rsidRPr="00D836EC">
        <w:t xml:space="preserve"> </w:t>
      </w:r>
      <w:r w:rsidR="00C85445" w:rsidRPr="00D836EC">
        <w:t>оборотных</w:t>
      </w:r>
      <w:r w:rsidRPr="00D836EC">
        <w:t xml:space="preserve"> </w:t>
      </w:r>
      <w:r w:rsidR="00C85445" w:rsidRPr="00D836EC">
        <w:t>налогов,</w:t>
      </w:r>
      <w:r w:rsidRPr="00D836EC">
        <w:t xml:space="preserve"> </w:t>
      </w:r>
      <w:r w:rsidR="00C85445" w:rsidRPr="00D836EC">
        <w:t>включая</w:t>
      </w:r>
      <w:r w:rsidRPr="00D836EC">
        <w:t xml:space="preserve"> </w:t>
      </w:r>
      <w:r w:rsidR="00C85445" w:rsidRPr="00D836EC">
        <w:t>НДС,</w:t>
      </w:r>
      <w:r w:rsidRPr="00D836EC">
        <w:t xml:space="preserve"> </w:t>
      </w:r>
      <w:r w:rsidR="00C85445" w:rsidRPr="00D836EC">
        <w:t>по</w:t>
      </w:r>
      <w:r w:rsidRPr="00D836EC">
        <w:t xml:space="preserve"> </w:t>
      </w:r>
      <w:r w:rsidR="00C85445" w:rsidRPr="00D836EC">
        <w:t>итогам</w:t>
      </w:r>
      <w:r w:rsidRPr="00D836EC">
        <w:t xml:space="preserve"> </w:t>
      </w:r>
      <w:r w:rsidR="00C85445" w:rsidRPr="00D836EC">
        <w:t>января-сентября</w:t>
      </w:r>
      <w:r w:rsidRPr="00D836EC">
        <w:t xml:space="preserve"> </w:t>
      </w:r>
      <w:r w:rsidR="00C85445" w:rsidRPr="00D836EC">
        <w:t>выросли</w:t>
      </w:r>
      <w:r w:rsidRPr="00D836EC">
        <w:t xml:space="preserve"> </w:t>
      </w:r>
      <w:r w:rsidR="00C85445" w:rsidRPr="00D836EC">
        <w:t>на</w:t>
      </w:r>
      <w:r w:rsidRPr="00D836EC">
        <w:t xml:space="preserve"> </w:t>
      </w:r>
      <w:r w:rsidR="00C85445" w:rsidRPr="00D836EC">
        <w:t>15,5%</w:t>
      </w:r>
      <w:r w:rsidRPr="00D836EC">
        <w:t xml:space="preserve"> </w:t>
      </w:r>
      <w:r w:rsidR="00C85445" w:rsidRPr="00D836EC">
        <w:t>и</w:t>
      </w:r>
      <w:r w:rsidRPr="00D836EC">
        <w:t xml:space="preserve"> </w:t>
      </w:r>
      <w:r w:rsidR="00C85445" w:rsidRPr="00D836EC">
        <w:t>превысили</w:t>
      </w:r>
      <w:r w:rsidRPr="00D836EC">
        <w:t xml:space="preserve"> </w:t>
      </w:r>
      <w:r w:rsidR="00C85445" w:rsidRPr="00D836EC">
        <w:t>плановый</w:t>
      </w:r>
      <w:r w:rsidRPr="00D836EC">
        <w:t xml:space="preserve"> </w:t>
      </w:r>
      <w:r w:rsidR="00C85445" w:rsidRPr="00D836EC">
        <w:t>уровень,</w:t>
      </w:r>
      <w:r w:rsidRPr="00D836EC">
        <w:t xml:space="preserve"> </w:t>
      </w:r>
      <w:r w:rsidR="00C85445" w:rsidRPr="00D836EC">
        <w:t>что</w:t>
      </w:r>
      <w:r w:rsidRPr="00D836EC">
        <w:t xml:space="preserve"> </w:t>
      </w:r>
      <w:r w:rsidR="00C85445" w:rsidRPr="00D836EC">
        <w:t>формирует</w:t>
      </w:r>
      <w:r w:rsidRPr="00D836EC">
        <w:t xml:space="preserve"> </w:t>
      </w:r>
      <w:r w:rsidR="00C85445" w:rsidRPr="00D836EC">
        <w:t>устойчивую</w:t>
      </w:r>
      <w:r w:rsidRPr="00D836EC">
        <w:t xml:space="preserve"> </w:t>
      </w:r>
      <w:r w:rsidR="00C85445" w:rsidRPr="00D836EC">
        <w:t>базу</w:t>
      </w:r>
      <w:r w:rsidRPr="00D836EC">
        <w:t xml:space="preserve"> </w:t>
      </w:r>
      <w:r w:rsidR="00C85445" w:rsidRPr="00D836EC">
        <w:t>для</w:t>
      </w:r>
      <w:r w:rsidRPr="00D836EC">
        <w:t xml:space="preserve"> </w:t>
      </w:r>
      <w:r w:rsidR="00C85445" w:rsidRPr="00D836EC">
        <w:t>дальнейшего</w:t>
      </w:r>
      <w:r w:rsidRPr="00D836EC">
        <w:t xml:space="preserve"> </w:t>
      </w:r>
      <w:r w:rsidR="00C85445" w:rsidRPr="00D836EC">
        <w:t>опережающего</w:t>
      </w:r>
      <w:r w:rsidRPr="00D836EC">
        <w:t xml:space="preserve"> </w:t>
      </w:r>
      <w:r w:rsidR="00C85445" w:rsidRPr="00D836EC">
        <w:t>роста</w:t>
      </w:r>
      <w:r w:rsidRPr="00D836EC">
        <w:t xml:space="preserve"> </w:t>
      </w:r>
      <w:r w:rsidR="00C85445" w:rsidRPr="00D836EC">
        <w:t>доходов</w:t>
      </w:r>
      <w:r w:rsidRPr="00D836EC">
        <w:t>»</w:t>
      </w:r>
      <w:r w:rsidR="00C85445" w:rsidRPr="00D836EC">
        <w:t>,</w:t>
      </w:r>
      <w:r w:rsidRPr="00D836EC">
        <w:t xml:space="preserve"> </w:t>
      </w:r>
      <w:r w:rsidR="00C85445" w:rsidRPr="00D836EC">
        <w:t>-</w:t>
      </w:r>
      <w:r w:rsidRPr="00D836EC">
        <w:t xml:space="preserve"> </w:t>
      </w:r>
      <w:r w:rsidR="00C85445" w:rsidRPr="00D836EC">
        <w:t>сообщает</w:t>
      </w:r>
      <w:r w:rsidRPr="00D836EC">
        <w:t xml:space="preserve"> </w:t>
      </w:r>
      <w:r w:rsidR="00C85445" w:rsidRPr="00D836EC">
        <w:t>Минфин.</w:t>
      </w:r>
    </w:p>
    <w:p w14:paraId="39AA0098" w14:textId="77777777" w:rsidR="00C85445" w:rsidRPr="00D836EC" w:rsidRDefault="00C85445" w:rsidP="00C85445">
      <w:r w:rsidRPr="00D836EC">
        <w:t>В</w:t>
      </w:r>
      <w:r w:rsidR="000074D0" w:rsidRPr="00D836EC">
        <w:t xml:space="preserve"> </w:t>
      </w:r>
      <w:r w:rsidRPr="00D836EC">
        <w:t>целом,</w:t>
      </w:r>
      <w:r w:rsidR="000074D0" w:rsidRPr="00D836EC">
        <w:t xml:space="preserve"> </w:t>
      </w:r>
      <w:r w:rsidRPr="00D836EC">
        <w:t>объем</w:t>
      </w:r>
      <w:r w:rsidR="000074D0" w:rsidRPr="00D836EC">
        <w:t xml:space="preserve"> </w:t>
      </w:r>
      <w:r w:rsidRPr="00D836EC">
        <w:t>и</w:t>
      </w:r>
      <w:r w:rsidR="000074D0" w:rsidRPr="00D836EC">
        <w:t xml:space="preserve"> </w:t>
      </w:r>
      <w:r w:rsidRPr="00D836EC">
        <w:t>траектория</w:t>
      </w:r>
      <w:r w:rsidR="000074D0" w:rsidRPr="00D836EC">
        <w:t xml:space="preserve"> </w:t>
      </w:r>
      <w:r w:rsidRPr="00D836EC">
        <w:t>поступления</w:t>
      </w:r>
      <w:r w:rsidR="000074D0" w:rsidRPr="00D836EC">
        <w:t xml:space="preserve"> </w:t>
      </w:r>
      <w:r w:rsidRPr="00D836EC">
        <w:t>крупнейших</w:t>
      </w:r>
      <w:r w:rsidR="000074D0" w:rsidRPr="00D836EC">
        <w:t xml:space="preserve"> </w:t>
      </w:r>
      <w:r w:rsidRPr="00D836EC">
        <w:t>ненефтегазовых</w:t>
      </w:r>
      <w:r w:rsidR="000074D0" w:rsidRPr="00D836EC">
        <w:t xml:space="preserve"> </w:t>
      </w:r>
      <w:r w:rsidRPr="00D836EC">
        <w:t>налогов</w:t>
      </w:r>
      <w:r w:rsidR="000074D0" w:rsidRPr="00D836EC">
        <w:t xml:space="preserve"> </w:t>
      </w:r>
      <w:r w:rsidRPr="00D836EC">
        <w:t>по</w:t>
      </w:r>
      <w:r w:rsidR="000074D0" w:rsidRPr="00D836EC">
        <w:t xml:space="preserve"> </w:t>
      </w:r>
      <w:r w:rsidRPr="00D836EC">
        <w:t>итогам</w:t>
      </w:r>
      <w:r w:rsidR="000074D0" w:rsidRPr="00D836EC">
        <w:t xml:space="preserve"> </w:t>
      </w:r>
      <w:r w:rsidRPr="00D836EC">
        <w:t>января-сентября</w:t>
      </w:r>
      <w:r w:rsidR="000074D0" w:rsidRPr="00D836EC">
        <w:t xml:space="preserve"> </w:t>
      </w:r>
      <w:r w:rsidRPr="00D836EC">
        <w:t>2024</w:t>
      </w:r>
      <w:r w:rsidR="000074D0" w:rsidRPr="00D836EC">
        <w:t xml:space="preserve"> </w:t>
      </w:r>
      <w:r w:rsidRPr="00D836EC">
        <w:t>года</w:t>
      </w:r>
      <w:r w:rsidR="000074D0" w:rsidRPr="00D836EC">
        <w:t xml:space="preserve"> </w:t>
      </w:r>
      <w:r w:rsidRPr="00D836EC">
        <w:t>свидетельствуют</w:t>
      </w:r>
      <w:r w:rsidR="000074D0" w:rsidRPr="00D836EC">
        <w:t xml:space="preserve"> </w:t>
      </w:r>
      <w:r w:rsidRPr="00D836EC">
        <w:t>о</w:t>
      </w:r>
      <w:r w:rsidR="000074D0" w:rsidRPr="00D836EC">
        <w:t xml:space="preserve"> </w:t>
      </w:r>
      <w:r w:rsidRPr="00D836EC">
        <w:t>значимом</w:t>
      </w:r>
      <w:r w:rsidR="000074D0" w:rsidRPr="00D836EC">
        <w:t xml:space="preserve"> </w:t>
      </w:r>
      <w:r w:rsidRPr="00D836EC">
        <w:t>превышении</w:t>
      </w:r>
      <w:r w:rsidR="000074D0" w:rsidRPr="00D836EC">
        <w:t xml:space="preserve"> </w:t>
      </w:r>
      <w:r w:rsidRPr="00D836EC">
        <w:t>динамики,</w:t>
      </w:r>
      <w:r w:rsidR="000074D0" w:rsidRPr="00D836EC">
        <w:t xml:space="preserve"> </w:t>
      </w:r>
      <w:r w:rsidRPr="00D836EC">
        <w:t>заложенной</w:t>
      </w:r>
      <w:r w:rsidR="000074D0" w:rsidRPr="00D836EC">
        <w:t xml:space="preserve"> </w:t>
      </w:r>
      <w:r w:rsidRPr="00D836EC">
        <w:t>при</w:t>
      </w:r>
      <w:r w:rsidR="000074D0" w:rsidRPr="00D836EC">
        <w:t xml:space="preserve"> </w:t>
      </w:r>
      <w:r w:rsidRPr="00D836EC">
        <w:t>формировании</w:t>
      </w:r>
      <w:r w:rsidR="000074D0" w:rsidRPr="00D836EC">
        <w:t xml:space="preserve"> </w:t>
      </w:r>
      <w:r w:rsidRPr="00D836EC">
        <w:t>закона</w:t>
      </w:r>
      <w:r w:rsidR="000074D0" w:rsidRPr="00D836EC">
        <w:t xml:space="preserve"> </w:t>
      </w:r>
      <w:r w:rsidRPr="00D836EC">
        <w:t>о</w:t>
      </w:r>
      <w:r w:rsidR="000074D0" w:rsidRPr="00D836EC">
        <w:t xml:space="preserve"> </w:t>
      </w:r>
      <w:r w:rsidRPr="00D836EC">
        <w:t>бюджете,</w:t>
      </w:r>
      <w:r w:rsidR="000074D0" w:rsidRPr="00D836EC">
        <w:t xml:space="preserve"> </w:t>
      </w:r>
      <w:r w:rsidRPr="00D836EC">
        <w:t>добавили</w:t>
      </w:r>
      <w:r w:rsidR="000074D0" w:rsidRPr="00D836EC">
        <w:t xml:space="preserve"> </w:t>
      </w:r>
      <w:r w:rsidRPr="00D836EC">
        <w:t>в</w:t>
      </w:r>
      <w:r w:rsidR="000074D0" w:rsidRPr="00D836EC">
        <w:t xml:space="preserve"> </w:t>
      </w:r>
      <w:r w:rsidRPr="00D836EC">
        <w:t>министерстве.</w:t>
      </w:r>
    </w:p>
    <w:p w14:paraId="49E58ABB" w14:textId="77777777" w:rsidR="00C85445" w:rsidRPr="00D836EC" w:rsidRDefault="00C85445" w:rsidP="00C85445">
      <w:pPr>
        <w:pStyle w:val="2"/>
      </w:pPr>
      <w:bookmarkStart w:id="131" w:name="_Toc179440092"/>
      <w:r w:rsidRPr="00D836EC">
        <w:t>ТАСС,</w:t>
      </w:r>
      <w:r w:rsidR="000074D0" w:rsidRPr="00D836EC">
        <w:t xml:space="preserve"> </w:t>
      </w:r>
      <w:r w:rsidRPr="00D836EC">
        <w:t>09.10.2024,</w:t>
      </w:r>
      <w:r w:rsidR="000074D0" w:rsidRPr="00D836EC">
        <w:t xml:space="preserve"> </w:t>
      </w:r>
      <w:r w:rsidRPr="00D836EC">
        <w:t>Годовая</w:t>
      </w:r>
      <w:r w:rsidR="000074D0" w:rsidRPr="00D836EC">
        <w:t xml:space="preserve"> </w:t>
      </w:r>
      <w:r w:rsidRPr="00D836EC">
        <w:t>инфляция</w:t>
      </w:r>
      <w:r w:rsidR="000074D0" w:rsidRPr="00D836EC">
        <w:t xml:space="preserve"> </w:t>
      </w:r>
      <w:r w:rsidRPr="00D836EC">
        <w:t>в</w:t>
      </w:r>
      <w:r w:rsidR="000074D0" w:rsidRPr="00D836EC">
        <w:t xml:space="preserve"> </w:t>
      </w:r>
      <w:r w:rsidRPr="00D836EC">
        <w:t>РФ</w:t>
      </w:r>
      <w:r w:rsidR="000074D0" w:rsidRPr="00D836EC">
        <w:t xml:space="preserve"> </w:t>
      </w:r>
      <w:r w:rsidRPr="00D836EC">
        <w:t>с</w:t>
      </w:r>
      <w:r w:rsidR="000074D0" w:rsidRPr="00D836EC">
        <w:t xml:space="preserve"> </w:t>
      </w:r>
      <w:r w:rsidRPr="00D836EC">
        <w:t>1</w:t>
      </w:r>
      <w:r w:rsidR="000074D0" w:rsidRPr="00D836EC">
        <w:t xml:space="preserve"> </w:t>
      </w:r>
      <w:r w:rsidRPr="00D836EC">
        <w:t>по</w:t>
      </w:r>
      <w:r w:rsidR="000074D0" w:rsidRPr="00D836EC">
        <w:t xml:space="preserve"> </w:t>
      </w:r>
      <w:r w:rsidRPr="00D836EC">
        <w:t>7</w:t>
      </w:r>
      <w:r w:rsidR="000074D0" w:rsidRPr="00D836EC">
        <w:t xml:space="preserve"> </w:t>
      </w:r>
      <w:r w:rsidRPr="00D836EC">
        <w:t>октября</w:t>
      </w:r>
      <w:r w:rsidR="000074D0" w:rsidRPr="00D836EC">
        <w:t xml:space="preserve"> </w:t>
      </w:r>
      <w:r w:rsidRPr="00D836EC">
        <w:t>замедлилась</w:t>
      </w:r>
      <w:r w:rsidR="000074D0" w:rsidRPr="00D836EC">
        <w:t xml:space="preserve"> </w:t>
      </w:r>
      <w:r w:rsidRPr="00D836EC">
        <w:t>до</w:t>
      </w:r>
      <w:r w:rsidR="000074D0" w:rsidRPr="00D836EC">
        <w:t xml:space="preserve"> </w:t>
      </w:r>
      <w:r w:rsidRPr="00D836EC">
        <w:t>8,52%</w:t>
      </w:r>
      <w:r w:rsidR="000074D0" w:rsidRPr="00D836EC">
        <w:t xml:space="preserve"> </w:t>
      </w:r>
      <w:r w:rsidRPr="00D836EC">
        <w:t>с</w:t>
      </w:r>
      <w:r w:rsidR="000074D0" w:rsidRPr="00D836EC">
        <w:t xml:space="preserve"> </w:t>
      </w:r>
      <w:r w:rsidRPr="00D836EC">
        <w:t>8,57%</w:t>
      </w:r>
      <w:r w:rsidR="000074D0" w:rsidRPr="00D836EC">
        <w:t xml:space="preserve"> </w:t>
      </w:r>
      <w:r w:rsidRPr="00D836EC">
        <w:t>-</w:t>
      </w:r>
      <w:r w:rsidR="000074D0" w:rsidRPr="00D836EC">
        <w:t xml:space="preserve"> </w:t>
      </w:r>
      <w:r w:rsidRPr="00D836EC">
        <w:t>МЭР</w:t>
      </w:r>
      <w:bookmarkEnd w:id="131"/>
    </w:p>
    <w:p w14:paraId="0607F4AA" w14:textId="77777777" w:rsidR="00C85445" w:rsidRPr="00D836EC" w:rsidRDefault="00C85445" w:rsidP="006E1DBC">
      <w:pPr>
        <w:pStyle w:val="3"/>
      </w:pPr>
      <w:bookmarkStart w:id="132" w:name="_Toc179440093"/>
      <w:r w:rsidRPr="00D836EC">
        <w:t>Годовая</w:t>
      </w:r>
      <w:r w:rsidR="000074D0" w:rsidRPr="00D836EC">
        <w:t xml:space="preserve"> </w:t>
      </w:r>
      <w:r w:rsidRPr="00D836EC">
        <w:t>инфляция</w:t>
      </w:r>
      <w:r w:rsidR="000074D0" w:rsidRPr="00D836EC">
        <w:t xml:space="preserve"> </w:t>
      </w:r>
      <w:r w:rsidRPr="00D836EC">
        <w:t>в</w:t>
      </w:r>
      <w:r w:rsidR="000074D0" w:rsidRPr="00D836EC">
        <w:t xml:space="preserve"> </w:t>
      </w:r>
      <w:r w:rsidRPr="00D836EC">
        <w:t>РФ</w:t>
      </w:r>
      <w:r w:rsidR="000074D0" w:rsidRPr="00D836EC">
        <w:t xml:space="preserve"> </w:t>
      </w:r>
      <w:r w:rsidRPr="00D836EC">
        <w:t>с</w:t>
      </w:r>
      <w:r w:rsidR="000074D0" w:rsidRPr="00D836EC">
        <w:t xml:space="preserve"> </w:t>
      </w:r>
      <w:r w:rsidRPr="00D836EC">
        <w:t>1</w:t>
      </w:r>
      <w:r w:rsidR="000074D0" w:rsidRPr="00D836EC">
        <w:t xml:space="preserve"> </w:t>
      </w:r>
      <w:r w:rsidRPr="00D836EC">
        <w:t>по</w:t>
      </w:r>
      <w:r w:rsidR="000074D0" w:rsidRPr="00D836EC">
        <w:t xml:space="preserve"> </w:t>
      </w:r>
      <w:r w:rsidRPr="00D836EC">
        <w:t>7</w:t>
      </w:r>
      <w:r w:rsidR="000074D0" w:rsidRPr="00D836EC">
        <w:t xml:space="preserve"> </w:t>
      </w:r>
      <w:r w:rsidRPr="00D836EC">
        <w:t>октября</w:t>
      </w:r>
      <w:r w:rsidR="000074D0" w:rsidRPr="00D836EC">
        <w:t xml:space="preserve"> </w:t>
      </w:r>
      <w:r w:rsidRPr="00D836EC">
        <w:t>замедлилась</w:t>
      </w:r>
      <w:r w:rsidR="000074D0" w:rsidRPr="00D836EC">
        <w:t xml:space="preserve"> </w:t>
      </w:r>
      <w:r w:rsidRPr="00D836EC">
        <w:t>до</w:t>
      </w:r>
      <w:r w:rsidR="000074D0" w:rsidRPr="00D836EC">
        <w:t xml:space="preserve"> </w:t>
      </w:r>
      <w:r w:rsidRPr="00D836EC">
        <w:t>8,52%</w:t>
      </w:r>
      <w:r w:rsidR="000074D0" w:rsidRPr="00D836EC">
        <w:t xml:space="preserve"> </w:t>
      </w:r>
      <w:r w:rsidRPr="00D836EC">
        <w:t>с</w:t>
      </w:r>
      <w:r w:rsidR="000074D0" w:rsidRPr="00D836EC">
        <w:t xml:space="preserve"> </w:t>
      </w:r>
      <w:r w:rsidRPr="00D836EC">
        <w:t>8,57%</w:t>
      </w:r>
      <w:r w:rsidR="000074D0" w:rsidRPr="00D836EC">
        <w:t xml:space="preserve"> </w:t>
      </w:r>
      <w:r w:rsidRPr="00D836EC">
        <w:t>неделей</w:t>
      </w:r>
      <w:r w:rsidR="000074D0" w:rsidRPr="00D836EC">
        <w:t xml:space="preserve"> </w:t>
      </w:r>
      <w:r w:rsidRPr="00D836EC">
        <w:t>ранее.</w:t>
      </w:r>
      <w:r w:rsidR="000074D0" w:rsidRPr="00D836EC">
        <w:t xml:space="preserve"> </w:t>
      </w:r>
      <w:r w:rsidRPr="00D836EC">
        <w:t>От</w:t>
      </w:r>
      <w:r w:rsidR="000074D0" w:rsidRPr="00D836EC">
        <w:t xml:space="preserve"> </w:t>
      </w:r>
      <w:r w:rsidRPr="00D836EC">
        <w:t>этом</w:t>
      </w:r>
      <w:r w:rsidR="000074D0" w:rsidRPr="00D836EC">
        <w:t xml:space="preserve"> </w:t>
      </w:r>
      <w:r w:rsidRPr="00D836EC">
        <w:t>говорится</w:t>
      </w:r>
      <w:r w:rsidR="000074D0" w:rsidRPr="00D836EC">
        <w:t xml:space="preserve"> </w:t>
      </w:r>
      <w:r w:rsidRPr="00D836EC">
        <w:t>в</w:t>
      </w:r>
      <w:r w:rsidR="000074D0" w:rsidRPr="00D836EC">
        <w:t xml:space="preserve"> </w:t>
      </w:r>
      <w:r w:rsidRPr="00D836EC">
        <w:t>обзоре</w:t>
      </w:r>
      <w:r w:rsidR="000074D0" w:rsidRPr="00D836EC">
        <w:t xml:space="preserve"> </w:t>
      </w:r>
      <w:r w:rsidRPr="00D836EC">
        <w:t>о</w:t>
      </w:r>
      <w:r w:rsidR="000074D0" w:rsidRPr="00D836EC">
        <w:t xml:space="preserve"> </w:t>
      </w:r>
      <w:r w:rsidRPr="00D836EC">
        <w:t>текущей</w:t>
      </w:r>
      <w:r w:rsidR="000074D0" w:rsidRPr="00D836EC">
        <w:t xml:space="preserve"> </w:t>
      </w:r>
      <w:r w:rsidRPr="00D836EC">
        <w:t>ценовой</w:t>
      </w:r>
      <w:r w:rsidR="000074D0" w:rsidRPr="00D836EC">
        <w:t xml:space="preserve"> </w:t>
      </w:r>
      <w:r w:rsidRPr="00D836EC">
        <w:t>ситуации,</w:t>
      </w:r>
      <w:r w:rsidR="000074D0" w:rsidRPr="00D836EC">
        <w:t xml:space="preserve"> </w:t>
      </w:r>
      <w:r w:rsidRPr="00D836EC">
        <w:t>подготовленном</w:t>
      </w:r>
      <w:r w:rsidR="000074D0" w:rsidRPr="00D836EC">
        <w:t xml:space="preserve"> </w:t>
      </w:r>
      <w:r w:rsidRPr="00D836EC">
        <w:t>Минэкономразвития.</w:t>
      </w:r>
      <w:bookmarkEnd w:id="132"/>
    </w:p>
    <w:p w14:paraId="7A41D13B" w14:textId="77777777" w:rsidR="00C85445" w:rsidRPr="00D836EC" w:rsidRDefault="000074D0" w:rsidP="00C85445">
      <w:r w:rsidRPr="00D836EC">
        <w:t>«</w:t>
      </w:r>
      <w:r w:rsidR="00C85445" w:rsidRPr="00D836EC">
        <w:t>На</w:t>
      </w:r>
      <w:r w:rsidRPr="00D836EC">
        <w:t xml:space="preserve"> </w:t>
      </w:r>
      <w:r w:rsidR="00C85445" w:rsidRPr="00D836EC">
        <w:t>неделе</w:t>
      </w:r>
      <w:r w:rsidRPr="00D836EC">
        <w:t xml:space="preserve"> </w:t>
      </w:r>
      <w:r w:rsidR="00C85445" w:rsidRPr="00D836EC">
        <w:t>с</w:t>
      </w:r>
      <w:r w:rsidRPr="00D836EC">
        <w:t xml:space="preserve"> </w:t>
      </w:r>
      <w:r w:rsidR="00C85445" w:rsidRPr="00D836EC">
        <w:t>1</w:t>
      </w:r>
      <w:r w:rsidRPr="00D836EC">
        <w:t xml:space="preserve"> </w:t>
      </w:r>
      <w:r w:rsidR="00C85445" w:rsidRPr="00D836EC">
        <w:t>по</w:t>
      </w:r>
      <w:r w:rsidRPr="00D836EC">
        <w:t xml:space="preserve"> </w:t>
      </w:r>
      <w:r w:rsidR="00C85445" w:rsidRPr="00D836EC">
        <w:t>7</w:t>
      </w:r>
      <w:r w:rsidRPr="00D836EC">
        <w:t xml:space="preserve"> </w:t>
      </w:r>
      <w:r w:rsidR="00C85445" w:rsidRPr="00D836EC">
        <w:t>октября</w:t>
      </w:r>
      <w:r w:rsidRPr="00D836EC">
        <w:t xml:space="preserve"> </w:t>
      </w:r>
      <w:r w:rsidR="00C85445" w:rsidRPr="00D836EC">
        <w:t>2024</w:t>
      </w:r>
      <w:r w:rsidRPr="00D836EC">
        <w:t xml:space="preserve"> </w:t>
      </w:r>
      <w:r w:rsidR="00C85445" w:rsidRPr="00D836EC">
        <w:t>года</w:t>
      </w:r>
      <w:r w:rsidRPr="00D836EC">
        <w:t xml:space="preserve"> </w:t>
      </w:r>
      <w:r w:rsidR="00C85445" w:rsidRPr="00D836EC">
        <w:t>потребительская</w:t>
      </w:r>
      <w:r w:rsidRPr="00D836EC">
        <w:t xml:space="preserve"> </w:t>
      </w:r>
      <w:r w:rsidR="00C85445" w:rsidRPr="00D836EC">
        <w:t>инфляция</w:t>
      </w:r>
      <w:r w:rsidRPr="00D836EC">
        <w:t xml:space="preserve"> </w:t>
      </w:r>
      <w:r w:rsidR="00C85445" w:rsidRPr="00D836EC">
        <w:t>замедлилась</w:t>
      </w:r>
      <w:r w:rsidRPr="00D836EC">
        <w:t xml:space="preserve"> </w:t>
      </w:r>
      <w:r w:rsidR="00C85445" w:rsidRPr="00D836EC">
        <w:t>до</w:t>
      </w:r>
      <w:r w:rsidRPr="00D836EC">
        <w:t xml:space="preserve"> </w:t>
      </w:r>
      <w:r w:rsidR="00C85445" w:rsidRPr="00D836EC">
        <w:t>0,14%.</w:t>
      </w:r>
      <w:r w:rsidRPr="00D836EC">
        <w:t xml:space="preserve"> </w:t>
      </w:r>
      <w:r w:rsidR="00C85445" w:rsidRPr="00D836EC">
        <w:t>В</w:t>
      </w:r>
      <w:r w:rsidRPr="00D836EC">
        <w:t xml:space="preserve"> </w:t>
      </w:r>
      <w:r w:rsidR="00C85445" w:rsidRPr="00D836EC">
        <w:t>секторе</w:t>
      </w:r>
      <w:r w:rsidRPr="00D836EC">
        <w:t xml:space="preserve"> </w:t>
      </w:r>
      <w:r w:rsidR="00C85445" w:rsidRPr="00D836EC">
        <w:t>продовольственных</w:t>
      </w:r>
      <w:r w:rsidRPr="00D836EC">
        <w:t xml:space="preserve"> </w:t>
      </w:r>
      <w:r w:rsidR="00C85445" w:rsidRPr="00D836EC">
        <w:t>товаров</w:t>
      </w:r>
      <w:r w:rsidRPr="00D836EC">
        <w:t xml:space="preserve"> </w:t>
      </w:r>
      <w:r w:rsidR="00C85445" w:rsidRPr="00D836EC">
        <w:t>на</w:t>
      </w:r>
      <w:r w:rsidRPr="00D836EC">
        <w:t xml:space="preserve"> </w:t>
      </w:r>
      <w:r w:rsidR="00C85445" w:rsidRPr="00D836EC">
        <w:t>отчетной</w:t>
      </w:r>
      <w:r w:rsidRPr="00D836EC">
        <w:t xml:space="preserve"> </w:t>
      </w:r>
      <w:r w:rsidR="00C85445" w:rsidRPr="00D836EC">
        <w:t>неделе</w:t>
      </w:r>
      <w:r w:rsidRPr="00D836EC">
        <w:t xml:space="preserve"> </w:t>
      </w:r>
      <w:r w:rsidR="00C85445" w:rsidRPr="00D836EC">
        <w:t>цены</w:t>
      </w:r>
      <w:r w:rsidRPr="00D836EC">
        <w:t xml:space="preserve"> </w:t>
      </w:r>
      <w:r w:rsidR="00C85445" w:rsidRPr="00D836EC">
        <w:t>изменились</w:t>
      </w:r>
      <w:r w:rsidRPr="00D836EC">
        <w:t xml:space="preserve"> </w:t>
      </w:r>
      <w:r w:rsidR="00C85445" w:rsidRPr="00D836EC">
        <w:t>на</w:t>
      </w:r>
      <w:r w:rsidRPr="00D836EC">
        <w:t xml:space="preserve"> </w:t>
      </w:r>
      <w:r w:rsidR="00C85445" w:rsidRPr="00D836EC">
        <w:t>0,14%:</w:t>
      </w:r>
      <w:r w:rsidRPr="00D836EC">
        <w:t xml:space="preserve"> </w:t>
      </w:r>
      <w:r w:rsidR="00C85445" w:rsidRPr="00D836EC">
        <w:t>ускорилось</w:t>
      </w:r>
      <w:r w:rsidRPr="00D836EC">
        <w:t xml:space="preserve"> </w:t>
      </w:r>
      <w:r w:rsidR="00C85445" w:rsidRPr="00D836EC">
        <w:t>снижение</w:t>
      </w:r>
      <w:r w:rsidRPr="00D836EC">
        <w:t xml:space="preserve"> </w:t>
      </w:r>
      <w:r w:rsidR="00C85445" w:rsidRPr="00D836EC">
        <w:t>цен</w:t>
      </w:r>
      <w:r w:rsidRPr="00D836EC">
        <w:t xml:space="preserve"> </w:t>
      </w:r>
      <w:r w:rsidR="00C85445" w:rsidRPr="00D836EC">
        <w:t>на</w:t>
      </w:r>
      <w:r w:rsidRPr="00D836EC">
        <w:t xml:space="preserve"> </w:t>
      </w:r>
      <w:r w:rsidR="00C85445" w:rsidRPr="00D836EC">
        <w:t>плодоовощную</w:t>
      </w:r>
      <w:r w:rsidRPr="00D836EC">
        <w:t xml:space="preserve"> </w:t>
      </w:r>
      <w:r w:rsidR="00C85445" w:rsidRPr="00D836EC">
        <w:t>продукцию,</w:t>
      </w:r>
      <w:r w:rsidRPr="00D836EC">
        <w:t xml:space="preserve"> </w:t>
      </w:r>
      <w:r w:rsidR="00C85445" w:rsidRPr="00D836EC">
        <w:t>на</w:t>
      </w:r>
      <w:r w:rsidRPr="00D836EC">
        <w:t xml:space="preserve"> </w:t>
      </w:r>
      <w:r w:rsidR="00C85445" w:rsidRPr="00D836EC">
        <w:t>остальные</w:t>
      </w:r>
      <w:r w:rsidRPr="00D836EC">
        <w:t xml:space="preserve"> </w:t>
      </w:r>
      <w:r w:rsidR="00C85445" w:rsidRPr="00D836EC">
        <w:t>продукты</w:t>
      </w:r>
      <w:r w:rsidRPr="00D836EC">
        <w:t xml:space="preserve"> </w:t>
      </w:r>
      <w:r w:rsidR="00C85445" w:rsidRPr="00D836EC">
        <w:t>питания</w:t>
      </w:r>
      <w:r w:rsidRPr="00D836EC">
        <w:t xml:space="preserve"> </w:t>
      </w:r>
      <w:r w:rsidR="00C85445" w:rsidRPr="00D836EC">
        <w:t>динамика</w:t>
      </w:r>
      <w:r w:rsidRPr="00D836EC">
        <w:t xml:space="preserve"> </w:t>
      </w:r>
      <w:r w:rsidR="00C85445" w:rsidRPr="00D836EC">
        <w:t>цен</w:t>
      </w:r>
      <w:r w:rsidRPr="00D836EC">
        <w:t xml:space="preserve"> </w:t>
      </w:r>
      <w:r w:rsidR="00C85445" w:rsidRPr="00D836EC">
        <w:t>составила</w:t>
      </w:r>
      <w:r w:rsidRPr="00D836EC">
        <w:t xml:space="preserve"> </w:t>
      </w:r>
      <w:r w:rsidR="00C85445" w:rsidRPr="00D836EC">
        <w:t>0,24%.</w:t>
      </w:r>
      <w:r w:rsidRPr="00D836EC">
        <w:t xml:space="preserve"> </w:t>
      </w:r>
      <w:r w:rsidR="00C85445" w:rsidRPr="00D836EC">
        <w:t>В</w:t>
      </w:r>
      <w:r w:rsidRPr="00D836EC">
        <w:t xml:space="preserve"> </w:t>
      </w:r>
      <w:r w:rsidR="00C85445" w:rsidRPr="00D836EC">
        <w:t>сегменте</w:t>
      </w:r>
      <w:r w:rsidRPr="00D836EC">
        <w:t xml:space="preserve"> </w:t>
      </w:r>
      <w:r w:rsidR="00C85445" w:rsidRPr="00D836EC">
        <w:t>непродовольственных</w:t>
      </w:r>
      <w:r w:rsidRPr="00D836EC">
        <w:t xml:space="preserve"> </w:t>
      </w:r>
      <w:r w:rsidR="00C85445" w:rsidRPr="00D836EC">
        <w:t>товаров</w:t>
      </w:r>
      <w:r w:rsidRPr="00D836EC">
        <w:t xml:space="preserve"> </w:t>
      </w:r>
      <w:r w:rsidR="00C85445" w:rsidRPr="00D836EC">
        <w:t>цены</w:t>
      </w:r>
      <w:r w:rsidRPr="00D836EC">
        <w:t xml:space="preserve"> </w:t>
      </w:r>
      <w:r w:rsidR="00C85445" w:rsidRPr="00D836EC">
        <w:t>изменились</w:t>
      </w:r>
      <w:r w:rsidRPr="00D836EC">
        <w:t xml:space="preserve"> </w:t>
      </w:r>
      <w:r w:rsidR="00C85445" w:rsidRPr="00D836EC">
        <w:t>на</w:t>
      </w:r>
      <w:r w:rsidRPr="00D836EC">
        <w:t xml:space="preserve"> </w:t>
      </w:r>
      <w:r w:rsidR="00C85445" w:rsidRPr="00D836EC">
        <w:t>0,15%:</w:t>
      </w:r>
      <w:r w:rsidRPr="00D836EC">
        <w:t xml:space="preserve"> </w:t>
      </w:r>
      <w:r w:rsidR="00C85445" w:rsidRPr="00D836EC">
        <w:t>снизились</w:t>
      </w:r>
      <w:r w:rsidRPr="00D836EC">
        <w:t xml:space="preserve"> </w:t>
      </w:r>
      <w:r w:rsidR="00C85445" w:rsidRPr="00D836EC">
        <w:t>цены</w:t>
      </w:r>
      <w:r w:rsidRPr="00D836EC">
        <w:t xml:space="preserve"> </w:t>
      </w:r>
      <w:r w:rsidR="00C85445" w:rsidRPr="00D836EC">
        <w:t>на</w:t>
      </w:r>
      <w:r w:rsidRPr="00D836EC">
        <w:t xml:space="preserve"> </w:t>
      </w:r>
      <w:r w:rsidR="00C85445" w:rsidRPr="00D836EC">
        <w:t>электро-</w:t>
      </w:r>
      <w:r w:rsidRPr="00D836EC">
        <w:t xml:space="preserve"> </w:t>
      </w:r>
      <w:r w:rsidR="00C85445" w:rsidRPr="00D836EC">
        <w:t>и</w:t>
      </w:r>
      <w:r w:rsidRPr="00D836EC">
        <w:t xml:space="preserve"> </w:t>
      </w:r>
      <w:r w:rsidR="00C85445" w:rsidRPr="00D836EC">
        <w:t>бытовые</w:t>
      </w:r>
      <w:r w:rsidRPr="00D836EC">
        <w:t xml:space="preserve"> </w:t>
      </w:r>
      <w:r w:rsidR="00C85445" w:rsidRPr="00D836EC">
        <w:t>приборы,</w:t>
      </w:r>
      <w:r w:rsidRPr="00D836EC">
        <w:t xml:space="preserve"> </w:t>
      </w:r>
      <w:r w:rsidR="00C85445" w:rsidRPr="00D836EC">
        <w:t>а</w:t>
      </w:r>
      <w:r w:rsidRPr="00D836EC">
        <w:t xml:space="preserve"> </w:t>
      </w:r>
      <w:r w:rsidR="00C85445" w:rsidRPr="00D836EC">
        <w:t>также</w:t>
      </w:r>
      <w:r w:rsidRPr="00D836EC">
        <w:t xml:space="preserve"> </w:t>
      </w:r>
      <w:r w:rsidR="00C85445" w:rsidRPr="00D836EC">
        <w:t>строительные</w:t>
      </w:r>
      <w:r w:rsidRPr="00D836EC">
        <w:t xml:space="preserve"> </w:t>
      </w:r>
      <w:r w:rsidR="00C85445" w:rsidRPr="00D836EC">
        <w:t>материалы.</w:t>
      </w:r>
      <w:r w:rsidRPr="00D836EC">
        <w:t xml:space="preserve"> </w:t>
      </w:r>
      <w:r w:rsidR="00C85445" w:rsidRPr="00D836EC">
        <w:t>В</w:t>
      </w:r>
      <w:r w:rsidRPr="00D836EC">
        <w:t xml:space="preserve"> </w:t>
      </w:r>
      <w:r w:rsidR="00C85445" w:rsidRPr="00D836EC">
        <w:t>секторе</w:t>
      </w:r>
      <w:r w:rsidRPr="00D836EC">
        <w:t xml:space="preserve"> </w:t>
      </w:r>
      <w:r w:rsidR="00C85445" w:rsidRPr="00D836EC">
        <w:t>услуг</w:t>
      </w:r>
      <w:r w:rsidRPr="00D836EC">
        <w:t xml:space="preserve"> </w:t>
      </w:r>
      <w:r w:rsidR="00C85445" w:rsidRPr="00D836EC">
        <w:t>темпы</w:t>
      </w:r>
      <w:r w:rsidRPr="00D836EC">
        <w:t xml:space="preserve"> </w:t>
      </w:r>
      <w:r w:rsidR="00C85445" w:rsidRPr="00D836EC">
        <w:t>роста</w:t>
      </w:r>
      <w:r w:rsidRPr="00D836EC">
        <w:t xml:space="preserve"> </w:t>
      </w:r>
      <w:r w:rsidR="00C85445" w:rsidRPr="00D836EC">
        <w:t>цен</w:t>
      </w:r>
      <w:r w:rsidRPr="00D836EC">
        <w:t xml:space="preserve"> </w:t>
      </w:r>
      <w:r w:rsidR="00C85445" w:rsidRPr="00D836EC">
        <w:t>снизились</w:t>
      </w:r>
      <w:r w:rsidRPr="00D836EC">
        <w:t xml:space="preserve"> </w:t>
      </w:r>
      <w:r w:rsidR="00C85445" w:rsidRPr="00D836EC">
        <w:t>до</w:t>
      </w:r>
      <w:r w:rsidRPr="00D836EC">
        <w:t xml:space="preserve"> </w:t>
      </w:r>
      <w:r w:rsidR="00C85445" w:rsidRPr="00D836EC">
        <w:t>0,13%</w:t>
      </w:r>
      <w:r w:rsidRPr="00D836EC">
        <w:t xml:space="preserve"> </w:t>
      </w:r>
      <w:r w:rsidR="00C85445" w:rsidRPr="00D836EC">
        <w:t>на</w:t>
      </w:r>
      <w:r w:rsidRPr="00D836EC">
        <w:t xml:space="preserve"> </w:t>
      </w:r>
      <w:r w:rsidR="00C85445" w:rsidRPr="00D836EC">
        <w:t>фоне</w:t>
      </w:r>
      <w:r w:rsidRPr="00D836EC">
        <w:t xml:space="preserve"> </w:t>
      </w:r>
      <w:r w:rsidR="00C85445" w:rsidRPr="00D836EC">
        <w:t>ускорения</w:t>
      </w:r>
      <w:r w:rsidRPr="00D836EC">
        <w:t xml:space="preserve"> </w:t>
      </w:r>
      <w:r w:rsidR="00C85445" w:rsidRPr="00D836EC">
        <w:t>снижения</w:t>
      </w:r>
      <w:r w:rsidRPr="00D836EC">
        <w:t xml:space="preserve"> </w:t>
      </w:r>
      <w:r w:rsidR="00C85445" w:rsidRPr="00D836EC">
        <w:t>цен</w:t>
      </w:r>
      <w:r w:rsidRPr="00D836EC">
        <w:t xml:space="preserve"> </w:t>
      </w:r>
      <w:r w:rsidR="00C85445" w:rsidRPr="00D836EC">
        <w:t>на</w:t>
      </w:r>
      <w:r w:rsidRPr="00D836EC">
        <w:t xml:space="preserve"> </w:t>
      </w:r>
      <w:r w:rsidR="00C85445" w:rsidRPr="00D836EC">
        <w:t>услуги</w:t>
      </w:r>
      <w:r w:rsidRPr="00D836EC">
        <w:t xml:space="preserve"> </w:t>
      </w:r>
      <w:r w:rsidR="00C85445" w:rsidRPr="00D836EC">
        <w:t>санаториев.</w:t>
      </w:r>
      <w:r w:rsidRPr="00D836EC">
        <w:t xml:space="preserve"> </w:t>
      </w:r>
      <w:r w:rsidR="00C85445" w:rsidRPr="00D836EC">
        <w:t>Уровень</w:t>
      </w:r>
      <w:r w:rsidRPr="00D836EC">
        <w:t xml:space="preserve"> </w:t>
      </w:r>
      <w:r w:rsidR="00C85445" w:rsidRPr="00D836EC">
        <w:t>годовой</w:t>
      </w:r>
      <w:r w:rsidRPr="00D836EC">
        <w:t xml:space="preserve"> </w:t>
      </w:r>
      <w:r w:rsidR="00C85445" w:rsidRPr="00D836EC">
        <w:t>инфляции</w:t>
      </w:r>
      <w:r w:rsidRPr="00D836EC">
        <w:t xml:space="preserve"> </w:t>
      </w:r>
      <w:r w:rsidR="00C85445" w:rsidRPr="00D836EC">
        <w:t>по</w:t>
      </w:r>
      <w:r w:rsidRPr="00D836EC">
        <w:t xml:space="preserve"> </w:t>
      </w:r>
      <w:r w:rsidR="00C85445" w:rsidRPr="00D836EC">
        <w:t>данным</w:t>
      </w:r>
      <w:r w:rsidRPr="00D836EC">
        <w:t xml:space="preserve"> </w:t>
      </w:r>
      <w:r w:rsidR="00C85445" w:rsidRPr="00D836EC">
        <w:t>на</w:t>
      </w:r>
      <w:r w:rsidRPr="00D836EC">
        <w:t xml:space="preserve"> </w:t>
      </w:r>
      <w:r w:rsidR="00C85445" w:rsidRPr="00D836EC">
        <w:t>7</w:t>
      </w:r>
      <w:r w:rsidRPr="00D836EC">
        <w:t xml:space="preserve"> </w:t>
      </w:r>
      <w:r w:rsidR="00C85445" w:rsidRPr="00D836EC">
        <w:t>октября</w:t>
      </w:r>
      <w:r w:rsidRPr="00D836EC">
        <w:t xml:space="preserve"> </w:t>
      </w:r>
      <w:r w:rsidR="00C85445" w:rsidRPr="00D836EC">
        <w:t>составил</w:t>
      </w:r>
      <w:r w:rsidRPr="00D836EC">
        <w:t xml:space="preserve"> </w:t>
      </w:r>
      <w:r w:rsidR="00C85445" w:rsidRPr="00D836EC">
        <w:t>8,52%</w:t>
      </w:r>
      <w:r w:rsidRPr="00D836EC">
        <w:t>»</w:t>
      </w:r>
      <w:r w:rsidR="00C85445" w:rsidRPr="00D836EC">
        <w:t>,</w:t>
      </w:r>
      <w:r w:rsidRPr="00D836EC">
        <w:t xml:space="preserve"> </w:t>
      </w:r>
      <w:r w:rsidR="00C85445" w:rsidRPr="00D836EC">
        <w:t>-</w:t>
      </w:r>
      <w:r w:rsidRPr="00D836EC">
        <w:t xml:space="preserve"> </w:t>
      </w:r>
      <w:r w:rsidR="00C85445" w:rsidRPr="00D836EC">
        <w:t>отмечается</w:t>
      </w:r>
      <w:r w:rsidRPr="00D836EC">
        <w:t xml:space="preserve"> </w:t>
      </w:r>
      <w:r w:rsidR="00C85445" w:rsidRPr="00D836EC">
        <w:t>в</w:t>
      </w:r>
      <w:r w:rsidRPr="00D836EC">
        <w:t xml:space="preserve"> </w:t>
      </w:r>
      <w:r w:rsidR="00C85445" w:rsidRPr="00D836EC">
        <w:t>обзоре.</w:t>
      </w:r>
    </w:p>
    <w:p w14:paraId="4A04BC78" w14:textId="77777777" w:rsidR="00C85445" w:rsidRPr="00D836EC" w:rsidRDefault="00C85445" w:rsidP="00C85445">
      <w:r w:rsidRPr="00D836EC">
        <w:lastRenderedPageBreak/>
        <w:t>В</w:t>
      </w:r>
      <w:r w:rsidR="000074D0" w:rsidRPr="00D836EC">
        <w:t xml:space="preserve"> </w:t>
      </w:r>
      <w:r w:rsidRPr="00D836EC">
        <w:t>начале</w:t>
      </w:r>
      <w:r w:rsidR="000074D0" w:rsidRPr="00D836EC">
        <w:t xml:space="preserve"> </w:t>
      </w:r>
      <w:r w:rsidRPr="00D836EC">
        <w:t>сентября</w:t>
      </w:r>
      <w:r w:rsidR="000074D0" w:rsidRPr="00D836EC">
        <w:t xml:space="preserve"> </w:t>
      </w:r>
      <w:r w:rsidRPr="00D836EC">
        <w:t>Минэкономразвития</w:t>
      </w:r>
      <w:r w:rsidR="000074D0" w:rsidRPr="00D836EC">
        <w:t xml:space="preserve"> </w:t>
      </w:r>
      <w:r w:rsidRPr="00D836EC">
        <w:t>РФ</w:t>
      </w:r>
      <w:r w:rsidR="000074D0" w:rsidRPr="00D836EC">
        <w:t xml:space="preserve"> </w:t>
      </w:r>
      <w:r w:rsidRPr="00D836EC">
        <w:t>повысило</w:t>
      </w:r>
      <w:r w:rsidR="000074D0" w:rsidRPr="00D836EC">
        <w:t xml:space="preserve"> </w:t>
      </w:r>
      <w:r w:rsidRPr="00D836EC">
        <w:t>прогноз</w:t>
      </w:r>
      <w:r w:rsidR="000074D0" w:rsidRPr="00D836EC">
        <w:t xml:space="preserve"> </w:t>
      </w:r>
      <w:r w:rsidRPr="00D836EC">
        <w:t>по</w:t>
      </w:r>
      <w:r w:rsidR="000074D0" w:rsidRPr="00D836EC">
        <w:t xml:space="preserve"> </w:t>
      </w:r>
      <w:r w:rsidRPr="00D836EC">
        <w:t>инфляции</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в</w:t>
      </w:r>
      <w:r w:rsidR="000074D0" w:rsidRPr="00D836EC">
        <w:t xml:space="preserve"> </w:t>
      </w:r>
      <w:r w:rsidRPr="00D836EC">
        <w:t>2024</w:t>
      </w:r>
      <w:r w:rsidR="000074D0" w:rsidRPr="00D836EC">
        <w:t xml:space="preserve"> </w:t>
      </w:r>
      <w:r w:rsidRPr="00D836EC">
        <w:t>году</w:t>
      </w:r>
      <w:r w:rsidR="000074D0" w:rsidRPr="00D836EC">
        <w:t xml:space="preserve"> </w:t>
      </w:r>
      <w:r w:rsidRPr="00D836EC">
        <w:t>с</w:t>
      </w:r>
      <w:r w:rsidR="000074D0" w:rsidRPr="00D836EC">
        <w:t xml:space="preserve"> </w:t>
      </w:r>
      <w:r w:rsidRPr="00D836EC">
        <w:t>прежних</w:t>
      </w:r>
      <w:r w:rsidR="000074D0" w:rsidRPr="00D836EC">
        <w:t xml:space="preserve"> </w:t>
      </w:r>
      <w:r w:rsidRPr="00D836EC">
        <w:t>5,1%</w:t>
      </w:r>
      <w:r w:rsidR="000074D0" w:rsidRPr="00D836EC">
        <w:t xml:space="preserve"> </w:t>
      </w:r>
      <w:r w:rsidRPr="00D836EC">
        <w:t>до</w:t>
      </w:r>
      <w:r w:rsidR="000074D0" w:rsidRPr="00D836EC">
        <w:t xml:space="preserve"> </w:t>
      </w:r>
      <w:r w:rsidRPr="00D836EC">
        <w:t>7,3%.</w:t>
      </w:r>
      <w:r w:rsidR="000074D0" w:rsidRPr="00D836EC">
        <w:t xml:space="preserve"> </w:t>
      </w:r>
    </w:p>
    <w:p w14:paraId="32BF2122" w14:textId="77777777" w:rsidR="005F273D" w:rsidRPr="00D836EC" w:rsidRDefault="005F273D" w:rsidP="005F273D">
      <w:pPr>
        <w:pStyle w:val="2"/>
      </w:pPr>
      <w:bookmarkStart w:id="133" w:name="_Toc179440094"/>
      <w:bookmarkEnd w:id="127"/>
      <w:r w:rsidRPr="00D836EC">
        <w:t>Известия,</w:t>
      </w:r>
      <w:r w:rsidR="000074D0" w:rsidRPr="00D836EC">
        <w:t xml:space="preserve"> </w:t>
      </w:r>
      <w:r w:rsidRPr="00D836EC">
        <w:t>10.10.2024,</w:t>
      </w:r>
      <w:r w:rsidR="000074D0" w:rsidRPr="00D836EC">
        <w:t xml:space="preserve"> </w:t>
      </w:r>
      <w:r w:rsidRPr="00D836EC">
        <w:t>Мария</w:t>
      </w:r>
      <w:r w:rsidR="000074D0" w:rsidRPr="00D836EC">
        <w:t xml:space="preserve"> </w:t>
      </w:r>
      <w:r w:rsidRPr="00D836EC">
        <w:t>КОЛОБОВА,</w:t>
      </w:r>
      <w:r w:rsidR="000074D0" w:rsidRPr="00D836EC">
        <w:t xml:space="preserve"> </w:t>
      </w:r>
      <w:r w:rsidRPr="00D836EC">
        <w:t>На</w:t>
      </w:r>
      <w:r w:rsidR="000074D0" w:rsidRPr="00D836EC">
        <w:t xml:space="preserve"> </w:t>
      </w:r>
      <w:r w:rsidRPr="00D836EC">
        <w:t>разных</w:t>
      </w:r>
      <w:r w:rsidR="000074D0" w:rsidRPr="00D836EC">
        <w:t xml:space="preserve"> </w:t>
      </w:r>
      <w:r w:rsidRPr="00D836EC">
        <w:t>полисах.</w:t>
      </w:r>
      <w:r w:rsidR="000074D0" w:rsidRPr="00D836EC">
        <w:t xml:space="preserve"> </w:t>
      </w:r>
      <w:r w:rsidRPr="00D836EC">
        <w:t>Власти</w:t>
      </w:r>
      <w:r w:rsidR="000074D0" w:rsidRPr="00D836EC">
        <w:t xml:space="preserve"> </w:t>
      </w:r>
      <w:r w:rsidRPr="00D836EC">
        <w:t>готовят</w:t>
      </w:r>
      <w:r w:rsidR="000074D0" w:rsidRPr="00D836EC">
        <w:t xml:space="preserve"> </w:t>
      </w:r>
      <w:r w:rsidRPr="00D836EC">
        <w:t>новые</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для</w:t>
      </w:r>
      <w:r w:rsidR="000074D0" w:rsidRPr="00D836EC">
        <w:t xml:space="preserve"> </w:t>
      </w:r>
      <w:r w:rsidRPr="00D836EC">
        <w:t>страхования</w:t>
      </w:r>
      <w:r w:rsidR="000074D0" w:rsidRPr="00D836EC">
        <w:t xml:space="preserve"> </w:t>
      </w:r>
      <w:r w:rsidRPr="00D836EC">
        <w:t>жизни</w:t>
      </w:r>
      <w:bookmarkEnd w:id="133"/>
    </w:p>
    <w:p w14:paraId="6966F183" w14:textId="77777777" w:rsidR="005F273D" w:rsidRPr="00D836EC" w:rsidRDefault="005F273D" w:rsidP="006E1DBC">
      <w:pPr>
        <w:pStyle w:val="3"/>
      </w:pPr>
      <w:bookmarkStart w:id="134" w:name="_Toc179440095"/>
      <w:r w:rsidRPr="00D836EC">
        <w:t>В</w:t>
      </w:r>
      <w:r w:rsidR="000074D0" w:rsidRPr="00D836EC">
        <w:t xml:space="preserve"> </w:t>
      </w:r>
      <w:r w:rsidRPr="00D836EC">
        <w:t>России</w:t>
      </w:r>
      <w:r w:rsidR="000074D0" w:rsidRPr="00D836EC">
        <w:t xml:space="preserve"> </w:t>
      </w:r>
      <w:r w:rsidRPr="00D836EC">
        <w:t>готовят</w:t>
      </w:r>
      <w:r w:rsidR="000074D0" w:rsidRPr="00D836EC">
        <w:t xml:space="preserve"> </w:t>
      </w:r>
      <w:r w:rsidRPr="00D836EC">
        <w:t>новые</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для</w:t>
      </w:r>
      <w:r w:rsidR="000074D0" w:rsidRPr="00D836EC">
        <w:t xml:space="preserve"> </w:t>
      </w:r>
      <w:r w:rsidRPr="00D836EC">
        <w:t>полисов</w:t>
      </w:r>
      <w:r w:rsidR="000074D0" w:rsidRPr="00D836EC">
        <w:t xml:space="preserve"> </w:t>
      </w:r>
      <w:r w:rsidRPr="00D836EC">
        <w:t>накопительного,</w:t>
      </w:r>
      <w:r w:rsidR="000074D0" w:rsidRPr="00D836EC">
        <w:t xml:space="preserve"> </w:t>
      </w:r>
      <w:r w:rsidRPr="00D836EC">
        <w:t>инвестиционного</w:t>
      </w:r>
      <w:r w:rsidR="000074D0" w:rsidRPr="00D836EC">
        <w:t xml:space="preserve"> </w:t>
      </w:r>
      <w:r w:rsidRPr="00D836EC">
        <w:t>и</w:t>
      </w:r>
      <w:r w:rsidR="000074D0" w:rsidRPr="00D836EC">
        <w:t xml:space="preserve"> </w:t>
      </w:r>
      <w:r w:rsidRPr="00D836EC">
        <w:t>долевого</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(НСЖ,</w:t>
      </w:r>
      <w:r w:rsidR="000074D0" w:rsidRPr="00D836EC">
        <w:t xml:space="preserve"> </w:t>
      </w:r>
      <w:r w:rsidRPr="00D836EC">
        <w:t>ИСЖ</w:t>
      </w:r>
      <w:r w:rsidR="000074D0" w:rsidRPr="00D836EC">
        <w:t xml:space="preserve"> </w:t>
      </w:r>
      <w:r w:rsidRPr="00D836EC">
        <w:t>и</w:t>
      </w:r>
      <w:r w:rsidR="000074D0" w:rsidRPr="00D836EC">
        <w:t xml:space="preserve"> </w:t>
      </w:r>
      <w:r w:rsidRPr="00D836EC">
        <w:t>ДСЖ).</w:t>
      </w:r>
      <w:r w:rsidR="000074D0" w:rsidRPr="00D836EC">
        <w:t xml:space="preserve"> </w:t>
      </w:r>
      <w:r w:rsidRPr="00D836EC">
        <w:t>В</w:t>
      </w:r>
      <w:r w:rsidR="000074D0" w:rsidRPr="00D836EC">
        <w:t xml:space="preserve"> </w:t>
      </w:r>
      <w:r w:rsidRPr="00D836EC">
        <w:t>Центробанке</w:t>
      </w:r>
      <w:r w:rsidR="000074D0" w:rsidRPr="00D836EC">
        <w:t xml:space="preserve"> </w:t>
      </w:r>
      <w:r w:rsidRPr="00D836EC">
        <w:t>отметили:</w:t>
      </w:r>
      <w:r w:rsidR="000074D0" w:rsidRPr="00D836EC">
        <w:t xml:space="preserve"> </w:t>
      </w:r>
      <w:r w:rsidRPr="00D836EC">
        <w:t>послабление</w:t>
      </w:r>
      <w:r w:rsidR="000074D0" w:rsidRPr="00D836EC">
        <w:t xml:space="preserve"> </w:t>
      </w:r>
      <w:r w:rsidRPr="00D836EC">
        <w:t>может</w:t>
      </w:r>
      <w:r w:rsidR="000074D0" w:rsidRPr="00D836EC">
        <w:t xml:space="preserve"> </w:t>
      </w:r>
      <w:r w:rsidRPr="00D836EC">
        <w:t>быть</w:t>
      </w:r>
      <w:r w:rsidR="000074D0" w:rsidRPr="00D836EC">
        <w:t xml:space="preserve"> </w:t>
      </w:r>
      <w:r w:rsidRPr="00D836EC">
        <w:t>аналогичным</w:t>
      </w:r>
      <w:r w:rsidR="000074D0" w:rsidRPr="00D836EC">
        <w:t xml:space="preserve"> </w:t>
      </w:r>
      <w:r w:rsidRPr="00D836EC">
        <w:t>тому,</w:t>
      </w:r>
      <w:r w:rsidR="000074D0" w:rsidRPr="00D836EC">
        <w:t xml:space="preserve"> </w:t>
      </w:r>
      <w:r w:rsidRPr="00D836EC">
        <w:t>что</w:t>
      </w:r>
      <w:r w:rsidR="000074D0" w:rsidRPr="00D836EC">
        <w:t xml:space="preserve"> </w:t>
      </w:r>
      <w:r w:rsidRPr="00D836EC">
        <w:t>сейчас</w:t>
      </w:r>
      <w:r w:rsidR="000074D0" w:rsidRPr="00D836EC">
        <w:t xml:space="preserve"> </w:t>
      </w:r>
      <w:r w:rsidRPr="00D836EC">
        <w:t>действует</w:t>
      </w:r>
      <w:r w:rsidR="000074D0" w:rsidRPr="00D836EC">
        <w:t xml:space="preserve"> </w:t>
      </w:r>
      <w:r w:rsidRPr="00D836EC">
        <w:t>на</w:t>
      </w:r>
      <w:r w:rsidR="000074D0" w:rsidRPr="00D836EC">
        <w:t xml:space="preserve"> </w:t>
      </w:r>
      <w:r w:rsidRPr="00D836EC">
        <w:t>ИИС</w:t>
      </w:r>
      <w:r w:rsidR="000074D0" w:rsidRPr="00D836EC">
        <w:t xml:space="preserve"> </w:t>
      </w:r>
      <w:r w:rsidRPr="00D836EC">
        <w:t>-</w:t>
      </w:r>
      <w:r w:rsidR="000074D0" w:rsidRPr="00D836EC">
        <w:t xml:space="preserve"> </w:t>
      </w:r>
      <w:r w:rsidRPr="00D836EC">
        <w:t>освобождение</w:t>
      </w:r>
      <w:r w:rsidR="000074D0" w:rsidRPr="00D836EC">
        <w:t xml:space="preserve"> </w:t>
      </w:r>
      <w:r w:rsidRPr="00D836EC">
        <w:t>от</w:t>
      </w:r>
      <w:r w:rsidR="000074D0" w:rsidRPr="00D836EC">
        <w:t xml:space="preserve"> </w:t>
      </w:r>
      <w:r w:rsidRPr="00D836EC">
        <w:t>налога</w:t>
      </w:r>
      <w:r w:rsidR="000074D0" w:rsidRPr="00D836EC">
        <w:t xml:space="preserve"> </w:t>
      </w:r>
      <w:r w:rsidRPr="00D836EC">
        <w:t>на</w:t>
      </w:r>
      <w:r w:rsidR="000074D0" w:rsidRPr="00D836EC">
        <w:t xml:space="preserve"> </w:t>
      </w:r>
      <w:r w:rsidRPr="00D836EC">
        <w:t>доход</w:t>
      </w:r>
      <w:r w:rsidR="000074D0" w:rsidRPr="00D836EC">
        <w:t xml:space="preserve"> </w:t>
      </w:r>
      <w:r w:rsidRPr="00D836EC">
        <w:t>за</w:t>
      </w:r>
      <w:r w:rsidR="000074D0" w:rsidRPr="00D836EC">
        <w:t xml:space="preserve"> </w:t>
      </w:r>
      <w:r w:rsidRPr="00D836EC">
        <w:t>длительное</w:t>
      </w:r>
      <w:r w:rsidR="000074D0" w:rsidRPr="00D836EC">
        <w:t xml:space="preserve"> </w:t>
      </w:r>
      <w:r w:rsidRPr="00D836EC">
        <w:t>владение</w:t>
      </w:r>
      <w:r w:rsidR="000074D0" w:rsidRPr="00D836EC">
        <w:t xml:space="preserve"> </w:t>
      </w:r>
      <w:r w:rsidRPr="00D836EC">
        <w:t>бумагами</w:t>
      </w:r>
      <w:r w:rsidR="000074D0" w:rsidRPr="00D836EC">
        <w:t xml:space="preserve"> </w:t>
      </w:r>
      <w:r w:rsidRPr="00D836EC">
        <w:t>(от</w:t>
      </w:r>
      <w:r w:rsidR="000074D0" w:rsidRPr="00D836EC">
        <w:t xml:space="preserve"> </w:t>
      </w:r>
      <w:r w:rsidRPr="00D836EC">
        <w:t>десяти</w:t>
      </w:r>
      <w:r w:rsidR="000074D0" w:rsidRPr="00D836EC">
        <w:t xml:space="preserve"> </w:t>
      </w:r>
      <w:r w:rsidRPr="00D836EC">
        <w:t>лет).</w:t>
      </w:r>
      <w:r w:rsidR="000074D0" w:rsidRPr="00D836EC">
        <w:t xml:space="preserve"> </w:t>
      </w:r>
      <w:r w:rsidRPr="00D836EC">
        <w:t>Минфин</w:t>
      </w:r>
      <w:r w:rsidR="000074D0" w:rsidRPr="00D836EC">
        <w:t xml:space="preserve"> </w:t>
      </w:r>
      <w:r w:rsidRPr="00D836EC">
        <w:t>же</w:t>
      </w:r>
      <w:r w:rsidR="000074D0" w:rsidRPr="00D836EC">
        <w:t xml:space="preserve"> </w:t>
      </w:r>
      <w:r w:rsidRPr="00D836EC">
        <w:t>готовит</w:t>
      </w:r>
      <w:r w:rsidR="000074D0" w:rsidRPr="00D836EC">
        <w:t xml:space="preserve"> </w:t>
      </w:r>
      <w:r w:rsidRPr="00D836EC">
        <w:t>поправки</w:t>
      </w:r>
      <w:r w:rsidR="000074D0" w:rsidRPr="00D836EC">
        <w:t xml:space="preserve"> </w:t>
      </w:r>
      <w:r w:rsidRPr="00D836EC">
        <w:t>по</w:t>
      </w:r>
      <w:r w:rsidR="000074D0" w:rsidRPr="00D836EC">
        <w:t xml:space="preserve"> </w:t>
      </w:r>
      <w:r w:rsidRPr="00D836EC">
        <w:t>налоговым</w:t>
      </w:r>
      <w:r w:rsidR="000074D0" w:rsidRPr="00D836EC">
        <w:t xml:space="preserve"> </w:t>
      </w:r>
      <w:r w:rsidRPr="00D836EC">
        <w:t>вычетам</w:t>
      </w:r>
      <w:r w:rsidR="000074D0" w:rsidRPr="00D836EC">
        <w:t xml:space="preserve"> </w:t>
      </w:r>
      <w:r w:rsidRPr="00D836EC">
        <w:t>для</w:t>
      </w:r>
      <w:r w:rsidR="000074D0" w:rsidRPr="00D836EC">
        <w:t xml:space="preserve"> </w:t>
      </w:r>
      <w:r w:rsidRPr="00D836EC">
        <w:t>ДСЖ,</w:t>
      </w:r>
      <w:r w:rsidR="000074D0" w:rsidRPr="00D836EC">
        <w:t xml:space="preserve"> </w:t>
      </w:r>
      <w:r w:rsidRPr="00D836EC">
        <w:t>который</w:t>
      </w:r>
      <w:r w:rsidR="000074D0" w:rsidRPr="00D836EC">
        <w:t xml:space="preserve"> </w:t>
      </w:r>
      <w:r w:rsidRPr="00D836EC">
        <w:t>заработает</w:t>
      </w:r>
      <w:r w:rsidR="000074D0" w:rsidRPr="00D836EC">
        <w:t xml:space="preserve"> </w:t>
      </w:r>
      <w:r w:rsidRPr="00D836EC">
        <w:t>с</w:t>
      </w:r>
      <w:r w:rsidR="000074D0" w:rsidRPr="00D836EC">
        <w:t xml:space="preserve"> </w:t>
      </w:r>
      <w:r w:rsidRPr="00D836EC">
        <w:t>2025-го.</w:t>
      </w:r>
      <w:r w:rsidR="000074D0" w:rsidRPr="00D836EC">
        <w:t xml:space="preserve"> </w:t>
      </w:r>
      <w:r w:rsidRPr="00D836EC">
        <w:t>В</w:t>
      </w:r>
      <w:r w:rsidR="000074D0" w:rsidRPr="00D836EC">
        <w:t xml:space="preserve"> </w:t>
      </w:r>
      <w:r w:rsidRPr="00D836EC">
        <w:t>последние</w:t>
      </w:r>
      <w:r w:rsidR="000074D0" w:rsidRPr="00D836EC">
        <w:t xml:space="preserve"> </w:t>
      </w:r>
      <w:r w:rsidRPr="00D836EC">
        <w:t>годы</w:t>
      </w:r>
      <w:r w:rsidR="000074D0" w:rsidRPr="00D836EC">
        <w:t xml:space="preserve"> </w:t>
      </w:r>
      <w:r w:rsidRPr="00D836EC">
        <w:t>ЦБ</w:t>
      </w:r>
      <w:r w:rsidR="000074D0" w:rsidRPr="00D836EC">
        <w:t xml:space="preserve"> </w:t>
      </w:r>
      <w:r w:rsidRPr="00D836EC">
        <w:t>последовательно</w:t>
      </w:r>
      <w:r w:rsidR="000074D0" w:rsidRPr="00D836EC">
        <w:t xml:space="preserve"> </w:t>
      </w:r>
      <w:r w:rsidRPr="00D836EC">
        <w:t>работал</w:t>
      </w:r>
      <w:r w:rsidR="000074D0" w:rsidRPr="00D836EC">
        <w:t xml:space="preserve"> </w:t>
      </w:r>
      <w:r w:rsidRPr="00D836EC">
        <w:t>над</w:t>
      </w:r>
      <w:r w:rsidR="000074D0" w:rsidRPr="00D836EC">
        <w:t xml:space="preserve"> </w:t>
      </w:r>
      <w:r w:rsidRPr="00D836EC">
        <w:t>повышением</w:t>
      </w:r>
      <w:r w:rsidR="000074D0" w:rsidRPr="00D836EC">
        <w:t xml:space="preserve"> </w:t>
      </w:r>
      <w:r w:rsidRPr="00D836EC">
        <w:t>ценности</w:t>
      </w:r>
      <w:r w:rsidR="000074D0" w:rsidRPr="00D836EC">
        <w:t xml:space="preserve"> </w:t>
      </w:r>
      <w:r w:rsidRPr="00D836EC">
        <w:t>этих</w:t>
      </w:r>
      <w:r w:rsidR="000074D0" w:rsidRPr="00D836EC">
        <w:t xml:space="preserve"> </w:t>
      </w:r>
      <w:r w:rsidRPr="00D836EC">
        <w:t>страховых</w:t>
      </w:r>
      <w:r w:rsidR="000074D0" w:rsidRPr="00D836EC">
        <w:t xml:space="preserve"> </w:t>
      </w:r>
      <w:r w:rsidRPr="00D836EC">
        <w:t>продуктов</w:t>
      </w:r>
      <w:r w:rsidR="000074D0" w:rsidRPr="00D836EC">
        <w:t xml:space="preserve"> </w:t>
      </w:r>
      <w:r w:rsidRPr="00D836EC">
        <w:t>и</w:t>
      </w:r>
      <w:r w:rsidR="000074D0" w:rsidRPr="00D836EC">
        <w:t xml:space="preserve"> </w:t>
      </w:r>
      <w:r w:rsidRPr="00D836EC">
        <w:t>боролся</w:t>
      </w:r>
      <w:r w:rsidR="000074D0" w:rsidRPr="00D836EC">
        <w:t xml:space="preserve"> </w:t>
      </w:r>
      <w:r w:rsidRPr="00D836EC">
        <w:t>с</w:t>
      </w:r>
      <w:r w:rsidR="000074D0" w:rsidRPr="00D836EC">
        <w:t xml:space="preserve"> </w:t>
      </w:r>
      <w:r w:rsidRPr="00D836EC">
        <w:t>мисселингом,</w:t>
      </w:r>
      <w:r w:rsidR="000074D0" w:rsidRPr="00D836EC">
        <w:t xml:space="preserve"> </w:t>
      </w:r>
      <w:r w:rsidRPr="00D836EC">
        <w:t>который</w:t>
      </w:r>
      <w:r w:rsidR="000074D0" w:rsidRPr="00D836EC">
        <w:t xml:space="preserve"> </w:t>
      </w:r>
      <w:r w:rsidRPr="00D836EC">
        <w:t>был</w:t>
      </w:r>
      <w:r w:rsidR="000074D0" w:rsidRPr="00D836EC">
        <w:t xml:space="preserve"> </w:t>
      </w:r>
      <w:r w:rsidRPr="00D836EC">
        <w:t>распростран</w:t>
      </w:r>
      <w:r w:rsidR="000074D0" w:rsidRPr="00D836EC">
        <w:t>е</w:t>
      </w:r>
      <w:r w:rsidRPr="00D836EC">
        <w:t>н</w:t>
      </w:r>
      <w:r w:rsidR="000074D0" w:rsidRPr="00D836EC">
        <w:t xml:space="preserve"> </w:t>
      </w:r>
      <w:r w:rsidRPr="00D836EC">
        <w:t>в</w:t>
      </w:r>
      <w:r w:rsidR="000074D0" w:rsidRPr="00D836EC">
        <w:t xml:space="preserve"> </w:t>
      </w:r>
      <w:r w:rsidRPr="00D836EC">
        <w:t>2010-х.</w:t>
      </w:r>
      <w:r w:rsidR="000074D0" w:rsidRPr="00D836EC">
        <w:t xml:space="preserve"> </w:t>
      </w:r>
      <w:r w:rsidRPr="00D836EC">
        <w:t>Насколько</w:t>
      </w:r>
      <w:r w:rsidR="000074D0" w:rsidRPr="00D836EC">
        <w:t xml:space="preserve"> </w:t>
      </w:r>
      <w:r w:rsidRPr="00D836EC">
        <w:t>сейчас</w:t>
      </w:r>
      <w:r w:rsidR="000074D0" w:rsidRPr="00D836EC">
        <w:t xml:space="preserve"> </w:t>
      </w:r>
      <w:r w:rsidRPr="00D836EC">
        <w:t>выгодно</w:t>
      </w:r>
      <w:r w:rsidR="000074D0" w:rsidRPr="00D836EC">
        <w:t xml:space="preserve"> </w:t>
      </w:r>
      <w:r w:rsidRPr="00D836EC">
        <w:t>вкладываться</w:t>
      </w:r>
      <w:r w:rsidR="000074D0" w:rsidRPr="00D836EC">
        <w:t xml:space="preserve"> </w:t>
      </w:r>
      <w:r w:rsidRPr="00D836EC">
        <w:t>в</w:t>
      </w:r>
      <w:r w:rsidR="000074D0" w:rsidRPr="00D836EC">
        <w:t xml:space="preserve"> </w:t>
      </w:r>
      <w:r w:rsidRPr="00D836EC">
        <w:t>эти</w:t>
      </w:r>
      <w:r w:rsidR="000074D0" w:rsidRPr="00D836EC">
        <w:t xml:space="preserve"> </w:t>
      </w:r>
      <w:r w:rsidRPr="00D836EC">
        <w:t>продукты</w:t>
      </w:r>
      <w:r w:rsidR="000074D0" w:rsidRPr="00D836EC">
        <w:t xml:space="preserve"> </w:t>
      </w:r>
      <w:r w:rsidRPr="00D836EC">
        <w:t>и</w:t>
      </w:r>
      <w:r w:rsidR="000074D0" w:rsidRPr="00D836EC">
        <w:t xml:space="preserve"> </w:t>
      </w:r>
      <w:r w:rsidRPr="00D836EC">
        <w:t>есть</w:t>
      </w:r>
      <w:r w:rsidR="000074D0" w:rsidRPr="00D836EC">
        <w:t xml:space="preserve"> </w:t>
      </w:r>
      <w:r w:rsidRPr="00D836EC">
        <w:t>ли</w:t>
      </w:r>
      <w:r w:rsidR="000074D0" w:rsidRPr="00D836EC">
        <w:t xml:space="preserve"> </w:t>
      </w:r>
      <w:r w:rsidRPr="00D836EC">
        <w:t>в</w:t>
      </w:r>
      <w:r w:rsidR="000074D0" w:rsidRPr="00D836EC">
        <w:t xml:space="preserve"> </w:t>
      </w:r>
      <w:r w:rsidRPr="00D836EC">
        <w:t>них</w:t>
      </w:r>
      <w:r w:rsidR="000074D0" w:rsidRPr="00D836EC">
        <w:t xml:space="preserve"> </w:t>
      </w:r>
      <w:r w:rsidRPr="00D836EC">
        <w:t>подводные</w:t>
      </w:r>
      <w:r w:rsidR="000074D0" w:rsidRPr="00D836EC">
        <w:t xml:space="preserve"> </w:t>
      </w:r>
      <w:r w:rsidRPr="00D836EC">
        <w:t>камни</w:t>
      </w:r>
      <w:r w:rsidR="000074D0" w:rsidRPr="00D836EC">
        <w:t xml:space="preserve"> </w:t>
      </w:r>
      <w:r w:rsidRPr="00D836EC">
        <w:t>-</w:t>
      </w:r>
      <w:r w:rsidR="000074D0" w:rsidRPr="00D836EC">
        <w:t xml:space="preserve"> </w:t>
      </w:r>
      <w:r w:rsidRPr="00D836EC">
        <w:t>в</w:t>
      </w:r>
      <w:r w:rsidR="000074D0" w:rsidRPr="00D836EC">
        <w:t xml:space="preserve"> </w:t>
      </w:r>
      <w:r w:rsidRPr="00D836EC">
        <w:t>материале</w:t>
      </w:r>
      <w:r w:rsidR="000074D0" w:rsidRPr="00D836EC">
        <w:t xml:space="preserve"> «</w:t>
      </w:r>
      <w:r w:rsidRPr="00D836EC">
        <w:t>Известий</w:t>
      </w:r>
      <w:r w:rsidR="000074D0" w:rsidRPr="00D836EC">
        <w:t>»</w:t>
      </w:r>
      <w:r w:rsidRPr="00D836EC">
        <w:t>.</w:t>
      </w:r>
      <w:bookmarkEnd w:id="134"/>
    </w:p>
    <w:p w14:paraId="2D4C1877" w14:textId="77777777" w:rsidR="005F273D" w:rsidRPr="00D836EC" w:rsidRDefault="005F273D" w:rsidP="005F273D">
      <w:r w:rsidRPr="00D836EC">
        <w:t>КАК</w:t>
      </w:r>
      <w:r w:rsidR="000074D0" w:rsidRPr="00D836EC">
        <w:t xml:space="preserve"> </w:t>
      </w:r>
      <w:r w:rsidRPr="00D836EC">
        <w:t>РАБОТАЮТ</w:t>
      </w:r>
      <w:r w:rsidR="000074D0" w:rsidRPr="00D836EC">
        <w:t xml:space="preserve"> </w:t>
      </w:r>
      <w:r w:rsidRPr="00D836EC">
        <w:t>ИСЖ,</w:t>
      </w:r>
      <w:r w:rsidR="000074D0" w:rsidRPr="00D836EC">
        <w:t xml:space="preserve"> </w:t>
      </w:r>
      <w:r w:rsidRPr="00D836EC">
        <w:t>НСЖ,</w:t>
      </w:r>
      <w:r w:rsidR="000074D0" w:rsidRPr="00D836EC">
        <w:t xml:space="preserve"> </w:t>
      </w:r>
      <w:r w:rsidRPr="00D836EC">
        <w:t>ДСЖ</w:t>
      </w:r>
    </w:p>
    <w:p w14:paraId="5B5359F5" w14:textId="77777777" w:rsidR="005F273D" w:rsidRPr="00D836EC" w:rsidRDefault="005F273D" w:rsidP="005F273D">
      <w:r w:rsidRPr="00D836EC">
        <w:t>В</w:t>
      </w:r>
      <w:r w:rsidR="000074D0" w:rsidRPr="00D836EC">
        <w:t xml:space="preserve"> </w:t>
      </w:r>
      <w:r w:rsidRPr="00D836EC">
        <w:t>ЦБ</w:t>
      </w:r>
      <w:r w:rsidR="000074D0" w:rsidRPr="00D836EC">
        <w:t xml:space="preserve"> </w:t>
      </w:r>
      <w:r w:rsidRPr="00D836EC">
        <w:t>поддерживают</w:t>
      </w:r>
      <w:r w:rsidR="000074D0" w:rsidRPr="00D836EC">
        <w:t xml:space="preserve"> </w:t>
      </w:r>
      <w:r w:rsidRPr="00D836EC">
        <w:t>введение</w:t>
      </w:r>
      <w:r w:rsidR="000074D0" w:rsidRPr="00D836EC">
        <w:t xml:space="preserve"> </w:t>
      </w:r>
      <w:r w:rsidRPr="00D836EC">
        <w:t>новой</w:t>
      </w:r>
      <w:r w:rsidR="000074D0" w:rsidRPr="00D836EC">
        <w:t xml:space="preserve"> </w:t>
      </w:r>
      <w:r w:rsidRPr="00D836EC">
        <w:t>льготы</w:t>
      </w:r>
      <w:r w:rsidR="000074D0" w:rsidRPr="00D836EC">
        <w:t xml:space="preserve"> </w:t>
      </w:r>
      <w:r w:rsidRPr="00D836EC">
        <w:t>для</w:t>
      </w:r>
      <w:r w:rsidR="000074D0" w:rsidRPr="00D836EC">
        <w:t xml:space="preserve"> </w:t>
      </w:r>
      <w:r w:rsidRPr="00D836EC">
        <w:t>долгосрочных</w:t>
      </w:r>
      <w:r w:rsidR="000074D0" w:rsidRPr="00D836EC">
        <w:t xml:space="preserve"> </w:t>
      </w:r>
      <w:r w:rsidRPr="00D836EC">
        <w:t>полисов</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сообщил</w:t>
      </w:r>
      <w:r w:rsidR="000074D0" w:rsidRPr="00D836EC">
        <w:t xml:space="preserve"> «</w:t>
      </w:r>
      <w:r w:rsidRPr="00D836EC">
        <w:t>Известиям</w:t>
      </w:r>
      <w:r w:rsidR="000074D0" w:rsidRPr="00D836EC">
        <w:t xml:space="preserve">» </w:t>
      </w:r>
      <w:r w:rsidRPr="00D836EC">
        <w:t>заместитель</w:t>
      </w:r>
      <w:r w:rsidR="000074D0" w:rsidRPr="00D836EC">
        <w:t xml:space="preserve"> </w:t>
      </w:r>
      <w:r w:rsidRPr="00D836EC">
        <w:t>директора</w:t>
      </w:r>
      <w:r w:rsidR="000074D0" w:rsidRPr="00D836EC">
        <w:t xml:space="preserve"> </w:t>
      </w:r>
      <w:r w:rsidRPr="00D836EC">
        <w:t>департамента</w:t>
      </w:r>
      <w:r w:rsidR="000074D0" w:rsidRPr="00D836EC">
        <w:t xml:space="preserve"> </w:t>
      </w:r>
      <w:r w:rsidRPr="00D836EC">
        <w:t>страхового</w:t>
      </w:r>
      <w:r w:rsidR="000074D0" w:rsidRPr="00D836EC">
        <w:t xml:space="preserve"> </w:t>
      </w:r>
      <w:r w:rsidRPr="00D836EC">
        <w:t>рынка</w:t>
      </w:r>
      <w:r w:rsidR="000074D0" w:rsidRPr="00D836EC">
        <w:t xml:space="preserve"> </w:t>
      </w:r>
      <w:r w:rsidRPr="00D836EC">
        <w:t>Банка</w:t>
      </w:r>
      <w:r w:rsidR="000074D0" w:rsidRPr="00D836EC">
        <w:t xml:space="preserve"> </w:t>
      </w:r>
      <w:r w:rsidRPr="00D836EC">
        <w:t>России</w:t>
      </w:r>
      <w:r w:rsidR="000074D0" w:rsidRPr="00D836EC">
        <w:t xml:space="preserve"> </w:t>
      </w:r>
      <w:r w:rsidRPr="00D836EC">
        <w:t>Никита</w:t>
      </w:r>
      <w:r w:rsidR="000074D0" w:rsidRPr="00D836EC">
        <w:t xml:space="preserve"> </w:t>
      </w:r>
      <w:r w:rsidRPr="00D836EC">
        <w:t>Теплов.</w:t>
      </w:r>
      <w:r w:rsidR="000074D0" w:rsidRPr="00D836EC">
        <w:t xml:space="preserve"> </w:t>
      </w:r>
      <w:r w:rsidRPr="00D836EC">
        <w:t>Он</w:t>
      </w:r>
      <w:r w:rsidR="000074D0" w:rsidRPr="00D836EC">
        <w:t xml:space="preserve"> </w:t>
      </w:r>
      <w:r w:rsidRPr="00D836EC">
        <w:t>добавил:</w:t>
      </w:r>
      <w:r w:rsidR="000074D0" w:rsidRPr="00D836EC">
        <w:t xml:space="preserve"> </w:t>
      </w:r>
      <w:r w:rsidRPr="00D836EC">
        <w:t>регулятор</w:t>
      </w:r>
      <w:r w:rsidR="000074D0" w:rsidRPr="00D836EC">
        <w:t xml:space="preserve"> </w:t>
      </w:r>
      <w:r w:rsidRPr="00D836EC">
        <w:t>участвует</w:t>
      </w:r>
      <w:r w:rsidR="000074D0" w:rsidRPr="00D836EC">
        <w:t xml:space="preserve"> </w:t>
      </w:r>
      <w:r w:rsidRPr="00D836EC">
        <w:t>в</w:t>
      </w:r>
      <w:r w:rsidR="000074D0" w:rsidRPr="00D836EC">
        <w:t xml:space="preserve"> </w:t>
      </w:r>
      <w:r w:rsidRPr="00D836EC">
        <w:t>этом</w:t>
      </w:r>
      <w:r w:rsidR="000074D0" w:rsidRPr="00D836EC">
        <w:t xml:space="preserve"> </w:t>
      </w:r>
      <w:r w:rsidRPr="00D836EC">
        <w:t>обсуждении</w:t>
      </w:r>
      <w:r w:rsidR="000074D0" w:rsidRPr="00D836EC">
        <w:t xml:space="preserve"> </w:t>
      </w:r>
      <w:r w:rsidRPr="00D836EC">
        <w:t>вместе</w:t>
      </w:r>
      <w:r w:rsidR="000074D0" w:rsidRPr="00D836EC">
        <w:t xml:space="preserve"> </w:t>
      </w:r>
      <w:r w:rsidRPr="00D836EC">
        <w:t>с</w:t>
      </w:r>
      <w:r w:rsidR="000074D0" w:rsidRPr="00D836EC">
        <w:t xml:space="preserve"> </w:t>
      </w:r>
      <w:r w:rsidRPr="00D836EC">
        <w:t>Минфином.</w:t>
      </w:r>
    </w:p>
    <w:p w14:paraId="27AEE5D8" w14:textId="77777777" w:rsidR="005F273D" w:rsidRPr="00D836EC" w:rsidRDefault="005F273D" w:rsidP="005F273D">
      <w:r w:rsidRPr="00D836EC">
        <w:t>Продукты</w:t>
      </w:r>
      <w:r w:rsidR="000074D0" w:rsidRPr="00D836EC">
        <w:t xml:space="preserve"> </w:t>
      </w:r>
      <w:r w:rsidRPr="00D836EC">
        <w:t>ИСЖ</w:t>
      </w:r>
      <w:r w:rsidR="000074D0" w:rsidRPr="00D836EC">
        <w:t xml:space="preserve"> </w:t>
      </w:r>
      <w:r w:rsidRPr="00D836EC">
        <w:t>и</w:t>
      </w:r>
      <w:r w:rsidR="000074D0" w:rsidRPr="00D836EC">
        <w:t xml:space="preserve"> </w:t>
      </w:r>
      <w:r w:rsidRPr="00D836EC">
        <w:t>НСЖ</w:t>
      </w:r>
      <w:r w:rsidR="000074D0" w:rsidRPr="00D836EC">
        <w:t xml:space="preserve"> </w:t>
      </w:r>
      <w:r w:rsidRPr="00D836EC">
        <w:t>обеспечивают</w:t>
      </w:r>
      <w:r w:rsidR="000074D0" w:rsidRPr="00D836EC">
        <w:t xml:space="preserve"> </w:t>
      </w:r>
      <w:r w:rsidRPr="00D836EC">
        <w:t>страхование</w:t>
      </w:r>
      <w:r w:rsidR="000074D0" w:rsidRPr="00D836EC">
        <w:t xml:space="preserve"> </w:t>
      </w:r>
      <w:r w:rsidRPr="00D836EC">
        <w:t>жизни</w:t>
      </w:r>
      <w:r w:rsidR="000074D0" w:rsidRPr="00D836EC">
        <w:t xml:space="preserve"> </w:t>
      </w:r>
      <w:r w:rsidRPr="00D836EC">
        <w:t>и</w:t>
      </w:r>
      <w:r w:rsidR="000074D0" w:rsidRPr="00D836EC">
        <w:t xml:space="preserve"> </w:t>
      </w:r>
      <w:r w:rsidRPr="00D836EC">
        <w:t>также</w:t>
      </w:r>
      <w:r w:rsidR="000074D0" w:rsidRPr="00D836EC">
        <w:t xml:space="preserve"> </w:t>
      </w:r>
      <w:r w:rsidRPr="00D836EC">
        <w:t>предлагают</w:t>
      </w:r>
      <w:r w:rsidR="000074D0" w:rsidRPr="00D836EC">
        <w:t xml:space="preserve"> </w:t>
      </w:r>
      <w:r w:rsidRPr="00D836EC">
        <w:t>возможность</w:t>
      </w:r>
      <w:r w:rsidR="000074D0" w:rsidRPr="00D836EC">
        <w:t xml:space="preserve"> </w:t>
      </w:r>
      <w:r w:rsidRPr="00D836EC">
        <w:t>накопить</w:t>
      </w:r>
      <w:r w:rsidR="000074D0" w:rsidRPr="00D836EC">
        <w:t xml:space="preserve"> </w:t>
      </w:r>
      <w:r w:rsidRPr="00D836EC">
        <w:t>или</w:t>
      </w:r>
      <w:r w:rsidR="000074D0" w:rsidRPr="00D836EC">
        <w:t xml:space="preserve"> </w:t>
      </w:r>
      <w:r w:rsidRPr="00D836EC">
        <w:t>инвестировать</w:t>
      </w:r>
      <w:r w:rsidR="000074D0" w:rsidRPr="00D836EC">
        <w:t xml:space="preserve"> </w:t>
      </w:r>
      <w:r w:rsidRPr="00D836EC">
        <w:t>сбережения</w:t>
      </w:r>
      <w:r w:rsidR="000074D0" w:rsidRPr="00D836EC">
        <w:t xml:space="preserve"> </w:t>
      </w:r>
      <w:r w:rsidRPr="00D836EC">
        <w:t>обычно</w:t>
      </w:r>
      <w:r w:rsidR="000074D0" w:rsidRPr="00D836EC">
        <w:t xml:space="preserve"> </w:t>
      </w:r>
      <w:r w:rsidRPr="00D836EC">
        <w:t>на</w:t>
      </w:r>
      <w:r w:rsidR="000074D0" w:rsidRPr="00D836EC">
        <w:t xml:space="preserve"> </w:t>
      </w:r>
      <w:r w:rsidRPr="00D836EC">
        <w:t>срок</w:t>
      </w:r>
      <w:r w:rsidR="000074D0" w:rsidRPr="00D836EC">
        <w:t xml:space="preserve"> </w:t>
      </w:r>
      <w:r w:rsidRPr="00D836EC">
        <w:t>три-пять</w:t>
      </w:r>
      <w:r w:rsidR="000074D0" w:rsidRPr="00D836EC">
        <w:t xml:space="preserve"> </w:t>
      </w:r>
      <w:r w:rsidRPr="00D836EC">
        <w:t>лет</w:t>
      </w:r>
      <w:r w:rsidR="000074D0" w:rsidRPr="00D836EC">
        <w:t xml:space="preserve"> </w:t>
      </w:r>
      <w:r w:rsidRPr="00D836EC">
        <w:t>и</w:t>
      </w:r>
      <w:r w:rsidR="000074D0" w:rsidRPr="00D836EC">
        <w:t xml:space="preserve"> </w:t>
      </w:r>
      <w:r w:rsidRPr="00D836EC">
        <w:t>выше.</w:t>
      </w:r>
      <w:r w:rsidR="000074D0" w:rsidRPr="00D836EC">
        <w:t xml:space="preserve"> </w:t>
      </w:r>
      <w:r w:rsidRPr="00D836EC">
        <w:t>В</w:t>
      </w:r>
      <w:r w:rsidR="000074D0" w:rsidRPr="00D836EC">
        <w:t xml:space="preserve"> </w:t>
      </w:r>
      <w:r w:rsidRPr="00D836EC">
        <w:t>некоторых</w:t>
      </w:r>
      <w:r w:rsidR="000074D0" w:rsidRPr="00D836EC">
        <w:t xml:space="preserve"> </w:t>
      </w:r>
      <w:r w:rsidRPr="00D836EC">
        <w:t>таких</w:t>
      </w:r>
      <w:r w:rsidR="000074D0" w:rsidRPr="00D836EC">
        <w:t xml:space="preserve"> </w:t>
      </w:r>
      <w:r w:rsidRPr="00D836EC">
        <w:t>продуктах</w:t>
      </w:r>
      <w:r w:rsidR="000074D0" w:rsidRPr="00D836EC">
        <w:t xml:space="preserve"> </w:t>
      </w:r>
      <w:r w:rsidRPr="00D836EC">
        <w:t>уровень</w:t>
      </w:r>
      <w:r w:rsidR="000074D0" w:rsidRPr="00D836EC">
        <w:t xml:space="preserve"> </w:t>
      </w:r>
      <w:r w:rsidRPr="00D836EC">
        <w:t>доходности</w:t>
      </w:r>
      <w:r w:rsidR="000074D0" w:rsidRPr="00D836EC">
        <w:t xml:space="preserve"> </w:t>
      </w:r>
      <w:r w:rsidRPr="00D836EC">
        <w:t>закрепл</w:t>
      </w:r>
      <w:r w:rsidR="000074D0" w:rsidRPr="00D836EC">
        <w:t>е</w:t>
      </w:r>
      <w:r w:rsidRPr="00D836EC">
        <w:t>н</w:t>
      </w:r>
      <w:r w:rsidR="000074D0" w:rsidRPr="00D836EC">
        <w:t xml:space="preserve"> </w:t>
      </w:r>
      <w:r w:rsidRPr="00D836EC">
        <w:t>в</w:t>
      </w:r>
      <w:r w:rsidR="000074D0" w:rsidRPr="00D836EC">
        <w:t xml:space="preserve"> </w:t>
      </w:r>
      <w:r w:rsidRPr="00D836EC">
        <w:t>договоре</w:t>
      </w:r>
      <w:r w:rsidR="000074D0" w:rsidRPr="00D836EC">
        <w:t xml:space="preserve"> </w:t>
      </w:r>
      <w:r w:rsidRPr="00D836EC">
        <w:t>(то</w:t>
      </w:r>
      <w:r w:rsidR="000074D0" w:rsidRPr="00D836EC">
        <w:t xml:space="preserve"> </w:t>
      </w:r>
      <w:r w:rsidRPr="00D836EC">
        <w:t>есть</w:t>
      </w:r>
      <w:r w:rsidR="000074D0" w:rsidRPr="00D836EC">
        <w:t xml:space="preserve"> </w:t>
      </w:r>
      <w:r w:rsidRPr="00D836EC">
        <w:t>человек</w:t>
      </w:r>
      <w:r w:rsidR="000074D0" w:rsidRPr="00D836EC">
        <w:t xml:space="preserve"> </w:t>
      </w:r>
      <w:r w:rsidRPr="00D836EC">
        <w:t>заработает</w:t>
      </w:r>
      <w:r w:rsidR="000074D0" w:rsidRPr="00D836EC">
        <w:t xml:space="preserve"> </w:t>
      </w:r>
      <w:r w:rsidRPr="00D836EC">
        <w:t>столько,</w:t>
      </w:r>
      <w:r w:rsidR="000074D0" w:rsidRPr="00D836EC">
        <w:t xml:space="preserve"> </w:t>
      </w:r>
      <w:r w:rsidRPr="00D836EC">
        <w:t>сколько</w:t>
      </w:r>
      <w:r w:rsidR="000074D0" w:rsidRPr="00D836EC">
        <w:t xml:space="preserve"> </w:t>
      </w:r>
      <w:r w:rsidRPr="00D836EC">
        <w:t>прописано</w:t>
      </w:r>
      <w:r w:rsidR="000074D0" w:rsidRPr="00D836EC">
        <w:t xml:space="preserve"> </w:t>
      </w:r>
      <w:r w:rsidRPr="00D836EC">
        <w:t>в</w:t>
      </w:r>
      <w:r w:rsidR="000074D0" w:rsidRPr="00D836EC">
        <w:t xml:space="preserve"> </w:t>
      </w:r>
      <w:r w:rsidRPr="00D836EC">
        <w:t>бумагах),</w:t>
      </w:r>
      <w:r w:rsidR="000074D0" w:rsidRPr="00D836EC">
        <w:t xml:space="preserve"> </w:t>
      </w:r>
      <w:r w:rsidRPr="00D836EC">
        <w:t>а</w:t>
      </w:r>
      <w:r w:rsidR="000074D0" w:rsidRPr="00D836EC">
        <w:t xml:space="preserve"> </w:t>
      </w:r>
      <w:r w:rsidRPr="00D836EC">
        <w:t>в</w:t>
      </w:r>
      <w:r w:rsidR="000074D0" w:rsidRPr="00D836EC">
        <w:t xml:space="preserve"> </w:t>
      </w:r>
      <w:r w:rsidRPr="00D836EC">
        <w:t>ином</w:t>
      </w:r>
      <w:r w:rsidR="000074D0" w:rsidRPr="00D836EC">
        <w:t xml:space="preserve"> </w:t>
      </w:r>
      <w:r w:rsidRPr="00D836EC">
        <w:t>случае</w:t>
      </w:r>
      <w:r w:rsidR="000074D0" w:rsidRPr="00D836EC">
        <w:t xml:space="preserve"> </w:t>
      </w:r>
      <w:r w:rsidRPr="00D836EC">
        <w:t>прибыль</w:t>
      </w:r>
      <w:r w:rsidR="000074D0" w:rsidRPr="00D836EC">
        <w:t xml:space="preserve"> </w:t>
      </w:r>
      <w:r w:rsidRPr="00D836EC">
        <w:t>будет</w:t>
      </w:r>
      <w:r w:rsidR="000074D0" w:rsidRPr="00D836EC">
        <w:t xml:space="preserve"> </w:t>
      </w:r>
      <w:r w:rsidRPr="00D836EC">
        <w:t>зависеть</w:t>
      </w:r>
      <w:r w:rsidR="000074D0" w:rsidRPr="00D836EC">
        <w:t xml:space="preserve"> </w:t>
      </w:r>
      <w:r w:rsidRPr="00D836EC">
        <w:t>от</w:t>
      </w:r>
      <w:r w:rsidR="000074D0" w:rsidRPr="00D836EC">
        <w:t xml:space="preserve"> </w:t>
      </w:r>
      <w:r w:rsidRPr="00D836EC">
        <w:t>результатов</w:t>
      </w:r>
      <w:r w:rsidR="000074D0" w:rsidRPr="00D836EC">
        <w:t xml:space="preserve"> </w:t>
      </w:r>
      <w:r w:rsidRPr="00D836EC">
        <w:t>вложений</w:t>
      </w:r>
      <w:r w:rsidR="000074D0" w:rsidRPr="00D836EC">
        <w:t xml:space="preserve"> </w:t>
      </w:r>
      <w:r w:rsidRPr="00D836EC">
        <w:t>компанией</w:t>
      </w:r>
      <w:r w:rsidR="000074D0" w:rsidRPr="00D836EC">
        <w:t xml:space="preserve"> </w:t>
      </w:r>
      <w:r w:rsidRPr="00D836EC">
        <w:t>средств</w:t>
      </w:r>
      <w:r w:rsidR="000074D0" w:rsidRPr="00D836EC">
        <w:t xml:space="preserve"> </w:t>
      </w:r>
      <w:r w:rsidRPr="00D836EC">
        <w:t>клиента.</w:t>
      </w:r>
    </w:p>
    <w:p w14:paraId="7BB46123" w14:textId="77777777" w:rsidR="005F273D" w:rsidRPr="00D836EC" w:rsidRDefault="005F273D" w:rsidP="005F273D">
      <w:r w:rsidRPr="00D836EC">
        <w:t>С</w:t>
      </w:r>
      <w:r w:rsidR="000074D0" w:rsidRPr="00D836EC">
        <w:t xml:space="preserve"> </w:t>
      </w:r>
      <w:r w:rsidRPr="00D836EC">
        <w:t>2025</w:t>
      </w:r>
      <w:r w:rsidR="000074D0" w:rsidRPr="00D836EC">
        <w:t xml:space="preserve"> </w:t>
      </w:r>
      <w:r w:rsidRPr="00D836EC">
        <w:t>года</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также</w:t>
      </w:r>
      <w:r w:rsidR="000074D0" w:rsidRPr="00D836EC">
        <w:t xml:space="preserve"> </w:t>
      </w:r>
      <w:r w:rsidRPr="00D836EC">
        <w:t>заработает</w:t>
      </w:r>
      <w:r w:rsidR="000074D0" w:rsidRPr="00D836EC">
        <w:t xml:space="preserve"> </w:t>
      </w:r>
      <w:r w:rsidRPr="00D836EC">
        <w:t>новый</w:t>
      </w:r>
      <w:r w:rsidR="000074D0" w:rsidRPr="00D836EC">
        <w:t xml:space="preserve"> </w:t>
      </w:r>
      <w:r w:rsidRPr="00D836EC">
        <w:t>инструмент</w:t>
      </w:r>
      <w:r w:rsidR="000074D0" w:rsidRPr="00D836EC">
        <w:t xml:space="preserve"> </w:t>
      </w:r>
      <w:r w:rsidRPr="00D836EC">
        <w:t>-</w:t>
      </w:r>
      <w:r w:rsidR="000074D0" w:rsidRPr="00D836EC">
        <w:t xml:space="preserve"> </w:t>
      </w:r>
      <w:r w:rsidRPr="00D836EC">
        <w:t>ДСЖ.</w:t>
      </w:r>
      <w:r w:rsidR="000074D0" w:rsidRPr="00D836EC">
        <w:t xml:space="preserve"> </w:t>
      </w:r>
      <w:r w:rsidRPr="00D836EC">
        <w:t>Он</w:t>
      </w:r>
      <w:r w:rsidR="000074D0" w:rsidRPr="00D836EC">
        <w:t xml:space="preserve"> </w:t>
      </w:r>
      <w:r w:rsidRPr="00D836EC">
        <w:t>совмещает</w:t>
      </w:r>
      <w:r w:rsidR="000074D0" w:rsidRPr="00D836EC">
        <w:t xml:space="preserve"> </w:t>
      </w:r>
      <w:r w:rsidRPr="00D836EC">
        <w:t>классическое</w:t>
      </w:r>
      <w:r w:rsidR="000074D0" w:rsidRPr="00D836EC">
        <w:t xml:space="preserve"> </w:t>
      </w:r>
      <w:r w:rsidRPr="00D836EC">
        <w:t>покрытие</w:t>
      </w:r>
      <w:r w:rsidR="000074D0" w:rsidRPr="00D836EC">
        <w:t xml:space="preserve"> </w:t>
      </w:r>
      <w:r w:rsidRPr="00D836EC">
        <w:t>и</w:t>
      </w:r>
      <w:r w:rsidR="000074D0" w:rsidRPr="00D836EC">
        <w:t xml:space="preserve"> </w:t>
      </w:r>
      <w:r w:rsidRPr="00D836EC">
        <w:t>возможность</w:t>
      </w:r>
      <w:r w:rsidR="000074D0" w:rsidRPr="00D836EC">
        <w:t xml:space="preserve"> </w:t>
      </w:r>
      <w:r w:rsidRPr="00D836EC">
        <w:t>инвестировать</w:t>
      </w:r>
      <w:r w:rsidR="000074D0" w:rsidRPr="00D836EC">
        <w:t xml:space="preserve"> </w:t>
      </w:r>
      <w:r w:rsidRPr="00D836EC">
        <w:t>часть</w:t>
      </w:r>
      <w:r w:rsidR="000074D0" w:rsidRPr="00D836EC">
        <w:t xml:space="preserve"> </w:t>
      </w:r>
      <w:r w:rsidRPr="00D836EC">
        <w:t>взносов.</w:t>
      </w:r>
      <w:r w:rsidR="000074D0" w:rsidRPr="00D836EC">
        <w:t xml:space="preserve"> </w:t>
      </w:r>
      <w:r w:rsidRPr="00D836EC">
        <w:t>Клиенты</w:t>
      </w:r>
      <w:r w:rsidR="000074D0" w:rsidRPr="00D836EC">
        <w:t xml:space="preserve"> </w:t>
      </w:r>
      <w:r w:rsidRPr="00D836EC">
        <w:t>будут</w:t>
      </w:r>
      <w:r w:rsidR="000074D0" w:rsidRPr="00D836EC">
        <w:t xml:space="preserve"> </w:t>
      </w:r>
      <w:r w:rsidRPr="00D836EC">
        <w:t>сами</w:t>
      </w:r>
      <w:r w:rsidR="000074D0" w:rsidRPr="00D836EC">
        <w:t xml:space="preserve"> </w:t>
      </w:r>
      <w:r w:rsidRPr="00D836EC">
        <w:t>выбирать,</w:t>
      </w:r>
      <w:r w:rsidR="000074D0" w:rsidRPr="00D836EC">
        <w:t xml:space="preserve"> </w:t>
      </w:r>
      <w:r w:rsidRPr="00D836EC">
        <w:t>куда</w:t>
      </w:r>
      <w:r w:rsidR="000074D0" w:rsidRPr="00D836EC">
        <w:t xml:space="preserve"> </w:t>
      </w:r>
      <w:r w:rsidRPr="00D836EC">
        <w:t>вкладывать</w:t>
      </w:r>
      <w:r w:rsidR="000074D0" w:rsidRPr="00D836EC">
        <w:t xml:space="preserve"> </w:t>
      </w:r>
      <w:r w:rsidRPr="00D836EC">
        <w:t>средства,</w:t>
      </w:r>
      <w:r w:rsidR="000074D0" w:rsidRPr="00D836EC">
        <w:t xml:space="preserve"> </w:t>
      </w:r>
      <w:r w:rsidRPr="00D836EC">
        <w:t>однако</w:t>
      </w:r>
      <w:r w:rsidR="000074D0" w:rsidRPr="00D836EC">
        <w:t xml:space="preserve"> </w:t>
      </w:r>
      <w:r w:rsidRPr="00D836EC">
        <w:t>перечень</w:t>
      </w:r>
      <w:r w:rsidR="000074D0" w:rsidRPr="00D836EC">
        <w:t xml:space="preserve"> </w:t>
      </w:r>
      <w:r w:rsidRPr="00D836EC">
        <w:t>дозволенных</w:t>
      </w:r>
      <w:r w:rsidR="000074D0" w:rsidRPr="00D836EC">
        <w:t xml:space="preserve"> </w:t>
      </w:r>
      <w:r w:rsidRPr="00D836EC">
        <w:t>инструментов</w:t>
      </w:r>
      <w:r w:rsidR="000074D0" w:rsidRPr="00D836EC">
        <w:t xml:space="preserve"> </w:t>
      </w:r>
      <w:r w:rsidRPr="00D836EC">
        <w:t>ограничат</w:t>
      </w:r>
      <w:r w:rsidR="000074D0" w:rsidRPr="00D836EC">
        <w:t xml:space="preserve"> </w:t>
      </w:r>
      <w:r w:rsidRPr="00D836EC">
        <w:t>паевыми</w:t>
      </w:r>
      <w:r w:rsidR="000074D0" w:rsidRPr="00D836EC">
        <w:t xml:space="preserve"> </w:t>
      </w:r>
      <w:r w:rsidRPr="00D836EC">
        <w:t>инвестиционными</w:t>
      </w:r>
      <w:r w:rsidR="000074D0" w:rsidRPr="00D836EC">
        <w:t xml:space="preserve"> </w:t>
      </w:r>
      <w:r w:rsidRPr="00D836EC">
        <w:t>фондами.</w:t>
      </w:r>
      <w:r w:rsidR="000074D0" w:rsidRPr="00D836EC">
        <w:t xml:space="preserve"> </w:t>
      </w:r>
      <w:r w:rsidRPr="00D836EC">
        <w:t>Фактически</w:t>
      </w:r>
      <w:r w:rsidR="000074D0" w:rsidRPr="00D836EC">
        <w:t xml:space="preserve"> </w:t>
      </w:r>
      <w:r w:rsidRPr="00D836EC">
        <w:t>ДСЖ</w:t>
      </w:r>
      <w:r w:rsidR="000074D0" w:rsidRPr="00D836EC">
        <w:t xml:space="preserve"> </w:t>
      </w:r>
      <w:r w:rsidRPr="00D836EC">
        <w:t>прид</w:t>
      </w:r>
      <w:r w:rsidR="000074D0" w:rsidRPr="00D836EC">
        <w:t>е</w:t>
      </w:r>
      <w:r w:rsidRPr="00D836EC">
        <w:t>т</w:t>
      </w:r>
      <w:r w:rsidR="000074D0" w:rsidRPr="00D836EC">
        <w:t xml:space="preserve"> </w:t>
      </w:r>
      <w:r w:rsidRPr="00D836EC">
        <w:t>на</w:t>
      </w:r>
      <w:r w:rsidR="000074D0" w:rsidRPr="00D836EC">
        <w:t xml:space="preserve"> </w:t>
      </w:r>
      <w:r w:rsidRPr="00D836EC">
        <w:t>смену</w:t>
      </w:r>
      <w:r w:rsidR="000074D0" w:rsidRPr="00D836EC">
        <w:t xml:space="preserve"> </w:t>
      </w:r>
      <w:r w:rsidRPr="00D836EC">
        <w:t>ИСЖ,</w:t>
      </w:r>
      <w:r w:rsidR="000074D0" w:rsidRPr="00D836EC">
        <w:t xml:space="preserve"> </w:t>
      </w:r>
      <w:r w:rsidRPr="00D836EC">
        <w:t>который</w:t>
      </w:r>
      <w:r w:rsidR="000074D0" w:rsidRPr="00D836EC">
        <w:t xml:space="preserve"> </w:t>
      </w:r>
      <w:r w:rsidRPr="00D836EC">
        <w:t>перестанет</w:t>
      </w:r>
      <w:r w:rsidR="000074D0" w:rsidRPr="00D836EC">
        <w:t xml:space="preserve"> </w:t>
      </w:r>
      <w:r w:rsidRPr="00D836EC">
        <w:t>продаваться</w:t>
      </w:r>
      <w:r w:rsidR="000074D0" w:rsidRPr="00D836EC">
        <w:t xml:space="preserve"> </w:t>
      </w:r>
      <w:r w:rsidRPr="00D836EC">
        <w:t>после</w:t>
      </w:r>
      <w:r w:rsidR="000074D0" w:rsidRPr="00D836EC">
        <w:t xml:space="preserve"> </w:t>
      </w:r>
      <w:r w:rsidRPr="00D836EC">
        <w:t>2025-го.</w:t>
      </w:r>
    </w:p>
    <w:p w14:paraId="51FF7B78" w14:textId="77777777" w:rsidR="005F273D" w:rsidRPr="00D836EC" w:rsidRDefault="005F273D" w:rsidP="005F273D">
      <w:r w:rsidRPr="00D836EC">
        <w:t>Новая</w:t>
      </w:r>
      <w:r w:rsidR="000074D0" w:rsidRPr="00D836EC">
        <w:t xml:space="preserve"> </w:t>
      </w:r>
      <w:r w:rsidRPr="00D836EC">
        <w:t>льгота</w:t>
      </w:r>
      <w:r w:rsidR="000074D0" w:rsidRPr="00D836EC">
        <w:t xml:space="preserve"> </w:t>
      </w:r>
      <w:r w:rsidRPr="00D836EC">
        <w:t>для</w:t>
      </w:r>
      <w:r w:rsidR="000074D0" w:rsidRPr="00D836EC">
        <w:t xml:space="preserve"> </w:t>
      </w:r>
      <w:r w:rsidRPr="00D836EC">
        <w:t>долгосрочных</w:t>
      </w:r>
      <w:r w:rsidR="000074D0" w:rsidRPr="00D836EC">
        <w:t xml:space="preserve"> </w:t>
      </w:r>
      <w:r w:rsidRPr="00D836EC">
        <w:t>полисов</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должна</w:t>
      </w:r>
      <w:r w:rsidR="000074D0" w:rsidRPr="00D836EC">
        <w:t xml:space="preserve"> </w:t>
      </w:r>
      <w:r w:rsidRPr="00D836EC">
        <w:t>выровнять</w:t>
      </w:r>
      <w:r w:rsidR="000074D0" w:rsidRPr="00D836EC">
        <w:t xml:space="preserve"> </w:t>
      </w:r>
      <w:r w:rsidRPr="00D836EC">
        <w:t>условия</w:t>
      </w:r>
      <w:r w:rsidR="000074D0" w:rsidRPr="00D836EC">
        <w:t xml:space="preserve"> </w:t>
      </w:r>
      <w:r w:rsidRPr="00D836EC">
        <w:t>по</w:t>
      </w:r>
      <w:r w:rsidR="000074D0" w:rsidRPr="00D836EC">
        <w:t xml:space="preserve"> </w:t>
      </w:r>
      <w:r w:rsidRPr="00D836EC">
        <w:t>ним</w:t>
      </w:r>
      <w:r w:rsidR="000074D0" w:rsidRPr="00D836EC">
        <w:t xml:space="preserve"> </w:t>
      </w:r>
      <w:r w:rsidRPr="00D836EC">
        <w:t>с</w:t>
      </w:r>
      <w:r w:rsidR="000074D0" w:rsidRPr="00D836EC">
        <w:t xml:space="preserve"> </w:t>
      </w:r>
      <w:r w:rsidRPr="00D836EC">
        <w:t>условиями</w:t>
      </w:r>
      <w:r w:rsidR="000074D0" w:rsidRPr="00D836EC">
        <w:t xml:space="preserve"> </w:t>
      </w:r>
      <w:r w:rsidRPr="00D836EC">
        <w:t>по</w:t>
      </w:r>
      <w:r w:rsidR="000074D0" w:rsidRPr="00D836EC">
        <w:t xml:space="preserve"> </w:t>
      </w:r>
      <w:r w:rsidRPr="00D836EC">
        <w:t>другим</w:t>
      </w:r>
      <w:r w:rsidR="000074D0" w:rsidRPr="00D836EC">
        <w:t xml:space="preserve"> </w:t>
      </w:r>
      <w:r w:rsidRPr="00D836EC">
        <w:t>продуктам,</w:t>
      </w:r>
      <w:r w:rsidR="000074D0" w:rsidRPr="00D836EC">
        <w:t xml:space="preserve"> </w:t>
      </w:r>
      <w:r w:rsidRPr="00D836EC">
        <w:t>сообщил</w:t>
      </w:r>
      <w:r w:rsidR="000074D0" w:rsidRPr="00D836EC">
        <w:t xml:space="preserve"> </w:t>
      </w:r>
      <w:r w:rsidRPr="00D836EC">
        <w:t>Никита</w:t>
      </w:r>
      <w:r w:rsidR="000074D0" w:rsidRPr="00D836EC">
        <w:t xml:space="preserve"> </w:t>
      </w:r>
      <w:r w:rsidRPr="00D836EC">
        <w:t>Теплов</w:t>
      </w:r>
      <w:r w:rsidR="000074D0" w:rsidRPr="00D836EC">
        <w:t xml:space="preserve"> </w:t>
      </w:r>
      <w:r w:rsidRPr="00D836EC">
        <w:t>из</w:t>
      </w:r>
      <w:r w:rsidR="000074D0" w:rsidRPr="00D836EC">
        <w:t xml:space="preserve"> </w:t>
      </w:r>
      <w:r w:rsidRPr="00D836EC">
        <w:t>ЦБ.</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необязательно</w:t>
      </w:r>
      <w:r w:rsidR="000074D0" w:rsidRPr="00D836EC">
        <w:t xml:space="preserve"> </w:t>
      </w:r>
      <w:r w:rsidRPr="00D836EC">
        <w:t>возвращать</w:t>
      </w:r>
      <w:r w:rsidR="000074D0" w:rsidRPr="00D836EC">
        <w:t xml:space="preserve"> </w:t>
      </w:r>
      <w:r w:rsidRPr="00D836EC">
        <w:t>то,</w:t>
      </w:r>
      <w:r w:rsidR="000074D0" w:rsidRPr="00D836EC">
        <w:t xml:space="preserve"> </w:t>
      </w:r>
      <w:r w:rsidRPr="00D836EC">
        <w:t>что</w:t>
      </w:r>
      <w:r w:rsidR="000074D0" w:rsidRPr="00D836EC">
        <w:t xml:space="preserve"> </w:t>
      </w:r>
      <w:r w:rsidRPr="00D836EC">
        <w:t>было.</w:t>
      </w:r>
    </w:p>
    <w:p w14:paraId="513078E5" w14:textId="77777777" w:rsidR="005F273D" w:rsidRPr="00D836EC" w:rsidRDefault="005F273D" w:rsidP="005F273D">
      <w:r w:rsidRPr="00D836EC">
        <w:t>В</w:t>
      </w:r>
      <w:r w:rsidR="000074D0" w:rsidRPr="00D836EC">
        <w:t xml:space="preserve"> </w:t>
      </w:r>
      <w:r w:rsidRPr="00D836EC">
        <w:t>июле</w:t>
      </w:r>
      <w:r w:rsidR="000074D0" w:rsidRPr="00D836EC">
        <w:t xml:space="preserve"> </w:t>
      </w:r>
      <w:r w:rsidRPr="00D836EC">
        <w:t>2024-го</w:t>
      </w:r>
      <w:r w:rsidR="000074D0" w:rsidRPr="00D836EC">
        <w:t xml:space="preserve"> </w:t>
      </w:r>
      <w:r w:rsidRPr="00D836EC">
        <w:t>для</w:t>
      </w:r>
      <w:r w:rsidR="000074D0" w:rsidRPr="00D836EC">
        <w:t xml:space="preserve"> </w:t>
      </w:r>
      <w:r w:rsidRPr="00D836EC">
        <w:t>ИСЖ</w:t>
      </w:r>
      <w:r w:rsidR="000074D0" w:rsidRPr="00D836EC">
        <w:t xml:space="preserve"> </w:t>
      </w:r>
      <w:r w:rsidRPr="00D836EC">
        <w:t>и</w:t>
      </w:r>
      <w:r w:rsidR="000074D0" w:rsidRPr="00D836EC">
        <w:t xml:space="preserve"> </w:t>
      </w:r>
      <w:r w:rsidRPr="00D836EC">
        <w:t>НСЖ</w:t>
      </w:r>
      <w:r w:rsidR="000074D0" w:rsidRPr="00D836EC">
        <w:t xml:space="preserve"> </w:t>
      </w:r>
      <w:r w:rsidRPr="00D836EC">
        <w:t>отменили</w:t>
      </w:r>
      <w:r w:rsidR="000074D0" w:rsidRPr="00D836EC">
        <w:t xml:space="preserve"> </w:t>
      </w:r>
      <w:r w:rsidRPr="00D836EC">
        <w:t>одну</w:t>
      </w:r>
      <w:r w:rsidR="000074D0" w:rsidRPr="00D836EC">
        <w:t xml:space="preserve"> </w:t>
      </w:r>
      <w:r w:rsidRPr="00D836EC">
        <w:t>из</w:t>
      </w:r>
      <w:r w:rsidR="000074D0" w:rsidRPr="00D836EC">
        <w:t xml:space="preserve"> </w:t>
      </w:r>
      <w:r w:rsidRPr="00D836EC">
        <w:t>налоговых</w:t>
      </w:r>
      <w:r w:rsidR="000074D0" w:rsidRPr="00D836EC">
        <w:t xml:space="preserve"> </w:t>
      </w:r>
      <w:r w:rsidRPr="00D836EC">
        <w:t>льгот.</w:t>
      </w:r>
      <w:r w:rsidR="000074D0" w:rsidRPr="00D836EC">
        <w:t xml:space="preserve"> </w:t>
      </w:r>
      <w:r w:rsidRPr="00D836EC">
        <w:t>Она</w:t>
      </w:r>
      <w:r w:rsidR="000074D0" w:rsidRPr="00D836EC">
        <w:t xml:space="preserve"> </w:t>
      </w:r>
      <w:r w:rsidRPr="00D836EC">
        <w:t>позволяла</w:t>
      </w:r>
      <w:r w:rsidR="000074D0" w:rsidRPr="00D836EC">
        <w:t xml:space="preserve"> </w:t>
      </w:r>
      <w:r w:rsidRPr="00D836EC">
        <w:t>не</w:t>
      </w:r>
      <w:r w:rsidR="000074D0" w:rsidRPr="00D836EC">
        <w:t xml:space="preserve"> </w:t>
      </w:r>
      <w:r w:rsidRPr="00D836EC">
        <w:t>платить</w:t>
      </w:r>
      <w:r w:rsidR="000074D0" w:rsidRPr="00D836EC">
        <w:t xml:space="preserve"> </w:t>
      </w:r>
      <w:r w:rsidRPr="00D836EC">
        <w:t>НДФЛ</w:t>
      </w:r>
      <w:r w:rsidR="000074D0" w:rsidRPr="00D836EC">
        <w:t xml:space="preserve"> </w:t>
      </w:r>
      <w:r w:rsidRPr="00D836EC">
        <w:t>с</w:t>
      </w:r>
      <w:r w:rsidR="000074D0" w:rsidRPr="00D836EC">
        <w:t xml:space="preserve"> </w:t>
      </w:r>
      <w:r w:rsidRPr="00D836EC">
        <w:t>дохода</w:t>
      </w:r>
      <w:r w:rsidR="000074D0" w:rsidRPr="00D836EC">
        <w:t xml:space="preserve"> </w:t>
      </w:r>
      <w:r w:rsidRPr="00D836EC">
        <w:t>по</w:t>
      </w:r>
      <w:r w:rsidR="000074D0" w:rsidRPr="00D836EC">
        <w:t xml:space="preserve"> </w:t>
      </w:r>
      <w:r w:rsidRPr="00D836EC">
        <w:t>этому</w:t>
      </w:r>
      <w:r w:rsidR="000074D0" w:rsidRPr="00D836EC">
        <w:t xml:space="preserve"> </w:t>
      </w:r>
      <w:r w:rsidRPr="00D836EC">
        <w:t>продукту,</w:t>
      </w:r>
      <w:r w:rsidR="000074D0" w:rsidRPr="00D836EC">
        <w:t xml:space="preserve"> </w:t>
      </w:r>
      <w:r w:rsidRPr="00D836EC">
        <w:t>если</w:t>
      </w:r>
      <w:r w:rsidR="000074D0" w:rsidRPr="00D836EC">
        <w:t xml:space="preserve"> </w:t>
      </w:r>
      <w:r w:rsidRPr="00D836EC">
        <w:t>он</w:t>
      </w:r>
      <w:r w:rsidR="000074D0" w:rsidRPr="00D836EC">
        <w:t xml:space="preserve"> </w:t>
      </w:r>
      <w:r w:rsidRPr="00D836EC">
        <w:t>не</w:t>
      </w:r>
      <w:r w:rsidR="000074D0" w:rsidRPr="00D836EC">
        <w:t xml:space="preserve"> </w:t>
      </w:r>
      <w:r w:rsidRPr="00D836EC">
        <w:t>превышает</w:t>
      </w:r>
      <w:r w:rsidR="000074D0" w:rsidRPr="00D836EC">
        <w:t xml:space="preserve"> </w:t>
      </w:r>
      <w:r w:rsidRPr="00D836EC">
        <w:t>суммы</w:t>
      </w:r>
      <w:r w:rsidR="000074D0" w:rsidRPr="00D836EC">
        <w:t xml:space="preserve"> </w:t>
      </w:r>
      <w:r w:rsidRPr="00D836EC">
        <w:t>первоначального</w:t>
      </w:r>
      <w:r w:rsidR="000074D0" w:rsidRPr="00D836EC">
        <w:t xml:space="preserve"> </w:t>
      </w:r>
      <w:r w:rsidRPr="00D836EC">
        <w:t>взноса,</w:t>
      </w:r>
      <w:r w:rsidR="000074D0" w:rsidRPr="00D836EC">
        <w:t xml:space="preserve"> </w:t>
      </w:r>
      <w:r w:rsidRPr="00D836EC">
        <w:t>умноженной</w:t>
      </w:r>
      <w:r w:rsidR="000074D0" w:rsidRPr="00D836EC">
        <w:t xml:space="preserve"> </w:t>
      </w:r>
      <w:r w:rsidRPr="00D836EC">
        <w:t>на</w:t>
      </w:r>
      <w:r w:rsidR="000074D0" w:rsidRPr="00D836EC">
        <w:t xml:space="preserve"> </w:t>
      </w:r>
      <w:r w:rsidRPr="00D836EC">
        <w:t>среднегодовую</w:t>
      </w:r>
      <w:r w:rsidR="000074D0" w:rsidRPr="00D836EC">
        <w:t xml:space="preserve"> </w:t>
      </w:r>
      <w:r w:rsidRPr="00D836EC">
        <w:t>ставку</w:t>
      </w:r>
      <w:r w:rsidR="000074D0" w:rsidRPr="00D836EC">
        <w:t xml:space="preserve"> </w:t>
      </w:r>
      <w:r w:rsidRPr="00D836EC">
        <w:t>ЦБ</w:t>
      </w:r>
      <w:r w:rsidR="000074D0" w:rsidRPr="00D836EC">
        <w:t xml:space="preserve"> </w:t>
      </w:r>
      <w:r w:rsidRPr="00D836EC">
        <w:t>за</w:t>
      </w:r>
      <w:r w:rsidR="000074D0" w:rsidRPr="00D836EC">
        <w:t xml:space="preserve"> </w:t>
      </w:r>
      <w:r w:rsidRPr="00D836EC">
        <w:t>каждый</w:t>
      </w:r>
      <w:r w:rsidR="000074D0" w:rsidRPr="00D836EC">
        <w:t xml:space="preserve"> </w:t>
      </w:r>
      <w:r w:rsidRPr="00D836EC">
        <w:t>год</w:t>
      </w:r>
      <w:r w:rsidR="000074D0" w:rsidRPr="00D836EC">
        <w:t xml:space="preserve"> </w:t>
      </w:r>
      <w:r w:rsidRPr="00D836EC">
        <w:t>действия</w:t>
      </w:r>
      <w:r w:rsidR="000074D0" w:rsidRPr="00D836EC">
        <w:t xml:space="preserve"> </w:t>
      </w:r>
      <w:r w:rsidRPr="00D836EC">
        <w:t>договора.</w:t>
      </w:r>
    </w:p>
    <w:p w14:paraId="4B9ABBE9" w14:textId="77777777" w:rsidR="005F273D" w:rsidRPr="00D836EC" w:rsidRDefault="005F273D" w:rsidP="005F273D">
      <w:r w:rsidRPr="00D836EC">
        <w:t>Например,</w:t>
      </w:r>
      <w:r w:rsidR="000074D0" w:rsidRPr="00D836EC">
        <w:t xml:space="preserve"> </w:t>
      </w:r>
      <w:r w:rsidRPr="00D836EC">
        <w:t>если</w:t>
      </w:r>
      <w:r w:rsidR="000074D0" w:rsidRPr="00D836EC">
        <w:t xml:space="preserve"> </w:t>
      </w:r>
      <w:r w:rsidRPr="00D836EC">
        <w:t>человек</w:t>
      </w:r>
      <w:r w:rsidR="000074D0" w:rsidRPr="00D836EC">
        <w:t xml:space="preserve"> </w:t>
      </w:r>
      <w:r w:rsidRPr="00D836EC">
        <w:t>вложил</w:t>
      </w:r>
      <w:r w:rsidR="000074D0" w:rsidRPr="00D836EC">
        <w:t xml:space="preserve"> </w:t>
      </w:r>
      <w:r w:rsidRPr="00D836EC">
        <w:t>1</w:t>
      </w:r>
      <w:r w:rsidR="000074D0" w:rsidRPr="00D836EC">
        <w:t xml:space="preserve"> </w:t>
      </w:r>
      <w:r w:rsidRPr="00D836EC">
        <w:t>млн,</w:t>
      </w:r>
      <w:r w:rsidR="000074D0" w:rsidRPr="00D836EC">
        <w:t xml:space="preserve"> </w:t>
      </w:r>
      <w:r w:rsidRPr="00D836EC">
        <w:t>а</w:t>
      </w:r>
      <w:r w:rsidR="000074D0" w:rsidRPr="00D836EC">
        <w:t xml:space="preserve"> </w:t>
      </w:r>
      <w:r w:rsidRPr="00D836EC">
        <w:t>получил</w:t>
      </w:r>
      <w:r w:rsidR="000074D0" w:rsidRPr="00D836EC">
        <w:t xml:space="preserve"> </w:t>
      </w:r>
      <w:r w:rsidRPr="00D836EC">
        <w:t>для</w:t>
      </w:r>
      <w:r w:rsidR="000074D0" w:rsidRPr="00D836EC">
        <w:t xml:space="preserve"> </w:t>
      </w:r>
      <w:r w:rsidRPr="00D836EC">
        <w:t>простоты</w:t>
      </w:r>
      <w:r w:rsidR="000074D0" w:rsidRPr="00D836EC">
        <w:t xml:space="preserve"> </w:t>
      </w:r>
      <w:r w:rsidRPr="00D836EC">
        <w:t>расч</w:t>
      </w:r>
      <w:r w:rsidR="000074D0" w:rsidRPr="00D836EC">
        <w:t>е</w:t>
      </w:r>
      <w:r w:rsidRPr="00D836EC">
        <w:t>та</w:t>
      </w:r>
      <w:r w:rsidR="000074D0" w:rsidRPr="00D836EC">
        <w:t xml:space="preserve"> </w:t>
      </w:r>
      <w:r w:rsidRPr="00D836EC">
        <w:t>2</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спустя</w:t>
      </w:r>
      <w:r w:rsidR="000074D0" w:rsidRPr="00D836EC">
        <w:t xml:space="preserve"> </w:t>
      </w:r>
      <w:r w:rsidRPr="00D836EC">
        <w:t>год,</w:t>
      </w:r>
      <w:r w:rsidR="000074D0" w:rsidRPr="00D836EC">
        <w:t xml:space="preserve"> </w:t>
      </w:r>
      <w:r w:rsidRPr="00D836EC">
        <w:t>то</w:t>
      </w:r>
      <w:r w:rsidR="000074D0" w:rsidRPr="00D836EC">
        <w:t xml:space="preserve"> </w:t>
      </w:r>
      <w:r w:rsidRPr="00D836EC">
        <w:t>без</w:t>
      </w:r>
      <w:r w:rsidR="000074D0" w:rsidRPr="00D836EC">
        <w:t xml:space="preserve"> </w:t>
      </w:r>
      <w:r w:rsidRPr="00D836EC">
        <w:t>этого</w:t>
      </w:r>
      <w:r w:rsidR="000074D0" w:rsidRPr="00D836EC">
        <w:t xml:space="preserve"> </w:t>
      </w:r>
      <w:r w:rsidRPr="00D836EC">
        <w:t>послабления</w:t>
      </w:r>
      <w:r w:rsidR="000074D0" w:rsidRPr="00D836EC">
        <w:t xml:space="preserve"> </w:t>
      </w:r>
      <w:r w:rsidRPr="00D836EC">
        <w:t>ему</w:t>
      </w:r>
      <w:r w:rsidR="000074D0" w:rsidRPr="00D836EC">
        <w:t xml:space="preserve"> </w:t>
      </w:r>
      <w:r w:rsidRPr="00D836EC">
        <w:t>пришлось</w:t>
      </w:r>
      <w:r w:rsidR="000074D0" w:rsidRPr="00D836EC">
        <w:t xml:space="preserve"> </w:t>
      </w:r>
      <w:r w:rsidRPr="00D836EC">
        <w:t>бы</w:t>
      </w:r>
      <w:r w:rsidR="000074D0" w:rsidRPr="00D836EC">
        <w:t xml:space="preserve"> </w:t>
      </w:r>
      <w:r w:rsidRPr="00D836EC">
        <w:t>уплатить</w:t>
      </w:r>
      <w:r w:rsidR="000074D0" w:rsidRPr="00D836EC">
        <w:t xml:space="preserve"> </w:t>
      </w:r>
      <w:r w:rsidRPr="00D836EC">
        <w:t>13%</w:t>
      </w:r>
      <w:r w:rsidR="000074D0" w:rsidRPr="00D836EC">
        <w:t xml:space="preserve"> </w:t>
      </w:r>
      <w:r w:rsidRPr="00D836EC">
        <w:t>НДФЛ</w:t>
      </w:r>
      <w:r w:rsidR="000074D0" w:rsidRPr="00D836EC">
        <w:t xml:space="preserve"> </w:t>
      </w:r>
      <w:r w:rsidRPr="00D836EC">
        <w:t>от</w:t>
      </w:r>
      <w:r w:rsidR="000074D0" w:rsidRPr="00D836EC">
        <w:t xml:space="preserve"> </w:t>
      </w:r>
      <w:r w:rsidRPr="00D836EC">
        <w:t>1</w:t>
      </w:r>
      <w:r w:rsidR="000074D0" w:rsidRPr="00D836EC">
        <w:t xml:space="preserve"> </w:t>
      </w:r>
      <w:r w:rsidRPr="00D836EC">
        <w:t>млн</w:t>
      </w:r>
      <w:r w:rsidR="000074D0" w:rsidRPr="00D836EC">
        <w:t xml:space="preserve"> </w:t>
      </w:r>
      <w:r w:rsidRPr="00D836EC">
        <w:t>дохода-</w:t>
      </w:r>
      <w:r w:rsidR="000074D0" w:rsidRPr="00D836EC">
        <w:t xml:space="preserve"> </w:t>
      </w:r>
      <w:r w:rsidRPr="00D836EC">
        <w:t>130</w:t>
      </w:r>
      <w:r w:rsidR="000074D0" w:rsidRPr="00D836EC">
        <w:t xml:space="preserve"> </w:t>
      </w:r>
      <w:r w:rsidRPr="00D836EC">
        <w:t>тыс.</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если</w:t>
      </w:r>
      <w:r w:rsidR="000074D0" w:rsidRPr="00D836EC">
        <w:t xml:space="preserve"> </w:t>
      </w:r>
      <w:r w:rsidRPr="00D836EC">
        <w:t>льгота</w:t>
      </w:r>
      <w:r w:rsidR="000074D0" w:rsidRPr="00D836EC">
        <w:t xml:space="preserve"> </w:t>
      </w:r>
      <w:r w:rsidRPr="00D836EC">
        <w:t>применяется,</w:t>
      </w:r>
      <w:r w:rsidR="000074D0" w:rsidRPr="00D836EC">
        <w:t xml:space="preserve"> </w:t>
      </w:r>
      <w:r w:rsidRPr="00D836EC">
        <w:t>а</w:t>
      </w:r>
      <w:r w:rsidR="000074D0" w:rsidRPr="00D836EC">
        <w:t xml:space="preserve"> </w:t>
      </w:r>
      <w:r w:rsidRPr="00D836EC">
        <w:t>среднегодовая</w:t>
      </w:r>
      <w:r w:rsidR="000074D0" w:rsidRPr="00D836EC">
        <w:t xml:space="preserve"> </w:t>
      </w:r>
      <w:r w:rsidRPr="00D836EC">
        <w:t>ставка</w:t>
      </w:r>
      <w:r w:rsidR="000074D0" w:rsidRPr="00D836EC">
        <w:t xml:space="preserve"> </w:t>
      </w:r>
      <w:r w:rsidRPr="00D836EC">
        <w:t>ЦБ,</w:t>
      </w:r>
      <w:r w:rsidR="000074D0" w:rsidRPr="00D836EC">
        <w:t xml:space="preserve"> </w:t>
      </w:r>
      <w:r w:rsidRPr="00D836EC">
        <w:t>например,</w:t>
      </w:r>
      <w:r w:rsidR="000074D0" w:rsidRPr="00D836EC">
        <w:t xml:space="preserve"> </w:t>
      </w:r>
      <w:r w:rsidRPr="00D836EC">
        <w:t>составляла</w:t>
      </w:r>
      <w:r w:rsidR="000074D0" w:rsidRPr="00D836EC">
        <w:t xml:space="preserve"> </w:t>
      </w:r>
      <w:r w:rsidRPr="00D836EC">
        <w:t>10%,</w:t>
      </w:r>
      <w:r w:rsidR="000074D0" w:rsidRPr="00D836EC">
        <w:t xml:space="preserve"> </w:t>
      </w:r>
      <w:r w:rsidRPr="00D836EC">
        <w:t>то</w:t>
      </w:r>
      <w:r w:rsidR="000074D0" w:rsidRPr="00D836EC">
        <w:t xml:space="preserve"> </w:t>
      </w:r>
      <w:r w:rsidRPr="00D836EC">
        <w:t>уплатить</w:t>
      </w:r>
      <w:r w:rsidR="000074D0" w:rsidRPr="00D836EC">
        <w:t xml:space="preserve"> </w:t>
      </w:r>
      <w:r w:rsidRPr="00D836EC">
        <w:t>13%</w:t>
      </w:r>
      <w:r w:rsidR="000074D0" w:rsidRPr="00D836EC">
        <w:t xml:space="preserve"> </w:t>
      </w:r>
      <w:r w:rsidRPr="00D836EC">
        <w:t>НДФЛ</w:t>
      </w:r>
      <w:r w:rsidR="000074D0" w:rsidRPr="00D836EC">
        <w:t xml:space="preserve"> </w:t>
      </w:r>
      <w:r w:rsidRPr="00D836EC">
        <w:t>прид</w:t>
      </w:r>
      <w:r w:rsidR="000074D0" w:rsidRPr="00D836EC">
        <w:t>е</w:t>
      </w:r>
      <w:r w:rsidRPr="00D836EC">
        <w:t>тся</w:t>
      </w:r>
      <w:r w:rsidR="000074D0" w:rsidRPr="00D836EC">
        <w:t xml:space="preserve"> </w:t>
      </w:r>
      <w:r w:rsidRPr="00D836EC">
        <w:t>только</w:t>
      </w:r>
      <w:r w:rsidR="000074D0" w:rsidRPr="00D836EC">
        <w:t xml:space="preserve"> </w:t>
      </w:r>
      <w:r w:rsidRPr="00D836EC">
        <w:t>с</w:t>
      </w:r>
      <w:r w:rsidR="000074D0" w:rsidRPr="00D836EC">
        <w:t xml:space="preserve"> </w:t>
      </w:r>
      <w:r w:rsidRPr="00D836EC">
        <w:t>900</w:t>
      </w:r>
      <w:r w:rsidR="000074D0" w:rsidRPr="00D836EC">
        <w:t xml:space="preserve"> </w:t>
      </w:r>
      <w:r w:rsidRPr="00D836EC">
        <w:t>тыс.</w:t>
      </w:r>
      <w:r w:rsidR="000074D0" w:rsidRPr="00D836EC">
        <w:t xml:space="preserve"> </w:t>
      </w:r>
      <w:r w:rsidRPr="00D836EC">
        <w:t>рублей</w:t>
      </w:r>
      <w:r w:rsidR="000074D0" w:rsidRPr="00D836EC">
        <w:t xml:space="preserve"> </w:t>
      </w:r>
      <w:r w:rsidRPr="00D836EC">
        <w:t>(за</w:t>
      </w:r>
      <w:r w:rsidR="000074D0" w:rsidRPr="00D836EC">
        <w:t xml:space="preserve"> </w:t>
      </w:r>
      <w:r w:rsidRPr="00D836EC">
        <w:t>вычетом</w:t>
      </w:r>
      <w:r w:rsidR="000074D0" w:rsidRPr="00D836EC">
        <w:t xml:space="preserve"> </w:t>
      </w:r>
      <w:r w:rsidRPr="00D836EC">
        <w:t>внес</w:t>
      </w:r>
      <w:r w:rsidR="000074D0" w:rsidRPr="00D836EC">
        <w:t>е</w:t>
      </w:r>
      <w:r w:rsidRPr="00D836EC">
        <w:t>нного</w:t>
      </w:r>
      <w:r w:rsidR="000074D0" w:rsidRPr="00D836EC">
        <w:t xml:space="preserve"> </w:t>
      </w:r>
      <w:r w:rsidRPr="00D836EC">
        <w:t>1</w:t>
      </w:r>
      <w:r w:rsidR="000074D0" w:rsidRPr="00D836EC">
        <w:t xml:space="preserve"> </w:t>
      </w:r>
      <w:r w:rsidRPr="00D836EC">
        <w:t>млн,</w:t>
      </w:r>
      <w:r w:rsidR="000074D0" w:rsidRPr="00D836EC">
        <w:t xml:space="preserve"> </w:t>
      </w:r>
      <w:r w:rsidRPr="00D836EC">
        <w:t>умноженного</w:t>
      </w:r>
      <w:r w:rsidR="000074D0" w:rsidRPr="00D836EC">
        <w:t xml:space="preserve"> </w:t>
      </w:r>
      <w:r w:rsidRPr="00D836EC">
        <w:t>на</w:t>
      </w:r>
      <w:r w:rsidR="000074D0" w:rsidRPr="00D836EC">
        <w:t xml:space="preserve"> </w:t>
      </w:r>
      <w:r w:rsidRPr="00D836EC">
        <w:t>10%).</w:t>
      </w:r>
      <w:r w:rsidR="000074D0" w:rsidRPr="00D836EC">
        <w:t xml:space="preserve"> </w:t>
      </w:r>
      <w:r w:rsidRPr="00D836EC">
        <w:t>То</w:t>
      </w:r>
      <w:r w:rsidR="000074D0" w:rsidRPr="00D836EC">
        <w:t xml:space="preserve"> </w:t>
      </w:r>
      <w:r w:rsidRPr="00D836EC">
        <w:t>есть</w:t>
      </w:r>
      <w:r w:rsidR="000074D0" w:rsidRPr="00D836EC">
        <w:t xml:space="preserve"> </w:t>
      </w:r>
      <w:r w:rsidRPr="00D836EC">
        <w:t>сбор</w:t>
      </w:r>
      <w:r w:rsidR="000074D0" w:rsidRPr="00D836EC">
        <w:t xml:space="preserve"> </w:t>
      </w:r>
      <w:r w:rsidRPr="00D836EC">
        <w:t>составил</w:t>
      </w:r>
      <w:r w:rsidR="000074D0" w:rsidRPr="00D836EC">
        <w:t xml:space="preserve"> </w:t>
      </w:r>
      <w:r w:rsidRPr="00D836EC">
        <w:t>бы</w:t>
      </w:r>
      <w:r w:rsidR="000074D0" w:rsidRPr="00D836EC">
        <w:t xml:space="preserve"> </w:t>
      </w:r>
      <w:r w:rsidRPr="00D836EC">
        <w:t>117</w:t>
      </w:r>
      <w:r w:rsidR="000074D0" w:rsidRPr="00D836EC">
        <w:t xml:space="preserve"> </w:t>
      </w:r>
      <w:r w:rsidRPr="00D836EC">
        <w:lastRenderedPageBreak/>
        <w:t>тыс.</w:t>
      </w:r>
      <w:r w:rsidR="000074D0" w:rsidRPr="00D836EC">
        <w:t xml:space="preserve"> </w:t>
      </w:r>
      <w:r w:rsidRPr="00D836EC">
        <w:t>рублей,</w:t>
      </w:r>
      <w:r w:rsidR="000074D0" w:rsidRPr="00D836EC">
        <w:t xml:space="preserve"> </w:t>
      </w:r>
      <w:r w:rsidRPr="00D836EC">
        <w:t>объяснил</w:t>
      </w:r>
      <w:r w:rsidR="000074D0" w:rsidRPr="00D836EC">
        <w:t xml:space="preserve"> </w:t>
      </w:r>
      <w:r w:rsidRPr="00D836EC">
        <w:t>руководитель</w:t>
      </w:r>
      <w:r w:rsidR="000074D0" w:rsidRPr="00D836EC">
        <w:t xml:space="preserve"> </w:t>
      </w:r>
      <w:r w:rsidRPr="00D836EC">
        <w:t>дирекции</w:t>
      </w:r>
      <w:r w:rsidR="000074D0" w:rsidRPr="00D836EC">
        <w:t xml:space="preserve"> </w:t>
      </w:r>
      <w:r w:rsidRPr="00D836EC">
        <w:t>налогового</w:t>
      </w:r>
      <w:r w:rsidR="000074D0" w:rsidRPr="00D836EC">
        <w:t xml:space="preserve"> </w:t>
      </w:r>
      <w:r w:rsidRPr="00D836EC">
        <w:t>сопровождения</w:t>
      </w:r>
      <w:r w:rsidR="000074D0" w:rsidRPr="00D836EC">
        <w:t xml:space="preserve"> </w:t>
      </w:r>
      <w:r w:rsidRPr="00D836EC">
        <w:t>инвестиционной</w:t>
      </w:r>
      <w:r w:rsidR="000074D0" w:rsidRPr="00D836EC">
        <w:t xml:space="preserve"> </w:t>
      </w:r>
      <w:r w:rsidRPr="00D836EC">
        <w:t>деятельности</w:t>
      </w:r>
      <w:r w:rsidR="000074D0" w:rsidRPr="00D836EC">
        <w:t xml:space="preserve"> </w:t>
      </w:r>
      <w:r w:rsidRPr="00D836EC">
        <w:t>УК</w:t>
      </w:r>
      <w:r w:rsidR="000074D0" w:rsidRPr="00D836EC">
        <w:t xml:space="preserve"> «</w:t>
      </w:r>
      <w:r w:rsidRPr="00D836EC">
        <w:t>Альфа-Капитал</w:t>
      </w:r>
      <w:r w:rsidR="000074D0" w:rsidRPr="00D836EC">
        <w:t xml:space="preserve">» </w:t>
      </w:r>
      <w:r w:rsidRPr="00D836EC">
        <w:t>Константин</w:t>
      </w:r>
      <w:r w:rsidR="000074D0" w:rsidRPr="00D836EC">
        <w:t xml:space="preserve"> </w:t>
      </w:r>
      <w:r w:rsidRPr="00D836EC">
        <w:t>Асабин.</w:t>
      </w:r>
    </w:p>
    <w:p w14:paraId="0A27C7DE" w14:textId="77777777" w:rsidR="005F273D" w:rsidRPr="00D836EC" w:rsidRDefault="005F273D" w:rsidP="005F273D">
      <w:r w:rsidRPr="00D836EC">
        <w:t>Он</w:t>
      </w:r>
      <w:r w:rsidR="000074D0" w:rsidRPr="00D836EC">
        <w:t xml:space="preserve"> </w:t>
      </w:r>
      <w:r w:rsidRPr="00D836EC">
        <w:t>добавил:</w:t>
      </w:r>
      <w:r w:rsidR="000074D0" w:rsidRPr="00D836EC">
        <w:t xml:space="preserve"> </w:t>
      </w:r>
      <w:r w:rsidRPr="00D836EC">
        <w:t>по</w:t>
      </w:r>
      <w:r w:rsidR="000074D0" w:rsidRPr="00D836EC">
        <w:t xml:space="preserve"> </w:t>
      </w:r>
      <w:r w:rsidRPr="00D836EC">
        <w:t>закону</w:t>
      </w:r>
      <w:r w:rsidR="000074D0" w:rsidRPr="00D836EC">
        <w:t xml:space="preserve"> </w:t>
      </w:r>
      <w:r w:rsidRPr="00D836EC">
        <w:t>это</w:t>
      </w:r>
      <w:r w:rsidR="000074D0" w:rsidRPr="00D836EC">
        <w:t xml:space="preserve"> </w:t>
      </w:r>
      <w:r w:rsidRPr="00D836EC">
        <w:t>послабление</w:t>
      </w:r>
      <w:r w:rsidR="000074D0" w:rsidRPr="00D836EC">
        <w:t xml:space="preserve"> </w:t>
      </w:r>
      <w:r w:rsidRPr="00D836EC">
        <w:t>перестанет</w:t>
      </w:r>
      <w:r w:rsidR="000074D0" w:rsidRPr="00D836EC">
        <w:t xml:space="preserve"> </w:t>
      </w:r>
      <w:r w:rsidRPr="00D836EC">
        <w:t>действовать</w:t>
      </w:r>
      <w:r w:rsidR="000074D0" w:rsidRPr="00D836EC">
        <w:t xml:space="preserve"> </w:t>
      </w:r>
      <w:r w:rsidRPr="00D836EC">
        <w:t>с</w:t>
      </w:r>
      <w:r w:rsidR="000074D0" w:rsidRPr="00D836EC">
        <w:t xml:space="preserve"> </w:t>
      </w:r>
      <w:r w:rsidRPr="00D836EC">
        <w:t>2025-го.</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все</w:t>
      </w:r>
      <w:r w:rsidR="000074D0" w:rsidRPr="00D836EC">
        <w:t xml:space="preserve"> </w:t>
      </w:r>
      <w:r w:rsidRPr="00D836EC">
        <w:t>продукты</w:t>
      </w:r>
      <w:r w:rsidR="000074D0" w:rsidRPr="00D836EC">
        <w:t xml:space="preserve"> </w:t>
      </w:r>
      <w:r w:rsidRPr="00D836EC">
        <w:t>вне</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даты</w:t>
      </w:r>
      <w:r w:rsidR="000074D0" w:rsidRPr="00D836EC">
        <w:t xml:space="preserve"> </w:t>
      </w:r>
      <w:r w:rsidRPr="00D836EC">
        <w:t>открытия,</w:t>
      </w:r>
      <w:r w:rsidR="000074D0" w:rsidRPr="00D836EC">
        <w:t xml:space="preserve"> </w:t>
      </w:r>
      <w:r w:rsidRPr="00D836EC">
        <w:t>которые</w:t>
      </w:r>
      <w:r w:rsidR="000074D0" w:rsidRPr="00D836EC">
        <w:t xml:space="preserve"> </w:t>
      </w:r>
      <w:r w:rsidRPr="00D836EC">
        <w:t>закончатся</w:t>
      </w:r>
      <w:r w:rsidR="000074D0" w:rsidRPr="00D836EC">
        <w:t xml:space="preserve"> </w:t>
      </w:r>
      <w:r w:rsidRPr="00D836EC">
        <w:t>после</w:t>
      </w:r>
      <w:r w:rsidR="000074D0" w:rsidRPr="00D836EC">
        <w:t xml:space="preserve"> </w:t>
      </w:r>
      <w:r w:rsidRPr="00D836EC">
        <w:t>Нового</w:t>
      </w:r>
      <w:r w:rsidR="000074D0" w:rsidRPr="00D836EC">
        <w:t xml:space="preserve"> </w:t>
      </w:r>
      <w:r w:rsidRPr="00D836EC">
        <w:t>года,</w:t>
      </w:r>
      <w:r w:rsidR="000074D0" w:rsidRPr="00D836EC">
        <w:t xml:space="preserve"> </w:t>
      </w:r>
      <w:r w:rsidRPr="00D836EC">
        <w:t>не</w:t>
      </w:r>
      <w:r w:rsidR="000074D0" w:rsidRPr="00D836EC">
        <w:t xml:space="preserve"> </w:t>
      </w:r>
      <w:r w:rsidRPr="00D836EC">
        <w:t>смогут</w:t>
      </w:r>
      <w:r w:rsidR="000074D0" w:rsidRPr="00D836EC">
        <w:t xml:space="preserve"> </w:t>
      </w:r>
      <w:r w:rsidRPr="00D836EC">
        <w:t>полу-чить</w:t>
      </w:r>
      <w:r w:rsidR="000074D0" w:rsidRPr="00D836EC">
        <w:t xml:space="preserve"> </w:t>
      </w:r>
      <w:r w:rsidRPr="00D836EC">
        <w:t>эту</w:t>
      </w:r>
      <w:r w:rsidR="000074D0" w:rsidRPr="00D836EC">
        <w:t xml:space="preserve"> </w:t>
      </w:r>
      <w:r w:rsidRPr="00D836EC">
        <w:t>льготу</w:t>
      </w:r>
      <w:r w:rsidR="000074D0" w:rsidRPr="00D836EC">
        <w:t xml:space="preserve"> </w:t>
      </w:r>
      <w:r w:rsidRPr="00D836EC">
        <w:t>за</w:t>
      </w:r>
      <w:r w:rsidR="000074D0" w:rsidRPr="00D836EC">
        <w:t xml:space="preserve"> </w:t>
      </w:r>
      <w:r w:rsidRPr="00D836EC">
        <w:t>весь</w:t>
      </w:r>
      <w:r w:rsidR="000074D0" w:rsidRPr="00D836EC">
        <w:t xml:space="preserve"> </w:t>
      </w:r>
      <w:r w:rsidRPr="00D836EC">
        <w:t>период</w:t>
      </w:r>
      <w:r w:rsidR="000074D0" w:rsidRPr="00D836EC">
        <w:t xml:space="preserve"> </w:t>
      </w:r>
      <w:r w:rsidRPr="00D836EC">
        <w:t>действия</w:t>
      </w:r>
      <w:r w:rsidR="000074D0" w:rsidRPr="00D836EC">
        <w:t xml:space="preserve"> </w:t>
      </w:r>
      <w:r w:rsidRPr="00D836EC">
        <w:t>полиса.</w:t>
      </w:r>
    </w:p>
    <w:p w14:paraId="332B4A8B" w14:textId="77777777" w:rsidR="005F273D" w:rsidRPr="00D836EC" w:rsidRDefault="005F273D" w:rsidP="005F273D">
      <w:r w:rsidRPr="00D836EC">
        <w:t>Нововведение</w:t>
      </w:r>
      <w:r w:rsidR="000074D0" w:rsidRPr="00D836EC">
        <w:t xml:space="preserve"> </w:t>
      </w:r>
      <w:r w:rsidRPr="00D836EC">
        <w:t>сделало</w:t>
      </w:r>
      <w:r w:rsidR="000074D0" w:rsidRPr="00D836EC">
        <w:t xml:space="preserve"> </w:t>
      </w:r>
      <w:r w:rsidRPr="00D836EC">
        <w:t>условия</w:t>
      </w:r>
      <w:r w:rsidR="000074D0" w:rsidRPr="00D836EC">
        <w:t xml:space="preserve"> </w:t>
      </w:r>
      <w:r w:rsidRPr="00D836EC">
        <w:t>по</w:t>
      </w:r>
      <w:r w:rsidR="000074D0" w:rsidRPr="00D836EC">
        <w:t xml:space="preserve"> </w:t>
      </w:r>
      <w:r w:rsidRPr="00D836EC">
        <w:t>договорам</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менее</w:t>
      </w:r>
      <w:r w:rsidR="000074D0" w:rsidRPr="00D836EC">
        <w:t xml:space="preserve"> </w:t>
      </w:r>
      <w:r w:rsidRPr="00D836EC">
        <w:t>выгодными,</w:t>
      </w:r>
      <w:r w:rsidR="000074D0" w:rsidRPr="00D836EC">
        <w:t xml:space="preserve"> </w:t>
      </w:r>
      <w:r w:rsidRPr="00D836EC">
        <w:t>чем</w:t>
      </w:r>
      <w:r w:rsidR="000074D0" w:rsidRPr="00D836EC">
        <w:t xml:space="preserve"> </w:t>
      </w:r>
      <w:r w:rsidRPr="00D836EC">
        <w:t>по</w:t>
      </w:r>
      <w:r w:rsidR="000074D0" w:rsidRPr="00D836EC">
        <w:t xml:space="preserve"> </w:t>
      </w:r>
      <w:r w:rsidRPr="00D836EC">
        <w:t>другим</w:t>
      </w:r>
      <w:r w:rsidR="000074D0" w:rsidRPr="00D836EC">
        <w:t xml:space="preserve"> </w:t>
      </w:r>
      <w:r w:rsidRPr="00D836EC">
        <w:t>финансовым</w:t>
      </w:r>
      <w:r w:rsidR="000074D0" w:rsidRPr="00D836EC">
        <w:t xml:space="preserve"> </w:t>
      </w:r>
      <w:r w:rsidRPr="00D836EC">
        <w:t>продуктам,</w:t>
      </w:r>
      <w:r w:rsidR="000074D0" w:rsidRPr="00D836EC">
        <w:t xml:space="preserve"> </w:t>
      </w:r>
      <w:r w:rsidRPr="00D836EC">
        <w:t>отметил</w:t>
      </w:r>
      <w:r w:rsidR="000074D0" w:rsidRPr="00D836EC">
        <w:t xml:space="preserve"> </w:t>
      </w:r>
      <w:r w:rsidRPr="00D836EC">
        <w:t>вице-президент</w:t>
      </w:r>
      <w:r w:rsidR="000074D0" w:rsidRPr="00D836EC">
        <w:t xml:space="preserve"> </w:t>
      </w:r>
      <w:r w:rsidRPr="00D836EC">
        <w:t>Всероссийского</w:t>
      </w:r>
      <w:r w:rsidR="000074D0" w:rsidRPr="00D836EC">
        <w:t xml:space="preserve"> </w:t>
      </w:r>
      <w:r w:rsidRPr="00D836EC">
        <w:t>союза</w:t>
      </w:r>
      <w:r w:rsidR="000074D0" w:rsidRPr="00D836EC">
        <w:t xml:space="preserve"> </w:t>
      </w:r>
      <w:r w:rsidRPr="00D836EC">
        <w:t>страховщиков</w:t>
      </w:r>
      <w:r w:rsidR="000074D0" w:rsidRPr="00D836EC">
        <w:t xml:space="preserve"> </w:t>
      </w:r>
      <w:r w:rsidRPr="00D836EC">
        <w:t>(ВСС)</w:t>
      </w:r>
      <w:r w:rsidR="000074D0" w:rsidRPr="00D836EC">
        <w:t xml:space="preserve"> </w:t>
      </w:r>
      <w:r w:rsidRPr="00D836EC">
        <w:t>Глеб</w:t>
      </w:r>
      <w:r w:rsidR="000074D0" w:rsidRPr="00D836EC">
        <w:t xml:space="preserve"> </w:t>
      </w:r>
      <w:r w:rsidRPr="00D836EC">
        <w:t>Яковлев.</w:t>
      </w:r>
      <w:r w:rsidR="000074D0" w:rsidRPr="00D836EC">
        <w:t xml:space="preserve"> </w:t>
      </w:r>
      <w:r w:rsidRPr="00D836EC">
        <w:t>По</w:t>
      </w:r>
      <w:r w:rsidR="000074D0" w:rsidRPr="00D836EC">
        <w:t xml:space="preserve"> </w:t>
      </w:r>
      <w:r w:rsidRPr="00D836EC">
        <w:t>его</w:t>
      </w:r>
      <w:r w:rsidR="000074D0" w:rsidRPr="00D836EC">
        <w:t xml:space="preserve"> </w:t>
      </w:r>
      <w:r w:rsidRPr="00D836EC">
        <w:t>словам,</w:t>
      </w:r>
      <w:r w:rsidR="000074D0" w:rsidRPr="00D836EC">
        <w:t xml:space="preserve"> </w:t>
      </w:r>
      <w:r w:rsidRPr="00D836EC">
        <w:t>это</w:t>
      </w:r>
      <w:r w:rsidR="000074D0" w:rsidRPr="00D836EC">
        <w:t xml:space="preserve"> </w:t>
      </w:r>
      <w:r w:rsidRPr="00D836EC">
        <w:t>нужно</w:t>
      </w:r>
      <w:r w:rsidR="000074D0" w:rsidRPr="00D836EC">
        <w:t xml:space="preserve"> </w:t>
      </w:r>
      <w:r w:rsidRPr="00D836EC">
        <w:t>исправлять.</w:t>
      </w:r>
    </w:p>
    <w:p w14:paraId="1ED7877F" w14:textId="77777777" w:rsidR="005F273D" w:rsidRPr="00D836EC" w:rsidRDefault="005F273D" w:rsidP="005F273D">
      <w:r w:rsidRPr="00D836EC">
        <w:t>Изменение</w:t>
      </w:r>
      <w:r w:rsidR="000074D0" w:rsidRPr="00D836EC">
        <w:t xml:space="preserve"> </w:t>
      </w:r>
      <w:r w:rsidRPr="00D836EC">
        <w:t>уже</w:t>
      </w:r>
      <w:r w:rsidR="000074D0" w:rsidRPr="00D836EC">
        <w:t xml:space="preserve"> </w:t>
      </w:r>
      <w:r w:rsidRPr="00D836EC">
        <w:t>отразилось</w:t>
      </w:r>
      <w:r w:rsidR="000074D0" w:rsidRPr="00D836EC">
        <w:t xml:space="preserve"> </w:t>
      </w:r>
      <w:r w:rsidRPr="00D836EC">
        <w:t>негативно</w:t>
      </w:r>
      <w:r w:rsidR="000074D0" w:rsidRPr="00D836EC">
        <w:t xml:space="preserve"> </w:t>
      </w:r>
      <w:r w:rsidRPr="00D836EC">
        <w:t>на</w:t>
      </w:r>
      <w:r w:rsidR="000074D0" w:rsidRPr="00D836EC">
        <w:t xml:space="preserve"> </w:t>
      </w:r>
      <w:r w:rsidRPr="00D836EC">
        <w:t>продажах</w:t>
      </w:r>
      <w:r w:rsidR="000074D0" w:rsidRPr="00D836EC">
        <w:t xml:space="preserve"> </w:t>
      </w:r>
      <w:r w:rsidRPr="00D836EC">
        <w:t>и</w:t>
      </w:r>
      <w:r w:rsidR="000074D0" w:rsidRPr="00D836EC">
        <w:t xml:space="preserve"> </w:t>
      </w:r>
      <w:r w:rsidRPr="00D836EC">
        <w:t>в</w:t>
      </w:r>
      <w:r w:rsidR="000074D0" w:rsidRPr="00D836EC">
        <w:t xml:space="preserve"> </w:t>
      </w:r>
      <w:r w:rsidRPr="00D836EC">
        <w:t>будущем</w:t>
      </w:r>
      <w:r w:rsidR="000074D0" w:rsidRPr="00D836EC">
        <w:t xml:space="preserve"> </w:t>
      </w:r>
      <w:r w:rsidRPr="00D836EC">
        <w:t>снизит</w:t>
      </w:r>
      <w:r w:rsidR="000074D0" w:rsidRPr="00D836EC">
        <w:t xml:space="preserve"> </w:t>
      </w:r>
      <w:r w:rsidRPr="00D836EC">
        <w:t>спрос</w:t>
      </w:r>
      <w:r w:rsidR="000074D0" w:rsidRPr="00D836EC">
        <w:t xml:space="preserve"> </w:t>
      </w:r>
      <w:r w:rsidRPr="00D836EC">
        <w:t>на</w:t>
      </w:r>
      <w:r w:rsidR="000074D0" w:rsidRPr="00D836EC">
        <w:t xml:space="preserve"> </w:t>
      </w:r>
      <w:r w:rsidRPr="00D836EC">
        <w:t>полисы</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если</w:t>
      </w:r>
      <w:r w:rsidR="000074D0" w:rsidRPr="00D836EC">
        <w:t xml:space="preserve"> </w:t>
      </w:r>
      <w:r w:rsidRPr="00D836EC">
        <w:t>льготу</w:t>
      </w:r>
      <w:r w:rsidR="000074D0" w:rsidRPr="00D836EC">
        <w:t xml:space="preserve"> </w:t>
      </w:r>
      <w:r w:rsidRPr="00D836EC">
        <w:t>не</w:t>
      </w:r>
      <w:r w:rsidR="000074D0" w:rsidRPr="00D836EC">
        <w:t xml:space="preserve"> </w:t>
      </w:r>
      <w:r w:rsidRPr="00D836EC">
        <w:t>вернут,</w:t>
      </w:r>
      <w:r w:rsidR="000074D0" w:rsidRPr="00D836EC">
        <w:t xml:space="preserve"> </w:t>
      </w:r>
      <w:r w:rsidRPr="00D836EC">
        <w:t>считает</w:t>
      </w:r>
      <w:r w:rsidR="000074D0" w:rsidRPr="00D836EC">
        <w:t xml:space="preserve"> </w:t>
      </w:r>
      <w:r w:rsidRPr="00D836EC">
        <w:t>гендиректор</w:t>
      </w:r>
      <w:r w:rsidR="000074D0" w:rsidRPr="00D836EC">
        <w:t xml:space="preserve"> </w:t>
      </w:r>
      <w:r w:rsidRPr="00D836EC">
        <w:t>СК</w:t>
      </w:r>
      <w:r w:rsidR="000074D0" w:rsidRPr="00D836EC">
        <w:t xml:space="preserve"> «</w:t>
      </w:r>
      <w:r w:rsidRPr="00D836EC">
        <w:t>МАКС-Жизнь</w:t>
      </w:r>
      <w:r w:rsidR="000074D0" w:rsidRPr="00D836EC">
        <w:t xml:space="preserve">» </w:t>
      </w:r>
      <w:r w:rsidRPr="00D836EC">
        <w:t>Андрей</w:t>
      </w:r>
      <w:r w:rsidR="000074D0" w:rsidRPr="00D836EC">
        <w:t xml:space="preserve"> </w:t>
      </w:r>
      <w:r w:rsidRPr="00D836EC">
        <w:t>Мартьянов.</w:t>
      </w:r>
    </w:p>
    <w:p w14:paraId="4D75D42D" w14:textId="77777777" w:rsidR="005F273D" w:rsidRPr="00D836EC" w:rsidRDefault="005F273D" w:rsidP="005F273D">
      <w:r w:rsidRPr="00D836EC">
        <w:t>Прежнее</w:t>
      </w:r>
      <w:r w:rsidR="000074D0" w:rsidRPr="00D836EC">
        <w:t xml:space="preserve"> </w:t>
      </w:r>
      <w:r w:rsidRPr="00D836EC">
        <w:t>послабление</w:t>
      </w:r>
      <w:r w:rsidR="000074D0" w:rsidRPr="00D836EC">
        <w:t xml:space="preserve"> </w:t>
      </w:r>
      <w:r w:rsidRPr="00D836EC">
        <w:t>важно</w:t>
      </w:r>
      <w:r w:rsidR="000074D0" w:rsidRPr="00D836EC">
        <w:t xml:space="preserve"> </w:t>
      </w:r>
      <w:r w:rsidRPr="00D836EC">
        <w:t>оставить</w:t>
      </w:r>
      <w:r w:rsidR="000074D0" w:rsidRPr="00D836EC">
        <w:t xml:space="preserve"> </w:t>
      </w:r>
      <w:r w:rsidRPr="00D836EC">
        <w:t>хотя</w:t>
      </w:r>
      <w:r w:rsidR="000074D0" w:rsidRPr="00D836EC">
        <w:t xml:space="preserve"> </w:t>
      </w:r>
      <w:r w:rsidRPr="00D836EC">
        <w:t>бы</w:t>
      </w:r>
      <w:r w:rsidR="000074D0" w:rsidRPr="00D836EC">
        <w:t xml:space="preserve"> </w:t>
      </w:r>
      <w:r w:rsidRPr="00D836EC">
        <w:t>по</w:t>
      </w:r>
      <w:r w:rsidR="000074D0" w:rsidRPr="00D836EC">
        <w:t xml:space="preserve"> </w:t>
      </w:r>
      <w:r w:rsidRPr="00D836EC">
        <w:t>ранее</w:t>
      </w:r>
      <w:r w:rsidR="000074D0" w:rsidRPr="00D836EC">
        <w:t xml:space="preserve"> </w:t>
      </w:r>
      <w:r w:rsidRPr="00D836EC">
        <w:t>заключ</w:t>
      </w:r>
      <w:r w:rsidR="000074D0" w:rsidRPr="00D836EC">
        <w:t>е</w:t>
      </w:r>
      <w:r w:rsidRPr="00D836EC">
        <w:t>нным</w:t>
      </w:r>
      <w:r w:rsidR="000074D0" w:rsidRPr="00D836EC">
        <w:t xml:space="preserve"> </w:t>
      </w:r>
      <w:r w:rsidRPr="00D836EC">
        <w:t>договорам</w:t>
      </w:r>
      <w:r w:rsidR="000074D0" w:rsidRPr="00D836EC">
        <w:t xml:space="preserve"> </w:t>
      </w:r>
      <w:r w:rsidRPr="00D836EC">
        <w:t>-</w:t>
      </w:r>
      <w:r w:rsidR="000074D0" w:rsidRPr="00D836EC">
        <w:t xml:space="preserve"> </w:t>
      </w:r>
      <w:r w:rsidRPr="00D836EC">
        <w:t>это</w:t>
      </w:r>
      <w:r w:rsidR="000074D0" w:rsidRPr="00D836EC">
        <w:t xml:space="preserve"> </w:t>
      </w:r>
      <w:r w:rsidRPr="00D836EC">
        <w:t>поможет</w:t>
      </w:r>
      <w:r w:rsidR="000074D0" w:rsidRPr="00D836EC">
        <w:t xml:space="preserve"> </w:t>
      </w:r>
      <w:r w:rsidRPr="00D836EC">
        <w:t>сохранить</w:t>
      </w:r>
      <w:r w:rsidR="000074D0" w:rsidRPr="00D836EC">
        <w:t xml:space="preserve"> </w:t>
      </w:r>
      <w:r w:rsidRPr="00D836EC">
        <w:t>доверие</w:t>
      </w:r>
      <w:r w:rsidR="000074D0" w:rsidRPr="00D836EC">
        <w:t xml:space="preserve"> </w:t>
      </w:r>
      <w:r w:rsidRPr="00D836EC">
        <w:t>к</w:t>
      </w:r>
      <w:r w:rsidR="000074D0" w:rsidRPr="00D836EC">
        <w:t xml:space="preserve"> </w:t>
      </w:r>
      <w:r w:rsidRPr="00D836EC">
        <w:t>продукту,</w:t>
      </w:r>
      <w:r w:rsidR="000074D0" w:rsidRPr="00D836EC">
        <w:t xml:space="preserve"> </w:t>
      </w:r>
      <w:r w:rsidRPr="00D836EC">
        <w:t>уверен</w:t>
      </w:r>
      <w:r w:rsidR="000074D0" w:rsidRPr="00D836EC">
        <w:t xml:space="preserve"> </w:t>
      </w:r>
      <w:r w:rsidRPr="00D836EC">
        <w:t>Глеб</w:t>
      </w:r>
      <w:r w:rsidR="000074D0" w:rsidRPr="00D836EC">
        <w:t xml:space="preserve"> </w:t>
      </w:r>
      <w:r w:rsidRPr="00D836EC">
        <w:t>Яковлев</w:t>
      </w:r>
      <w:r w:rsidR="000074D0" w:rsidRPr="00D836EC">
        <w:t xml:space="preserve"> </w:t>
      </w:r>
      <w:r w:rsidRPr="00D836EC">
        <w:t>из</w:t>
      </w:r>
      <w:r w:rsidR="000074D0" w:rsidRPr="00D836EC">
        <w:t xml:space="preserve"> </w:t>
      </w:r>
      <w:r w:rsidRPr="00D836EC">
        <w:t>ВСС.</w:t>
      </w:r>
      <w:r w:rsidR="000074D0" w:rsidRPr="00D836EC">
        <w:t xml:space="preserve"> </w:t>
      </w:r>
      <w:r w:rsidRPr="00D836EC">
        <w:t>Новая</w:t>
      </w:r>
      <w:r w:rsidR="000074D0" w:rsidRPr="00D836EC">
        <w:t xml:space="preserve"> </w:t>
      </w:r>
      <w:r w:rsidRPr="00D836EC">
        <w:t>же</w:t>
      </w:r>
      <w:r w:rsidR="000074D0" w:rsidRPr="00D836EC">
        <w:t xml:space="preserve"> </w:t>
      </w:r>
      <w:r w:rsidRPr="00D836EC">
        <w:t>льгота</w:t>
      </w:r>
      <w:r w:rsidR="000074D0" w:rsidRPr="00D836EC">
        <w:t xml:space="preserve"> </w:t>
      </w:r>
      <w:r w:rsidRPr="00D836EC">
        <w:t>должна</w:t>
      </w:r>
      <w:r w:rsidR="000074D0" w:rsidRPr="00D836EC">
        <w:t xml:space="preserve"> </w:t>
      </w:r>
      <w:r w:rsidRPr="00D836EC">
        <w:t>стимулировать</w:t>
      </w:r>
      <w:r w:rsidR="000074D0" w:rsidRPr="00D836EC">
        <w:t xml:space="preserve"> </w:t>
      </w:r>
      <w:r w:rsidRPr="00D836EC">
        <w:t>граждан</w:t>
      </w:r>
      <w:r w:rsidR="000074D0" w:rsidRPr="00D836EC">
        <w:t xml:space="preserve"> </w:t>
      </w:r>
      <w:r w:rsidRPr="00D836EC">
        <w:t>оформлять</w:t>
      </w:r>
      <w:r w:rsidR="000074D0" w:rsidRPr="00D836EC">
        <w:t xml:space="preserve"> </w:t>
      </w:r>
      <w:r w:rsidRPr="00D836EC">
        <w:t>долгосрочные</w:t>
      </w:r>
      <w:r w:rsidR="000074D0" w:rsidRPr="00D836EC">
        <w:t xml:space="preserve"> </w:t>
      </w:r>
      <w:r w:rsidRPr="00D836EC">
        <w:t>полисы</w:t>
      </w:r>
      <w:r w:rsidR="000074D0" w:rsidRPr="00D836EC">
        <w:t xml:space="preserve"> </w:t>
      </w:r>
      <w:r w:rsidRPr="00D836EC">
        <w:t>и</w:t>
      </w:r>
      <w:r w:rsidR="000074D0" w:rsidRPr="00D836EC">
        <w:t xml:space="preserve"> </w:t>
      </w:r>
      <w:r w:rsidRPr="00D836EC">
        <w:t>тем</w:t>
      </w:r>
      <w:r w:rsidR="000074D0" w:rsidRPr="00D836EC">
        <w:t xml:space="preserve"> </w:t>
      </w:r>
      <w:r w:rsidRPr="00D836EC">
        <w:t>самым</w:t>
      </w:r>
      <w:r w:rsidR="000074D0" w:rsidRPr="00D836EC">
        <w:t xml:space="preserve"> </w:t>
      </w:r>
      <w:r w:rsidRPr="00D836EC">
        <w:t>приносить</w:t>
      </w:r>
      <w:r w:rsidR="000074D0" w:rsidRPr="00D836EC">
        <w:t xml:space="preserve"> </w:t>
      </w:r>
      <w:r w:rsidRPr="00D836EC">
        <w:t>длинные</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экономику,</w:t>
      </w:r>
      <w:r w:rsidR="000074D0" w:rsidRPr="00D836EC">
        <w:t xml:space="preserve"> </w:t>
      </w:r>
      <w:r w:rsidRPr="00D836EC">
        <w:t>добавил</w:t>
      </w:r>
      <w:r w:rsidR="000074D0" w:rsidRPr="00D836EC">
        <w:t xml:space="preserve"> </w:t>
      </w:r>
      <w:r w:rsidRPr="00D836EC">
        <w:t>он.</w:t>
      </w:r>
    </w:p>
    <w:p w14:paraId="3C598F4D" w14:textId="77777777" w:rsidR="005F273D" w:rsidRPr="00D836EC" w:rsidRDefault="005F273D" w:rsidP="005F273D">
      <w:r w:rsidRPr="00D836EC">
        <w:t>КАКИЕ</w:t>
      </w:r>
      <w:r w:rsidR="000074D0" w:rsidRPr="00D836EC">
        <w:t xml:space="preserve"> </w:t>
      </w:r>
      <w:r w:rsidRPr="00D836EC">
        <w:t>НОВЫЕ</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МОГУТ</w:t>
      </w:r>
      <w:r w:rsidR="000074D0" w:rsidRPr="00D836EC">
        <w:t xml:space="preserve"> </w:t>
      </w:r>
      <w:r w:rsidRPr="00D836EC">
        <w:t>ВВЕСТИ</w:t>
      </w:r>
      <w:r w:rsidR="000074D0" w:rsidRPr="00D836EC">
        <w:t xml:space="preserve"> </w:t>
      </w:r>
      <w:r w:rsidRPr="00D836EC">
        <w:t>ДЛЯ</w:t>
      </w:r>
      <w:r w:rsidR="000074D0" w:rsidRPr="00D836EC">
        <w:t xml:space="preserve"> </w:t>
      </w:r>
      <w:r w:rsidRPr="00D836EC">
        <w:t>ПРОДУКТОВ</w:t>
      </w:r>
      <w:r w:rsidR="000074D0" w:rsidRPr="00D836EC">
        <w:t xml:space="preserve"> </w:t>
      </w:r>
      <w:r w:rsidRPr="00D836EC">
        <w:t>СТРАХОВАНИЯ</w:t>
      </w:r>
      <w:r w:rsidR="000074D0" w:rsidRPr="00D836EC">
        <w:t xml:space="preserve"> </w:t>
      </w:r>
      <w:r w:rsidRPr="00D836EC">
        <w:t>ЖИЗНИ</w:t>
      </w:r>
    </w:p>
    <w:p w14:paraId="52DB455A" w14:textId="77777777" w:rsidR="005F273D" w:rsidRPr="00D836EC" w:rsidRDefault="005F273D" w:rsidP="005F273D">
      <w:r w:rsidRPr="00D836EC">
        <w:t>По</w:t>
      </w:r>
      <w:r w:rsidR="000074D0" w:rsidRPr="00D836EC">
        <w:t xml:space="preserve"> </w:t>
      </w:r>
      <w:r w:rsidRPr="00D836EC">
        <w:t>словам</w:t>
      </w:r>
      <w:r w:rsidR="000074D0" w:rsidRPr="00D836EC">
        <w:t xml:space="preserve"> </w:t>
      </w:r>
      <w:r w:rsidRPr="00D836EC">
        <w:t>замдиректора</w:t>
      </w:r>
      <w:r w:rsidR="000074D0" w:rsidRPr="00D836EC">
        <w:t xml:space="preserve"> </w:t>
      </w:r>
      <w:r w:rsidRPr="00D836EC">
        <w:t>департамента</w:t>
      </w:r>
      <w:r w:rsidR="000074D0" w:rsidRPr="00D836EC">
        <w:t xml:space="preserve"> </w:t>
      </w:r>
      <w:r w:rsidRPr="00D836EC">
        <w:t>страхового</w:t>
      </w:r>
      <w:r w:rsidR="000074D0" w:rsidRPr="00D836EC">
        <w:t xml:space="preserve"> </w:t>
      </w:r>
      <w:r w:rsidRPr="00D836EC">
        <w:t>рынка</w:t>
      </w:r>
      <w:r w:rsidR="000074D0" w:rsidRPr="00D836EC">
        <w:t xml:space="preserve"> </w:t>
      </w:r>
      <w:r w:rsidRPr="00D836EC">
        <w:t>ЦБ</w:t>
      </w:r>
      <w:r w:rsidR="000074D0" w:rsidRPr="00D836EC">
        <w:t xml:space="preserve"> </w:t>
      </w:r>
      <w:r w:rsidRPr="00D836EC">
        <w:t>Никиты</w:t>
      </w:r>
      <w:r w:rsidR="000074D0" w:rsidRPr="00D836EC">
        <w:t xml:space="preserve"> </w:t>
      </w:r>
      <w:r w:rsidRPr="00D836EC">
        <w:t>Теплова,</w:t>
      </w:r>
      <w:r w:rsidR="000074D0" w:rsidRPr="00D836EC">
        <w:t xml:space="preserve"> </w:t>
      </w:r>
      <w:r w:rsidRPr="00D836EC">
        <w:t>для</w:t>
      </w:r>
      <w:r w:rsidR="000074D0" w:rsidRPr="00D836EC">
        <w:t xml:space="preserve"> </w:t>
      </w:r>
      <w:r w:rsidRPr="00D836EC">
        <w:t>долгосрочных</w:t>
      </w:r>
      <w:r w:rsidR="000074D0" w:rsidRPr="00D836EC">
        <w:t xml:space="preserve"> </w:t>
      </w:r>
      <w:r w:rsidRPr="00D836EC">
        <w:t>продуктов</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можно</w:t>
      </w:r>
      <w:r w:rsidR="000074D0" w:rsidRPr="00D836EC">
        <w:t xml:space="preserve"> </w:t>
      </w:r>
      <w:r w:rsidRPr="00D836EC">
        <w:t>ввести</w:t>
      </w:r>
      <w:r w:rsidR="000074D0" w:rsidRPr="00D836EC">
        <w:t xml:space="preserve"> </w:t>
      </w:r>
      <w:r w:rsidRPr="00D836EC">
        <w:t>другое</w:t>
      </w:r>
      <w:r w:rsidR="000074D0" w:rsidRPr="00D836EC">
        <w:t xml:space="preserve"> </w:t>
      </w:r>
      <w:r w:rsidRPr="00D836EC">
        <w:t>послабление.</w:t>
      </w:r>
      <w:r w:rsidR="000074D0" w:rsidRPr="00D836EC">
        <w:t xml:space="preserve"> </w:t>
      </w:r>
      <w:r w:rsidRPr="00D836EC">
        <w:t>Так,</w:t>
      </w:r>
      <w:r w:rsidR="000074D0" w:rsidRPr="00D836EC">
        <w:t xml:space="preserve"> </w:t>
      </w:r>
      <w:r w:rsidRPr="00D836EC">
        <w:t>например,</w:t>
      </w:r>
      <w:r w:rsidR="000074D0" w:rsidRPr="00D836EC">
        <w:t xml:space="preserve"> </w:t>
      </w:r>
      <w:r w:rsidRPr="00D836EC">
        <w:t>по</w:t>
      </w:r>
      <w:r w:rsidR="000074D0" w:rsidRPr="00D836EC">
        <w:t xml:space="preserve"> </w:t>
      </w:r>
      <w:r w:rsidRPr="00D836EC">
        <w:t>индивидуальным</w:t>
      </w:r>
      <w:r w:rsidR="000074D0" w:rsidRPr="00D836EC">
        <w:t xml:space="preserve"> </w:t>
      </w:r>
      <w:r w:rsidRPr="00D836EC">
        <w:t>инвестиционным</w:t>
      </w:r>
      <w:r w:rsidR="000074D0" w:rsidRPr="00D836EC">
        <w:t xml:space="preserve"> </w:t>
      </w:r>
      <w:r w:rsidRPr="00D836EC">
        <w:t>счетам</w:t>
      </w:r>
      <w:r w:rsidR="000074D0" w:rsidRPr="00D836EC">
        <w:t xml:space="preserve"> </w:t>
      </w:r>
      <w:r w:rsidRPr="00D836EC">
        <w:t>(ИИС)</w:t>
      </w:r>
      <w:r w:rsidR="000074D0" w:rsidRPr="00D836EC">
        <w:t xml:space="preserve"> </w:t>
      </w:r>
      <w:r w:rsidRPr="00D836EC">
        <w:t>есть</w:t>
      </w:r>
      <w:r w:rsidR="000074D0" w:rsidRPr="00D836EC">
        <w:t xml:space="preserve"> </w:t>
      </w:r>
      <w:r w:rsidRPr="00D836EC">
        <w:t>льгота,</w:t>
      </w:r>
      <w:r w:rsidR="000074D0" w:rsidRPr="00D836EC">
        <w:t xml:space="preserve"> </w:t>
      </w:r>
      <w:r w:rsidRPr="00D836EC">
        <w:t>которая</w:t>
      </w:r>
      <w:r w:rsidR="000074D0" w:rsidRPr="00D836EC">
        <w:t xml:space="preserve"> </w:t>
      </w:r>
      <w:r w:rsidRPr="00D836EC">
        <w:t>освобождает</w:t>
      </w:r>
      <w:r w:rsidR="000074D0" w:rsidRPr="00D836EC">
        <w:t xml:space="preserve"> </w:t>
      </w:r>
      <w:r w:rsidRPr="00D836EC">
        <w:t>от</w:t>
      </w:r>
      <w:r w:rsidR="000074D0" w:rsidRPr="00D836EC">
        <w:t xml:space="preserve"> </w:t>
      </w:r>
      <w:r w:rsidRPr="00D836EC">
        <w:t>налога</w:t>
      </w:r>
      <w:r w:rsidR="000074D0" w:rsidRPr="00D836EC">
        <w:t xml:space="preserve"> </w:t>
      </w:r>
      <w:r w:rsidRPr="00D836EC">
        <w:t>на</w:t>
      </w:r>
      <w:r w:rsidR="000074D0" w:rsidRPr="00D836EC">
        <w:t xml:space="preserve"> </w:t>
      </w:r>
      <w:r w:rsidRPr="00D836EC">
        <w:t>доход</w:t>
      </w:r>
      <w:r w:rsidR="000074D0" w:rsidRPr="00D836EC">
        <w:t xml:space="preserve"> </w:t>
      </w:r>
      <w:r w:rsidRPr="00D836EC">
        <w:t>после</w:t>
      </w:r>
      <w:r w:rsidR="000074D0" w:rsidRPr="00D836EC">
        <w:t xml:space="preserve"> </w:t>
      </w:r>
      <w:r w:rsidRPr="00D836EC">
        <w:t>десяти</w:t>
      </w:r>
      <w:r w:rsidR="000074D0" w:rsidRPr="00D836EC">
        <w:t xml:space="preserve"> </w:t>
      </w:r>
      <w:r w:rsidRPr="00D836EC">
        <w:t>лет</w:t>
      </w:r>
      <w:r w:rsidR="000074D0" w:rsidRPr="00D836EC">
        <w:t xml:space="preserve"> </w:t>
      </w:r>
      <w:r w:rsidRPr="00D836EC">
        <w:t>владения,</w:t>
      </w:r>
      <w:r w:rsidR="000074D0" w:rsidRPr="00D836EC">
        <w:t xml:space="preserve"> </w:t>
      </w:r>
      <w:r w:rsidRPr="00D836EC">
        <w:t>сообщил</w:t>
      </w:r>
      <w:r w:rsidR="000074D0" w:rsidRPr="00D836EC">
        <w:t xml:space="preserve"> </w:t>
      </w:r>
      <w:r w:rsidRPr="00D836EC">
        <w:t>он.</w:t>
      </w:r>
    </w:p>
    <w:p w14:paraId="4100795E" w14:textId="77777777" w:rsidR="005F273D" w:rsidRPr="00D836EC" w:rsidRDefault="005F273D" w:rsidP="005F273D">
      <w:r w:rsidRPr="00D836EC">
        <w:t>ИИС</w:t>
      </w:r>
      <w:r w:rsidR="000074D0" w:rsidRPr="00D836EC">
        <w:t xml:space="preserve"> </w:t>
      </w:r>
      <w:r w:rsidRPr="00D836EC">
        <w:t>-</w:t>
      </w:r>
      <w:r w:rsidR="000074D0" w:rsidRPr="00D836EC">
        <w:t xml:space="preserve"> </w:t>
      </w:r>
      <w:r w:rsidRPr="00D836EC">
        <w:t>это</w:t>
      </w:r>
      <w:r w:rsidR="000074D0" w:rsidRPr="00D836EC">
        <w:t xml:space="preserve"> </w:t>
      </w:r>
      <w:r w:rsidRPr="00D836EC">
        <w:t>специальный</w:t>
      </w:r>
      <w:r w:rsidR="000074D0" w:rsidRPr="00D836EC">
        <w:t xml:space="preserve"> </w:t>
      </w:r>
      <w:r w:rsidRPr="00D836EC">
        <w:t>инвестиционный</w:t>
      </w:r>
      <w:r w:rsidR="000074D0" w:rsidRPr="00D836EC">
        <w:t xml:space="preserve"> </w:t>
      </w:r>
      <w:r w:rsidRPr="00D836EC">
        <w:t>сч</w:t>
      </w:r>
      <w:r w:rsidR="000074D0" w:rsidRPr="00D836EC">
        <w:t>е</w:t>
      </w:r>
      <w:r w:rsidRPr="00D836EC">
        <w:t>т,</w:t>
      </w:r>
      <w:r w:rsidR="000074D0" w:rsidRPr="00D836EC">
        <w:t xml:space="preserve"> </w:t>
      </w:r>
      <w:r w:rsidRPr="00D836EC">
        <w:t>который</w:t>
      </w:r>
      <w:r w:rsidR="000074D0" w:rsidRPr="00D836EC">
        <w:t xml:space="preserve"> </w:t>
      </w:r>
      <w:r w:rsidRPr="00D836EC">
        <w:t>позволяет</w:t>
      </w:r>
      <w:r w:rsidR="000074D0" w:rsidRPr="00D836EC">
        <w:t xml:space="preserve"> </w:t>
      </w:r>
      <w:r w:rsidRPr="00D836EC">
        <w:t>владельцу</w:t>
      </w:r>
      <w:r w:rsidR="000074D0" w:rsidRPr="00D836EC">
        <w:t xml:space="preserve"> </w:t>
      </w:r>
      <w:r w:rsidRPr="00D836EC">
        <w:t>покупать</w:t>
      </w:r>
      <w:r w:rsidR="000074D0" w:rsidRPr="00D836EC">
        <w:t xml:space="preserve"> </w:t>
      </w:r>
      <w:r w:rsidRPr="00D836EC">
        <w:t>ценные</w:t>
      </w:r>
      <w:r w:rsidR="000074D0" w:rsidRPr="00D836EC">
        <w:t xml:space="preserve"> </w:t>
      </w:r>
      <w:r w:rsidRPr="00D836EC">
        <w:t>бумаги</w:t>
      </w:r>
      <w:r w:rsidR="000074D0" w:rsidRPr="00D836EC">
        <w:t xml:space="preserve"> </w:t>
      </w:r>
      <w:r w:rsidRPr="00D836EC">
        <w:t>на</w:t>
      </w:r>
      <w:r w:rsidR="000074D0" w:rsidRPr="00D836EC">
        <w:t xml:space="preserve"> </w:t>
      </w:r>
      <w:r w:rsidRPr="00D836EC">
        <w:t>бирже</w:t>
      </w:r>
      <w:r w:rsidR="000074D0" w:rsidRPr="00D836EC">
        <w:t xml:space="preserve"> </w:t>
      </w:r>
      <w:r w:rsidRPr="00D836EC">
        <w:t>и</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получать</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от</w:t>
      </w:r>
      <w:r w:rsidR="000074D0" w:rsidRPr="00D836EC">
        <w:t xml:space="preserve"> </w:t>
      </w:r>
      <w:r w:rsidRPr="00D836EC">
        <w:t>государства.</w:t>
      </w:r>
      <w:r w:rsidR="000074D0" w:rsidRPr="00D836EC">
        <w:t xml:space="preserve"> </w:t>
      </w:r>
      <w:r w:rsidRPr="00D836EC">
        <w:t>С</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действует</w:t>
      </w:r>
      <w:r w:rsidR="000074D0" w:rsidRPr="00D836EC">
        <w:t xml:space="preserve"> </w:t>
      </w:r>
      <w:r w:rsidRPr="00D836EC">
        <w:t>ИИС-3.</w:t>
      </w:r>
      <w:r w:rsidR="000074D0" w:rsidRPr="00D836EC">
        <w:t xml:space="preserve"> </w:t>
      </w:r>
      <w:r w:rsidRPr="00D836EC">
        <w:t>При</w:t>
      </w:r>
      <w:r w:rsidR="000074D0" w:rsidRPr="00D836EC">
        <w:t xml:space="preserve"> </w:t>
      </w:r>
      <w:r w:rsidRPr="00D836EC">
        <w:t>оформлении</w:t>
      </w:r>
      <w:r w:rsidR="000074D0" w:rsidRPr="00D836EC">
        <w:t xml:space="preserve"> </w:t>
      </w:r>
      <w:r w:rsidRPr="00D836EC">
        <w:t>такого</w:t>
      </w:r>
      <w:r w:rsidR="000074D0" w:rsidRPr="00D836EC">
        <w:t xml:space="preserve"> </w:t>
      </w:r>
      <w:r w:rsidRPr="00D836EC">
        <w:t>сч</w:t>
      </w:r>
      <w:r w:rsidR="000074D0" w:rsidRPr="00D836EC">
        <w:t>е</w:t>
      </w:r>
      <w:r w:rsidRPr="00D836EC">
        <w:t>та</w:t>
      </w:r>
      <w:r w:rsidR="000074D0" w:rsidRPr="00D836EC">
        <w:t xml:space="preserve"> </w:t>
      </w:r>
      <w:r w:rsidRPr="00D836EC">
        <w:t>на</w:t>
      </w:r>
      <w:r w:rsidR="000074D0" w:rsidRPr="00D836EC">
        <w:t xml:space="preserve"> </w:t>
      </w:r>
      <w:r w:rsidRPr="00D836EC">
        <w:t>долгий</w:t>
      </w:r>
      <w:r w:rsidR="000074D0" w:rsidRPr="00D836EC">
        <w:t xml:space="preserve"> </w:t>
      </w:r>
      <w:r w:rsidRPr="00D836EC">
        <w:t>срок</w:t>
      </w:r>
      <w:r w:rsidR="000074D0" w:rsidRPr="00D836EC">
        <w:t xml:space="preserve"> </w:t>
      </w:r>
      <w:r w:rsidRPr="00D836EC">
        <w:t>клиента</w:t>
      </w:r>
      <w:r w:rsidR="000074D0" w:rsidRPr="00D836EC">
        <w:t xml:space="preserve"> </w:t>
      </w:r>
      <w:r w:rsidRPr="00D836EC">
        <w:t>освобождают</w:t>
      </w:r>
      <w:r w:rsidR="000074D0" w:rsidRPr="00D836EC">
        <w:t xml:space="preserve"> </w:t>
      </w:r>
      <w:r w:rsidRPr="00D836EC">
        <w:t>от</w:t>
      </w:r>
      <w:r w:rsidR="000074D0" w:rsidRPr="00D836EC">
        <w:t xml:space="preserve"> </w:t>
      </w:r>
      <w:r w:rsidRPr="00D836EC">
        <w:t>выплаты</w:t>
      </w:r>
      <w:r w:rsidR="000074D0" w:rsidRPr="00D836EC">
        <w:t xml:space="preserve"> </w:t>
      </w:r>
      <w:r w:rsidRPr="00D836EC">
        <w:t>НДФЛ</w:t>
      </w:r>
      <w:r w:rsidR="000074D0" w:rsidRPr="00D836EC">
        <w:t xml:space="preserve"> </w:t>
      </w:r>
      <w:r w:rsidRPr="00D836EC">
        <w:t>на</w:t>
      </w:r>
      <w:r w:rsidR="000074D0" w:rsidRPr="00D836EC">
        <w:t xml:space="preserve"> </w:t>
      </w:r>
      <w:r w:rsidRPr="00D836EC">
        <w:t>весь</w:t>
      </w:r>
      <w:r w:rsidR="000074D0" w:rsidRPr="00D836EC">
        <w:t xml:space="preserve"> </w:t>
      </w:r>
      <w:r w:rsidRPr="00D836EC">
        <w:t>доход</w:t>
      </w:r>
      <w:r w:rsidR="000074D0" w:rsidRPr="00D836EC">
        <w:t xml:space="preserve"> </w:t>
      </w:r>
      <w:r w:rsidRPr="00D836EC">
        <w:t>по</w:t>
      </w:r>
      <w:r w:rsidR="000074D0" w:rsidRPr="00D836EC">
        <w:t xml:space="preserve"> </w:t>
      </w:r>
      <w:r w:rsidRPr="00D836EC">
        <w:t>этому</w:t>
      </w:r>
      <w:r w:rsidR="000074D0" w:rsidRPr="00D836EC">
        <w:t xml:space="preserve"> </w:t>
      </w:r>
      <w:r w:rsidRPr="00D836EC">
        <w:t>продукту.</w:t>
      </w:r>
      <w:r w:rsidR="000074D0" w:rsidRPr="00D836EC">
        <w:t xml:space="preserve"> </w:t>
      </w:r>
      <w:r w:rsidRPr="00D836EC">
        <w:t>Человек</w:t>
      </w:r>
      <w:r w:rsidR="000074D0" w:rsidRPr="00D836EC">
        <w:t xml:space="preserve"> </w:t>
      </w:r>
      <w:r w:rsidRPr="00D836EC">
        <w:t>также</w:t>
      </w:r>
      <w:r w:rsidR="000074D0" w:rsidRPr="00D836EC">
        <w:t xml:space="preserve"> </w:t>
      </w:r>
      <w:r w:rsidRPr="00D836EC">
        <w:t>сможет</w:t>
      </w:r>
      <w:r w:rsidR="000074D0" w:rsidRPr="00D836EC">
        <w:t xml:space="preserve"> </w:t>
      </w:r>
      <w:r w:rsidRPr="00D836EC">
        <w:t>получить</w:t>
      </w:r>
      <w:r w:rsidR="000074D0" w:rsidRPr="00D836EC">
        <w:t xml:space="preserve"> </w:t>
      </w:r>
      <w:r w:rsidRPr="00D836EC">
        <w:t>налоговый</w:t>
      </w:r>
      <w:r w:rsidR="000074D0" w:rsidRPr="00D836EC">
        <w:t xml:space="preserve"> </w:t>
      </w:r>
      <w:r w:rsidRPr="00D836EC">
        <w:t>вычет</w:t>
      </w:r>
      <w:r w:rsidR="000074D0" w:rsidRPr="00D836EC">
        <w:t xml:space="preserve"> </w:t>
      </w:r>
      <w:r w:rsidRPr="00D836EC">
        <w:t>за</w:t>
      </w:r>
      <w:r w:rsidR="000074D0" w:rsidRPr="00D836EC">
        <w:t xml:space="preserve"> </w:t>
      </w:r>
      <w:r w:rsidRPr="00D836EC">
        <w:t>внес</w:t>
      </w:r>
      <w:r w:rsidR="000074D0" w:rsidRPr="00D836EC">
        <w:t>е</w:t>
      </w:r>
      <w:r w:rsidRPr="00D836EC">
        <w:t>нные</w:t>
      </w:r>
      <w:r w:rsidR="000074D0" w:rsidRPr="00D836EC">
        <w:t xml:space="preserve"> </w:t>
      </w:r>
      <w:r w:rsidRPr="00D836EC">
        <w:t>на</w:t>
      </w:r>
      <w:r w:rsidR="000074D0" w:rsidRPr="00D836EC">
        <w:t xml:space="preserve"> </w:t>
      </w:r>
      <w:r w:rsidRPr="00D836EC">
        <w:t>сч</w:t>
      </w:r>
      <w:r w:rsidR="000074D0" w:rsidRPr="00D836EC">
        <w:t>е</w:t>
      </w:r>
      <w:r w:rsidRPr="00D836EC">
        <w:t>т</w:t>
      </w:r>
      <w:r w:rsidR="000074D0" w:rsidRPr="00D836EC">
        <w:t xml:space="preserve"> </w:t>
      </w:r>
      <w:r w:rsidRPr="00D836EC">
        <w:t>средства.</w:t>
      </w:r>
      <w:r w:rsidR="000074D0" w:rsidRPr="00D836EC">
        <w:t xml:space="preserve"> </w:t>
      </w:r>
      <w:r w:rsidRPr="00D836EC">
        <w:t>Его</w:t>
      </w:r>
      <w:r w:rsidR="000074D0" w:rsidRPr="00D836EC">
        <w:t xml:space="preserve"> </w:t>
      </w:r>
      <w:r w:rsidRPr="00D836EC">
        <w:t>максимальный</w:t>
      </w:r>
      <w:r w:rsidR="000074D0" w:rsidRPr="00D836EC">
        <w:t xml:space="preserve"> </w:t>
      </w:r>
      <w:r w:rsidRPr="00D836EC">
        <w:t>размер</w:t>
      </w:r>
      <w:r w:rsidR="000074D0" w:rsidRPr="00D836EC">
        <w:t xml:space="preserve"> </w:t>
      </w:r>
      <w:r w:rsidRPr="00D836EC">
        <w:t>составит</w:t>
      </w:r>
      <w:r w:rsidR="000074D0" w:rsidRPr="00D836EC">
        <w:t xml:space="preserve"> </w:t>
      </w:r>
      <w:r w:rsidRPr="00D836EC">
        <w:t>от</w:t>
      </w:r>
      <w:r w:rsidR="000074D0" w:rsidRPr="00D836EC">
        <w:t xml:space="preserve"> </w:t>
      </w:r>
      <w:r w:rsidRPr="00D836EC">
        <w:t>52</w:t>
      </w:r>
      <w:r w:rsidR="000074D0" w:rsidRPr="00D836EC">
        <w:t xml:space="preserve"> </w:t>
      </w:r>
      <w:r w:rsidRPr="00D836EC">
        <w:t>до</w:t>
      </w:r>
      <w:r w:rsidR="000074D0" w:rsidRPr="00D836EC">
        <w:t xml:space="preserve"> </w:t>
      </w:r>
      <w:r w:rsidRPr="00D836EC">
        <w:t>60</w:t>
      </w:r>
      <w:r w:rsidR="000074D0" w:rsidRPr="00D836EC">
        <w:t xml:space="preserve"> </w:t>
      </w:r>
      <w:r w:rsidRPr="00D836EC">
        <w:t>тыс.</w:t>
      </w:r>
      <w:r w:rsidR="000074D0" w:rsidRPr="00D836EC">
        <w:t xml:space="preserve"> </w:t>
      </w:r>
      <w:r w:rsidRPr="00D836EC">
        <w:t>рублей</w:t>
      </w:r>
      <w:r w:rsidR="000074D0" w:rsidRPr="00D836EC">
        <w:t xml:space="preserve"> </w:t>
      </w:r>
      <w:r w:rsidRPr="00D836EC">
        <w:t>ежегодно</w:t>
      </w:r>
      <w:r w:rsidR="000074D0" w:rsidRPr="00D836EC">
        <w:t xml:space="preserve"> </w:t>
      </w:r>
      <w:r w:rsidRPr="00D836EC">
        <w:t>в</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суммы</w:t>
      </w:r>
      <w:r w:rsidR="000074D0" w:rsidRPr="00D836EC">
        <w:t xml:space="preserve"> </w:t>
      </w:r>
      <w:r w:rsidRPr="00D836EC">
        <w:t>доходов</w:t>
      </w:r>
      <w:r w:rsidR="000074D0" w:rsidRPr="00D836EC">
        <w:t xml:space="preserve"> </w:t>
      </w:r>
      <w:r w:rsidRPr="00D836EC">
        <w:t>инвестора.</w:t>
      </w:r>
    </w:p>
    <w:p w14:paraId="4A3CE5A9" w14:textId="77777777" w:rsidR="005F273D" w:rsidRPr="00D836EC" w:rsidRDefault="005F273D" w:rsidP="005F273D">
      <w:r w:rsidRPr="00D836EC">
        <w:t>Освобождение</w:t>
      </w:r>
      <w:r w:rsidR="000074D0" w:rsidRPr="00D836EC">
        <w:t xml:space="preserve"> </w:t>
      </w:r>
      <w:r w:rsidRPr="00D836EC">
        <w:t>от</w:t>
      </w:r>
      <w:r w:rsidR="000074D0" w:rsidRPr="00D836EC">
        <w:t xml:space="preserve"> </w:t>
      </w:r>
      <w:r w:rsidRPr="00D836EC">
        <w:t>налога</w:t>
      </w:r>
      <w:r w:rsidR="000074D0" w:rsidRPr="00D836EC">
        <w:t xml:space="preserve"> </w:t>
      </w:r>
      <w:r w:rsidRPr="00D836EC">
        <w:t>на</w:t>
      </w:r>
      <w:r w:rsidR="000074D0" w:rsidRPr="00D836EC">
        <w:t xml:space="preserve"> </w:t>
      </w:r>
      <w:r w:rsidRPr="00D836EC">
        <w:t>доход</w:t>
      </w:r>
      <w:r w:rsidR="000074D0" w:rsidRPr="00D836EC">
        <w:t xml:space="preserve"> </w:t>
      </w:r>
      <w:r w:rsidRPr="00D836EC">
        <w:t>по</w:t>
      </w:r>
      <w:r w:rsidR="000074D0" w:rsidRPr="00D836EC">
        <w:t xml:space="preserve"> </w:t>
      </w:r>
      <w:r w:rsidRPr="00D836EC">
        <w:t>договорам</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сроком</w:t>
      </w:r>
      <w:r w:rsidR="000074D0" w:rsidRPr="00D836EC">
        <w:t xml:space="preserve"> </w:t>
      </w:r>
      <w:r w:rsidRPr="00D836EC">
        <w:t>свыше</w:t>
      </w:r>
      <w:r w:rsidR="000074D0" w:rsidRPr="00D836EC">
        <w:t xml:space="preserve"> </w:t>
      </w:r>
      <w:r w:rsidRPr="00D836EC">
        <w:t>десяти</w:t>
      </w:r>
      <w:r w:rsidR="000074D0" w:rsidRPr="00D836EC">
        <w:t xml:space="preserve"> </w:t>
      </w:r>
      <w:r w:rsidRPr="00D836EC">
        <w:t>лет</w:t>
      </w:r>
      <w:r w:rsidR="000074D0" w:rsidRPr="00D836EC">
        <w:t xml:space="preserve"> </w:t>
      </w:r>
      <w:r w:rsidRPr="00D836EC">
        <w:t>поможет</w:t>
      </w:r>
      <w:r w:rsidR="000074D0" w:rsidRPr="00D836EC">
        <w:t xml:space="preserve"> </w:t>
      </w:r>
      <w:r w:rsidRPr="00D836EC">
        <w:t>убедить</w:t>
      </w:r>
      <w:r w:rsidR="000074D0" w:rsidRPr="00D836EC">
        <w:t xml:space="preserve"> </w:t>
      </w:r>
      <w:r w:rsidRPr="00D836EC">
        <w:t>многих</w:t>
      </w:r>
      <w:r w:rsidR="000074D0" w:rsidRPr="00D836EC">
        <w:t xml:space="preserve"> </w:t>
      </w:r>
      <w:r w:rsidRPr="00D836EC">
        <w:t>клиентов</w:t>
      </w:r>
      <w:r w:rsidR="000074D0" w:rsidRPr="00D836EC">
        <w:t xml:space="preserve"> </w:t>
      </w:r>
      <w:r w:rsidRPr="00D836EC">
        <w:t>оформлять</w:t>
      </w:r>
      <w:r w:rsidR="000074D0" w:rsidRPr="00D836EC">
        <w:t xml:space="preserve"> </w:t>
      </w:r>
      <w:r w:rsidRPr="00D836EC">
        <w:t>долгосрочные</w:t>
      </w:r>
      <w:r w:rsidR="000074D0" w:rsidRPr="00D836EC">
        <w:t xml:space="preserve"> </w:t>
      </w:r>
      <w:r w:rsidRPr="00D836EC">
        <w:t>программы,</w:t>
      </w:r>
      <w:r w:rsidR="000074D0" w:rsidRPr="00D836EC">
        <w:t xml:space="preserve"> </w:t>
      </w:r>
      <w:r w:rsidRPr="00D836EC">
        <w:t>считает</w:t>
      </w:r>
      <w:r w:rsidR="000074D0" w:rsidRPr="00D836EC">
        <w:t xml:space="preserve"> </w:t>
      </w:r>
      <w:r w:rsidRPr="00D836EC">
        <w:t>управляющий</w:t>
      </w:r>
      <w:r w:rsidR="000074D0" w:rsidRPr="00D836EC">
        <w:t xml:space="preserve"> </w:t>
      </w:r>
      <w:r w:rsidRPr="00D836EC">
        <w:t>продуктами</w:t>
      </w:r>
      <w:r w:rsidR="000074D0" w:rsidRPr="00D836EC">
        <w:t xml:space="preserve"> </w:t>
      </w:r>
      <w:r w:rsidRPr="00D836EC">
        <w:t>департамента</w:t>
      </w:r>
      <w:r w:rsidR="000074D0" w:rsidRPr="00D836EC">
        <w:t xml:space="preserve"> </w:t>
      </w:r>
      <w:r w:rsidRPr="00D836EC">
        <w:t>личного</w:t>
      </w:r>
      <w:r w:rsidR="000074D0" w:rsidRPr="00D836EC">
        <w:t xml:space="preserve"> </w:t>
      </w:r>
      <w:r w:rsidRPr="00D836EC">
        <w:t>страхования</w:t>
      </w:r>
      <w:r w:rsidR="000074D0" w:rsidRPr="00D836EC">
        <w:t xml:space="preserve"> </w:t>
      </w:r>
      <w:r w:rsidRPr="00D836EC">
        <w:t>и</w:t>
      </w:r>
      <w:r w:rsidR="000074D0" w:rsidRPr="00D836EC">
        <w:t xml:space="preserve"> </w:t>
      </w:r>
      <w:r w:rsidRPr="00D836EC">
        <w:t>страхования</w:t>
      </w:r>
      <w:r w:rsidR="000074D0" w:rsidRPr="00D836EC">
        <w:t xml:space="preserve"> </w:t>
      </w:r>
      <w:r w:rsidRPr="00D836EC">
        <w:t>выезжающих</w:t>
      </w:r>
      <w:r w:rsidR="000074D0" w:rsidRPr="00D836EC">
        <w:t xml:space="preserve"> </w:t>
      </w:r>
      <w:r w:rsidRPr="00D836EC">
        <w:t>за</w:t>
      </w:r>
      <w:r w:rsidR="000074D0" w:rsidRPr="00D836EC">
        <w:t xml:space="preserve"> </w:t>
      </w:r>
      <w:r w:rsidRPr="00D836EC">
        <w:t>рубеж</w:t>
      </w:r>
      <w:r w:rsidR="000074D0" w:rsidRPr="00D836EC">
        <w:t xml:space="preserve"> «</w:t>
      </w:r>
      <w:r w:rsidRPr="00D836EC">
        <w:t>РЕСО-Гарантии</w:t>
      </w:r>
      <w:r w:rsidR="000074D0" w:rsidRPr="00D836EC">
        <w:t xml:space="preserve">» </w:t>
      </w:r>
      <w:r w:rsidRPr="00D836EC">
        <w:t>Оксана</w:t>
      </w:r>
      <w:r w:rsidR="000074D0" w:rsidRPr="00D836EC">
        <w:t xml:space="preserve"> </w:t>
      </w:r>
      <w:r w:rsidRPr="00D836EC">
        <w:t>Тиханова.</w:t>
      </w:r>
    </w:p>
    <w:p w14:paraId="1D436E6C" w14:textId="77777777" w:rsidR="005F273D" w:rsidRPr="00D836EC" w:rsidRDefault="005F273D" w:rsidP="005F273D">
      <w:r w:rsidRPr="00D836EC">
        <w:t>Однако</w:t>
      </w:r>
      <w:r w:rsidR="000074D0" w:rsidRPr="00D836EC">
        <w:t xml:space="preserve"> </w:t>
      </w:r>
      <w:r w:rsidRPr="00D836EC">
        <w:t>для</w:t>
      </w:r>
      <w:r w:rsidR="000074D0" w:rsidRPr="00D836EC">
        <w:t xml:space="preserve"> </w:t>
      </w:r>
      <w:r w:rsidRPr="00D836EC">
        <w:t>ИИС</w:t>
      </w:r>
      <w:r w:rsidR="000074D0" w:rsidRPr="00D836EC">
        <w:t xml:space="preserve"> </w:t>
      </w:r>
      <w:r w:rsidRPr="00D836EC">
        <w:t>предусмотрен</w:t>
      </w:r>
      <w:r w:rsidR="000074D0" w:rsidRPr="00D836EC">
        <w:t xml:space="preserve"> </w:t>
      </w:r>
      <w:r w:rsidRPr="00D836EC">
        <w:t>медленный</w:t>
      </w:r>
      <w:r w:rsidR="000074D0" w:rsidRPr="00D836EC">
        <w:t xml:space="preserve"> </w:t>
      </w:r>
      <w:r w:rsidRPr="00D836EC">
        <w:t>переход,</w:t>
      </w:r>
      <w:r w:rsidR="000074D0" w:rsidRPr="00D836EC">
        <w:t xml:space="preserve"> </w:t>
      </w:r>
      <w:r w:rsidRPr="00D836EC">
        <w:t>напомнил</w:t>
      </w:r>
      <w:r w:rsidR="000074D0" w:rsidRPr="00D836EC">
        <w:t xml:space="preserve"> </w:t>
      </w:r>
      <w:r w:rsidRPr="00D836EC">
        <w:t>гендиректор</w:t>
      </w:r>
      <w:r w:rsidR="000074D0" w:rsidRPr="00D836EC">
        <w:t xml:space="preserve"> «</w:t>
      </w:r>
      <w:r w:rsidRPr="00D836EC">
        <w:t>Совкомбанк</w:t>
      </w:r>
      <w:r w:rsidR="000074D0" w:rsidRPr="00D836EC">
        <w:t xml:space="preserve"> </w:t>
      </w:r>
      <w:r w:rsidRPr="00D836EC">
        <w:t>Страхования</w:t>
      </w:r>
      <w:r w:rsidR="000074D0" w:rsidRPr="00D836EC">
        <w:t>»</w:t>
      </w:r>
      <w:r w:rsidRPr="00D836EC">
        <w:t>,</w:t>
      </w:r>
      <w:r w:rsidR="000074D0" w:rsidRPr="00D836EC">
        <w:t xml:space="preserve"> </w:t>
      </w:r>
      <w:r w:rsidRPr="00D836EC">
        <w:t>руководитель</w:t>
      </w:r>
      <w:r w:rsidR="000074D0" w:rsidRPr="00D836EC">
        <w:t xml:space="preserve"> </w:t>
      </w:r>
      <w:r w:rsidRPr="00D836EC">
        <w:t>страховой</w:t>
      </w:r>
      <w:r w:rsidR="000074D0" w:rsidRPr="00D836EC">
        <w:t xml:space="preserve"> </w:t>
      </w:r>
      <w:r w:rsidRPr="00D836EC">
        <w:t>группы</w:t>
      </w:r>
      <w:r w:rsidR="000074D0" w:rsidRPr="00D836EC">
        <w:t xml:space="preserve"> </w:t>
      </w:r>
      <w:r w:rsidRPr="00D836EC">
        <w:t>Совкомбанка</w:t>
      </w:r>
      <w:r w:rsidR="000074D0" w:rsidRPr="00D836EC">
        <w:t xml:space="preserve"> </w:t>
      </w:r>
      <w:r w:rsidRPr="00D836EC">
        <w:t>Игорь</w:t>
      </w:r>
      <w:r w:rsidR="000074D0" w:rsidRPr="00D836EC">
        <w:t xml:space="preserve"> </w:t>
      </w:r>
      <w:r w:rsidRPr="00D836EC">
        <w:t>Лаппи.</w:t>
      </w:r>
      <w:r w:rsidR="000074D0" w:rsidRPr="00D836EC">
        <w:t xml:space="preserve"> </w:t>
      </w:r>
      <w:r w:rsidRPr="00D836EC">
        <w:t>При</w:t>
      </w:r>
      <w:r w:rsidR="000074D0" w:rsidRPr="00D836EC">
        <w:t xml:space="preserve"> </w:t>
      </w:r>
      <w:r w:rsidRPr="00D836EC">
        <w:t>открытии</w:t>
      </w:r>
      <w:r w:rsidR="000074D0" w:rsidRPr="00D836EC">
        <w:t xml:space="preserve"> </w:t>
      </w:r>
      <w:r w:rsidRPr="00D836EC">
        <w:t>сч</w:t>
      </w:r>
      <w:r w:rsidR="000074D0" w:rsidRPr="00D836EC">
        <w:t>е</w:t>
      </w:r>
      <w:r w:rsidRPr="00D836EC">
        <w:t>та</w:t>
      </w:r>
      <w:r w:rsidR="000074D0" w:rsidRPr="00D836EC">
        <w:t xml:space="preserve"> </w:t>
      </w:r>
      <w:r w:rsidRPr="00D836EC">
        <w:t>в</w:t>
      </w:r>
      <w:r w:rsidR="000074D0" w:rsidRPr="00D836EC">
        <w:t xml:space="preserve"> </w:t>
      </w:r>
      <w:r w:rsidRPr="00D836EC">
        <w:t>ближайшие</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для</w:t>
      </w:r>
      <w:r w:rsidR="000074D0" w:rsidRPr="00D836EC">
        <w:t xml:space="preserve"> </w:t>
      </w:r>
      <w:r w:rsidRPr="00D836EC">
        <w:t>получения</w:t>
      </w:r>
      <w:r w:rsidR="000074D0" w:rsidRPr="00D836EC">
        <w:t xml:space="preserve"> </w:t>
      </w:r>
      <w:r w:rsidRPr="00D836EC">
        <w:t>льготы</w:t>
      </w:r>
      <w:r w:rsidR="000074D0" w:rsidRPr="00D836EC">
        <w:t xml:space="preserve"> </w:t>
      </w:r>
      <w:r w:rsidRPr="00D836EC">
        <w:t>сч</w:t>
      </w:r>
      <w:r w:rsidR="000074D0" w:rsidRPr="00D836EC">
        <w:t>е</w:t>
      </w:r>
      <w:r w:rsidRPr="00D836EC">
        <w:t>том</w:t>
      </w:r>
      <w:r w:rsidR="000074D0" w:rsidRPr="00D836EC">
        <w:t xml:space="preserve"> </w:t>
      </w:r>
      <w:r w:rsidRPr="00D836EC">
        <w:t>нужно</w:t>
      </w:r>
      <w:r w:rsidR="000074D0" w:rsidRPr="00D836EC">
        <w:t xml:space="preserve"> </w:t>
      </w:r>
      <w:r w:rsidRPr="00D836EC">
        <w:t>будет</w:t>
      </w:r>
      <w:r w:rsidR="000074D0" w:rsidRPr="00D836EC">
        <w:t xml:space="preserve"> </w:t>
      </w:r>
      <w:r w:rsidRPr="00D836EC">
        <w:t>владеть</w:t>
      </w:r>
      <w:r w:rsidR="000074D0" w:rsidRPr="00D836EC">
        <w:t xml:space="preserve"> </w:t>
      </w:r>
      <w:r w:rsidRPr="00D836EC">
        <w:t>на</w:t>
      </w:r>
      <w:r w:rsidR="000074D0" w:rsidRPr="00D836EC">
        <w:t xml:space="preserve"> </w:t>
      </w:r>
      <w:r w:rsidRPr="00D836EC">
        <w:t>протяжении</w:t>
      </w:r>
      <w:r w:rsidR="000074D0" w:rsidRPr="00D836EC">
        <w:t xml:space="preserve"> </w:t>
      </w:r>
      <w:r w:rsidRPr="00D836EC">
        <w:t>пяти</w:t>
      </w:r>
      <w:r w:rsidR="000074D0" w:rsidRPr="00D836EC">
        <w:t xml:space="preserve"> </w:t>
      </w:r>
      <w:r w:rsidRPr="00D836EC">
        <w:t>лет.</w:t>
      </w:r>
      <w:r w:rsidR="000074D0" w:rsidRPr="00D836EC">
        <w:t xml:space="preserve"> </w:t>
      </w:r>
      <w:r w:rsidRPr="00D836EC">
        <w:t>Затем</w:t>
      </w:r>
      <w:r w:rsidR="000074D0" w:rsidRPr="00D836EC">
        <w:t xml:space="preserve"> </w:t>
      </w:r>
      <w:r w:rsidRPr="00D836EC">
        <w:t>этот</w:t>
      </w:r>
      <w:r w:rsidR="000074D0" w:rsidRPr="00D836EC">
        <w:t xml:space="preserve"> </w:t>
      </w:r>
      <w:r w:rsidRPr="00D836EC">
        <w:t>период</w:t>
      </w:r>
      <w:r w:rsidR="000074D0" w:rsidRPr="00D836EC">
        <w:t xml:space="preserve"> </w:t>
      </w:r>
      <w:r w:rsidRPr="00D836EC">
        <w:t>плавно</w:t>
      </w:r>
      <w:r w:rsidR="000074D0" w:rsidRPr="00D836EC">
        <w:t xml:space="preserve"> </w:t>
      </w:r>
      <w:r w:rsidRPr="00D836EC">
        <w:t>увеличится</w:t>
      </w:r>
      <w:r w:rsidR="000074D0" w:rsidRPr="00D836EC">
        <w:t xml:space="preserve"> </w:t>
      </w:r>
      <w:r w:rsidRPr="00D836EC">
        <w:t>до</w:t>
      </w:r>
      <w:r w:rsidR="000074D0" w:rsidRPr="00D836EC">
        <w:t xml:space="preserve"> </w:t>
      </w:r>
      <w:r w:rsidRPr="00D836EC">
        <w:t>десяти</w:t>
      </w:r>
      <w:r w:rsidR="000074D0" w:rsidRPr="00D836EC">
        <w:t xml:space="preserve"> </w:t>
      </w:r>
      <w:r w:rsidRPr="00D836EC">
        <w:t>(с</w:t>
      </w:r>
      <w:r w:rsidR="000074D0" w:rsidRPr="00D836EC">
        <w:t xml:space="preserve"> </w:t>
      </w:r>
      <w:r w:rsidRPr="00D836EC">
        <w:t>2031-го).</w:t>
      </w:r>
    </w:p>
    <w:p w14:paraId="3EEFD989" w14:textId="77777777" w:rsidR="005F273D" w:rsidRPr="00D836EC" w:rsidRDefault="005F273D" w:rsidP="005F273D">
      <w:r w:rsidRPr="00D836EC">
        <w:t>Льгота</w:t>
      </w:r>
      <w:r w:rsidR="000074D0" w:rsidRPr="00D836EC">
        <w:t xml:space="preserve"> </w:t>
      </w:r>
      <w:r w:rsidRPr="00D836EC">
        <w:t>по</w:t>
      </w:r>
      <w:r w:rsidR="000074D0" w:rsidRPr="00D836EC">
        <w:t xml:space="preserve"> </w:t>
      </w:r>
      <w:r w:rsidRPr="00D836EC">
        <w:t>страхованию</w:t>
      </w:r>
      <w:r w:rsidR="000074D0" w:rsidRPr="00D836EC">
        <w:t xml:space="preserve"> </w:t>
      </w:r>
      <w:r w:rsidRPr="00D836EC">
        <w:t>жизни</w:t>
      </w:r>
      <w:r w:rsidR="000074D0" w:rsidRPr="00D836EC">
        <w:t xml:space="preserve"> </w:t>
      </w:r>
      <w:r w:rsidRPr="00D836EC">
        <w:t>будет</w:t>
      </w:r>
      <w:r w:rsidR="000074D0" w:rsidRPr="00D836EC">
        <w:t xml:space="preserve"> </w:t>
      </w:r>
      <w:r w:rsidRPr="00D836EC">
        <w:t>отличаться</w:t>
      </w:r>
      <w:r w:rsidR="000074D0" w:rsidRPr="00D836EC">
        <w:t xml:space="preserve"> </w:t>
      </w:r>
      <w:r w:rsidRPr="00D836EC">
        <w:t>от</w:t>
      </w:r>
      <w:r w:rsidR="000074D0" w:rsidRPr="00D836EC">
        <w:t xml:space="preserve"> </w:t>
      </w:r>
      <w:r w:rsidRPr="00D836EC">
        <w:t>послабления</w:t>
      </w:r>
      <w:r w:rsidR="000074D0" w:rsidRPr="00D836EC">
        <w:t xml:space="preserve"> </w:t>
      </w:r>
      <w:r w:rsidRPr="00D836EC">
        <w:t>по</w:t>
      </w:r>
      <w:r w:rsidR="000074D0" w:rsidRPr="00D836EC">
        <w:t xml:space="preserve"> </w:t>
      </w:r>
      <w:r w:rsidRPr="00D836EC">
        <w:t>ИИС</w:t>
      </w:r>
      <w:r w:rsidR="000074D0" w:rsidRPr="00D836EC">
        <w:t xml:space="preserve"> </w:t>
      </w:r>
      <w:r w:rsidRPr="00D836EC">
        <w:t>также</w:t>
      </w:r>
      <w:r w:rsidR="000074D0" w:rsidRPr="00D836EC">
        <w:t xml:space="preserve"> </w:t>
      </w:r>
      <w:r w:rsidRPr="00D836EC">
        <w:t>в</w:t>
      </w:r>
      <w:r w:rsidR="000074D0" w:rsidRPr="00D836EC">
        <w:t xml:space="preserve"> </w:t>
      </w:r>
      <w:r w:rsidRPr="00D836EC">
        <w:t>части</w:t>
      </w:r>
      <w:r w:rsidR="000074D0" w:rsidRPr="00D836EC">
        <w:t xml:space="preserve"> </w:t>
      </w:r>
      <w:r w:rsidRPr="00D836EC">
        <w:t>налоговых</w:t>
      </w:r>
      <w:r w:rsidR="000074D0" w:rsidRPr="00D836EC">
        <w:t xml:space="preserve"> </w:t>
      </w:r>
      <w:r w:rsidRPr="00D836EC">
        <w:t>вычетов,</w:t>
      </w:r>
      <w:r w:rsidR="000074D0" w:rsidRPr="00D836EC">
        <w:t xml:space="preserve"> </w:t>
      </w:r>
      <w:r w:rsidRPr="00D836EC">
        <w:t>подчеркнул</w:t>
      </w:r>
      <w:r w:rsidR="000074D0" w:rsidRPr="00D836EC">
        <w:t xml:space="preserve"> </w:t>
      </w:r>
      <w:r w:rsidRPr="00D836EC">
        <w:t>гендиректор</w:t>
      </w:r>
      <w:r w:rsidR="000074D0" w:rsidRPr="00D836EC">
        <w:t xml:space="preserve"> </w:t>
      </w:r>
      <w:r w:rsidRPr="00D836EC">
        <w:t>СК</w:t>
      </w:r>
      <w:r w:rsidR="000074D0" w:rsidRPr="00D836EC">
        <w:t xml:space="preserve"> «</w:t>
      </w:r>
      <w:r w:rsidRPr="00D836EC">
        <w:t>Ренессанс</w:t>
      </w:r>
      <w:r w:rsidR="000074D0" w:rsidRPr="00D836EC">
        <w:t xml:space="preserve"> </w:t>
      </w:r>
      <w:r w:rsidRPr="00D836EC">
        <w:t>Жизнь</w:t>
      </w:r>
      <w:r w:rsidR="000074D0" w:rsidRPr="00D836EC">
        <w:t xml:space="preserve">» </w:t>
      </w:r>
      <w:r w:rsidRPr="00D836EC">
        <w:t>Олег</w:t>
      </w:r>
      <w:r w:rsidR="000074D0" w:rsidRPr="00D836EC">
        <w:t xml:space="preserve"> </w:t>
      </w:r>
      <w:r w:rsidRPr="00D836EC">
        <w:t>Кисел</w:t>
      </w:r>
      <w:r w:rsidR="000074D0" w:rsidRPr="00D836EC">
        <w:t>е</w:t>
      </w:r>
      <w:r w:rsidRPr="00D836EC">
        <w:t>в.</w:t>
      </w:r>
      <w:r w:rsidR="000074D0" w:rsidRPr="00D836EC">
        <w:t xml:space="preserve"> </w:t>
      </w:r>
      <w:r w:rsidRPr="00D836EC">
        <w:t>Он</w:t>
      </w:r>
      <w:r w:rsidR="000074D0" w:rsidRPr="00D836EC">
        <w:t xml:space="preserve"> </w:t>
      </w:r>
      <w:r w:rsidRPr="00D836EC">
        <w:t>пояснил:</w:t>
      </w:r>
      <w:r w:rsidR="000074D0" w:rsidRPr="00D836EC">
        <w:t xml:space="preserve"> </w:t>
      </w:r>
      <w:r w:rsidRPr="00D836EC">
        <w:t>по</w:t>
      </w:r>
      <w:r w:rsidR="000074D0" w:rsidRPr="00D836EC">
        <w:t xml:space="preserve"> </w:t>
      </w:r>
      <w:r w:rsidRPr="00D836EC">
        <w:t>полисам</w:t>
      </w:r>
      <w:r w:rsidR="000074D0" w:rsidRPr="00D836EC">
        <w:t xml:space="preserve"> </w:t>
      </w:r>
      <w:r w:rsidRPr="00D836EC">
        <w:t>(сроком</w:t>
      </w:r>
      <w:r w:rsidR="000074D0" w:rsidRPr="00D836EC">
        <w:t xml:space="preserve"> </w:t>
      </w:r>
      <w:r w:rsidRPr="00D836EC">
        <w:t>от</w:t>
      </w:r>
      <w:r w:rsidR="000074D0" w:rsidRPr="00D836EC">
        <w:t xml:space="preserve"> </w:t>
      </w:r>
      <w:r w:rsidRPr="00D836EC">
        <w:t>пяти</w:t>
      </w:r>
      <w:r w:rsidR="000074D0" w:rsidRPr="00D836EC">
        <w:t xml:space="preserve"> </w:t>
      </w:r>
      <w:r w:rsidRPr="00D836EC">
        <w:t>лет)</w:t>
      </w:r>
      <w:r w:rsidR="000074D0" w:rsidRPr="00D836EC">
        <w:t xml:space="preserve"> </w:t>
      </w:r>
      <w:r w:rsidRPr="00D836EC">
        <w:t>его</w:t>
      </w:r>
      <w:r w:rsidR="000074D0" w:rsidRPr="00D836EC">
        <w:t xml:space="preserve"> </w:t>
      </w:r>
      <w:r w:rsidRPr="00D836EC">
        <w:t>можно</w:t>
      </w:r>
      <w:r w:rsidR="000074D0" w:rsidRPr="00D836EC">
        <w:t xml:space="preserve"> </w:t>
      </w:r>
      <w:r w:rsidRPr="00D836EC">
        <w:t>получить</w:t>
      </w:r>
      <w:r w:rsidR="000074D0" w:rsidRPr="00D836EC">
        <w:t xml:space="preserve"> </w:t>
      </w:r>
      <w:r w:rsidRPr="00D836EC">
        <w:t>только</w:t>
      </w:r>
      <w:r w:rsidR="000074D0" w:rsidRPr="00D836EC">
        <w:t xml:space="preserve"> </w:t>
      </w:r>
      <w:r w:rsidRPr="00D836EC">
        <w:t>со</w:t>
      </w:r>
      <w:r w:rsidR="000074D0" w:rsidRPr="00D836EC">
        <w:t xml:space="preserve"> </w:t>
      </w:r>
      <w:r w:rsidRPr="00D836EC">
        <w:t>взносов</w:t>
      </w:r>
      <w:r w:rsidR="000074D0" w:rsidRPr="00D836EC">
        <w:t xml:space="preserve"> </w:t>
      </w:r>
      <w:r w:rsidRPr="00D836EC">
        <w:t>до</w:t>
      </w:r>
      <w:r w:rsidR="000074D0" w:rsidRPr="00D836EC">
        <w:t xml:space="preserve"> </w:t>
      </w:r>
      <w:r w:rsidRPr="00D836EC">
        <w:t>150</w:t>
      </w:r>
      <w:r w:rsidR="000074D0" w:rsidRPr="00D836EC">
        <w:t xml:space="preserve"> </w:t>
      </w:r>
      <w:r w:rsidRPr="00D836EC">
        <w:t>тыс.</w:t>
      </w:r>
      <w:r w:rsidR="000074D0" w:rsidRPr="00D836EC">
        <w:t xml:space="preserve"> </w:t>
      </w:r>
      <w:r w:rsidRPr="00D836EC">
        <w:t>рублей,</w:t>
      </w:r>
      <w:r w:rsidR="000074D0" w:rsidRPr="00D836EC">
        <w:t xml:space="preserve"> </w:t>
      </w:r>
      <w:r w:rsidRPr="00D836EC">
        <w:t>прич</w:t>
      </w:r>
      <w:r w:rsidR="000074D0" w:rsidRPr="00D836EC">
        <w:t>е</w:t>
      </w:r>
      <w:r w:rsidRPr="00D836EC">
        <w:t>м</w:t>
      </w:r>
      <w:r w:rsidR="000074D0" w:rsidRPr="00D836EC">
        <w:t xml:space="preserve"> </w:t>
      </w:r>
      <w:r w:rsidRPr="00D836EC">
        <w:t>в</w:t>
      </w:r>
      <w:r w:rsidR="000074D0" w:rsidRPr="00D836EC">
        <w:t xml:space="preserve"> </w:t>
      </w:r>
      <w:r w:rsidRPr="00D836EC">
        <w:t>этот</w:t>
      </w:r>
      <w:r w:rsidR="000074D0" w:rsidRPr="00D836EC">
        <w:t xml:space="preserve"> </w:t>
      </w:r>
      <w:r w:rsidRPr="00D836EC">
        <w:t>же</w:t>
      </w:r>
      <w:r w:rsidR="000074D0" w:rsidRPr="00D836EC">
        <w:t xml:space="preserve"> </w:t>
      </w:r>
      <w:r w:rsidRPr="00D836EC">
        <w:t>лимит</w:t>
      </w:r>
      <w:r w:rsidR="000074D0" w:rsidRPr="00D836EC">
        <w:t xml:space="preserve"> </w:t>
      </w:r>
      <w:r w:rsidRPr="00D836EC">
        <w:t>входят</w:t>
      </w:r>
      <w:r w:rsidR="000074D0" w:rsidRPr="00D836EC">
        <w:t xml:space="preserve"> </w:t>
      </w:r>
      <w:r w:rsidRPr="00D836EC">
        <w:t>траты</w:t>
      </w:r>
      <w:r w:rsidR="000074D0" w:rsidRPr="00D836EC">
        <w:t xml:space="preserve"> </w:t>
      </w:r>
      <w:r w:rsidRPr="00D836EC">
        <w:t>на</w:t>
      </w:r>
      <w:r w:rsidR="000074D0" w:rsidRPr="00D836EC">
        <w:t xml:space="preserve"> </w:t>
      </w:r>
      <w:r w:rsidRPr="00D836EC">
        <w:t>образование,</w:t>
      </w:r>
      <w:r w:rsidR="000074D0" w:rsidRPr="00D836EC">
        <w:t xml:space="preserve"> </w:t>
      </w:r>
      <w:r w:rsidRPr="00D836EC">
        <w:t>лечение,</w:t>
      </w:r>
      <w:r w:rsidR="000074D0" w:rsidRPr="00D836EC">
        <w:t xml:space="preserve"> </w:t>
      </w:r>
      <w:r w:rsidRPr="00D836EC">
        <w:t>спортивные</w:t>
      </w:r>
      <w:r w:rsidR="000074D0" w:rsidRPr="00D836EC">
        <w:t xml:space="preserve"> </w:t>
      </w:r>
      <w:r w:rsidRPr="00D836EC">
        <w:t>секции.</w:t>
      </w:r>
      <w:r w:rsidR="000074D0" w:rsidRPr="00D836EC">
        <w:t xml:space="preserve"> </w:t>
      </w:r>
      <w:r w:rsidRPr="00D836EC">
        <w:t>А</w:t>
      </w:r>
      <w:r w:rsidR="000074D0" w:rsidRPr="00D836EC">
        <w:t xml:space="preserve"> </w:t>
      </w:r>
      <w:r w:rsidRPr="00D836EC">
        <w:t>по</w:t>
      </w:r>
      <w:r w:rsidR="000074D0" w:rsidRPr="00D836EC">
        <w:t xml:space="preserve"> </w:t>
      </w:r>
      <w:r w:rsidRPr="00D836EC">
        <w:t>ИИС</w:t>
      </w:r>
      <w:r w:rsidR="000074D0" w:rsidRPr="00D836EC">
        <w:t xml:space="preserve"> </w:t>
      </w:r>
      <w:r w:rsidRPr="00D836EC">
        <w:t>порог</w:t>
      </w:r>
      <w:r w:rsidR="000074D0" w:rsidRPr="00D836EC">
        <w:t xml:space="preserve"> </w:t>
      </w:r>
      <w:r w:rsidRPr="00D836EC">
        <w:t>составляет</w:t>
      </w:r>
      <w:r w:rsidR="000074D0" w:rsidRPr="00D836EC">
        <w:t xml:space="preserve"> </w:t>
      </w:r>
      <w:r w:rsidRPr="00D836EC">
        <w:t>400</w:t>
      </w:r>
      <w:r w:rsidR="000074D0" w:rsidRPr="00D836EC">
        <w:t xml:space="preserve"> </w:t>
      </w:r>
      <w:r w:rsidRPr="00D836EC">
        <w:t>тыс.</w:t>
      </w:r>
      <w:r w:rsidR="000074D0" w:rsidRPr="00D836EC">
        <w:t xml:space="preserve"> </w:t>
      </w:r>
      <w:r w:rsidRPr="00D836EC">
        <w:t>в</w:t>
      </w:r>
      <w:r w:rsidR="000074D0" w:rsidRPr="00D836EC">
        <w:t xml:space="preserve"> </w:t>
      </w:r>
      <w:r w:rsidRPr="00D836EC">
        <w:t>год.</w:t>
      </w:r>
    </w:p>
    <w:p w14:paraId="12792E5F" w14:textId="77777777" w:rsidR="005F273D" w:rsidRPr="00D836EC" w:rsidRDefault="005F273D" w:rsidP="005F273D">
      <w:r w:rsidRPr="00D836EC">
        <w:lastRenderedPageBreak/>
        <w:t>В</w:t>
      </w:r>
      <w:r w:rsidR="000074D0" w:rsidRPr="00D836EC">
        <w:t xml:space="preserve"> </w:t>
      </w:r>
      <w:r w:rsidRPr="00D836EC">
        <w:t>то</w:t>
      </w:r>
      <w:r w:rsidR="000074D0" w:rsidRPr="00D836EC">
        <w:t xml:space="preserve"> </w:t>
      </w:r>
      <w:r w:rsidRPr="00D836EC">
        <w:t>же</w:t>
      </w:r>
      <w:r w:rsidR="000074D0" w:rsidRPr="00D836EC">
        <w:t xml:space="preserve"> </w:t>
      </w:r>
      <w:r w:rsidRPr="00D836EC">
        <w:t>время</w:t>
      </w:r>
      <w:r w:rsidR="000074D0" w:rsidRPr="00D836EC">
        <w:t xml:space="preserve"> </w:t>
      </w:r>
      <w:r w:rsidRPr="00D836EC">
        <w:t>с</w:t>
      </w:r>
      <w:r w:rsidR="000074D0" w:rsidRPr="00D836EC">
        <w:t xml:space="preserve"> </w:t>
      </w:r>
      <w:r w:rsidRPr="00D836EC">
        <w:t>1</w:t>
      </w:r>
      <w:r w:rsidR="000074D0" w:rsidRPr="00D836EC">
        <w:t xml:space="preserve"> </w:t>
      </w:r>
      <w:r w:rsidRPr="00D836EC">
        <w:t>января</w:t>
      </w:r>
      <w:r w:rsidR="000074D0" w:rsidRPr="00D836EC">
        <w:t xml:space="preserve"> </w:t>
      </w:r>
      <w:r w:rsidRPr="00D836EC">
        <w:t>2025-го</w:t>
      </w:r>
      <w:r w:rsidR="000074D0" w:rsidRPr="00D836EC">
        <w:t xml:space="preserve"> </w:t>
      </w:r>
      <w:r w:rsidRPr="00D836EC">
        <w:t>граждане</w:t>
      </w:r>
      <w:r w:rsidR="000074D0" w:rsidRPr="00D836EC">
        <w:t xml:space="preserve"> </w:t>
      </w:r>
      <w:r w:rsidRPr="00D836EC">
        <w:t>смогут</w:t>
      </w:r>
      <w:r w:rsidR="000074D0" w:rsidRPr="00D836EC">
        <w:t xml:space="preserve"> </w:t>
      </w:r>
      <w:r w:rsidRPr="00D836EC">
        <w:t>оформить</w:t>
      </w:r>
      <w:r w:rsidR="000074D0" w:rsidRPr="00D836EC">
        <w:t xml:space="preserve"> </w:t>
      </w:r>
      <w:r w:rsidRPr="00D836EC">
        <w:t>новый</w:t>
      </w:r>
      <w:r w:rsidR="000074D0" w:rsidRPr="00D836EC">
        <w:t xml:space="preserve"> </w:t>
      </w:r>
      <w:r w:rsidRPr="00D836EC">
        <w:t>инструмент</w:t>
      </w:r>
      <w:r w:rsidR="000074D0" w:rsidRPr="00D836EC">
        <w:t xml:space="preserve"> </w:t>
      </w:r>
      <w:r w:rsidRPr="00D836EC">
        <w:t>для</w:t>
      </w:r>
      <w:r w:rsidR="000074D0" w:rsidRPr="00D836EC">
        <w:t xml:space="preserve"> </w:t>
      </w:r>
      <w:r w:rsidRPr="00D836EC">
        <w:t>долгосрочных</w:t>
      </w:r>
      <w:r w:rsidR="000074D0" w:rsidRPr="00D836EC">
        <w:t xml:space="preserve"> </w:t>
      </w:r>
      <w:r w:rsidRPr="00D836EC">
        <w:t>инвестиций</w:t>
      </w:r>
      <w:r w:rsidR="000074D0" w:rsidRPr="00D836EC">
        <w:t xml:space="preserve"> - </w:t>
      </w:r>
      <w:r w:rsidRPr="00D836EC">
        <w:t>ДСЖ,</w:t>
      </w:r>
      <w:r w:rsidR="000074D0" w:rsidRPr="00D836EC">
        <w:t xml:space="preserve"> </w:t>
      </w:r>
      <w:r w:rsidRPr="00D836EC">
        <w:t>напомнили</w:t>
      </w:r>
      <w:r w:rsidR="000074D0" w:rsidRPr="00D836EC">
        <w:t xml:space="preserve"> </w:t>
      </w:r>
      <w:r w:rsidRPr="00D836EC">
        <w:t>в</w:t>
      </w:r>
      <w:r w:rsidR="000074D0" w:rsidRPr="00D836EC">
        <w:t xml:space="preserve"> </w:t>
      </w:r>
      <w:r w:rsidRPr="00D836EC">
        <w:t>пресс-службе</w:t>
      </w:r>
      <w:r w:rsidR="000074D0" w:rsidRPr="00D836EC">
        <w:t xml:space="preserve"> </w:t>
      </w:r>
      <w:r w:rsidRPr="00D836EC">
        <w:t>Минфина.</w:t>
      </w:r>
      <w:r w:rsidR="000074D0" w:rsidRPr="00D836EC">
        <w:t xml:space="preserve"> </w:t>
      </w:r>
      <w:r w:rsidRPr="00D836EC">
        <w:t>Там</w:t>
      </w:r>
      <w:r w:rsidR="000074D0" w:rsidRPr="00D836EC">
        <w:t xml:space="preserve"> </w:t>
      </w:r>
      <w:r w:rsidRPr="00D836EC">
        <w:t>добавили:</w:t>
      </w:r>
      <w:r w:rsidR="000074D0" w:rsidRPr="00D836EC">
        <w:t xml:space="preserve"> </w:t>
      </w:r>
      <w:r w:rsidRPr="00D836EC">
        <w:t>ведомство</w:t>
      </w:r>
      <w:r w:rsidR="000074D0" w:rsidRPr="00D836EC">
        <w:t xml:space="preserve"> </w:t>
      </w:r>
      <w:r w:rsidRPr="00D836EC">
        <w:t>готовит</w:t>
      </w:r>
      <w:r w:rsidR="000074D0" w:rsidRPr="00D836EC">
        <w:t xml:space="preserve"> </w:t>
      </w:r>
      <w:r w:rsidRPr="00D836EC">
        <w:t>поправки</w:t>
      </w:r>
      <w:r w:rsidR="000074D0" w:rsidRPr="00D836EC">
        <w:t xml:space="preserve"> </w:t>
      </w:r>
      <w:r w:rsidRPr="00D836EC">
        <w:t>в</w:t>
      </w:r>
      <w:r w:rsidR="000074D0" w:rsidRPr="00D836EC">
        <w:t xml:space="preserve"> </w:t>
      </w:r>
      <w:r w:rsidRPr="00D836EC">
        <w:t>Налоговый</w:t>
      </w:r>
      <w:r w:rsidR="000074D0" w:rsidRPr="00D836EC">
        <w:t xml:space="preserve"> </w:t>
      </w:r>
      <w:r w:rsidRPr="00D836EC">
        <w:t>кодекс,</w:t>
      </w:r>
      <w:r w:rsidR="000074D0" w:rsidRPr="00D836EC">
        <w:t xml:space="preserve"> </w:t>
      </w:r>
      <w:r w:rsidRPr="00D836EC">
        <w:t>чтобы</w:t>
      </w:r>
      <w:r w:rsidR="000074D0" w:rsidRPr="00D836EC">
        <w:t xml:space="preserve"> </w:t>
      </w:r>
      <w:r w:rsidRPr="00D836EC">
        <w:t>по</w:t>
      </w:r>
      <w:r w:rsidR="000074D0" w:rsidRPr="00D836EC">
        <w:t xml:space="preserve"> </w:t>
      </w:r>
      <w:r w:rsidRPr="00D836EC">
        <w:t>этому</w:t>
      </w:r>
      <w:r w:rsidR="000074D0" w:rsidRPr="00D836EC">
        <w:t xml:space="preserve"> </w:t>
      </w:r>
      <w:r w:rsidRPr="00D836EC">
        <w:t>продукту</w:t>
      </w:r>
      <w:r w:rsidR="000074D0" w:rsidRPr="00D836EC">
        <w:t xml:space="preserve"> </w:t>
      </w:r>
      <w:r w:rsidRPr="00D836EC">
        <w:t>россияне</w:t>
      </w:r>
      <w:r w:rsidR="000074D0" w:rsidRPr="00D836EC">
        <w:t xml:space="preserve"> </w:t>
      </w:r>
      <w:r w:rsidRPr="00D836EC">
        <w:t>получали</w:t>
      </w:r>
      <w:r w:rsidR="000074D0" w:rsidRPr="00D836EC">
        <w:t xml:space="preserve"> </w:t>
      </w:r>
      <w:r w:rsidRPr="00D836EC">
        <w:t>льготы,</w:t>
      </w:r>
      <w:r w:rsidR="000074D0" w:rsidRPr="00D836EC">
        <w:t xml:space="preserve"> </w:t>
      </w:r>
      <w:r w:rsidRPr="00D836EC">
        <w:t>аналогичные</w:t>
      </w:r>
      <w:r w:rsidR="000074D0" w:rsidRPr="00D836EC">
        <w:t xml:space="preserve"> </w:t>
      </w:r>
      <w:r w:rsidRPr="00D836EC">
        <w:t>ИИС,</w:t>
      </w:r>
      <w:r w:rsidR="000074D0" w:rsidRPr="00D836EC">
        <w:t xml:space="preserve"> </w:t>
      </w:r>
      <w:r w:rsidRPr="00D836EC">
        <w:t>по</w:t>
      </w:r>
      <w:r w:rsidR="000074D0" w:rsidRPr="00D836EC">
        <w:t xml:space="preserve"> </w:t>
      </w:r>
      <w:r w:rsidRPr="00D836EC">
        <w:t>единой</w:t>
      </w:r>
      <w:r w:rsidR="000074D0" w:rsidRPr="00D836EC">
        <w:t xml:space="preserve"> </w:t>
      </w:r>
      <w:r w:rsidRPr="00D836EC">
        <w:t>системе</w:t>
      </w:r>
      <w:r w:rsidR="000074D0" w:rsidRPr="00D836EC">
        <w:t xml:space="preserve"> </w:t>
      </w:r>
      <w:r w:rsidRPr="00D836EC">
        <w:t>вычетов</w:t>
      </w:r>
      <w:r w:rsidR="000074D0" w:rsidRPr="00D836EC">
        <w:t xml:space="preserve"> </w:t>
      </w:r>
      <w:r w:rsidRPr="00D836EC">
        <w:t>на</w:t>
      </w:r>
      <w:r w:rsidR="000074D0" w:rsidRPr="00D836EC">
        <w:t xml:space="preserve"> </w:t>
      </w:r>
      <w:r w:rsidRPr="00D836EC">
        <w:t>долгосрочные</w:t>
      </w:r>
      <w:r w:rsidR="000074D0" w:rsidRPr="00D836EC">
        <w:t xml:space="preserve"> </w:t>
      </w:r>
      <w:r w:rsidRPr="00D836EC">
        <w:t>сбережения</w:t>
      </w:r>
      <w:r w:rsidR="000074D0" w:rsidRPr="00D836EC">
        <w:t xml:space="preserve"> </w:t>
      </w:r>
      <w:r w:rsidRPr="00D836EC">
        <w:t>(в</w:t>
      </w:r>
      <w:r w:rsidR="000074D0" w:rsidRPr="00D836EC">
        <w:t xml:space="preserve"> </w:t>
      </w:r>
      <w:r w:rsidRPr="00D836EC">
        <w:t>этом</w:t>
      </w:r>
      <w:r w:rsidR="000074D0" w:rsidRPr="00D836EC">
        <w:t xml:space="preserve"> </w:t>
      </w:r>
      <w:r w:rsidRPr="00D836EC">
        <w:t>случае</w:t>
      </w:r>
      <w:r w:rsidR="000074D0" w:rsidRPr="00D836EC">
        <w:t xml:space="preserve"> </w:t>
      </w:r>
      <w:r w:rsidRPr="00D836EC">
        <w:t>клиенты</w:t>
      </w:r>
      <w:r w:rsidR="000074D0" w:rsidRPr="00D836EC">
        <w:t xml:space="preserve"> </w:t>
      </w:r>
      <w:r w:rsidRPr="00D836EC">
        <w:t>смогут</w:t>
      </w:r>
      <w:r w:rsidR="000074D0" w:rsidRPr="00D836EC">
        <w:t xml:space="preserve"> </w:t>
      </w:r>
      <w:r w:rsidRPr="00D836EC">
        <w:t>вернуть</w:t>
      </w:r>
      <w:r w:rsidR="000074D0" w:rsidRPr="00D836EC">
        <w:t xml:space="preserve"> </w:t>
      </w:r>
      <w:r w:rsidRPr="00D836EC">
        <w:t>от</w:t>
      </w:r>
      <w:r w:rsidR="000074D0" w:rsidRPr="00D836EC">
        <w:t xml:space="preserve"> </w:t>
      </w:r>
      <w:r w:rsidRPr="00D836EC">
        <w:t>52</w:t>
      </w:r>
      <w:r w:rsidR="000074D0" w:rsidRPr="00D836EC">
        <w:t xml:space="preserve"> </w:t>
      </w:r>
      <w:r w:rsidRPr="00D836EC">
        <w:t>тыс.</w:t>
      </w:r>
      <w:r w:rsidR="000074D0" w:rsidRPr="00D836EC">
        <w:t xml:space="preserve"> </w:t>
      </w:r>
      <w:r w:rsidRPr="00D836EC">
        <w:t>до</w:t>
      </w:r>
      <w:r w:rsidR="000074D0" w:rsidRPr="00D836EC">
        <w:t xml:space="preserve"> </w:t>
      </w:r>
      <w:r w:rsidRPr="00D836EC">
        <w:t>60</w:t>
      </w:r>
      <w:r w:rsidR="000074D0" w:rsidRPr="00D836EC">
        <w:t xml:space="preserve"> </w:t>
      </w:r>
      <w:r w:rsidRPr="00D836EC">
        <w:t>тыс.</w:t>
      </w:r>
      <w:r w:rsidR="000074D0" w:rsidRPr="00D836EC">
        <w:t xml:space="preserve"> </w:t>
      </w:r>
      <w:r w:rsidRPr="00D836EC">
        <w:t>со</w:t>
      </w:r>
      <w:r w:rsidR="000074D0" w:rsidRPr="00D836EC">
        <w:t xml:space="preserve"> </w:t>
      </w:r>
      <w:r w:rsidRPr="00D836EC">
        <w:t>взносов</w:t>
      </w:r>
      <w:r w:rsidR="000074D0" w:rsidRPr="00D836EC">
        <w:t xml:space="preserve"> </w:t>
      </w:r>
      <w:r w:rsidRPr="00D836EC">
        <w:t>ежегодно).</w:t>
      </w:r>
    </w:p>
    <w:p w14:paraId="4DF49E92" w14:textId="77777777" w:rsidR="005F273D" w:rsidRPr="00D836EC" w:rsidRDefault="005F273D" w:rsidP="005F273D">
      <w:r w:rsidRPr="00D836EC">
        <w:t>Дополнительные</w:t>
      </w:r>
      <w:r w:rsidR="000074D0" w:rsidRPr="00D836EC">
        <w:t xml:space="preserve"> </w:t>
      </w:r>
      <w:r w:rsidRPr="00D836EC">
        <w:t>послабления</w:t>
      </w:r>
      <w:r w:rsidR="000074D0" w:rsidRPr="00D836EC">
        <w:t xml:space="preserve"> </w:t>
      </w:r>
      <w:r w:rsidRPr="00D836EC">
        <w:t>могут</w:t>
      </w:r>
      <w:r w:rsidR="000074D0" w:rsidRPr="00D836EC">
        <w:t xml:space="preserve"> </w:t>
      </w:r>
      <w:r w:rsidRPr="00D836EC">
        <w:t>привлечь</w:t>
      </w:r>
      <w:r w:rsidR="000074D0" w:rsidRPr="00D836EC">
        <w:t xml:space="preserve"> </w:t>
      </w:r>
      <w:r w:rsidRPr="00D836EC">
        <w:t>новых</w:t>
      </w:r>
      <w:r w:rsidR="000074D0" w:rsidRPr="00D836EC">
        <w:t xml:space="preserve"> </w:t>
      </w:r>
      <w:r w:rsidRPr="00D836EC">
        <w:t>клиентов</w:t>
      </w:r>
      <w:r w:rsidR="000074D0" w:rsidRPr="00D836EC">
        <w:t xml:space="preserve"> </w:t>
      </w:r>
      <w:r w:rsidRPr="00D836EC">
        <w:t>в</w:t>
      </w:r>
      <w:r w:rsidR="000074D0" w:rsidRPr="00D836EC">
        <w:t xml:space="preserve"> </w:t>
      </w:r>
      <w:r w:rsidRPr="00D836EC">
        <w:t>долгосрочные</w:t>
      </w:r>
      <w:r w:rsidR="000074D0" w:rsidRPr="00D836EC">
        <w:t xml:space="preserve"> </w:t>
      </w:r>
      <w:r w:rsidRPr="00D836EC">
        <w:t>программы</w:t>
      </w:r>
      <w:r w:rsidR="000074D0" w:rsidRPr="00D836EC">
        <w:t xml:space="preserve"> </w:t>
      </w:r>
      <w:r w:rsidRPr="00D836EC">
        <w:t>страхования,</w:t>
      </w:r>
      <w:r w:rsidR="000074D0" w:rsidRPr="00D836EC">
        <w:t xml:space="preserve"> </w:t>
      </w:r>
      <w:r w:rsidRPr="00D836EC">
        <w:t>отметили</w:t>
      </w:r>
      <w:r w:rsidR="000074D0" w:rsidRPr="00D836EC">
        <w:t xml:space="preserve"> </w:t>
      </w:r>
      <w:r w:rsidRPr="00D836EC">
        <w:t>в</w:t>
      </w:r>
      <w:r w:rsidR="000074D0" w:rsidRPr="00D836EC">
        <w:t xml:space="preserve"> «</w:t>
      </w:r>
      <w:r w:rsidRPr="00D836EC">
        <w:t>Зетта</w:t>
      </w:r>
      <w:r w:rsidR="000074D0" w:rsidRPr="00D836EC">
        <w:t xml:space="preserve"> </w:t>
      </w:r>
      <w:r w:rsidRPr="00D836EC">
        <w:t>Страхование</w:t>
      </w:r>
      <w:r w:rsidR="000074D0" w:rsidRPr="00D836EC">
        <w:t xml:space="preserve"> </w:t>
      </w:r>
      <w:r w:rsidRPr="00D836EC">
        <w:t>жизни</w:t>
      </w:r>
      <w:r w:rsidR="000074D0" w:rsidRPr="00D836EC">
        <w:t>»</w:t>
      </w:r>
      <w:r w:rsidRPr="00D836EC">
        <w:t>.</w:t>
      </w:r>
      <w:r w:rsidR="000074D0" w:rsidRPr="00D836EC">
        <w:t xml:space="preserve"> </w:t>
      </w:r>
      <w:r w:rsidRPr="00D836EC">
        <w:t>В</w:t>
      </w:r>
      <w:r w:rsidR="000074D0" w:rsidRPr="00D836EC">
        <w:t xml:space="preserve"> </w:t>
      </w:r>
      <w:r w:rsidRPr="00D836EC">
        <w:t>то</w:t>
      </w:r>
      <w:r w:rsidR="000074D0" w:rsidRPr="00D836EC">
        <w:t xml:space="preserve"> </w:t>
      </w:r>
      <w:r w:rsidRPr="00D836EC">
        <w:t>же</w:t>
      </w:r>
      <w:r w:rsidR="000074D0" w:rsidRPr="00D836EC">
        <w:t xml:space="preserve"> </w:t>
      </w:r>
      <w:r w:rsidRPr="00D836EC">
        <w:t>время</w:t>
      </w:r>
      <w:r w:rsidR="000074D0" w:rsidRPr="00D836EC">
        <w:t xml:space="preserve"> </w:t>
      </w:r>
      <w:r w:rsidRPr="00D836EC">
        <w:t>важно</w:t>
      </w:r>
      <w:r w:rsidR="000074D0" w:rsidRPr="00D836EC">
        <w:t xml:space="preserve"> </w:t>
      </w:r>
      <w:r w:rsidRPr="00D836EC">
        <w:t>возобновить</w:t>
      </w:r>
      <w:r w:rsidR="000074D0" w:rsidRPr="00D836EC">
        <w:t xml:space="preserve"> </w:t>
      </w:r>
      <w:r w:rsidRPr="00D836EC">
        <w:t>и</w:t>
      </w:r>
      <w:r w:rsidR="000074D0" w:rsidRPr="00D836EC">
        <w:t xml:space="preserve"> </w:t>
      </w:r>
      <w:r w:rsidRPr="00D836EC">
        <w:t>предыдущую</w:t>
      </w:r>
      <w:r w:rsidR="000074D0" w:rsidRPr="00D836EC">
        <w:t xml:space="preserve"> </w:t>
      </w:r>
      <w:r w:rsidRPr="00D836EC">
        <w:t>льготу</w:t>
      </w:r>
      <w:r w:rsidR="000074D0" w:rsidRPr="00D836EC">
        <w:t xml:space="preserve"> </w:t>
      </w:r>
      <w:r w:rsidRPr="00D836EC">
        <w:t>для</w:t>
      </w:r>
      <w:r w:rsidR="000074D0" w:rsidRPr="00D836EC">
        <w:t xml:space="preserve"> </w:t>
      </w:r>
      <w:r w:rsidRPr="00D836EC">
        <w:t>всех</w:t>
      </w:r>
      <w:r w:rsidR="000074D0" w:rsidRPr="00D836EC">
        <w:t xml:space="preserve"> </w:t>
      </w:r>
      <w:r w:rsidRPr="00D836EC">
        <w:t>полисов</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в</w:t>
      </w:r>
      <w:r w:rsidR="000074D0" w:rsidRPr="00D836EC">
        <w:t xml:space="preserve"> </w:t>
      </w:r>
      <w:r w:rsidRPr="00D836EC">
        <w:t>том</w:t>
      </w:r>
      <w:r w:rsidR="000074D0" w:rsidRPr="00D836EC">
        <w:t xml:space="preserve"> </w:t>
      </w:r>
      <w:r w:rsidRPr="00D836EC">
        <w:t>числе</w:t>
      </w:r>
      <w:r w:rsidR="000074D0" w:rsidRPr="00D836EC">
        <w:t xml:space="preserve"> </w:t>
      </w:r>
      <w:r w:rsidRPr="00D836EC">
        <w:t>для</w:t>
      </w:r>
      <w:r w:rsidR="000074D0" w:rsidRPr="00D836EC">
        <w:t xml:space="preserve"> </w:t>
      </w:r>
      <w:r w:rsidRPr="00D836EC">
        <w:t>более</w:t>
      </w:r>
      <w:r w:rsidR="000074D0" w:rsidRPr="00D836EC">
        <w:t xml:space="preserve"> </w:t>
      </w:r>
      <w:r w:rsidRPr="00D836EC">
        <w:t>коротких</w:t>
      </w:r>
      <w:r w:rsidR="000074D0" w:rsidRPr="00D836EC">
        <w:t xml:space="preserve"> </w:t>
      </w:r>
      <w:r w:rsidRPr="00D836EC">
        <w:t>договоров,</w:t>
      </w:r>
      <w:r w:rsidR="000074D0" w:rsidRPr="00D836EC">
        <w:t xml:space="preserve"> </w:t>
      </w:r>
      <w:r w:rsidRPr="00D836EC">
        <w:t>уверены</w:t>
      </w:r>
      <w:r w:rsidR="000074D0" w:rsidRPr="00D836EC">
        <w:t xml:space="preserve"> </w:t>
      </w:r>
      <w:r w:rsidRPr="00D836EC">
        <w:t>в</w:t>
      </w:r>
      <w:r w:rsidR="000074D0" w:rsidRPr="00D836EC">
        <w:t xml:space="preserve"> «</w:t>
      </w:r>
      <w:r w:rsidRPr="00D836EC">
        <w:t>Ю-Лайф</w:t>
      </w:r>
      <w:r w:rsidR="000074D0" w:rsidRPr="00D836EC">
        <w:t>»</w:t>
      </w:r>
      <w:r w:rsidRPr="00D836EC">
        <w:t>.</w:t>
      </w:r>
    </w:p>
    <w:p w14:paraId="3C741963" w14:textId="77777777" w:rsidR="005F273D" w:rsidRPr="00D836EC" w:rsidRDefault="005F273D" w:rsidP="005F273D">
      <w:r w:rsidRPr="00D836EC">
        <w:t>Ее</w:t>
      </w:r>
      <w:r w:rsidR="000074D0" w:rsidRPr="00D836EC">
        <w:t xml:space="preserve"> </w:t>
      </w:r>
      <w:r w:rsidRPr="00D836EC">
        <w:t>восстановление</w:t>
      </w:r>
      <w:r w:rsidR="000074D0" w:rsidRPr="00D836EC">
        <w:t xml:space="preserve"> </w:t>
      </w:r>
      <w:r w:rsidRPr="00D836EC">
        <w:t>также</w:t>
      </w:r>
      <w:r w:rsidR="000074D0" w:rsidRPr="00D836EC">
        <w:t xml:space="preserve"> </w:t>
      </w:r>
      <w:r w:rsidRPr="00D836EC">
        <w:t>поддержали</w:t>
      </w:r>
      <w:r w:rsidR="000074D0" w:rsidRPr="00D836EC">
        <w:t xml:space="preserve"> </w:t>
      </w:r>
      <w:r w:rsidRPr="00D836EC">
        <w:t>в</w:t>
      </w:r>
      <w:r w:rsidR="000074D0" w:rsidRPr="00D836EC">
        <w:t xml:space="preserve"> «</w:t>
      </w:r>
      <w:r w:rsidRPr="00D836EC">
        <w:t>Согласии</w:t>
      </w:r>
      <w:r w:rsidR="000074D0" w:rsidRPr="00D836EC">
        <w:t>»</w:t>
      </w:r>
      <w:r w:rsidRPr="00D836EC">
        <w:t>,</w:t>
      </w:r>
      <w:r w:rsidR="000074D0" w:rsidRPr="00D836EC">
        <w:t xml:space="preserve"> «</w:t>
      </w:r>
      <w:r w:rsidRPr="00D836EC">
        <w:t>Зетта</w:t>
      </w:r>
      <w:r w:rsidR="000074D0" w:rsidRPr="00D836EC">
        <w:t xml:space="preserve"> </w:t>
      </w:r>
      <w:r w:rsidRPr="00D836EC">
        <w:t>Страхование</w:t>
      </w:r>
      <w:r w:rsidR="000074D0" w:rsidRPr="00D836EC">
        <w:t xml:space="preserve"> </w:t>
      </w:r>
      <w:r w:rsidRPr="00D836EC">
        <w:t>жизни</w:t>
      </w:r>
      <w:r w:rsidR="000074D0" w:rsidRPr="00D836EC">
        <w:t>»</w:t>
      </w:r>
      <w:r w:rsidRPr="00D836EC">
        <w:t>,</w:t>
      </w:r>
      <w:r w:rsidR="000074D0" w:rsidRPr="00D836EC">
        <w:t xml:space="preserve"> «</w:t>
      </w:r>
      <w:r w:rsidRPr="00D836EC">
        <w:t>Ренессанс</w:t>
      </w:r>
      <w:r w:rsidR="000074D0" w:rsidRPr="00D836EC">
        <w:t xml:space="preserve"> </w:t>
      </w:r>
      <w:r w:rsidRPr="00D836EC">
        <w:t>Жизнь</w:t>
      </w:r>
      <w:r w:rsidR="000074D0" w:rsidRPr="00D836EC">
        <w:t>»</w:t>
      </w:r>
      <w:r w:rsidRPr="00D836EC">
        <w:t>,</w:t>
      </w:r>
      <w:r w:rsidR="000074D0" w:rsidRPr="00D836EC">
        <w:t xml:space="preserve"> «</w:t>
      </w:r>
      <w:r w:rsidRPr="00D836EC">
        <w:t>Росгосстрах</w:t>
      </w:r>
      <w:r w:rsidR="000074D0" w:rsidRPr="00D836EC">
        <w:t xml:space="preserve"> </w:t>
      </w:r>
      <w:r w:rsidRPr="00D836EC">
        <w:t>Жизнь</w:t>
      </w:r>
      <w:r w:rsidR="000074D0" w:rsidRPr="00D836EC">
        <w:t xml:space="preserve">» </w:t>
      </w:r>
      <w:r w:rsidRPr="00D836EC">
        <w:t>и</w:t>
      </w:r>
      <w:r w:rsidR="000074D0" w:rsidRPr="00D836EC">
        <w:t xml:space="preserve"> «</w:t>
      </w:r>
      <w:r w:rsidRPr="00D836EC">
        <w:t>МАКС-Жизнь</w:t>
      </w:r>
      <w:r w:rsidR="000074D0" w:rsidRPr="00D836EC">
        <w:t>»</w:t>
      </w:r>
      <w:r w:rsidRPr="00D836EC">
        <w:t>.</w:t>
      </w:r>
      <w:r w:rsidR="000074D0" w:rsidRPr="00D836EC">
        <w:t xml:space="preserve"> </w:t>
      </w:r>
      <w:r w:rsidRPr="00D836EC">
        <w:t>Льгота</w:t>
      </w:r>
      <w:r w:rsidR="000074D0" w:rsidRPr="00D836EC">
        <w:t xml:space="preserve"> </w:t>
      </w:r>
      <w:r w:rsidRPr="00D836EC">
        <w:t>в</w:t>
      </w:r>
      <w:r w:rsidR="000074D0" w:rsidRPr="00D836EC">
        <w:t xml:space="preserve"> </w:t>
      </w:r>
      <w:r w:rsidRPr="00D836EC">
        <w:t>размере</w:t>
      </w:r>
      <w:r w:rsidR="000074D0" w:rsidRPr="00D836EC">
        <w:t xml:space="preserve"> </w:t>
      </w:r>
      <w:r w:rsidRPr="00D836EC">
        <w:t>средней</w:t>
      </w:r>
      <w:r w:rsidR="000074D0" w:rsidRPr="00D836EC">
        <w:t xml:space="preserve"> </w:t>
      </w:r>
      <w:r w:rsidRPr="00D836EC">
        <w:t>ключевой</w:t>
      </w:r>
      <w:r w:rsidR="000074D0" w:rsidRPr="00D836EC">
        <w:t xml:space="preserve"> </w:t>
      </w:r>
      <w:r w:rsidRPr="00D836EC">
        <w:t>ставки</w:t>
      </w:r>
      <w:r w:rsidR="000074D0" w:rsidRPr="00D836EC">
        <w:t xml:space="preserve"> </w:t>
      </w:r>
      <w:r w:rsidRPr="00D836EC">
        <w:t>позволяет</w:t>
      </w:r>
      <w:r w:rsidR="000074D0" w:rsidRPr="00D836EC">
        <w:t xml:space="preserve"> </w:t>
      </w:r>
      <w:r w:rsidRPr="00D836EC">
        <w:t>не</w:t>
      </w:r>
      <w:r w:rsidR="000074D0" w:rsidRPr="00D836EC">
        <w:t xml:space="preserve"> </w:t>
      </w:r>
      <w:r w:rsidRPr="00D836EC">
        <w:t>облагать</w:t>
      </w:r>
      <w:r w:rsidR="000074D0" w:rsidRPr="00D836EC">
        <w:t xml:space="preserve"> </w:t>
      </w:r>
      <w:r w:rsidRPr="00D836EC">
        <w:t>налогом</w:t>
      </w:r>
      <w:r w:rsidR="000074D0" w:rsidRPr="00D836EC">
        <w:t xml:space="preserve"> </w:t>
      </w:r>
      <w:r w:rsidRPr="00D836EC">
        <w:t>накопления</w:t>
      </w:r>
      <w:r w:rsidR="000074D0" w:rsidRPr="00D836EC">
        <w:t xml:space="preserve"> </w:t>
      </w:r>
      <w:r w:rsidRPr="00D836EC">
        <w:t>клиента,</w:t>
      </w:r>
      <w:r w:rsidR="000074D0" w:rsidRPr="00D836EC">
        <w:t xml:space="preserve"> </w:t>
      </w:r>
      <w:r w:rsidRPr="00D836EC">
        <w:t>когда</w:t>
      </w:r>
      <w:r w:rsidR="000074D0" w:rsidRPr="00D836EC">
        <w:t xml:space="preserve"> </w:t>
      </w:r>
      <w:r w:rsidRPr="00D836EC">
        <w:t>доход</w:t>
      </w:r>
      <w:r w:rsidR="000074D0" w:rsidRPr="00D836EC">
        <w:t xml:space="preserve"> </w:t>
      </w:r>
      <w:r w:rsidRPr="00D836EC">
        <w:t>по</w:t>
      </w:r>
      <w:r w:rsidR="000074D0" w:rsidRPr="00D836EC">
        <w:t xml:space="preserve"> </w:t>
      </w:r>
      <w:r w:rsidRPr="00D836EC">
        <w:t>ним</w:t>
      </w:r>
      <w:r w:rsidR="000074D0" w:rsidRPr="00D836EC">
        <w:t xml:space="preserve"> </w:t>
      </w:r>
      <w:r w:rsidRPr="00D836EC">
        <w:t>ниже</w:t>
      </w:r>
      <w:r w:rsidR="000074D0" w:rsidRPr="00D836EC">
        <w:t xml:space="preserve"> </w:t>
      </w:r>
      <w:r w:rsidRPr="00D836EC">
        <w:t>уровня</w:t>
      </w:r>
      <w:r w:rsidR="000074D0" w:rsidRPr="00D836EC">
        <w:t xml:space="preserve"> </w:t>
      </w:r>
      <w:r w:rsidRPr="00D836EC">
        <w:t>инфляции,</w:t>
      </w:r>
      <w:r w:rsidR="000074D0" w:rsidRPr="00D836EC">
        <w:t xml:space="preserve"> </w:t>
      </w:r>
      <w:r w:rsidRPr="00D836EC">
        <w:t>подчеркнул</w:t>
      </w:r>
      <w:r w:rsidR="000074D0" w:rsidRPr="00D836EC">
        <w:t xml:space="preserve"> </w:t>
      </w:r>
      <w:r w:rsidRPr="00D836EC">
        <w:t>директор</w:t>
      </w:r>
      <w:r w:rsidR="000074D0" w:rsidRPr="00D836EC">
        <w:t xml:space="preserve"> </w:t>
      </w:r>
      <w:r w:rsidRPr="00D836EC">
        <w:t>по</w:t>
      </w:r>
      <w:r w:rsidR="000074D0" w:rsidRPr="00D836EC">
        <w:t xml:space="preserve"> </w:t>
      </w:r>
      <w:r w:rsidRPr="00D836EC">
        <w:t>сберегательным</w:t>
      </w:r>
      <w:r w:rsidR="000074D0" w:rsidRPr="00D836EC">
        <w:t xml:space="preserve"> </w:t>
      </w:r>
      <w:r w:rsidRPr="00D836EC">
        <w:t>продуктам</w:t>
      </w:r>
      <w:r w:rsidR="000074D0" w:rsidRPr="00D836EC">
        <w:t xml:space="preserve"> </w:t>
      </w:r>
      <w:r w:rsidRPr="00D836EC">
        <w:t>СК</w:t>
      </w:r>
      <w:r w:rsidR="000074D0" w:rsidRPr="00D836EC">
        <w:t xml:space="preserve"> «</w:t>
      </w:r>
      <w:r w:rsidRPr="00D836EC">
        <w:t>Росгосстрах</w:t>
      </w:r>
      <w:r w:rsidR="000074D0" w:rsidRPr="00D836EC">
        <w:t xml:space="preserve"> </w:t>
      </w:r>
      <w:r w:rsidRPr="00D836EC">
        <w:t>Жизнь</w:t>
      </w:r>
      <w:r w:rsidR="000074D0" w:rsidRPr="00D836EC">
        <w:t xml:space="preserve">» </w:t>
      </w:r>
      <w:r w:rsidRPr="00D836EC">
        <w:t>Борис</w:t>
      </w:r>
      <w:r w:rsidR="000074D0" w:rsidRPr="00D836EC">
        <w:t xml:space="preserve"> </w:t>
      </w:r>
      <w:r w:rsidRPr="00D836EC">
        <w:t>Борзунов.</w:t>
      </w:r>
    </w:p>
    <w:p w14:paraId="4CFEB658" w14:textId="77777777" w:rsidR="005F273D" w:rsidRPr="00D836EC" w:rsidRDefault="005F273D" w:rsidP="005F273D">
      <w:r w:rsidRPr="00D836EC">
        <w:t>НАСКОЛЬКО</w:t>
      </w:r>
      <w:r w:rsidR="000074D0" w:rsidRPr="00D836EC">
        <w:t xml:space="preserve"> </w:t>
      </w:r>
      <w:r w:rsidRPr="00D836EC">
        <w:t>ВЫГОДНО</w:t>
      </w:r>
      <w:r w:rsidR="000074D0" w:rsidRPr="00D836EC">
        <w:t xml:space="preserve"> </w:t>
      </w:r>
      <w:r w:rsidRPr="00D836EC">
        <w:t>ВКЛАДЫВАТЬСЯ</w:t>
      </w:r>
      <w:r w:rsidR="000074D0" w:rsidRPr="00D836EC">
        <w:t xml:space="preserve"> </w:t>
      </w:r>
      <w:r w:rsidRPr="00D836EC">
        <w:t>В</w:t>
      </w:r>
      <w:r w:rsidR="000074D0" w:rsidRPr="00D836EC">
        <w:t xml:space="preserve"> </w:t>
      </w:r>
      <w:r w:rsidRPr="00D836EC">
        <w:t>ИСЖ,</w:t>
      </w:r>
      <w:r w:rsidR="000074D0" w:rsidRPr="00D836EC">
        <w:t xml:space="preserve"> </w:t>
      </w:r>
      <w:r w:rsidRPr="00D836EC">
        <w:t>НСЖ</w:t>
      </w:r>
      <w:r w:rsidR="000074D0" w:rsidRPr="00D836EC">
        <w:t xml:space="preserve"> </w:t>
      </w:r>
      <w:r w:rsidRPr="00D836EC">
        <w:t>И</w:t>
      </w:r>
      <w:r w:rsidR="000074D0" w:rsidRPr="00D836EC">
        <w:t xml:space="preserve"> </w:t>
      </w:r>
      <w:r w:rsidRPr="00D836EC">
        <w:t>ДСЖ</w:t>
      </w:r>
    </w:p>
    <w:p w14:paraId="62A61D77" w14:textId="77777777" w:rsidR="005F273D" w:rsidRPr="00D836EC" w:rsidRDefault="005F273D" w:rsidP="005F273D">
      <w:r w:rsidRPr="00D836EC">
        <w:t>В</w:t>
      </w:r>
      <w:r w:rsidR="000074D0" w:rsidRPr="00D836EC">
        <w:t xml:space="preserve"> </w:t>
      </w:r>
      <w:r w:rsidRPr="00D836EC">
        <w:t>2010-х</w:t>
      </w:r>
      <w:r w:rsidR="000074D0" w:rsidRPr="00D836EC">
        <w:t xml:space="preserve"> </w:t>
      </w:r>
      <w:r w:rsidRPr="00D836EC">
        <w:t>годах</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активно</w:t>
      </w:r>
      <w:r w:rsidR="000074D0" w:rsidRPr="00D836EC">
        <w:t xml:space="preserve"> </w:t>
      </w:r>
      <w:r w:rsidRPr="00D836EC">
        <w:t>развивалось</w:t>
      </w:r>
      <w:r w:rsidR="000074D0" w:rsidRPr="00D836EC">
        <w:t xml:space="preserve"> </w:t>
      </w:r>
      <w:r w:rsidRPr="00D836EC">
        <w:t>ИСЖ,</w:t>
      </w:r>
      <w:r w:rsidR="000074D0" w:rsidRPr="00D836EC">
        <w:t xml:space="preserve"> </w:t>
      </w:r>
      <w:r w:rsidRPr="00D836EC">
        <w:t>однако</w:t>
      </w:r>
      <w:r w:rsidR="000074D0" w:rsidRPr="00D836EC">
        <w:t xml:space="preserve"> </w:t>
      </w:r>
      <w:r w:rsidRPr="00D836EC">
        <w:t>многие</w:t>
      </w:r>
      <w:r w:rsidR="000074D0" w:rsidRPr="00D836EC">
        <w:t xml:space="preserve"> </w:t>
      </w:r>
      <w:r w:rsidRPr="00D836EC">
        <w:t>банки</w:t>
      </w:r>
      <w:r w:rsidR="000074D0" w:rsidRPr="00D836EC">
        <w:t xml:space="preserve"> </w:t>
      </w:r>
      <w:r w:rsidRPr="00D836EC">
        <w:t>вводили</w:t>
      </w:r>
      <w:r w:rsidR="000074D0" w:rsidRPr="00D836EC">
        <w:t xml:space="preserve"> </w:t>
      </w:r>
      <w:r w:rsidRPr="00D836EC">
        <w:t>россиян</w:t>
      </w:r>
      <w:r w:rsidR="000074D0" w:rsidRPr="00D836EC">
        <w:t xml:space="preserve"> </w:t>
      </w:r>
      <w:r w:rsidRPr="00D836EC">
        <w:t>в</w:t>
      </w:r>
      <w:r w:rsidR="000074D0" w:rsidRPr="00D836EC">
        <w:t xml:space="preserve"> </w:t>
      </w:r>
      <w:r w:rsidRPr="00D836EC">
        <w:t>заблуждение.</w:t>
      </w:r>
      <w:r w:rsidR="000074D0" w:rsidRPr="00D836EC">
        <w:t xml:space="preserve"> </w:t>
      </w:r>
      <w:r w:rsidRPr="00D836EC">
        <w:t>Финансовые</w:t>
      </w:r>
      <w:r w:rsidR="000074D0" w:rsidRPr="00D836EC">
        <w:t xml:space="preserve"> </w:t>
      </w:r>
      <w:r w:rsidRPr="00D836EC">
        <w:t>организации</w:t>
      </w:r>
      <w:r w:rsidR="000074D0" w:rsidRPr="00D836EC">
        <w:t xml:space="preserve"> </w:t>
      </w:r>
      <w:r w:rsidRPr="00D836EC">
        <w:t>обещали</w:t>
      </w:r>
      <w:r w:rsidR="000074D0" w:rsidRPr="00D836EC">
        <w:t xml:space="preserve"> </w:t>
      </w:r>
      <w:r w:rsidRPr="00D836EC">
        <w:t>высокие</w:t>
      </w:r>
      <w:r w:rsidR="000074D0" w:rsidRPr="00D836EC">
        <w:t xml:space="preserve"> </w:t>
      </w:r>
      <w:r w:rsidRPr="00D836EC">
        <w:t>доходности,</w:t>
      </w:r>
      <w:r w:rsidR="000074D0" w:rsidRPr="00D836EC">
        <w:t xml:space="preserve"> </w:t>
      </w:r>
      <w:r w:rsidRPr="00D836EC">
        <w:t>но</w:t>
      </w:r>
      <w:r w:rsidR="000074D0" w:rsidRPr="00D836EC">
        <w:t xml:space="preserve"> </w:t>
      </w:r>
      <w:r w:rsidRPr="00D836EC">
        <w:t>по</w:t>
      </w:r>
      <w:r w:rsidR="000074D0" w:rsidRPr="00D836EC">
        <w:t xml:space="preserve"> </w:t>
      </w:r>
      <w:r w:rsidRPr="00D836EC">
        <w:t>факту</w:t>
      </w:r>
      <w:r w:rsidR="000074D0" w:rsidRPr="00D836EC">
        <w:t xml:space="preserve"> </w:t>
      </w:r>
      <w:r w:rsidRPr="00D836EC">
        <w:t>люди</w:t>
      </w:r>
      <w:r w:rsidR="000074D0" w:rsidRPr="00D836EC">
        <w:t xml:space="preserve"> </w:t>
      </w:r>
      <w:r w:rsidRPr="00D836EC">
        <w:t>зарабатывали</w:t>
      </w:r>
      <w:r w:rsidR="000074D0" w:rsidRPr="00D836EC">
        <w:t xml:space="preserve"> </w:t>
      </w:r>
      <w:r w:rsidRPr="00D836EC">
        <w:t>порядка</w:t>
      </w:r>
      <w:r w:rsidR="000074D0" w:rsidRPr="00D836EC">
        <w:t xml:space="preserve"> </w:t>
      </w:r>
      <w:r w:rsidRPr="00D836EC">
        <w:t>3</w:t>
      </w:r>
      <w:r w:rsidR="000074D0" w:rsidRPr="00D836EC">
        <w:t>-</w:t>
      </w:r>
      <w:r w:rsidRPr="00D836EC">
        <w:t>5%.</w:t>
      </w:r>
      <w:r w:rsidR="000074D0" w:rsidRPr="00D836EC">
        <w:t xml:space="preserve"> </w:t>
      </w:r>
      <w:r w:rsidRPr="00D836EC">
        <w:t>Россияне</w:t>
      </w:r>
      <w:r w:rsidR="000074D0" w:rsidRPr="00D836EC">
        <w:t xml:space="preserve"> </w:t>
      </w:r>
      <w:r w:rsidRPr="00D836EC">
        <w:t>также</w:t>
      </w:r>
      <w:r w:rsidR="000074D0" w:rsidRPr="00D836EC">
        <w:t xml:space="preserve"> </w:t>
      </w:r>
      <w:r w:rsidRPr="00D836EC">
        <w:t>жаловались</w:t>
      </w:r>
      <w:r w:rsidR="000074D0" w:rsidRPr="00D836EC">
        <w:t xml:space="preserve"> </w:t>
      </w:r>
      <w:r w:rsidRPr="00D836EC">
        <w:t>в</w:t>
      </w:r>
      <w:r w:rsidR="000074D0" w:rsidRPr="00D836EC">
        <w:t xml:space="preserve"> </w:t>
      </w:r>
      <w:r w:rsidRPr="00D836EC">
        <w:t>ЦБ</w:t>
      </w:r>
      <w:r w:rsidR="000074D0" w:rsidRPr="00D836EC">
        <w:t xml:space="preserve"> </w:t>
      </w:r>
      <w:r w:rsidRPr="00D836EC">
        <w:t>на</w:t>
      </w:r>
      <w:r w:rsidR="000074D0" w:rsidRPr="00D836EC">
        <w:t xml:space="preserve"> </w:t>
      </w:r>
      <w:r w:rsidRPr="00D836EC">
        <w:t>мисселинг</w:t>
      </w:r>
      <w:r w:rsidR="000074D0" w:rsidRPr="00D836EC">
        <w:t xml:space="preserve"> </w:t>
      </w:r>
      <w:r w:rsidRPr="00D836EC">
        <w:t>при</w:t>
      </w:r>
      <w:r w:rsidR="000074D0" w:rsidRPr="00D836EC">
        <w:t xml:space="preserve"> </w:t>
      </w:r>
      <w:r w:rsidRPr="00D836EC">
        <w:t>продаже</w:t>
      </w:r>
      <w:r w:rsidR="000074D0" w:rsidRPr="00D836EC">
        <w:t xml:space="preserve"> </w:t>
      </w:r>
      <w:r w:rsidRPr="00D836EC">
        <w:t>этого</w:t>
      </w:r>
      <w:r w:rsidR="000074D0" w:rsidRPr="00D836EC">
        <w:t xml:space="preserve"> </w:t>
      </w:r>
      <w:r w:rsidRPr="00D836EC">
        <w:t>продукта.</w:t>
      </w:r>
    </w:p>
    <w:p w14:paraId="19C553B8" w14:textId="77777777" w:rsidR="005F273D" w:rsidRPr="00D836EC" w:rsidRDefault="005F273D" w:rsidP="005F273D">
      <w:r w:rsidRPr="00D836EC">
        <w:t>Поэтому</w:t>
      </w:r>
      <w:r w:rsidR="000074D0" w:rsidRPr="00D836EC">
        <w:t xml:space="preserve"> </w:t>
      </w:r>
      <w:r w:rsidRPr="00D836EC">
        <w:t>в</w:t>
      </w:r>
      <w:r w:rsidR="000074D0" w:rsidRPr="00D836EC">
        <w:t xml:space="preserve"> </w:t>
      </w:r>
      <w:r w:rsidRPr="00D836EC">
        <w:t>последние</w:t>
      </w:r>
      <w:r w:rsidR="000074D0" w:rsidRPr="00D836EC">
        <w:t xml:space="preserve"> </w:t>
      </w:r>
      <w:r w:rsidRPr="00D836EC">
        <w:t>годы</w:t>
      </w:r>
      <w:r w:rsidR="000074D0" w:rsidRPr="00D836EC">
        <w:t xml:space="preserve"> </w:t>
      </w:r>
      <w:r w:rsidRPr="00D836EC">
        <w:t>регулятор</w:t>
      </w:r>
      <w:r w:rsidR="000074D0" w:rsidRPr="00D836EC">
        <w:t xml:space="preserve"> </w:t>
      </w:r>
      <w:r w:rsidRPr="00D836EC">
        <w:t>вводил</w:t>
      </w:r>
      <w:r w:rsidR="000074D0" w:rsidRPr="00D836EC">
        <w:t xml:space="preserve"> </w:t>
      </w:r>
      <w:r w:rsidRPr="00D836EC">
        <w:t>дополнительные</w:t>
      </w:r>
      <w:r w:rsidR="000074D0" w:rsidRPr="00D836EC">
        <w:t xml:space="preserve"> </w:t>
      </w:r>
      <w:r w:rsidRPr="00D836EC">
        <w:t>требования</w:t>
      </w:r>
      <w:r w:rsidR="000074D0" w:rsidRPr="00D836EC">
        <w:t xml:space="preserve"> </w:t>
      </w:r>
      <w:r w:rsidRPr="00D836EC">
        <w:t>по</w:t>
      </w:r>
      <w:r w:rsidR="000074D0" w:rsidRPr="00D836EC">
        <w:t xml:space="preserve"> </w:t>
      </w:r>
      <w:r w:rsidRPr="00D836EC">
        <w:t>выплате</w:t>
      </w:r>
      <w:r w:rsidR="000074D0" w:rsidRPr="00D836EC">
        <w:t xml:space="preserve"> </w:t>
      </w:r>
      <w:r w:rsidRPr="00D836EC">
        <w:t>инвестдохода</w:t>
      </w:r>
      <w:r w:rsidR="000074D0" w:rsidRPr="00D836EC">
        <w:t xml:space="preserve"> </w:t>
      </w:r>
      <w:r w:rsidRPr="00D836EC">
        <w:t>по</w:t>
      </w:r>
      <w:r w:rsidR="000074D0" w:rsidRPr="00D836EC">
        <w:t xml:space="preserve"> </w:t>
      </w:r>
      <w:r w:rsidRPr="00D836EC">
        <w:t>ИСЖ</w:t>
      </w:r>
      <w:r w:rsidR="000074D0" w:rsidRPr="00D836EC">
        <w:t xml:space="preserve"> </w:t>
      </w:r>
      <w:r w:rsidRPr="00D836EC">
        <w:t>и</w:t>
      </w:r>
      <w:r w:rsidR="000074D0" w:rsidRPr="00D836EC">
        <w:t xml:space="preserve"> </w:t>
      </w:r>
      <w:r w:rsidRPr="00D836EC">
        <w:t>НСЖ.</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повышал</w:t>
      </w:r>
      <w:r w:rsidR="000074D0" w:rsidRPr="00D836EC">
        <w:t xml:space="preserve"> </w:t>
      </w:r>
      <w:r w:rsidRPr="00D836EC">
        <w:t>ценность</w:t>
      </w:r>
      <w:r w:rsidR="000074D0" w:rsidRPr="00D836EC">
        <w:t xml:space="preserve"> </w:t>
      </w:r>
      <w:r w:rsidRPr="00D836EC">
        <w:t>таких</w:t>
      </w:r>
      <w:r w:rsidR="000074D0" w:rsidRPr="00D836EC">
        <w:t xml:space="preserve"> </w:t>
      </w:r>
      <w:r w:rsidRPr="00D836EC">
        <w:t>страховых</w:t>
      </w:r>
      <w:r w:rsidR="000074D0" w:rsidRPr="00D836EC">
        <w:t xml:space="preserve"> </w:t>
      </w:r>
      <w:r w:rsidRPr="00D836EC">
        <w:t>продуктов</w:t>
      </w:r>
      <w:r w:rsidR="000074D0" w:rsidRPr="00D836EC">
        <w:t xml:space="preserve"> </w:t>
      </w:r>
      <w:r w:rsidRPr="00D836EC">
        <w:t>для</w:t>
      </w:r>
      <w:r w:rsidR="000074D0" w:rsidRPr="00D836EC">
        <w:t xml:space="preserve"> </w:t>
      </w:r>
      <w:r w:rsidRPr="00D836EC">
        <w:t>потребителей</w:t>
      </w:r>
      <w:r w:rsidR="000074D0" w:rsidRPr="00D836EC">
        <w:t xml:space="preserve"> </w:t>
      </w:r>
      <w:r w:rsidRPr="00D836EC">
        <w:t>и</w:t>
      </w:r>
      <w:r w:rsidR="000074D0" w:rsidRPr="00D836EC">
        <w:t xml:space="preserve"> </w:t>
      </w:r>
      <w:r w:rsidRPr="00D836EC">
        <w:t>боролся</w:t>
      </w:r>
      <w:r w:rsidR="000074D0" w:rsidRPr="00D836EC">
        <w:t xml:space="preserve"> </w:t>
      </w:r>
      <w:r w:rsidRPr="00D836EC">
        <w:t>с</w:t>
      </w:r>
      <w:r w:rsidR="000074D0" w:rsidRPr="00D836EC">
        <w:t xml:space="preserve"> </w:t>
      </w:r>
      <w:r w:rsidRPr="00D836EC">
        <w:t>мисселингом</w:t>
      </w:r>
      <w:r w:rsidR="000074D0" w:rsidRPr="00D836EC">
        <w:t xml:space="preserve"> </w:t>
      </w:r>
      <w:r w:rsidRPr="00D836EC">
        <w:t>при</w:t>
      </w:r>
      <w:r w:rsidR="000074D0" w:rsidRPr="00D836EC">
        <w:t xml:space="preserve"> </w:t>
      </w:r>
      <w:r w:rsidRPr="00D836EC">
        <w:t>их</w:t>
      </w:r>
      <w:r w:rsidR="000074D0" w:rsidRPr="00D836EC">
        <w:t xml:space="preserve"> </w:t>
      </w:r>
      <w:r w:rsidRPr="00D836EC">
        <w:t>продаже.</w:t>
      </w:r>
      <w:r w:rsidR="000074D0" w:rsidRPr="00D836EC">
        <w:t xml:space="preserve"> </w:t>
      </w:r>
      <w:r w:rsidRPr="00D836EC">
        <w:t>Сейчас</w:t>
      </w:r>
      <w:r w:rsidR="000074D0" w:rsidRPr="00D836EC">
        <w:t xml:space="preserve"> </w:t>
      </w:r>
      <w:r w:rsidRPr="00D836EC">
        <w:t>полисы</w:t>
      </w:r>
      <w:r w:rsidR="000074D0" w:rsidRPr="00D836EC">
        <w:t xml:space="preserve"> </w:t>
      </w:r>
      <w:r w:rsidRPr="00D836EC">
        <w:t>страхования</w:t>
      </w:r>
      <w:r w:rsidR="000074D0" w:rsidRPr="00D836EC">
        <w:t xml:space="preserve"> </w:t>
      </w:r>
      <w:r w:rsidRPr="00D836EC">
        <w:t>жизни</w:t>
      </w:r>
      <w:r w:rsidR="000074D0" w:rsidRPr="00D836EC">
        <w:t xml:space="preserve"> </w:t>
      </w:r>
      <w:r w:rsidRPr="00D836EC">
        <w:t>набирают</w:t>
      </w:r>
      <w:r w:rsidR="000074D0" w:rsidRPr="00D836EC">
        <w:t xml:space="preserve"> </w:t>
      </w:r>
      <w:r w:rsidRPr="00D836EC">
        <w:t>популярность.</w:t>
      </w:r>
      <w:r w:rsidR="000074D0" w:rsidRPr="00D836EC">
        <w:t xml:space="preserve"> </w:t>
      </w:r>
      <w:r w:rsidRPr="00D836EC">
        <w:t>В</w:t>
      </w:r>
      <w:r w:rsidR="000074D0" w:rsidRPr="00D836EC">
        <w:t xml:space="preserve"> </w:t>
      </w:r>
      <w:r w:rsidRPr="00D836EC">
        <w:t>2023</w:t>
      </w:r>
      <w:r w:rsidR="000074D0" w:rsidRPr="00D836EC">
        <w:t xml:space="preserve"> </w:t>
      </w:r>
      <w:r w:rsidRPr="00D836EC">
        <w:t>году</w:t>
      </w:r>
      <w:r w:rsidR="000074D0" w:rsidRPr="00D836EC">
        <w:t xml:space="preserve"> </w:t>
      </w:r>
      <w:r w:rsidRPr="00D836EC">
        <w:t>более</w:t>
      </w:r>
      <w:r w:rsidR="000074D0" w:rsidRPr="00D836EC">
        <w:t xml:space="preserve"> </w:t>
      </w:r>
      <w:r w:rsidRPr="00D836EC">
        <w:t>1,1</w:t>
      </w:r>
      <w:r w:rsidR="000074D0" w:rsidRPr="00D836EC">
        <w:t xml:space="preserve"> </w:t>
      </w:r>
      <w:r w:rsidRPr="00D836EC">
        <w:t>млн</w:t>
      </w:r>
      <w:r w:rsidR="000074D0" w:rsidRPr="00D836EC">
        <w:t xml:space="preserve"> </w:t>
      </w:r>
      <w:r w:rsidRPr="00D836EC">
        <w:t>человек</w:t>
      </w:r>
      <w:r w:rsidR="000074D0" w:rsidRPr="00D836EC">
        <w:t xml:space="preserve"> </w:t>
      </w:r>
      <w:r w:rsidRPr="00D836EC">
        <w:t>приобрели</w:t>
      </w:r>
      <w:r w:rsidR="000074D0" w:rsidRPr="00D836EC">
        <w:t xml:space="preserve"> </w:t>
      </w:r>
      <w:r w:rsidRPr="00D836EC">
        <w:t>НСЖ</w:t>
      </w:r>
      <w:r w:rsidR="000074D0" w:rsidRPr="00D836EC">
        <w:t xml:space="preserve"> </w:t>
      </w:r>
      <w:r w:rsidRPr="00D836EC">
        <w:t>и</w:t>
      </w:r>
      <w:r w:rsidR="000074D0" w:rsidRPr="00D836EC">
        <w:t xml:space="preserve"> </w:t>
      </w:r>
      <w:r w:rsidRPr="00D836EC">
        <w:t>ИСЖ,</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данных</w:t>
      </w:r>
      <w:r w:rsidR="000074D0" w:rsidRPr="00D836EC">
        <w:t xml:space="preserve"> </w:t>
      </w:r>
      <w:r w:rsidRPr="00D836EC">
        <w:t>ЦБ.</w:t>
      </w:r>
    </w:p>
    <w:p w14:paraId="42298C7D" w14:textId="77777777" w:rsidR="005F273D" w:rsidRPr="00D836EC" w:rsidRDefault="005F273D" w:rsidP="005F273D">
      <w:r w:rsidRPr="00D836EC">
        <w:t>В</w:t>
      </w:r>
      <w:r w:rsidR="000074D0" w:rsidRPr="00D836EC">
        <w:t xml:space="preserve"> </w:t>
      </w:r>
      <w:r w:rsidRPr="00D836EC">
        <w:t>целом</w:t>
      </w:r>
      <w:r w:rsidR="000074D0" w:rsidRPr="00D836EC">
        <w:t xml:space="preserve"> </w:t>
      </w:r>
      <w:r w:rsidRPr="00D836EC">
        <w:t>НСЖ</w:t>
      </w:r>
      <w:r w:rsidR="000074D0" w:rsidRPr="00D836EC">
        <w:t xml:space="preserve"> </w:t>
      </w:r>
      <w:r w:rsidRPr="00D836EC">
        <w:t>и</w:t>
      </w:r>
      <w:r w:rsidR="000074D0" w:rsidRPr="00D836EC">
        <w:t xml:space="preserve"> </w:t>
      </w:r>
      <w:r w:rsidRPr="00D836EC">
        <w:t>ИСЖ</w:t>
      </w:r>
      <w:r w:rsidR="000074D0" w:rsidRPr="00D836EC">
        <w:t xml:space="preserve"> </w:t>
      </w:r>
      <w:r w:rsidRPr="00D836EC">
        <w:t>могут</w:t>
      </w:r>
      <w:r w:rsidR="000074D0" w:rsidRPr="00D836EC">
        <w:t xml:space="preserve"> </w:t>
      </w:r>
      <w:r w:rsidRPr="00D836EC">
        <w:t>предлагать</w:t>
      </w:r>
      <w:r w:rsidR="000074D0" w:rsidRPr="00D836EC">
        <w:t xml:space="preserve"> </w:t>
      </w:r>
      <w:r w:rsidRPr="00D836EC">
        <w:t>конкурентные</w:t>
      </w:r>
      <w:r w:rsidR="000074D0" w:rsidRPr="00D836EC">
        <w:t xml:space="preserve"> </w:t>
      </w:r>
      <w:r w:rsidRPr="00D836EC">
        <w:t>условия</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w:t>
      </w:r>
      <w:r w:rsidR="000074D0" w:rsidRPr="00D836EC">
        <w:t xml:space="preserve"> </w:t>
      </w:r>
      <w:r w:rsidRPr="00D836EC">
        <w:t>другими</w:t>
      </w:r>
      <w:r w:rsidR="000074D0" w:rsidRPr="00D836EC">
        <w:t xml:space="preserve"> </w:t>
      </w:r>
      <w:r w:rsidRPr="00D836EC">
        <w:t>долгосрочными</w:t>
      </w:r>
      <w:r w:rsidR="000074D0" w:rsidRPr="00D836EC">
        <w:t xml:space="preserve"> </w:t>
      </w:r>
      <w:r w:rsidRPr="00D836EC">
        <w:t>инструментами</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рассказала</w:t>
      </w:r>
      <w:r w:rsidR="000074D0" w:rsidRPr="00D836EC">
        <w:t xml:space="preserve"> </w:t>
      </w:r>
      <w:r w:rsidRPr="00D836EC">
        <w:t>руководитель</w:t>
      </w:r>
      <w:r w:rsidR="000074D0" w:rsidRPr="00D836EC">
        <w:t xml:space="preserve"> </w:t>
      </w:r>
      <w:r w:rsidRPr="00D836EC">
        <w:t>филиала</w:t>
      </w:r>
      <w:r w:rsidR="000074D0" w:rsidRPr="00D836EC">
        <w:t xml:space="preserve"> «</w:t>
      </w:r>
      <w:r w:rsidRPr="00D836EC">
        <w:t>Страховой</w:t>
      </w:r>
      <w:r w:rsidR="000074D0" w:rsidRPr="00D836EC">
        <w:t xml:space="preserve"> </w:t>
      </w:r>
      <w:r w:rsidRPr="00D836EC">
        <w:t>брокер</w:t>
      </w:r>
      <w:r w:rsidR="000074D0" w:rsidRPr="00D836EC">
        <w:t xml:space="preserve"> </w:t>
      </w:r>
      <w:r w:rsidRPr="00D836EC">
        <w:t>AMsec24</w:t>
      </w:r>
      <w:r w:rsidR="000074D0" w:rsidRPr="00D836EC">
        <w:t xml:space="preserve">» </w:t>
      </w:r>
      <w:r w:rsidRPr="00D836EC">
        <w:t>Ирина</w:t>
      </w:r>
      <w:r w:rsidR="000074D0" w:rsidRPr="00D836EC">
        <w:t xml:space="preserve"> </w:t>
      </w:r>
      <w:r w:rsidRPr="00D836EC">
        <w:t>Панова.</w:t>
      </w:r>
      <w:r w:rsidR="000074D0" w:rsidRPr="00D836EC">
        <w:t xml:space="preserve"> </w:t>
      </w:r>
      <w:r w:rsidRPr="00D836EC">
        <w:t>Однако</w:t>
      </w:r>
      <w:r w:rsidR="000074D0" w:rsidRPr="00D836EC">
        <w:t xml:space="preserve"> </w:t>
      </w:r>
      <w:r w:rsidRPr="00D836EC">
        <w:t>ИСЖ</w:t>
      </w:r>
      <w:r w:rsidR="000074D0" w:rsidRPr="00D836EC">
        <w:t xml:space="preserve"> </w:t>
      </w:r>
      <w:r w:rsidRPr="00D836EC">
        <w:t>подразумевает</w:t>
      </w:r>
      <w:r w:rsidR="000074D0" w:rsidRPr="00D836EC">
        <w:t xml:space="preserve"> </w:t>
      </w:r>
      <w:r w:rsidRPr="00D836EC">
        <w:t>больший</w:t>
      </w:r>
      <w:r w:rsidR="000074D0" w:rsidRPr="00D836EC">
        <w:t xml:space="preserve"> </w:t>
      </w:r>
      <w:r w:rsidRPr="00D836EC">
        <w:t>риск:</w:t>
      </w:r>
      <w:r w:rsidR="000074D0" w:rsidRPr="00D836EC">
        <w:t xml:space="preserve"> </w:t>
      </w:r>
      <w:r w:rsidRPr="00D836EC">
        <w:t>доходность</w:t>
      </w:r>
      <w:r w:rsidR="000074D0" w:rsidRPr="00D836EC">
        <w:t xml:space="preserve"> </w:t>
      </w:r>
      <w:r w:rsidRPr="00D836EC">
        <w:t>может</w:t>
      </w:r>
      <w:r w:rsidR="000074D0" w:rsidRPr="00D836EC">
        <w:t xml:space="preserve"> </w:t>
      </w:r>
      <w:r w:rsidRPr="00D836EC">
        <w:t>быть</w:t>
      </w:r>
      <w:r w:rsidR="000074D0" w:rsidRPr="00D836EC">
        <w:t xml:space="preserve"> </w:t>
      </w:r>
      <w:r w:rsidRPr="00D836EC">
        <w:t>нестабильной</w:t>
      </w:r>
      <w:r w:rsidR="000074D0" w:rsidRPr="00D836EC">
        <w:t xml:space="preserve"> </w:t>
      </w:r>
      <w:r w:rsidRPr="00D836EC">
        <w:t>из-за</w:t>
      </w:r>
      <w:r w:rsidR="000074D0" w:rsidRPr="00D836EC">
        <w:t xml:space="preserve"> </w:t>
      </w:r>
      <w:r w:rsidRPr="00D836EC">
        <w:t>колебаний</w:t>
      </w:r>
      <w:r w:rsidR="000074D0" w:rsidRPr="00D836EC">
        <w:t xml:space="preserve"> </w:t>
      </w:r>
      <w:r w:rsidRPr="00D836EC">
        <w:t>на</w:t>
      </w:r>
      <w:r w:rsidR="000074D0" w:rsidRPr="00D836EC">
        <w:t xml:space="preserve"> </w:t>
      </w:r>
      <w:r w:rsidRPr="00D836EC">
        <w:t>финансовых</w:t>
      </w:r>
      <w:r w:rsidR="000074D0" w:rsidRPr="00D836EC">
        <w:t xml:space="preserve"> </w:t>
      </w:r>
      <w:r w:rsidRPr="00D836EC">
        <w:t>рынках,</w:t>
      </w:r>
      <w:r w:rsidR="000074D0" w:rsidRPr="00D836EC">
        <w:t xml:space="preserve"> </w:t>
      </w:r>
      <w:r w:rsidRPr="00D836EC">
        <w:t>пояснила</w:t>
      </w:r>
      <w:r w:rsidR="000074D0" w:rsidRPr="00D836EC">
        <w:t xml:space="preserve"> </w:t>
      </w:r>
      <w:r w:rsidRPr="00D836EC">
        <w:t>она.</w:t>
      </w:r>
    </w:p>
    <w:p w14:paraId="4EFF7EA9" w14:textId="77777777" w:rsidR="005F273D" w:rsidRPr="00D836EC" w:rsidRDefault="005F273D" w:rsidP="005F273D">
      <w:r w:rsidRPr="00D836EC">
        <w:t>В</w:t>
      </w:r>
      <w:r w:rsidR="000074D0" w:rsidRPr="00D836EC">
        <w:t xml:space="preserve"> </w:t>
      </w:r>
      <w:r w:rsidRPr="00D836EC">
        <w:t>то</w:t>
      </w:r>
      <w:r w:rsidR="000074D0" w:rsidRPr="00D836EC">
        <w:t xml:space="preserve"> </w:t>
      </w:r>
      <w:r w:rsidRPr="00D836EC">
        <w:t>же</w:t>
      </w:r>
      <w:r w:rsidR="000074D0" w:rsidRPr="00D836EC">
        <w:t xml:space="preserve"> </w:t>
      </w:r>
      <w:r w:rsidRPr="00D836EC">
        <w:t>время</w:t>
      </w:r>
      <w:r w:rsidR="000074D0" w:rsidRPr="00D836EC">
        <w:t xml:space="preserve"> </w:t>
      </w:r>
      <w:r w:rsidRPr="00D836EC">
        <w:t>по</w:t>
      </w:r>
      <w:r w:rsidR="000074D0" w:rsidRPr="00D836EC">
        <w:t xml:space="preserve"> </w:t>
      </w:r>
      <w:r w:rsidRPr="00D836EC">
        <w:t>НСЖ</w:t>
      </w:r>
      <w:r w:rsidR="000074D0" w:rsidRPr="00D836EC">
        <w:t xml:space="preserve"> </w:t>
      </w:r>
      <w:r w:rsidRPr="00D836EC">
        <w:t>часто</w:t>
      </w:r>
      <w:r w:rsidR="000074D0" w:rsidRPr="00D836EC">
        <w:t xml:space="preserve"> </w:t>
      </w:r>
      <w:r w:rsidRPr="00D836EC">
        <w:t>предлагают</w:t>
      </w:r>
      <w:r w:rsidR="000074D0" w:rsidRPr="00D836EC">
        <w:t xml:space="preserve"> </w:t>
      </w:r>
      <w:r w:rsidRPr="00D836EC">
        <w:t>гарантированную</w:t>
      </w:r>
      <w:r w:rsidR="000074D0" w:rsidRPr="00D836EC">
        <w:t xml:space="preserve"> </w:t>
      </w:r>
      <w:r w:rsidRPr="00D836EC">
        <w:t>доходность.</w:t>
      </w:r>
      <w:r w:rsidR="000074D0" w:rsidRPr="00D836EC">
        <w:t xml:space="preserve"> </w:t>
      </w:r>
      <w:r w:rsidRPr="00D836EC">
        <w:t>По</w:t>
      </w:r>
      <w:r w:rsidR="000074D0" w:rsidRPr="00D836EC">
        <w:t xml:space="preserve"> </w:t>
      </w:r>
      <w:r w:rsidRPr="00D836EC">
        <w:t>договорам</w:t>
      </w:r>
      <w:r w:rsidR="000074D0" w:rsidRPr="00D836EC">
        <w:t xml:space="preserve"> </w:t>
      </w:r>
      <w:r w:rsidRPr="00D836EC">
        <w:t>на</w:t>
      </w:r>
      <w:r w:rsidR="000074D0" w:rsidRPr="00D836EC">
        <w:t xml:space="preserve"> </w:t>
      </w:r>
      <w:r w:rsidRPr="00D836EC">
        <w:t>три-пять</w:t>
      </w:r>
      <w:r w:rsidR="000074D0" w:rsidRPr="00D836EC">
        <w:t xml:space="preserve"> </w:t>
      </w:r>
      <w:r w:rsidRPr="00D836EC">
        <w:t>лет</w:t>
      </w:r>
      <w:r w:rsidR="000074D0" w:rsidRPr="00D836EC">
        <w:t xml:space="preserve"> </w:t>
      </w:r>
      <w:r w:rsidRPr="00D836EC">
        <w:t>она</w:t>
      </w:r>
      <w:r w:rsidR="000074D0" w:rsidRPr="00D836EC">
        <w:t xml:space="preserve"> </w:t>
      </w:r>
      <w:r w:rsidRPr="00D836EC">
        <w:t>сейчас</w:t>
      </w:r>
      <w:r w:rsidR="000074D0" w:rsidRPr="00D836EC">
        <w:t xml:space="preserve"> </w:t>
      </w:r>
      <w:r w:rsidRPr="00D836EC">
        <w:t>составляет</w:t>
      </w:r>
      <w:r w:rsidR="000074D0" w:rsidRPr="00D836EC">
        <w:t xml:space="preserve"> </w:t>
      </w:r>
      <w:r w:rsidRPr="00D836EC">
        <w:t>17</w:t>
      </w:r>
      <w:r w:rsidR="000074D0" w:rsidRPr="00D836EC">
        <w:t>-</w:t>
      </w:r>
      <w:r w:rsidRPr="00D836EC">
        <w:t>18%,</w:t>
      </w:r>
      <w:r w:rsidR="000074D0" w:rsidRPr="00D836EC">
        <w:t xml:space="preserve"> </w:t>
      </w:r>
      <w:r w:rsidRPr="00D836EC">
        <w:t>добавил</w:t>
      </w:r>
      <w:r w:rsidR="000074D0" w:rsidRPr="00D836EC">
        <w:t xml:space="preserve"> </w:t>
      </w:r>
      <w:r w:rsidRPr="00D836EC">
        <w:t>Игорь</w:t>
      </w:r>
      <w:r w:rsidR="000074D0" w:rsidRPr="00D836EC">
        <w:t xml:space="preserve"> </w:t>
      </w:r>
      <w:r w:rsidRPr="00D836EC">
        <w:t>Лаппи</w:t>
      </w:r>
      <w:r w:rsidR="000074D0" w:rsidRPr="00D836EC">
        <w:t xml:space="preserve"> </w:t>
      </w:r>
      <w:r w:rsidRPr="00D836EC">
        <w:t>из</w:t>
      </w:r>
      <w:r w:rsidR="000074D0" w:rsidRPr="00D836EC">
        <w:t xml:space="preserve"> «</w:t>
      </w:r>
      <w:r w:rsidRPr="00D836EC">
        <w:t>Совкомбанк</w:t>
      </w:r>
      <w:r w:rsidR="000074D0" w:rsidRPr="00D836EC">
        <w:t xml:space="preserve"> </w:t>
      </w:r>
      <w:r w:rsidRPr="00D836EC">
        <w:t>Страхования</w:t>
      </w:r>
      <w:r w:rsidR="000074D0" w:rsidRPr="00D836EC">
        <w:t>»</w:t>
      </w:r>
      <w:r w:rsidRPr="00D836EC">
        <w:t>.</w:t>
      </w:r>
    </w:p>
    <w:p w14:paraId="3AAAFEC6" w14:textId="77777777" w:rsidR="005F273D" w:rsidRPr="00D836EC" w:rsidRDefault="005F273D" w:rsidP="005F273D">
      <w:r w:rsidRPr="00D836EC">
        <w:t>Доходность</w:t>
      </w:r>
      <w:r w:rsidR="000074D0" w:rsidRPr="00D836EC">
        <w:t xml:space="preserve"> </w:t>
      </w:r>
      <w:r w:rsidRPr="00D836EC">
        <w:t>по</w:t>
      </w:r>
      <w:r w:rsidR="000074D0" w:rsidRPr="00D836EC">
        <w:t xml:space="preserve"> </w:t>
      </w:r>
      <w:r w:rsidRPr="00D836EC">
        <w:t>ДСЖ</w:t>
      </w:r>
      <w:r w:rsidR="000074D0" w:rsidRPr="00D836EC">
        <w:t xml:space="preserve"> </w:t>
      </w:r>
      <w:r w:rsidRPr="00D836EC">
        <w:t>будет</w:t>
      </w:r>
      <w:r w:rsidR="000074D0" w:rsidRPr="00D836EC">
        <w:t xml:space="preserve"> </w:t>
      </w:r>
      <w:r w:rsidRPr="00D836EC">
        <w:t>сравнима</w:t>
      </w:r>
      <w:r w:rsidR="000074D0" w:rsidRPr="00D836EC">
        <w:t xml:space="preserve"> </w:t>
      </w:r>
      <w:r w:rsidRPr="00D836EC">
        <w:t>с</w:t>
      </w:r>
      <w:r w:rsidR="000074D0" w:rsidRPr="00D836EC">
        <w:t xml:space="preserve"> </w:t>
      </w:r>
      <w:r w:rsidRPr="00D836EC">
        <w:t>ПИФами,</w:t>
      </w:r>
      <w:r w:rsidR="000074D0" w:rsidRPr="00D836EC">
        <w:t xml:space="preserve"> </w:t>
      </w:r>
      <w:r w:rsidRPr="00D836EC">
        <w:t>сообщила</w:t>
      </w:r>
      <w:r w:rsidR="000074D0" w:rsidRPr="00D836EC">
        <w:t xml:space="preserve"> </w:t>
      </w:r>
      <w:r w:rsidRPr="00D836EC">
        <w:t>ведущий</w:t>
      </w:r>
      <w:r w:rsidR="000074D0" w:rsidRPr="00D836EC">
        <w:t xml:space="preserve"> </w:t>
      </w:r>
      <w:r w:rsidRPr="00D836EC">
        <w:t>аналитик</w:t>
      </w:r>
      <w:r w:rsidR="000074D0" w:rsidRPr="00D836EC">
        <w:t xml:space="preserve"> </w:t>
      </w:r>
      <w:r w:rsidRPr="00D836EC">
        <w:t>Freedom</w:t>
      </w:r>
      <w:r w:rsidR="000074D0" w:rsidRPr="00D836EC">
        <w:t xml:space="preserve"> </w:t>
      </w:r>
      <w:r w:rsidRPr="00D836EC">
        <w:t>Finance</w:t>
      </w:r>
      <w:r w:rsidR="000074D0" w:rsidRPr="00D836EC">
        <w:t xml:space="preserve"> </w:t>
      </w:r>
      <w:r w:rsidRPr="00D836EC">
        <w:t>Global</w:t>
      </w:r>
      <w:r w:rsidR="000074D0" w:rsidRPr="00D836EC">
        <w:t xml:space="preserve"> </w:t>
      </w:r>
      <w:r w:rsidRPr="00D836EC">
        <w:t>Наталья</w:t>
      </w:r>
      <w:r w:rsidR="000074D0" w:rsidRPr="00D836EC">
        <w:t xml:space="preserve"> </w:t>
      </w:r>
      <w:r w:rsidRPr="00D836EC">
        <w:t>Мильчакова.</w:t>
      </w:r>
      <w:r w:rsidR="000074D0" w:rsidRPr="00D836EC">
        <w:t xml:space="preserve"> </w:t>
      </w:r>
      <w:r w:rsidRPr="00D836EC">
        <w:t>По</w:t>
      </w:r>
      <w:r w:rsidR="000074D0" w:rsidRPr="00D836EC">
        <w:t xml:space="preserve"> </w:t>
      </w:r>
      <w:r w:rsidRPr="00D836EC">
        <w:t>ее</w:t>
      </w:r>
      <w:r w:rsidR="000074D0" w:rsidRPr="00D836EC">
        <w:t xml:space="preserve"> </w:t>
      </w:r>
      <w:r w:rsidRPr="00D836EC">
        <w:t>словам,</w:t>
      </w:r>
      <w:r w:rsidR="000074D0" w:rsidRPr="00D836EC">
        <w:t xml:space="preserve"> </w:t>
      </w:r>
      <w:r w:rsidRPr="00D836EC">
        <w:t>в</w:t>
      </w:r>
      <w:r w:rsidR="000074D0" w:rsidRPr="00D836EC">
        <w:t xml:space="preserve"> </w:t>
      </w:r>
      <w:r w:rsidRPr="00D836EC">
        <w:t>среднем</w:t>
      </w:r>
      <w:r w:rsidR="000074D0" w:rsidRPr="00D836EC">
        <w:t xml:space="preserve"> </w:t>
      </w:r>
      <w:r w:rsidRPr="00D836EC">
        <w:t>за</w:t>
      </w:r>
      <w:r w:rsidR="000074D0" w:rsidRPr="00D836EC">
        <w:t xml:space="preserve"> </w:t>
      </w:r>
      <w:r w:rsidRPr="00D836EC">
        <w:t>первое</w:t>
      </w:r>
      <w:r w:rsidR="000074D0" w:rsidRPr="00D836EC">
        <w:t xml:space="preserve"> </w:t>
      </w:r>
      <w:r w:rsidRPr="00D836EC">
        <w:t>полугодие</w:t>
      </w:r>
      <w:r w:rsidR="000074D0" w:rsidRPr="00D836EC">
        <w:t xml:space="preserve"> </w:t>
      </w:r>
      <w:r w:rsidRPr="00D836EC">
        <w:t>2024-го</w:t>
      </w:r>
      <w:r w:rsidR="000074D0" w:rsidRPr="00D836EC">
        <w:t xml:space="preserve"> </w:t>
      </w:r>
      <w:r w:rsidRPr="00D836EC">
        <w:t>она</w:t>
      </w:r>
      <w:r w:rsidR="000074D0" w:rsidRPr="00D836EC">
        <w:t xml:space="preserve"> </w:t>
      </w:r>
      <w:r w:rsidRPr="00D836EC">
        <w:t>составила</w:t>
      </w:r>
      <w:r w:rsidR="000074D0" w:rsidRPr="00D836EC">
        <w:t xml:space="preserve"> </w:t>
      </w:r>
      <w:r w:rsidRPr="00D836EC">
        <w:t>6</w:t>
      </w:r>
      <w:r w:rsidR="000074D0" w:rsidRPr="00D836EC">
        <w:t>-</w:t>
      </w:r>
      <w:r w:rsidRPr="00D836EC">
        <w:t>7%</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порядка</w:t>
      </w:r>
      <w:r w:rsidR="000074D0" w:rsidRPr="00D836EC">
        <w:t xml:space="preserve"> </w:t>
      </w:r>
      <w:r w:rsidRPr="00D836EC">
        <w:t>12</w:t>
      </w:r>
      <w:r w:rsidR="000074D0" w:rsidRPr="00D836EC">
        <w:t>-</w:t>
      </w:r>
      <w:r w:rsidRPr="00D836EC">
        <w:t>14%</w:t>
      </w:r>
      <w:r w:rsidR="000074D0" w:rsidRPr="00D836EC">
        <w:t xml:space="preserve"> </w:t>
      </w:r>
      <w:r w:rsidRPr="00D836EC">
        <w:t>годовых).</w:t>
      </w:r>
    </w:p>
    <w:p w14:paraId="4CFCC28D" w14:textId="77777777" w:rsidR="005F273D" w:rsidRPr="00D836EC" w:rsidRDefault="005F273D" w:rsidP="005F273D">
      <w:r w:rsidRPr="00D836EC">
        <w:t>В</w:t>
      </w:r>
      <w:r w:rsidR="000074D0" w:rsidRPr="00D836EC">
        <w:t xml:space="preserve"> </w:t>
      </w:r>
      <w:r w:rsidRPr="00D836EC">
        <w:t>то</w:t>
      </w:r>
      <w:r w:rsidR="000074D0" w:rsidRPr="00D836EC">
        <w:t xml:space="preserve"> </w:t>
      </w:r>
      <w:r w:rsidRPr="00D836EC">
        <w:t>же</w:t>
      </w:r>
      <w:r w:rsidR="000074D0" w:rsidRPr="00D836EC">
        <w:t xml:space="preserve"> </w:t>
      </w:r>
      <w:r w:rsidRPr="00D836EC">
        <w:t>время</w:t>
      </w:r>
      <w:r w:rsidR="000074D0" w:rsidRPr="00D836EC">
        <w:t xml:space="preserve"> </w:t>
      </w:r>
      <w:r w:rsidRPr="00D836EC">
        <w:t>крупнейшие</w:t>
      </w:r>
      <w:r w:rsidR="000074D0" w:rsidRPr="00D836EC">
        <w:t xml:space="preserve"> </w:t>
      </w:r>
      <w:r w:rsidRPr="00D836EC">
        <w:t>банки</w:t>
      </w:r>
      <w:r w:rsidR="000074D0" w:rsidRPr="00D836EC">
        <w:t xml:space="preserve"> </w:t>
      </w:r>
      <w:r w:rsidRPr="00D836EC">
        <w:t>сейчас</w:t>
      </w:r>
      <w:r w:rsidR="000074D0" w:rsidRPr="00D836EC">
        <w:t xml:space="preserve"> </w:t>
      </w:r>
      <w:r w:rsidRPr="00D836EC">
        <w:t>предлагают</w:t>
      </w:r>
      <w:r w:rsidR="000074D0" w:rsidRPr="00D836EC">
        <w:t xml:space="preserve"> </w:t>
      </w:r>
      <w:r w:rsidRPr="00D836EC">
        <w:t>вклады</w:t>
      </w:r>
      <w:r w:rsidR="000074D0" w:rsidRPr="00D836EC">
        <w:t xml:space="preserve"> </w:t>
      </w:r>
      <w:r w:rsidRPr="00D836EC">
        <w:t>на</w:t>
      </w:r>
      <w:r w:rsidR="000074D0" w:rsidRPr="00D836EC">
        <w:t xml:space="preserve"> </w:t>
      </w:r>
      <w:r w:rsidRPr="00D836EC">
        <w:t>срок</w:t>
      </w:r>
      <w:r w:rsidR="000074D0" w:rsidRPr="00D836EC">
        <w:t xml:space="preserve"> </w:t>
      </w:r>
      <w:r w:rsidRPr="00D836EC">
        <w:t>от</w:t>
      </w:r>
      <w:r w:rsidR="000074D0" w:rsidRPr="00D836EC">
        <w:t xml:space="preserve"> </w:t>
      </w:r>
      <w:r w:rsidRPr="00D836EC">
        <w:t>одного</w:t>
      </w:r>
      <w:r w:rsidR="000074D0" w:rsidRPr="00D836EC">
        <w:t xml:space="preserve"> </w:t>
      </w:r>
      <w:r w:rsidRPr="00D836EC">
        <w:t>до</w:t>
      </w:r>
      <w:r w:rsidR="000074D0" w:rsidRPr="00D836EC">
        <w:t xml:space="preserve"> </w:t>
      </w:r>
      <w:r w:rsidRPr="00D836EC">
        <w:t>трех</w:t>
      </w:r>
      <w:r w:rsidR="000074D0" w:rsidRPr="00D836EC">
        <w:t xml:space="preserve"> </w:t>
      </w:r>
      <w:r w:rsidRPr="00D836EC">
        <w:t>лет</w:t>
      </w:r>
      <w:r w:rsidR="000074D0" w:rsidRPr="00D836EC">
        <w:t xml:space="preserve"> </w:t>
      </w:r>
      <w:r w:rsidRPr="00D836EC">
        <w:t>по</w:t>
      </w:r>
      <w:r w:rsidR="000074D0" w:rsidRPr="00D836EC">
        <w:t xml:space="preserve"> </w:t>
      </w:r>
      <w:r w:rsidRPr="00D836EC">
        <w:t>ставке</w:t>
      </w:r>
      <w:r w:rsidR="000074D0" w:rsidRPr="00D836EC">
        <w:t xml:space="preserve"> </w:t>
      </w:r>
      <w:r w:rsidRPr="00D836EC">
        <w:t>даже</w:t>
      </w:r>
      <w:r w:rsidR="000074D0" w:rsidRPr="00D836EC">
        <w:t xml:space="preserve"> </w:t>
      </w:r>
      <w:r w:rsidRPr="00D836EC">
        <w:t>выше</w:t>
      </w:r>
      <w:r w:rsidR="000074D0" w:rsidRPr="00D836EC">
        <w:t xml:space="preserve"> </w:t>
      </w:r>
      <w:r w:rsidRPr="00D836EC">
        <w:t>20%</w:t>
      </w:r>
      <w:r w:rsidR="000074D0" w:rsidRPr="00D836EC">
        <w:t xml:space="preserve"> </w:t>
      </w:r>
      <w:r w:rsidRPr="00D836EC">
        <w:t>годовых,</w:t>
      </w:r>
      <w:r w:rsidR="000074D0" w:rsidRPr="00D836EC">
        <w:t xml:space="preserve"> </w:t>
      </w:r>
      <w:r w:rsidRPr="00D836EC">
        <w:t>добавила</w:t>
      </w:r>
      <w:r w:rsidR="000074D0" w:rsidRPr="00D836EC">
        <w:t xml:space="preserve"> </w:t>
      </w:r>
      <w:r w:rsidRPr="00D836EC">
        <w:t>Ирина</w:t>
      </w:r>
      <w:r w:rsidR="000074D0" w:rsidRPr="00D836EC">
        <w:t xml:space="preserve"> </w:t>
      </w:r>
      <w:r w:rsidRPr="00D836EC">
        <w:t>Панова.</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ИСЖ</w:t>
      </w:r>
      <w:r w:rsidR="000074D0" w:rsidRPr="00D836EC">
        <w:t xml:space="preserve"> </w:t>
      </w:r>
      <w:r w:rsidRPr="00D836EC">
        <w:t>и</w:t>
      </w:r>
      <w:r w:rsidR="000074D0" w:rsidRPr="00D836EC">
        <w:t xml:space="preserve"> </w:t>
      </w:r>
      <w:r w:rsidRPr="00D836EC">
        <w:t>НСЖ</w:t>
      </w:r>
      <w:r w:rsidR="000074D0" w:rsidRPr="00D836EC">
        <w:t xml:space="preserve"> </w:t>
      </w:r>
      <w:r w:rsidRPr="00D836EC">
        <w:t>дают</w:t>
      </w:r>
      <w:r w:rsidR="000074D0" w:rsidRPr="00D836EC">
        <w:t xml:space="preserve"> </w:t>
      </w:r>
      <w:r w:rsidRPr="00D836EC">
        <w:t>дополнительное</w:t>
      </w:r>
      <w:r w:rsidR="000074D0" w:rsidRPr="00D836EC">
        <w:t xml:space="preserve"> </w:t>
      </w:r>
      <w:r w:rsidRPr="00D836EC">
        <w:t>преимущество</w:t>
      </w:r>
      <w:r w:rsidR="000074D0" w:rsidRPr="00D836EC">
        <w:t xml:space="preserve"> - </w:t>
      </w:r>
      <w:r w:rsidRPr="00D836EC">
        <w:t>они</w:t>
      </w:r>
      <w:r w:rsidR="000074D0" w:rsidRPr="00D836EC">
        <w:t xml:space="preserve"> </w:t>
      </w:r>
      <w:r w:rsidRPr="00D836EC">
        <w:t>обеспечивают</w:t>
      </w:r>
      <w:r w:rsidR="000074D0" w:rsidRPr="00D836EC">
        <w:t xml:space="preserve"> </w:t>
      </w:r>
      <w:r w:rsidRPr="00D836EC">
        <w:t>страхование</w:t>
      </w:r>
      <w:r w:rsidR="000074D0" w:rsidRPr="00D836EC">
        <w:t xml:space="preserve"> </w:t>
      </w:r>
      <w:r w:rsidRPr="00D836EC">
        <w:t>жизни,</w:t>
      </w:r>
      <w:r w:rsidR="000074D0" w:rsidRPr="00D836EC">
        <w:t xml:space="preserve"> </w:t>
      </w:r>
      <w:r w:rsidRPr="00D836EC">
        <w:t>добавила</w:t>
      </w:r>
      <w:r w:rsidR="000074D0" w:rsidRPr="00D836EC">
        <w:t xml:space="preserve"> </w:t>
      </w:r>
      <w:r w:rsidRPr="00D836EC">
        <w:t>она.</w:t>
      </w:r>
    </w:p>
    <w:p w14:paraId="17C08626" w14:textId="77777777" w:rsidR="005F273D" w:rsidRPr="00D836EC" w:rsidRDefault="00DA0212" w:rsidP="005F273D">
      <w:hyperlink r:id="rId43" w:history="1">
        <w:r w:rsidR="005F273D" w:rsidRPr="00D836EC">
          <w:rPr>
            <w:rStyle w:val="a3"/>
          </w:rPr>
          <w:t>https://iz.ru/1772072/maria-kolobova/na-raznyh-polisah-vlasti-gotovat-novye-nalogovye-lgoty-dla-strahovania-zizni</w:t>
        </w:r>
      </w:hyperlink>
    </w:p>
    <w:p w14:paraId="4FE71AFF" w14:textId="77777777" w:rsidR="00E53B8C" w:rsidRPr="00D836EC" w:rsidRDefault="00E53B8C" w:rsidP="00E53B8C">
      <w:pPr>
        <w:pStyle w:val="2"/>
      </w:pPr>
      <w:bookmarkStart w:id="135" w:name="_Toc179440096"/>
      <w:r w:rsidRPr="00D836EC">
        <w:lastRenderedPageBreak/>
        <w:t>Выберу.ru,</w:t>
      </w:r>
      <w:r w:rsidR="000074D0" w:rsidRPr="00D836EC">
        <w:t xml:space="preserve"> </w:t>
      </w:r>
      <w:r w:rsidRPr="00D836EC">
        <w:t>09.10.2024,</w:t>
      </w:r>
      <w:r w:rsidR="000074D0" w:rsidRPr="00D836EC">
        <w:t xml:space="preserve"> </w:t>
      </w:r>
      <w:r w:rsidRPr="00D836EC">
        <w:t>Забирайте</w:t>
      </w:r>
      <w:r w:rsidR="000074D0" w:rsidRPr="00D836EC">
        <w:t xml:space="preserve"> </w:t>
      </w:r>
      <w:r w:rsidRPr="00D836EC">
        <w:t>из</w:t>
      </w:r>
      <w:r w:rsidR="000074D0" w:rsidRPr="00D836EC">
        <w:t xml:space="preserve"> </w:t>
      </w:r>
      <w:r w:rsidRPr="00D836EC">
        <w:t>бюджета</w:t>
      </w:r>
      <w:r w:rsidR="000074D0" w:rsidRPr="00D836EC">
        <w:t xml:space="preserve"> </w:t>
      </w:r>
      <w:r w:rsidRPr="00D836EC">
        <w:t>вс</w:t>
      </w:r>
      <w:r w:rsidR="000074D0" w:rsidRPr="00D836EC">
        <w:t>е</w:t>
      </w:r>
      <w:r w:rsidRPr="00D836EC">
        <w:t>.</w:t>
      </w:r>
      <w:r w:rsidR="000074D0" w:rsidRPr="00D836EC">
        <w:t xml:space="preserve"> </w:t>
      </w:r>
      <w:r w:rsidRPr="00D836EC">
        <w:t>Вычет</w:t>
      </w:r>
      <w:r w:rsidR="000074D0" w:rsidRPr="00D836EC">
        <w:t xml:space="preserve"> </w:t>
      </w:r>
      <w:r w:rsidRPr="00D836EC">
        <w:t>по</w:t>
      </w:r>
      <w:r w:rsidR="000074D0" w:rsidRPr="00D836EC">
        <w:t xml:space="preserve"> </w:t>
      </w:r>
      <w:r w:rsidRPr="00D836EC">
        <w:t>ИИС</w:t>
      </w:r>
      <w:r w:rsidR="000074D0" w:rsidRPr="00D836EC">
        <w:t xml:space="preserve"> </w:t>
      </w:r>
      <w:r w:rsidRPr="00D836EC">
        <w:t>могут</w:t>
      </w:r>
      <w:r w:rsidR="000074D0" w:rsidRPr="00D836EC">
        <w:t xml:space="preserve"> </w:t>
      </w:r>
      <w:r w:rsidRPr="00D836EC">
        <w:t>сделать</w:t>
      </w:r>
      <w:r w:rsidR="000074D0" w:rsidRPr="00D836EC">
        <w:t xml:space="preserve"> </w:t>
      </w:r>
      <w:r w:rsidRPr="00D836EC">
        <w:t>неограниченным</w:t>
      </w:r>
      <w:bookmarkEnd w:id="135"/>
    </w:p>
    <w:p w14:paraId="70039581" w14:textId="77777777" w:rsidR="00E53B8C" w:rsidRPr="00D836EC" w:rsidRDefault="00E53B8C" w:rsidP="006E1DBC">
      <w:pPr>
        <w:pStyle w:val="3"/>
      </w:pPr>
      <w:bookmarkStart w:id="136" w:name="_Toc179440097"/>
      <w:r w:rsidRPr="00D836EC">
        <w:t>Одна</w:t>
      </w:r>
      <w:r w:rsidR="000074D0" w:rsidRPr="00D836EC">
        <w:t xml:space="preserve"> </w:t>
      </w:r>
      <w:r w:rsidRPr="00D836EC">
        <w:t>из</w:t>
      </w:r>
      <w:r w:rsidR="000074D0" w:rsidRPr="00D836EC">
        <w:t xml:space="preserve"> </w:t>
      </w:r>
      <w:r w:rsidRPr="00D836EC">
        <w:t>амбициозных</w:t>
      </w:r>
      <w:r w:rsidR="000074D0" w:rsidRPr="00D836EC">
        <w:t xml:space="preserve"> </w:t>
      </w:r>
      <w:r w:rsidRPr="00D836EC">
        <w:t>задач</w:t>
      </w:r>
      <w:r w:rsidR="000074D0" w:rsidRPr="00D836EC">
        <w:t xml:space="preserve"> </w:t>
      </w:r>
      <w:r w:rsidRPr="00D836EC">
        <w:t>российских</w:t>
      </w:r>
      <w:r w:rsidR="000074D0" w:rsidRPr="00D836EC">
        <w:t xml:space="preserve"> </w:t>
      </w:r>
      <w:r w:rsidRPr="00D836EC">
        <w:t>властей</w:t>
      </w:r>
      <w:r w:rsidR="000074D0" w:rsidRPr="00D836EC">
        <w:t xml:space="preserve"> - </w:t>
      </w:r>
      <w:r w:rsidRPr="00D836EC">
        <w:t>увеличить</w:t>
      </w:r>
      <w:r w:rsidR="000074D0" w:rsidRPr="00D836EC">
        <w:t xml:space="preserve"> </w:t>
      </w:r>
      <w:r w:rsidRPr="00D836EC">
        <w:t>капитализацию</w:t>
      </w:r>
      <w:r w:rsidR="000074D0" w:rsidRPr="00D836EC">
        <w:t xml:space="preserve"> </w:t>
      </w:r>
      <w:r w:rsidRPr="00D836EC">
        <w:t>фондового</w:t>
      </w:r>
      <w:r w:rsidR="000074D0" w:rsidRPr="00D836EC">
        <w:t xml:space="preserve"> </w:t>
      </w:r>
      <w:r w:rsidRPr="00D836EC">
        <w:t>рынка</w:t>
      </w:r>
      <w:r w:rsidR="000074D0" w:rsidRPr="00D836EC">
        <w:t xml:space="preserve"> </w:t>
      </w:r>
      <w:r w:rsidRPr="00D836EC">
        <w:t>с</w:t>
      </w:r>
      <w:r w:rsidR="000074D0" w:rsidRPr="00D836EC">
        <w:t xml:space="preserve"> </w:t>
      </w:r>
      <w:r w:rsidRPr="00D836EC">
        <w:t>33,3%</w:t>
      </w:r>
      <w:r w:rsidR="000074D0" w:rsidRPr="00D836EC">
        <w:t xml:space="preserve"> </w:t>
      </w:r>
      <w:r w:rsidRPr="00D836EC">
        <w:t>ВВП</w:t>
      </w:r>
      <w:r w:rsidR="000074D0" w:rsidRPr="00D836EC">
        <w:t xml:space="preserve"> </w:t>
      </w:r>
      <w:r w:rsidRPr="00D836EC">
        <w:t>в</w:t>
      </w:r>
      <w:r w:rsidR="000074D0" w:rsidRPr="00D836EC">
        <w:t xml:space="preserve"> </w:t>
      </w:r>
      <w:r w:rsidRPr="00D836EC">
        <w:t>2023</w:t>
      </w:r>
      <w:r w:rsidR="000074D0" w:rsidRPr="00D836EC">
        <w:t xml:space="preserve"> </w:t>
      </w:r>
      <w:r w:rsidRPr="00D836EC">
        <w:t>году</w:t>
      </w:r>
      <w:r w:rsidR="000074D0" w:rsidRPr="00D836EC">
        <w:t xml:space="preserve"> </w:t>
      </w:r>
      <w:r w:rsidRPr="00D836EC">
        <w:t>до</w:t>
      </w:r>
      <w:r w:rsidR="000074D0" w:rsidRPr="00D836EC">
        <w:t xml:space="preserve"> </w:t>
      </w:r>
      <w:r w:rsidRPr="00D836EC">
        <w:t>60%</w:t>
      </w:r>
      <w:r w:rsidR="000074D0" w:rsidRPr="00D836EC">
        <w:t xml:space="preserve"> </w:t>
      </w:r>
      <w:r w:rsidRPr="00D836EC">
        <w:t>ВВП</w:t>
      </w:r>
      <w:r w:rsidR="000074D0" w:rsidRPr="00D836EC">
        <w:t xml:space="preserve"> </w:t>
      </w:r>
      <w:r w:rsidRPr="00D836EC">
        <w:t>к</w:t>
      </w:r>
      <w:r w:rsidR="000074D0" w:rsidRPr="00D836EC">
        <w:t xml:space="preserve"> </w:t>
      </w:r>
      <w:r w:rsidRPr="00D836EC">
        <w:t>2030</w:t>
      </w:r>
      <w:r w:rsidR="000074D0" w:rsidRPr="00D836EC">
        <w:t xml:space="preserve"> </w:t>
      </w:r>
      <w:r w:rsidRPr="00D836EC">
        <w:t>году.</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за</w:t>
      </w:r>
      <w:r w:rsidR="000074D0" w:rsidRPr="00D836EC">
        <w:t xml:space="preserve"> </w:t>
      </w:r>
      <w:r w:rsidRPr="00D836EC">
        <w:t>семь</w:t>
      </w:r>
      <w:r w:rsidR="000074D0" w:rsidRPr="00D836EC">
        <w:t xml:space="preserve"> </w:t>
      </w:r>
      <w:r w:rsidRPr="00D836EC">
        <w:t>лет</w:t>
      </w:r>
      <w:r w:rsidR="000074D0" w:rsidRPr="00D836EC">
        <w:t xml:space="preserve"> </w:t>
      </w:r>
      <w:r w:rsidRPr="00D836EC">
        <w:t>привлечь</w:t>
      </w:r>
      <w:r w:rsidR="000074D0" w:rsidRPr="00D836EC">
        <w:t xml:space="preserve"> </w:t>
      </w:r>
      <w:r w:rsidRPr="00D836EC">
        <w:t>на</w:t>
      </w:r>
      <w:r w:rsidR="000074D0" w:rsidRPr="00D836EC">
        <w:t xml:space="preserve"> </w:t>
      </w:r>
      <w:r w:rsidRPr="00D836EC">
        <w:t>биржу</w:t>
      </w:r>
      <w:r w:rsidR="000074D0" w:rsidRPr="00D836EC">
        <w:t xml:space="preserve"> </w:t>
      </w:r>
      <w:r w:rsidRPr="00D836EC">
        <w:t>в</w:t>
      </w:r>
      <w:r w:rsidR="000074D0" w:rsidRPr="00D836EC">
        <w:t xml:space="preserve"> </w:t>
      </w:r>
      <w:r w:rsidRPr="00D836EC">
        <w:t>два</w:t>
      </w:r>
      <w:r w:rsidR="000074D0" w:rsidRPr="00D836EC">
        <w:t xml:space="preserve"> </w:t>
      </w:r>
      <w:r w:rsidRPr="00D836EC">
        <w:t>раза</w:t>
      </w:r>
      <w:r w:rsidR="000074D0" w:rsidRPr="00D836EC">
        <w:t xml:space="preserve"> </w:t>
      </w:r>
      <w:r w:rsidRPr="00D836EC">
        <w:t>больше</w:t>
      </w:r>
      <w:r w:rsidR="000074D0" w:rsidRPr="00D836EC">
        <w:t xml:space="preserve"> </w:t>
      </w:r>
      <w:r w:rsidRPr="00D836EC">
        <w:t>денег.</w:t>
      </w:r>
      <w:r w:rsidR="000074D0" w:rsidRPr="00D836EC">
        <w:t xml:space="preserve"> </w:t>
      </w:r>
      <w:r w:rsidRPr="00D836EC">
        <w:t>Реализовать</w:t>
      </w:r>
      <w:r w:rsidR="000074D0" w:rsidRPr="00D836EC">
        <w:t xml:space="preserve"> </w:t>
      </w:r>
      <w:r w:rsidRPr="00D836EC">
        <w:t>это</w:t>
      </w:r>
      <w:r w:rsidR="000074D0" w:rsidRPr="00D836EC">
        <w:t xml:space="preserve"> </w:t>
      </w:r>
      <w:r w:rsidRPr="00D836EC">
        <w:t>можно</w:t>
      </w:r>
      <w:r w:rsidR="000074D0" w:rsidRPr="00D836EC">
        <w:t xml:space="preserve"> </w:t>
      </w:r>
      <w:r w:rsidRPr="00D836EC">
        <w:t>только</w:t>
      </w:r>
      <w:r w:rsidR="000074D0" w:rsidRPr="00D836EC">
        <w:t xml:space="preserve"> </w:t>
      </w:r>
      <w:r w:rsidRPr="00D836EC">
        <w:t>с</w:t>
      </w:r>
      <w:r w:rsidR="000074D0" w:rsidRPr="00D836EC">
        <w:t xml:space="preserve"> </w:t>
      </w:r>
      <w:r w:rsidRPr="00D836EC">
        <w:t>помощью</w:t>
      </w:r>
      <w:r w:rsidR="000074D0" w:rsidRPr="00D836EC">
        <w:t xml:space="preserve"> </w:t>
      </w:r>
      <w:r w:rsidRPr="00D836EC">
        <w:t>богатых</w:t>
      </w:r>
      <w:r w:rsidR="000074D0" w:rsidRPr="00D836EC">
        <w:t xml:space="preserve"> </w:t>
      </w:r>
      <w:r w:rsidRPr="00D836EC">
        <w:t>людей,</w:t>
      </w:r>
      <w:r w:rsidR="000074D0" w:rsidRPr="00D836EC">
        <w:t xml:space="preserve"> </w:t>
      </w:r>
      <w:r w:rsidRPr="00D836EC">
        <w:t>считает</w:t>
      </w:r>
      <w:r w:rsidR="000074D0" w:rsidRPr="00D836EC">
        <w:t xml:space="preserve"> </w:t>
      </w:r>
      <w:r w:rsidRPr="00D836EC">
        <w:t>глава</w:t>
      </w:r>
      <w:r w:rsidR="000074D0" w:rsidRPr="00D836EC">
        <w:t xml:space="preserve"> </w:t>
      </w:r>
      <w:r w:rsidRPr="00D836EC">
        <w:t>Мосбиржи</w:t>
      </w:r>
      <w:r w:rsidR="000074D0" w:rsidRPr="00D836EC">
        <w:t xml:space="preserve"> </w:t>
      </w:r>
      <w:r w:rsidRPr="00D836EC">
        <w:t>Сергей</w:t>
      </w:r>
      <w:r w:rsidR="000074D0" w:rsidRPr="00D836EC">
        <w:t xml:space="preserve"> </w:t>
      </w:r>
      <w:r w:rsidRPr="00D836EC">
        <w:t>Швецов.</w:t>
      </w:r>
      <w:r w:rsidR="000074D0" w:rsidRPr="00D836EC">
        <w:t xml:space="preserve"> </w:t>
      </w:r>
      <w:r w:rsidRPr="00D836EC">
        <w:t>Он</w:t>
      </w:r>
      <w:r w:rsidR="000074D0" w:rsidRPr="00D836EC">
        <w:t xml:space="preserve"> </w:t>
      </w:r>
      <w:r w:rsidRPr="00D836EC">
        <w:t>предлагает</w:t>
      </w:r>
      <w:r w:rsidR="000074D0" w:rsidRPr="00D836EC">
        <w:t xml:space="preserve"> </w:t>
      </w:r>
      <w:r w:rsidRPr="00D836EC">
        <w:t>снять</w:t>
      </w:r>
      <w:r w:rsidR="000074D0" w:rsidRPr="00D836EC">
        <w:t xml:space="preserve"> </w:t>
      </w:r>
      <w:r w:rsidRPr="00D836EC">
        <w:t>ограничения</w:t>
      </w:r>
      <w:r w:rsidR="000074D0" w:rsidRPr="00D836EC">
        <w:t xml:space="preserve"> </w:t>
      </w:r>
      <w:r w:rsidRPr="00D836EC">
        <w:t>по</w:t>
      </w:r>
      <w:r w:rsidR="000074D0" w:rsidRPr="00D836EC">
        <w:t xml:space="preserve"> </w:t>
      </w:r>
      <w:r w:rsidRPr="00D836EC">
        <w:t>максимальной</w:t>
      </w:r>
      <w:r w:rsidR="000074D0" w:rsidRPr="00D836EC">
        <w:t xml:space="preserve"> </w:t>
      </w:r>
      <w:r w:rsidRPr="00D836EC">
        <w:t>сумме</w:t>
      </w:r>
      <w:r w:rsidR="000074D0" w:rsidRPr="00D836EC">
        <w:t xml:space="preserve"> </w:t>
      </w:r>
      <w:r w:rsidRPr="00D836EC">
        <w:t>вычета</w:t>
      </w:r>
      <w:r w:rsidR="000074D0" w:rsidRPr="00D836EC">
        <w:t xml:space="preserve"> </w:t>
      </w:r>
      <w:r w:rsidRPr="00D836EC">
        <w:t>с</w:t>
      </w:r>
      <w:r w:rsidR="000074D0" w:rsidRPr="00D836EC">
        <w:t xml:space="preserve"> </w:t>
      </w:r>
      <w:r w:rsidRPr="00D836EC">
        <w:t>индивидуального</w:t>
      </w:r>
      <w:r w:rsidR="000074D0" w:rsidRPr="00D836EC">
        <w:t xml:space="preserve"> </w:t>
      </w:r>
      <w:r w:rsidRPr="00D836EC">
        <w:t>инвестиционного</w:t>
      </w:r>
      <w:r w:rsidR="000074D0" w:rsidRPr="00D836EC">
        <w:t xml:space="preserve"> </w:t>
      </w:r>
      <w:r w:rsidRPr="00D836EC">
        <w:t>сч</w:t>
      </w:r>
      <w:r w:rsidR="000074D0" w:rsidRPr="00D836EC">
        <w:t>е</w:t>
      </w:r>
      <w:r w:rsidRPr="00D836EC">
        <w:t>та,</w:t>
      </w:r>
      <w:r w:rsidR="000074D0" w:rsidRPr="00D836EC">
        <w:t xml:space="preserve"> </w:t>
      </w:r>
      <w:r w:rsidRPr="00D836EC">
        <w:t>поскольку</w:t>
      </w:r>
      <w:r w:rsidR="000074D0" w:rsidRPr="00D836EC">
        <w:t xml:space="preserve"> </w:t>
      </w:r>
      <w:r w:rsidRPr="00D836EC">
        <w:t>в</w:t>
      </w:r>
      <w:r w:rsidR="000074D0" w:rsidRPr="00D836EC">
        <w:t xml:space="preserve"> </w:t>
      </w:r>
      <w:r w:rsidRPr="00D836EC">
        <w:t>нынешнем</w:t>
      </w:r>
      <w:r w:rsidR="000074D0" w:rsidRPr="00D836EC">
        <w:t xml:space="preserve"> </w:t>
      </w:r>
      <w:r w:rsidRPr="00D836EC">
        <w:t>виде</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неинтересны</w:t>
      </w:r>
      <w:r w:rsidR="000074D0" w:rsidRPr="00D836EC">
        <w:t xml:space="preserve"> </w:t>
      </w:r>
      <w:r w:rsidRPr="00D836EC">
        <w:t>состоятельным</w:t>
      </w:r>
      <w:r w:rsidR="000074D0" w:rsidRPr="00D836EC">
        <w:t xml:space="preserve"> </w:t>
      </w:r>
      <w:r w:rsidRPr="00D836EC">
        <w:t>гражданам.</w:t>
      </w:r>
      <w:bookmarkEnd w:id="136"/>
    </w:p>
    <w:p w14:paraId="548B7324" w14:textId="77777777" w:rsidR="00E53B8C" w:rsidRPr="00D836EC" w:rsidRDefault="000074D0" w:rsidP="00E53B8C">
      <w:r w:rsidRPr="00D836EC">
        <w:t>«</w:t>
      </w:r>
      <w:r w:rsidR="00E53B8C" w:rsidRPr="00D836EC">
        <w:t>Нужно</w:t>
      </w:r>
      <w:r w:rsidRPr="00D836EC">
        <w:t xml:space="preserve"> </w:t>
      </w:r>
      <w:r w:rsidR="00E53B8C" w:rsidRPr="00D836EC">
        <w:t>задействовать</w:t>
      </w:r>
      <w:r w:rsidRPr="00D836EC">
        <w:t xml:space="preserve"> </w:t>
      </w:r>
      <w:r w:rsidR="00E53B8C" w:rsidRPr="00D836EC">
        <w:t>здесь</w:t>
      </w:r>
      <w:r w:rsidRPr="00D836EC">
        <w:t xml:space="preserve"> </w:t>
      </w:r>
      <w:r w:rsidR="00E53B8C" w:rsidRPr="00D836EC">
        <w:t>потенциал</w:t>
      </w:r>
      <w:r w:rsidRPr="00D836EC">
        <w:t xml:space="preserve"> </w:t>
      </w:r>
      <w:r w:rsidR="00E53B8C" w:rsidRPr="00D836EC">
        <w:t>людей</w:t>
      </w:r>
      <w:r w:rsidRPr="00D836EC">
        <w:t xml:space="preserve"> </w:t>
      </w:r>
      <w:r w:rsidR="00E53B8C" w:rsidRPr="00D836EC">
        <w:t>с</w:t>
      </w:r>
      <w:r w:rsidRPr="00D836EC">
        <w:t xml:space="preserve"> </w:t>
      </w:r>
      <w:r w:rsidR="00E53B8C" w:rsidRPr="00D836EC">
        <w:t>более</w:t>
      </w:r>
      <w:r w:rsidRPr="00D836EC">
        <w:t xml:space="preserve"> </w:t>
      </w:r>
      <w:r w:rsidR="00E53B8C" w:rsidRPr="00D836EC">
        <w:t>высоким</w:t>
      </w:r>
      <w:r w:rsidRPr="00D836EC">
        <w:t xml:space="preserve"> </w:t>
      </w:r>
      <w:r w:rsidR="00E53B8C" w:rsidRPr="00D836EC">
        <w:t>достатком.</w:t>
      </w:r>
      <w:r w:rsidRPr="00D836EC">
        <w:t xml:space="preserve"> </w:t>
      </w:r>
      <w:r w:rsidR="00E53B8C" w:rsidRPr="00D836EC">
        <w:t>А</w:t>
      </w:r>
      <w:r w:rsidRPr="00D836EC">
        <w:t xml:space="preserve"> </w:t>
      </w:r>
      <w:r w:rsidR="00E53B8C" w:rsidRPr="00D836EC">
        <w:t>им</w:t>
      </w:r>
      <w:r w:rsidRPr="00D836EC">
        <w:t xml:space="preserve"> </w:t>
      </w:r>
      <w:r w:rsidR="00E53B8C" w:rsidRPr="00D836EC">
        <w:t>неинтересны</w:t>
      </w:r>
      <w:r w:rsidRPr="00D836EC">
        <w:t xml:space="preserve"> </w:t>
      </w:r>
      <w:r w:rsidR="00E53B8C" w:rsidRPr="00D836EC">
        <w:t>сегодня</w:t>
      </w:r>
      <w:r w:rsidRPr="00D836EC">
        <w:t xml:space="preserve"> </w:t>
      </w:r>
      <w:r w:rsidR="00E53B8C" w:rsidRPr="00D836EC">
        <w:t>ИИСы</w:t>
      </w:r>
      <w:r w:rsidRPr="00D836EC">
        <w:t xml:space="preserve"> </w:t>
      </w:r>
      <w:r w:rsidR="00E53B8C" w:rsidRPr="00D836EC">
        <w:t>(индивидуальные</w:t>
      </w:r>
      <w:r w:rsidRPr="00D836EC">
        <w:t xml:space="preserve"> </w:t>
      </w:r>
      <w:r w:rsidR="00E53B8C" w:rsidRPr="00D836EC">
        <w:t>инвестиционные</w:t>
      </w:r>
      <w:r w:rsidRPr="00D836EC">
        <w:t xml:space="preserve"> </w:t>
      </w:r>
      <w:r w:rsidR="00E53B8C" w:rsidRPr="00D836EC">
        <w:t>счета</w:t>
      </w:r>
      <w:r w:rsidRPr="00D836EC">
        <w:t xml:space="preserve"> - </w:t>
      </w:r>
      <w:r w:rsidR="00E53B8C" w:rsidRPr="00D836EC">
        <w:t>ред.),</w:t>
      </w:r>
      <w:r w:rsidRPr="00D836EC">
        <w:t xml:space="preserve"> </w:t>
      </w:r>
      <w:r w:rsidR="00E53B8C" w:rsidRPr="00D836EC">
        <w:t>потому</w:t>
      </w:r>
      <w:r w:rsidRPr="00D836EC">
        <w:t xml:space="preserve"> </w:t>
      </w:r>
      <w:r w:rsidR="00E53B8C" w:rsidRPr="00D836EC">
        <w:t>что</w:t>
      </w:r>
      <w:r w:rsidRPr="00D836EC">
        <w:t xml:space="preserve"> </w:t>
      </w:r>
      <w:r w:rsidR="00E53B8C" w:rsidRPr="00D836EC">
        <w:t>400</w:t>
      </w:r>
      <w:r w:rsidRPr="00D836EC">
        <w:t xml:space="preserve"> </w:t>
      </w:r>
      <w:r w:rsidR="00E53B8C" w:rsidRPr="00D836EC">
        <w:t>000</w:t>
      </w:r>
      <w:r w:rsidRPr="00D836EC">
        <w:t xml:space="preserve"> </w:t>
      </w:r>
      <w:r w:rsidR="00E53B8C" w:rsidRPr="00D836EC">
        <w:t>для</w:t>
      </w:r>
      <w:r w:rsidRPr="00D836EC">
        <w:t xml:space="preserve"> </w:t>
      </w:r>
      <w:r w:rsidR="00E53B8C" w:rsidRPr="00D836EC">
        <w:t>них</w:t>
      </w:r>
      <w:r w:rsidRPr="00D836EC">
        <w:t xml:space="preserve"> </w:t>
      </w:r>
      <w:r w:rsidR="00E53B8C" w:rsidRPr="00D836EC">
        <w:t>не</w:t>
      </w:r>
      <w:r w:rsidRPr="00D836EC">
        <w:t xml:space="preserve"> </w:t>
      </w:r>
      <w:r w:rsidR="00E53B8C" w:rsidRPr="00D836EC">
        <w:t>материальный</w:t>
      </w:r>
      <w:r w:rsidRPr="00D836EC">
        <w:t xml:space="preserve"> </w:t>
      </w:r>
      <w:r w:rsidR="00E53B8C" w:rsidRPr="00D836EC">
        <w:t>вычет</w:t>
      </w:r>
      <w:r w:rsidRPr="00D836EC">
        <w:t>»</w:t>
      </w:r>
      <w:r w:rsidR="00E53B8C" w:rsidRPr="00D836EC">
        <w:t>,</w:t>
      </w:r>
      <w:r w:rsidRPr="00D836EC">
        <w:t xml:space="preserve"> - </w:t>
      </w:r>
      <w:r w:rsidR="00E53B8C" w:rsidRPr="00D836EC">
        <w:t>цитирует</w:t>
      </w:r>
      <w:r w:rsidRPr="00D836EC">
        <w:t xml:space="preserve"> </w:t>
      </w:r>
      <w:r w:rsidR="00E53B8C" w:rsidRPr="00D836EC">
        <w:t>заявление</w:t>
      </w:r>
      <w:r w:rsidRPr="00D836EC">
        <w:t xml:space="preserve"> </w:t>
      </w:r>
      <w:r w:rsidR="00E53B8C" w:rsidRPr="00D836EC">
        <w:t>Сергея</w:t>
      </w:r>
      <w:r w:rsidRPr="00D836EC">
        <w:t xml:space="preserve"> </w:t>
      </w:r>
      <w:r w:rsidR="00E53B8C" w:rsidRPr="00D836EC">
        <w:t>Швецова</w:t>
      </w:r>
      <w:r w:rsidRPr="00D836EC">
        <w:t xml:space="preserve"> </w:t>
      </w:r>
      <w:r w:rsidR="00E53B8C" w:rsidRPr="00D836EC">
        <w:t>на</w:t>
      </w:r>
      <w:r w:rsidRPr="00D836EC">
        <w:t xml:space="preserve"> </w:t>
      </w:r>
      <w:r w:rsidR="00E53B8C" w:rsidRPr="00D836EC">
        <w:t>форуме</w:t>
      </w:r>
      <w:r w:rsidRPr="00D836EC">
        <w:t xml:space="preserve"> </w:t>
      </w:r>
      <w:r w:rsidR="00E53B8C" w:rsidRPr="00D836EC">
        <w:t>IPO</w:t>
      </w:r>
      <w:r w:rsidRPr="00D836EC">
        <w:t xml:space="preserve"> «</w:t>
      </w:r>
      <w:r w:rsidR="00E53B8C" w:rsidRPr="00D836EC">
        <w:t>Интерфакс</w:t>
      </w:r>
      <w:r w:rsidRPr="00D836EC">
        <w:t>»</w:t>
      </w:r>
      <w:r w:rsidR="00E53B8C" w:rsidRPr="00D836EC">
        <w:t>.</w:t>
      </w:r>
    </w:p>
    <w:p w14:paraId="04CD20E5" w14:textId="77777777" w:rsidR="00E53B8C" w:rsidRPr="00D836EC" w:rsidRDefault="00E53B8C" w:rsidP="00E53B8C">
      <w:r w:rsidRPr="00D836EC">
        <w:t>Напомним,</w:t>
      </w:r>
      <w:r w:rsidR="000074D0" w:rsidRPr="00D836EC">
        <w:t xml:space="preserve"> </w:t>
      </w:r>
      <w:r w:rsidRPr="00D836EC">
        <w:t>с</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можно</w:t>
      </w:r>
      <w:r w:rsidR="000074D0" w:rsidRPr="00D836EC">
        <w:t xml:space="preserve"> </w:t>
      </w:r>
      <w:r w:rsidRPr="00D836EC">
        <w:t>открыть</w:t>
      </w:r>
      <w:r w:rsidR="000074D0" w:rsidRPr="00D836EC">
        <w:t xml:space="preserve"> </w:t>
      </w:r>
      <w:r w:rsidRPr="00D836EC">
        <w:t>ИИС</w:t>
      </w:r>
      <w:r w:rsidR="000074D0" w:rsidRPr="00D836EC">
        <w:t xml:space="preserve"> </w:t>
      </w:r>
      <w:r w:rsidRPr="00D836EC">
        <w:t>третьего</w:t>
      </w:r>
      <w:r w:rsidR="000074D0" w:rsidRPr="00D836EC">
        <w:t xml:space="preserve"> </w:t>
      </w:r>
      <w:r w:rsidRPr="00D836EC">
        <w:t>типа,</w:t>
      </w:r>
      <w:r w:rsidR="000074D0" w:rsidRPr="00D836EC">
        <w:t xml:space="preserve"> </w:t>
      </w:r>
      <w:r w:rsidRPr="00D836EC">
        <w:t>который</w:t>
      </w:r>
      <w:r w:rsidR="000074D0" w:rsidRPr="00D836EC">
        <w:t xml:space="preserve"> </w:t>
      </w:r>
      <w:r w:rsidRPr="00D836EC">
        <w:t>да</w:t>
      </w:r>
      <w:r w:rsidR="000074D0" w:rsidRPr="00D836EC">
        <w:t>е</w:t>
      </w:r>
      <w:r w:rsidRPr="00D836EC">
        <w:t>т</w:t>
      </w:r>
      <w:r w:rsidR="000074D0" w:rsidRPr="00D836EC">
        <w:t xml:space="preserve"> </w:t>
      </w:r>
      <w:r w:rsidRPr="00D836EC">
        <w:t>два</w:t>
      </w:r>
      <w:r w:rsidR="000074D0" w:rsidRPr="00D836EC">
        <w:t xml:space="preserve"> </w:t>
      </w:r>
      <w:r w:rsidRPr="00D836EC">
        <w:t>вида</w:t>
      </w:r>
      <w:r w:rsidR="000074D0" w:rsidRPr="00D836EC">
        <w:t xml:space="preserve"> </w:t>
      </w:r>
      <w:r w:rsidRPr="00D836EC">
        <w:t>льгот</w:t>
      </w:r>
      <w:r w:rsidR="000074D0" w:rsidRPr="00D836EC">
        <w:t xml:space="preserve"> - </w:t>
      </w:r>
      <w:r w:rsidRPr="00D836EC">
        <w:t>вычет</w:t>
      </w:r>
      <w:r w:rsidR="000074D0" w:rsidRPr="00D836EC">
        <w:t xml:space="preserve"> </w:t>
      </w:r>
      <w:r w:rsidRPr="00D836EC">
        <w:t>с</w:t>
      </w:r>
      <w:r w:rsidR="000074D0" w:rsidRPr="00D836EC">
        <w:t xml:space="preserve"> </w:t>
      </w:r>
      <w:r w:rsidRPr="00D836EC">
        <w:t>взносов</w:t>
      </w:r>
      <w:r w:rsidR="000074D0" w:rsidRPr="00D836EC">
        <w:t xml:space="preserve"> </w:t>
      </w:r>
      <w:r w:rsidRPr="00D836EC">
        <w:t>и</w:t>
      </w:r>
      <w:r w:rsidR="000074D0" w:rsidRPr="00D836EC">
        <w:t xml:space="preserve"> </w:t>
      </w:r>
      <w:r w:rsidRPr="00D836EC">
        <w:t>вычет</w:t>
      </w:r>
      <w:r w:rsidR="000074D0" w:rsidRPr="00D836EC">
        <w:t xml:space="preserve"> </w:t>
      </w:r>
      <w:r w:rsidRPr="00D836EC">
        <w:t>с</w:t>
      </w:r>
      <w:r w:rsidR="000074D0" w:rsidRPr="00D836EC">
        <w:t xml:space="preserve"> </w:t>
      </w:r>
      <w:r w:rsidRPr="00D836EC">
        <w:t>полученной</w:t>
      </w:r>
      <w:r w:rsidR="000074D0" w:rsidRPr="00D836EC">
        <w:t xml:space="preserve"> </w:t>
      </w:r>
      <w:r w:rsidRPr="00D836EC">
        <w:t>прибыли</w:t>
      </w:r>
      <w:r w:rsidR="000074D0" w:rsidRPr="00D836EC">
        <w:t xml:space="preserve"> </w:t>
      </w:r>
      <w:r w:rsidRPr="00D836EC">
        <w:t>от</w:t>
      </w:r>
      <w:r w:rsidR="000074D0" w:rsidRPr="00D836EC">
        <w:t xml:space="preserve"> </w:t>
      </w:r>
      <w:r w:rsidRPr="00D836EC">
        <w:t>вложений.</w:t>
      </w:r>
      <w:r w:rsidR="000074D0" w:rsidRPr="00D836EC">
        <w:t xml:space="preserve"> </w:t>
      </w:r>
      <w:r w:rsidRPr="00D836EC">
        <w:t>Максимальная</w:t>
      </w:r>
      <w:r w:rsidR="000074D0" w:rsidRPr="00D836EC">
        <w:t xml:space="preserve"> </w:t>
      </w:r>
      <w:r w:rsidRPr="00D836EC">
        <w:t>сумма</w:t>
      </w:r>
      <w:r w:rsidR="000074D0" w:rsidRPr="00D836EC">
        <w:t xml:space="preserve"> </w:t>
      </w:r>
      <w:r w:rsidRPr="00D836EC">
        <w:t>вычетов</w:t>
      </w:r>
      <w:r w:rsidR="000074D0" w:rsidRPr="00D836EC">
        <w:t xml:space="preserve"> </w:t>
      </w:r>
      <w:r w:rsidRPr="00D836EC">
        <w:t>ограничена.</w:t>
      </w:r>
      <w:r w:rsidR="000074D0" w:rsidRPr="00D836EC">
        <w:t xml:space="preserve"> </w:t>
      </w:r>
      <w:r w:rsidRPr="00D836EC">
        <w:t>Можно</w:t>
      </w:r>
      <w:r w:rsidR="000074D0" w:rsidRPr="00D836EC">
        <w:t xml:space="preserve"> </w:t>
      </w:r>
      <w:r w:rsidRPr="00D836EC">
        <w:t>вернуть</w:t>
      </w:r>
      <w:r w:rsidR="000074D0" w:rsidRPr="00D836EC">
        <w:t xml:space="preserve"> </w:t>
      </w:r>
      <w:r w:rsidRPr="00D836EC">
        <w:t>с</w:t>
      </w:r>
      <w:r w:rsidR="000074D0" w:rsidRPr="00D836EC">
        <w:t xml:space="preserve"> </w:t>
      </w:r>
      <w:r w:rsidRPr="00D836EC">
        <w:t>взносов</w:t>
      </w:r>
      <w:r w:rsidR="000074D0" w:rsidRPr="00D836EC">
        <w:t xml:space="preserve"> </w:t>
      </w:r>
      <w:r w:rsidRPr="00D836EC">
        <w:t>не</w:t>
      </w:r>
      <w:r w:rsidR="000074D0" w:rsidRPr="00D836EC">
        <w:t xml:space="preserve"> </w:t>
      </w:r>
      <w:r w:rsidRPr="00D836EC">
        <w:t>больше</w:t>
      </w:r>
      <w:r w:rsidR="000074D0" w:rsidRPr="00D836EC">
        <w:t xml:space="preserve"> </w:t>
      </w:r>
      <w:r w:rsidRPr="00D836EC">
        <w:t>52</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если</w:t>
      </w:r>
      <w:r w:rsidR="000074D0" w:rsidRPr="00D836EC">
        <w:t xml:space="preserve"> </w:t>
      </w:r>
      <w:r w:rsidRPr="00D836EC">
        <w:t>инвестор</w:t>
      </w:r>
      <w:r w:rsidR="000074D0" w:rsidRPr="00D836EC">
        <w:t xml:space="preserve"> </w:t>
      </w:r>
      <w:r w:rsidRPr="00D836EC">
        <w:t>платит</w:t>
      </w:r>
      <w:r w:rsidR="000074D0" w:rsidRPr="00D836EC">
        <w:t xml:space="preserve"> </w:t>
      </w:r>
      <w:r w:rsidRPr="00D836EC">
        <w:t>подоходный</w:t>
      </w:r>
      <w:r w:rsidR="000074D0" w:rsidRPr="00D836EC">
        <w:t xml:space="preserve"> </w:t>
      </w:r>
      <w:r w:rsidRPr="00D836EC">
        <w:t>налог</w:t>
      </w:r>
      <w:r w:rsidR="000074D0" w:rsidRPr="00D836EC">
        <w:t xml:space="preserve"> </w:t>
      </w:r>
      <w:r w:rsidRPr="00D836EC">
        <w:t>по</w:t>
      </w:r>
      <w:r w:rsidR="000074D0" w:rsidRPr="00D836EC">
        <w:t xml:space="preserve"> </w:t>
      </w:r>
      <w:r w:rsidRPr="00D836EC">
        <w:t>ставке</w:t>
      </w:r>
      <w:r w:rsidR="000074D0" w:rsidRPr="00D836EC">
        <w:t xml:space="preserve"> </w:t>
      </w:r>
      <w:r w:rsidRPr="00D836EC">
        <w:t>13%,</w:t>
      </w:r>
      <w:r w:rsidR="000074D0" w:rsidRPr="00D836EC">
        <w:t xml:space="preserve"> </w:t>
      </w:r>
      <w:r w:rsidRPr="00D836EC">
        <w:t>и</w:t>
      </w:r>
      <w:r w:rsidR="000074D0" w:rsidRPr="00D836EC">
        <w:t xml:space="preserve"> </w:t>
      </w:r>
      <w:r w:rsidRPr="00D836EC">
        <w:t>не</w:t>
      </w:r>
      <w:r w:rsidR="000074D0" w:rsidRPr="00D836EC">
        <w:t xml:space="preserve"> </w:t>
      </w:r>
      <w:r w:rsidRPr="00D836EC">
        <w:t>больше</w:t>
      </w:r>
      <w:r w:rsidR="000074D0" w:rsidRPr="00D836EC">
        <w:t xml:space="preserve"> </w:t>
      </w:r>
      <w:r w:rsidRPr="00D836EC">
        <w:t>60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год</w:t>
      </w:r>
      <w:r w:rsidR="000074D0" w:rsidRPr="00D836EC">
        <w:t xml:space="preserve"> </w:t>
      </w:r>
      <w:r w:rsidRPr="00D836EC">
        <w:t>при</w:t>
      </w:r>
      <w:r w:rsidR="000074D0" w:rsidRPr="00D836EC">
        <w:t xml:space="preserve"> </w:t>
      </w:r>
      <w:r w:rsidRPr="00D836EC">
        <w:t>ставке</w:t>
      </w:r>
      <w:r w:rsidR="000074D0" w:rsidRPr="00D836EC">
        <w:t xml:space="preserve"> </w:t>
      </w:r>
      <w:r w:rsidRPr="00D836EC">
        <w:t>15%.</w:t>
      </w:r>
      <w:r w:rsidR="000074D0" w:rsidRPr="00D836EC">
        <w:t xml:space="preserve"> </w:t>
      </w:r>
      <w:r w:rsidRPr="00D836EC">
        <w:t>Прич</w:t>
      </w:r>
      <w:r w:rsidR="000074D0" w:rsidRPr="00D836EC">
        <w:t>е</w:t>
      </w:r>
      <w:r w:rsidRPr="00D836EC">
        <w:t>м</w:t>
      </w:r>
      <w:r w:rsidR="000074D0" w:rsidRPr="00D836EC">
        <w:t xml:space="preserve"> </w:t>
      </w:r>
      <w:r w:rsidRPr="00D836EC">
        <w:t>в</w:t>
      </w:r>
      <w:r w:rsidR="000074D0" w:rsidRPr="00D836EC">
        <w:t xml:space="preserve"> </w:t>
      </w:r>
      <w:r w:rsidRPr="00D836EC">
        <w:t>этот</w:t>
      </w:r>
      <w:r w:rsidR="000074D0" w:rsidRPr="00D836EC">
        <w:t xml:space="preserve"> </w:t>
      </w:r>
      <w:r w:rsidRPr="00D836EC">
        <w:t>лимит</w:t>
      </w:r>
      <w:r w:rsidR="000074D0" w:rsidRPr="00D836EC">
        <w:t xml:space="preserve"> </w:t>
      </w:r>
      <w:r w:rsidRPr="00D836EC">
        <w:t>входит</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ИИС,</w:t>
      </w:r>
      <w:r w:rsidR="000074D0" w:rsidRPr="00D836EC">
        <w:t xml:space="preserve"> </w:t>
      </w:r>
      <w:r w:rsidRPr="00D836EC">
        <w:t>но</w:t>
      </w:r>
      <w:r w:rsidR="000074D0" w:rsidRPr="00D836EC">
        <w:t xml:space="preserve"> </w:t>
      </w:r>
      <w:r w:rsidRPr="00D836EC">
        <w:t>и</w:t>
      </w:r>
      <w:r w:rsidR="000074D0" w:rsidRPr="00D836EC">
        <w:t xml:space="preserve"> </w:t>
      </w:r>
      <w:r w:rsidRPr="00D836EC">
        <w:t>новая</w:t>
      </w:r>
      <w:r w:rsidR="000074D0" w:rsidRPr="00D836EC">
        <w:t xml:space="preserve"> </w:t>
      </w:r>
      <w:r w:rsidRPr="00D836EC">
        <w:t>программа</w:t>
      </w:r>
      <w:r w:rsidR="000074D0" w:rsidRPr="00D836EC">
        <w:t xml:space="preserve"> </w:t>
      </w:r>
      <w:r w:rsidRPr="00D836EC">
        <w:t>долгосрочных</w:t>
      </w:r>
      <w:r w:rsidR="000074D0" w:rsidRPr="00D836EC">
        <w:t xml:space="preserve"> </w:t>
      </w:r>
      <w:r w:rsidRPr="00D836EC">
        <w:t>сбережений</w:t>
      </w:r>
      <w:r w:rsidR="000074D0" w:rsidRPr="00D836EC">
        <w:t xml:space="preserve"> </w:t>
      </w:r>
      <w:r w:rsidRPr="00D836EC">
        <w:t>(ПДС),</w:t>
      </w:r>
      <w:r w:rsidR="000074D0" w:rsidRPr="00D836EC">
        <w:t xml:space="preserve"> </w:t>
      </w:r>
      <w:r w:rsidRPr="00D836EC">
        <w:t>а</w:t>
      </w:r>
      <w:r w:rsidR="000074D0" w:rsidRPr="00D836EC">
        <w:t xml:space="preserve"> </w:t>
      </w:r>
      <w:r w:rsidRPr="00D836EC">
        <w:t>с</w:t>
      </w:r>
      <w:r w:rsidR="000074D0" w:rsidRPr="00D836EC">
        <w:t xml:space="preserve"> </w:t>
      </w:r>
      <w:r w:rsidRPr="00D836EC">
        <w:t>2025</w:t>
      </w:r>
      <w:r w:rsidR="000074D0" w:rsidRPr="00D836EC">
        <w:t xml:space="preserve"> </w:t>
      </w:r>
      <w:r w:rsidRPr="00D836EC">
        <w:t>года</w:t>
      </w:r>
      <w:r w:rsidR="000074D0" w:rsidRPr="00D836EC">
        <w:t xml:space="preserve"> - </w:t>
      </w:r>
      <w:r w:rsidRPr="00D836EC">
        <w:t>ещ</w:t>
      </w:r>
      <w:r w:rsidR="000074D0" w:rsidRPr="00D836EC">
        <w:t xml:space="preserve">е </w:t>
      </w:r>
      <w:r w:rsidRPr="00D836EC">
        <w:t>и</w:t>
      </w:r>
      <w:r w:rsidR="000074D0" w:rsidRPr="00D836EC">
        <w:t xml:space="preserve"> </w:t>
      </w:r>
      <w:r w:rsidRPr="00D836EC">
        <w:t>негосударственное</w:t>
      </w:r>
      <w:r w:rsidR="000074D0" w:rsidRPr="00D836EC">
        <w:t xml:space="preserve"> </w:t>
      </w:r>
      <w:r w:rsidRPr="00D836EC">
        <w:t>пенсионное</w:t>
      </w:r>
      <w:r w:rsidR="000074D0" w:rsidRPr="00D836EC">
        <w:t xml:space="preserve"> </w:t>
      </w:r>
      <w:r w:rsidRPr="00D836EC">
        <w:t>обеспечение.</w:t>
      </w:r>
    </w:p>
    <w:p w14:paraId="4C73AB7C" w14:textId="77777777" w:rsidR="00E53B8C" w:rsidRPr="00D836EC" w:rsidRDefault="00E53B8C" w:rsidP="00E53B8C">
      <w:r w:rsidRPr="00D836EC">
        <w:t>Одним</w:t>
      </w:r>
      <w:r w:rsidR="000074D0" w:rsidRPr="00D836EC">
        <w:t xml:space="preserve"> </w:t>
      </w:r>
      <w:r w:rsidRPr="00D836EC">
        <w:t>словом,</w:t>
      </w:r>
      <w:r w:rsidR="000074D0" w:rsidRPr="00D836EC">
        <w:t xml:space="preserve"> </w:t>
      </w:r>
      <w:r w:rsidRPr="00D836EC">
        <w:t>налоговые</w:t>
      </w:r>
      <w:r w:rsidR="000074D0" w:rsidRPr="00D836EC">
        <w:t xml:space="preserve"> </w:t>
      </w:r>
      <w:r w:rsidRPr="00D836EC">
        <w:t>льготы</w:t>
      </w:r>
      <w:r w:rsidR="000074D0" w:rsidRPr="00D836EC">
        <w:t xml:space="preserve"> </w:t>
      </w:r>
      <w:r w:rsidRPr="00D836EC">
        <w:t>на</w:t>
      </w:r>
      <w:r w:rsidR="000074D0" w:rsidRPr="00D836EC">
        <w:t xml:space="preserve"> </w:t>
      </w:r>
      <w:r w:rsidRPr="00D836EC">
        <w:t>ИИС</w:t>
      </w:r>
      <w:r w:rsidR="000074D0" w:rsidRPr="00D836EC">
        <w:t xml:space="preserve"> </w:t>
      </w:r>
      <w:r w:rsidRPr="00D836EC">
        <w:t>вряд</w:t>
      </w:r>
      <w:r w:rsidR="000074D0" w:rsidRPr="00D836EC">
        <w:t xml:space="preserve"> </w:t>
      </w:r>
      <w:r w:rsidRPr="00D836EC">
        <w:t>ли</w:t>
      </w:r>
      <w:r w:rsidR="000074D0" w:rsidRPr="00D836EC">
        <w:t xml:space="preserve"> </w:t>
      </w:r>
      <w:r w:rsidRPr="00D836EC">
        <w:t>привлекают</w:t>
      </w:r>
      <w:r w:rsidR="000074D0" w:rsidRPr="00D836EC">
        <w:t xml:space="preserve"> </w:t>
      </w:r>
      <w:r w:rsidRPr="00D836EC">
        <w:t>богатых</w:t>
      </w:r>
      <w:r w:rsidR="000074D0" w:rsidRPr="00D836EC">
        <w:t xml:space="preserve"> </w:t>
      </w:r>
      <w:r w:rsidRPr="00D836EC">
        <w:t>людей.</w:t>
      </w:r>
      <w:r w:rsidR="000074D0" w:rsidRPr="00D836EC">
        <w:t xml:space="preserve"> </w:t>
      </w:r>
      <w:r w:rsidRPr="00D836EC">
        <w:t>Вычет</w:t>
      </w:r>
      <w:r w:rsidR="000074D0" w:rsidRPr="00D836EC">
        <w:t xml:space="preserve"> </w:t>
      </w:r>
      <w:r w:rsidRPr="00D836EC">
        <w:t>с</w:t>
      </w:r>
      <w:r w:rsidR="000074D0" w:rsidRPr="00D836EC">
        <w:t xml:space="preserve"> </w:t>
      </w:r>
      <w:r w:rsidRPr="00D836EC">
        <w:t>прибыли</w:t>
      </w:r>
      <w:r w:rsidR="000074D0" w:rsidRPr="00D836EC">
        <w:t xml:space="preserve"> </w:t>
      </w:r>
      <w:r w:rsidRPr="00D836EC">
        <w:t>они</w:t>
      </w:r>
      <w:r w:rsidR="000074D0" w:rsidRPr="00D836EC">
        <w:t xml:space="preserve"> </w:t>
      </w:r>
      <w:r w:rsidRPr="00D836EC">
        <w:t>могут</w:t>
      </w:r>
      <w:r w:rsidR="000074D0" w:rsidRPr="00D836EC">
        <w:t xml:space="preserve"> </w:t>
      </w:r>
      <w:r w:rsidRPr="00D836EC">
        <w:t>получить</w:t>
      </w:r>
      <w:r w:rsidR="000074D0" w:rsidRPr="00D836EC">
        <w:t xml:space="preserve"> </w:t>
      </w:r>
      <w:r w:rsidRPr="00D836EC">
        <w:t>и</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льготы</w:t>
      </w:r>
      <w:r w:rsidR="000074D0" w:rsidRPr="00D836EC">
        <w:t xml:space="preserve"> </w:t>
      </w:r>
      <w:r w:rsidRPr="00D836EC">
        <w:t>на</w:t>
      </w:r>
      <w:r w:rsidR="000074D0" w:rsidRPr="00D836EC">
        <w:t xml:space="preserve"> </w:t>
      </w:r>
      <w:r w:rsidRPr="00D836EC">
        <w:t>долгосрочное</w:t>
      </w:r>
      <w:r w:rsidR="000074D0" w:rsidRPr="00D836EC">
        <w:t xml:space="preserve"> </w:t>
      </w:r>
      <w:r w:rsidRPr="00D836EC">
        <w:t>владение.</w:t>
      </w:r>
      <w:r w:rsidR="000074D0" w:rsidRPr="00D836EC">
        <w:t xml:space="preserve"> </w:t>
      </w:r>
      <w:r w:rsidRPr="00D836EC">
        <w:t>Если</w:t>
      </w:r>
      <w:r w:rsidR="000074D0" w:rsidRPr="00D836EC">
        <w:t xml:space="preserve"> </w:t>
      </w:r>
      <w:r w:rsidRPr="00D836EC">
        <w:t>владеть</w:t>
      </w:r>
      <w:r w:rsidR="000074D0" w:rsidRPr="00D836EC">
        <w:t xml:space="preserve"> </w:t>
      </w:r>
      <w:r w:rsidRPr="00D836EC">
        <w:t>ценными</w:t>
      </w:r>
      <w:r w:rsidR="000074D0" w:rsidRPr="00D836EC">
        <w:t xml:space="preserve"> </w:t>
      </w:r>
      <w:r w:rsidRPr="00D836EC">
        <w:t>бумагами</w:t>
      </w:r>
      <w:r w:rsidR="000074D0" w:rsidRPr="00D836EC">
        <w:t xml:space="preserve"> </w:t>
      </w:r>
      <w:r w:rsidRPr="00D836EC">
        <w:t>три</w:t>
      </w:r>
      <w:r w:rsidR="000074D0" w:rsidRPr="00D836EC">
        <w:t xml:space="preserve"> </w:t>
      </w:r>
      <w:r w:rsidRPr="00D836EC">
        <w:t>года,</w:t>
      </w:r>
      <w:r w:rsidR="000074D0" w:rsidRPr="00D836EC">
        <w:t xml:space="preserve"> </w:t>
      </w:r>
      <w:r w:rsidRPr="00D836EC">
        <w:t>то</w:t>
      </w:r>
      <w:r w:rsidR="000074D0" w:rsidRPr="00D836EC">
        <w:t xml:space="preserve"> </w:t>
      </w:r>
      <w:r w:rsidRPr="00D836EC">
        <w:t>прибыль</w:t>
      </w:r>
      <w:r w:rsidR="000074D0" w:rsidRPr="00D836EC">
        <w:t xml:space="preserve"> </w:t>
      </w:r>
      <w:r w:rsidRPr="00D836EC">
        <w:t>при</w:t>
      </w:r>
      <w:r w:rsidR="000074D0" w:rsidRPr="00D836EC">
        <w:t xml:space="preserve"> </w:t>
      </w:r>
      <w:r w:rsidRPr="00D836EC">
        <w:t>продаже</w:t>
      </w:r>
      <w:r w:rsidR="000074D0" w:rsidRPr="00D836EC">
        <w:t xml:space="preserve"> </w:t>
      </w:r>
      <w:r w:rsidRPr="00D836EC">
        <w:t>не</w:t>
      </w:r>
      <w:r w:rsidR="000074D0" w:rsidRPr="00D836EC">
        <w:t xml:space="preserve"> </w:t>
      </w:r>
      <w:r w:rsidRPr="00D836EC">
        <w:t>облагается</w:t>
      </w:r>
      <w:r w:rsidR="000074D0" w:rsidRPr="00D836EC">
        <w:t xml:space="preserve"> </w:t>
      </w:r>
      <w:r w:rsidRPr="00D836EC">
        <w:t>налогом</w:t>
      </w:r>
      <w:r w:rsidR="000074D0" w:rsidRPr="00D836EC">
        <w:t xml:space="preserve"> </w:t>
      </w:r>
      <w:r w:rsidRPr="00D836EC">
        <w:t>на</w:t>
      </w:r>
      <w:r w:rsidR="000074D0" w:rsidRPr="00D836EC">
        <w:t xml:space="preserve"> </w:t>
      </w:r>
      <w:r w:rsidRPr="00D836EC">
        <w:t>доходы</w:t>
      </w:r>
      <w:r w:rsidR="000074D0" w:rsidRPr="00D836EC">
        <w:t xml:space="preserve"> </w:t>
      </w:r>
      <w:r w:rsidRPr="00D836EC">
        <w:t>физических</w:t>
      </w:r>
      <w:r w:rsidR="000074D0" w:rsidRPr="00D836EC">
        <w:t xml:space="preserve"> </w:t>
      </w:r>
      <w:r w:rsidRPr="00D836EC">
        <w:t>лиц</w:t>
      </w:r>
      <w:r w:rsidR="000074D0" w:rsidRPr="00D836EC">
        <w:t xml:space="preserve"> </w:t>
      </w:r>
      <w:r w:rsidRPr="00D836EC">
        <w:t>(НДФЛ).</w:t>
      </w:r>
    </w:p>
    <w:p w14:paraId="0C869A07" w14:textId="77777777" w:rsidR="00E53B8C" w:rsidRPr="00D836EC" w:rsidRDefault="00E53B8C" w:rsidP="00E53B8C">
      <w:r w:rsidRPr="00D836EC">
        <w:t>При</w:t>
      </w:r>
      <w:r w:rsidR="000074D0" w:rsidRPr="00D836EC">
        <w:t xml:space="preserve"> </w:t>
      </w:r>
      <w:r w:rsidRPr="00D836EC">
        <w:t>этом,</w:t>
      </w:r>
      <w:r w:rsidR="000074D0" w:rsidRPr="00D836EC">
        <w:t xml:space="preserve"> </w:t>
      </w:r>
      <w:r w:rsidRPr="00D836EC">
        <w:t>чтобы</w:t>
      </w:r>
      <w:r w:rsidR="000074D0" w:rsidRPr="00D836EC">
        <w:t xml:space="preserve"> </w:t>
      </w:r>
      <w:r w:rsidRPr="00D836EC">
        <w:t>увеличить</w:t>
      </w:r>
      <w:r w:rsidR="000074D0" w:rsidRPr="00D836EC">
        <w:t xml:space="preserve"> </w:t>
      </w:r>
      <w:r w:rsidRPr="00D836EC">
        <w:t>капитализацию</w:t>
      </w:r>
      <w:r w:rsidR="000074D0" w:rsidRPr="00D836EC">
        <w:t xml:space="preserve"> </w:t>
      </w:r>
      <w:r w:rsidRPr="00D836EC">
        <w:t>фондового</w:t>
      </w:r>
      <w:r w:rsidR="000074D0" w:rsidRPr="00D836EC">
        <w:t xml:space="preserve"> </w:t>
      </w:r>
      <w:r w:rsidRPr="00D836EC">
        <w:t>рынка</w:t>
      </w:r>
      <w:r w:rsidR="000074D0" w:rsidRPr="00D836EC">
        <w:t xml:space="preserve"> </w:t>
      </w:r>
      <w:r w:rsidRPr="00D836EC">
        <w:t>вдвое,</w:t>
      </w:r>
      <w:r w:rsidR="000074D0" w:rsidRPr="00D836EC">
        <w:t xml:space="preserve"> </w:t>
      </w:r>
      <w:r w:rsidRPr="00D836EC">
        <w:t>нужно</w:t>
      </w:r>
      <w:r w:rsidR="000074D0" w:rsidRPr="00D836EC">
        <w:t xml:space="preserve"> </w:t>
      </w:r>
      <w:r w:rsidRPr="00D836EC">
        <w:t>привлекать</w:t>
      </w:r>
      <w:r w:rsidR="000074D0" w:rsidRPr="00D836EC">
        <w:t xml:space="preserve"> </w:t>
      </w:r>
      <w:r w:rsidRPr="00D836EC">
        <w:t>именно</w:t>
      </w:r>
      <w:r w:rsidR="000074D0" w:rsidRPr="00D836EC">
        <w:t xml:space="preserve"> </w:t>
      </w:r>
      <w:r w:rsidRPr="00D836EC">
        <w:t>состоятельных</w:t>
      </w:r>
      <w:r w:rsidR="000074D0" w:rsidRPr="00D836EC">
        <w:t xml:space="preserve"> </w:t>
      </w:r>
      <w:r w:rsidRPr="00D836EC">
        <w:t>граждан.</w:t>
      </w:r>
      <w:r w:rsidR="000074D0" w:rsidRPr="00D836EC">
        <w:t xml:space="preserve"> </w:t>
      </w:r>
      <w:r w:rsidRPr="00D836EC">
        <w:t>Негоже</w:t>
      </w:r>
      <w:r w:rsidR="000074D0" w:rsidRPr="00D836EC">
        <w:t xml:space="preserve"> </w:t>
      </w:r>
      <w:r w:rsidRPr="00D836EC">
        <w:t>выманивать</w:t>
      </w:r>
      <w:r w:rsidR="000074D0" w:rsidRPr="00D836EC">
        <w:t xml:space="preserve"> </w:t>
      </w:r>
      <w:r w:rsidRPr="00D836EC">
        <w:t>последние</w:t>
      </w:r>
      <w:r w:rsidR="000074D0" w:rsidRPr="00D836EC">
        <w:t xml:space="preserve"> </w:t>
      </w:r>
      <w:r w:rsidRPr="00D836EC">
        <w:t>деньги</w:t>
      </w:r>
      <w:r w:rsidR="000074D0" w:rsidRPr="00D836EC">
        <w:t xml:space="preserve"> </w:t>
      </w:r>
      <w:r w:rsidRPr="00D836EC">
        <w:t>у</w:t>
      </w:r>
      <w:r w:rsidR="000074D0" w:rsidRPr="00D836EC">
        <w:t xml:space="preserve"> </w:t>
      </w:r>
      <w:r w:rsidRPr="00D836EC">
        <w:t>малообеспеченных</w:t>
      </w:r>
      <w:r w:rsidR="000074D0" w:rsidRPr="00D836EC">
        <w:t xml:space="preserve"> </w:t>
      </w:r>
      <w:r w:rsidRPr="00D836EC">
        <w:t>людей,</w:t>
      </w:r>
      <w:r w:rsidR="000074D0" w:rsidRPr="00D836EC">
        <w:t xml:space="preserve"> </w:t>
      </w:r>
      <w:r w:rsidRPr="00D836EC">
        <w:t>считает</w:t>
      </w:r>
      <w:r w:rsidR="000074D0" w:rsidRPr="00D836EC">
        <w:t xml:space="preserve"> </w:t>
      </w:r>
      <w:r w:rsidRPr="00D836EC">
        <w:t>Сергей</w:t>
      </w:r>
      <w:r w:rsidR="000074D0" w:rsidRPr="00D836EC">
        <w:t xml:space="preserve"> </w:t>
      </w:r>
      <w:r w:rsidRPr="00D836EC">
        <w:t>Швецов:</w:t>
      </w:r>
    </w:p>
    <w:p w14:paraId="22CFBA30" w14:textId="77777777" w:rsidR="00E53B8C" w:rsidRPr="00D836EC" w:rsidRDefault="00E53B8C" w:rsidP="00E53B8C">
      <w:r w:rsidRPr="00D836EC">
        <w:t>Заставлять</w:t>
      </w:r>
      <w:r w:rsidR="000074D0" w:rsidRPr="00D836EC">
        <w:t xml:space="preserve"> </w:t>
      </w:r>
      <w:r w:rsidRPr="00D836EC">
        <w:t>людей</w:t>
      </w:r>
      <w:r w:rsidR="000074D0" w:rsidRPr="00D836EC">
        <w:t xml:space="preserve"> </w:t>
      </w:r>
      <w:r w:rsidRPr="00D836EC">
        <w:t>с</w:t>
      </w:r>
      <w:r w:rsidR="000074D0" w:rsidRPr="00D836EC">
        <w:t xml:space="preserve"> </w:t>
      </w:r>
      <w:r w:rsidRPr="00D836EC">
        <w:t>очень</w:t>
      </w:r>
      <w:r w:rsidR="000074D0" w:rsidRPr="00D836EC">
        <w:t xml:space="preserve"> </w:t>
      </w:r>
      <w:r w:rsidRPr="00D836EC">
        <w:t>низким</w:t>
      </w:r>
      <w:r w:rsidR="000074D0" w:rsidRPr="00D836EC">
        <w:t xml:space="preserve"> </w:t>
      </w:r>
      <w:r w:rsidRPr="00D836EC">
        <w:t>достатком</w:t>
      </w:r>
      <w:r w:rsidR="000074D0" w:rsidRPr="00D836EC">
        <w:t xml:space="preserve"> </w:t>
      </w:r>
      <w:r w:rsidRPr="00D836EC">
        <w:t>участвовать</w:t>
      </w:r>
      <w:r w:rsidR="000074D0" w:rsidRPr="00D836EC">
        <w:t xml:space="preserve"> </w:t>
      </w:r>
      <w:r w:rsidRPr="00D836EC">
        <w:t>в</w:t>
      </w:r>
      <w:r w:rsidR="000074D0" w:rsidRPr="00D836EC">
        <w:t xml:space="preserve"> </w:t>
      </w:r>
      <w:r w:rsidRPr="00D836EC">
        <w:t>IPO</w:t>
      </w:r>
      <w:r w:rsidR="000074D0" w:rsidRPr="00D836EC">
        <w:t xml:space="preserve"> </w:t>
      </w:r>
      <w:r w:rsidRPr="00D836EC">
        <w:t>(размещение</w:t>
      </w:r>
      <w:r w:rsidR="000074D0" w:rsidRPr="00D836EC">
        <w:t xml:space="preserve"> </w:t>
      </w:r>
      <w:r w:rsidRPr="00D836EC">
        <w:t>акций</w:t>
      </w:r>
      <w:r w:rsidR="000074D0" w:rsidRPr="00D836EC">
        <w:t xml:space="preserve"> </w:t>
      </w:r>
      <w:r w:rsidRPr="00D836EC">
        <w:t>на</w:t>
      </w:r>
      <w:r w:rsidR="000074D0" w:rsidRPr="00D836EC">
        <w:t xml:space="preserve"> </w:t>
      </w:r>
      <w:r w:rsidRPr="00D836EC">
        <w:t>бирже</w:t>
      </w:r>
      <w:r w:rsidR="000074D0" w:rsidRPr="00D836EC">
        <w:t xml:space="preserve"> - </w:t>
      </w:r>
      <w:r w:rsidRPr="00D836EC">
        <w:t>ред.),</w:t>
      </w:r>
      <w:r w:rsidR="000074D0" w:rsidRPr="00D836EC">
        <w:t xml:space="preserve"> </w:t>
      </w:r>
      <w:r w:rsidRPr="00D836EC">
        <w:t>в</w:t>
      </w:r>
      <w:r w:rsidR="000074D0" w:rsidRPr="00D836EC">
        <w:t xml:space="preserve"> </w:t>
      </w:r>
      <w:r w:rsidRPr="00D836EC">
        <w:t>долгосрочных</w:t>
      </w:r>
      <w:r w:rsidR="000074D0" w:rsidRPr="00D836EC">
        <w:t xml:space="preserve"> </w:t>
      </w:r>
      <w:r w:rsidRPr="00D836EC">
        <w:t>инвестициях</w:t>
      </w:r>
      <w:r w:rsidR="000074D0" w:rsidRPr="00D836EC">
        <w:t xml:space="preserve"> - </w:t>
      </w:r>
      <w:r w:rsidRPr="00D836EC">
        <w:t>это</w:t>
      </w:r>
      <w:r w:rsidR="000074D0" w:rsidRPr="00D836EC">
        <w:t xml:space="preserve"> </w:t>
      </w:r>
      <w:r w:rsidRPr="00D836EC">
        <w:t>не</w:t>
      </w:r>
      <w:r w:rsidR="000074D0" w:rsidRPr="00D836EC">
        <w:t xml:space="preserve"> </w:t>
      </w:r>
      <w:r w:rsidRPr="00D836EC">
        <w:t>совсем</w:t>
      </w:r>
      <w:r w:rsidR="000074D0" w:rsidRPr="00D836EC">
        <w:t xml:space="preserve"> </w:t>
      </w:r>
      <w:r w:rsidRPr="00D836EC">
        <w:t>честно.</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цена</w:t>
      </w:r>
      <w:r w:rsidR="000074D0" w:rsidRPr="00D836EC">
        <w:t xml:space="preserve"> </w:t>
      </w:r>
      <w:r w:rsidRPr="00D836EC">
        <w:t>денег</w:t>
      </w:r>
      <w:r w:rsidR="000074D0" w:rsidRPr="00D836EC">
        <w:t xml:space="preserve"> </w:t>
      </w:r>
      <w:r w:rsidRPr="00D836EC">
        <w:t>у</w:t>
      </w:r>
      <w:r w:rsidR="000074D0" w:rsidRPr="00D836EC">
        <w:t xml:space="preserve"> </w:t>
      </w:r>
      <w:r w:rsidRPr="00D836EC">
        <w:t>них</w:t>
      </w:r>
      <w:r w:rsidR="000074D0" w:rsidRPr="00D836EC">
        <w:t xml:space="preserve"> </w:t>
      </w:r>
      <w:r w:rsidRPr="00D836EC">
        <w:t>совершенно</w:t>
      </w:r>
      <w:r w:rsidR="000074D0" w:rsidRPr="00D836EC">
        <w:t xml:space="preserve"> </w:t>
      </w:r>
      <w:r w:rsidRPr="00D836EC">
        <w:t>другая,</w:t>
      </w:r>
      <w:r w:rsidR="000074D0" w:rsidRPr="00D836EC">
        <w:t xml:space="preserve"> </w:t>
      </w:r>
      <w:r w:rsidRPr="00D836EC">
        <w:t>им</w:t>
      </w:r>
      <w:r w:rsidR="000074D0" w:rsidRPr="00D836EC">
        <w:t xml:space="preserve"> </w:t>
      </w:r>
      <w:r w:rsidRPr="00D836EC">
        <w:t>нужно</w:t>
      </w:r>
      <w:r w:rsidR="000074D0" w:rsidRPr="00D836EC">
        <w:t xml:space="preserve"> </w:t>
      </w:r>
      <w:r w:rsidRPr="00D836EC">
        <w:t>подушку</w:t>
      </w:r>
      <w:r w:rsidR="000074D0" w:rsidRPr="00D836EC">
        <w:t xml:space="preserve"> </w:t>
      </w:r>
      <w:r w:rsidRPr="00D836EC">
        <w:t>безопасности</w:t>
      </w:r>
      <w:r w:rsidR="000074D0" w:rsidRPr="00D836EC">
        <w:t xml:space="preserve"> </w:t>
      </w:r>
      <w:r w:rsidRPr="00D836EC">
        <w:t>сформировать</w:t>
      </w:r>
    </w:p>
    <w:p w14:paraId="16268D65" w14:textId="77777777" w:rsidR="00E53B8C" w:rsidRPr="00D836EC" w:rsidRDefault="00E53B8C" w:rsidP="00E53B8C">
      <w:r w:rsidRPr="00D836EC">
        <w:t>Чтобы</w:t>
      </w:r>
      <w:r w:rsidR="000074D0" w:rsidRPr="00D836EC">
        <w:t xml:space="preserve"> </w:t>
      </w:r>
      <w:r w:rsidRPr="00D836EC">
        <w:t>привлечь</w:t>
      </w:r>
      <w:r w:rsidR="000074D0" w:rsidRPr="00D836EC">
        <w:t xml:space="preserve"> </w:t>
      </w:r>
      <w:r w:rsidRPr="00D836EC">
        <w:t>богатых</w:t>
      </w:r>
      <w:r w:rsidR="000074D0" w:rsidRPr="00D836EC">
        <w:t xml:space="preserve"> </w:t>
      </w:r>
      <w:r w:rsidRPr="00D836EC">
        <w:t>людей,</w:t>
      </w:r>
      <w:r w:rsidR="000074D0" w:rsidRPr="00D836EC">
        <w:t xml:space="preserve"> </w:t>
      </w:r>
      <w:r w:rsidRPr="00D836EC">
        <w:t>глава</w:t>
      </w:r>
      <w:r w:rsidR="000074D0" w:rsidRPr="00D836EC">
        <w:t xml:space="preserve"> </w:t>
      </w:r>
      <w:r w:rsidRPr="00D836EC">
        <w:t>Мосбиржи</w:t>
      </w:r>
      <w:r w:rsidR="000074D0" w:rsidRPr="00D836EC">
        <w:t xml:space="preserve"> </w:t>
      </w:r>
      <w:r w:rsidRPr="00D836EC">
        <w:t>предлагает</w:t>
      </w:r>
      <w:r w:rsidR="000074D0" w:rsidRPr="00D836EC">
        <w:t xml:space="preserve"> </w:t>
      </w:r>
      <w:r w:rsidRPr="00D836EC">
        <w:t>отменить</w:t>
      </w:r>
      <w:r w:rsidR="000074D0" w:rsidRPr="00D836EC">
        <w:t xml:space="preserve"> </w:t>
      </w:r>
      <w:r w:rsidRPr="00D836EC">
        <w:t>максимальную</w:t>
      </w:r>
      <w:r w:rsidR="000074D0" w:rsidRPr="00D836EC">
        <w:t xml:space="preserve"> </w:t>
      </w:r>
      <w:r w:rsidRPr="00D836EC">
        <w:t>сумму</w:t>
      </w:r>
      <w:r w:rsidR="000074D0" w:rsidRPr="00D836EC">
        <w:t xml:space="preserve"> </w:t>
      </w:r>
      <w:r w:rsidRPr="00D836EC">
        <w:t>взноса</w:t>
      </w:r>
      <w:r w:rsidR="000074D0" w:rsidRPr="00D836EC">
        <w:t xml:space="preserve"> </w:t>
      </w:r>
      <w:r w:rsidRPr="00D836EC">
        <w:t>на</w:t>
      </w:r>
      <w:r w:rsidR="000074D0" w:rsidRPr="00D836EC">
        <w:t xml:space="preserve"> </w:t>
      </w:r>
      <w:r w:rsidRPr="00D836EC">
        <w:t>ИИС,</w:t>
      </w:r>
      <w:r w:rsidR="000074D0" w:rsidRPr="00D836EC">
        <w:t xml:space="preserve"> </w:t>
      </w:r>
      <w:r w:rsidRPr="00D836EC">
        <w:t>с</w:t>
      </w:r>
      <w:r w:rsidR="000074D0" w:rsidRPr="00D836EC">
        <w:t xml:space="preserve"> </w:t>
      </w:r>
      <w:r w:rsidRPr="00D836EC">
        <w:t>которой</w:t>
      </w:r>
      <w:r w:rsidR="000074D0" w:rsidRPr="00D836EC">
        <w:t xml:space="preserve"> </w:t>
      </w:r>
      <w:r w:rsidRPr="00D836EC">
        <w:t>можно</w:t>
      </w:r>
      <w:r w:rsidR="000074D0" w:rsidRPr="00D836EC">
        <w:t xml:space="preserve"> </w:t>
      </w:r>
      <w:r w:rsidRPr="00D836EC">
        <w:t>получать</w:t>
      </w:r>
      <w:r w:rsidR="000074D0" w:rsidRPr="00D836EC">
        <w:t xml:space="preserve"> </w:t>
      </w:r>
      <w:r w:rsidRPr="00D836EC">
        <w:t>вычет.</w:t>
      </w:r>
      <w:r w:rsidR="000074D0" w:rsidRPr="00D836EC">
        <w:t xml:space="preserve"> </w:t>
      </w:r>
      <w:r w:rsidRPr="00D836EC">
        <w:t>Но</w:t>
      </w:r>
      <w:r w:rsidR="000074D0" w:rsidRPr="00D836EC">
        <w:t xml:space="preserve"> </w:t>
      </w:r>
      <w:r w:rsidRPr="00D836EC">
        <w:t>возвращать</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не</w:t>
      </w:r>
      <w:r w:rsidR="000074D0" w:rsidRPr="00D836EC">
        <w:t xml:space="preserve"> </w:t>
      </w:r>
      <w:r w:rsidRPr="00D836EC">
        <w:t>весь</w:t>
      </w:r>
      <w:r w:rsidR="000074D0" w:rsidRPr="00D836EC">
        <w:t xml:space="preserve"> </w:t>
      </w:r>
      <w:r w:rsidRPr="00D836EC">
        <w:t>уплаченный</w:t>
      </w:r>
      <w:r w:rsidR="000074D0" w:rsidRPr="00D836EC">
        <w:t xml:space="preserve"> </w:t>
      </w:r>
      <w:r w:rsidRPr="00D836EC">
        <w:t>налог,</w:t>
      </w:r>
      <w:r w:rsidR="000074D0" w:rsidRPr="00D836EC">
        <w:t xml:space="preserve"> </w:t>
      </w:r>
      <w:r w:rsidRPr="00D836EC">
        <w:t>а</w:t>
      </w:r>
      <w:r w:rsidR="000074D0" w:rsidRPr="00D836EC">
        <w:t xml:space="preserve"> </w:t>
      </w:r>
      <w:r w:rsidRPr="00D836EC">
        <w:t>только</w:t>
      </w:r>
      <w:r w:rsidR="000074D0" w:rsidRPr="00D836EC">
        <w:t xml:space="preserve"> </w:t>
      </w:r>
      <w:r w:rsidRPr="00D836EC">
        <w:t>6%.</w:t>
      </w:r>
    </w:p>
    <w:p w14:paraId="600B19E1" w14:textId="77777777" w:rsidR="005F273D" w:rsidRPr="00D836EC" w:rsidRDefault="005F273D" w:rsidP="00E53B8C">
      <w:r w:rsidRPr="00D836EC">
        <w:t>***</w:t>
      </w:r>
    </w:p>
    <w:p w14:paraId="24ECC3CD" w14:textId="77777777" w:rsidR="00E53B8C" w:rsidRPr="00D836EC" w:rsidRDefault="005F273D" w:rsidP="00E53B8C">
      <w:r w:rsidRPr="00D836EC">
        <w:t>ПРИМЕР</w:t>
      </w:r>
    </w:p>
    <w:p w14:paraId="2A205B01" w14:textId="77777777" w:rsidR="00E53B8C" w:rsidRPr="00D836EC" w:rsidRDefault="00E53B8C" w:rsidP="00E53B8C">
      <w:r w:rsidRPr="00D836EC">
        <w:t>Вы</w:t>
      </w:r>
      <w:r w:rsidR="000074D0" w:rsidRPr="00D836EC">
        <w:t xml:space="preserve"> </w:t>
      </w:r>
      <w:r w:rsidRPr="00D836EC">
        <w:t>за</w:t>
      </w:r>
      <w:r w:rsidR="000074D0" w:rsidRPr="00D836EC">
        <w:t xml:space="preserve"> </w:t>
      </w:r>
      <w:r w:rsidRPr="00D836EC">
        <w:t>год</w:t>
      </w:r>
      <w:r w:rsidR="000074D0" w:rsidRPr="00D836EC">
        <w:t xml:space="preserve"> </w:t>
      </w:r>
      <w:r w:rsidRPr="00D836EC">
        <w:t>внесли</w:t>
      </w:r>
      <w:r w:rsidR="000074D0" w:rsidRPr="00D836EC">
        <w:t xml:space="preserve"> </w:t>
      </w:r>
      <w:r w:rsidRPr="00D836EC">
        <w:t>на</w:t>
      </w:r>
      <w:r w:rsidR="000074D0" w:rsidRPr="00D836EC">
        <w:t xml:space="preserve"> </w:t>
      </w:r>
      <w:r w:rsidRPr="00D836EC">
        <w:t>ИИС</w:t>
      </w:r>
      <w:r w:rsidR="000074D0" w:rsidRPr="00D836EC">
        <w:t xml:space="preserve"> </w:t>
      </w:r>
      <w:r w:rsidRPr="00D836EC">
        <w:t>5</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Можно</w:t>
      </w:r>
      <w:r w:rsidR="000074D0" w:rsidRPr="00D836EC">
        <w:t xml:space="preserve"> </w:t>
      </w:r>
      <w:r w:rsidRPr="00D836EC">
        <w:t>вернуть</w:t>
      </w:r>
      <w:r w:rsidR="000074D0" w:rsidRPr="00D836EC">
        <w:t xml:space="preserve"> </w:t>
      </w:r>
      <w:r w:rsidRPr="00D836EC">
        <w:t>из</w:t>
      </w:r>
      <w:r w:rsidR="000074D0" w:rsidRPr="00D836EC">
        <w:t xml:space="preserve"> </w:t>
      </w:r>
      <w:r w:rsidRPr="00D836EC">
        <w:t>бюджета</w:t>
      </w:r>
      <w:r w:rsidR="000074D0" w:rsidRPr="00D836EC">
        <w:t xml:space="preserve"> </w:t>
      </w:r>
      <w:r w:rsidRPr="00D836EC">
        <w:t>300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(5</w:t>
      </w:r>
      <w:r w:rsidR="000074D0" w:rsidRPr="00D836EC">
        <w:t xml:space="preserve"> </w:t>
      </w:r>
      <w:r w:rsidRPr="00D836EC">
        <w:t>000</w:t>
      </w:r>
      <w:r w:rsidR="000074D0" w:rsidRPr="00D836EC">
        <w:t xml:space="preserve"> </w:t>
      </w:r>
      <w:r w:rsidRPr="00D836EC">
        <w:t>000</w:t>
      </w:r>
      <w:r w:rsidR="000074D0" w:rsidRPr="00D836EC">
        <w:t xml:space="preserve"> </w:t>
      </w:r>
      <w:r w:rsidRPr="00D836EC">
        <w:t>х</w:t>
      </w:r>
      <w:r w:rsidR="000074D0" w:rsidRPr="00D836EC">
        <w:t xml:space="preserve"> </w:t>
      </w:r>
      <w:r w:rsidRPr="00D836EC">
        <w:t>0,06).</w:t>
      </w:r>
      <w:r w:rsidR="000074D0" w:rsidRPr="00D836EC">
        <w:t xml:space="preserve"> </w:t>
      </w:r>
      <w:r w:rsidRPr="00D836EC">
        <w:t>Разумеется,</w:t>
      </w:r>
      <w:r w:rsidR="000074D0" w:rsidRPr="00D836EC">
        <w:t xml:space="preserve"> </w:t>
      </w:r>
      <w:r w:rsidRPr="00D836EC">
        <w:t>при</w:t>
      </w:r>
      <w:r w:rsidR="000074D0" w:rsidRPr="00D836EC">
        <w:t xml:space="preserve"> </w:t>
      </w:r>
      <w:r w:rsidRPr="00D836EC">
        <w:t>условии,</w:t>
      </w:r>
      <w:r w:rsidR="000074D0" w:rsidRPr="00D836EC">
        <w:t xml:space="preserve"> </w:t>
      </w:r>
      <w:r w:rsidRPr="00D836EC">
        <w:t>что</w:t>
      </w:r>
      <w:r w:rsidR="000074D0" w:rsidRPr="00D836EC">
        <w:t xml:space="preserve"> </w:t>
      </w:r>
      <w:r w:rsidRPr="00D836EC">
        <w:t>вы</w:t>
      </w:r>
      <w:r w:rsidR="000074D0" w:rsidRPr="00D836EC">
        <w:t xml:space="preserve"> </w:t>
      </w:r>
      <w:r w:rsidRPr="00D836EC">
        <w:t>ранее</w:t>
      </w:r>
      <w:r w:rsidR="000074D0" w:rsidRPr="00D836EC">
        <w:t xml:space="preserve"> </w:t>
      </w:r>
      <w:r w:rsidRPr="00D836EC">
        <w:t>заплатили</w:t>
      </w:r>
      <w:r w:rsidR="000074D0" w:rsidRPr="00D836EC">
        <w:t xml:space="preserve"> </w:t>
      </w:r>
      <w:r w:rsidRPr="00D836EC">
        <w:t>такой</w:t>
      </w:r>
      <w:r w:rsidR="000074D0" w:rsidRPr="00D836EC">
        <w:t xml:space="preserve"> </w:t>
      </w:r>
      <w:r w:rsidRPr="00D836EC">
        <w:t>НДФЛ.</w:t>
      </w:r>
    </w:p>
    <w:p w14:paraId="364FEC70" w14:textId="77777777" w:rsidR="00E53B8C" w:rsidRPr="00D836EC" w:rsidRDefault="00E53B8C" w:rsidP="00E53B8C">
      <w:r w:rsidRPr="00D836EC">
        <w:t>Это</w:t>
      </w:r>
      <w:r w:rsidR="000074D0" w:rsidRPr="00D836EC">
        <w:t xml:space="preserve"> </w:t>
      </w:r>
      <w:r w:rsidRPr="00D836EC">
        <w:t>дельное</w:t>
      </w:r>
      <w:r w:rsidR="000074D0" w:rsidRPr="00D836EC">
        <w:t xml:space="preserve"> </w:t>
      </w:r>
      <w:r w:rsidRPr="00D836EC">
        <w:t>предложение.</w:t>
      </w:r>
      <w:r w:rsidR="000074D0" w:rsidRPr="00D836EC">
        <w:t xml:space="preserve"> </w:t>
      </w:r>
      <w:r w:rsidRPr="00D836EC">
        <w:t>Но</w:t>
      </w:r>
      <w:r w:rsidR="000074D0" w:rsidRPr="00D836EC">
        <w:t xml:space="preserve"> </w:t>
      </w:r>
      <w:r w:rsidRPr="00D836EC">
        <w:t>оно</w:t>
      </w:r>
      <w:r w:rsidR="000074D0" w:rsidRPr="00D836EC">
        <w:t xml:space="preserve"> </w:t>
      </w:r>
      <w:r w:rsidRPr="00D836EC">
        <w:t>уменьшит</w:t>
      </w:r>
      <w:r w:rsidR="000074D0" w:rsidRPr="00D836EC">
        <w:t xml:space="preserve"> </w:t>
      </w:r>
      <w:r w:rsidRPr="00D836EC">
        <w:t>льготы</w:t>
      </w:r>
      <w:r w:rsidR="000074D0" w:rsidRPr="00D836EC">
        <w:t xml:space="preserve"> </w:t>
      </w:r>
      <w:r w:rsidRPr="00D836EC">
        <w:t>для</w:t>
      </w:r>
      <w:r w:rsidR="000074D0" w:rsidRPr="00D836EC">
        <w:t xml:space="preserve"> </w:t>
      </w:r>
      <w:r w:rsidRPr="00D836EC">
        <w:t>несостоятельных</w:t>
      </w:r>
      <w:r w:rsidR="000074D0" w:rsidRPr="00D836EC">
        <w:t xml:space="preserve"> </w:t>
      </w:r>
      <w:r w:rsidRPr="00D836EC">
        <w:t>граждан.</w:t>
      </w:r>
      <w:r w:rsidR="000074D0" w:rsidRPr="00D836EC">
        <w:t xml:space="preserve"> </w:t>
      </w:r>
      <w:r w:rsidRPr="00D836EC">
        <w:t>Сравните:</w:t>
      </w:r>
      <w:r w:rsidR="000074D0" w:rsidRPr="00D836EC">
        <w:t xml:space="preserve"> </w:t>
      </w:r>
      <w:r w:rsidRPr="00D836EC">
        <w:t>сейчас</w:t>
      </w:r>
      <w:r w:rsidR="000074D0" w:rsidRPr="00D836EC">
        <w:t xml:space="preserve"> </w:t>
      </w:r>
      <w:r w:rsidRPr="00D836EC">
        <w:t>со</w:t>
      </w:r>
      <w:r w:rsidR="000074D0" w:rsidRPr="00D836EC">
        <w:t xml:space="preserve"> </w:t>
      </w:r>
      <w:r w:rsidRPr="00D836EC">
        <w:t>взноса</w:t>
      </w:r>
      <w:r w:rsidR="000074D0" w:rsidRPr="00D836EC">
        <w:t xml:space="preserve"> </w:t>
      </w:r>
      <w:r w:rsidRPr="00D836EC">
        <w:t>на</w:t>
      </w:r>
      <w:r w:rsidR="000074D0" w:rsidRPr="00D836EC">
        <w:t xml:space="preserve"> </w:t>
      </w:r>
      <w:r w:rsidRPr="00D836EC">
        <w:t>ИИС</w:t>
      </w:r>
      <w:r w:rsidR="000074D0" w:rsidRPr="00D836EC">
        <w:t xml:space="preserve"> </w:t>
      </w:r>
      <w:r w:rsidRPr="00D836EC">
        <w:t>они</w:t>
      </w:r>
      <w:r w:rsidR="000074D0" w:rsidRPr="00D836EC">
        <w:t xml:space="preserve"> </w:t>
      </w:r>
      <w:r w:rsidRPr="00D836EC">
        <w:t>получают</w:t>
      </w:r>
      <w:r w:rsidR="000074D0" w:rsidRPr="00D836EC">
        <w:t xml:space="preserve"> </w:t>
      </w:r>
      <w:r w:rsidRPr="00D836EC">
        <w:t>13%,</w:t>
      </w:r>
      <w:r w:rsidR="000074D0" w:rsidRPr="00D836EC">
        <w:t xml:space="preserve"> </w:t>
      </w:r>
      <w:r w:rsidRPr="00D836EC">
        <w:t>а</w:t>
      </w:r>
      <w:r w:rsidR="000074D0" w:rsidRPr="00D836EC">
        <w:t xml:space="preserve"> </w:t>
      </w:r>
      <w:r w:rsidRPr="00D836EC">
        <w:t>при</w:t>
      </w:r>
      <w:r w:rsidR="000074D0" w:rsidRPr="00D836EC">
        <w:t xml:space="preserve"> </w:t>
      </w:r>
      <w:r w:rsidRPr="00D836EC">
        <w:t>реализации</w:t>
      </w:r>
      <w:r w:rsidR="000074D0" w:rsidRPr="00D836EC">
        <w:t xml:space="preserve"> </w:t>
      </w:r>
      <w:r w:rsidRPr="00D836EC">
        <w:t>предложения</w:t>
      </w:r>
      <w:r w:rsidR="000074D0" w:rsidRPr="00D836EC">
        <w:t xml:space="preserve"> </w:t>
      </w:r>
      <w:r w:rsidRPr="00D836EC">
        <w:t>Сергея</w:t>
      </w:r>
      <w:r w:rsidR="000074D0" w:rsidRPr="00D836EC">
        <w:t xml:space="preserve"> </w:t>
      </w:r>
      <w:r w:rsidRPr="00D836EC">
        <w:t>Швецова</w:t>
      </w:r>
      <w:r w:rsidR="000074D0" w:rsidRPr="00D836EC">
        <w:t xml:space="preserve"> - </w:t>
      </w:r>
      <w:r w:rsidRPr="00D836EC">
        <w:t>только</w:t>
      </w:r>
      <w:r w:rsidR="000074D0" w:rsidRPr="00D836EC">
        <w:t xml:space="preserve"> </w:t>
      </w:r>
      <w:r w:rsidRPr="00D836EC">
        <w:t>6%.</w:t>
      </w:r>
      <w:r w:rsidR="000074D0" w:rsidRPr="00D836EC">
        <w:t xml:space="preserve"> </w:t>
      </w:r>
      <w:r w:rsidRPr="00D836EC">
        <w:t>Идея</w:t>
      </w:r>
      <w:r w:rsidR="000074D0" w:rsidRPr="00D836EC">
        <w:t xml:space="preserve"> </w:t>
      </w:r>
      <w:r w:rsidRPr="00D836EC">
        <w:t>станет</w:t>
      </w:r>
      <w:r w:rsidR="000074D0" w:rsidRPr="00D836EC">
        <w:t xml:space="preserve"> </w:t>
      </w:r>
      <w:r w:rsidRPr="00D836EC">
        <w:t>более</w:t>
      </w:r>
      <w:r w:rsidR="000074D0" w:rsidRPr="00D836EC">
        <w:t xml:space="preserve"> </w:t>
      </w:r>
      <w:r w:rsidRPr="00D836EC">
        <w:t>справедливой,</w:t>
      </w:r>
      <w:r w:rsidR="000074D0" w:rsidRPr="00D836EC">
        <w:t xml:space="preserve"> </w:t>
      </w:r>
      <w:r w:rsidRPr="00D836EC">
        <w:t>если</w:t>
      </w:r>
      <w:r w:rsidR="000074D0" w:rsidRPr="00D836EC">
        <w:t xml:space="preserve"> </w:t>
      </w:r>
      <w:r w:rsidRPr="00D836EC">
        <w:t>будет</w:t>
      </w:r>
      <w:r w:rsidR="000074D0" w:rsidRPr="00D836EC">
        <w:t xml:space="preserve"> </w:t>
      </w:r>
      <w:r w:rsidRPr="00D836EC">
        <w:t>градация</w:t>
      </w:r>
      <w:r w:rsidR="000074D0" w:rsidRPr="00D836EC">
        <w:t xml:space="preserve"> </w:t>
      </w:r>
      <w:r w:rsidRPr="00D836EC">
        <w:t>по</w:t>
      </w:r>
      <w:r w:rsidR="000074D0" w:rsidRPr="00D836EC">
        <w:t xml:space="preserve"> </w:t>
      </w:r>
      <w:r w:rsidRPr="00D836EC">
        <w:t>суммам:</w:t>
      </w:r>
      <w:r w:rsidR="000074D0" w:rsidRPr="00D836EC">
        <w:t xml:space="preserve"> </w:t>
      </w:r>
      <w:r w:rsidRPr="00D836EC">
        <w:t>с</w:t>
      </w:r>
      <w:r w:rsidR="000074D0" w:rsidRPr="00D836EC">
        <w:t xml:space="preserve"> </w:t>
      </w:r>
      <w:r w:rsidRPr="00D836EC">
        <w:t>400</w:t>
      </w:r>
      <w:r w:rsidR="000074D0" w:rsidRPr="00D836EC">
        <w:t xml:space="preserve"> </w:t>
      </w:r>
      <w:r w:rsidRPr="00D836EC">
        <w:t>000</w:t>
      </w:r>
      <w:r w:rsidR="000074D0" w:rsidRPr="00D836EC">
        <w:t xml:space="preserve"> </w:t>
      </w:r>
      <w:r w:rsidRPr="00D836EC">
        <w:t>рублей</w:t>
      </w:r>
      <w:r w:rsidR="000074D0" w:rsidRPr="00D836EC">
        <w:t xml:space="preserve"> </w:t>
      </w:r>
      <w:r w:rsidRPr="00D836EC">
        <w:t>возвращается</w:t>
      </w:r>
      <w:r w:rsidR="000074D0" w:rsidRPr="00D836EC">
        <w:t xml:space="preserve"> </w:t>
      </w:r>
      <w:r w:rsidRPr="00D836EC">
        <w:t>13%,</w:t>
      </w:r>
      <w:r w:rsidR="000074D0" w:rsidRPr="00D836EC">
        <w:t xml:space="preserve"> </w:t>
      </w:r>
      <w:r w:rsidRPr="00D836EC">
        <w:t>с</w:t>
      </w:r>
      <w:r w:rsidR="000074D0" w:rsidRPr="00D836EC">
        <w:t xml:space="preserve"> </w:t>
      </w:r>
      <w:r w:rsidRPr="00D836EC">
        <w:t>того,</w:t>
      </w:r>
      <w:r w:rsidR="000074D0" w:rsidRPr="00D836EC">
        <w:t xml:space="preserve"> </w:t>
      </w:r>
      <w:r w:rsidRPr="00D836EC">
        <w:t>что</w:t>
      </w:r>
      <w:r w:rsidR="000074D0" w:rsidRPr="00D836EC">
        <w:t xml:space="preserve"> </w:t>
      </w:r>
      <w:r w:rsidRPr="00D836EC">
        <w:t>выше</w:t>
      </w:r>
      <w:r w:rsidR="000074D0" w:rsidRPr="00D836EC">
        <w:t xml:space="preserve"> - </w:t>
      </w:r>
      <w:r w:rsidRPr="00D836EC">
        <w:t>6%.</w:t>
      </w:r>
    </w:p>
    <w:p w14:paraId="332E4B92" w14:textId="77777777" w:rsidR="004B48CA" w:rsidRPr="00D836EC" w:rsidRDefault="00DA0212" w:rsidP="00E53B8C">
      <w:hyperlink r:id="rId44" w:history="1">
        <w:r w:rsidR="00E53B8C" w:rsidRPr="00D836EC">
          <w:rPr>
            <w:rStyle w:val="a3"/>
          </w:rPr>
          <w:t>https://www.vbr.ru/investicii/novosti/2024/10/09/vicet-po-iis-neogranicen/</w:t>
        </w:r>
      </w:hyperlink>
    </w:p>
    <w:p w14:paraId="1215F370" w14:textId="77777777" w:rsidR="00C85445" w:rsidRPr="00D836EC" w:rsidRDefault="00C85445" w:rsidP="00C85445">
      <w:pPr>
        <w:pStyle w:val="2"/>
      </w:pPr>
      <w:bookmarkStart w:id="137" w:name="_Toc179440098"/>
      <w:bookmarkStart w:id="138" w:name="_Hlk179439904"/>
      <w:r w:rsidRPr="00D836EC">
        <w:t>Российская</w:t>
      </w:r>
      <w:r w:rsidR="000074D0" w:rsidRPr="00D836EC">
        <w:t xml:space="preserve"> </w:t>
      </w:r>
      <w:r w:rsidRPr="00D836EC">
        <w:t>газета,</w:t>
      </w:r>
      <w:r w:rsidR="000074D0" w:rsidRPr="00D836EC">
        <w:t xml:space="preserve"> </w:t>
      </w:r>
      <w:r w:rsidRPr="00D836EC">
        <w:t>09.10.2024,</w:t>
      </w:r>
      <w:r w:rsidR="000074D0" w:rsidRPr="00D836EC">
        <w:t xml:space="preserve"> </w:t>
      </w:r>
      <w:r w:rsidRPr="00D836EC">
        <w:t>Эконом</w:t>
      </w:r>
      <w:r w:rsidR="005F273D" w:rsidRPr="00D836EC">
        <w:t>ист</w:t>
      </w:r>
      <w:r w:rsidR="000074D0" w:rsidRPr="00D836EC">
        <w:t xml:space="preserve"> </w:t>
      </w:r>
      <w:r w:rsidR="005F273D" w:rsidRPr="00D836EC">
        <w:t>Табах</w:t>
      </w:r>
      <w:r w:rsidR="000074D0" w:rsidRPr="00D836EC">
        <w:t xml:space="preserve"> </w:t>
      </w:r>
      <w:r w:rsidR="005F273D" w:rsidRPr="00D836EC">
        <w:t>о</w:t>
      </w:r>
      <w:r w:rsidR="000074D0" w:rsidRPr="00D836EC">
        <w:t xml:space="preserve"> </w:t>
      </w:r>
      <w:r w:rsidR="005F273D" w:rsidRPr="00D836EC">
        <w:t>ситуации</w:t>
      </w:r>
      <w:r w:rsidR="000074D0" w:rsidRPr="00D836EC">
        <w:t xml:space="preserve"> </w:t>
      </w:r>
      <w:r w:rsidR="005F273D" w:rsidRPr="00D836EC">
        <w:t>на</w:t>
      </w:r>
      <w:r w:rsidR="000074D0" w:rsidRPr="00D836EC">
        <w:t xml:space="preserve"> </w:t>
      </w:r>
      <w:r w:rsidR="005F273D" w:rsidRPr="00D836EC">
        <w:t>рынке:</w:t>
      </w:r>
      <w:r w:rsidR="000074D0" w:rsidRPr="00D836EC">
        <w:t xml:space="preserve"> </w:t>
      </w:r>
      <w:r w:rsidR="005F273D" w:rsidRPr="00D836EC">
        <w:t>м</w:t>
      </w:r>
      <w:r w:rsidRPr="00D836EC">
        <w:t>ы</w:t>
      </w:r>
      <w:r w:rsidR="000074D0" w:rsidRPr="00D836EC">
        <w:t xml:space="preserve"> </w:t>
      </w:r>
      <w:r w:rsidRPr="00D836EC">
        <w:t>получили</w:t>
      </w:r>
      <w:r w:rsidR="000074D0" w:rsidRPr="00D836EC">
        <w:t xml:space="preserve"> </w:t>
      </w:r>
      <w:r w:rsidRPr="00D836EC">
        <w:t>очередной</w:t>
      </w:r>
      <w:r w:rsidR="000074D0" w:rsidRPr="00D836EC">
        <w:t xml:space="preserve"> </w:t>
      </w:r>
      <w:r w:rsidRPr="00D836EC">
        <w:t>урок</w:t>
      </w:r>
      <w:r w:rsidR="000074D0" w:rsidRPr="00D836EC">
        <w:t xml:space="preserve"> </w:t>
      </w:r>
      <w:r w:rsidRPr="00D836EC">
        <w:t>на</w:t>
      </w:r>
      <w:r w:rsidR="000074D0" w:rsidRPr="00D836EC">
        <w:t xml:space="preserve"> </w:t>
      </w:r>
      <w:r w:rsidRPr="00D836EC">
        <w:t>тему</w:t>
      </w:r>
      <w:r w:rsidR="000074D0" w:rsidRPr="00D836EC">
        <w:t xml:space="preserve"> </w:t>
      </w:r>
      <w:r w:rsidRPr="00D836EC">
        <w:t>займов</w:t>
      </w:r>
      <w:bookmarkEnd w:id="137"/>
    </w:p>
    <w:p w14:paraId="6F28C988" w14:textId="77777777" w:rsidR="00C85445" w:rsidRPr="00D836EC" w:rsidRDefault="00C85445" w:rsidP="006E1DBC">
      <w:pPr>
        <w:pStyle w:val="3"/>
      </w:pPr>
      <w:bookmarkStart w:id="139" w:name="_Toc179440099"/>
      <w:r w:rsidRPr="00D836EC">
        <w:t>Цены</w:t>
      </w:r>
      <w:r w:rsidR="000074D0" w:rsidRPr="00D836EC">
        <w:t xml:space="preserve"> </w:t>
      </w:r>
      <w:r w:rsidRPr="00D836EC">
        <w:t>растут,</w:t>
      </w:r>
      <w:r w:rsidR="000074D0" w:rsidRPr="00D836EC">
        <w:t xml:space="preserve"> </w:t>
      </w:r>
      <w:r w:rsidRPr="00D836EC">
        <w:t>курс</w:t>
      </w:r>
      <w:r w:rsidR="000074D0" w:rsidRPr="00D836EC">
        <w:t xml:space="preserve"> </w:t>
      </w:r>
      <w:r w:rsidRPr="00D836EC">
        <w:t>рубля</w:t>
      </w:r>
      <w:r w:rsidR="000074D0" w:rsidRPr="00D836EC">
        <w:t xml:space="preserve"> </w:t>
      </w:r>
      <w:r w:rsidRPr="00D836EC">
        <w:t>нестабилен,</w:t>
      </w:r>
      <w:r w:rsidR="000074D0" w:rsidRPr="00D836EC">
        <w:t xml:space="preserve"> </w:t>
      </w:r>
      <w:r w:rsidRPr="00D836EC">
        <w:t>на</w:t>
      </w:r>
      <w:r w:rsidR="000074D0" w:rsidRPr="00D836EC">
        <w:t xml:space="preserve"> </w:t>
      </w:r>
      <w:r w:rsidRPr="00D836EC">
        <w:t>рынке</w:t>
      </w:r>
      <w:r w:rsidR="000074D0" w:rsidRPr="00D836EC">
        <w:t xml:space="preserve"> </w:t>
      </w:r>
      <w:r w:rsidRPr="00D836EC">
        <w:t>жилья</w:t>
      </w:r>
      <w:r w:rsidR="000074D0" w:rsidRPr="00D836EC">
        <w:t xml:space="preserve"> </w:t>
      </w:r>
      <w:r w:rsidRPr="00D836EC">
        <w:t>-</w:t>
      </w:r>
      <w:r w:rsidR="000074D0" w:rsidRPr="00D836EC">
        <w:t xml:space="preserve"> </w:t>
      </w:r>
      <w:r w:rsidRPr="00D836EC">
        <w:t>неопределенность.</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доходы</w:t>
      </w:r>
      <w:r w:rsidR="000074D0" w:rsidRPr="00D836EC">
        <w:t xml:space="preserve"> </w:t>
      </w:r>
      <w:r w:rsidRPr="00D836EC">
        <w:t>у</w:t>
      </w:r>
      <w:r w:rsidR="000074D0" w:rsidRPr="00D836EC">
        <w:t xml:space="preserve"> </w:t>
      </w:r>
      <w:r w:rsidRPr="00D836EC">
        <w:t>многих</w:t>
      </w:r>
      <w:r w:rsidR="000074D0" w:rsidRPr="00D836EC">
        <w:t xml:space="preserve"> </w:t>
      </w:r>
      <w:r w:rsidRPr="00D836EC">
        <w:t>выросли,</w:t>
      </w:r>
      <w:r w:rsidR="000074D0" w:rsidRPr="00D836EC">
        <w:t xml:space="preserve"> </w:t>
      </w:r>
      <w:r w:rsidRPr="00D836EC">
        <w:t>депозиты</w:t>
      </w:r>
      <w:r w:rsidR="000074D0" w:rsidRPr="00D836EC">
        <w:t xml:space="preserve"> </w:t>
      </w:r>
      <w:r w:rsidRPr="00D836EC">
        <w:t>сулят</w:t>
      </w:r>
      <w:r w:rsidR="000074D0" w:rsidRPr="00D836EC">
        <w:t xml:space="preserve"> </w:t>
      </w:r>
      <w:r w:rsidRPr="00D836EC">
        <w:t>рекордную</w:t>
      </w:r>
      <w:r w:rsidR="000074D0" w:rsidRPr="00D836EC">
        <w:t xml:space="preserve"> </w:t>
      </w:r>
      <w:r w:rsidRPr="00D836EC">
        <w:t>доходность,</w:t>
      </w:r>
      <w:r w:rsidR="000074D0" w:rsidRPr="00D836EC">
        <w:t xml:space="preserve"> </w:t>
      </w:r>
      <w:r w:rsidRPr="00D836EC">
        <w:t>а</w:t>
      </w:r>
      <w:r w:rsidR="000074D0" w:rsidRPr="00D836EC">
        <w:t xml:space="preserve"> </w:t>
      </w:r>
      <w:r w:rsidRPr="00D836EC">
        <w:t>государство</w:t>
      </w:r>
      <w:r w:rsidR="000074D0" w:rsidRPr="00D836EC">
        <w:t xml:space="preserve"> </w:t>
      </w:r>
      <w:r w:rsidRPr="00D836EC">
        <w:t>готово</w:t>
      </w:r>
      <w:r w:rsidR="000074D0" w:rsidRPr="00D836EC">
        <w:t xml:space="preserve"> </w:t>
      </w:r>
      <w:r w:rsidRPr="00D836EC">
        <w:t>умножать</w:t>
      </w:r>
      <w:r w:rsidR="000074D0" w:rsidRPr="00D836EC">
        <w:t xml:space="preserve"> </w:t>
      </w:r>
      <w:r w:rsidRPr="00D836EC">
        <w:t>сбережения</w:t>
      </w:r>
      <w:r w:rsidR="000074D0" w:rsidRPr="00D836EC">
        <w:t xml:space="preserve"> </w:t>
      </w:r>
      <w:r w:rsidRPr="00D836EC">
        <w:t>людей.</w:t>
      </w:r>
      <w:r w:rsidR="000074D0" w:rsidRPr="00D836EC">
        <w:t xml:space="preserve"> </w:t>
      </w:r>
      <w:r w:rsidRPr="00D836EC">
        <w:t>Как</w:t>
      </w:r>
      <w:r w:rsidR="000074D0" w:rsidRPr="00D836EC">
        <w:t xml:space="preserve"> </w:t>
      </w:r>
      <w:r w:rsidRPr="00D836EC">
        <w:t>не</w:t>
      </w:r>
      <w:r w:rsidR="000074D0" w:rsidRPr="00D836EC">
        <w:t xml:space="preserve"> </w:t>
      </w:r>
      <w:r w:rsidRPr="00D836EC">
        <w:t>потерять</w:t>
      </w:r>
      <w:r w:rsidR="000074D0" w:rsidRPr="00D836EC">
        <w:t xml:space="preserve"> </w:t>
      </w:r>
      <w:r w:rsidRPr="00D836EC">
        <w:t>деньги</w:t>
      </w:r>
      <w:r w:rsidR="000074D0" w:rsidRPr="00D836EC">
        <w:t xml:space="preserve"> </w:t>
      </w:r>
      <w:r w:rsidRPr="00D836EC">
        <w:t>и</w:t>
      </w:r>
      <w:r w:rsidR="000074D0" w:rsidRPr="00D836EC">
        <w:t xml:space="preserve"> </w:t>
      </w:r>
      <w:r w:rsidRPr="00D836EC">
        <w:t>голову</w:t>
      </w:r>
      <w:r w:rsidR="000074D0" w:rsidRPr="00D836EC">
        <w:t xml:space="preserve"> </w:t>
      </w:r>
      <w:r w:rsidRPr="00D836EC">
        <w:t>в</w:t>
      </w:r>
      <w:r w:rsidR="000074D0" w:rsidRPr="00D836EC">
        <w:t xml:space="preserve"> </w:t>
      </w:r>
      <w:r w:rsidRPr="00D836EC">
        <w:t>круговороте</w:t>
      </w:r>
      <w:r w:rsidR="000074D0" w:rsidRPr="00D836EC">
        <w:t xml:space="preserve"> </w:t>
      </w:r>
      <w:r w:rsidRPr="00D836EC">
        <w:t>финансовых</w:t>
      </w:r>
      <w:r w:rsidR="000074D0" w:rsidRPr="00D836EC">
        <w:t xml:space="preserve"> </w:t>
      </w:r>
      <w:r w:rsidRPr="00D836EC">
        <w:t>новостей,</w:t>
      </w:r>
      <w:r w:rsidR="000074D0" w:rsidRPr="00D836EC">
        <w:t xml:space="preserve"> </w:t>
      </w:r>
      <w:r w:rsidRPr="00D836EC">
        <w:t>в</w:t>
      </w:r>
      <w:r w:rsidR="000074D0" w:rsidRPr="00D836EC">
        <w:t xml:space="preserve"> </w:t>
      </w:r>
      <w:r w:rsidRPr="00D836EC">
        <w:t>интервью</w:t>
      </w:r>
      <w:r w:rsidR="000074D0" w:rsidRPr="00D836EC">
        <w:t xml:space="preserve"> «</w:t>
      </w:r>
      <w:r w:rsidRPr="00D836EC">
        <w:t>РГ</w:t>
      </w:r>
      <w:r w:rsidR="000074D0" w:rsidRPr="00D836EC">
        <w:t xml:space="preserve">» </w:t>
      </w:r>
      <w:r w:rsidRPr="00D836EC">
        <w:t>рассказал</w:t>
      </w:r>
      <w:r w:rsidR="000074D0" w:rsidRPr="00D836EC">
        <w:t xml:space="preserve"> </w:t>
      </w:r>
      <w:r w:rsidRPr="00D836EC">
        <w:t>доцент</w:t>
      </w:r>
      <w:r w:rsidR="000074D0" w:rsidRPr="00D836EC">
        <w:t xml:space="preserve"> </w:t>
      </w:r>
      <w:r w:rsidRPr="00D836EC">
        <w:t>экономического</w:t>
      </w:r>
      <w:r w:rsidR="000074D0" w:rsidRPr="00D836EC">
        <w:t xml:space="preserve"> </w:t>
      </w:r>
      <w:r w:rsidRPr="00D836EC">
        <w:t>факультета</w:t>
      </w:r>
      <w:r w:rsidR="000074D0" w:rsidRPr="00D836EC">
        <w:t xml:space="preserve"> </w:t>
      </w:r>
      <w:r w:rsidRPr="00D836EC">
        <w:t>МГУ,</w:t>
      </w:r>
      <w:r w:rsidR="000074D0" w:rsidRPr="00D836EC">
        <w:t xml:space="preserve"> </w:t>
      </w:r>
      <w:r w:rsidRPr="00D836EC">
        <w:t>главный</w:t>
      </w:r>
      <w:r w:rsidR="000074D0" w:rsidRPr="00D836EC">
        <w:t xml:space="preserve"> </w:t>
      </w:r>
      <w:r w:rsidRPr="00D836EC">
        <w:t>экономист</w:t>
      </w:r>
      <w:r w:rsidR="000074D0" w:rsidRPr="00D836EC">
        <w:t xml:space="preserve"> </w:t>
      </w:r>
      <w:r w:rsidRPr="00D836EC">
        <w:t>рейтингового</w:t>
      </w:r>
      <w:r w:rsidR="000074D0" w:rsidRPr="00D836EC">
        <w:t xml:space="preserve"> </w:t>
      </w:r>
      <w:r w:rsidRPr="00D836EC">
        <w:t>агентства</w:t>
      </w:r>
      <w:r w:rsidR="000074D0" w:rsidRPr="00D836EC">
        <w:t xml:space="preserve"> «</w:t>
      </w:r>
      <w:r w:rsidRPr="00D836EC">
        <w:t>Эксперт</w:t>
      </w:r>
      <w:r w:rsidR="000074D0" w:rsidRPr="00D836EC">
        <w:t xml:space="preserve"> </w:t>
      </w:r>
      <w:r w:rsidRPr="00D836EC">
        <w:t>РА</w:t>
      </w:r>
      <w:r w:rsidR="000074D0" w:rsidRPr="00D836EC">
        <w:t xml:space="preserve">» </w:t>
      </w:r>
      <w:r w:rsidRPr="00D836EC">
        <w:t>Антон</w:t>
      </w:r>
      <w:r w:rsidR="000074D0" w:rsidRPr="00D836EC">
        <w:t xml:space="preserve"> </w:t>
      </w:r>
      <w:r w:rsidRPr="00D836EC">
        <w:t>Табах.</w:t>
      </w:r>
      <w:bookmarkEnd w:id="139"/>
    </w:p>
    <w:p w14:paraId="0AC848F1" w14:textId="77777777" w:rsidR="00C85445" w:rsidRPr="00D836EC" w:rsidRDefault="007B6476" w:rsidP="00C85445">
      <w:r w:rsidRPr="00D836EC">
        <w:t>-</w:t>
      </w:r>
      <w:r w:rsidR="000074D0" w:rsidRPr="00D836EC">
        <w:t xml:space="preserve"> </w:t>
      </w:r>
      <w:r w:rsidR="00C85445" w:rsidRPr="00D836EC">
        <w:t>В</w:t>
      </w:r>
      <w:r w:rsidR="000074D0" w:rsidRPr="00D836EC">
        <w:t xml:space="preserve"> </w:t>
      </w:r>
      <w:r w:rsidR="00C85445" w:rsidRPr="00D836EC">
        <w:t>конце</w:t>
      </w:r>
      <w:r w:rsidR="000074D0" w:rsidRPr="00D836EC">
        <w:t xml:space="preserve"> </w:t>
      </w:r>
      <w:r w:rsidR="00C85445" w:rsidRPr="00D836EC">
        <w:t>прошлого</w:t>
      </w:r>
      <w:r w:rsidR="000074D0" w:rsidRPr="00D836EC">
        <w:t xml:space="preserve"> </w:t>
      </w:r>
      <w:r w:rsidR="00C85445" w:rsidRPr="00D836EC">
        <w:t>года</w:t>
      </w:r>
      <w:r w:rsidR="000074D0" w:rsidRPr="00D836EC">
        <w:t xml:space="preserve"> </w:t>
      </w:r>
      <w:r w:rsidR="00C85445" w:rsidRPr="00D836EC">
        <w:t>вы</w:t>
      </w:r>
      <w:r w:rsidR="000074D0" w:rsidRPr="00D836EC">
        <w:t xml:space="preserve"> </w:t>
      </w:r>
      <w:r w:rsidR="00C85445" w:rsidRPr="00D836EC">
        <w:t>предупреждали,</w:t>
      </w:r>
      <w:r w:rsidR="000074D0" w:rsidRPr="00D836EC">
        <w:t xml:space="preserve"> </w:t>
      </w:r>
      <w:r w:rsidR="00C85445" w:rsidRPr="00D836EC">
        <w:t>что</w:t>
      </w:r>
      <w:r w:rsidR="000074D0" w:rsidRPr="00D836EC">
        <w:t xml:space="preserve"> </w:t>
      </w:r>
      <w:r w:rsidR="00C85445" w:rsidRPr="00D836EC">
        <w:t>не</w:t>
      </w:r>
      <w:r w:rsidR="000074D0" w:rsidRPr="00D836EC">
        <w:t xml:space="preserve"> </w:t>
      </w:r>
      <w:r w:rsidR="00C85445" w:rsidRPr="00D836EC">
        <w:t>следует</w:t>
      </w:r>
      <w:r w:rsidR="000074D0" w:rsidRPr="00D836EC">
        <w:t xml:space="preserve"> </w:t>
      </w:r>
      <w:r w:rsidR="00C85445" w:rsidRPr="00D836EC">
        <w:t>надеяться</w:t>
      </w:r>
      <w:r w:rsidR="000074D0" w:rsidRPr="00D836EC">
        <w:t xml:space="preserve"> </w:t>
      </w:r>
      <w:r w:rsidR="00C85445" w:rsidRPr="00D836EC">
        <w:t>на</w:t>
      </w:r>
      <w:r w:rsidR="000074D0" w:rsidRPr="00D836EC">
        <w:t xml:space="preserve"> </w:t>
      </w:r>
      <w:r w:rsidR="00C85445" w:rsidRPr="00D836EC">
        <w:t>скорое</w:t>
      </w:r>
      <w:r w:rsidR="000074D0" w:rsidRPr="00D836EC">
        <w:t xml:space="preserve"> </w:t>
      </w:r>
      <w:r w:rsidR="00C85445" w:rsidRPr="00D836EC">
        <w:t>снижение</w:t>
      </w:r>
      <w:r w:rsidR="000074D0" w:rsidRPr="00D836EC">
        <w:t xml:space="preserve"> </w:t>
      </w:r>
      <w:r w:rsidR="00C85445" w:rsidRPr="00D836EC">
        <w:t>ключевой</w:t>
      </w:r>
      <w:r w:rsidR="000074D0" w:rsidRPr="00D836EC">
        <w:t xml:space="preserve"> </w:t>
      </w:r>
      <w:r w:rsidR="00C85445" w:rsidRPr="00D836EC">
        <w:t>ставки.</w:t>
      </w:r>
      <w:r w:rsidR="000074D0" w:rsidRPr="00D836EC">
        <w:t xml:space="preserve"> </w:t>
      </w:r>
      <w:r w:rsidR="00C85445" w:rsidRPr="00D836EC">
        <w:t>И</w:t>
      </w:r>
      <w:r w:rsidR="000074D0" w:rsidRPr="00D836EC">
        <w:t xml:space="preserve"> </w:t>
      </w:r>
      <w:r w:rsidR="00C85445" w:rsidRPr="00D836EC">
        <w:t>люди</w:t>
      </w:r>
      <w:r w:rsidR="000074D0" w:rsidRPr="00D836EC">
        <w:t xml:space="preserve"> </w:t>
      </w:r>
      <w:r w:rsidR="00C85445" w:rsidRPr="00D836EC">
        <w:t>на</w:t>
      </w:r>
      <w:r w:rsidR="000074D0" w:rsidRPr="00D836EC">
        <w:t xml:space="preserve"> </w:t>
      </w:r>
      <w:r w:rsidR="00C85445" w:rsidRPr="00D836EC">
        <w:t>этом</w:t>
      </w:r>
      <w:r w:rsidR="000074D0" w:rsidRPr="00D836EC">
        <w:t xml:space="preserve"> </w:t>
      </w:r>
      <w:r w:rsidR="00C85445" w:rsidRPr="00D836EC">
        <w:t>обожглись.</w:t>
      </w:r>
      <w:r w:rsidR="000074D0" w:rsidRPr="00D836EC">
        <w:t xml:space="preserve"> </w:t>
      </w:r>
      <w:r w:rsidR="00C85445" w:rsidRPr="00D836EC">
        <w:t>На</w:t>
      </w:r>
      <w:r w:rsidR="000074D0" w:rsidRPr="00D836EC">
        <w:t xml:space="preserve"> </w:t>
      </w:r>
      <w:r w:rsidR="00C85445" w:rsidRPr="00D836EC">
        <w:t>что</w:t>
      </w:r>
      <w:r w:rsidR="000074D0" w:rsidRPr="00D836EC">
        <w:t xml:space="preserve"> </w:t>
      </w:r>
      <w:r w:rsidR="00C85445" w:rsidRPr="00D836EC">
        <w:t>нам</w:t>
      </w:r>
      <w:r w:rsidR="000074D0" w:rsidRPr="00D836EC">
        <w:t xml:space="preserve"> </w:t>
      </w:r>
      <w:r w:rsidR="00C85445" w:rsidRPr="00D836EC">
        <w:t>рассчитывать</w:t>
      </w:r>
      <w:r w:rsidR="000074D0" w:rsidRPr="00D836EC">
        <w:t xml:space="preserve"> </w:t>
      </w:r>
      <w:r w:rsidR="00C85445" w:rsidRPr="00D836EC">
        <w:t>теперь?</w:t>
      </w:r>
    </w:p>
    <w:p w14:paraId="40A2F3A2"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На</w:t>
      </w:r>
      <w:r w:rsidR="000074D0" w:rsidRPr="00D836EC">
        <w:t xml:space="preserve"> </w:t>
      </w:r>
      <w:r w:rsidRPr="00D836EC">
        <w:t>себя</w:t>
      </w:r>
      <w:r w:rsidR="000074D0" w:rsidRPr="00D836EC">
        <w:t xml:space="preserve"> </w:t>
      </w:r>
      <w:r w:rsidRPr="00D836EC">
        <w:t>и</w:t>
      </w:r>
      <w:r w:rsidR="000074D0" w:rsidRPr="00D836EC">
        <w:t xml:space="preserve"> </w:t>
      </w:r>
      <w:r w:rsidRPr="00D836EC">
        <w:t>свою</w:t>
      </w:r>
      <w:r w:rsidR="000074D0" w:rsidRPr="00D836EC">
        <w:t xml:space="preserve"> </w:t>
      </w:r>
      <w:r w:rsidRPr="00D836EC">
        <w:t>грамотность.</w:t>
      </w:r>
      <w:r w:rsidR="000074D0" w:rsidRPr="00D836EC">
        <w:t xml:space="preserve"> </w:t>
      </w:r>
      <w:r w:rsidRPr="00D836EC">
        <w:t>Не</w:t>
      </w:r>
      <w:r w:rsidR="000074D0" w:rsidRPr="00D836EC">
        <w:t xml:space="preserve"> </w:t>
      </w:r>
      <w:r w:rsidRPr="00D836EC">
        <w:t>стоит</w:t>
      </w:r>
      <w:r w:rsidR="000074D0" w:rsidRPr="00D836EC">
        <w:t xml:space="preserve"> </w:t>
      </w:r>
      <w:r w:rsidRPr="00D836EC">
        <w:t>играть</w:t>
      </w:r>
      <w:r w:rsidR="000074D0" w:rsidRPr="00D836EC">
        <w:t xml:space="preserve"> </w:t>
      </w:r>
      <w:r w:rsidRPr="00D836EC">
        <w:t>в</w:t>
      </w:r>
      <w:r w:rsidR="000074D0" w:rsidRPr="00D836EC">
        <w:t xml:space="preserve"> </w:t>
      </w:r>
      <w:r w:rsidRPr="00D836EC">
        <w:t>азартные</w:t>
      </w:r>
      <w:r w:rsidR="000074D0" w:rsidRPr="00D836EC">
        <w:t xml:space="preserve"> </w:t>
      </w:r>
      <w:r w:rsidRPr="00D836EC">
        <w:t>игры</w:t>
      </w:r>
      <w:r w:rsidR="000074D0" w:rsidRPr="00D836EC">
        <w:t xml:space="preserve"> </w:t>
      </w:r>
      <w:r w:rsidRPr="00D836EC">
        <w:t>на</w:t>
      </w:r>
      <w:r w:rsidR="000074D0" w:rsidRPr="00D836EC">
        <w:t xml:space="preserve"> </w:t>
      </w:r>
      <w:r w:rsidRPr="00D836EC">
        <w:t>деньги,</w:t>
      </w:r>
      <w:r w:rsidR="000074D0" w:rsidRPr="00D836EC">
        <w:t xml:space="preserve"> </w:t>
      </w:r>
      <w:r w:rsidRPr="00D836EC">
        <w:t>это</w:t>
      </w:r>
      <w:r w:rsidR="000074D0" w:rsidRPr="00D836EC">
        <w:t xml:space="preserve"> </w:t>
      </w:r>
      <w:r w:rsidRPr="00D836EC">
        <w:t>ведь</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с</w:t>
      </w:r>
      <w:r w:rsidR="000074D0" w:rsidRPr="00D836EC">
        <w:t xml:space="preserve"> </w:t>
      </w:r>
      <w:r w:rsidRPr="00D836EC">
        <w:t>казино</w:t>
      </w:r>
      <w:r w:rsidR="000074D0" w:rsidRPr="00D836EC">
        <w:t xml:space="preserve"> </w:t>
      </w:r>
      <w:r w:rsidRPr="00D836EC">
        <w:t>так.</w:t>
      </w:r>
      <w:r w:rsidR="000074D0" w:rsidRPr="00D836EC">
        <w:t xml:space="preserve"> </w:t>
      </w:r>
      <w:r w:rsidRPr="00D836EC">
        <w:t>И</w:t>
      </w:r>
      <w:r w:rsidR="000074D0" w:rsidRPr="00D836EC">
        <w:t xml:space="preserve"> </w:t>
      </w:r>
      <w:r w:rsidRPr="00D836EC">
        <w:t>в</w:t>
      </w:r>
      <w:r w:rsidR="000074D0" w:rsidRPr="00D836EC">
        <w:t xml:space="preserve"> «</w:t>
      </w:r>
      <w:r w:rsidRPr="00D836EC">
        <w:t>бетонное</w:t>
      </w:r>
      <w:r w:rsidR="000074D0" w:rsidRPr="00D836EC">
        <w:t xml:space="preserve">» </w:t>
      </w:r>
      <w:r w:rsidRPr="00D836EC">
        <w:t>казино</w:t>
      </w:r>
      <w:r w:rsidR="000074D0" w:rsidRPr="00D836EC">
        <w:t xml:space="preserve"> </w:t>
      </w:r>
      <w:r w:rsidRPr="00D836EC">
        <w:t>с</w:t>
      </w:r>
      <w:r w:rsidR="000074D0" w:rsidRPr="00D836EC">
        <w:t xml:space="preserve"> </w:t>
      </w:r>
      <w:r w:rsidRPr="00D836EC">
        <w:t>новостройками</w:t>
      </w:r>
      <w:r w:rsidR="000074D0" w:rsidRPr="00D836EC">
        <w:t xml:space="preserve"> </w:t>
      </w:r>
      <w:r w:rsidRPr="00D836EC">
        <w:t>не</w:t>
      </w:r>
      <w:r w:rsidR="000074D0" w:rsidRPr="00D836EC">
        <w:t xml:space="preserve"> </w:t>
      </w:r>
      <w:r w:rsidRPr="00D836EC">
        <w:t>стоит,</w:t>
      </w:r>
      <w:r w:rsidR="000074D0" w:rsidRPr="00D836EC">
        <w:t xml:space="preserve"> </w:t>
      </w:r>
      <w:r w:rsidRPr="00D836EC">
        <w:t>и</w:t>
      </w:r>
      <w:r w:rsidR="000074D0" w:rsidRPr="00D836EC">
        <w:t xml:space="preserve"> </w:t>
      </w:r>
      <w:r w:rsidRPr="00D836EC">
        <w:t>с</w:t>
      </w:r>
      <w:r w:rsidR="000074D0" w:rsidRPr="00D836EC">
        <w:t xml:space="preserve"> </w:t>
      </w:r>
      <w:r w:rsidRPr="00D836EC">
        <w:t>обыкновенными</w:t>
      </w:r>
      <w:r w:rsidR="000074D0" w:rsidRPr="00D836EC">
        <w:t xml:space="preserve"> </w:t>
      </w:r>
      <w:r w:rsidRPr="00D836EC">
        <w:t>кредитами</w:t>
      </w:r>
      <w:r w:rsidR="000074D0" w:rsidRPr="00D836EC">
        <w:t xml:space="preserve"> </w:t>
      </w:r>
      <w:r w:rsidRPr="00D836EC">
        <w:t>в</w:t>
      </w:r>
      <w:r w:rsidR="000074D0" w:rsidRPr="00D836EC">
        <w:t xml:space="preserve"> </w:t>
      </w:r>
      <w:r w:rsidRPr="00D836EC">
        <w:t>расчете</w:t>
      </w:r>
      <w:r w:rsidR="000074D0" w:rsidRPr="00D836EC">
        <w:t xml:space="preserve"> </w:t>
      </w:r>
      <w:r w:rsidRPr="00D836EC">
        <w:t>перекредитоваться</w:t>
      </w:r>
      <w:r w:rsidR="000074D0" w:rsidRPr="00D836EC">
        <w:t xml:space="preserve"> </w:t>
      </w:r>
      <w:r w:rsidRPr="00D836EC">
        <w:t>по</w:t>
      </w:r>
      <w:r w:rsidR="000074D0" w:rsidRPr="00D836EC">
        <w:t xml:space="preserve"> </w:t>
      </w:r>
      <w:r w:rsidRPr="00D836EC">
        <w:t>ставке</w:t>
      </w:r>
      <w:r w:rsidR="000074D0" w:rsidRPr="00D836EC">
        <w:t xml:space="preserve"> </w:t>
      </w:r>
      <w:r w:rsidRPr="00D836EC">
        <w:t>пониже.</w:t>
      </w:r>
      <w:r w:rsidR="000074D0" w:rsidRPr="00D836EC">
        <w:t xml:space="preserve"> </w:t>
      </w:r>
      <w:r w:rsidRPr="00D836EC">
        <w:t>Это</w:t>
      </w:r>
      <w:r w:rsidR="000074D0" w:rsidRPr="00D836EC">
        <w:t xml:space="preserve"> </w:t>
      </w:r>
      <w:r w:rsidRPr="00D836EC">
        <w:t>занятие</w:t>
      </w:r>
      <w:r w:rsidR="000074D0" w:rsidRPr="00D836EC">
        <w:t xml:space="preserve"> </w:t>
      </w:r>
      <w:r w:rsidRPr="00D836EC">
        <w:t>для</w:t>
      </w:r>
      <w:r w:rsidR="000074D0" w:rsidRPr="00D836EC">
        <w:t xml:space="preserve"> </w:t>
      </w:r>
      <w:r w:rsidRPr="00D836EC">
        <w:t>крупных</w:t>
      </w:r>
      <w:r w:rsidR="000074D0" w:rsidRPr="00D836EC">
        <w:t xml:space="preserve"> </w:t>
      </w:r>
      <w:r w:rsidRPr="00D836EC">
        <w:t>финансовых</w:t>
      </w:r>
      <w:r w:rsidR="000074D0" w:rsidRPr="00D836EC">
        <w:t xml:space="preserve"> </w:t>
      </w:r>
      <w:r w:rsidRPr="00D836EC">
        <w:t>акул,</w:t>
      </w:r>
      <w:r w:rsidR="000074D0" w:rsidRPr="00D836EC">
        <w:t xml:space="preserve"> </w:t>
      </w:r>
      <w:r w:rsidRPr="00D836EC">
        <w:t>у</w:t>
      </w:r>
      <w:r w:rsidR="000074D0" w:rsidRPr="00D836EC">
        <w:t xml:space="preserve"> </w:t>
      </w:r>
      <w:r w:rsidRPr="00D836EC">
        <w:t>которых</w:t>
      </w:r>
      <w:r w:rsidR="000074D0" w:rsidRPr="00D836EC">
        <w:t xml:space="preserve"> </w:t>
      </w:r>
      <w:r w:rsidRPr="00D836EC">
        <w:t>эти</w:t>
      </w:r>
      <w:r w:rsidR="000074D0" w:rsidRPr="00D836EC">
        <w:t xml:space="preserve"> </w:t>
      </w:r>
      <w:r w:rsidRPr="00D836EC">
        <w:t>деньги</w:t>
      </w:r>
      <w:r w:rsidR="000074D0" w:rsidRPr="00D836EC">
        <w:t xml:space="preserve"> </w:t>
      </w:r>
      <w:r w:rsidRPr="00D836EC">
        <w:t>далеко</w:t>
      </w:r>
      <w:r w:rsidR="000074D0" w:rsidRPr="00D836EC">
        <w:t xml:space="preserve"> </w:t>
      </w:r>
      <w:r w:rsidRPr="00D836EC">
        <w:t>не</w:t>
      </w:r>
      <w:r w:rsidR="000074D0" w:rsidRPr="00D836EC">
        <w:t xml:space="preserve"> </w:t>
      </w:r>
      <w:r w:rsidRPr="00D836EC">
        <w:t>последние.</w:t>
      </w:r>
      <w:r w:rsidR="000074D0" w:rsidRPr="00D836EC">
        <w:t xml:space="preserve"> </w:t>
      </w:r>
      <w:r w:rsidRPr="00D836EC">
        <w:t>Люди</w:t>
      </w:r>
      <w:r w:rsidR="000074D0" w:rsidRPr="00D836EC">
        <w:t xml:space="preserve"> </w:t>
      </w:r>
      <w:r w:rsidRPr="00D836EC">
        <w:t>банально</w:t>
      </w:r>
      <w:r w:rsidR="000074D0" w:rsidRPr="00D836EC">
        <w:t xml:space="preserve"> </w:t>
      </w:r>
      <w:r w:rsidRPr="00D836EC">
        <w:t>недооценили</w:t>
      </w:r>
      <w:r w:rsidR="000074D0" w:rsidRPr="00D836EC">
        <w:t xml:space="preserve"> </w:t>
      </w:r>
      <w:r w:rsidRPr="00D836EC">
        <w:t>риски.</w:t>
      </w:r>
    </w:p>
    <w:p w14:paraId="46695C87" w14:textId="77777777" w:rsidR="00C85445" w:rsidRPr="00D836EC" w:rsidRDefault="00C85445" w:rsidP="00C85445">
      <w:r w:rsidRPr="00D836EC">
        <w:t>Экономика</w:t>
      </w:r>
      <w:r w:rsidR="000074D0" w:rsidRPr="00D836EC">
        <w:t xml:space="preserve"> </w:t>
      </w:r>
      <w:r w:rsidRPr="00D836EC">
        <w:t>живет</w:t>
      </w:r>
      <w:r w:rsidR="000074D0" w:rsidRPr="00D836EC">
        <w:t xml:space="preserve"> </w:t>
      </w:r>
      <w:r w:rsidRPr="00D836EC">
        <w:t>по</w:t>
      </w:r>
      <w:r w:rsidR="000074D0" w:rsidRPr="00D836EC">
        <w:t xml:space="preserve"> </w:t>
      </w:r>
      <w:r w:rsidRPr="00D836EC">
        <w:t>своим</w:t>
      </w:r>
      <w:r w:rsidR="000074D0" w:rsidRPr="00D836EC">
        <w:t xml:space="preserve"> </w:t>
      </w:r>
      <w:r w:rsidRPr="00D836EC">
        <w:t>законам,</w:t>
      </w:r>
      <w:r w:rsidR="000074D0" w:rsidRPr="00D836EC">
        <w:t xml:space="preserve"> </w:t>
      </w:r>
      <w:r w:rsidRPr="00D836EC">
        <w:t>и</w:t>
      </w:r>
      <w:r w:rsidR="000074D0" w:rsidRPr="00D836EC">
        <w:t xml:space="preserve"> </w:t>
      </w:r>
      <w:r w:rsidRPr="00D836EC">
        <w:t>часто</w:t>
      </w:r>
      <w:r w:rsidR="000074D0" w:rsidRPr="00D836EC">
        <w:t xml:space="preserve"> </w:t>
      </w:r>
      <w:r w:rsidRPr="00D836EC">
        <w:t>прилетали</w:t>
      </w:r>
      <w:r w:rsidR="000074D0" w:rsidRPr="00D836EC">
        <w:t xml:space="preserve"> «</w:t>
      </w:r>
      <w:r w:rsidRPr="00D836EC">
        <w:t>черные</w:t>
      </w:r>
      <w:r w:rsidR="000074D0" w:rsidRPr="00D836EC">
        <w:t xml:space="preserve"> </w:t>
      </w:r>
      <w:r w:rsidRPr="00D836EC">
        <w:t>лебеди</w:t>
      </w:r>
      <w:r w:rsidR="000074D0" w:rsidRPr="00D836EC">
        <w:t>»</w:t>
      </w:r>
      <w:r w:rsidRPr="00D836EC">
        <w:t>,</w:t>
      </w:r>
      <w:r w:rsidR="000074D0" w:rsidRPr="00D836EC">
        <w:t xml:space="preserve"> </w:t>
      </w:r>
      <w:r w:rsidRPr="00D836EC">
        <w:t>ломая</w:t>
      </w:r>
      <w:r w:rsidR="000074D0" w:rsidRPr="00D836EC">
        <w:t xml:space="preserve"> </w:t>
      </w:r>
      <w:r w:rsidRPr="00D836EC">
        <w:t>прогнозные</w:t>
      </w:r>
      <w:r w:rsidR="000074D0" w:rsidRPr="00D836EC">
        <w:t xml:space="preserve"> </w:t>
      </w:r>
      <w:r w:rsidRPr="00D836EC">
        <w:t>модели.</w:t>
      </w:r>
      <w:r w:rsidR="000074D0" w:rsidRPr="00D836EC">
        <w:t xml:space="preserve"> </w:t>
      </w:r>
      <w:r w:rsidRPr="00D836EC">
        <w:t>ЦБ</w:t>
      </w:r>
      <w:r w:rsidR="000074D0" w:rsidRPr="00D836EC">
        <w:t xml:space="preserve"> </w:t>
      </w:r>
      <w:r w:rsidRPr="00D836EC">
        <w:t>может</w:t>
      </w:r>
      <w:r w:rsidR="000074D0" w:rsidRPr="00D836EC">
        <w:t xml:space="preserve"> </w:t>
      </w:r>
      <w:r w:rsidRPr="00D836EC">
        <w:t>многое,</w:t>
      </w:r>
      <w:r w:rsidR="000074D0" w:rsidRPr="00D836EC">
        <w:t xml:space="preserve"> </w:t>
      </w:r>
      <w:r w:rsidRPr="00D836EC">
        <w:t>но</w:t>
      </w:r>
      <w:r w:rsidR="000074D0" w:rsidRPr="00D836EC">
        <w:t xml:space="preserve"> </w:t>
      </w:r>
      <w:r w:rsidRPr="00D836EC">
        <w:t>не</w:t>
      </w:r>
      <w:r w:rsidR="000074D0" w:rsidRPr="00D836EC">
        <w:t xml:space="preserve"> </w:t>
      </w:r>
      <w:r w:rsidRPr="00D836EC">
        <w:t>всегда</w:t>
      </w:r>
      <w:r w:rsidR="000074D0" w:rsidRPr="00D836EC">
        <w:t xml:space="preserve"> </w:t>
      </w:r>
      <w:r w:rsidRPr="00D836EC">
        <w:t>это</w:t>
      </w:r>
      <w:r w:rsidR="000074D0" w:rsidRPr="00D836EC">
        <w:t xml:space="preserve"> </w:t>
      </w:r>
      <w:r w:rsidRPr="00D836EC">
        <w:t>происходит</w:t>
      </w:r>
      <w:r w:rsidR="000074D0" w:rsidRPr="00D836EC">
        <w:t xml:space="preserve"> </w:t>
      </w:r>
      <w:r w:rsidRPr="00D836EC">
        <w:t>в</w:t>
      </w:r>
      <w:r w:rsidR="000074D0" w:rsidRPr="00D836EC">
        <w:t xml:space="preserve"> </w:t>
      </w:r>
      <w:r w:rsidRPr="00D836EC">
        <w:t>желаемые</w:t>
      </w:r>
      <w:r w:rsidR="000074D0" w:rsidRPr="00D836EC">
        <w:t xml:space="preserve"> </w:t>
      </w:r>
      <w:r w:rsidRPr="00D836EC">
        <w:t>сроки.</w:t>
      </w:r>
      <w:r w:rsidR="000074D0" w:rsidRPr="00D836EC">
        <w:t xml:space="preserve"> </w:t>
      </w:r>
      <w:r w:rsidRPr="00D836EC">
        <w:t>А</w:t>
      </w:r>
      <w:r w:rsidR="000074D0" w:rsidRPr="00D836EC">
        <w:t xml:space="preserve"> </w:t>
      </w:r>
      <w:r w:rsidRPr="00D836EC">
        <w:t>значит,</w:t>
      </w:r>
      <w:r w:rsidR="000074D0" w:rsidRPr="00D836EC">
        <w:t xml:space="preserve"> </w:t>
      </w:r>
      <w:r w:rsidRPr="00D836EC">
        <w:t>с</w:t>
      </w:r>
      <w:r w:rsidR="000074D0" w:rsidRPr="00D836EC">
        <w:t xml:space="preserve"> </w:t>
      </w:r>
      <w:r w:rsidRPr="00D836EC">
        <w:t>заемными</w:t>
      </w:r>
      <w:r w:rsidR="000074D0" w:rsidRPr="00D836EC">
        <w:t xml:space="preserve"> </w:t>
      </w:r>
      <w:r w:rsidRPr="00D836EC">
        <w:t>деньгами</w:t>
      </w:r>
      <w:r w:rsidR="000074D0" w:rsidRPr="00D836EC">
        <w:t xml:space="preserve"> </w:t>
      </w:r>
      <w:r w:rsidRPr="00D836EC">
        <w:t>следует</w:t>
      </w:r>
      <w:r w:rsidR="000074D0" w:rsidRPr="00D836EC">
        <w:t xml:space="preserve"> </w:t>
      </w:r>
      <w:r w:rsidRPr="00D836EC">
        <w:t>обращаться</w:t>
      </w:r>
      <w:r w:rsidR="000074D0" w:rsidRPr="00D836EC">
        <w:t xml:space="preserve"> </w:t>
      </w:r>
      <w:r w:rsidRPr="00D836EC">
        <w:t>так,</w:t>
      </w:r>
      <w:r w:rsidR="000074D0" w:rsidRPr="00D836EC">
        <w:t xml:space="preserve"> </w:t>
      </w:r>
      <w:r w:rsidRPr="00D836EC">
        <w:t>чтобы</w:t>
      </w:r>
      <w:r w:rsidR="000074D0" w:rsidRPr="00D836EC">
        <w:t xml:space="preserve"> </w:t>
      </w:r>
      <w:r w:rsidRPr="00D836EC">
        <w:t>этот</w:t>
      </w:r>
      <w:r w:rsidR="000074D0" w:rsidRPr="00D836EC">
        <w:t xml:space="preserve"> </w:t>
      </w:r>
      <w:r w:rsidRPr="00D836EC">
        <w:t>риск</w:t>
      </w:r>
      <w:r w:rsidR="000074D0" w:rsidRPr="00D836EC">
        <w:t xml:space="preserve"> </w:t>
      </w:r>
      <w:r w:rsidRPr="00D836EC">
        <w:t>всегда</w:t>
      </w:r>
      <w:r w:rsidR="000074D0" w:rsidRPr="00D836EC">
        <w:t xml:space="preserve"> </w:t>
      </w:r>
      <w:r w:rsidRPr="00D836EC">
        <w:t>учитывался.</w:t>
      </w:r>
      <w:r w:rsidR="000074D0" w:rsidRPr="00D836EC">
        <w:t xml:space="preserve"> </w:t>
      </w:r>
      <w:r w:rsidRPr="00D836EC">
        <w:t>Все</w:t>
      </w:r>
      <w:r w:rsidR="000074D0" w:rsidRPr="00D836EC">
        <w:t xml:space="preserve"> </w:t>
      </w:r>
      <w:r w:rsidRPr="00D836EC">
        <w:t>мы</w:t>
      </w:r>
      <w:r w:rsidR="000074D0" w:rsidRPr="00D836EC">
        <w:t xml:space="preserve"> </w:t>
      </w:r>
      <w:r w:rsidRPr="00D836EC">
        <w:t>получили</w:t>
      </w:r>
      <w:r w:rsidR="000074D0" w:rsidRPr="00D836EC">
        <w:t xml:space="preserve"> </w:t>
      </w:r>
      <w:r w:rsidRPr="00D836EC">
        <w:t>очередной</w:t>
      </w:r>
      <w:r w:rsidR="000074D0" w:rsidRPr="00D836EC">
        <w:t xml:space="preserve"> </w:t>
      </w:r>
      <w:r w:rsidRPr="00D836EC">
        <w:t>урок</w:t>
      </w:r>
      <w:r w:rsidR="000074D0" w:rsidRPr="00D836EC">
        <w:t xml:space="preserve"> </w:t>
      </w:r>
      <w:r w:rsidRPr="00D836EC">
        <w:t>на</w:t>
      </w:r>
      <w:r w:rsidR="000074D0" w:rsidRPr="00D836EC">
        <w:t xml:space="preserve"> </w:t>
      </w:r>
      <w:r w:rsidRPr="00D836EC">
        <w:t>эту</w:t>
      </w:r>
      <w:r w:rsidR="000074D0" w:rsidRPr="00D836EC">
        <w:t xml:space="preserve"> </w:t>
      </w:r>
      <w:r w:rsidRPr="00D836EC">
        <w:t>тему,</w:t>
      </w:r>
      <w:r w:rsidR="000074D0" w:rsidRPr="00D836EC">
        <w:t xml:space="preserve"> </w:t>
      </w:r>
      <w:r w:rsidRPr="00D836EC">
        <w:t>когда</w:t>
      </w:r>
      <w:r w:rsidR="000074D0" w:rsidRPr="00D836EC">
        <w:t xml:space="preserve"> </w:t>
      </w:r>
      <w:r w:rsidRPr="00D836EC">
        <w:t>весной</w:t>
      </w:r>
      <w:r w:rsidR="000074D0" w:rsidRPr="00D836EC">
        <w:t xml:space="preserve"> </w:t>
      </w:r>
      <w:r w:rsidRPr="00D836EC">
        <w:t>инфляция</w:t>
      </w:r>
      <w:r w:rsidR="000074D0" w:rsidRPr="00D836EC">
        <w:t xml:space="preserve"> </w:t>
      </w:r>
      <w:r w:rsidRPr="00D836EC">
        <w:t>постояла,</w:t>
      </w:r>
      <w:r w:rsidR="000074D0" w:rsidRPr="00D836EC">
        <w:t xml:space="preserve"> </w:t>
      </w:r>
      <w:r w:rsidRPr="00D836EC">
        <w:t>да</w:t>
      </w:r>
      <w:r w:rsidR="000074D0" w:rsidRPr="00D836EC">
        <w:t xml:space="preserve"> </w:t>
      </w:r>
      <w:r w:rsidRPr="00D836EC">
        <w:t>и</w:t>
      </w:r>
      <w:r w:rsidR="000074D0" w:rsidRPr="00D836EC">
        <w:t xml:space="preserve"> </w:t>
      </w:r>
      <w:r w:rsidRPr="00D836EC">
        <w:t>пошла</w:t>
      </w:r>
      <w:r w:rsidR="000074D0" w:rsidRPr="00D836EC">
        <w:t xml:space="preserve"> </w:t>
      </w:r>
      <w:r w:rsidRPr="00D836EC">
        <w:t>снова</w:t>
      </w:r>
      <w:r w:rsidR="000074D0" w:rsidRPr="00D836EC">
        <w:t xml:space="preserve"> </w:t>
      </w:r>
      <w:r w:rsidRPr="00D836EC">
        <w:t>вверх,</w:t>
      </w:r>
      <w:r w:rsidR="000074D0" w:rsidRPr="00D836EC">
        <w:t xml:space="preserve"> </w:t>
      </w:r>
      <w:r w:rsidRPr="00D836EC">
        <w:t>а</w:t>
      </w:r>
      <w:r w:rsidR="000074D0" w:rsidRPr="00D836EC">
        <w:t xml:space="preserve"> </w:t>
      </w:r>
      <w:r w:rsidRPr="00D836EC">
        <w:t>ключевая</w:t>
      </w:r>
      <w:r w:rsidR="000074D0" w:rsidRPr="00D836EC">
        <w:t xml:space="preserve"> </w:t>
      </w:r>
      <w:r w:rsidRPr="00D836EC">
        <w:t>ставка</w:t>
      </w:r>
      <w:r w:rsidR="000074D0" w:rsidRPr="00D836EC">
        <w:t xml:space="preserve"> </w:t>
      </w:r>
      <w:r w:rsidRPr="00D836EC">
        <w:t>-</w:t>
      </w:r>
      <w:r w:rsidR="000074D0" w:rsidRPr="00D836EC">
        <w:t xml:space="preserve"> </w:t>
      </w:r>
      <w:r w:rsidRPr="00D836EC">
        <w:t>вслед</w:t>
      </w:r>
      <w:r w:rsidR="000074D0" w:rsidRPr="00D836EC">
        <w:t xml:space="preserve"> </w:t>
      </w:r>
      <w:r w:rsidRPr="00D836EC">
        <w:t>за</w:t>
      </w:r>
      <w:r w:rsidR="000074D0" w:rsidRPr="00D836EC">
        <w:t xml:space="preserve"> </w:t>
      </w:r>
      <w:r w:rsidRPr="00D836EC">
        <w:t>ней.</w:t>
      </w:r>
    </w:p>
    <w:p w14:paraId="530F763E" w14:textId="77777777" w:rsidR="00C85445" w:rsidRPr="00D836EC" w:rsidRDefault="007B6476" w:rsidP="00C85445">
      <w:r w:rsidRPr="00D836EC">
        <w:t>-</w:t>
      </w:r>
      <w:r w:rsidR="000074D0" w:rsidRPr="00D836EC">
        <w:t xml:space="preserve"> </w:t>
      </w:r>
      <w:r w:rsidR="00C85445" w:rsidRPr="00D836EC">
        <w:t>Это</w:t>
      </w:r>
      <w:r w:rsidR="000074D0" w:rsidRPr="00D836EC">
        <w:t xml:space="preserve"> </w:t>
      </w:r>
      <w:r w:rsidR="00C85445" w:rsidRPr="00D836EC">
        <w:t>был</w:t>
      </w:r>
      <w:r w:rsidR="000074D0" w:rsidRPr="00D836EC">
        <w:t xml:space="preserve"> </w:t>
      </w:r>
      <w:r w:rsidR="00C85445" w:rsidRPr="00D836EC">
        <w:t>жесткий</w:t>
      </w:r>
      <w:r w:rsidR="000074D0" w:rsidRPr="00D836EC">
        <w:t xml:space="preserve"> </w:t>
      </w:r>
      <w:r w:rsidR="00C85445" w:rsidRPr="00D836EC">
        <w:t>урок.</w:t>
      </w:r>
    </w:p>
    <w:p w14:paraId="13380224"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От</w:t>
      </w:r>
      <w:r w:rsidR="000074D0" w:rsidRPr="00D836EC">
        <w:t xml:space="preserve"> </w:t>
      </w:r>
      <w:r w:rsidRPr="00D836EC">
        <w:t>несбывшихся</w:t>
      </w:r>
      <w:r w:rsidR="000074D0" w:rsidRPr="00D836EC">
        <w:t xml:space="preserve"> </w:t>
      </w:r>
      <w:r w:rsidRPr="00D836EC">
        <w:t>прогнозов</w:t>
      </w:r>
      <w:r w:rsidR="000074D0" w:rsidRPr="00D836EC">
        <w:t xml:space="preserve"> </w:t>
      </w:r>
      <w:r w:rsidRPr="00D836EC">
        <w:t>сильнее</w:t>
      </w:r>
      <w:r w:rsidR="000074D0" w:rsidRPr="00D836EC">
        <w:t xml:space="preserve"> </w:t>
      </w:r>
      <w:r w:rsidRPr="00D836EC">
        <w:t>пострадал</w:t>
      </w:r>
      <w:r w:rsidR="000074D0" w:rsidRPr="00D836EC">
        <w:t xml:space="preserve"> </w:t>
      </w:r>
      <w:r w:rsidRPr="00D836EC">
        <w:t>бизнес,</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стало</w:t>
      </w:r>
      <w:r w:rsidR="000074D0" w:rsidRPr="00D836EC">
        <w:t xml:space="preserve"> </w:t>
      </w:r>
      <w:r w:rsidRPr="00D836EC">
        <w:t>много</w:t>
      </w:r>
      <w:r w:rsidR="000074D0" w:rsidRPr="00D836EC">
        <w:t xml:space="preserve"> </w:t>
      </w:r>
      <w:r w:rsidRPr="00D836EC">
        <w:t>корпоративных</w:t>
      </w:r>
      <w:r w:rsidR="000074D0" w:rsidRPr="00D836EC">
        <w:t xml:space="preserve"> </w:t>
      </w:r>
      <w:r w:rsidRPr="00D836EC">
        <w:t>кредитов</w:t>
      </w:r>
      <w:r w:rsidR="000074D0" w:rsidRPr="00D836EC">
        <w:t xml:space="preserve"> </w:t>
      </w:r>
      <w:r w:rsidRPr="00D836EC">
        <w:t>с</w:t>
      </w:r>
      <w:r w:rsidR="000074D0" w:rsidRPr="00D836EC">
        <w:t xml:space="preserve"> </w:t>
      </w:r>
      <w:r w:rsidRPr="00D836EC">
        <w:t>плавающей</w:t>
      </w:r>
      <w:r w:rsidR="000074D0" w:rsidRPr="00D836EC">
        <w:t xml:space="preserve"> </w:t>
      </w:r>
      <w:r w:rsidRPr="00D836EC">
        <w:t>ставкой,</w:t>
      </w:r>
      <w:r w:rsidR="000074D0" w:rsidRPr="00D836EC">
        <w:t xml:space="preserve"> </w:t>
      </w:r>
      <w:r w:rsidRPr="00D836EC">
        <w:t>привязанной</w:t>
      </w:r>
      <w:r w:rsidR="000074D0" w:rsidRPr="00D836EC">
        <w:t xml:space="preserve"> </w:t>
      </w:r>
      <w:r w:rsidRPr="00D836EC">
        <w:t>к</w:t>
      </w:r>
      <w:r w:rsidR="000074D0" w:rsidRPr="00D836EC">
        <w:t xml:space="preserve"> «</w:t>
      </w:r>
      <w:r w:rsidRPr="00D836EC">
        <w:t>ключу</w:t>
      </w:r>
      <w:r w:rsidR="000074D0" w:rsidRPr="00D836EC">
        <w:t>»</w:t>
      </w:r>
      <w:r w:rsidRPr="00D836EC">
        <w:t>,</w:t>
      </w:r>
      <w:r w:rsidR="000074D0" w:rsidRPr="00D836EC">
        <w:t xml:space="preserve"> </w:t>
      </w:r>
      <w:r w:rsidRPr="00D836EC">
        <w:t>и</w:t>
      </w:r>
      <w:r w:rsidR="000074D0" w:rsidRPr="00D836EC">
        <w:t xml:space="preserve"> </w:t>
      </w:r>
      <w:r w:rsidRPr="00D836EC">
        <w:t>теперь</w:t>
      </w:r>
      <w:r w:rsidR="000074D0" w:rsidRPr="00D836EC">
        <w:t xml:space="preserve"> </w:t>
      </w:r>
      <w:r w:rsidRPr="00D836EC">
        <w:t>он</w:t>
      </w:r>
      <w:r w:rsidR="000074D0" w:rsidRPr="00D836EC">
        <w:t xml:space="preserve"> </w:t>
      </w:r>
      <w:r w:rsidRPr="00D836EC">
        <w:t>за</w:t>
      </w:r>
      <w:r w:rsidR="000074D0" w:rsidRPr="00D836EC">
        <w:t xml:space="preserve"> </w:t>
      </w:r>
      <w:r w:rsidRPr="00D836EC">
        <w:t>это</w:t>
      </w:r>
      <w:r w:rsidR="000074D0" w:rsidRPr="00D836EC">
        <w:t xml:space="preserve"> </w:t>
      </w:r>
      <w:r w:rsidRPr="00D836EC">
        <w:t>расплачивается.</w:t>
      </w:r>
      <w:r w:rsidR="000074D0" w:rsidRPr="00D836EC">
        <w:t xml:space="preserve"> </w:t>
      </w:r>
      <w:r w:rsidRPr="00D836EC">
        <w:t>Физлицам</w:t>
      </w:r>
      <w:r w:rsidR="000074D0" w:rsidRPr="00D836EC">
        <w:t xml:space="preserve"> </w:t>
      </w:r>
      <w:r w:rsidRPr="00D836EC">
        <w:t>такие</w:t>
      </w:r>
      <w:r w:rsidR="000074D0" w:rsidRPr="00D836EC">
        <w:t xml:space="preserve"> </w:t>
      </w:r>
      <w:r w:rsidRPr="00D836EC">
        <w:t>кредиты</w:t>
      </w:r>
      <w:r w:rsidR="000074D0" w:rsidRPr="00D836EC">
        <w:t xml:space="preserve"> </w:t>
      </w:r>
      <w:r w:rsidRPr="00D836EC">
        <w:t>ЦБ</w:t>
      </w:r>
      <w:r w:rsidR="000074D0" w:rsidRPr="00D836EC">
        <w:t xml:space="preserve"> </w:t>
      </w:r>
      <w:r w:rsidRPr="00D836EC">
        <w:t>выдавать</w:t>
      </w:r>
      <w:r w:rsidR="000074D0" w:rsidRPr="00D836EC">
        <w:t xml:space="preserve"> </w:t>
      </w:r>
      <w:r w:rsidRPr="00D836EC">
        <w:t>давно</w:t>
      </w:r>
      <w:r w:rsidR="000074D0" w:rsidRPr="00D836EC">
        <w:t xml:space="preserve"> </w:t>
      </w:r>
      <w:r w:rsidRPr="00D836EC">
        <w:t>запретил.</w:t>
      </w:r>
      <w:r w:rsidR="000074D0" w:rsidRPr="00D836EC">
        <w:t xml:space="preserve"> </w:t>
      </w:r>
      <w:r w:rsidRPr="00D836EC">
        <w:t>Эльвира</w:t>
      </w:r>
      <w:r w:rsidR="000074D0" w:rsidRPr="00D836EC">
        <w:t xml:space="preserve"> </w:t>
      </w:r>
      <w:r w:rsidRPr="00D836EC">
        <w:t>Набиуллина</w:t>
      </w:r>
      <w:r w:rsidR="000074D0" w:rsidRPr="00D836EC">
        <w:t xml:space="preserve"> </w:t>
      </w:r>
      <w:r w:rsidRPr="00D836EC">
        <w:t>много</w:t>
      </w:r>
      <w:r w:rsidR="000074D0" w:rsidRPr="00D836EC">
        <w:t xml:space="preserve"> </w:t>
      </w:r>
      <w:r w:rsidRPr="00D836EC">
        <w:t>раз</w:t>
      </w:r>
      <w:r w:rsidR="000074D0" w:rsidRPr="00D836EC">
        <w:t xml:space="preserve"> </w:t>
      </w:r>
      <w:r w:rsidRPr="00D836EC">
        <w:t>высказывалась</w:t>
      </w:r>
      <w:r w:rsidR="000074D0" w:rsidRPr="00D836EC">
        <w:t xml:space="preserve"> </w:t>
      </w:r>
      <w:r w:rsidRPr="00D836EC">
        <w:t>в</w:t>
      </w:r>
      <w:r w:rsidR="000074D0" w:rsidRPr="00D836EC">
        <w:t xml:space="preserve"> </w:t>
      </w:r>
      <w:r w:rsidRPr="00D836EC">
        <w:t>том</w:t>
      </w:r>
      <w:r w:rsidR="000074D0" w:rsidRPr="00D836EC">
        <w:t xml:space="preserve"> </w:t>
      </w:r>
      <w:r w:rsidRPr="00D836EC">
        <w:t>смысле,</w:t>
      </w:r>
      <w:r w:rsidR="000074D0" w:rsidRPr="00D836EC">
        <w:t xml:space="preserve"> </w:t>
      </w:r>
      <w:r w:rsidRPr="00D836EC">
        <w:t>что</w:t>
      </w:r>
      <w:r w:rsidR="000074D0" w:rsidRPr="00D836EC">
        <w:t xml:space="preserve"> </w:t>
      </w:r>
      <w:r w:rsidRPr="00D836EC">
        <w:t>кредиты</w:t>
      </w:r>
      <w:r w:rsidR="000074D0" w:rsidRPr="00D836EC">
        <w:t xml:space="preserve"> </w:t>
      </w:r>
      <w:r w:rsidRPr="00D836EC">
        <w:t>с</w:t>
      </w:r>
      <w:r w:rsidR="000074D0" w:rsidRPr="00D836EC">
        <w:t xml:space="preserve"> </w:t>
      </w:r>
      <w:r w:rsidRPr="00D836EC">
        <w:t>плавающей</w:t>
      </w:r>
      <w:r w:rsidR="000074D0" w:rsidRPr="00D836EC">
        <w:t xml:space="preserve"> </w:t>
      </w:r>
      <w:r w:rsidRPr="00D836EC">
        <w:t>ставкой</w:t>
      </w:r>
      <w:r w:rsidR="000074D0" w:rsidRPr="00D836EC">
        <w:t xml:space="preserve"> </w:t>
      </w:r>
      <w:r w:rsidRPr="00D836EC">
        <w:t>для</w:t>
      </w:r>
      <w:r w:rsidR="000074D0" w:rsidRPr="00D836EC">
        <w:t xml:space="preserve"> </w:t>
      </w:r>
      <w:r w:rsidRPr="00D836EC">
        <w:t>рядовых</w:t>
      </w:r>
      <w:r w:rsidR="000074D0" w:rsidRPr="00D836EC">
        <w:t xml:space="preserve"> </w:t>
      </w:r>
      <w:r w:rsidRPr="00D836EC">
        <w:t>потребителей</w:t>
      </w:r>
      <w:r w:rsidR="000074D0" w:rsidRPr="00D836EC">
        <w:t xml:space="preserve"> </w:t>
      </w:r>
      <w:r w:rsidRPr="00D836EC">
        <w:t>-</w:t>
      </w:r>
      <w:r w:rsidR="000074D0" w:rsidRPr="00D836EC">
        <w:t xml:space="preserve"> </w:t>
      </w:r>
      <w:r w:rsidRPr="00D836EC">
        <w:t>это</w:t>
      </w:r>
      <w:r w:rsidR="000074D0" w:rsidRPr="00D836EC">
        <w:t xml:space="preserve"> </w:t>
      </w:r>
      <w:r w:rsidRPr="00D836EC">
        <w:t>зло.</w:t>
      </w:r>
      <w:r w:rsidR="000074D0" w:rsidRPr="00D836EC">
        <w:t xml:space="preserve"> </w:t>
      </w:r>
      <w:r w:rsidRPr="00D836EC">
        <w:t>Теперь</w:t>
      </w:r>
      <w:r w:rsidR="000074D0" w:rsidRPr="00D836EC">
        <w:t xml:space="preserve"> </w:t>
      </w:r>
      <w:r w:rsidRPr="00D836EC">
        <w:t>хорошо</w:t>
      </w:r>
      <w:r w:rsidR="000074D0" w:rsidRPr="00D836EC">
        <w:t xml:space="preserve"> </w:t>
      </w:r>
      <w:r w:rsidRPr="00D836EC">
        <w:t>видно,</w:t>
      </w:r>
      <w:r w:rsidR="000074D0" w:rsidRPr="00D836EC">
        <w:t xml:space="preserve"> </w:t>
      </w:r>
      <w:r w:rsidRPr="00D836EC">
        <w:t>почему.</w:t>
      </w:r>
    </w:p>
    <w:p w14:paraId="66B6DBD8" w14:textId="77777777" w:rsidR="00C85445" w:rsidRPr="00D836EC" w:rsidRDefault="00D30C9C" w:rsidP="00C85445">
      <w:r>
        <w:lastRenderedPageBreak/>
        <w:pict w14:anchorId="5D56DBAA">
          <v:shape id="_x0000_i1030" type="#_x0000_t75" style="width:396.75pt;height:258pt">
            <v:imagedata r:id="rId45" o:title="ФедералПресс"/>
          </v:shape>
        </w:pict>
      </w:r>
    </w:p>
    <w:p w14:paraId="101CD33A" w14:textId="77777777" w:rsidR="00C85445" w:rsidRPr="00D836EC" w:rsidRDefault="007B6476" w:rsidP="00C85445">
      <w:r w:rsidRPr="00D836EC">
        <w:t>-</w:t>
      </w:r>
      <w:r w:rsidR="000074D0" w:rsidRPr="00D836EC">
        <w:t xml:space="preserve"> </w:t>
      </w:r>
      <w:r w:rsidR="00C85445" w:rsidRPr="00D836EC">
        <w:t>Что</w:t>
      </w:r>
      <w:r w:rsidR="000074D0" w:rsidRPr="00D836EC">
        <w:t xml:space="preserve"> </w:t>
      </w:r>
      <w:r w:rsidR="00C85445" w:rsidRPr="00D836EC">
        <w:t>делать</w:t>
      </w:r>
      <w:r w:rsidR="000074D0" w:rsidRPr="00D836EC">
        <w:t xml:space="preserve"> </w:t>
      </w:r>
      <w:r w:rsidR="00C85445" w:rsidRPr="00D836EC">
        <w:t>тем,</w:t>
      </w:r>
      <w:r w:rsidR="000074D0" w:rsidRPr="00D836EC">
        <w:t xml:space="preserve"> </w:t>
      </w:r>
      <w:r w:rsidR="00C85445" w:rsidRPr="00D836EC">
        <w:t>кто</w:t>
      </w:r>
      <w:r w:rsidR="000074D0" w:rsidRPr="00D836EC">
        <w:t xml:space="preserve"> </w:t>
      </w:r>
      <w:r w:rsidR="00C85445" w:rsidRPr="00D836EC">
        <w:t>взял</w:t>
      </w:r>
      <w:r w:rsidR="000074D0" w:rsidRPr="00D836EC">
        <w:t xml:space="preserve"> </w:t>
      </w:r>
      <w:r w:rsidR="00C85445" w:rsidRPr="00D836EC">
        <w:t>кредит,</w:t>
      </w:r>
      <w:r w:rsidR="000074D0" w:rsidRPr="00D836EC">
        <w:t xml:space="preserve"> </w:t>
      </w:r>
      <w:r w:rsidR="00C85445" w:rsidRPr="00D836EC">
        <w:t>а</w:t>
      </w:r>
      <w:r w:rsidR="000074D0" w:rsidRPr="00D836EC">
        <w:t xml:space="preserve"> </w:t>
      </w:r>
      <w:r w:rsidR="00C85445" w:rsidRPr="00D836EC">
        <w:t>денег</w:t>
      </w:r>
      <w:r w:rsidR="000074D0" w:rsidRPr="00D836EC">
        <w:t xml:space="preserve"> </w:t>
      </w:r>
      <w:r w:rsidR="00C85445" w:rsidRPr="00D836EC">
        <w:t>хватать</w:t>
      </w:r>
      <w:r w:rsidR="000074D0" w:rsidRPr="00D836EC">
        <w:t xml:space="preserve"> </w:t>
      </w:r>
      <w:r w:rsidR="00C85445" w:rsidRPr="00D836EC">
        <w:t>перестало?</w:t>
      </w:r>
    </w:p>
    <w:p w14:paraId="3CDFFECF"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Терпеть,</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рефинансирование</w:t>
      </w:r>
      <w:r w:rsidR="000074D0" w:rsidRPr="00D836EC">
        <w:t xml:space="preserve"> </w:t>
      </w:r>
      <w:r w:rsidRPr="00D836EC">
        <w:t>сейчас</w:t>
      </w:r>
      <w:r w:rsidR="000074D0" w:rsidRPr="00D836EC">
        <w:t xml:space="preserve"> </w:t>
      </w:r>
      <w:r w:rsidRPr="00D836EC">
        <w:t>дорогое,</w:t>
      </w:r>
      <w:r w:rsidR="000074D0" w:rsidRPr="00D836EC">
        <w:t xml:space="preserve"> </w:t>
      </w:r>
      <w:r w:rsidRPr="00D836EC">
        <w:t>а</w:t>
      </w:r>
      <w:r w:rsidR="000074D0" w:rsidRPr="00D836EC">
        <w:t xml:space="preserve"> </w:t>
      </w:r>
      <w:r w:rsidRPr="00D836EC">
        <w:t>дешевого</w:t>
      </w:r>
      <w:r w:rsidR="000074D0" w:rsidRPr="00D836EC">
        <w:t xml:space="preserve"> </w:t>
      </w:r>
      <w:r w:rsidRPr="00D836EC">
        <w:t>ждать</w:t>
      </w:r>
      <w:r w:rsidR="000074D0" w:rsidRPr="00D836EC">
        <w:t xml:space="preserve"> </w:t>
      </w:r>
      <w:r w:rsidRPr="00D836EC">
        <w:t>еще</w:t>
      </w:r>
      <w:r w:rsidR="000074D0" w:rsidRPr="00D836EC">
        <w:t xml:space="preserve"> </w:t>
      </w:r>
      <w:r w:rsidRPr="00D836EC">
        <w:t>долго.</w:t>
      </w:r>
      <w:r w:rsidR="000074D0" w:rsidRPr="00D836EC">
        <w:t xml:space="preserve"> </w:t>
      </w:r>
      <w:r w:rsidRPr="00D836EC">
        <w:t>Крупные</w:t>
      </w:r>
      <w:r w:rsidR="000074D0" w:rsidRPr="00D836EC">
        <w:t xml:space="preserve"> </w:t>
      </w:r>
      <w:r w:rsidRPr="00D836EC">
        <w:t>проблемы</w:t>
      </w:r>
      <w:r w:rsidR="000074D0" w:rsidRPr="00D836EC">
        <w:t xml:space="preserve"> </w:t>
      </w:r>
      <w:r w:rsidRPr="00D836EC">
        <w:t>могут</w:t>
      </w:r>
      <w:r w:rsidR="000074D0" w:rsidRPr="00D836EC">
        <w:t xml:space="preserve"> </w:t>
      </w:r>
      <w:r w:rsidRPr="00D836EC">
        <w:t>быть</w:t>
      </w:r>
      <w:r w:rsidR="000074D0" w:rsidRPr="00D836EC">
        <w:t xml:space="preserve"> </w:t>
      </w:r>
      <w:r w:rsidRPr="00D836EC">
        <w:t>у</w:t>
      </w:r>
      <w:r w:rsidR="000074D0" w:rsidRPr="00D836EC">
        <w:t xml:space="preserve"> </w:t>
      </w:r>
      <w:r w:rsidRPr="00D836EC">
        <w:t>тех,</w:t>
      </w:r>
      <w:r w:rsidR="000074D0" w:rsidRPr="00D836EC">
        <w:t xml:space="preserve"> </w:t>
      </w:r>
      <w:r w:rsidRPr="00D836EC">
        <w:t>кто</w:t>
      </w:r>
      <w:r w:rsidR="000074D0" w:rsidRPr="00D836EC">
        <w:t xml:space="preserve"> </w:t>
      </w:r>
      <w:r w:rsidRPr="00D836EC">
        <w:t>взял</w:t>
      </w:r>
      <w:r w:rsidR="000074D0" w:rsidRPr="00D836EC">
        <w:t xml:space="preserve"> </w:t>
      </w:r>
      <w:r w:rsidRPr="00D836EC">
        <w:t>ипотеку</w:t>
      </w:r>
      <w:r w:rsidR="000074D0" w:rsidRPr="00D836EC">
        <w:t xml:space="preserve"> </w:t>
      </w:r>
      <w:r w:rsidRPr="00D836EC">
        <w:t>явно</w:t>
      </w:r>
      <w:r w:rsidR="000074D0" w:rsidRPr="00D836EC">
        <w:t xml:space="preserve"> </w:t>
      </w:r>
      <w:r w:rsidRPr="00D836EC">
        <w:t>себе</w:t>
      </w:r>
      <w:r w:rsidR="000074D0" w:rsidRPr="00D836EC">
        <w:t xml:space="preserve"> </w:t>
      </w:r>
      <w:r w:rsidRPr="00D836EC">
        <w:t>не</w:t>
      </w:r>
      <w:r w:rsidR="000074D0" w:rsidRPr="00D836EC">
        <w:t xml:space="preserve"> </w:t>
      </w:r>
      <w:r w:rsidRPr="00D836EC">
        <w:t>по</w:t>
      </w:r>
      <w:r w:rsidR="000074D0" w:rsidRPr="00D836EC">
        <w:t xml:space="preserve"> </w:t>
      </w:r>
      <w:r w:rsidRPr="00D836EC">
        <w:t>силам</w:t>
      </w:r>
      <w:r w:rsidR="000074D0" w:rsidRPr="00D836EC">
        <w:t xml:space="preserve"> </w:t>
      </w:r>
      <w:r w:rsidRPr="00D836EC">
        <w:t>в</w:t>
      </w:r>
      <w:r w:rsidR="000074D0" w:rsidRPr="00D836EC">
        <w:t xml:space="preserve"> </w:t>
      </w:r>
      <w:r w:rsidRPr="00D836EC">
        <w:t>расчете</w:t>
      </w:r>
      <w:r w:rsidR="000074D0" w:rsidRPr="00D836EC">
        <w:t xml:space="preserve"> </w:t>
      </w:r>
      <w:r w:rsidRPr="00D836EC">
        <w:t>на</w:t>
      </w:r>
      <w:r w:rsidR="000074D0" w:rsidRPr="00D836EC">
        <w:t xml:space="preserve"> </w:t>
      </w:r>
      <w:r w:rsidRPr="00D836EC">
        <w:t>какую-то</w:t>
      </w:r>
      <w:r w:rsidR="000074D0" w:rsidRPr="00D836EC">
        <w:t xml:space="preserve"> </w:t>
      </w:r>
      <w:r w:rsidRPr="00D836EC">
        <w:t>спекулятивную</w:t>
      </w:r>
      <w:r w:rsidR="000074D0" w:rsidRPr="00D836EC">
        <w:t xml:space="preserve"> </w:t>
      </w:r>
      <w:r w:rsidRPr="00D836EC">
        <w:t>схему,</w:t>
      </w:r>
      <w:r w:rsidR="000074D0" w:rsidRPr="00D836EC">
        <w:t xml:space="preserve"> </w:t>
      </w:r>
      <w:r w:rsidRPr="00D836EC">
        <w:t>например,</w:t>
      </w:r>
      <w:r w:rsidR="000074D0" w:rsidRPr="00D836EC">
        <w:t xml:space="preserve"> </w:t>
      </w:r>
      <w:r w:rsidRPr="00D836EC">
        <w:t>дальнейший</w:t>
      </w:r>
      <w:r w:rsidR="000074D0" w:rsidRPr="00D836EC">
        <w:t xml:space="preserve"> </w:t>
      </w:r>
      <w:r w:rsidRPr="00D836EC">
        <w:t>сильный</w:t>
      </w:r>
      <w:r w:rsidR="000074D0" w:rsidRPr="00D836EC">
        <w:t xml:space="preserve"> </w:t>
      </w:r>
      <w:r w:rsidRPr="00D836EC">
        <w:t>рост</w:t>
      </w:r>
      <w:r w:rsidR="000074D0" w:rsidRPr="00D836EC">
        <w:t xml:space="preserve"> </w:t>
      </w:r>
      <w:r w:rsidRPr="00D836EC">
        <w:t>цен</w:t>
      </w:r>
      <w:r w:rsidR="000074D0" w:rsidRPr="00D836EC">
        <w:t xml:space="preserve"> </w:t>
      </w:r>
      <w:r w:rsidRPr="00D836EC">
        <w:t>на</w:t>
      </w:r>
      <w:r w:rsidR="000074D0" w:rsidRPr="00D836EC">
        <w:t xml:space="preserve"> </w:t>
      </w:r>
      <w:r w:rsidRPr="00D836EC">
        <w:t>жилье,</w:t>
      </w:r>
      <w:r w:rsidR="000074D0" w:rsidRPr="00D836EC">
        <w:t xml:space="preserve"> </w:t>
      </w:r>
      <w:r w:rsidRPr="00D836EC">
        <w:t>и</w:t>
      </w:r>
      <w:r w:rsidR="000074D0" w:rsidRPr="00D836EC">
        <w:t xml:space="preserve"> </w:t>
      </w:r>
      <w:r w:rsidRPr="00D836EC">
        <w:t>прогадал.</w:t>
      </w:r>
      <w:r w:rsidR="000074D0" w:rsidRPr="00D836EC">
        <w:t xml:space="preserve"> </w:t>
      </w:r>
      <w:r w:rsidRPr="00D836EC">
        <w:t>Но</w:t>
      </w:r>
      <w:r w:rsidR="000074D0" w:rsidRPr="00D836EC">
        <w:t xml:space="preserve"> </w:t>
      </w:r>
      <w:r w:rsidRPr="00D836EC">
        <w:t>это</w:t>
      </w:r>
      <w:r w:rsidR="000074D0" w:rsidRPr="00D836EC">
        <w:t xml:space="preserve"> </w:t>
      </w:r>
      <w:r w:rsidRPr="00D836EC">
        <w:t>скорее</w:t>
      </w:r>
      <w:r w:rsidR="000074D0" w:rsidRPr="00D836EC">
        <w:t xml:space="preserve"> </w:t>
      </w:r>
      <w:r w:rsidRPr="00D836EC">
        <w:t>неудачная</w:t>
      </w:r>
      <w:r w:rsidR="000074D0" w:rsidRPr="00D836EC">
        <w:t xml:space="preserve"> </w:t>
      </w:r>
      <w:r w:rsidRPr="00D836EC">
        <w:t>предпринимательская</w:t>
      </w:r>
      <w:r w:rsidR="000074D0" w:rsidRPr="00D836EC">
        <w:t xml:space="preserve"> </w:t>
      </w:r>
      <w:r w:rsidRPr="00D836EC">
        <w:t>деятельность.</w:t>
      </w:r>
      <w:r w:rsidR="000074D0" w:rsidRPr="00D836EC">
        <w:t xml:space="preserve"> </w:t>
      </w:r>
      <w:r w:rsidRPr="00D836EC">
        <w:t>Хотя</w:t>
      </w:r>
      <w:r w:rsidR="000074D0" w:rsidRPr="00D836EC">
        <w:t xml:space="preserve"> </w:t>
      </w:r>
      <w:r w:rsidRPr="00D836EC">
        <w:t>тем,</w:t>
      </w:r>
      <w:r w:rsidR="000074D0" w:rsidRPr="00D836EC">
        <w:t xml:space="preserve"> </w:t>
      </w:r>
      <w:r w:rsidRPr="00D836EC">
        <w:t>кто</w:t>
      </w:r>
      <w:r w:rsidR="000074D0" w:rsidRPr="00D836EC">
        <w:t xml:space="preserve"> </w:t>
      </w:r>
      <w:r w:rsidRPr="00D836EC">
        <w:t>рискует</w:t>
      </w:r>
      <w:r w:rsidR="000074D0" w:rsidRPr="00D836EC">
        <w:t xml:space="preserve"> </w:t>
      </w:r>
      <w:r w:rsidRPr="00D836EC">
        <w:t>потерять</w:t>
      </w:r>
      <w:r w:rsidR="000074D0" w:rsidRPr="00D836EC">
        <w:t xml:space="preserve"> </w:t>
      </w:r>
      <w:r w:rsidRPr="00D836EC">
        <w:t>единственное</w:t>
      </w:r>
      <w:r w:rsidR="000074D0" w:rsidRPr="00D836EC">
        <w:t xml:space="preserve"> </w:t>
      </w:r>
      <w:r w:rsidRPr="00D836EC">
        <w:t>жилье,</w:t>
      </w:r>
      <w:r w:rsidR="000074D0" w:rsidRPr="00D836EC">
        <w:t xml:space="preserve"> </w:t>
      </w:r>
      <w:r w:rsidRPr="00D836EC">
        <w:t>можно</w:t>
      </w:r>
      <w:r w:rsidR="000074D0" w:rsidRPr="00D836EC">
        <w:t xml:space="preserve"> </w:t>
      </w:r>
      <w:r w:rsidRPr="00D836EC">
        <w:t>посочувствовать.</w:t>
      </w:r>
    </w:p>
    <w:p w14:paraId="783F2183" w14:textId="77777777" w:rsidR="00C85445" w:rsidRPr="00D836EC" w:rsidRDefault="007B6476" w:rsidP="00C85445">
      <w:r w:rsidRPr="00D836EC">
        <w:t>-</w:t>
      </w:r>
      <w:r w:rsidR="000074D0" w:rsidRPr="00D836EC">
        <w:t xml:space="preserve"> </w:t>
      </w:r>
      <w:r w:rsidR="00C85445" w:rsidRPr="00D836EC">
        <w:t>Что</w:t>
      </w:r>
      <w:r w:rsidR="000074D0" w:rsidRPr="00D836EC">
        <w:t xml:space="preserve"> </w:t>
      </w:r>
      <w:r w:rsidR="00C85445" w:rsidRPr="00D836EC">
        <w:t>будет</w:t>
      </w:r>
      <w:r w:rsidR="000074D0" w:rsidRPr="00D836EC">
        <w:t xml:space="preserve"> </w:t>
      </w:r>
      <w:r w:rsidR="00C85445" w:rsidRPr="00D836EC">
        <w:t>с</w:t>
      </w:r>
      <w:r w:rsidR="000074D0" w:rsidRPr="00D836EC">
        <w:t xml:space="preserve"> </w:t>
      </w:r>
      <w:r w:rsidR="00C85445" w:rsidRPr="00D836EC">
        <w:t>ценами</w:t>
      </w:r>
      <w:r w:rsidR="000074D0" w:rsidRPr="00D836EC">
        <w:t xml:space="preserve"> </w:t>
      </w:r>
      <w:r w:rsidR="00C85445" w:rsidRPr="00D836EC">
        <w:t>на</w:t>
      </w:r>
      <w:r w:rsidR="000074D0" w:rsidRPr="00D836EC">
        <w:t xml:space="preserve"> </w:t>
      </w:r>
      <w:r w:rsidR="00C85445" w:rsidRPr="00D836EC">
        <w:t>жилье?</w:t>
      </w:r>
    </w:p>
    <w:p w14:paraId="28F5A862"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Жилье</w:t>
      </w:r>
      <w:r w:rsidR="000074D0" w:rsidRPr="00D836EC">
        <w:t xml:space="preserve"> </w:t>
      </w:r>
      <w:r w:rsidRPr="00D836EC">
        <w:t>не</w:t>
      </w:r>
      <w:r w:rsidR="000074D0" w:rsidRPr="00D836EC">
        <w:t xml:space="preserve"> </w:t>
      </w:r>
      <w:r w:rsidRPr="00D836EC">
        <w:t>обязано</w:t>
      </w:r>
      <w:r w:rsidR="000074D0" w:rsidRPr="00D836EC">
        <w:t xml:space="preserve"> </w:t>
      </w:r>
      <w:r w:rsidRPr="00D836EC">
        <w:t>ни</w:t>
      </w:r>
      <w:r w:rsidR="000074D0" w:rsidRPr="00D836EC">
        <w:t xml:space="preserve"> </w:t>
      </w:r>
      <w:r w:rsidRPr="00D836EC">
        <w:t>расти</w:t>
      </w:r>
      <w:r w:rsidR="000074D0" w:rsidRPr="00D836EC">
        <w:t xml:space="preserve"> </w:t>
      </w:r>
      <w:r w:rsidRPr="00D836EC">
        <w:t>в</w:t>
      </w:r>
      <w:r w:rsidR="000074D0" w:rsidRPr="00D836EC">
        <w:t xml:space="preserve"> </w:t>
      </w:r>
      <w:r w:rsidRPr="00D836EC">
        <w:t>цене,</w:t>
      </w:r>
      <w:r w:rsidR="000074D0" w:rsidRPr="00D836EC">
        <w:t xml:space="preserve"> </w:t>
      </w:r>
      <w:r w:rsidRPr="00D836EC">
        <w:t>ни</w:t>
      </w:r>
      <w:r w:rsidR="000074D0" w:rsidRPr="00D836EC">
        <w:t xml:space="preserve"> </w:t>
      </w:r>
      <w:r w:rsidRPr="00D836EC">
        <w:t>падать.</w:t>
      </w:r>
      <w:r w:rsidR="000074D0" w:rsidRPr="00D836EC">
        <w:t xml:space="preserve"> </w:t>
      </w:r>
      <w:r w:rsidRPr="00D836EC">
        <w:t>Пока</w:t>
      </w:r>
      <w:r w:rsidR="000074D0" w:rsidRPr="00D836EC">
        <w:t xml:space="preserve"> </w:t>
      </w:r>
      <w:r w:rsidRPr="00D836EC">
        <w:t>признаков</w:t>
      </w:r>
      <w:r w:rsidR="000074D0" w:rsidRPr="00D836EC">
        <w:t xml:space="preserve"> </w:t>
      </w:r>
      <w:r w:rsidRPr="00D836EC">
        <w:t>именно</w:t>
      </w:r>
      <w:r w:rsidR="000074D0" w:rsidRPr="00D836EC">
        <w:t xml:space="preserve"> </w:t>
      </w:r>
      <w:r w:rsidRPr="00D836EC">
        <w:t>падения</w:t>
      </w:r>
      <w:r w:rsidR="000074D0" w:rsidRPr="00D836EC">
        <w:t xml:space="preserve"> </w:t>
      </w:r>
      <w:r w:rsidRPr="00D836EC">
        <w:t>нет.</w:t>
      </w:r>
      <w:r w:rsidR="000074D0" w:rsidRPr="00D836EC">
        <w:t xml:space="preserve"> </w:t>
      </w:r>
      <w:r w:rsidRPr="00D836EC">
        <w:t>Есть</w:t>
      </w:r>
      <w:r w:rsidR="000074D0" w:rsidRPr="00D836EC">
        <w:t xml:space="preserve"> </w:t>
      </w:r>
      <w:r w:rsidRPr="00D836EC">
        <w:t>только</w:t>
      </w:r>
      <w:r w:rsidR="000074D0" w:rsidRPr="00D836EC">
        <w:t xml:space="preserve"> </w:t>
      </w:r>
      <w:r w:rsidRPr="00D836EC">
        <w:t>признаки</w:t>
      </w:r>
      <w:r w:rsidR="000074D0" w:rsidRPr="00D836EC">
        <w:t xml:space="preserve"> </w:t>
      </w:r>
      <w:r w:rsidRPr="00D836EC">
        <w:t>застоя.</w:t>
      </w:r>
      <w:r w:rsidR="000074D0" w:rsidRPr="00D836EC">
        <w:t xml:space="preserve"> </w:t>
      </w:r>
      <w:r w:rsidRPr="00D836EC">
        <w:t>Для</w:t>
      </w:r>
      <w:r w:rsidR="000074D0" w:rsidRPr="00D836EC">
        <w:t xml:space="preserve"> </w:t>
      </w:r>
      <w:r w:rsidRPr="00D836EC">
        <w:t>новой</w:t>
      </w:r>
      <w:r w:rsidR="000074D0" w:rsidRPr="00D836EC">
        <w:t xml:space="preserve"> </w:t>
      </w:r>
      <w:r w:rsidRPr="00D836EC">
        <w:t>волны</w:t>
      </w:r>
      <w:r w:rsidR="000074D0" w:rsidRPr="00D836EC">
        <w:t xml:space="preserve"> </w:t>
      </w:r>
      <w:r w:rsidRPr="00D836EC">
        <w:t>роста</w:t>
      </w:r>
      <w:r w:rsidR="000074D0" w:rsidRPr="00D836EC">
        <w:t xml:space="preserve"> </w:t>
      </w:r>
      <w:r w:rsidRPr="00D836EC">
        <w:t>цен</w:t>
      </w:r>
      <w:r w:rsidR="000074D0" w:rsidRPr="00D836EC">
        <w:t xml:space="preserve"> </w:t>
      </w:r>
      <w:r w:rsidRPr="00D836EC">
        <w:t>нужен</w:t>
      </w:r>
      <w:r w:rsidR="000074D0" w:rsidRPr="00D836EC">
        <w:t xml:space="preserve"> </w:t>
      </w:r>
      <w:r w:rsidRPr="00D836EC">
        <w:t>спрос,</w:t>
      </w:r>
      <w:r w:rsidR="000074D0" w:rsidRPr="00D836EC">
        <w:t xml:space="preserve"> </w:t>
      </w:r>
      <w:r w:rsidRPr="00D836EC">
        <w:t>но</w:t>
      </w:r>
      <w:r w:rsidR="000074D0" w:rsidRPr="00D836EC">
        <w:t xml:space="preserve"> </w:t>
      </w:r>
      <w:r w:rsidRPr="00D836EC">
        <w:t>многие</w:t>
      </w:r>
      <w:r w:rsidR="000074D0" w:rsidRPr="00D836EC">
        <w:t xml:space="preserve"> </w:t>
      </w:r>
      <w:r w:rsidRPr="00D836EC">
        <w:t>забыли,</w:t>
      </w:r>
      <w:r w:rsidR="000074D0" w:rsidRPr="00D836EC">
        <w:t xml:space="preserve"> </w:t>
      </w:r>
      <w:r w:rsidRPr="00D836EC">
        <w:t>что</w:t>
      </w:r>
      <w:r w:rsidR="000074D0" w:rsidRPr="00D836EC">
        <w:t xml:space="preserve"> </w:t>
      </w:r>
      <w:r w:rsidRPr="00D836EC">
        <w:t>он</w:t>
      </w:r>
      <w:r w:rsidR="000074D0" w:rsidRPr="00D836EC">
        <w:t xml:space="preserve"> </w:t>
      </w:r>
      <w:r w:rsidRPr="00D836EC">
        <w:t>определяется</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доступностью</w:t>
      </w:r>
      <w:r w:rsidR="000074D0" w:rsidRPr="00D836EC">
        <w:t xml:space="preserve"> </w:t>
      </w:r>
      <w:r w:rsidRPr="00D836EC">
        <w:t>ипотеки,</w:t>
      </w:r>
      <w:r w:rsidR="000074D0" w:rsidRPr="00D836EC">
        <w:t xml:space="preserve"> </w:t>
      </w:r>
      <w:r w:rsidRPr="00D836EC">
        <w:t>а</w:t>
      </w:r>
      <w:r w:rsidR="000074D0" w:rsidRPr="00D836EC">
        <w:t xml:space="preserve"> </w:t>
      </w:r>
      <w:r w:rsidRPr="00D836EC">
        <w:t>еще</w:t>
      </w:r>
      <w:r w:rsidR="000074D0" w:rsidRPr="00D836EC">
        <w:t xml:space="preserve"> </w:t>
      </w:r>
      <w:r w:rsidRPr="00D836EC">
        <w:t>много</w:t>
      </w:r>
      <w:r w:rsidR="000074D0" w:rsidRPr="00D836EC">
        <w:t xml:space="preserve"> </w:t>
      </w:r>
      <w:r w:rsidRPr="00D836EC">
        <w:t>чем,</w:t>
      </w:r>
      <w:r w:rsidR="000074D0" w:rsidRPr="00D836EC">
        <w:t xml:space="preserve"> </w:t>
      </w:r>
      <w:r w:rsidRPr="00D836EC">
        <w:t>включая</w:t>
      </w:r>
      <w:r w:rsidR="000074D0" w:rsidRPr="00D836EC">
        <w:t xml:space="preserve"> </w:t>
      </w:r>
      <w:r w:rsidRPr="00D836EC">
        <w:t>демографическую</w:t>
      </w:r>
      <w:r w:rsidR="000074D0" w:rsidRPr="00D836EC">
        <w:t xml:space="preserve"> </w:t>
      </w:r>
      <w:r w:rsidRPr="00D836EC">
        <w:t>ситуацию</w:t>
      </w:r>
      <w:r w:rsidR="000074D0" w:rsidRPr="00D836EC">
        <w:t xml:space="preserve"> </w:t>
      </w:r>
      <w:r w:rsidRPr="00D836EC">
        <w:t>и</w:t>
      </w:r>
      <w:r w:rsidR="000074D0" w:rsidRPr="00D836EC">
        <w:t xml:space="preserve"> </w:t>
      </w:r>
      <w:r w:rsidRPr="00D836EC">
        <w:t>менталитет</w:t>
      </w:r>
      <w:r w:rsidR="000074D0" w:rsidRPr="00D836EC">
        <w:t xml:space="preserve"> </w:t>
      </w:r>
      <w:r w:rsidRPr="00D836EC">
        <w:t>потребителя.</w:t>
      </w:r>
    </w:p>
    <w:p w14:paraId="734992F0" w14:textId="77777777" w:rsidR="00C85445" w:rsidRPr="00D836EC" w:rsidRDefault="00C85445" w:rsidP="00C85445">
      <w:r w:rsidRPr="00D836EC">
        <w:t>Россия</w:t>
      </w:r>
      <w:r w:rsidR="000074D0" w:rsidRPr="00D836EC">
        <w:t xml:space="preserve"> </w:t>
      </w:r>
      <w:r w:rsidRPr="00D836EC">
        <w:t>и,</w:t>
      </w:r>
      <w:r w:rsidR="000074D0" w:rsidRPr="00D836EC">
        <w:t xml:space="preserve"> </w:t>
      </w:r>
      <w:r w:rsidRPr="00D836EC">
        <w:t>например,</w:t>
      </w:r>
      <w:r w:rsidR="000074D0" w:rsidRPr="00D836EC">
        <w:t xml:space="preserve"> </w:t>
      </w:r>
      <w:r w:rsidRPr="00D836EC">
        <w:t>Китай</w:t>
      </w:r>
      <w:r w:rsidR="000074D0" w:rsidRPr="00D836EC">
        <w:t xml:space="preserve"> </w:t>
      </w:r>
      <w:r w:rsidRPr="00D836EC">
        <w:t>и</w:t>
      </w:r>
      <w:r w:rsidR="000074D0" w:rsidRPr="00D836EC">
        <w:t xml:space="preserve"> </w:t>
      </w:r>
      <w:r w:rsidRPr="00D836EC">
        <w:t>США</w:t>
      </w:r>
      <w:r w:rsidR="000074D0" w:rsidRPr="00D836EC">
        <w:t xml:space="preserve"> </w:t>
      </w:r>
      <w:r w:rsidRPr="00D836EC">
        <w:t>в</w:t>
      </w:r>
      <w:r w:rsidR="000074D0" w:rsidRPr="00D836EC">
        <w:t xml:space="preserve"> «</w:t>
      </w:r>
      <w:r w:rsidRPr="00D836EC">
        <w:t>квартирном</w:t>
      </w:r>
      <w:r w:rsidR="000074D0" w:rsidRPr="00D836EC">
        <w:t xml:space="preserve"> </w:t>
      </w:r>
      <w:r w:rsidRPr="00D836EC">
        <w:t>вопросе</w:t>
      </w:r>
      <w:r w:rsidR="000074D0" w:rsidRPr="00D836EC">
        <w:t xml:space="preserve">» </w:t>
      </w:r>
      <w:r w:rsidRPr="00D836EC">
        <w:t>-</w:t>
      </w:r>
      <w:r w:rsidR="000074D0" w:rsidRPr="00D836EC">
        <w:t xml:space="preserve"> </w:t>
      </w:r>
      <w:r w:rsidRPr="00D836EC">
        <w:t>это</w:t>
      </w:r>
      <w:r w:rsidR="000074D0" w:rsidRPr="00D836EC">
        <w:t xml:space="preserve"> </w:t>
      </w:r>
      <w:r w:rsidRPr="00D836EC">
        <w:t>нации</w:t>
      </w:r>
      <w:r w:rsidR="000074D0" w:rsidRPr="00D836EC">
        <w:t xml:space="preserve"> </w:t>
      </w:r>
      <w:r w:rsidRPr="00D836EC">
        <w:t>собственников,</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практически</w:t>
      </w:r>
      <w:r w:rsidR="000074D0" w:rsidRPr="00D836EC">
        <w:t xml:space="preserve"> </w:t>
      </w:r>
      <w:r w:rsidRPr="00D836EC">
        <w:t>все</w:t>
      </w:r>
      <w:r w:rsidR="000074D0" w:rsidRPr="00D836EC">
        <w:t xml:space="preserve"> </w:t>
      </w:r>
      <w:r w:rsidRPr="00D836EC">
        <w:t>хотят</w:t>
      </w:r>
      <w:r w:rsidR="000074D0" w:rsidRPr="00D836EC">
        <w:t xml:space="preserve"> </w:t>
      </w:r>
      <w:r w:rsidRPr="00D836EC">
        <w:t>владеть</w:t>
      </w:r>
      <w:r w:rsidR="000074D0" w:rsidRPr="00D836EC">
        <w:t xml:space="preserve"> </w:t>
      </w:r>
      <w:r w:rsidRPr="00D836EC">
        <w:t>тем,</w:t>
      </w:r>
      <w:r w:rsidR="000074D0" w:rsidRPr="00D836EC">
        <w:t xml:space="preserve"> </w:t>
      </w:r>
      <w:r w:rsidRPr="00D836EC">
        <w:t>где</w:t>
      </w:r>
      <w:r w:rsidR="000074D0" w:rsidRPr="00D836EC">
        <w:t xml:space="preserve"> </w:t>
      </w:r>
      <w:r w:rsidRPr="00D836EC">
        <w:t>живут.</w:t>
      </w:r>
      <w:r w:rsidR="000074D0" w:rsidRPr="00D836EC">
        <w:t xml:space="preserve"> </w:t>
      </w:r>
      <w:r w:rsidRPr="00D836EC">
        <w:t>Но</w:t>
      </w:r>
      <w:r w:rsidR="000074D0" w:rsidRPr="00D836EC">
        <w:t xml:space="preserve"> </w:t>
      </w:r>
      <w:r w:rsidRPr="00D836EC">
        <w:t>есть</w:t>
      </w:r>
      <w:r w:rsidR="000074D0" w:rsidRPr="00D836EC">
        <w:t xml:space="preserve"> </w:t>
      </w:r>
      <w:r w:rsidRPr="00D836EC">
        <w:t>страны</w:t>
      </w:r>
      <w:r w:rsidR="000074D0" w:rsidRPr="00D836EC">
        <w:t xml:space="preserve"> </w:t>
      </w:r>
      <w:r w:rsidRPr="00D836EC">
        <w:t>с</w:t>
      </w:r>
      <w:r w:rsidR="000074D0" w:rsidRPr="00D836EC">
        <w:t xml:space="preserve"> </w:t>
      </w:r>
      <w:r w:rsidRPr="00D836EC">
        <w:t>развитой</w:t>
      </w:r>
      <w:r w:rsidR="000074D0" w:rsidRPr="00D836EC">
        <w:t xml:space="preserve"> </w:t>
      </w:r>
      <w:r w:rsidRPr="00D836EC">
        <w:t>культурой</w:t>
      </w:r>
      <w:r w:rsidR="000074D0" w:rsidRPr="00D836EC">
        <w:t xml:space="preserve"> </w:t>
      </w:r>
      <w:r w:rsidRPr="00D836EC">
        <w:t>аренды.</w:t>
      </w:r>
      <w:r w:rsidR="000074D0" w:rsidRPr="00D836EC">
        <w:t xml:space="preserve"> </w:t>
      </w:r>
      <w:r w:rsidRPr="00D836EC">
        <w:t>Арендатор</w:t>
      </w:r>
      <w:r w:rsidR="000074D0" w:rsidRPr="00D836EC">
        <w:t xml:space="preserve"> </w:t>
      </w:r>
      <w:r w:rsidRPr="00D836EC">
        <w:t>чувствует</w:t>
      </w:r>
      <w:r w:rsidR="000074D0" w:rsidRPr="00D836EC">
        <w:t xml:space="preserve"> </w:t>
      </w:r>
      <w:r w:rsidRPr="00D836EC">
        <w:t>себя</w:t>
      </w:r>
      <w:r w:rsidR="000074D0" w:rsidRPr="00D836EC">
        <w:t xml:space="preserve"> </w:t>
      </w:r>
      <w:r w:rsidRPr="00D836EC">
        <w:t>уверенно,</w:t>
      </w:r>
      <w:r w:rsidR="000074D0" w:rsidRPr="00D836EC">
        <w:t xml:space="preserve"> </w:t>
      </w:r>
      <w:r w:rsidRPr="00D836EC">
        <w:t>когда</w:t>
      </w:r>
      <w:r w:rsidR="000074D0" w:rsidRPr="00D836EC">
        <w:t xml:space="preserve"> </w:t>
      </w:r>
      <w:r w:rsidRPr="00D836EC">
        <w:t>его</w:t>
      </w:r>
      <w:r w:rsidR="000074D0" w:rsidRPr="00D836EC">
        <w:t xml:space="preserve"> </w:t>
      </w:r>
      <w:r w:rsidRPr="00D836EC">
        <w:t>права</w:t>
      </w:r>
      <w:r w:rsidR="000074D0" w:rsidRPr="00D836EC">
        <w:t xml:space="preserve"> </w:t>
      </w:r>
      <w:r w:rsidRPr="00D836EC">
        <w:t>хорошо</w:t>
      </w:r>
      <w:r w:rsidR="000074D0" w:rsidRPr="00D836EC">
        <w:t xml:space="preserve"> </w:t>
      </w:r>
      <w:r w:rsidRPr="00D836EC">
        <w:t>защищены.</w:t>
      </w:r>
      <w:r w:rsidR="000074D0" w:rsidRPr="00D836EC">
        <w:t xml:space="preserve"> </w:t>
      </w:r>
      <w:r w:rsidRPr="00D836EC">
        <w:t>Нельзя</w:t>
      </w:r>
      <w:r w:rsidR="000074D0" w:rsidRPr="00D836EC">
        <w:t xml:space="preserve"> </w:t>
      </w:r>
      <w:r w:rsidRPr="00D836EC">
        <w:t>исключать,</w:t>
      </w:r>
      <w:r w:rsidR="000074D0" w:rsidRPr="00D836EC">
        <w:t xml:space="preserve"> </w:t>
      </w:r>
      <w:r w:rsidRPr="00D836EC">
        <w:t>что</w:t>
      </w:r>
      <w:r w:rsidR="000074D0" w:rsidRPr="00D836EC">
        <w:t xml:space="preserve"> </w:t>
      </w:r>
      <w:r w:rsidRPr="00D836EC">
        <w:t>у</w:t>
      </w:r>
      <w:r w:rsidR="000074D0" w:rsidRPr="00D836EC">
        <w:t xml:space="preserve"> </w:t>
      </w:r>
      <w:r w:rsidRPr="00D836EC">
        <w:t>нас</w:t>
      </w:r>
      <w:r w:rsidR="000074D0" w:rsidRPr="00D836EC">
        <w:t xml:space="preserve"> </w:t>
      </w:r>
      <w:r w:rsidRPr="00D836EC">
        <w:t>законы</w:t>
      </w:r>
      <w:r w:rsidR="000074D0" w:rsidRPr="00D836EC">
        <w:t xml:space="preserve"> </w:t>
      </w:r>
      <w:r w:rsidRPr="00D836EC">
        <w:t>будут</w:t>
      </w:r>
      <w:r w:rsidR="000074D0" w:rsidRPr="00D836EC">
        <w:t xml:space="preserve"> </w:t>
      </w:r>
      <w:r w:rsidRPr="00D836EC">
        <w:t>двигаться</w:t>
      </w:r>
      <w:r w:rsidR="000074D0" w:rsidRPr="00D836EC">
        <w:t xml:space="preserve"> </w:t>
      </w:r>
      <w:r w:rsidRPr="00D836EC">
        <w:t>в</w:t>
      </w:r>
      <w:r w:rsidR="000074D0" w:rsidRPr="00D836EC">
        <w:t xml:space="preserve"> </w:t>
      </w:r>
      <w:r w:rsidRPr="00D836EC">
        <w:t>эту</w:t>
      </w:r>
      <w:r w:rsidR="000074D0" w:rsidRPr="00D836EC">
        <w:t xml:space="preserve"> </w:t>
      </w:r>
      <w:r w:rsidRPr="00D836EC">
        <w:t>сторону,</w:t>
      </w:r>
      <w:r w:rsidR="000074D0" w:rsidRPr="00D836EC">
        <w:t xml:space="preserve"> </w:t>
      </w:r>
      <w:r w:rsidRPr="00D836EC">
        <w:t>и</w:t>
      </w:r>
      <w:r w:rsidR="000074D0" w:rsidRPr="00D836EC">
        <w:t xml:space="preserve"> </w:t>
      </w:r>
      <w:r w:rsidRPr="00D836EC">
        <w:t>тогда</w:t>
      </w:r>
      <w:r w:rsidR="000074D0" w:rsidRPr="00D836EC">
        <w:t xml:space="preserve"> </w:t>
      </w:r>
      <w:r w:rsidRPr="00D836EC">
        <w:t>престиж</w:t>
      </w:r>
      <w:r w:rsidR="000074D0" w:rsidRPr="00D836EC">
        <w:t xml:space="preserve"> </w:t>
      </w:r>
      <w:r w:rsidRPr="00D836EC">
        <w:t>владения</w:t>
      </w:r>
      <w:r w:rsidR="000074D0" w:rsidRPr="00D836EC">
        <w:t xml:space="preserve"> </w:t>
      </w:r>
      <w:r w:rsidRPr="00D836EC">
        <w:t>жильем</w:t>
      </w:r>
      <w:r w:rsidR="000074D0" w:rsidRPr="00D836EC">
        <w:t xml:space="preserve"> </w:t>
      </w:r>
      <w:r w:rsidRPr="00D836EC">
        <w:t>потускнеет.</w:t>
      </w:r>
    </w:p>
    <w:p w14:paraId="6896EB22" w14:textId="77777777" w:rsidR="00C85445" w:rsidRPr="00D836EC" w:rsidRDefault="00C85445" w:rsidP="00C85445">
      <w:r w:rsidRPr="00D836EC">
        <w:t>Кроме</w:t>
      </w:r>
      <w:r w:rsidR="000074D0" w:rsidRPr="00D836EC">
        <w:t xml:space="preserve"> </w:t>
      </w:r>
      <w:r w:rsidRPr="00D836EC">
        <w:t>того,</w:t>
      </w:r>
      <w:r w:rsidR="000074D0" w:rsidRPr="00D836EC">
        <w:t xml:space="preserve"> </w:t>
      </w:r>
      <w:r w:rsidRPr="00D836EC">
        <w:t>сейчас</w:t>
      </w:r>
      <w:r w:rsidR="000074D0" w:rsidRPr="00D836EC">
        <w:t xml:space="preserve"> </w:t>
      </w:r>
      <w:r w:rsidRPr="00D836EC">
        <w:t>экономически</w:t>
      </w:r>
      <w:r w:rsidR="000074D0" w:rsidRPr="00D836EC">
        <w:t xml:space="preserve"> </w:t>
      </w:r>
      <w:r w:rsidRPr="00D836EC">
        <w:t>активно</w:t>
      </w:r>
      <w:r w:rsidR="000074D0" w:rsidRPr="00D836EC">
        <w:t xml:space="preserve"> </w:t>
      </w:r>
      <w:r w:rsidRPr="00D836EC">
        <w:t>большое</w:t>
      </w:r>
      <w:r w:rsidR="000074D0" w:rsidRPr="00D836EC">
        <w:t xml:space="preserve"> </w:t>
      </w:r>
      <w:r w:rsidRPr="00D836EC">
        <w:t>поколение,</w:t>
      </w:r>
      <w:r w:rsidR="000074D0" w:rsidRPr="00D836EC">
        <w:t xml:space="preserve"> </w:t>
      </w:r>
      <w:r w:rsidRPr="00D836EC">
        <w:t>рожденное</w:t>
      </w:r>
      <w:r w:rsidR="000074D0" w:rsidRPr="00D836EC">
        <w:t xml:space="preserve"> </w:t>
      </w:r>
      <w:r w:rsidRPr="00D836EC">
        <w:t>в</w:t>
      </w:r>
      <w:r w:rsidR="000074D0" w:rsidRPr="00D836EC">
        <w:t xml:space="preserve"> </w:t>
      </w:r>
      <w:r w:rsidRPr="00D836EC">
        <w:t>позднем</w:t>
      </w:r>
      <w:r w:rsidR="000074D0" w:rsidRPr="00D836EC">
        <w:t xml:space="preserve"> </w:t>
      </w:r>
      <w:r w:rsidRPr="00D836EC">
        <w:t>СССР.</w:t>
      </w:r>
      <w:r w:rsidR="000074D0" w:rsidRPr="00D836EC">
        <w:t xml:space="preserve"> </w:t>
      </w:r>
      <w:r w:rsidRPr="00D836EC">
        <w:t>А</w:t>
      </w:r>
      <w:r w:rsidR="000074D0" w:rsidRPr="00D836EC">
        <w:t xml:space="preserve"> </w:t>
      </w:r>
      <w:r w:rsidRPr="00D836EC">
        <w:t>на</w:t>
      </w:r>
      <w:r w:rsidR="000074D0" w:rsidRPr="00D836EC">
        <w:t xml:space="preserve"> </w:t>
      </w:r>
      <w:r w:rsidRPr="00D836EC">
        <w:t>смену</w:t>
      </w:r>
      <w:r w:rsidR="000074D0" w:rsidRPr="00D836EC">
        <w:t xml:space="preserve"> </w:t>
      </w:r>
      <w:r w:rsidRPr="00D836EC">
        <w:t>ему</w:t>
      </w:r>
      <w:r w:rsidR="000074D0" w:rsidRPr="00D836EC">
        <w:t xml:space="preserve"> </w:t>
      </w:r>
      <w:r w:rsidRPr="00D836EC">
        <w:t>идет</w:t>
      </w:r>
      <w:r w:rsidR="000074D0" w:rsidRPr="00D836EC">
        <w:t xml:space="preserve"> </w:t>
      </w:r>
      <w:r w:rsidRPr="00D836EC">
        <w:t>малочисленное</w:t>
      </w:r>
      <w:r w:rsidR="000074D0" w:rsidRPr="00D836EC">
        <w:t xml:space="preserve"> </w:t>
      </w:r>
      <w:r w:rsidRPr="00D836EC">
        <w:t>поколение</w:t>
      </w:r>
      <w:r w:rsidR="000074D0" w:rsidRPr="00D836EC">
        <w:t xml:space="preserve"> </w:t>
      </w:r>
      <w:r w:rsidRPr="00D836EC">
        <w:t>1990-х</w:t>
      </w:r>
      <w:r w:rsidR="000074D0" w:rsidRPr="00D836EC">
        <w:t xml:space="preserve"> </w:t>
      </w:r>
      <w:r w:rsidRPr="00D836EC">
        <w:t>гг.,</w:t>
      </w:r>
      <w:r w:rsidR="000074D0" w:rsidRPr="00D836EC">
        <w:t xml:space="preserve"> </w:t>
      </w:r>
      <w:r w:rsidRPr="00D836EC">
        <w:t>которому</w:t>
      </w:r>
      <w:r w:rsidR="000074D0" w:rsidRPr="00D836EC">
        <w:t xml:space="preserve"> </w:t>
      </w:r>
      <w:r w:rsidRPr="00D836EC">
        <w:t>не</w:t>
      </w:r>
      <w:r w:rsidR="000074D0" w:rsidRPr="00D836EC">
        <w:t xml:space="preserve"> </w:t>
      </w:r>
      <w:r w:rsidRPr="00D836EC">
        <w:t>будет</w:t>
      </w:r>
      <w:r w:rsidR="000074D0" w:rsidRPr="00D836EC">
        <w:t xml:space="preserve"> </w:t>
      </w:r>
      <w:r w:rsidRPr="00D836EC">
        <w:t>нужно</w:t>
      </w:r>
      <w:r w:rsidR="000074D0" w:rsidRPr="00D836EC">
        <w:t xml:space="preserve"> </w:t>
      </w:r>
      <w:r w:rsidRPr="00D836EC">
        <w:t>столько</w:t>
      </w:r>
      <w:r w:rsidR="000074D0" w:rsidRPr="00D836EC">
        <w:t xml:space="preserve"> </w:t>
      </w:r>
      <w:r w:rsidRPr="00D836EC">
        <w:t>жилья.</w:t>
      </w:r>
    </w:p>
    <w:p w14:paraId="00C77190" w14:textId="77777777" w:rsidR="00C85445" w:rsidRPr="00D836EC" w:rsidRDefault="00D30C9C" w:rsidP="00C85445">
      <w:r>
        <w:lastRenderedPageBreak/>
        <w:pict w14:anchorId="68360057">
          <v:shape id="_x0000_i1031" type="#_x0000_t75" style="width:396.75pt;height:219.75pt">
            <v:imagedata r:id="rId46" o:title="ФедералПресс"/>
          </v:shape>
        </w:pict>
      </w:r>
    </w:p>
    <w:p w14:paraId="7E5C5E9A" w14:textId="77777777" w:rsidR="00C85445" w:rsidRPr="00D836EC" w:rsidRDefault="007B6476" w:rsidP="00C85445">
      <w:r w:rsidRPr="00D836EC">
        <w:t>-</w:t>
      </w:r>
      <w:r w:rsidR="000074D0" w:rsidRPr="00D836EC">
        <w:t xml:space="preserve"> </w:t>
      </w:r>
      <w:r w:rsidR="00C85445" w:rsidRPr="00D836EC">
        <w:t>Это</w:t>
      </w:r>
      <w:r w:rsidR="000074D0" w:rsidRPr="00D836EC">
        <w:t xml:space="preserve"> </w:t>
      </w:r>
      <w:r w:rsidR="00C85445" w:rsidRPr="00D836EC">
        <w:t>еще</w:t>
      </w:r>
      <w:r w:rsidR="000074D0" w:rsidRPr="00D836EC">
        <w:t xml:space="preserve"> </w:t>
      </w:r>
      <w:r w:rsidR="00C85445" w:rsidRPr="00D836EC">
        <w:t>не</w:t>
      </w:r>
      <w:r w:rsidR="000074D0" w:rsidRPr="00D836EC">
        <w:t xml:space="preserve"> </w:t>
      </w:r>
      <w:r w:rsidR="00C85445" w:rsidRPr="00D836EC">
        <w:t>скоро,</w:t>
      </w:r>
      <w:r w:rsidR="000074D0" w:rsidRPr="00D836EC">
        <w:t xml:space="preserve"> </w:t>
      </w:r>
      <w:r w:rsidR="00C85445" w:rsidRPr="00D836EC">
        <w:t>а</w:t>
      </w:r>
      <w:r w:rsidR="000074D0" w:rsidRPr="00D836EC">
        <w:t xml:space="preserve"> </w:t>
      </w:r>
      <w:r w:rsidR="00C85445" w:rsidRPr="00D836EC">
        <w:t>что</w:t>
      </w:r>
      <w:r w:rsidR="000074D0" w:rsidRPr="00D836EC">
        <w:t xml:space="preserve"> </w:t>
      </w:r>
      <w:r w:rsidR="00C85445" w:rsidRPr="00D836EC">
        <w:t>будет</w:t>
      </w:r>
      <w:r w:rsidR="000074D0" w:rsidRPr="00D836EC">
        <w:t xml:space="preserve"> </w:t>
      </w:r>
      <w:r w:rsidR="00C85445" w:rsidRPr="00D836EC">
        <w:t>в</w:t>
      </w:r>
      <w:r w:rsidR="000074D0" w:rsidRPr="00D836EC">
        <w:t xml:space="preserve"> </w:t>
      </w:r>
      <w:r w:rsidR="00C85445" w:rsidRPr="00D836EC">
        <w:t>ближайшие</w:t>
      </w:r>
      <w:r w:rsidR="000074D0" w:rsidRPr="00D836EC">
        <w:t xml:space="preserve"> </w:t>
      </w:r>
      <w:r w:rsidR="00C85445" w:rsidRPr="00D836EC">
        <w:t>годы?</w:t>
      </w:r>
      <w:r w:rsidR="000074D0" w:rsidRPr="00D836EC">
        <w:t xml:space="preserve"> </w:t>
      </w:r>
      <w:r w:rsidR="00C85445" w:rsidRPr="00D836EC">
        <w:t>Есть</w:t>
      </w:r>
      <w:r w:rsidR="000074D0" w:rsidRPr="00D836EC">
        <w:t xml:space="preserve"> </w:t>
      </w:r>
      <w:r w:rsidR="00C85445" w:rsidRPr="00D836EC">
        <w:t>прогнозы,</w:t>
      </w:r>
      <w:r w:rsidR="000074D0" w:rsidRPr="00D836EC">
        <w:t xml:space="preserve"> </w:t>
      </w:r>
      <w:r w:rsidR="00C85445" w:rsidRPr="00D836EC">
        <w:t>что</w:t>
      </w:r>
      <w:r w:rsidR="000074D0" w:rsidRPr="00D836EC">
        <w:t xml:space="preserve"> </w:t>
      </w:r>
      <w:r w:rsidR="00C85445" w:rsidRPr="00D836EC">
        <w:t>новостройки</w:t>
      </w:r>
      <w:r w:rsidR="000074D0" w:rsidRPr="00D836EC">
        <w:t xml:space="preserve"> </w:t>
      </w:r>
      <w:r w:rsidR="00C85445" w:rsidRPr="00D836EC">
        <w:t>подешевеют</w:t>
      </w:r>
      <w:r w:rsidR="000074D0" w:rsidRPr="00D836EC">
        <w:t xml:space="preserve"> </w:t>
      </w:r>
      <w:r w:rsidR="00C85445" w:rsidRPr="00D836EC">
        <w:t>на</w:t>
      </w:r>
      <w:r w:rsidR="000074D0" w:rsidRPr="00D836EC">
        <w:t xml:space="preserve"> </w:t>
      </w:r>
      <w:r w:rsidR="00C85445" w:rsidRPr="00D836EC">
        <w:t>40%.</w:t>
      </w:r>
    </w:p>
    <w:p w14:paraId="38A62A1D"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Наверняка</w:t>
      </w:r>
      <w:r w:rsidR="000074D0" w:rsidRPr="00D836EC">
        <w:t xml:space="preserve"> </w:t>
      </w:r>
      <w:r w:rsidRPr="00D836EC">
        <w:t>найдутся</w:t>
      </w:r>
      <w:r w:rsidR="000074D0" w:rsidRPr="00D836EC">
        <w:t xml:space="preserve"> </w:t>
      </w:r>
      <w:r w:rsidRPr="00D836EC">
        <w:t>отдельные</w:t>
      </w:r>
      <w:r w:rsidR="000074D0" w:rsidRPr="00D836EC">
        <w:t xml:space="preserve"> </w:t>
      </w:r>
      <w:r w:rsidRPr="00D836EC">
        <w:t>места,</w:t>
      </w:r>
      <w:r w:rsidR="000074D0" w:rsidRPr="00D836EC">
        <w:t xml:space="preserve"> </w:t>
      </w:r>
      <w:r w:rsidRPr="00D836EC">
        <w:t>где</w:t>
      </w:r>
      <w:r w:rsidR="000074D0" w:rsidRPr="00D836EC">
        <w:t xml:space="preserve"> </w:t>
      </w:r>
      <w:r w:rsidRPr="00D836EC">
        <w:t>даже</w:t>
      </w:r>
      <w:r w:rsidR="000074D0" w:rsidRPr="00D836EC">
        <w:t xml:space="preserve"> </w:t>
      </w:r>
      <w:r w:rsidRPr="00D836EC">
        <w:t>крайние</w:t>
      </w:r>
      <w:r w:rsidR="000074D0" w:rsidRPr="00D836EC">
        <w:t xml:space="preserve"> </w:t>
      </w:r>
      <w:r w:rsidRPr="00D836EC">
        <w:t>прогнозы</w:t>
      </w:r>
      <w:r w:rsidR="000074D0" w:rsidRPr="00D836EC">
        <w:t xml:space="preserve"> </w:t>
      </w:r>
      <w:r w:rsidRPr="00D836EC">
        <w:t>сбудутся.</w:t>
      </w:r>
      <w:r w:rsidR="000074D0" w:rsidRPr="00D836EC">
        <w:t xml:space="preserve"> </w:t>
      </w:r>
      <w:r w:rsidRPr="00D836EC">
        <w:t>Потом,</w:t>
      </w:r>
      <w:r w:rsidR="000074D0" w:rsidRPr="00D836EC">
        <w:t xml:space="preserve"> </w:t>
      </w:r>
      <w:r w:rsidRPr="00D836EC">
        <w:t>это</w:t>
      </w:r>
      <w:r w:rsidR="000074D0" w:rsidRPr="00D836EC">
        <w:t xml:space="preserve"> </w:t>
      </w:r>
      <w:r w:rsidRPr="00D836EC">
        <w:t>ведь</w:t>
      </w:r>
      <w:r w:rsidR="000074D0" w:rsidRPr="00D836EC">
        <w:t xml:space="preserve"> </w:t>
      </w:r>
      <w:r w:rsidRPr="00D836EC">
        <w:t>смотря</w:t>
      </w:r>
      <w:r w:rsidR="000074D0" w:rsidRPr="00D836EC">
        <w:t xml:space="preserve"> </w:t>
      </w:r>
      <w:r w:rsidRPr="00D836EC">
        <w:t>как</w:t>
      </w:r>
      <w:r w:rsidR="000074D0" w:rsidRPr="00D836EC">
        <w:t xml:space="preserve"> </w:t>
      </w:r>
      <w:r w:rsidRPr="00D836EC">
        <w:t>считать.</w:t>
      </w:r>
      <w:r w:rsidR="000074D0" w:rsidRPr="00D836EC">
        <w:t xml:space="preserve"> </w:t>
      </w:r>
      <w:r w:rsidRPr="00D836EC">
        <w:t>Допустим,</w:t>
      </w:r>
      <w:r w:rsidR="000074D0" w:rsidRPr="00D836EC">
        <w:t xml:space="preserve"> </w:t>
      </w:r>
      <w:r w:rsidRPr="00D836EC">
        <w:t>один</w:t>
      </w:r>
      <w:r w:rsidR="000074D0" w:rsidRPr="00D836EC">
        <w:t xml:space="preserve"> </w:t>
      </w:r>
      <w:r w:rsidRPr="00D836EC">
        <w:t>человек</w:t>
      </w:r>
      <w:r w:rsidR="000074D0" w:rsidRPr="00D836EC">
        <w:t xml:space="preserve"> </w:t>
      </w:r>
      <w:r w:rsidRPr="00D836EC">
        <w:t>владеет</w:t>
      </w:r>
      <w:r w:rsidR="000074D0" w:rsidRPr="00D836EC">
        <w:t xml:space="preserve"> </w:t>
      </w:r>
      <w:r w:rsidRPr="00D836EC">
        <w:t>квартирой</w:t>
      </w:r>
      <w:r w:rsidR="000074D0" w:rsidRPr="00D836EC">
        <w:t xml:space="preserve"> </w:t>
      </w:r>
      <w:r w:rsidRPr="00D836EC">
        <w:t>за</w:t>
      </w:r>
      <w:r w:rsidR="000074D0" w:rsidRPr="00D836EC">
        <w:t xml:space="preserve"> </w:t>
      </w:r>
      <w:r w:rsidRPr="00D836EC">
        <w:t>10</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у</w:t>
      </w:r>
      <w:r w:rsidR="000074D0" w:rsidRPr="00D836EC">
        <w:t xml:space="preserve"> </w:t>
      </w:r>
      <w:r w:rsidRPr="00D836EC">
        <w:t>другого</w:t>
      </w:r>
      <w:r w:rsidR="000074D0" w:rsidRPr="00D836EC">
        <w:t xml:space="preserve"> </w:t>
      </w:r>
      <w:r w:rsidRPr="00D836EC">
        <w:t>те</w:t>
      </w:r>
      <w:r w:rsidR="000074D0" w:rsidRPr="00D836EC">
        <w:t xml:space="preserve"> </w:t>
      </w:r>
      <w:r w:rsidRPr="00D836EC">
        <w:t>же</w:t>
      </w:r>
      <w:r w:rsidR="000074D0" w:rsidRPr="00D836EC">
        <w:t xml:space="preserve"> </w:t>
      </w:r>
      <w:r w:rsidRPr="00D836EC">
        <w:t>10</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лежат</w:t>
      </w:r>
      <w:r w:rsidR="000074D0" w:rsidRPr="00D836EC">
        <w:t xml:space="preserve"> </w:t>
      </w:r>
      <w:r w:rsidRPr="00D836EC">
        <w:t>на</w:t>
      </w:r>
      <w:r w:rsidR="000074D0" w:rsidRPr="00D836EC">
        <w:t xml:space="preserve"> </w:t>
      </w:r>
      <w:r w:rsidRPr="00D836EC">
        <w:t>депозите</w:t>
      </w:r>
      <w:r w:rsidR="000074D0" w:rsidRPr="00D836EC">
        <w:t xml:space="preserve"> </w:t>
      </w:r>
      <w:r w:rsidRPr="00D836EC">
        <w:t>в</w:t>
      </w:r>
      <w:r w:rsidR="000074D0" w:rsidRPr="00D836EC">
        <w:t xml:space="preserve"> </w:t>
      </w:r>
      <w:r w:rsidRPr="00D836EC">
        <w:t>банке</w:t>
      </w:r>
      <w:r w:rsidR="000074D0" w:rsidRPr="00D836EC">
        <w:t xml:space="preserve"> </w:t>
      </w:r>
      <w:r w:rsidRPr="00D836EC">
        <w:t>под</w:t>
      </w:r>
      <w:r w:rsidR="000074D0" w:rsidRPr="00D836EC">
        <w:t xml:space="preserve"> </w:t>
      </w:r>
      <w:r w:rsidRPr="00D836EC">
        <w:t>20%.</w:t>
      </w:r>
      <w:r w:rsidR="000074D0" w:rsidRPr="00D836EC">
        <w:t xml:space="preserve"> </w:t>
      </w:r>
      <w:r w:rsidRPr="00D836EC">
        <w:t>Рынок</w:t>
      </w:r>
      <w:r w:rsidR="000074D0" w:rsidRPr="00D836EC">
        <w:t xml:space="preserve"> </w:t>
      </w:r>
      <w:r w:rsidRPr="00D836EC">
        <w:t>жилья</w:t>
      </w:r>
      <w:r w:rsidR="000074D0" w:rsidRPr="00D836EC">
        <w:t xml:space="preserve"> </w:t>
      </w:r>
      <w:r w:rsidRPr="00D836EC">
        <w:t>может</w:t>
      </w:r>
      <w:r w:rsidR="000074D0" w:rsidRPr="00D836EC">
        <w:t xml:space="preserve"> </w:t>
      </w:r>
      <w:r w:rsidRPr="00D836EC">
        <w:t>не</w:t>
      </w:r>
      <w:r w:rsidR="000074D0" w:rsidRPr="00D836EC">
        <w:t xml:space="preserve"> </w:t>
      </w:r>
      <w:r w:rsidRPr="00D836EC">
        <w:t>расти</w:t>
      </w:r>
      <w:r w:rsidR="000074D0" w:rsidRPr="00D836EC">
        <w:t xml:space="preserve"> </w:t>
      </w:r>
      <w:r w:rsidRPr="00D836EC">
        <w:t>и</w:t>
      </w:r>
      <w:r w:rsidR="000074D0" w:rsidRPr="00D836EC">
        <w:t xml:space="preserve"> </w:t>
      </w:r>
      <w:r w:rsidRPr="00D836EC">
        <w:t>не</w:t>
      </w:r>
      <w:r w:rsidR="000074D0" w:rsidRPr="00D836EC">
        <w:t xml:space="preserve"> </w:t>
      </w:r>
      <w:r w:rsidRPr="00D836EC">
        <w:t>падать,</w:t>
      </w:r>
      <w:r w:rsidR="000074D0" w:rsidRPr="00D836EC">
        <w:t xml:space="preserve"> </w:t>
      </w:r>
      <w:r w:rsidRPr="00D836EC">
        <w:t>но</w:t>
      </w:r>
      <w:r w:rsidR="000074D0" w:rsidRPr="00D836EC">
        <w:t xml:space="preserve"> </w:t>
      </w:r>
      <w:r w:rsidRPr="00D836EC">
        <w:t>через</w:t>
      </w:r>
      <w:r w:rsidR="000074D0" w:rsidRPr="00D836EC">
        <w:t xml:space="preserve"> </w:t>
      </w:r>
      <w:r w:rsidRPr="00D836EC">
        <w:t>пять</w:t>
      </w:r>
      <w:r w:rsidR="000074D0" w:rsidRPr="00D836EC">
        <w:t xml:space="preserve"> </w:t>
      </w:r>
      <w:r w:rsidRPr="00D836EC">
        <w:t>лет</w:t>
      </w:r>
      <w:r w:rsidR="000074D0" w:rsidRPr="00D836EC">
        <w:t xml:space="preserve"> </w:t>
      </w:r>
      <w:r w:rsidRPr="00D836EC">
        <w:t>квартира</w:t>
      </w:r>
      <w:r w:rsidR="000074D0" w:rsidRPr="00D836EC">
        <w:t xml:space="preserve"> </w:t>
      </w:r>
      <w:r w:rsidRPr="00D836EC">
        <w:t>по-прежнему</w:t>
      </w:r>
      <w:r w:rsidR="000074D0" w:rsidRPr="00D836EC">
        <w:t xml:space="preserve"> </w:t>
      </w:r>
      <w:r w:rsidRPr="00D836EC">
        <w:t>стоит</w:t>
      </w:r>
      <w:r w:rsidR="000074D0" w:rsidRPr="00D836EC">
        <w:t xml:space="preserve"> </w:t>
      </w:r>
      <w:r w:rsidRPr="00D836EC">
        <w:t>10</w:t>
      </w:r>
      <w:r w:rsidR="000074D0" w:rsidRPr="00D836EC">
        <w:t xml:space="preserve"> </w:t>
      </w:r>
      <w:r w:rsidRPr="00D836EC">
        <w:t>млн,</w:t>
      </w:r>
      <w:r w:rsidR="000074D0" w:rsidRPr="00D836EC">
        <w:t xml:space="preserve"> </w:t>
      </w:r>
      <w:r w:rsidRPr="00D836EC">
        <w:t>а</w:t>
      </w:r>
      <w:r w:rsidR="000074D0" w:rsidRPr="00D836EC">
        <w:t xml:space="preserve"> </w:t>
      </w:r>
      <w:r w:rsidRPr="00D836EC">
        <w:t>на</w:t>
      </w:r>
      <w:r w:rsidR="000074D0" w:rsidRPr="00D836EC">
        <w:t xml:space="preserve"> </w:t>
      </w:r>
      <w:r w:rsidRPr="00D836EC">
        <w:t>депозите</w:t>
      </w:r>
      <w:r w:rsidR="000074D0" w:rsidRPr="00D836EC">
        <w:t xml:space="preserve"> </w:t>
      </w:r>
      <w:r w:rsidRPr="00D836EC">
        <w:t>к</w:t>
      </w:r>
      <w:r w:rsidR="000074D0" w:rsidRPr="00D836EC">
        <w:t xml:space="preserve"> </w:t>
      </w:r>
      <w:r w:rsidRPr="00D836EC">
        <w:t>этому</w:t>
      </w:r>
      <w:r w:rsidR="000074D0" w:rsidRPr="00D836EC">
        <w:t xml:space="preserve"> </w:t>
      </w:r>
      <w:r w:rsidRPr="00D836EC">
        <w:t>времени</w:t>
      </w:r>
      <w:r w:rsidR="000074D0" w:rsidRPr="00D836EC">
        <w:t xml:space="preserve"> </w:t>
      </w:r>
      <w:r w:rsidRPr="00D836EC">
        <w:t>-</w:t>
      </w:r>
      <w:r w:rsidR="000074D0" w:rsidRPr="00D836EC">
        <w:t xml:space="preserve"> </w:t>
      </w:r>
      <w:r w:rsidRPr="00D836EC">
        <w:t>20</w:t>
      </w:r>
      <w:r w:rsidR="000074D0" w:rsidRPr="00D836EC">
        <w:t xml:space="preserve"> </w:t>
      </w:r>
      <w:r w:rsidRPr="00D836EC">
        <w:t>млн</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если</w:t>
      </w:r>
      <w:r w:rsidR="000074D0" w:rsidRPr="00D836EC">
        <w:t xml:space="preserve"> </w:t>
      </w:r>
      <w:r w:rsidRPr="00D836EC">
        <w:t>реинвестировать</w:t>
      </w:r>
      <w:r w:rsidR="000074D0" w:rsidRPr="00D836EC">
        <w:t xml:space="preserve"> </w:t>
      </w:r>
      <w:r w:rsidRPr="00D836EC">
        <w:t>проценты</w:t>
      </w:r>
      <w:r w:rsidR="000074D0" w:rsidRPr="00D836EC">
        <w:t xml:space="preserve"> </w:t>
      </w:r>
      <w:r w:rsidRPr="00D836EC">
        <w:t>каждый</w:t>
      </w:r>
      <w:r w:rsidR="000074D0" w:rsidRPr="00D836EC">
        <w:t xml:space="preserve"> </w:t>
      </w:r>
      <w:r w:rsidRPr="00D836EC">
        <w:t>год</w:t>
      </w:r>
      <w:r w:rsidR="000074D0" w:rsidRPr="00D836EC">
        <w:t xml:space="preserve"> </w:t>
      </w:r>
      <w:r w:rsidRPr="00D836EC">
        <w:t>по</w:t>
      </w:r>
      <w:r w:rsidR="000074D0" w:rsidRPr="00D836EC">
        <w:t xml:space="preserve"> </w:t>
      </w:r>
      <w:r w:rsidRPr="00D836EC">
        <w:t>такой</w:t>
      </w:r>
      <w:r w:rsidR="000074D0" w:rsidRPr="00D836EC">
        <w:t xml:space="preserve"> </w:t>
      </w:r>
      <w:r w:rsidRPr="00D836EC">
        <w:t>ставке,</w:t>
      </w:r>
      <w:r w:rsidR="000074D0" w:rsidRPr="00D836EC">
        <w:t xml:space="preserve"> </w:t>
      </w:r>
      <w:r w:rsidRPr="00D836EC">
        <w:t>та</w:t>
      </w:r>
      <w:r w:rsidR="000074D0" w:rsidRPr="00D836EC">
        <w:t xml:space="preserve"> </w:t>
      </w:r>
      <w:r w:rsidRPr="00D836EC">
        <w:t>же</w:t>
      </w:r>
      <w:r w:rsidR="000074D0" w:rsidRPr="00D836EC">
        <w:t xml:space="preserve"> </w:t>
      </w:r>
      <w:r w:rsidRPr="00D836EC">
        <w:t>сумма</w:t>
      </w:r>
      <w:r w:rsidR="000074D0" w:rsidRPr="00D836EC">
        <w:t xml:space="preserve"> </w:t>
      </w:r>
      <w:r w:rsidRPr="00D836EC">
        <w:t>будет</w:t>
      </w:r>
      <w:r w:rsidR="000074D0" w:rsidRPr="00D836EC">
        <w:t xml:space="preserve"> </w:t>
      </w:r>
      <w:r w:rsidRPr="00D836EC">
        <w:t>на</w:t>
      </w:r>
      <w:r w:rsidR="000074D0" w:rsidRPr="00D836EC">
        <w:t xml:space="preserve"> </w:t>
      </w:r>
      <w:r w:rsidRPr="00D836EC">
        <w:t>счете</w:t>
      </w:r>
      <w:r w:rsidR="000074D0" w:rsidRPr="00D836EC">
        <w:t xml:space="preserve"> </w:t>
      </w:r>
      <w:r w:rsidRPr="00D836EC">
        <w:t>уже</w:t>
      </w:r>
      <w:r w:rsidR="000074D0" w:rsidRPr="00D836EC">
        <w:t xml:space="preserve"> </w:t>
      </w:r>
      <w:r w:rsidRPr="00D836EC">
        <w:t>через</w:t>
      </w:r>
      <w:r w:rsidR="000074D0" w:rsidRPr="00D836EC">
        <w:t xml:space="preserve"> </w:t>
      </w:r>
      <w:r w:rsidRPr="00D836EC">
        <w:t>четыре</w:t>
      </w:r>
      <w:r w:rsidR="000074D0" w:rsidRPr="00D836EC">
        <w:t xml:space="preserve"> </w:t>
      </w:r>
      <w:r w:rsidRPr="00D836EC">
        <w:t>года.</w:t>
      </w:r>
    </w:p>
    <w:p w14:paraId="59AA7CC4" w14:textId="77777777" w:rsidR="00C85445" w:rsidRPr="00D836EC" w:rsidRDefault="00C85445" w:rsidP="00C85445">
      <w:r w:rsidRPr="00D836EC">
        <w:t>Проще</w:t>
      </w:r>
      <w:r w:rsidR="000074D0" w:rsidRPr="00D836EC">
        <w:t xml:space="preserve"> </w:t>
      </w:r>
      <w:r w:rsidRPr="00D836EC">
        <w:t>говоря,</w:t>
      </w:r>
      <w:r w:rsidR="000074D0" w:rsidRPr="00D836EC">
        <w:t xml:space="preserve"> </w:t>
      </w:r>
      <w:r w:rsidRPr="00D836EC">
        <w:t>чтобы</w:t>
      </w:r>
      <w:r w:rsidR="000074D0" w:rsidRPr="00D836EC">
        <w:t xml:space="preserve"> </w:t>
      </w:r>
      <w:r w:rsidRPr="00D836EC">
        <w:t>прогноз</w:t>
      </w:r>
      <w:r w:rsidR="000074D0" w:rsidRPr="00D836EC">
        <w:t xml:space="preserve"> </w:t>
      </w:r>
      <w:r w:rsidRPr="00D836EC">
        <w:t>про</w:t>
      </w:r>
      <w:r w:rsidR="000074D0" w:rsidRPr="00D836EC">
        <w:t xml:space="preserve"> </w:t>
      </w:r>
      <w:r w:rsidRPr="00D836EC">
        <w:t>падение</w:t>
      </w:r>
      <w:r w:rsidR="000074D0" w:rsidRPr="00D836EC">
        <w:t xml:space="preserve"> </w:t>
      </w:r>
      <w:r w:rsidRPr="00D836EC">
        <w:t>цен</w:t>
      </w:r>
      <w:r w:rsidR="000074D0" w:rsidRPr="00D836EC">
        <w:t xml:space="preserve"> </w:t>
      </w:r>
      <w:r w:rsidRPr="00D836EC">
        <w:t>на</w:t>
      </w:r>
      <w:r w:rsidR="000074D0" w:rsidRPr="00D836EC">
        <w:t xml:space="preserve"> </w:t>
      </w:r>
      <w:r w:rsidRPr="00D836EC">
        <w:t>40%</w:t>
      </w:r>
      <w:r w:rsidR="000074D0" w:rsidRPr="00D836EC">
        <w:t xml:space="preserve"> </w:t>
      </w:r>
      <w:r w:rsidRPr="00D836EC">
        <w:t>сбылся,</w:t>
      </w:r>
      <w:r w:rsidR="000074D0" w:rsidRPr="00D836EC">
        <w:t xml:space="preserve"> </w:t>
      </w:r>
      <w:r w:rsidRPr="00D836EC">
        <w:t>достаточно</w:t>
      </w:r>
      <w:r w:rsidR="000074D0" w:rsidRPr="00D836EC">
        <w:t xml:space="preserve"> </w:t>
      </w:r>
      <w:r w:rsidRPr="00D836EC">
        <w:t>пары</w:t>
      </w:r>
      <w:r w:rsidR="000074D0" w:rsidRPr="00D836EC">
        <w:t xml:space="preserve"> </w:t>
      </w:r>
      <w:r w:rsidRPr="00D836EC">
        <w:t>лет</w:t>
      </w:r>
      <w:r w:rsidR="000074D0" w:rsidRPr="00D836EC">
        <w:t xml:space="preserve"> </w:t>
      </w:r>
      <w:r w:rsidRPr="00D836EC">
        <w:t>застоя</w:t>
      </w:r>
      <w:r w:rsidR="000074D0" w:rsidRPr="00D836EC">
        <w:t xml:space="preserve"> </w:t>
      </w:r>
      <w:r w:rsidRPr="00D836EC">
        <w:t>на</w:t>
      </w:r>
      <w:r w:rsidR="000074D0" w:rsidRPr="00D836EC">
        <w:t xml:space="preserve"> </w:t>
      </w:r>
      <w:r w:rsidRPr="00D836EC">
        <w:t>рынке</w:t>
      </w:r>
      <w:r w:rsidR="000074D0" w:rsidRPr="00D836EC">
        <w:t xml:space="preserve"> </w:t>
      </w:r>
      <w:r w:rsidRPr="00D836EC">
        <w:t>жилья</w:t>
      </w:r>
      <w:r w:rsidR="000074D0" w:rsidRPr="00D836EC">
        <w:t xml:space="preserve"> </w:t>
      </w:r>
      <w:r w:rsidRPr="00D836EC">
        <w:t>и</w:t>
      </w:r>
      <w:r w:rsidR="000074D0" w:rsidRPr="00D836EC">
        <w:t xml:space="preserve"> </w:t>
      </w:r>
      <w:r w:rsidRPr="00D836EC">
        <w:t>банковских</w:t>
      </w:r>
      <w:r w:rsidR="000074D0" w:rsidRPr="00D836EC">
        <w:t xml:space="preserve"> </w:t>
      </w:r>
      <w:r w:rsidRPr="00D836EC">
        <w:t>депозитов</w:t>
      </w:r>
      <w:r w:rsidR="000074D0" w:rsidRPr="00D836EC">
        <w:t xml:space="preserve"> </w:t>
      </w:r>
      <w:r w:rsidRPr="00D836EC">
        <w:t>под</w:t>
      </w:r>
      <w:r w:rsidR="000074D0" w:rsidRPr="00D836EC">
        <w:t xml:space="preserve"> </w:t>
      </w:r>
      <w:r w:rsidRPr="00D836EC">
        <w:t>20%,</w:t>
      </w:r>
      <w:r w:rsidR="000074D0" w:rsidRPr="00D836EC">
        <w:t xml:space="preserve"> </w:t>
      </w:r>
      <w:r w:rsidRPr="00D836EC">
        <w:t>хотя</w:t>
      </w:r>
      <w:r w:rsidR="000074D0" w:rsidRPr="00D836EC">
        <w:t xml:space="preserve"> </w:t>
      </w:r>
      <w:r w:rsidRPr="00D836EC">
        <w:t>это</w:t>
      </w:r>
      <w:r w:rsidR="000074D0" w:rsidRPr="00D836EC">
        <w:t xml:space="preserve"> </w:t>
      </w:r>
      <w:r w:rsidRPr="00D836EC">
        <w:t>тоже</w:t>
      </w:r>
      <w:r w:rsidR="000074D0" w:rsidRPr="00D836EC">
        <w:t xml:space="preserve"> </w:t>
      </w:r>
      <w:r w:rsidRPr="00D836EC">
        <w:t>маловероятно.</w:t>
      </w:r>
      <w:r w:rsidR="000074D0" w:rsidRPr="00D836EC">
        <w:t xml:space="preserve"> </w:t>
      </w:r>
      <w:r w:rsidRPr="00D836EC">
        <w:t>Или</w:t>
      </w:r>
      <w:r w:rsidR="000074D0" w:rsidRPr="00D836EC">
        <w:t xml:space="preserve"> </w:t>
      </w:r>
      <w:r w:rsidRPr="00D836EC">
        <w:t>просто</w:t>
      </w:r>
      <w:r w:rsidR="000074D0" w:rsidRPr="00D836EC">
        <w:t xml:space="preserve"> </w:t>
      </w:r>
      <w:r w:rsidRPr="00D836EC">
        <w:t>инфляции.</w:t>
      </w:r>
      <w:r w:rsidR="000074D0" w:rsidRPr="00D836EC">
        <w:t xml:space="preserve"> </w:t>
      </w:r>
      <w:r w:rsidRPr="00D836EC">
        <w:t>Жилье</w:t>
      </w:r>
      <w:r w:rsidR="000074D0" w:rsidRPr="00D836EC">
        <w:t xml:space="preserve"> </w:t>
      </w:r>
      <w:r w:rsidRPr="00D836EC">
        <w:t>очень</w:t>
      </w:r>
      <w:r w:rsidR="000074D0" w:rsidRPr="00D836EC">
        <w:t xml:space="preserve"> </w:t>
      </w:r>
      <w:r w:rsidRPr="00D836EC">
        <w:t>даже</w:t>
      </w:r>
      <w:r w:rsidR="000074D0" w:rsidRPr="00D836EC">
        <w:t xml:space="preserve"> </w:t>
      </w:r>
      <w:r w:rsidRPr="00D836EC">
        <w:t>способно</w:t>
      </w:r>
      <w:r w:rsidR="000074D0" w:rsidRPr="00D836EC">
        <w:t xml:space="preserve"> </w:t>
      </w:r>
      <w:r w:rsidRPr="00D836EC">
        <w:t>дешеветь</w:t>
      </w:r>
      <w:r w:rsidR="000074D0" w:rsidRPr="00D836EC">
        <w:t xml:space="preserve"> </w:t>
      </w:r>
      <w:r w:rsidRPr="00D836EC">
        <w:t>по</w:t>
      </w:r>
      <w:r w:rsidR="000074D0" w:rsidRPr="00D836EC">
        <w:t xml:space="preserve"> </w:t>
      </w:r>
      <w:r w:rsidRPr="00D836EC">
        <w:t>отношению</w:t>
      </w:r>
      <w:r w:rsidR="000074D0" w:rsidRPr="00D836EC">
        <w:t xml:space="preserve"> </w:t>
      </w:r>
      <w:r w:rsidRPr="00D836EC">
        <w:t>к</w:t>
      </w:r>
      <w:r w:rsidR="000074D0" w:rsidRPr="00D836EC">
        <w:t xml:space="preserve"> </w:t>
      </w:r>
      <w:r w:rsidRPr="00D836EC">
        <w:t>потребительским</w:t>
      </w:r>
      <w:r w:rsidR="000074D0" w:rsidRPr="00D836EC">
        <w:t xml:space="preserve"> </w:t>
      </w:r>
      <w:r w:rsidRPr="00D836EC">
        <w:t>товарам.</w:t>
      </w:r>
      <w:r w:rsidR="000074D0" w:rsidRPr="00D836EC">
        <w:t xml:space="preserve"> </w:t>
      </w:r>
      <w:r w:rsidRPr="00D836EC">
        <w:t>Да</w:t>
      </w:r>
      <w:r w:rsidR="000074D0" w:rsidRPr="00D836EC">
        <w:t xml:space="preserve"> </w:t>
      </w:r>
      <w:r w:rsidRPr="00D836EC">
        <w:t>хоть</w:t>
      </w:r>
      <w:r w:rsidR="000074D0" w:rsidRPr="00D836EC">
        <w:t xml:space="preserve"> </w:t>
      </w:r>
      <w:r w:rsidRPr="00D836EC">
        <w:t>к</w:t>
      </w:r>
      <w:r w:rsidR="000074D0" w:rsidRPr="00D836EC">
        <w:t xml:space="preserve"> </w:t>
      </w:r>
      <w:r w:rsidRPr="00D836EC">
        <w:t>обыкновенной</w:t>
      </w:r>
      <w:r w:rsidR="000074D0" w:rsidRPr="00D836EC">
        <w:t xml:space="preserve"> </w:t>
      </w:r>
      <w:r w:rsidRPr="00D836EC">
        <w:t>банке</w:t>
      </w:r>
      <w:r w:rsidR="000074D0" w:rsidRPr="00D836EC">
        <w:t xml:space="preserve"> </w:t>
      </w:r>
      <w:r w:rsidRPr="00D836EC">
        <w:t>тушенки.</w:t>
      </w:r>
      <w:r w:rsidR="000074D0" w:rsidRPr="00D836EC">
        <w:t xml:space="preserve"> </w:t>
      </w:r>
      <w:r w:rsidRPr="00D836EC">
        <w:t>Будущего</w:t>
      </w:r>
      <w:r w:rsidR="000074D0" w:rsidRPr="00D836EC">
        <w:t xml:space="preserve"> </w:t>
      </w:r>
      <w:r w:rsidRPr="00D836EC">
        <w:t>не</w:t>
      </w:r>
      <w:r w:rsidR="000074D0" w:rsidRPr="00D836EC">
        <w:t xml:space="preserve"> </w:t>
      </w:r>
      <w:r w:rsidRPr="00D836EC">
        <w:t>знает</w:t>
      </w:r>
      <w:r w:rsidR="000074D0" w:rsidRPr="00D836EC">
        <w:t xml:space="preserve"> </w:t>
      </w:r>
      <w:r w:rsidRPr="00D836EC">
        <w:t>никто,</w:t>
      </w:r>
      <w:r w:rsidR="000074D0" w:rsidRPr="00D836EC">
        <w:t xml:space="preserve"> </w:t>
      </w:r>
      <w:r w:rsidRPr="00D836EC">
        <w:t>а</w:t>
      </w:r>
      <w:r w:rsidR="000074D0" w:rsidRPr="00D836EC">
        <w:t xml:space="preserve"> </w:t>
      </w:r>
      <w:r w:rsidRPr="00D836EC">
        <w:t>если</w:t>
      </w:r>
      <w:r w:rsidR="000074D0" w:rsidRPr="00D836EC">
        <w:t xml:space="preserve"> </w:t>
      </w:r>
      <w:r w:rsidRPr="00D836EC">
        <w:t>вам</w:t>
      </w:r>
      <w:r w:rsidR="000074D0" w:rsidRPr="00D836EC">
        <w:t xml:space="preserve"> </w:t>
      </w:r>
      <w:r w:rsidRPr="00D836EC">
        <w:t>надо</w:t>
      </w:r>
      <w:r w:rsidR="000074D0" w:rsidRPr="00D836EC">
        <w:t xml:space="preserve"> </w:t>
      </w:r>
      <w:r w:rsidRPr="00D836EC">
        <w:t>принимать</w:t>
      </w:r>
      <w:r w:rsidR="000074D0" w:rsidRPr="00D836EC">
        <w:t xml:space="preserve"> </w:t>
      </w:r>
      <w:r w:rsidRPr="00D836EC">
        <w:t>решение</w:t>
      </w:r>
      <w:r w:rsidR="000074D0" w:rsidRPr="00D836EC">
        <w:t xml:space="preserve"> </w:t>
      </w:r>
      <w:r w:rsidRPr="00D836EC">
        <w:t>-</w:t>
      </w:r>
      <w:r w:rsidR="000074D0" w:rsidRPr="00D836EC">
        <w:t xml:space="preserve"> </w:t>
      </w:r>
      <w:r w:rsidRPr="00D836EC">
        <w:t>то</w:t>
      </w:r>
      <w:r w:rsidR="000074D0" w:rsidRPr="00D836EC">
        <w:t xml:space="preserve"> </w:t>
      </w:r>
      <w:r w:rsidRPr="00D836EC">
        <w:t>следует</w:t>
      </w:r>
      <w:r w:rsidR="000074D0" w:rsidRPr="00D836EC">
        <w:t xml:space="preserve"> </w:t>
      </w:r>
      <w:r w:rsidRPr="00D836EC">
        <w:t>просчитывать</w:t>
      </w:r>
      <w:r w:rsidR="000074D0" w:rsidRPr="00D836EC">
        <w:t xml:space="preserve"> </w:t>
      </w:r>
      <w:r w:rsidRPr="00D836EC">
        <w:t>риски.</w:t>
      </w:r>
    </w:p>
    <w:p w14:paraId="7C814A0F" w14:textId="77777777" w:rsidR="00C85445" w:rsidRPr="00D836EC" w:rsidRDefault="007B6476" w:rsidP="00C85445">
      <w:r w:rsidRPr="00D836EC">
        <w:t>-</w:t>
      </w:r>
      <w:r w:rsidR="000074D0" w:rsidRPr="00D836EC">
        <w:t xml:space="preserve"> </w:t>
      </w:r>
      <w:r w:rsidR="00C85445" w:rsidRPr="00D836EC">
        <w:t>По</w:t>
      </w:r>
      <w:r w:rsidR="000074D0" w:rsidRPr="00D836EC">
        <w:t xml:space="preserve"> </w:t>
      </w:r>
      <w:r w:rsidR="00C85445" w:rsidRPr="00D836EC">
        <w:rPr>
          <w:b/>
        </w:rPr>
        <w:t>программе</w:t>
      </w:r>
      <w:r w:rsidR="000074D0" w:rsidRPr="00D836EC">
        <w:rPr>
          <w:b/>
        </w:rPr>
        <w:t xml:space="preserve"> </w:t>
      </w:r>
      <w:r w:rsidR="00C85445" w:rsidRPr="00D836EC">
        <w:rPr>
          <w:b/>
        </w:rPr>
        <w:t>долгосрочных</w:t>
      </w:r>
      <w:r w:rsidR="000074D0" w:rsidRPr="00D836EC">
        <w:rPr>
          <w:b/>
        </w:rPr>
        <w:t xml:space="preserve"> </w:t>
      </w:r>
      <w:r w:rsidR="00C85445" w:rsidRPr="00D836EC">
        <w:rPr>
          <w:b/>
        </w:rPr>
        <w:t>сбережений</w:t>
      </w:r>
      <w:r w:rsidR="000074D0" w:rsidRPr="00D836EC">
        <w:t xml:space="preserve"> </w:t>
      </w:r>
      <w:r w:rsidR="00C85445" w:rsidRPr="00D836EC">
        <w:t>(</w:t>
      </w:r>
      <w:r w:rsidR="00C85445" w:rsidRPr="00D836EC">
        <w:rPr>
          <w:b/>
        </w:rPr>
        <w:t>ПДС</w:t>
      </w:r>
      <w:r w:rsidR="00C85445" w:rsidRPr="00D836EC">
        <w:t>)</w:t>
      </w:r>
      <w:r w:rsidR="000074D0" w:rsidRPr="00D836EC">
        <w:t xml:space="preserve"> </w:t>
      </w:r>
      <w:r w:rsidR="00C85445" w:rsidRPr="00D836EC">
        <w:t>обещают</w:t>
      </w:r>
      <w:r w:rsidR="000074D0" w:rsidRPr="00D836EC">
        <w:t xml:space="preserve"> </w:t>
      </w:r>
      <w:r w:rsidR="00C85445" w:rsidRPr="00D836EC">
        <w:t>доходность</w:t>
      </w:r>
      <w:r w:rsidR="000074D0" w:rsidRPr="00D836EC">
        <w:t xml:space="preserve"> </w:t>
      </w:r>
      <w:r w:rsidR="00C85445" w:rsidRPr="00D836EC">
        <w:t>даже</w:t>
      </w:r>
      <w:r w:rsidR="000074D0" w:rsidRPr="00D836EC">
        <w:t xml:space="preserve"> </w:t>
      </w:r>
      <w:r w:rsidR="00C85445" w:rsidRPr="00D836EC">
        <w:t>не</w:t>
      </w:r>
      <w:r w:rsidR="000074D0" w:rsidRPr="00D836EC">
        <w:t xml:space="preserve"> </w:t>
      </w:r>
      <w:r w:rsidR="00C85445" w:rsidRPr="00D836EC">
        <w:t>20%,</w:t>
      </w:r>
      <w:r w:rsidR="000074D0" w:rsidRPr="00D836EC">
        <w:t xml:space="preserve"> </w:t>
      </w:r>
      <w:r w:rsidR="00C85445" w:rsidRPr="00D836EC">
        <w:t>а</w:t>
      </w:r>
      <w:r w:rsidR="000074D0" w:rsidRPr="00D836EC">
        <w:t xml:space="preserve"> </w:t>
      </w:r>
      <w:r w:rsidR="00C85445" w:rsidRPr="00D836EC">
        <w:t>все</w:t>
      </w:r>
      <w:r w:rsidR="000074D0" w:rsidRPr="00D836EC">
        <w:t xml:space="preserve"> </w:t>
      </w:r>
      <w:r w:rsidR="00C85445" w:rsidRPr="00D836EC">
        <w:t>100%</w:t>
      </w:r>
      <w:r w:rsidR="000074D0" w:rsidRPr="00D836EC">
        <w:t xml:space="preserve"> </w:t>
      </w:r>
      <w:r w:rsidR="00C85445" w:rsidRPr="00D836EC">
        <w:t>годовых.</w:t>
      </w:r>
      <w:r w:rsidR="000074D0" w:rsidRPr="00D836EC">
        <w:t xml:space="preserve"> </w:t>
      </w:r>
      <w:r w:rsidR="00C85445" w:rsidRPr="00D836EC">
        <w:t>За</w:t>
      </w:r>
      <w:r w:rsidR="000074D0" w:rsidRPr="00D836EC">
        <w:t xml:space="preserve"> </w:t>
      </w:r>
      <w:r w:rsidR="00C85445" w:rsidRPr="00D836EC">
        <w:t>счет</w:t>
      </w:r>
      <w:r w:rsidR="000074D0" w:rsidRPr="00D836EC">
        <w:t xml:space="preserve"> </w:t>
      </w:r>
      <w:r w:rsidR="00C85445" w:rsidRPr="00D836EC">
        <w:t>софинансирования</w:t>
      </w:r>
      <w:r w:rsidR="000074D0" w:rsidRPr="00D836EC">
        <w:t xml:space="preserve"> </w:t>
      </w:r>
      <w:r w:rsidR="00C85445" w:rsidRPr="00D836EC">
        <w:t>взносов</w:t>
      </w:r>
      <w:r w:rsidR="000074D0" w:rsidRPr="00D836EC">
        <w:t xml:space="preserve"> </w:t>
      </w:r>
      <w:r w:rsidR="00C85445" w:rsidRPr="00D836EC">
        <w:t>и</w:t>
      </w:r>
      <w:r w:rsidR="000074D0" w:rsidRPr="00D836EC">
        <w:t xml:space="preserve"> </w:t>
      </w:r>
      <w:r w:rsidR="00C85445" w:rsidRPr="00D836EC">
        <w:t>налоговых</w:t>
      </w:r>
      <w:r w:rsidR="000074D0" w:rsidRPr="00D836EC">
        <w:t xml:space="preserve"> </w:t>
      </w:r>
      <w:r w:rsidR="00C85445" w:rsidRPr="00D836EC">
        <w:t>вычетов.</w:t>
      </w:r>
      <w:r w:rsidR="000074D0" w:rsidRPr="00D836EC">
        <w:t xml:space="preserve"> </w:t>
      </w:r>
      <w:r w:rsidR="00C85445" w:rsidRPr="00D836EC">
        <w:t>Почему</w:t>
      </w:r>
      <w:r w:rsidR="000074D0" w:rsidRPr="00D836EC">
        <w:t xml:space="preserve"> </w:t>
      </w:r>
      <w:r w:rsidR="00C85445" w:rsidRPr="00D836EC">
        <w:t>тогда</w:t>
      </w:r>
      <w:r w:rsidR="000074D0" w:rsidRPr="00D836EC">
        <w:t xml:space="preserve"> </w:t>
      </w:r>
      <w:r w:rsidR="00C85445" w:rsidRPr="00D836EC">
        <w:t>денег</w:t>
      </w:r>
      <w:r w:rsidR="000074D0" w:rsidRPr="00D836EC">
        <w:t xml:space="preserve"> </w:t>
      </w:r>
      <w:r w:rsidR="00C85445" w:rsidRPr="00D836EC">
        <w:t>на</w:t>
      </w:r>
      <w:r w:rsidR="000074D0" w:rsidRPr="00D836EC">
        <w:t xml:space="preserve"> </w:t>
      </w:r>
      <w:r w:rsidR="00C85445" w:rsidRPr="00D836EC">
        <w:rPr>
          <w:b/>
        </w:rPr>
        <w:t>ПДС</w:t>
      </w:r>
      <w:r w:rsidR="000074D0" w:rsidRPr="00D836EC">
        <w:t xml:space="preserve"> </w:t>
      </w:r>
      <w:r w:rsidR="00C85445" w:rsidRPr="00D836EC">
        <w:t>собрали</w:t>
      </w:r>
      <w:r w:rsidR="000074D0" w:rsidRPr="00D836EC">
        <w:t xml:space="preserve"> </w:t>
      </w:r>
      <w:r w:rsidR="00C85445" w:rsidRPr="00D836EC">
        <w:t>в</w:t>
      </w:r>
      <w:r w:rsidR="000074D0" w:rsidRPr="00D836EC">
        <w:t xml:space="preserve"> </w:t>
      </w:r>
      <w:r w:rsidR="00C85445" w:rsidRPr="00D836EC">
        <w:t>три</w:t>
      </w:r>
      <w:r w:rsidR="000074D0" w:rsidRPr="00D836EC">
        <w:t xml:space="preserve"> </w:t>
      </w:r>
      <w:r w:rsidR="00C85445" w:rsidRPr="00D836EC">
        <w:t>раза</w:t>
      </w:r>
      <w:r w:rsidR="000074D0" w:rsidRPr="00D836EC">
        <w:t xml:space="preserve"> </w:t>
      </w:r>
      <w:r w:rsidR="00C85445" w:rsidRPr="00D836EC">
        <w:t>меньше,</w:t>
      </w:r>
      <w:r w:rsidR="000074D0" w:rsidRPr="00D836EC">
        <w:t xml:space="preserve"> </w:t>
      </w:r>
      <w:r w:rsidR="00C85445" w:rsidRPr="00D836EC">
        <w:t>чем</w:t>
      </w:r>
      <w:r w:rsidR="000074D0" w:rsidRPr="00D836EC">
        <w:t xml:space="preserve"> </w:t>
      </w:r>
      <w:r w:rsidR="00C85445" w:rsidRPr="00D836EC">
        <w:t>поручил</w:t>
      </w:r>
      <w:r w:rsidR="000074D0" w:rsidRPr="00D836EC">
        <w:t xml:space="preserve"> </w:t>
      </w:r>
      <w:r w:rsidR="00C85445" w:rsidRPr="00D836EC">
        <w:t>президент?</w:t>
      </w:r>
    </w:p>
    <w:p w14:paraId="07032002"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Не</w:t>
      </w:r>
      <w:r w:rsidR="000074D0" w:rsidRPr="00D836EC">
        <w:t xml:space="preserve"> </w:t>
      </w:r>
      <w:r w:rsidRPr="00D836EC">
        <w:t>спешите</w:t>
      </w:r>
      <w:r w:rsidR="000074D0" w:rsidRPr="00D836EC">
        <w:t xml:space="preserve"> </w:t>
      </w:r>
      <w:r w:rsidRPr="00D836EC">
        <w:t>с</w:t>
      </w:r>
      <w:r w:rsidR="000074D0" w:rsidRPr="00D836EC">
        <w:t xml:space="preserve"> </w:t>
      </w:r>
      <w:r w:rsidRPr="00D836EC">
        <w:t>выводами.</w:t>
      </w:r>
      <w:r w:rsidR="000074D0" w:rsidRPr="00D836EC">
        <w:t xml:space="preserve"> </w:t>
      </w:r>
      <w:r w:rsidRPr="00D836EC">
        <w:t>Одна</w:t>
      </w:r>
      <w:r w:rsidR="000074D0" w:rsidRPr="00D836EC">
        <w:t xml:space="preserve"> </w:t>
      </w:r>
      <w:r w:rsidRPr="00D836EC">
        <w:t>из</w:t>
      </w:r>
      <w:r w:rsidR="000074D0" w:rsidRPr="00D836EC">
        <w:t xml:space="preserve"> </w:t>
      </w:r>
      <w:r w:rsidRPr="00D836EC">
        <w:t>сильных</w:t>
      </w:r>
      <w:r w:rsidR="000074D0" w:rsidRPr="00D836EC">
        <w:t xml:space="preserve"> </w:t>
      </w:r>
      <w:r w:rsidRPr="00D836EC">
        <w:t>сторон</w:t>
      </w:r>
      <w:r w:rsidR="000074D0" w:rsidRPr="00D836EC">
        <w:t xml:space="preserve"> </w:t>
      </w:r>
      <w:r w:rsidRPr="00D836EC">
        <w:rPr>
          <w:b/>
        </w:rPr>
        <w:t>ПДС</w:t>
      </w:r>
      <w:r w:rsidR="000074D0" w:rsidRPr="00D836EC">
        <w:t xml:space="preserve"> </w:t>
      </w:r>
      <w:r w:rsidRPr="00D836EC">
        <w:t>помимо</w:t>
      </w:r>
      <w:r w:rsidR="000074D0" w:rsidRPr="00D836EC">
        <w:t xml:space="preserve"> </w:t>
      </w:r>
      <w:r w:rsidRPr="00D836EC">
        <w:t>софинансирования</w:t>
      </w:r>
      <w:r w:rsidR="000074D0" w:rsidRPr="00D836EC">
        <w:t xml:space="preserve"> </w:t>
      </w:r>
      <w:r w:rsidRPr="00D836EC">
        <w:t>и</w:t>
      </w:r>
      <w:r w:rsidR="000074D0" w:rsidRPr="00D836EC">
        <w:t xml:space="preserve"> </w:t>
      </w:r>
      <w:r w:rsidRPr="00D836EC">
        <w:t>вычетов,</w:t>
      </w:r>
      <w:r w:rsidR="000074D0" w:rsidRPr="00D836EC">
        <w:t xml:space="preserve"> </w:t>
      </w:r>
      <w:r w:rsidRPr="00D836EC">
        <w:t>-</w:t>
      </w:r>
      <w:r w:rsidR="000074D0" w:rsidRPr="00D836EC">
        <w:t xml:space="preserve"> </w:t>
      </w:r>
      <w:r w:rsidRPr="00D836EC">
        <w:t>это</w:t>
      </w:r>
      <w:r w:rsidR="000074D0" w:rsidRPr="00D836EC">
        <w:t xml:space="preserve"> </w:t>
      </w:r>
      <w:r w:rsidRPr="00D836EC">
        <w:t>возможность</w:t>
      </w:r>
      <w:r w:rsidR="000074D0" w:rsidRPr="00D836EC">
        <w:t xml:space="preserve"> </w:t>
      </w:r>
      <w:r w:rsidRPr="00D836EC">
        <w:t>перевести</w:t>
      </w:r>
      <w:r w:rsidR="000074D0" w:rsidRPr="00D836EC">
        <w:t xml:space="preserve"> </w:t>
      </w:r>
      <w:r w:rsidRPr="00D836EC">
        <w:t>на</w:t>
      </w:r>
      <w:r w:rsidR="000074D0" w:rsidRPr="00D836EC">
        <w:t xml:space="preserve"> </w:t>
      </w:r>
      <w:r w:rsidRPr="00D836EC">
        <w:t>счет</w:t>
      </w:r>
      <w:r w:rsidR="000074D0" w:rsidRPr="00D836EC">
        <w:t xml:space="preserve"> </w:t>
      </w:r>
      <w:r w:rsidRPr="00D836EC">
        <w:t>замороженную</w:t>
      </w:r>
      <w:r w:rsidR="000074D0" w:rsidRPr="00D836EC">
        <w:t xml:space="preserve"> </w:t>
      </w:r>
      <w:r w:rsidRPr="00D836EC">
        <w:t>накопительную</w:t>
      </w:r>
      <w:r w:rsidR="000074D0" w:rsidRPr="00D836EC">
        <w:t xml:space="preserve"> </w:t>
      </w:r>
      <w:r w:rsidRPr="00D836EC">
        <w:t>часть</w:t>
      </w:r>
      <w:r w:rsidR="000074D0" w:rsidRPr="00D836EC">
        <w:t xml:space="preserve"> </w:t>
      </w:r>
      <w:r w:rsidRPr="00D836EC">
        <w:t>пенсии.</w:t>
      </w:r>
      <w:r w:rsidR="000074D0" w:rsidRPr="00D836EC">
        <w:t xml:space="preserve"> </w:t>
      </w:r>
      <w:r w:rsidRPr="00D836EC">
        <w:t>В</w:t>
      </w:r>
      <w:r w:rsidR="000074D0" w:rsidRPr="00D836EC">
        <w:t xml:space="preserve"> </w:t>
      </w:r>
      <w:r w:rsidRPr="00D836EC">
        <w:t>этой</w:t>
      </w:r>
      <w:r w:rsidR="000074D0" w:rsidRPr="00D836EC">
        <w:t xml:space="preserve"> </w:t>
      </w:r>
      <w:r w:rsidRPr="00D836EC">
        <w:t>системе</w:t>
      </w:r>
      <w:r w:rsidR="000074D0" w:rsidRPr="00D836EC">
        <w:t xml:space="preserve"> </w:t>
      </w:r>
      <w:r w:rsidRPr="00D836EC">
        <w:t>крутятся</w:t>
      </w:r>
      <w:r w:rsidR="000074D0" w:rsidRPr="00D836EC">
        <w:t xml:space="preserve"> </w:t>
      </w:r>
      <w:r w:rsidRPr="00D836EC">
        <w:t>не</w:t>
      </w:r>
      <w:r w:rsidR="000074D0" w:rsidRPr="00D836EC">
        <w:t xml:space="preserve"> </w:t>
      </w:r>
      <w:r w:rsidRPr="00D836EC">
        <w:t>миллиарды,</w:t>
      </w:r>
      <w:r w:rsidR="000074D0" w:rsidRPr="00D836EC">
        <w:t xml:space="preserve"> </w:t>
      </w:r>
      <w:r w:rsidRPr="00D836EC">
        <w:t>а</w:t>
      </w:r>
      <w:r w:rsidR="000074D0" w:rsidRPr="00D836EC">
        <w:t xml:space="preserve"> </w:t>
      </w:r>
      <w:r w:rsidRPr="00D836EC">
        <w:t>триллионы</w:t>
      </w:r>
      <w:r w:rsidR="000074D0" w:rsidRPr="00D836EC">
        <w:t xml:space="preserve"> </w:t>
      </w:r>
      <w:r w:rsidRPr="00D836EC">
        <w:t>рублей.</w:t>
      </w:r>
      <w:r w:rsidR="000074D0" w:rsidRPr="00D836EC">
        <w:t xml:space="preserve"> </w:t>
      </w:r>
      <w:r w:rsidRPr="00D836EC">
        <w:t>Если</w:t>
      </w:r>
      <w:r w:rsidR="000074D0" w:rsidRPr="00D836EC">
        <w:t xml:space="preserve"> </w:t>
      </w:r>
      <w:r w:rsidRPr="00D836EC">
        <w:t>учесть</w:t>
      </w:r>
      <w:r w:rsidR="000074D0" w:rsidRPr="00D836EC">
        <w:t xml:space="preserve"> </w:t>
      </w:r>
      <w:r w:rsidRPr="00D836EC">
        <w:t>переводы</w:t>
      </w:r>
      <w:r w:rsidR="000074D0" w:rsidRPr="00D836EC">
        <w:t xml:space="preserve"> </w:t>
      </w:r>
      <w:r w:rsidRPr="00D836EC">
        <w:t>средств</w:t>
      </w:r>
      <w:r w:rsidR="000074D0" w:rsidRPr="00D836EC">
        <w:t xml:space="preserve"> </w:t>
      </w:r>
      <w:r w:rsidRPr="00D836EC">
        <w:t>из</w:t>
      </w:r>
      <w:r w:rsidR="000074D0" w:rsidRPr="00D836EC">
        <w:t xml:space="preserve"> </w:t>
      </w:r>
      <w:r w:rsidRPr="00D836EC">
        <w:t>обязательных</w:t>
      </w:r>
      <w:r w:rsidR="000074D0" w:rsidRPr="00D836EC">
        <w:t xml:space="preserve"> </w:t>
      </w:r>
      <w:r w:rsidRPr="00D836EC">
        <w:t>накоплений,</w:t>
      </w:r>
      <w:r w:rsidR="000074D0" w:rsidRPr="00D836EC">
        <w:t xml:space="preserve"> </w:t>
      </w:r>
      <w:r w:rsidRPr="00D836EC">
        <w:t>то</w:t>
      </w:r>
      <w:r w:rsidR="000074D0" w:rsidRPr="00D836EC">
        <w:t xml:space="preserve"> </w:t>
      </w:r>
      <w:r w:rsidRPr="00D836EC">
        <w:t>план</w:t>
      </w:r>
      <w:r w:rsidR="000074D0" w:rsidRPr="00D836EC">
        <w:t xml:space="preserve"> </w:t>
      </w:r>
      <w:r w:rsidRPr="00D836EC">
        <w:t>в</w:t>
      </w:r>
      <w:r w:rsidR="000074D0" w:rsidRPr="00D836EC">
        <w:t xml:space="preserve"> </w:t>
      </w:r>
      <w:r w:rsidRPr="00D836EC">
        <w:t>250</w:t>
      </w:r>
      <w:r w:rsidR="000074D0" w:rsidRPr="00D836EC">
        <w:t xml:space="preserve"> </w:t>
      </w:r>
      <w:r w:rsidRPr="00D836EC">
        <w:t>млрд</w:t>
      </w:r>
      <w:r w:rsidR="000074D0" w:rsidRPr="00D836EC">
        <w:t xml:space="preserve"> </w:t>
      </w:r>
      <w:r w:rsidRPr="00D836EC">
        <w:t>рублей</w:t>
      </w:r>
      <w:r w:rsidR="000074D0" w:rsidRPr="00D836EC">
        <w:t xml:space="preserve"> </w:t>
      </w:r>
      <w:r w:rsidRPr="00D836EC">
        <w:t>на</w:t>
      </w:r>
      <w:r w:rsidR="000074D0" w:rsidRPr="00D836EC">
        <w:t xml:space="preserve"> </w:t>
      </w:r>
      <w:r w:rsidRPr="00D836EC">
        <w:t>этот</w:t>
      </w:r>
      <w:r w:rsidR="000074D0" w:rsidRPr="00D836EC">
        <w:t xml:space="preserve"> </w:t>
      </w:r>
      <w:r w:rsidRPr="00D836EC">
        <w:t>год</w:t>
      </w:r>
      <w:r w:rsidR="000074D0" w:rsidRPr="00D836EC">
        <w:t xml:space="preserve"> </w:t>
      </w:r>
      <w:r w:rsidRPr="00D836EC">
        <w:t>закроется,</w:t>
      </w:r>
      <w:r w:rsidR="000074D0" w:rsidRPr="00D836EC">
        <w:t xml:space="preserve"> </w:t>
      </w:r>
      <w:r w:rsidRPr="00D836EC">
        <w:t>но</w:t>
      </w:r>
      <w:r w:rsidR="000074D0" w:rsidRPr="00D836EC">
        <w:t xml:space="preserve"> </w:t>
      </w:r>
      <w:r w:rsidRPr="00D836EC">
        <w:t>сами</w:t>
      </w:r>
      <w:r w:rsidR="000074D0" w:rsidRPr="00D836EC">
        <w:t xml:space="preserve"> </w:t>
      </w:r>
      <w:r w:rsidRPr="00D836EC">
        <w:t>деньги</w:t>
      </w:r>
      <w:r w:rsidR="000074D0" w:rsidRPr="00D836EC">
        <w:t xml:space="preserve"> </w:t>
      </w:r>
      <w:r w:rsidRPr="00D836EC">
        <w:t>поступят</w:t>
      </w:r>
      <w:r w:rsidR="000074D0" w:rsidRPr="00D836EC">
        <w:t xml:space="preserve"> </w:t>
      </w:r>
      <w:r w:rsidRPr="00D836EC">
        <w:t>только</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p>
    <w:p w14:paraId="1DEF9843" w14:textId="77777777" w:rsidR="00C85445" w:rsidRPr="00D836EC" w:rsidRDefault="00C85445" w:rsidP="00C85445">
      <w:r w:rsidRPr="00D836EC">
        <w:t>Скорее</w:t>
      </w:r>
      <w:r w:rsidR="000074D0" w:rsidRPr="00D836EC">
        <w:t xml:space="preserve"> </w:t>
      </w:r>
      <w:r w:rsidRPr="00D836EC">
        <w:t>всего</w:t>
      </w:r>
      <w:r w:rsidR="000074D0" w:rsidRPr="00D836EC">
        <w:t xml:space="preserve"> </w:t>
      </w:r>
      <w:r w:rsidRPr="00D836EC">
        <w:t>уже</w:t>
      </w:r>
      <w:r w:rsidR="000074D0" w:rsidRPr="00D836EC">
        <w:t xml:space="preserve"> </w:t>
      </w:r>
      <w:r w:rsidRPr="00D836EC">
        <w:t>довольно</w:t>
      </w:r>
      <w:r w:rsidR="000074D0" w:rsidRPr="00D836EC">
        <w:t xml:space="preserve"> </w:t>
      </w:r>
      <w:r w:rsidRPr="00D836EC">
        <w:t>скоро</w:t>
      </w:r>
      <w:r w:rsidR="000074D0" w:rsidRPr="00D836EC">
        <w:t xml:space="preserve"> </w:t>
      </w:r>
      <w:r w:rsidRPr="00D836EC">
        <w:t>работодателям</w:t>
      </w:r>
      <w:r w:rsidR="000074D0" w:rsidRPr="00D836EC">
        <w:t xml:space="preserve"> </w:t>
      </w:r>
      <w:r w:rsidRPr="00D836EC">
        <w:t>разрешат</w:t>
      </w:r>
      <w:r w:rsidR="000074D0" w:rsidRPr="00D836EC">
        <w:t xml:space="preserve"> </w:t>
      </w:r>
      <w:r w:rsidRPr="00D836EC">
        <w:t>софинансировать</w:t>
      </w:r>
      <w:r w:rsidR="000074D0" w:rsidRPr="00D836EC">
        <w:t xml:space="preserve"> </w:t>
      </w:r>
      <w:r w:rsidRPr="00D836EC">
        <w:t>взносы</w:t>
      </w:r>
      <w:r w:rsidR="000074D0" w:rsidRPr="00D836EC">
        <w:t xml:space="preserve"> </w:t>
      </w:r>
      <w:r w:rsidRPr="00D836EC">
        <w:t>сотрудников.</w:t>
      </w:r>
      <w:r w:rsidR="000074D0" w:rsidRPr="00D836EC">
        <w:t xml:space="preserve"> </w:t>
      </w:r>
      <w:r w:rsidRPr="00D836EC">
        <w:t>С</w:t>
      </w:r>
      <w:r w:rsidR="000074D0" w:rsidRPr="00D836EC">
        <w:t xml:space="preserve"> </w:t>
      </w:r>
      <w:r w:rsidRPr="00D836EC">
        <w:t>такими</w:t>
      </w:r>
      <w:r w:rsidR="000074D0" w:rsidRPr="00D836EC">
        <w:t xml:space="preserve"> </w:t>
      </w:r>
      <w:r w:rsidRPr="00D836EC">
        <w:t>программами</w:t>
      </w:r>
      <w:r w:rsidR="000074D0" w:rsidRPr="00D836EC">
        <w:t xml:space="preserve"> </w:t>
      </w:r>
      <w:r w:rsidRPr="00D836EC">
        <w:t>корпоративной</w:t>
      </w:r>
      <w:r w:rsidR="000074D0" w:rsidRPr="00D836EC">
        <w:t xml:space="preserve"> </w:t>
      </w:r>
      <w:r w:rsidRPr="00D836EC">
        <w:t>лояльности</w:t>
      </w:r>
      <w:r w:rsidR="000074D0" w:rsidRPr="00D836EC">
        <w:t xml:space="preserve"> </w:t>
      </w:r>
      <w:r w:rsidRPr="00D836EC">
        <w:t>сборы</w:t>
      </w:r>
      <w:r w:rsidR="000074D0" w:rsidRPr="00D836EC">
        <w:t xml:space="preserve"> </w:t>
      </w:r>
      <w:r w:rsidRPr="00D836EC">
        <w:t>пойдут</w:t>
      </w:r>
      <w:r w:rsidR="000074D0" w:rsidRPr="00D836EC">
        <w:t xml:space="preserve"> </w:t>
      </w:r>
      <w:r w:rsidRPr="00D836EC">
        <w:t>быстрее.</w:t>
      </w:r>
      <w:r w:rsidR="000074D0" w:rsidRPr="00D836EC">
        <w:t xml:space="preserve"> </w:t>
      </w:r>
      <w:r w:rsidRPr="00D836EC">
        <w:t>Похожим</w:t>
      </w:r>
      <w:r w:rsidR="000074D0" w:rsidRPr="00D836EC">
        <w:t xml:space="preserve"> </w:t>
      </w:r>
      <w:r w:rsidRPr="00D836EC">
        <w:t>образом</w:t>
      </w:r>
      <w:r w:rsidR="000074D0" w:rsidRPr="00D836EC">
        <w:t xml:space="preserve"> </w:t>
      </w:r>
      <w:r w:rsidRPr="00D836EC">
        <w:t>это</w:t>
      </w:r>
      <w:r w:rsidR="000074D0" w:rsidRPr="00D836EC">
        <w:t xml:space="preserve"> </w:t>
      </w:r>
      <w:r w:rsidRPr="00D836EC">
        <w:t>работает</w:t>
      </w:r>
      <w:r w:rsidR="000074D0" w:rsidRPr="00D836EC">
        <w:t xml:space="preserve"> </w:t>
      </w:r>
      <w:r w:rsidRPr="00D836EC">
        <w:t>во</w:t>
      </w:r>
      <w:r w:rsidR="000074D0" w:rsidRPr="00D836EC">
        <w:t xml:space="preserve"> </w:t>
      </w:r>
      <w:r w:rsidRPr="00D836EC">
        <w:t>многих</w:t>
      </w:r>
      <w:r w:rsidR="000074D0" w:rsidRPr="00D836EC">
        <w:t xml:space="preserve"> </w:t>
      </w:r>
      <w:r w:rsidRPr="00D836EC">
        <w:t>странах.</w:t>
      </w:r>
      <w:r w:rsidR="000074D0" w:rsidRPr="00D836EC">
        <w:t xml:space="preserve"> </w:t>
      </w:r>
      <w:r w:rsidRPr="00D836EC">
        <w:t>Люди</w:t>
      </w:r>
      <w:r w:rsidR="000074D0" w:rsidRPr="00D836EC">
        <w:t xml:space="preserve"> </w:t>
      </w:r>
      <w:r w:rsidRPr="00D836EC">
        <w:t>строят</w:t>
      </w:r>
      <w:r w:rsidR="000074D0" w:rsidRPr="00D836EC">
        <w:t xml:space="preserve"> </w:t>
      </w:r>
      <w:r w:rsidRPr="00D836EC">
        <w:t>карьеру,</w:t>
      </w:r>
      <w:r w:rsidR="000074D0" w:rsidRPr="00D836EC">
        <w:t xml:space="preserve"> </w:t>
      </w:r>
      <w:r w:rsidRPr="00D836EC">
        <w:t>а</w:t>
      </w:r>
      <w:r w:rsidR="000074D0" w:rsidRPr="00D836EC">
        <w:t xml:space="preserve"> </w:t>
      </w:r>
      <w:r w:rsidRPr="00D836EC">
        <w:t>работодатель</w:t>
      </w:r>
      <w:r w:rsidR="000074D0" w:rsidRPr="00D836EC">
        <w:t xml:space="preserve"> </w:t>
      </w:r>
      <w:r w:rsidRPr="00D836EC">
        <w:t>(сам</w:t>
      </w:r>
      <w:r w:rsidR="000074D0" w:rsidRPr="00D836EC">
        <w:t xml:space="preserve"> </w:t>
      </w:r>
      <w:r w:rsidRPr="00D836EC">
        <w:t>или</w:t>
      </w:r>
      <w:r w:rsidR="000074D0" w:rsidRPr="00D836EC">
        <w:t xml:space="preserve"> </w:t>
      </w:r>
      <w:r w:rsidRPr="00D836EC">
        <w:t>через</w:t>
      </w:r>
      <w:r w:rsidR="000074D0" w:rsidRPr="00D836EC">
        <w:t xml:space="preserve"> </w:t>
      </w:r>
      <w:r w:rsidRPr="00D836EC">
        <w:t>профсоюз)</w:t>
      </w:r>
      <w:r w:rsidR="000074D0" w:rsidRPr="00D836EC">
        <w:t xml:space="preserve"> </w:t>
      </w:r>
      <w:r w:rsidRPr="00D836EC">
        <w:t>формирует</w:t>
      </w:r>
      <w:r w:rsidR="000074D0" w:rsidRPr="00D836EC">
        <w:t xml:space="preserve"> </w:t>
      </w:r>
      <w:r w:rsidRPr="00D836EC">
        <w:t>им</w:t>
      </w:r>
      <w:r w:rsidR="000074D0" w:rsidRPr="00D836EC">
        <w:t xml:space="preserve"> </w:t>
      </w:r>
      <w:r w:rsidRPr="00D836EC">
        <w:t>сбережения.</w:t>
      </w:r>
    </w:p>
    <w:p w14:paraId="0BB10A46" w14:textId="77777777" w:rsidR="00C85445" w:rsidRPr="00D836EC" w:rsidRDefault="007B6476" w:rsidP="00C85445">
      <w:r w:rsidRPr="00D836EC">
        <w:t>-</w:t>
      </w:r>
      <w:r w:rsidR="000074D0" w:rsidRPr="00D836EC">
        <w:t xml:space="preserve"> </w:t>
      </w:r>
      <w:r w:rsidR="00C85445" w:rsidRPr="00D836EC">
        <w:t>Кстати,</w:t>
      </w:r>
      <w:r w:rsidR="000074D0" w:rsidRPr="00D836EC">
        <w:t xml:space="preserve"> </w:t>
      </w:r>
      <w:r w:rsidR="00C85445" w:rsidRPr="00D836EC">
        <w:t>о</w:t>
      </w:r>
      <w:r w:rsidR="000074D0" w:rsidRPr="00D836EC">
        <w:t xml:space="preserve"> </w:t>
      </w:r>
      <w:r w:rsidR="00C85445" w:rsidRPr="00D836EC">
        <w:t>работе.</w:t>
      </w:r>
      <w:r w:rsidR="000074D0" w:rsidRPr="00D836EC">
        <w:t xml:space="preserve"> </w:t>
      </w:r>
      <w:r w:rsidR="00C85445" w:rsidRPr="00D836EC">
        <w:t>Долго</w:t>
      </w:r>
      <w:r w:rsidR="000074D0" w:rsidRPr="00D836EC">
        <w:t xml:space="preserve"> </w:t>
      </w:r>
      <w:r w:rsidR="00C85445" w:rsidRPr="00D836EC">
        <w:t>продлится</w:t>
      </w:r>
      <w:r w:rsidR="000074D0" w:rsidRPr="00D836EC">
        <w:t xml:space="preserve"> </w:t>
      </w:r>
      <w:r w:rsidR="00C85445" w:rsidRPr="00D836EC">
        <w:t>рекордно</w:t>
      </w:r>
      <w:r w:rsidR="000074D0" w:rsidRPr="00D836EC">
        <w:t xml:space="preserve"> </w:t>
      </w:r>
      <w:r w:rsidR="00C85445" w:rsidRPr="00D836EC">
        <w:t>низкая</w:t>
      </w:r>
      <w:r w:rsidR="000074D0" w:rsidRPr="00D836EC">
        <w:t xml:space="preserve"> </w:t>
      </w:r>
      <w:r w:rsidR="00C85445" w:rsidRPr="00D836EC">
        <w:t>безработица?</w:t>
      </w:r>
    </w:p>
    <w:p w14:paraId="21E3E14B" w14:textId="77777777" w:rsidR="00C85445" w:rsidRPr="00D836EC" w:rsidRDefault="00C85445" w:rsidP="00C85445">
      <w:r w:rsidRPr="00D836EC">
        <w:lastRenderedPageBreak/>
        <w:t>Антон</w:t>
      </w:r>
      <w:r w:rsidR="000074D0" w:rsidRPr="00D836EC">
        <w:t xml:space="preserve"> </w:t>
      </w:r>
      <w:r w:rsidRPr="00D836EC">
        <w:t>Табах:</w:t>
      </w:r>
      <w:r w:rsidR="000074D0" w:rsidRPr="00D836EC">
        <w:t xml:space="preserve"> </w:t>
      </w:r>
      <w:r w:rsidRPr="00D836EC">
        <w:t>Сильный</w:t>
      </w:r>
      <w:r w:rsidR="000074D0" w:rsidRPr="00D836EC">
        <w:t xml:space="preserve"> </w:t>
      </w:r>
      <w:r w:rsidRPr="00D836EC">
        <w:t>рост</w:t>
      </w:r>
      <w:r w:rsidR="000074D0" w:rsidRPr="00D836EC">
        <w:t xml:space="preserve"> </w:t>
      </w:r>
      <w:r w:rsidRPr="00D836EC">
        <w:t>безработицы</w:t>
      </w:r>
      <w:r w:rsidR="000074D0" w:rsidRPr="00D836EC">
        <w:t xml:space="preserve"> </w:t>
      </w:r>
      <w:r w:rsidRPr="00D836EC">
        <w:t>в</w:t>
      </w:r>
      <w:r w:rsidR="000074D0" w:rsidRPr="00D836EC">
        <w:t xml:space="preserve"> </w:t>
      </w:r>
      <w:r w:rsidRPr="00D836EC">
        <w:t>ближайшее</w:t>
      </w:r>
      <w:r w:rsidR="000074D0" w:rsidRPr="00D836EC">
        <w:t xml:space="preserve"> </w:t>
      </w:r>
      <w:r w:rsidRPr="00D836EC">
        <w:t>время</w:t>
      </w:r>
      <w:r w:rsidR="000074D0" w:rsidRPr="00D836EC">
        <w:t xml:space="preserve"> </w:t>
      </w:r>
      <w:r w:rsidRPr="00D836EC">
        <w:t>нам</w:t>
      </w:r>
      <w:r w:rsidR="000074D0" w:rsidRPr="00D836EC">
        <w:t xml:space="preserve"> </w:t>
      </w:r>
      <w:r w:rsidRPr="00D836EC">
        <w:t>не</w:t>
      </w:r>
      <w:r w:rsidR="000074D0" w:rsidRPr="00D836EC">
        <w:t xml:space="preserve"> </w:t>
      </w:r>
      <w:r w:rsidRPr="00D836EC">
        <w:t>грозит.</w:t>
      </w:r>
      <w:r w:rsidR="000074D0" w:rsidRPr="00D836EC">
        <w:t xml:space="preserve"> </w:t>
      </w:r>
      <w:r w:rsidRPr="00D836EC">
        <w:t>Демографическая</w:t>
      </w:r>
      <w:r w:rsidR="000074D0" w:rsidRPr="00D836EC">
        <w:t xml:space="preserve"> </w:t>
      </w:r>
      <w:r w:rsidRPr="00D836EC">
        <w:t>ситуация</w:t>
      </w:r>
      <w:r w:rsidR="000074D0" w:rsidRPr="00D836EC">
        <w:t xml:space="preserve"> </w:t>
      </w:r>
      <w:r w:rsidRPr="00D836EC">
        <w:t>такова,</w:t>
      </w:r>
      <w:r w:rsidR="000074D0" w:rsidRPr="00D836EC">
        <w:t xml:space="preserve"> </w:t>
      </w:r>
      <w:r w:rsidRPr="00D836EC">
        <w:t>что</w:t>
      </w:r>
      <w:r w:rsidR="000074D0" w:rsidRPr="00D836EC">
        <w:t xml:space="preserve"> </w:t>
      </w:r>
      <w:r w:rsidRPr="00D836EC">
        <w:t>с</w:t>
      </w:r>
      <w:r w:rsidR="000074D0" w:rsidRPr="00D836EC">
        <w:t xml:space="preserve"> </w:t>
      </w:r>
      <w:r w:rsidRPr="00D836EC">
        <w:t>рынка</w:t>
      </w:r>
      <w:r w:rsidR="000074D0" w:rsidRPr="00D836EC">
        <w:t xml:space="preserve"> </w:t>
      </w:r>
      <w:r w:rsidRPr="00D836EC">
        <w:t>труда</w:t>
      </w:r>
      <w:r w:rsidR="000074D0" w:rsidRPr="00D836EC">
        <w:t xml:space="preserve"> </w:t>
      </w:r>
      <w:r w:rsidRPr="00D836EC">
        <w:t>уходят</w:t>
      </w:r>
      <w:r w:rsidR="000074D0" w:rsidRPr="00D836EC">
        <w:t xml:space="preserve"> </w:t>
      </w:r>
      <w:r w:rsidRPr="00D836EC">
        <w:t>большие</w:t>
      </w:r>
      <w:r w:rsidR="000074D0" w:rsidRPr="00D836EC">
        <w:t xml:space="preserve"> </w:t>
      </w:r>
      <w:r w:rsidRPr="00D836EC">
        <w:t>когорты,</w:t>
      </w:r>
      <w:r w:rsidR="000074D0" w:rsidRPr="00D836EC">
        <w:t xml:space="preserve"> </w:t>
      </w:r>
      <w:r w:rsidRPr="00D836EC">
        <w:t>а</w:t>
      </w:r>
      <w:r w:rsidR="000074D0" w:rsidRPr="00D836EC">
        <w:t xml:space="preserve"> </w:t>
      </w:r>
      <w:r w:rsidRPr="00D836EC">
        <w:t>приходят</w:t>
      </w:r>
      <w:r w:rsidR="000074D0" w:rsidRPr="00D836EC">
        <w:t xml:space="preserve"> </w:t>
      </w:r>
      <w:r w:rsidRPr="00D836EC">
        <w:t>маленькие</w:t>
      </w:r>
      <w:r w:rsidR="000074D0" w:rsidRPr="00D836EC">
        <w:t xml:space="preserve"> </w:t>
      </w:r>
      <w:r w:rsidRPr="00D836EC">
        <w:t>-</w:t>
      </w:r>
      <w:r w:rsidR="000074D0" w:rsidRPr="00D836EC">
        <w:t xml:space="preserve"> </w:t>
      </w:r>
      <w:r w:rsidRPr="00D836EC">
        <w:t>25-летних</w:t>
      </w:r>
      <w:r w:rsidR="000074D0" w:rsidRPr="00D836EC">
        <w:t xml:space="preserve"> </w:t>
      </w:r>
      <w:r w:rsidRPr="00D836EC">
        <w:t>сейчас</w:t>
      </w:r>
      <w:r w:rsidR="000074D0" w:rsidRPr="00D836EC">
        <w:t xml:space="preserve"> </w:t>
      </w:r>
      <w:r w:rsidRPr="00D836EC">
        <w:t>вдвое</w:t>
      </w:r>
      <w:r w:rsidR="000074D0" w:rsidRPr="00D836EC">
        <w:t xml:space="preserve"> </w:t>
      </w:r>
      <w:r w:rsidRPr="00D836EC">
        <w:t>меньше,</w:t>
      </w:r>
      <w:r w:rsidR="000074D0" w:rsidRPr="00D836EC">
        <w:t xml:space="preserve"> </w:t>
      </w:r>
      <w:r w:rsidRPr="00D836EC">
        <w:t>чем</w:t>
      </w:r>
      <w:r w:rsidR="000074D0" w:rsidRPr="00D836EC">
        <w:t xml:space="preserve"> </w:t>
      </w:r>
      <w:r w:rsidRPr="00D836EC">
        <w:t>40-летних</w:t>
      </w:r>
      <w:r w:rsidR="000074D0" w:rsidRPr="00D836EC">
        <w:t xml:space="preserve"> </w:t>
      </w:r>
      <w:r w:rsidRPr="00D836EC">
        <w:t>и</w:t>
      </w:r>
      <w:r w:rsidR="000074D0" w:rsidRPr="00D836EC">
        <w:t xml:space="preserve"> </w:t>
      </w:r>
      <w:r w:rsidRPr="00D836EC">
        <w:t>60-летних.</w:t>
      </w:r>
      <w:r w:rsidR="000074D0" w:rsidRPr="00D836EC">
        <w:t xml:space="preserve"> </w:t>
      </w:r>
      <w:r w:rsidRPr="00D836EC">
        <w:t>Россия</w:t>
      </w:r>
      <w:r w:rsidR="000074D0" w:rsidRPr="00D836EC">
        <w:t xml:space="preserve"> </w:t>
      </w:r>
      <w:r w:rsidRPr="00D836EC">
        <w:t>вынуждена</w:t>
      </w:r>
      <w:r w:rsidR="000074D0" w:rsidRPr="00D836EC">
        <w:t xml:space="preserve"> </w:t>
      </w:r>
      <w:r w:rsidRPr="00D836EC">
        <w:t>конкурировать</w:t>
      </w:r>
      <w:r w:rsidR="000074D0" w:rsidRPr="00D836EC">
        <w:t xml:space="preserve"> </w:t>
      </w:r>
      <w:r w:rsidRPr="00D836EC">
        <w:t>с</w:t>
      </w:r>
      <w:r w:rsidR="000074D0" w:rsidRPr="00D836EC">
        <w:t xml:space="preserve"> </w:t>
      </w:r>
      <w:r w:rsidRPr="00D836EC">
        <w:t>другими</w:t>
      </w:r>
      <w:r w:rsidR="000074D0" w:rsidRPr="00D836EC">
        <w:t xml:space="preserve"> </w:t>
      </w:r>
      <w:r w:rsidRPr="00D836EC">
        <w:t>странами</w:t>
      </w:r>
      <w:r w:rsidR="000074D0" w:rsidRPr="00D836EC">
        <w:t xml:space="preserve"> </w:t>
      </w:r>
      <w:r w:rsidRPr="00D836EC">
        <w:t>за</w:t>
      </w:r>
      <w:r w:rsidR="000074D0" w:rsidRPr="00D836EC">
        <w:t xml:space="preserve"> </w:t>
      </w:r>
      <w:r w:rsidRPr="00D836EC">
        <w:t>мигрантов.</w:t>
      </w:r>
      <w:r w:rsidR="000074D0" w:rsidRPr="00D836EC">
        <w:t xml:space="preserve"> </w:t>
      </w:r>
      <w:r w:rsidRPr="00D836EC">
        <w:t>Совсем</w:t>
      </w:r>
      <w:r w:rsidR="000074D0" w:rsidRPr="00D836EC">
        <w:t xml:space="preserve"> </w:t>
      </w:r>
      <w:r w:rsidRPr="00D836EC">
        <w:t>дешевый</w:t>
      </w:r>
      <w:r w:rsidR="000074D0" w:rsidRPr="00D836EC">
        <w:t xml:space="preserve"> </w:t>
      </w:r>
      <w:r w:rsidRPr="00D836EC">
        <w:t>труд</w:t>
      </w:r>
      <w:r w:rsidR="000074D0" w:rsidRPr="00D836EC">
        <w:t xml:space="preserve"> </w:t>
      </w:r>
      <w:r w:rsidRPr="00D836EC">
        <w:t>исчез</w:t>
      </w:r>
      <w:r w:rsidR="000074D0" w:rsidRPr="00D836EC">
        <w:t xml:space="preserve"> </w:t>
      </w:r>
      <w:r w:rsidRPr="00D836EC">
        <w:t>практически</w:t>
      </w:r>
      <w:r w:rsidR="000074D0" w:rsidRPr="00D836EC">
        <w:t xml:space="preserve"> </w:t>
      </w:r>
      <w:r w:rsidRPr="00D836EC">
        <w:t>полностью</w:t>
      </w:r>
      <w:r w:rsidR="000074D0" w:rsidRPr="00D836EC">
        <w:t xml:space="preserve"> </w:t>
      </w:r>
      <w:r w:rsidRPr="00D836EC">
        <w:t>и</w:t>
      </w:r>
      <w:r w:rsidR="000074D0" w:rsidRPr="00D836EC">
        <w:t xml:space="preserve"> </w:t>
      </w:r>
      <w:r w:rsidRPr="00D836EC">
        <w:t>вряд</w:t>
      </w:r>
      <w:r w:rsidR="000074D0" w:rsidRPr="00D836EC">
        <w:t xml:space="preserve"> </w:t>
      </w:r>
      <w:r w:rsidRPr="00D836EC">
        <w:t>ли</w:t>
      </w:r>
      <w:r w:rsidR="000074D0" w:rsidRPr="00D836EC">
        <w:t xml:space="preserve"> </w:t>
      </w:r>
      <w:r w:rsidRPr="00D836EC">
        <w:t>вернется.</w:t>
      </w:r>
      <w:r w:rsidR="000074D0" w:rsidRPr="00D836EC">
        <w:t xml:space="preserve"> </w:t>
      </w:r>
      <w:r w:rsidRPr="00D836EC">
        <w:t>И</w:t>
      </w:r>
      <w:r w:rsidR="000074D0" w:rsidRPr="00D836EC">
        <w:t xml:space="preserve"> </w:t>
      </w:r>
      <w:r w:rsidRPr="00D836EC">
        <w:t>если</w:t>
      </w:r>
      <w:r w:rsidR="000074D0" w:rsidRPr="00D836EC">
        <w:t xml:space="preserve"> </w:t>
      </w:r>
      <w:r w:rsidRPr="00D836EC">
        <w:t>мы</w:t>
      </w:r>
      <w:r w:rsidR="000074D0" w:rsidRPr="00D836EC">
        <w:t xml:space="preserve"> </w:t>
      </w:r>
      <w:r w:rsidRPr="00D836EC">
        <w:t>не</w:t>
      </w:r>
      <w:r w:rsidR="000074D0" w:rsidRPr="00D836EC">
        <w:t xml:space="preserve"> </w:t>
      </w:r>
      <w:r w:rsidRPr="00D836EC">
        <w:t>научимся</w:t>
      </w:r>
      <w:r w:rsidR="000074D0" w:rsidRPr="00D836EC">
        <w:t xml:space="preserve"> </w:t>
      </w:r>
      <w:r w:rsidRPr="00D836EC">
        <w:t>работать</w:t>
      </w:r>
      <w:r w:rsidR="000074D0" w:rsidRPr="00D836EC">
        <w:t xml:space="preserve"> </w:t>
      </w:r>
      <w:r w:rsidRPr="00D836EC">
        <w:t>более</w:t>
      </w:r>
      <w:r w:rsidR="000074D0" w:rsidRPr="00D836EC">
        <w:t xml:space="preserve"> </w:t>
      </w:r>
      <w:r w:rsidRPr="00D836EC">
        <w:t>производительно,</w:t>
      </w:r>
      <w:r w:rsidR="000074D0" w:rsidRPr="00D836EC">
        <w:t xml:space="preserve"> </w:t>
      </w:r>
      <w:r w:rsidRPr="00D836EC">
        <w:t>нам</w:t>
      </w:r>
      <w:r w:rsidR="000074D0" w:rsidRPr="00D836EC">
        <w:t xml:space="preserve"> </w:t>
      </w:r>
      <w:r w:rsidRPr="00D836EC">
        <w:t>грозит</w:t>
      </w:r>
      <w:r w:rsidR="000074D0" w:rsidRPr="00D836EC">
        <w:t xml:space="preserve"> </w:t>
      </w:r>
      <w:r w:rsidRPr="00D836EC">
        <w:t>замедление</w:t>
      </w:r>
      <w:r w:rsidR="000074D0" w:rsidRPr="00D836EC">
        <w:t xml:space="preserve"> </w:t>
      </w:r>
      <w:r w:rsidRPr="00D836EC">
        <w:t>экономической</w:t>
      </w:r>
      <w:r w:rsidR="000074D0" w:rsidRPr="00D836EC">
        <w:t xml:space="preserve"> </w:t>
      </w:r>
      <w:r w:rsidRPr="00D836EC">
        <w:t>активности</w:t>
      </w:r>
      <w:r w:rsidR="000074D0" w:rsidRPr="00D836EC">
        <w:t xml:space="preserve"> </w:t>
      </w:r>
      <w:r w:rsidRPr="00D836EC">
        <w:t>и</w:t>
      </w:r>
      <w:r w:rsidR="000074D0" w:rsidRPr="00D836EC">
        <w:t xml:space="preserve"> </w:t>
      </w:r>
      <w:r w:rsidRPr="00D836EC">
        <w:t>стагфляция.</w:t>
      </w:r>
      <w:r w:rsidR="000074D0" w:rsidRPr="00D836EC">
        <w:t xml:space="preserve"> </w:t>
      </w:r>
      <w:r w:rsidRPr="00D836EC">
        <w:t>Даже</w:t>
      </w:r>
      <w:r w:rsidR="000074D0" w:rsidRPr="00D836EC">
        <w:t xml:space="preserve"> </w:t>
      </w:r>
      <w:r w:rsidRPr="00D836EC">
        <w:t>при</w:t>
      </w:r>
      <w:r w:rsidR="000074D0" w:rsidRPr="00D836EC">
        <w:t xml:space="preserve"> </w:t>
      </w:r>
      <w:r w:rsidRPr="00D836EC">
        <w:t>таком</w:t>
      </w:r>
      <w:r w:rsidR="000074D0" w:rsidRPr="00D836EC">
        <w:t xml:space="preserve"> </w:t>
      </w:r>
      <w:r w:rsidRPr="00D836EC">
        <w:t>развитии</w:t>
      </w:r>
      <w:r w:rsidR="000074D0" w:rsidRPr="00D836EC">
        <w:t xml:space="preserve"> </w:t>
      </w:r>
      <w:r w:rsidRPr="00D836EC">
        <w:t>событий</w:t>
      </w:r>
      <w:r w:rsidR="000074D0" w:rsidRPr="00D836EC">
        <w:t xml:space="preserve"> </w:t>
      </w:r>
      <w:r w:rsidRPr="00D836EC">
        <w:t>зарплаты</w:t>
      </w:r>
      <w:r w:rsidR="000074D0" w:rsidRPr="00D836EC">
        <w:t xml:space="preserve"> </w:t>
      </w:r>
      <w:r w:rsidRPr="00D836EC">
        <w:t>станут</w:t>
      </w:r>
      <w:r w:rsidR="000074D0" w:rsidRPr="00D836EC">
        <w:t xml:space="preserve"> </w:t>
      </w:r>
      <w:r w:rsidRPr="00D836EC">
        <w:t>расти,</w:t>
      </w:r>
      <w:r w:rsidR="000074D0" w:rsidRPr="00D836EC">
        <w:t xml:space="preserve"> </w:t>
      </w:r>
      <w:r w:rsidRPr="00D836EC">
        <w:t>но</w:t>
      </w:r>
      <w:r w:rsidR="000074D0" w:rsidRPr="00D836EC">
        <w:t xml:space="preserve"> </w:t>
      </w:r>
      <w:r w:rsidRPr="00D836EC">
        <w:t>медленнее</w:t>
      </w:r>
      <w:r w:rsidR="000074D0" w:rsidRPr="00D836EC">
        <w:t xml:space="preserve"> </w:t>
      </w:r>
      <w:r w:rsidRPr="00D836EC">
        <w:t>цен.</w:t>
      </w:r>
      <w:r w:rsidR="000074D0" w:rsidRPr="00D836EC">
        <w:t xml:space="preserve"> </w:t>
      </w:r>
      <w:r w:rsidRPr="00D836EC">
        <w:t>Видимой</w:t>
      </w:r>
      <w:r w:rsidR="000074D0" w:rsidRPr="00D836EC">
        <w:t xml:space="preserve"> </w:t>
      </w:r>
      <w:r w:rsidRPr="00D836EC">
        <w:t>безработицы</w:t>
      </w:r>
      <w:r w:rsidR="000074D0" w:rsidRPr="00D836EC">
        <w:t xml:space="preserve"> </w:t>
      </w:r>
      <w:r w:rsidRPr="00D836EC">
        <w:t>не</w:t>
      </w:r>
      <w:r w:rsidR="000074D0" w:rsidRPr="00D836EC">
        <w:t xml:space="preserve"> </w:t>
      </w:r>
      <w:r w:rsidRPr="00D836EC">
        <w:t>будет,</w:t>
      </w:r>
      <w:r w:rsidR="000074D0" w:rsidRPr="00D836EC">
        <w:t xml:space="preserve"> </w:t>
      </w:r>
      <w:r w:rsidRPr="00D836EC">
        <w:t>но</w:t>
      </w:r>
      <w:r w:rsidR="000074D0" w:rsidRPr="00D836EC">
        <w:t xml:space="preserve"> </w:t>
      </w:r>
      <w:r w:rsidRPr="00D836EC">
        <w:t>радости</w:t>
      </w:r>
      <w:r w:rsidR="000074D0" w:rsidRPr="00D836EC">
        <w:t xml:space="preserve"> </w:t>
      </w:r>
      <w:r w:rsidRPr="00D836EC">
        <w:t>от</w:t>
      </w:r>
      <w:r w:rsidR="000074D0" w:rsidRPr="00D836EC">
        <w:t xml:space="preserve"> </w:t>
      </w:r>
      <w:r w:rsidRPr="00D836EC">
        <w:t>этого</w:t>
      </w:r>
      <w:r w:rsidR="000074D0" w:rsidRPr="00D836EC">
        <w:t xml:space="preserve"> </w:t>
      </w:r>
      <w:r w:rsidRPr="00D836EC">
        <w:t>мало.</w:t>
      </w:r>
      <w:r w:rsidR="000074D0" w:rsidRPr="00D836EC">
        <w:t xml:space="preserve"> </w:t>
      </w:r>
      <w:r w:rsidRPr="00D836EC">
        <w:t>Сейчас</w:t>
      </w:r>
      <w:r w:rsidR="000074D0" w:rsidRPr="00D836EC">
        <w:t xml:space="preserve"> </w:t>
      </w:r>
      <w:r w:rsidRPr="00D836EC">
        <w:t>зарплаты</w:t>
      </w:r>
      <w:r w:rsidR="000074D0" w:rsidRPr="00D836EC">
        <w:t xml:space="preserve"> </w:t>
      </w:r>
      <w:r w:rsidRPr="00D836EC">
        <w:t>в</w:t>
      </w:r>
      <w:r w:rsidR="000074D0" w:rsidRPr="00D836EC">
        <w:t xml:space="preserve"> </w:t>
      </w:r>
      <w:r w:rsidRPr="00D836EC">
        <w:t>среднем</w:t>
      </w:r>
      <w:r w:rsidR="000074D0" w:rsidRPr="00D836EC">
        <w:t xml:space="preserve"> </w:t>
      </w:r>
      <w:r w:rsidRPr="00D836EC">
        <w:t>опережают</w:t>
      </w:r>
      <w:r w:rsidR="000074D0" w:rsidRPr="00D836EC">
        <w:t xml:space="preserve"> </w:t>
      </w:r>
      <w:r w:rsidRPr="00D836EC">
        <w:t>инфляцию,</w:t>
      </w:r>
      <w:r w:rsidR="000074D0" w:rsidRPr="00D836EC">
        <w:t xml:space="preserve"> </w:t>
      </w:r>
      <w:r w:rsidRPr="00D836EC">
        <w:t>но</w:t>
      </w:r>
      <w:r w:rsidR="000074D0" w:rsidRPr="00D836EC">
        <w:t xml:space="preserve"> </w:t>
      </w:r>
      <w:r w:rsidRPr="00D836EC">
        <w:t>не</w:t>
      </w:r>
      <w:r w:rsidR="000074D0" w:rsidRPr="00D836EC">
        <w:t xml:space="preserve"> </w:t>
      </w:r>
      <w:r w:rsidRPr="00D836EC">
        <w:t>у</w:t>
      </w:r>
      <w:r w:rsidR="000074D0" w:rsidRPr="00D836EC">
        <w:t xml:space="preserve"> </w:t>
      </w:r>
      <w:r w:rsidRPr="00D836EC">
        <w:t>всех</w:t>
      </w:r>
      <w:r w:rsidR="000074D0" w:rsidRPr="00D836EC">
        <w:t xml:space="preserve"> </w:t>
      </w:r>
      <w:r w:rsidRPr="00D836EC">
        <w:t>одинаково.</w:t>
      </w:r>
      <w:r w:rsidR="000074D0" w:rsidRPr="00D836EC">
        <w:t xml:space="preserve"> </w:t>
      </w:r>
      <w:r w:rsidRPr="00D836EC">
        <w:t>И</w:t>
      </w:r>
      <w:r w:rsidR="000074D0" w:rsidRPr="00D836EC">
        <w:t xml:space="preserve"> </w:t>
      </w:r>
      <w:r w:rsidRPr="00D836EC">
        <w:t>это</w:t>
      </w:r>
      <w:r w:rsidR="000074D0" w:rsidRPr="00D836EC">
        <w:t xml:space="preserve"> </w:t>
      </w:r>
      <w:r w:rsidRPr="00D836EC">
        <w:t>еще</w:t>
      </w:r>
      <w:r w:rsidR="000074D0" w:rsidRPr="00D836EC">
        <w:t xml:space="preserve"> </w:t>
      </w:r>
      <w:r w:rsidRPr="00D836EC">
        <w:t>одна</w:t>
      </w:r>
      <w:r w:rsidR="000074D0" w:rsidRPr="00D836EC">
        <w:t xml:space="preserve"> </w:t>
      </w:r>
      <w:r w:rsidRPr="00D836EC">
        <w:t>проблема.</w:t>
      </w:r>
      <w:r w:rsidR="000074D0" w:rsidRPr="00D836EC">
        <w:t xml:space="preserve"> </w:t>
      </w:r>
      <w:r w:rsidRPr="00D836EC">
        <w:t>Высокий</w:t>
      </w:r>
      <w:r w:rsidR="000074D0" w:rsidRPr="00D836EC">
        <w:t xml:space="preserve"> </w:t>
      </w:r>
      <w:r w:rsidRPr="00D836EC">
        <w:t>рост</w:t>
      </w:r>
      <w:r w:rsidR="000074D0" w:rsidRPr="00D836EC">
        <w:t xml:space="preserve"> </w:t>
      </w:r>
      <w:r w:rsidRPr="00D836EC">
        <w:t>средней</w:t>
      </w:r>
      <w:r w:rsidR="000074D0" w:rsidRPr="00D836EC">
        <w:t xml:space="preserve"> </w:t>
      </w:r>
      <w:r w:rsidRPr="00D836EC">
        <w:t>зарплаты</w:t>
      </w:r>
      <w:r w:rsidR="000074D0" w:rsidRPr="00D836EC">
        <w:t xml:space="preserve"> </w:t>
      </w:r>
      <w:r w:rsidRPr="00D836EC">
        <w:t>по</w:t>
      </w:r>
      <w:r w:rsidR="000074D0" w:rsidRPr="00D836EC">
        <w:t xml:space="preserve"> </w:t>
      </w:r>
      <w:r w:rsidRPr="00D836EC">
        <w:t>стране</w:t>
      </w:r>
      <w:r w:rsidR="000074D0" w:rsidRPr="00D836EC">
        <w:t xml:space="preserve"> </w:t>
      </w:r>
      <w:r w:rsidRPr="00D836EC">
        <w:t>не</w:t>
      </w:r>
      <w:r w:rsidR="000074D0" w:rsidRPr="00D836EC">
        <w:t xml:space="preserve"> </w:t>
      </w:r>
      <w:r w:rsidRPr="00D836EC">
        <w:t>гарантирует,</w:t>
      </w:r>
      <w:r w:rsidR="000074D0" w:rsidRPr="00D836EC">
        <w:t xml:space="preserve"> </w:t>
      </w:r>
      <w:r w:rsidRPr="00D836EC">
        <w:t>что</w:t>
      </w:r>
      <w:r w:rsidR="000074D0" w:rsidRPr="00D836EC">
        <w:t xml:space="preserve"> </w:t>
      </w:r>
      <w:r w:rsidRPr="00D836EC">
        <w:t>конкретный</w:t>
      </w:r>
      <w:r w:rsidR="000074D0" w:rsidRPr="00D836EC">
        <w:t xml:space="preserve"> </w:t>
      </w:r>
      <w:r w:rsidRPr="00D836EC">
        <w:t>человек</w:t>
      </w:r>
      <w:r w:rsidR="000074D0" w:rsidRPr="00D836EC">
        <w:t xml:space="preserve"> </w:t>
      </w:r>
      <w:r w:rsidRPr="00D836EC">
        <w:t>станет</w:t>
      </w:r>
      <w:r w:rsidR="000074D0" w:rsidRPr="00D836EC">
        <w:t xml:space="preserve"> </w:t>
      </w:r>
      <w:r w:rsidRPr="00D836EC">
        <w:t>жить</w:t>
      </w:r>
      <w:r w:rsidR="000074D0" w:rsidRPr="00D836EC">
        <w:t xml:space="preserve"> </w:t>
      </w:r>
      <w:r w:rsidRPr="00D836EC">
        <w:t>лучше.</w:t>
      </w:r>
      <w:r w:rsidR="000074D0" w:rsidRPr="00D836EC">
        <w:t xml:space="preserve"> </w:t>
      </w:r>
      <w:r w:rsidRPr="00D836EC">
        <w:t>Чтобы</w:t>
      </w:r>
      <w:r w:rsidR="000074D0" w:rsidRPr="00D836EC">
        <w:t xml:space="preserve"> </w:t>
      </w:r>
      <w:r w:rsidRPr="00D836EC">
        <w:t>этого</w:t>
      </w:r>
      <w:r w:rsidR="000074D0" w:rsidRPr="00D836EC">
        <w:t xml:space="preserve"> </w:t>
      </w:r>
      <w:r w:rsidRPr="00D836EC">
        <w:t>избежать,</w:t>
      </w:r>
      <w:r w:rsidR="000074D0" w:rsidRPr="00D836EC">
        <w:t xml:space="preserve"> </w:t>
      </w:r>
      <w:r w:rsidRPr="00D836EC">
        <w:t>людям</w:t>
      </w:r>
      <w:r w:rsidR="000074D0" w:rsidRPr="00D836EC">
        <w:t xml:space="preserve"> </w:t>
      </w:r>
      <w:r w:rsidRPr="00D836EC">
        <w:t>придется</w:t>
      </w:r>
      <w:r w:rsidR="000074D0" w:rsidRPr="00D836EC">
        <w:t xml:space="preserve"> </w:t>
      </w:r>
      <w:r w:rsidRPr="00D836EC">
        <w:t>учиться,</w:t>
      </w:r>
      <w:r w:rsidR="000074D0" w:rsidRPr="00D836EC">
        <w:t xml:space="preserve"> </w:t>
      </w:r>
      <w:r w:rsidRPr="00D836EC">
        <w:t>осваивать</w:t>
      </w:r>
      <w:r w:rsidR="000074D0" w:rsidRPr="00D836EC">
        <w:t xml:space="preserve"> </w:t>
      </w:r>
      <w:r w:rsidRPr="00D836EC">
        <w:t>новые</w:t>
      </w:r>
      <w:r w:rsidR="000074D0" w:rsidRPr="00D836EC">
        <w:t xml:space="preserve"> </w:t>
      </w:r>
      <w:r w:rsidRPr="00D836EC">
        <w:t>навыки</w:t>
      </w:r>
      <w:r w:rsidR="000074D0" w:rsidRPr="00D836EC">
        <w:t xml:space="preserve"> </w:t>
      </w:r>
      <w:r w:rsidRPr="00D836EC">
        <w:t>и</w:t>
      </w:r>
      <w:r w:rsidR="000074D0" w:rsidRPr="00D836EC">
        <w:t xml:space="preserve"> </w:t>
      </w:r>
      <w:r w:rsidRPr="00D836EC">
        <w:t>даже</w:t>
      </w:r>
      <w:r w:rsidR="000074D0" w:rsidRPr="00D836EC">
        <w:t xml:space="preserve"> </w:t>
      </w:r>
      <w:r w:rsidRPr="00D836EC">
        <w:t>переезжать,</w:t>
      </w:r>
      <w:r w:rsidR="000074D0" w:rsidRPr="00D836EC">
        <w:t xml:space="preserve"> </w:t>
      </w:r>
      <w:r w:rsidRPr="00D836EC">
        <w:t>хотя</w:t>
      </w:r>
      <w:r w:rsidR="000074D0" w:rsidRPr="00D836EC">
        <w:t xml:space="preserve"> </w:t>
      </w:r>
      <w:r w:rsidRPr="00D836EC">
        <w:t>у</w:t>
      </w:r>
      <w:r w:rsidR="000074D0" w:rsidRPr="00D836EC">
        <w:t xml:space="preserve"> </w:t>
      </w:r>
      <w:r w:rsidRPr="00D836EC">
        <w:t>нас</w:t>
      </w:r>
      <w:r w:rsidR="000074D0" w:rsidRPr="00D836EC">
        <w:t xml:space="preserve"> </w:t>
      </w:r>
      <w:r w:rsidRPr="00D836EC">
        <w:t>в</w:t>
      </w:r>
      <w:r w:rsidR="000074D0" w:rsidRPr="00D836EC">
        <w:t xml:space="preserve"> </w:t>
      </w:r>
      <w:r w:rsidRPr="00D836EC">
        <w:t>силу</w:t>
      </w:r>
      <w:r w:rsidR="000074D0" w:rsidRPr="00D836EC">
        <w:t xml:space="preserve"> </w:t>
      </w:r>
      <w:r w:rsidRPr="00D836EC">
        <w:t>менталитета</w:t>
      </w:r>
      <w:r w:rsidR="000074D0" w:rsidRPr="00D836EC">
        <w:t xml:space="preserve"> </w:t>
      </w:r>
      <w:r w:rsidRPr="00D836EC">
        <w:t>многие</w:t>
      </w:r>
      <w:r w:rsidR="000074D0" w:rsidRPr="00D836EC">
        <w:t xml:space="preserve"> </w:t>
      </w:r>
      <w:r w:rsidRPr="00D836EC">
        <w:t>держатся</w:t>
      </w:r>
      <w:r w:rsidR="000074D0" w:rsidRPr="00D836EC">
        <w:t xml:space="preserve"> </w:t>
      </w:r>
      <w:r w:rsidRPr="00D836EC">
        <w:t>за</w:t>
      </w:r>
      <w:r w:rsidR="000074D0" w:rsidRPr="00D836EC">
        <w:t xml:space="preserve"> </w:t>
      </w:r>
      <w:r w:rsidRPr="00D836EC">
        <w:t>родные</w:t>
      </w:r>
      <w:r w:rsidR="000074D0" w:rsidRPr="00D836EC">
        <w:t xml:space="preserve"> </w:t>
      </w:r>
      <w:r w:rsidRPr="00D836EC">
        <w:t>места.</w:t>
      </w:r>
      <w:r w:rsidR="000074D0" w:rsidRPr="00D836EC">
        <w:t xml:space="preserve"> </w:t>
      </w:r>
      <w:r w:rsidRPr="00D836EC">
        <w:t>В</w:t>
      </w:r>
      <w:r w:rsidR="000074D0" w:rsidRPr="00D836EC">
        <w:t xml:space="preserve"> </w:t>
      </w:r>
      <w:r w:rsidRPr="00D836EC">
        <w:t>результате</w:t>
      </w:r>
      <w:r w:rsidR="000074D0" w:rsidRPr="00D836EC">
        <w:t xml:space="preserve"> </w:t>
      </w:r>
      <w:r w:rsidRPr="00D836EC">
        <w:t>мобильность</w:t>
      </w:r>
      <w:r w:rsidR="000074D0" w:rsidRPr="00D836EC">
        <w:t xml:space="preserve"> </w:t>
      </w:r>
      <w:r w:rsidRPr="00D836EC">
        <w:t>трудовых</w:t>
      </w:r>
      <w:r w:rsidR="000074D0" w:rsidRPr="00D836EC">
        <w:t xml:space="preserve"> </w:t>
      </w:r>
      <w:r w:rsidRPr="00D836EC">
        <w:t>ресурсов</w:t>
      </w:r>
      <w:r w:rsidR="000074D0" w:rsidRPr="00D836EC">
        <w:t xml:space="preserve"> </w:t>
      </w:r>
      <w:r w:rsidRPr="00D836EC">
        <w:t>остается</w:t>
      </w:r>
      <w:r w:rsidR="000074D0" w:rsidRPr="00D836EC">
        <w:t xml:space="preserve"> </w:t>
      </w:r>
      <w:r w:rsidRPr="00D836EC">
        <w:t>низкой.</w:t>
      </w:r>
    </w:p>
    <w:p w14:paraId="3E46C71F" w14:textId="77777777" w:rsidR="00C85445" w:rsidRPr="00D836EC" w:rsidRDefault="007B6476" w:rsidP="00C85445">
      <w:r w:rsidRPr="00D836EC">
        <w:t>-</w:t>
      </w:r>
      <w:r w:rsidR="000074D0" w:rsidRPr="00D836EC">
        <w:t xml:space="preserve"> </w:t>
      </w:r>
      <w:r w:rsidR="00C85445" w:rsidRPr="00D836EC">
        <w:t>Многих</w:t>
      </w:r>
      <w:r w:rsidR="000074D0" w:rsidRPr="00D836EC">
        <w:t xml:space="preserve"> </w:t>
      </w:r>
      <w:r w:rsidR="00C85445" w:rsidRPr="00D836EC">
        <w:t>беспокоит</w:t>
      </w:r>
      <w:r w:rsidR="000074D0" w:rsidRPr="00D836EC">
        <w:t xml:space="preserve"> </w:t>
      </w:r>
      <w:r w:rsidR="00C85445" w:rsidRPr="00D836EC">
        <w:t>курс</w:t>
      </w:r>
      <w:r w:rsidR="000074D0" w:rsidRPr="00D836EC">
        <w:t xml:space="preserve"> </w:t>
      </w:r>
      <w:r w:rsidR="00C85445" w:rsidRPr="00D836EC">
        <w:t>рубля.</w:t>
      </w:r>
      <w:r w:rsidR="000074D0" w:rsidRPr="00D836EC">
        <w:t xml:space="preserve"> </w:t>
      </w:r>
      <w:r w:rsidR="00C85445" w:rsidRPr="00D836EC">
        <w:t>Доллар</w:t>
      </w:r>
      <w:r w:rsidR="000074D0" w:rsidRPr="00D836EC">
        <w:t xml:space="preserve"> </w:t>
      </w:r>
      <w:r w:rsidR="00C85445" w:rsidRPr="00D836EC">
        <w:t>по</w:t>
      </w:r>
      <w:r w:rsidR="000074D0" w:rsidRPr="00D836EC">
        <w:t xml:space="preserve"> </w:t>
      </w:r>
      <w:r w:rsidR="00C85445" w:rsidRPr="00D836EC">
        <w:t>100</w:t>
      </w:r>
      <w:r w:rsidR="000074D0" w:rsidRPr="00D836EC">
        <w:t xml:space="preserve"> </w:t>
      </w:r>
      <w:r w:rsidR="00C85445" w:rsidRPr="00D836EC">
        <w:t>мы</w:t>
      </w:r>
      <w:r w:rsidR="000074D0" w:rsidRPr="00D836EC">
        <w:t xml:space="preserve"> </w:t>
      </w:r>
      <w:r w:rsidR="00C85445" w:rsidRPr="00D836EC">
        <w:t>уже</w:t>
      </w:r>
      <w:r w:rsidR="000074D0" w:rsidRPr="00D836EC">
        <w:t xml:space="preserve"> </w:t>
      </w:r>
      <w:r w:rsidR="00C85445" w:rsidRPr="00D836EC">
        <w:t>видели,</w:t>
      </w:r>
      <w:r w:rsidR="000074D0" w:rsidRPr="00D836EC">
        <w:t xml:space="preserve"> </w:t>
      </w:r>
      <w:r w:rsidR="00C85445" w:rsidRPr="00D836EC">
        <w:t>а</w:t>
      </w:r>
      <w:r w:rsidR="000074D0" w:rsidRPr="00D836EC">
        <w:t xml:space="preserve"> </w:t>
      </w:r>
      <w:r w:rsidR="00C85445" w:rsidRPr="00D836EC">
        <w:t>говорят,</w:t>
      </w:r>
      <w:r w:rsidR="000074D0" w:rsidRPr="00D836EC">
        <w:t xml:space="preserve"> </w:t>
      </w:r>
      <w:r w:rsidR="00C85445" w:rsidRPr="00D836EC">
        <w:t>может</w:t>
      </w:r>
      <w:r w:rsidR="000074D0" w:rsidRPr="00D836EC">
        <w:t xml:space="preserve"> </w:t>
      </w:r>
      <w:r w:rsidR="00C85445" w:rsidRPr="00D836EC">
        <w:t>подняться</w:t>
      </w:r>
      <w:r w:rsidR="000074D0" w:rsidRPr="00D836EC">
        <w:t xml:space="preserve"> </w:t>
      </w:r>
      <w:r w:rsidR="00C85445" w:rsidRPr="00D836EC">
        <w:t>и</w:t>
      </w:r>
      <w:r w:rsidR="000074D0" w:rsidRPr="00D836EC">
        <w:t xml:space="preserve"> </w:t>
      </w:r>
      <w:r w:rsidR="00C85445" w:rsidRPr="00D836EC">
        <w:t>до</w:t>
      </w:r>
      <w:r w:rsidR="000074D0" w:rsidRPr="00D836EC">
        <w:t xml:space="preserve"> </w:t>
      </w:r>
      <w:r w:rsidR="00C85445" w:rsidRPr="00D836EC">
        <w:t>200</w:t>
      </w:r>
      <w:r w:rsidR="000074D0" w:rsidRPr="00D836EC">
        <w:t xml:space="preserve"> </w:t>
      </w:r>
      <w:r w:rsidR="00C85445" w:rsidRPr="00D836EC">
        <w:t>рублей.</w:t>
      </w:r>
    </w:p>
    <w:p w14:paraId="3C51D80A"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Больше</w:t>
      </w:r>
      <w:r w:rsidR="000074D0" w:rsidRPr="00D836EC">
        <w:t xml:space="preserve"> </w:t>
      </w:r>
      <w:r w:rsidRPr="00D836EC">
        <w:t>шансов</w:t>
      </w:r>
      <w:r w:rsidR="000074D0" w:rsidRPr="00D836EC">
        <w:t xml:space="preserve"> </w:t>
      </w:r>
      <w:r w:rsidRPr="00D836EC">
        <w:t>на</w:t>
      </w:r>
      <w:r w:rsidR="000074D0" w:rsidRPr="00D836EC">
        <w:t xml:space="preserve"> </w:t>
      </w:r>
      <w:r w:rsidRPr="00D836EC">
        <w:t>то,</w:t>
      </w:r>
      <w:r w:rsidR="000074D0" w:rsidRPr="00D836EC">
        <w:t xml:space="preserve"> </w:t>
      </w:r>
      <w:r w:rsidRPr="00D836EC">
        <w:t>что</w:t>
      </w:r>
      <w:r w:rsidR="000074D0" w:rsidRPr="00D836EC">
        <w:t xml:space="preserve"> </w:t>
      </w:r>
      <w:r w:rsidRPr="00D836EC">
        <w:t>ничего</w:t>
      </w:r>
      <w:r w:rsidR="000074D0" w:rsidRPr="00D836EC">
        <w:t xml:space="preserve"> </w:t>
      </w:r>
      <w:r w:rsidRPr="00D836EC">
        <w:t>такого</w:t>
      </w:r>
      <w:r w:rsidR="000074D0" w:rsidRPr="00D836EC">
        <w:t xml:space="preserve"> </w:t>
      </w:r>
      <w:r w:rsidRPr="00D836EC">
        <w:t>не</w:t>
      </w:r>
      <w:r w:rsidR="000074D0" w:rsidRPr="00D836EC">
        <w:t xml:space="preserve"> </w:t>
      </w:r>
      <w:r w:rsidRPr="00D836EC">
        <w:t>произойдет.</w:t>
      </w:r>
      <w:r w:rsidR="000074D0" w:rsidRPr="00D836EC">
        <w:t xml:space="preserve"> </w:t>
      </w:r>
      <w:r w:rsidRPr="00D836EC">
        <w:t>Курс</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торгового</w:t>
      </w:r>
      <w:r w:rsidR="000074D0" w:rsidRPr="00D836EC">
        <w:t xml:space="preserve"> </w:t>
      </w:r>
      <w:r w:rsidRPr="00D836EC">
        <w:t>баланса,</w:t>
      </w:r>
      <w:r w:rsidR="000074D0" w:rsidRPr="00D836EC">
        <w:t xml:space="preserve"> </w:t>
      </w:r>
      <w:r w:rsidRPr="00D836EC">
        <w:t>а</w:t>
      </w:r>
      <w:r w:rsidR="000074D0" w:rsidRPr="00D836EC">
        <w:t xml:space="preserve"> </w:t>
      </w:r>
      <w:r w:rsidRPr="00D836EC">
        <w:t>он,</w:t>
      </w:r>
      <w:r w:rsidR="000074D0" w:rsidRPr="00D836EC">
        <w:t xml:space="preserve"> </w:t>
      </w:r>
      <w:r w:rsidRPr="00D836EC">
        <w:t>в</w:t>
      </w:r>
      <w:r w:rsidR="000074D0" w:rsidRPr="00D836EC">
        <w:t xml:space="preserve"> </w:t>
      </w:r>
      <w:r w:rsidRPr="00D836EC">
        <w:t>свою</w:t>
      </w:r>
      <w:r w:rsidR="000074D0" w:rsidRPr="00D836EC">
        <w:t xml:space="preserve"> </w:t>
      </w:r>
      <w:r w:rsidRPr="00D836EC">
        <w:t>очередь,</w:t>
      </w:r>
      <w:r w:rsidR="000074D0" w:rsidRPr="00D836EC">
        <w:t xml:space="preserve"> </w:t>
      </w:r>
      <w:r w:rsidRPr="00D836EC">
        <w:t>-</w:t>
      </w:r>
      <w:r w:rsidR="000074D0" w:rsidRPr="00D836EC">
        <w:t xml:space="preserve"> </w:t>
      </w:r>
      <w:r w:rsidRPr="00D836EC">
        <w:t>от</w:t>
      </w:r>
      <w:r w:rsidR="000074D0" w:rsidRPr="00D836EC">
        <w:t xml:space="preserve"> </w:t>
      </w:r>
      <w:r w:rsidRPr="00D836EC">
        <w:t>ситуации</w:t>
      </w:r>
      <w:r w:rsidR="000074D0" w:rsidRPr="00D836EC">
        <w:t xml:space="preserve"> </w:t>
      </w:r>
      <w:r w:rsidRPr="00D836EC">
        <w:t>с</w:t>
      </w:r>
      <w:r w:rsidR="000074D0" w:rsidRPr="00D836EC">
        <w:t xml:space="preserve"> </w:t>
      </w:r>
      <w:r w:rsidRPr="00D836EC">
        <w:t>нашим</w:t>
      </w:r>
      <w:r w:rsidR="000074D0" w:rsidRPr="00D836EC">
        <w:t xml:space="preserve"> </w:t>
      </w:r>
      <w:r w:rsidRPr="00D836EC">
        <w:t>экспортом</w:t>
      </w:r>
      <w:r w:rsidR="000074D0" w:rsidRPr="00D836EC">
        <w:t xml:space="preserve"> </w:t>
      </w:r>
      <w:r w:rsidRPr="00D836EC">
        <w:t>на</w:t>
      </w:r>
      <w:r w:rsidR="000074D0" w:rsidRPr="00D836EC">
        <w:t xml:space="preserve"> </w:t>
      </w:r>
      <w:r w:rsidRPr="00D836EC">
        <w:t>мировые</w:t>
      </w:r>
      <w:r w:rsidR="000074D0" w:rsidRPr="00D836EC">
        <w:t xml:space="preserve"> </w:t>
      </w:r>
      <w:r w:rsidRPr="00D836EC">
        <w:t>рынки.</w:t>
      </w:r>
      <w:r w:rsidR="000074D0" w:rsidRPr="00D836EC">
        <w:t xml:space="preserve"> </w:t>
      </w:r>
      <w:r w:rsidRPr="00D836EC">
        <w:t>Другие</w:t>
      </w:r>
      <w:r w:rsidR="000074D0" w:rsidRPr="00D836EC">
        <w:t xml:space="preserve"> </w:t>
      </w:r>
      <w:r w:rsidRPr="00D836EC">
        <w:t>страны-экспортеры</w:t>
      </w:r>
      <w:r w:rsidR="000074D0" w:rsidRPr="00D836EC">
        <w:t xml:space="preserve"> </w:t>
      </w:r>
      <w:r w:rsidRPr="00D836EC">
        <w:t>тоже</w:t>
      </w:r>
      <w:r w:rsidR="000074D0" w:rsidRPr="00D836EC">
        <w:t xml:space="preserve"> </w:t>
      </w:r>
      <w:r w:rsidRPr="00D836EC">
        <w:t>заинтересованы</w:t>
      </w:r>
      <w:r w:rsidR="000074D0" w:rsidRPr="00D836EC">
        <w:t xml:space="preserve"> </w:t>
      </w:r>
      <w:r w:rsidRPr="00D836EC">
        <w:t>поддерживать</w:t>
      </w:r>
      <w:r w:rsidR="000074D0" w:rsidRPr="00D836EC">
        <w:t xml:space="preserve"> </w:t>
      </w:r>
      <w:r w:rsidRPr="00D836EC">
        <w:t>цены</w:t>
      </w:r>
      <w:r w:rsidR="000074D0" w:rsidRPr="00D836EC">
        <w:t xml:space="preserve"> </w:t>
      </w:r>
      <w:r w:rsidRPr="00D836EC">
        <w:t>стабильными.</w:t>
      </w:r>
    </w:p>
    <w:p w14:paraId="2AD9C110" w14:textId="77777777" w:rsidR="00C85445" w:rsidRPr="00D836EC" w:rsidRDefault="00C85445" w:rsidP="00C85445">
      <w:r w:rsidRPr="00D836EC">
        <w:t>Дело</w:t>
      </w:r>
      <w:r w:rsidR="000074D0" w:rsidRPr="00D836EC">
        <w:t xml:space="preserve"> </w:t>
      </w:r>
      <w:r w:rsidRPr="00D836EC">
        <w:t>еще</w:t>
      </w:r>
      <w:r w:rsidR="000074D0" w:rsidRPr="00D836EC">
        <w:t xml:space="preserve"> </w:t>
      </w:r>
      <w:r w:rsidRPr="00D836EC">
        <w:t>и</w:t>
      </w:r>
      <w:r w:rsidR="000074D0" w:rsidRPr="00D836EC">
        <w:t xml:space="preserve"> </w:t>
      </w:r>
      <w:r w:rsidRPr="00D836EC">
        <w:t>в</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процентов</w:t>
      </w:r>
      <w:r w:rsidR="000074D0" w:rsidRPr="00D836EC">
        <w:t xml:space="preserve"> </w:t>
      </w:r>
      <w:r w:rsidRPr="00D836EC">
        <w:t>по</w:t>
      </w:r>
      <w:r w:rsidR="000074D0" w:rsidRPr="00D836EC">
        <w:t xml:space="preserve"> </w:t>
      </w:r>
      <w:r w:rsidRPr="00D836EC">
        <w:t>рублевому</w:t>
      </w:r>
      <w:r w:rsidR="000074D0" w:rsidRPr="00D836EC">
        <w:t xml:space="preserve"> </w:t>
      </w:r>
      <w:r w:rsidRPr="00D836EC">
        <w:t>вкладу</w:t>
      </w:r>
      <w:r w:rsidR="000074D0" w:rsidRPr="00D836EC">
        <w:t xml:space="preserve"> </w:t>
      </w:r>
      <w:r w:rsidRPr="00D836EC">
        <w:t>надо</w:t>
      </w:r>
      <w:r w:rsidR="000074D0" w:rsidRPr="00D836EC">
        <w:t xml:space="preserve"> </w:t>
      </w:r>
      <w:r w:rsidRPr="00D836EC">
        <w:t>ждать</w:t>
      </w:r>
      <w:r w:rsidR="000074D0" w:rsidRPr="00D836EC">
        <w:t xml:space="preserve"> </w:t>
      </w:r>
      <w:r w:rsidRPr="00D836EC">
        <w:t>долго,</w:t>
      </w:r>
      <w:r w:rsidR="000074D0" w:rsidRPr="00D836EC">
        <w:t xml:space="preserve"> </w:t>
      </w:r>
      <w:r w:rsidRPr="00D836EC">
        <w:t>а</w:t>
      </w:r>
      <w:r w:rsidR="000074D0" w:rsidRPr="00D836EC">
        <w:t xml:space="preserve"> </w:t>
      </w:r>
      <w:r w:rsidRPr="00D836EC">
        <w:t>доллар</w:t>
      </w:r>
      <w:r w:rsidR="000074D0" w:rsidRPr="00D836EC">
        <w:t xml:space="preserve"> </w:t>
      </w:r>
      <w:r w:rsidRPr="00D836EC">
        <w:t>обычно</w:t>
      </w:r>
      <w:r w:rsidR="000074D0" w:rsidRPr="00D836EC">
        <w:t xml:space="preserve"> </w:t>
      </w:r>
      <w:r w:rsidRPr="00D836EC">
        <w:t>растет</w:t>
      </w:r>
      <w:r w:rsidR="000074D0" w:rsidRPr="00D836EC">
        <w:t xml:space="preserve"> </w:t>
      </w:r>
      <w:r w:rsidRPr="00D836EC">
        <w:t>резкими</w:t>
      </w:r>
      <w:r w:rsidR="000074D0" w:rsidRPr="00D836EC">
        <w:t xml:space="preserve"> </w:t>
      </w:r>
      <w:r w:rsidRPr="00D836EC">
        <w:t>движениями.</w:t>
      </w:r>
      <w:r w:rsidR="000074D0" w:rsidRPr="00D836EC">
        <w:t xml:space="preserve"> </w:t>
      </w:r>
      <w:r w:rsidRPr="00D836EC">
        <w:t>В</w:t>
      </w:r>
      <w:r w:rsidR="000074D0" w:rsidRPr="00D836EC">
        <w:t xml:space="preserve"> </w:t>
      </w:r>
      <w:r w:rsidRPr="00D836EC">
        <w:t>такие</w:t>
      </w:r>
      <w:r w:rsidR="000074D0" w:rsidRPr="00D836EC">
        <w:t xml:space="preserve"> </w:t>
      </w:r>
      <w:r w:rsidRPr="00D836EC">
        <w:t>дни</w:t>
      </w:r>
      <w:r w:rsidR="000074D0" w:rsidRPr="00D836EC">
        <w:t xml:space="preserve"> </w:t>
      </w:r>
      <w:r w:rsidRPr="00D836EC">
        <w:t>многим</w:t>
      </w:r>
      <w:r w:rsidR="000074D0" w:rsidRPr="00D836EC">
        <w:t xml:space="preserve"> </w:t>
      </w:r>
      <w:r w:rsidRPr="00D836EC">
        <w:t>кажется,</w:t>
      </w:r>
      <w:r w:rsidR="000074D0" w:rsidRPr="00D836EC">
        <w:t xml:space="preserve"> </w:t>
      </w:r>
      <w:r w:rsidRPr="00D836EC">
        <w:t>что</w:t>
      </w:r>
      <w:r w:rsidR="000074D0" w:rsidRPr="00D836EC">
        <w:t xml:space="preserve"> </w:t>
      </w:r>
      <w:r w:rsidRPr="00D836EC">
        <w:t>нужно</w:t>
      </w:r>
      <w:r w:rsidR="000074D0" w:rsidRPr="00D836EC">
        <w:t xml:space="preserve"> </w:t>
      </w:r>
      <w:r w:rsidRPr="00D836EC">
        <w:t>немедленно</w:t>
      </w:r>
      <w:r w:rsidR="000074D0" w:rsidRPr="00D836EC">
        <w:t xml:space="preserve"> </w:t>
      </w:r>
      <w:r w:rsidRPr="00D836EC">
        <w:t>бежать</w:t>
      </w:r>
      <w:r w:rsidR="000074D0" w:rsidRPr="00D836EC">
        <w:t xml:space="preserve"> </w:t>
      </w:r>
      <w:r w:rsidRPr="00D836EC">
        <w:t>покупать</w:t>
      </w:r>
      <w:r w:rsidR="000074D0" w:rsidRPr="00D836EC">
        <w:t xml:space="preserve"> </w:t>
      </w:r>
      <w:r w:rsidRPr="00D836EC">
        <w:t>валюту.</w:t>
      </w:r>
      <w:r w:rsidR="000074D0" w:rsidRPr="00D836EC">
        <w:t xml:space="preserve"> </w:t>
      </w:r>
      <w:r w:rsidRPr="00D836EC">
        <w:t>Но</w:t>
      </w:r>
      <w:r w:rsidR="000074D0" w:rsidRPr="00D836EC">
        <w:t xml:space="preserve"> </w:t>
      </w:r>
      <w:r w:rsidRPr="00D836EC">
        <w:t>в</w:t>
      </w:r>
      <w:r w:rsidR="000074D0" w:rsidRPr="00D836EC">
        <w:t xml:space="preserve"> </w:t>
      </w:r>
      <w:r w:rsidRPr="00D836EC">
        <w:t>итоге</w:t>
      </w:r>
      <w:r w:rsidR="000074D0" w:rsidRPr="00D836EC">
        <w:t xml:space="preserve"> </w:t>
      </w:r>
      <w:r w:rsidRPr="00D836EC">
        <w:t>тактика</w:t>
      </w:r>
      <w:r w:rsidR="000074D0" w:rsidRPr="00D836EC">
        <w:t xml:space="preserve"> </w:t>
      </w:r>
      <w:r w:rsidRPr="00D836EC">
        <w:t>спокойно</w:t>
      </w:r>
      <w:r w:rsidR="000074D0" w:rsidRPr="00D836EC">
        <w:t xml:space="preserve"> </w:t>
      </w:r>
      <w:r w:rsidRPr="00D836EC">
        <w:t>сидеть</w:t>
      </w:r>
      <w:r w:rsidR="000074D0" w:rsidRPr="00D836EC">
        <w:t xml:space="preserve"> </w:t>
      </w:r>
      <w:r w:rsidRPr="00D836EC">
        <w:t>в</w:t>
      </w:r>
      <w:r w:rsidR="000074D0" w:rsidRPr="00D836EC">
        <w:t xml:space="preserve"> </w:t>
      </w:r>
      <w:r w:rsidRPr="00D836EC">
        <w:t>рублевом</w:t>
      </w:r>
      <w:r w:rsidR="000074D0" w:rsidRPr="00D836EC">
        <w:t xml:space="preserve"> </w:t>
      </w:r>
      <w:r w:rsidRPr="00D836EC">
        <w:t>депозите</w:t>
      </w:r>
      <w:r w:rsidR="000074D0" w:rsidRPr="00D836EC">
        <w:t xml:space="preserve"> </w:t>
      </w:r>
      <w:r w:rsidRPr="00D836EC">
        <w:t>на</w:t>
      </w:r>
      <w:r w:rsidR="000074D0" w:rsidRPr="00D836EC">
        <w:t xml:space="preserve"> </w:t>
      </w:r>
      <w:r w:rsidRPr="00D836EC">
        <w:t>горизонте</w:t>
      </w:r>
      <w:r w:rsidR="000074D0" w:rsidRPr="00D836EC">
        <w:t xml:space="preserve"> </w:t>
      </w:r>
      <w:r w:rsidRPr="00D836EC">
        <w:t>в</w:t>
      </w:r>
      <w:r w:rsidR="000074D0" w:rsidRPr="00D836EC">
        <w:t xml:space="preserve"> </w:t>
      </w:r>
      <w:r w:rsidRPr="00D836EC">
        <w:t>пять</w:t>
      </w:r>
      <w:r w:rsidR="000074D0" w:rsidRPr="00D836EC">
        <w:t xml:space="preserve"> </w:t>
      </w:r>
      <w:r w:rsidRPr="00D836EC">
        <w:t>лет</w:t>
      </w:r>
      <w:r w:rsidR="000074D0" w:rsidRPr="00D836EC">
        <w:t xml:space="preserve"> </w:t>
      </w:r>
      <w:r w:rsidRPr="00D836EC">
        <w:t>дает</w:t>
      </w:r>
      <w:r w:rsidR="000074D0" w:rsidRPr="00D836EC">
        <w:t xml:space="preserve"> </w:t>
      </w:r>
      <w:r w:rsidRPr="00D836EC">
        <w:t>примерно</w:t>
      </w:r>
      <w:r w:rsidR="000074D0" w:rsidRPr="00D836EC">
        <w:t xml:space="preserve"> </w:t>
      </w:r>
      <w:r w:rsidRPr="00D836EC">
        <w:t>тот</w:t>
      </w:r>
      <w:r w:rsidR="000074D0" w:rsidRPr="00D836EC">
        <w:t xml:space="preserve"> </w:t>
      </w:r>
      <w:r w:rsidRPr="00D836EC">
        <w:t>же</w:t>
      </w:r>
      <w:r w:rsidR="000074D0" w:rsidRPr="00D836EC">
        <w:t xml:space="preserve"> </w:t>
      </w:r>
      <w:r w:rsidRPr="00D836EC">
        <w:t>финансовый</w:t>
      </w:r>
      <w:r w:rsidR="000074D0" w:rsidRPr="00D836EC">
        <w:t xml:space="preserve"> </w:t>
      </w:r>
      <w:r w:rsidRPr="00D836EC">
        <w:t>результат.</w:t>
      </w:r>
    </w:p>
    <w:p w14:paraId="7ED05CF3" w14:textId="77777777" w:rsidR="00C85445" w:rsidRPr="00D836EC" w:rsidRDefault="007B6476" w:rsidP="00C85445">
      <w:r w:rsidRPr="00D836EC">
        <w:t>-</w:t>
      </w:r>
      <w:r w:rsidR="000074D0" w:rsidRPr="00D836EC">
        <w:t xml:space="preserve"> </w:t>
      </w:r>
      <w:r w:rsidR="00C85445" w:rsidRPr="00D836EC">
        <w:t>Есть</w:t>
      </w:r>
      <w:r w:rsidR="000074D0" w:rsidRPr="00D836EC">
        <w:t xml:space="preserve"> </w:t>
      </w:r>
      <w:r w:rsidR="00C85445" w:rsidRPr="00D836EC">
        <w:t>ли</w:t>
      </w:r>
      <w:r w:rsidR="000074D0" w:rsidRPr="00D836EC">
        <w:t xml:space="preserve"> </w:t>
      </w:r>
      <w:r w:rsidR="00C85445" w:rsidRPr="00D836EC">
        <w:t>результат</w:t>
      </w:r>
      <w:r w:rsidR="000074D0" w:rsidRPr="00D836EC">
        <w:t xml:space="preserve"> </w:t>
      </w:r>
      <w:r w:rsidR="00C85445" w:rsidRPr="00D836EC">
        <w:t>от</w:t>
      </w:r>
      <w:r w:rsidR="000074D0" w:rsidRPr="00D836EC">
        <w:t xml:space="preserve"> </w:t>
      </w:r>
      <w:r w:rsidR="00C85445" w:rsidRPr="00D836EC">
        <w:t>вложений</w:t>
      </w:r>
      <w:r w:rsidR="000074D0" w:rsidRPr="00D836EC">
        <w:t xml:space="preserve"> </w:t>
      </w:r>
      <w:r w:rsidR="00C85445" w:rsidRPr="00D836EC">
        <w:t>государства</w:t>
      </w:r>
      <w:r w:rsidR="000074D0" w:rsidRPr="00D836EC">
        <w:t xml:space="preserve"> </w:t>
      </w:r>
      <w:r w:rsidR="00C85445" w:rsidRPr="00D836EC">
        <w:t>в</w:t>
      </w:r>
      <w:r w:rsidR="000074D0" w:rsidRPr="00D836EC">
        <w:t xml:space="preserve"> </w:t>
      </w:r>
      <w:r w:rsidR="00C85445" w:rsidRPr="00D836EC">
        <w:t>финансовую</w:t>
      </w:r>
      <w:r w:rsidR="000074D0" w:rsidRPr="00D836EC">
        <w:t xml:space="preserve"> </w:t>
      </w:r>
      <w:r w:rsidR="00C85445" w:rsidRPr="00D836EC">
        <w:t>грамотность?</w:t>
      </w:r>
      <w:r w:rsidR="000074D0" w:rsidRPr="00D836EC">
        <w:t xml:space="preserve"> </w:t>
      </w:r>
      <w:r w:rsidR="00C85445" w:rsidRPr="00D836EC">
        <w:t>Ущерб</w:t>
      </w:r>
      <w:r w:rsidR="000074D0" w:rsidRPr="00D836EC">
        <w:t xml:space="preserve"> </w:t>
      </w:r>
      <w:r w:rsidR="00C85445" w:rsidRPr="00D836EC">
        <w:t>от</w:t>
      </w:r>
      <w:r w:rsidR="000074D0" w:rsidRPr="00D836EC">
        <w:t xml:space="preserve"> </w:t>
      </w:r>
      <w:r w:rsidR="00C85445" w:rsidRPr="00D836EC">
        <w:t>мошенников</w:t>
      </w:r>
      <w:r w:rsidR="000074D0" w:rsidRPr="00D836EC">
        <w:t xml:space="preserve"> </w:t>
      </w:r>
      <w:r w:rsidR="00C85445" w:rsidRPr="00D836EC">
        <w:t>с</w:t>
      </w:r>
      <w:r w:rsidR="000074D0" w:rsidRPr="00D836EC">
        <w:t xml:space="preserve"> </w:t>
      </w:r>
      <w:r w:rsidR="00C85445" w:rsidRPr="00D836EC">
        <w:t>каждым</w:t>
      </w:r>
      <w:r w:rsidR="000074D0" w:rsidRPr="00D836EC">
        <w:t xml:space="preserve"> </w:t>
      </w:r>
      <w:r w:rsidR="00C85445" w:rsidRPr="00D836EC">
        <w:t>годом</w:t>
      </w:r>
      <w:r w:rsidR="000074D0" w:rsidRPr="00D836EC">
        <w:t xml:space="preserve"> </w:t>
      </w:r>
      <w:r w:rsidR="00C85445" w:rsidRPr="00D836EC">
        <w:t>только</w:t>
      </w:r>
      <w:r w:rsidR="000074D0" w:rsidRPr="00D836EC">
        <w:t xml:space="preserve"> </w:t>
      </w:r>
      <w:r w:rsidR="00C85445" w:rsidRPr="00D836EC">
        <w:t>растет.</w:t>
      </w:r>
    </w:p>
    <w:p w14:paraId="1A8AC3D3" w14:textId="77777777" w:rsidR="00C85445" w:rsidRPr="00D836EC" w:rsidRDefault="00C85445" w:rsidP="00C85445">
      <w:r w:rsidRPr="00D836EC">
        <w:t>Антон</w:t>
      </w:r>
      <w:r w:rsidR="000074D0" w:rsidRPr="00D836EC">
        <w:t xml:space="preserve"> </w:t>
      </w:r>
      <w:r w:rsidRPr="00D836EC">
        <w:t>Табах:</w:t>
      </w:r>
      <w:r w:rsidR="000074D0" w:rsidRPr="00D836EC">
        <w:t xml:space="preserve"> </w:t>
      </w:r>
      <w:r w:rsidRPr="00D836EC">
        <w:t>Тут</w:t>
      </w:r>
      <w:r w:rsidR="000074D0" w:rsidRPr="00D836EC">
        <w:t xml:space="preserve"> </w:t>
      </w:r>
      <w:r w:rsidRPr="00D836EC">
        <w:t>все</w:t>
      </w:r>
      <w:r w:rsidR="000074D0" w:rsidRPr="00D836EC">
        <w:t xml:space="preserve"> </w:t>
      </w:r>
      <w:r w:rsidRPr="00D836EC">
        <w:t>не</w:t>
      </w:r>
      <w:r w:rsidR="000074D0" w:rsidRPr="00D836EC">
        <w:t xml:space="preserve"> </w:t>
      </w:r>
      <w:r w:rsidRPr="00D836EC">
        <w:t>так</w:t>
      </w:r>
      <w:r w:rsidR="000074D0" w:rsidRPr="00D836EC">
        <w:t xml:space="preserve"> </w:t>
      </w:r>
      <w:r w:rsidRPr="00D836EC">
        <w:t>прямолинейно.</w:t>
      </w:r>
      <w:r w:rsidR="000074D0" w:rsidRPr="00D836EC">
        <w:t xml:space="preserve"> </w:t>
      </w:r>
      <w:r w:rsidRPr="00D836EC">
        <w:t>У</w:t>
      </w:r>
      <w:r w:rsidR="000074D0" w:rsidRPr="00D836EC">
        <w:t xml:space="preserve"> </w:t>
      </w:r>
      <w:r w:rsidRPr="00D836EC">
        <w:t>богатого</w:t>
      </w:r>
      <w:r w:rsidR="000074D0" w:rsidRPr="00D836EC">
        <w:t xml:space="preserve"> </w:t>
      </w:r>
      <w:r w:rsidRPr="00D836EC">
        <w:t>ведь</w:t>
      </w:r>
      <w:r w:rsidR="000074D0" w:rsidRPr="00D836EC">
        <w:t xml:space="preserve"> </w:t>
      </w:r>
      <w:r w:rsidRPr="00D836EC">
        <w:t>мошенники</w:t>
      </w:r>
      <w:r w:rsidR="000074D0" w:rsidRPr="00D836EC">
        <w:t xml:space="preserve"> </w:t>
      </w:r>
      <w:r w:rsidRPr="00D836EC">
        <w:t>в</w:t>
      </w:r>
      <w:r w:rsidR="000074D0" w:rsidRPr="00D836EC">
        <w:t xml:space="preserve"> </w:t>
      </w:r>
      <w:r w:rsidRPr="00D836EC">
        <w:t>принципе</w:t>
      </w:r>
      <w:r w:rsidR="000074D0" w:rsidRPr="00D836EC">
        <w:t xml:space="preserve"> </w:t>
      </w:r>
      <w:r w:rsidRPr="00D836EC">
        <w:t>могут</w:t>
      </w:r>
      <w:r w:rsidR="000074D0" w:rsidRPr="00D836EC">
        <w:t xml:space="preserve"> </w:t>
      </w:r>
      <w:r w:rsidRPr="00D836EC">
        <w:t>украсть</w:t>
      </w:r>
      <w:r w:rsidR="000074D0" w:rsidRPr="00D836EC">
        <w:t xml:space="preserve"> </w:t>
      </w:r>
      <w:r w:rsidRPr="00D836EC">
        <w:t>больше,</w:t>
      </w:r>
      <w:r w:rsidR="000074D0" w:rsidRPr="00D836EC">
        <w:t xml:space="preserve"> </w:t>
      </w:r>
      <w:r w:rsidRPr="00D836EC">
        <w:t>чем</w:t>
      </w:r>
      <w:r w:rsidR="000074D0" w:rsidRPr="00D836EC">
        <w:t xml:space="preserve"> </w:t>
      </w:r>
      <w:r w:rsidRPr="00D836EC">
        <w:t>у</w:t>
      </w:r>
      <w:r w:rsidR="000074D0" w:rsidRPr="00D836EC">
        <w:t xml:space="preserve"> </w:t>
      </w:r>
      <w:r w:rsidRPr="00D836EC">
        <w:t>бедного.</w:t>
      </w:r>
      <w:r w:rsidR="000074D0" w:rsidRPr="00D836EC">
        <w:t xml:space="preserve"> </w:t>
      </w:r>
      <w:r w:rsidRPr="00D836EC">
        <w:t>Если</w:t>
      </w:r>
      <w:r w:rsidR="000074D0" w:rsidRPr="00D836EC">
        <w:t xml:space="preserve"> </w:t>
      </w:r>
      <w:r w:rsidRPr="00D836EC">
        <w:t>доходы</w:t>
      </w:r>
      <w:r w:rsidR="000074D0" w:rsidRPr="00D836EC">
        <w:t xml:space="preserve"> </w:t>
      </w:r>
      <w:r w:rsidRPr="00D836EC">
        <w:t>населения</w:t>
      </w:r>
      <w:r w:rsidR="000074D0" w:rsidRPr="00D836EC">
        <w:t xml:space="preserve"> </w:t>
      </w:r>
      <w:r w:rsidRPr="00D836EC">
        <w:t>растут,</w:t>
      </w:r>
      <w:r w:rsidR="000074D0" w:rsidRPr="00D836EC">
        <w:t xml:space="preserve"> </w:t>
      </w:r>
      <w:r w:rsidRPr="00D836EC">
        <w:t>то</w:t>
      </w:r>
      <w:r w:rsidR="000074D0" w:rsidRPr="00D836EC">
        <w:t xml:space="preserve"> </w:t>
      </w:r>
      <w:r w:rsidRPr="00D836EC">
        <w:t>и</w:t>
      </w:r>
      <w:r w:rsidR="000074D0" w:rsidRPr="00D836EC">
        <w:t xml:space="preserve"> </w:t>
      </w:r>
      <w:r w:rsidRPr="00D836EC">
        <w:t>ущерб</w:t>
      </w:r>
      <w:r w:rsidR="000074D0" w:rsidRPr="00D836EC">
        <w:t xml:space="preserve"> </w:t>
      </w:r>
      <w:r w:rsidRPr="00D836EC">
        <w:t>при</w:t>
      </w:r>
      <w:r w:rsidR="000074D0" w:rsidRPr="00D836EC">
        <w:t xml:space="preserve"> </w:t>
      </w:r>
      <w:r w:rsidRPr="00D836EC">
        <w:t>прочих</w:t>
      </w:r>
      <w:r w:rsidR="000074D0" w:rsidRPr="00D836EC">
        <w:t xml:space="preserve"> </w:t>
      </w:r>
      <w:r w:rsidRPr="00D836EC">
        <w:t>равных,</w:t>
      </w:r>
      <w:r w:rsidR="000074D0" w:rsidRPr="00D836EC">
        <w:t xml:space="preserve"> </w:t>
      </w:r>
      <w:r w:rsidRPr="00D836EC">
        <w:t>скорее</w:t>
      </w:r>
      <w:r w:rsidR="000074D0" w:rsidRPr="00D836EC">
        <w:t xml:space="preserve"> </w:t>
      </w:r>
      <w:r w:rsidRPr="00D836EC">
        <w:t>всего,</w:t>
      </w:r>
      <w:r w:rsidR="000074D0" w:rsidRPr="00D836EC">
        <w:t xml:space="preserve"> </w:t>
      </w:r>
      <w:r w:rsidRPr="00D836EC">
        <w:t>будет</w:t>
      </w:r>
      <w:r w:rsidR="000074D0" w:rsidRPr="00D836EC">
        <w:t xml:space="preserve"> </w:t>
      </w:r>
      <w:r w:rsidRPr="00D836EC">
        <w:t>увеличиваться.</w:t>
      </w:r>
      <w:r w:rsidR="000074D0" w:rsidRPr="00D836EC">
        <w:t xml:space="preserve"> </w:t>
      </w:r>
      <w:r w:rsidRPr="00D836EC">
        <w:t>Есть</w:t>
      </w:r>
      <w:r w:rsidR="000074D0" w:rsidRPr="00D836EC">
        <w:t xml:space="preserve"> </w:t>
      </w:r>
      <w:r w:rsidRPr="00D836EC">
        <w:t>метрики,</w:t>
      </w:r>
      <w:r w:rsidR="000074D0" w:rsidRPr="00D836EC">
        <w:t xml:space="preserve"> </w:t>
      </w:r>
      <w:r w:rsidRPr="00D836EC">
        <w:t>которые</w:t>
      </w:r>
      <w:r w:rsidR="000074D0" w:rsidRPr="00D836EC">
        <w:t xml:space="preserve"> </w:t>
      </w:r>
      <w:r w:rsidRPr="00D836EC">
        <w:t>показывают,</w:t>
      </w:r>
      <w:r w:rsidR="000074D0" w:rsidRPr="00D836EC">
        <w:t xml:space="preserve"> </w:t>
      </w:r>
      <w:r w:rsidRPr="00D836EC">
        <w:t>что</w:t>
      </w:r>
      <w:r w:rsidR="000074D0" w:rsidRPr="00D836EC">
        <w:t xml:space="preserve"> </w:t>
      </w:r>
      <w:r w:rsidRPr="00D836EC">
        <w:t>в</w:t>
      </w:r>
      <w:r w:rsidR="000074D0" w:rsidRPr="00D836EC">
        <w:t xml:space="preserve"> </w:t>
      </w:r>
      <w:r w:rsidRPr="00D836EC">
        <w:t>целом</w:t>
      </w:r>
      <w:r w:rsidR="000074D0" w:rsidRPr="00D836EC">
        <w:t xml:space="preserve"> </w:t>
      </w:r>
      <w:r w:rsidRPr="00D836EC">
        <w:t>люди</w:t>
      </w:r>
      <w:r w:rsidR="000074D0" w:rsidRPr="00D836EC">
        <w:t xml:space="preserve"> </w:t>
      </w:r>
      <w:r w:rsidRPr="00D836EC">
        <w:t>становятся</w:t>
      </w:r>
      <w:r w:rsidR="000074D0" w:rsidRPr="00D836EC">
        <w:t xml:space="preserve"> </w:t>
      </w:r>
      <w:r w:rsidRPr="00D836EC">
        <w:t>более</w:t>
      </w:r>
      <w:r w:rsidR="000074D0" w:rsidRPr="00D836EC">
        <w:t xml:space="preserve"> </w:t>
      </w:r>
      <w:r w:rsidRPr="00D836EC">
        <w:t>благоразумными</w:t>
      </w:r>
      <w:r w:rsidR="000074D0" w:rsidRPr="00D836EC">
        <w:t xml:space="preserve"> </w:t>
      </w:r>
      <w:r w:rsidRPr="00D836EC">
        <w:t>в</w:t>
      </w:r>
      <w:r w:rsidR="000074D0" w:rsidRPr="00D836EC">
        <w:t xml:space="preserve"> </w:t>
      </w:r>
      <w:r w:rsidRPr="00D836EC">
        <w:t>плане</w:t>
      </w:r>
      <w:r w:rsidR="000074D0" w:rsidRPr="00D836EC">
        <w:t xml:space="preserve"> </w:t>
      </w:r>
      <w:r w:rsidRPr="00D836EC">
        <w:t>обращения</w:t>
      </w:r>
      <w:r w:rsidR="000074D0" w:rsidRPr="00D836EC">
        <w:t xml:space="preserve"> </w:t>
      </w:r>
      <w:r w:rsidRPr="00D836EC">
        <w:t>с</w:t>
      </w:r>
      <w:r w:rsidR="000074D0" w:rsidRPr="00D836EC">
        <w:t xml:space="preserve"> </w:t>
      </w:r>
      <w:r w:rsidRPr="00D836EC">
        <w:t>деньгами.</w:t>
      </w:r>
    </w:p>
    <w:p w14:paraId="58873EB5" w14:textId="77777777" w:rsidR="00C85445" w:rsidRPr="00D836EC" w:rsidRDefault="00C85445" w:rsidP="00C85445">
      <w:r w:rsidRPr="00D836EC">
        <w:t>Вообще</w:t>
      </w:r>
      <w:r w:rsidR="000074D0" w:rsidRPr="00D836EC">
        <w:t xml:space="preserve"> </w:t>
      </w:r>
      <w:r w:rsidRPr="00D836EC">
        <w:t>финансовую</w:t>
      </w:r>
      <w:r w:rsidR="000074D0" w:rsidRPr="00D836EC">
        <w:t xml:space="preserve"> </w:t>
      </w:r>
      <w:r w:rsidRPr="00D836EC">
        <w:t>грамотность</w:t>
      </w:r>
      <w:r w:rsidR="000074D0" w:rsidRPr="00D836EC">
        <w:t xml:space="preserve"> </w:t>
      </w:r>
      <w:r w:rsidRPr="00D836EC">
        <w:t>нельзя</w:t>
      </w:r>
      <w:r w:rsidR="000074D0" w:rsidRPr="00D836EC">
        <w:t xml:space="preserve"> </w:t>
      </w:r>
      <w:r w:rsidRPr="00D836EC">
        <w:t>сводить</w:t>
      </w:r>
      <w:r w:rsidR="000074D0" w:rsidRPr="00D836EC">
        <w:t xml:space="preserve"> </w:t>
      </w:r>
      <w:r w:rsidRPr="00D836EC">
        <w:t>только</w:t>
      </w:r>
      <w:r w:rsidR="000074D0" w:rsidRPr="00D836EC">
        <w:t xml:space="preserve"> </w:t>
      </w:r>
      <w:r w:rsidRPr="00D836EC">
        <w:t>к</w:t>
      </w:r>
      <w:r w:rsidR="000074D0" w:rsidRPr="00D836EC">
        <w:t xml:space="preserve"> </w:t>
      </w:r>
      <w:r w:rsidRPr="00D836EC">
        <w:t>защите</w:t>
      </w:r>
      <w:r w:rsidR="000074D0" w:rsidRPr="00D836EC">
        <w:t xml:space="preserve"> </w:t>
      </w:r>
      <w:r w:rsidRPr="00D836EC">
        <w:t>от</w:t>
      </w:r>
      <w:r w:rsidR="000074D0" w:rsidRPr="00D836EC">
        <w:t xml:space="preserve"> </w:t>
      </w:r>
      <w:r w:rsidRPr="00D836EC">
        <w:t>мошенников.</w:t>
      </w:r>
      <w:r w:rsidR="000074D0" w:rsidRPr="00D836EC">
        <w:t xml:space="preserve"> </w:t>
      </w:r>
      <w:r w:rsidRPr="00D836EC">
        <w:t>Сейчас</w:t>
      </w:r>
      <w:r w:rsidR="000074D0" w:rsidRPr="00D836EC">
        <w:t xml:space="preserve"> </w:t>
      </w:r>
      <w:r w:rsidRPr="00D836EC">
        <w:t>прорабатывается</w:t>
      </w:r>
      <w:r w:rsidR="000074D0" w:rsidRPr="00D836EC">
        <w:t xml:space="preserve"> </w:t>
      </w:r>
      <w:r w:rsidRPr="00D836EC">
        <w:t>продвижение</w:t>
      </w:r>
      <w:r w:rsidR="000074D0" w:rsidRPr="00D836EC">
        <w:t xml:space="preserve"> </w:t>
      </w:r>
      <w:r w:rsidRPr="00D836EC">
        <w:t>финансовой</w:t>
      </w:r>
      <w:r w:rsidR="000074D0" w:rsidRPr="00D836EC">
        <w:t xml:space="preserve"> </w:t>
      </w:r>
      <w:r w:rsidRPr="00D836EC">
        <w:t>грамотности</w:t>
      </w:r>
      <w:r w:rsidR="000074D0" w:rsidRPr="00D836EC">
        <w:t xml:space="preserve"> </w:t>
      </w:r>
      <w:r w:rsidRPr="00D836EC">
        <w:t>и,</w:t>
      </w:r>
      <w:r w:rsidR="000074D0" w:rsidRPr="00D836EC">
        <w:t xml:space="preserve"> </w:t>
      </w:r>
      <w:r w:rsidRPr="00D836EC">
        <w:t>шире,</w:t>
      </w:r>
      <w:r w:rsidR="000074D0" w:rsidRPr="00D836EC">
        <w:t xml:space="preserve"> </w:t>
      </w:r>
      <w:r w:rsidRPr="00D836EC">
        <w:t>культуры</w:t>
      </w:r>
      <w:r w:rsidR="000074D0" w:rsidRPr="00D836EC">
        <w:t xml:space="preserve"> </w:t>
      </w:r>
      <w:r w:rsidRPr="00D836EC">
        <w:t>через</w:t>
      </w:r>
      <w:r w:rsidR="000074D0" w:rsidRPr="00D836EC">
        <w:t xml:space="preserve"> </w:t>
      </w:r>
      <w:r w:rsidRPr="00D836EC">
        <w:t>работодателей.</w:t>
      </w:r>
      <w:r w:rsidR="000074D0" w:rsidRPr="00D836EC">
        <w:t xml:space="preserve"> </w:t>
      </w:r>
      <w:r w:rsidRPr="00D836EC">
        <w:t>Жизнь</w:t>
      </w:r>
      <w:r w:rsidR="000074D0" w:rsidRPr="00D836EC">
        <w:t xml:space="preserve"> </w:t>
      </w:r>
      <w:r w:rsidRPr="00D836EC">
        <w:t>показала,</w:t>
      </w:r>
      <w:r w:rsidR="000074D0" w:rsidRPr="00D836EC">
        <w:t xml:space="preserve"> </w:t>
      </w:r>
      <w:r w:rsidRPr="00D836EC">
        <w:t>что</w:t>
      </w:r>
      <w:r w:rsidR="000074D0" w:rsidRPr="00D836EC">
        <w:t xml:space="preserve"> </w:t>
      </w:r>
      <w:r w:rsidRPr="00D836EC">
        <w:t>благополучные</w:t>
      </w:r>
      <w:r w:rsidR="000074D0" w:rsidRPr="00D836EC">
        <w:t xml:space="preserve"> </w:t>
      </w:r>
      <w:r w:rsidRPr="00D836EC">
        <w:t>сотрудники</w:t>
      </w:r>
      <w:r w:rsidR="000074D0" w:rsidRPr="00D836EC">
        <w:t xml:space="preserve"> </w:t>
      </w:r>
      <w:r w:rsidRPr="00D836EC">
        <w:t>работают</w:t>
      </w:r>
      <w:r w:rsidR="000074D0" w:rsidRPr="00D836EC">
        <w:t xml:space="preserve"> </w:t>
      </w:r>
      <w:r w:rsidRPr="00D836EC">
        <w:t>лучше,</w:t>
      </w:r>
      <w:r w:rsidR="000074D0" w:rsidRPr="00D836EC">
        <w:t xml:space="preserve"> </w:t>
      </w:r>
      <w:r w:rsidRPr="00D836EC">
        <w:t>чем</w:t>
      </w:r>
      <w:r w:rsidR="000074D0" w:rsidRPr="00D836EC">
        <w:t xml:space="preserve"> </w:t>
      </w:r>
      <w:r w:rsidRPr="00D836EC">
        <w:t>закредитованные</w:t>
      </w:r>
      <w:r w:rsidR="000074D0" w:rsidRPr="00D836EC">
        <w:t xml:space="preserve"> </w:t>
      </w:r>
      <w:r w:rsidRPr="00D836EC">
        <w:t>и</w:t>
      </w:r>
      <w:r w:rsidR="000074D0" w:rsidRPr="00D836EC">
        <w:t xml:space="preserve"> </w:t>
      </w:r>
      <w:r w:rsidRPr="00D836EC">
        <w:t>финансово</w:t>
      </w:r>
      <w:r w:rsidR="000074D0" w:rsidRPr="00D836EC">
        <w:t xml:space="preserve"> </w:t>
      </w:r>
      <w:r w:rsidRPr="00D836EC">
        <w:t>безграмотные.</w:t>
      </w:r>
      <w:r w:rsidR="000074D0" w:rsidRPr="00D836EC">
        <w:t xml:space="preserve"> </w:t>
      </w:r>
      <w:r w:rsidRPr="00D836EC">
        <w:t>Такие</w:t>
      </w:r>
      <w:r w:rsidR="000074D0" w:rsidRPr="00D836EC">
        <w:t xml:space="preserve"> </w:t>
      </w:r>
      <w:r w:rsidRPr="00D836EC">
        <w:t>готовы</w:t>
      </w:r>
      <w:r w:rsidR="000074D0" w:rsidRPr="00D836EC">
        <w:t xml:space="preserve"> </w:t>
      </w:r>
      <w:r w:rsidRPr="00D836EC">
        <w:t>менять</w:t>
      </w:r>
      <w:r w:rsidR="000074D0" w:rsidRPr="00D836EC">
        <w:t xml:space="preserve"> </w:t>
      </w:r>
      <w:r w:rsidRPr="00D836EC">
        <w:t>место</w:t>
      </w:r>
      <w:r w:rsidR="000074D0" w:rsidRPr="00D836EC">
        <w:t xml:space="preserve"> </w:t>
      </w:r>
      <w:r w:rsidRPr="00D836EC">
        <w:t>работы</w:t>
      </w:r>
      <w:r w:rsidR="000074D0" w:rsidRPr="00D836EC">
        <w:t xml:space="preserve"> </w:t>
      </w:r>
      <w:r w:rsidRPr="00D836EC">
        <w:t>за</w:t>
      </w:r>
      <w:r w:rsidR="000074D0" w:rsidRPr="00D836EC">
        <w:t xml:space="preserve"> </w:t>
      </w:r>
      <w:r w:rsidRPr="00D836EC">
        <w:t>каждую</w:t>
      </w:r>
      <w:r w:rsidR="000074D0" w:rsidRPr="00D836EC">
        <w:t xml:space="preserve"> </w:t>
      </w:r>
      <w:r w:rsidRPr="00D836EC">
        <w:t>дополнительную</w:t>
      </w:r>
      <w:r w:rsidR="000074D0" w:rsidRPr="00D836EC">
        <w:t xml:space="preserve"> </w:t>
      </w:r>
      <w:r w:rsidRPr="00D836EC">
        <w:t>копейку,</w:t>
      </w:r>
      <w:r w:rsidR="000074D0" w:rsidRPr="00D836EC">
        <w:t xml:space="preserve"> </w:t>
      </w:r>
      <w:r w:rsidRPr="00D836EC">
        <w:t>идти</w:t>
      </w:r>
      <w:r w:rsidR="000074D0" w:rsidRPr="00D836EC">
        <w:t xml:space="preserve"> </w:t>
      </w:r>
      <w:r w:rsidRPr="00D836EC">
        <w:t>на</w:t>
      </w:r>
      <w:r w:rsidR="000074D0" w:rsidRPr="00D836EC">
        <w:t xml:space="preserve"> </w:t>
      </w:r>
      <w:r w:rsidRPr="00D836EC">
        <w:t>должностные</w:t>
      </w:r>
      <w:r w:rsidR="000074D0" w:rsidRPr="00D836EC">
        <w:t xml:space="preserve"> </w:t>
      </w:r>
      <w:r w:rsidRPr="00D836EC">
        <w:t>нарушения</w:t>
      </w:r>
      <w:r w:rsidR="000074D0" w:rsidRPr="00D836EC">
        <w:t xml:space="preserve"> </w:t>
      </w:r>
      <w:r w:rsidRPr="00D836EC">
        <w:t>и</w:t>
      </w:r>
      <w:r w:rsidR="000074D0" w:rsidRPr="00D836EC">
        <w:t xml:space="preserve"> </w:t>
      </w:r>
      <w:r w:rsidRPr="00D836EC">
        <w:t>даже</w:t>
      </w:r>
      <w:r w:rsidR="000074D0" w:rsidRPr="00D836EC">
        <w:t xml:space="preserve"> </w:t>
      </w:r>
      <w:r w:rsidRPr="00D836EC">
        <w:t>продавать</w:t>
      </w:r>
      <w:r w:rsidR="000074D0" w:rsidRPr="00D836EC">
        <w:t xml:space="preserve"> </w:t>
      </w:r>
      <w:r w:rsidRPr="00D836EC">
        <w:t>корпоративные</w:t>
      </w:r>
      <w:r w:rsidR="000074D0" w:rsidRPr="00D836EC">
        <w:t xml:space="preserve"> </w:t>
      </w:r>
      <w:r w:rsidRPr="00D836EC">
        <w:t>секреты.</w:t>
      </w:r>
      <w:r w:rsidR="000074D0" w:rsidRPr="00D836EC">
        <w:t xml:space="preserve"> </w:t>
      </w:r>
      <w:r w:rsidRPr="00D836EC">
        <w:t>Недаром</w:t>
      </w:r>
      <w:r w:rsidR="000074D0" w:rsidRPr="00D836EC">
        <w:t xml:space="preserve"> </w:t>
      </w:r>
      <w:r w:rsidRPr="00D836EC">
        <w:t>в</w:t>
      </w:r>
      <w:r w:rsidR="000074D0" w:rsidRPr="00D836EC">
        <w:t xml:space="preserve"> </w:t>
      </w:r>
      <w:r w:rsidRPr="00D836EC">
        <w:t>Российской</w:t>
      </w:r>
      <w:r w:rsidR="000074D0" w:rsidRPr="00D836EC">
        <w:t xml:space="preserve"> </w:t>
      </w:r>
      <w:r w:rsidRPr="00D836EC">
        <w:t>империи</w:t>
      </w:r>
      <w:r w:rsidR="000074D0" w:rsidRPr="00D836EC">
        <w:t xml:space="preserve"> </w:t>
      </w:r>
      <w:r w:rsidRPr="00D836EC">
        <w:t>в</w:t>
      </w:r>
      <w:r w:rsidR="000074D0" w:rsidRPr="00D836EC">
        <w:t xml:space="preserve"> </w:t>
      </w:r>
      <w:r w:rsidRPr="00D836EC">
        <w:t>жандармы</w:t>
      </w:r>
      <w:r w:rsidR="000074D0" w:rsidRPr="00D836EC">
        <w:t xml:space="preserve"> </w:t>
      </w:r>
      <w:r w:rsidRPr="00D836EC">
        <w:t>и</w:t>
      </w:r>
      <w:r w:rsidR="000074D0" w:rsidRPr="00D836EC">
        <w:t xml:space="preserve"> </w:t>
      </w:r>
      <w:r w:rsidRPr="00D836EC">
        <w:t>на</w:t>
      </w:r>
      <w:r w:rsidR="000074D0" w:rsidRPr="00D836EC">
        <w:t xml:space="preserve"> </w:t>
      </w:r>
      <w:r w:rsidRPr="00D836EC">
        <w:t>другие</w:t>
      </w:r>
      <w:r w:rsidR="000074D0" w:rsidRPr="00D836EC">
        <w:t xml:space="preserve"> </w:t>
      </w:r>
      <w:r w:rsidRPr="00D836EC">
        <w:t>места,</w:t>
      </w:r>
      <w:r w:rsidR="000074D0" w:rsidRPr="00D836EC">
        <w:t xml:space="preserve"> </w:t>
      </w:r>
      <w:r w:rsidRPr="00D836EC">
        <w:t>требующие</w:t>
      </w:r>
      <w:r w:rsidR="000074D0" w:rsidRPr="00D836EC">
        <w:t xml:space="preserve"> </w:t>
      </w:r>
      <w:r w:rsidRPr="00D836EC">
        <w:t>лояльности,</w:t>
      </w:r>
      <w:r w:rsidR="000074D0" w:rsidRPr="00D836EC">
        <w:t xml:space="preserve"> </w:t>
      </w:r>
      <w:r w:rsidRPr="00D836EC">
        <w:t>не</w:t>
      </w:r>
      <w:r w:rsidR="000074D0" w:rsidRPr="00D836EC">
        <w:t xml:space="preserve"> </w:t>
      </w:r>
      <w:r w:rsidRPr="00D836EC">
        <w:t>брали</w:t>
      </w:r>
      <w:r w:rsidR="000074D0" w:rsidRPr="00D836EC">
        <w:t xml:space="preserve"> </w:t>
      </w:r>
      <w:r w:rsidRPr="00D836EC">
        <w:t>кандидатов</w:t>
      </w:r>
      <w:r w:rsidR="000074D0" w:rsidRPr="00D836EC">
        <w:t xml:space="preserve"> </w:t>
      </w:r>
      <w:r w:rsidRPr="00D836EC">
        <w:t>с</w:t>
      </w:r>
      <w:r w:rsidR="000074D0" w:rsidRPr="00D836EC">
        <w:t xml:space="preserve"> </w:t>
      </w:r>
      <w:r w:rsidRPr="00D836EC">
        <w:t>долгами.</w:t>
      </w:r>
    </w:p>
    <w:p w14:paraId="577D836A" w14:textId="77777777" w:rsidR="00B43125" w:rsidRDefault="00DA0212" w:rsidP="00B43125">
      <w:pPr>
        <w:rPr>
          <w:rStyle w:val="a3"/>
        </w:rPr>
      </w:pPr>
      <w:hyperlink r:id="rId47" w:history="1">
        <w:r w:rsidR="00C85445" w:rsidRPr="00D836EC">
          <w:rPr>
            <w:rStyle w:val="a3"/>
          </w:rPr>
          <w:t>https://rg.ru/2024/10/09/igry-na-dengi.html</w:t>
        </w:r>
      </w:hyperlink>
    </w:p>
    <w:p w14:paraId="07A9BAD6" w14:textId="77777777" w:rsidR="00560B62" w:rsidRPr="00D836EC" w:rsidRDefault="00560B62" w:rsidP="00560B62">
      <w:pPr>
        <w:pStyle w:val="2"/>
      </w:pPr>
      <w:bookmarkStart w:id="140" w:name="_Toc179440100"/>
      <w:bookmarkStart w:id="141" w:name="_Hlk179439946"/>
      <w:bookmarkEnd w:id="138"/>
      <w:r w:rsidRPr="00D836EC">
        <w:lastRenderedPageBreak/>
        <w:t>РИА Новости, 09.10.2024, Объем льгот по федеральному инвествычету составит 150 млрд руб в год - Новак</w:t>
      </w:r>
      <w:bookmarkEnd w:id="140"/>
    </w:p>
    <w:p w14:paraId="157152CD" w14:textId="77777777" w:rsidR="00560B62" w:rsidRPr="00D836EC" w:rsidRDefault="00560B62" w:rsidP="00560B62">
      <w:pPr>
        <w:pStyle w:val="3"/>
      </w:pPr>
      <w:bookmarkStart w:id="142" w:name="_Toc179440101"/>
      <w:r w:rsidRPr="00D836EC">
        <w:t>Объем льгот по федеральному инвестиционному налоговому вычету ежегодно предусмотрен в размере 150 миллиардов рублей, но в перспективе эта сумма может корректироваться, сообщил журналистам вице-премьер России Алексанедр Новак.</w:t>
      </w:r>
      <w:bookmarkEnd w:id="142"/>
    </w:p>
    <w:p w14:paraId="378238A6" w14:textId="77777777" w:rsidR="00560B62" w:rsidRPr="00D836EC" w:rsidRDefault="00560B62" w:rsidP="00560B62">
      <w:r w:rsidRPr="00D836EC">
        <w:t>В среду Новак принял участие в заседании правления Российского союза промышленников и предпринимателей. На совещании были рассмотрены параметры нацпроекта «Эффективная и конкурентная экономика», в том числе меры по стимулированию инвестиций.</w:t>
      </w:r>
    </w:p>
    <w:p w14:paraId="19C3F84C" w14:textId="77777777" w:rsidR="00560B62" w:rsidRPr="00D836EC" w:rsidRDefault="00560B62" w:rsidP="00560B62">
      <w:r w:rsidRPr="00D836EC">
        <w:t>«Мы сегодня подробно обсудили те решения, которые обсуждались ранее в части введения в законодательство федерального инвестиционного вычета. Обо всех параметрах договорились, в ближайшее время выйдет соответствующее постановление правительства РФ по реализации этого стимулирующего эффекта для привлечения инвестиций - в приобретение машин, оборудования, модернизацию», - сказал Новак по итогам встречи с членами РСПП.</w:t>
      </w:r>
    </w:p>
    <w:p w14:paraId="0E1933BC" w14:textId="77777777" w:rsidR="00560B62" w:rsidRPr="00D836EC" w:rsidRDefault="00560B62" w:rsidP="00560B62">
      <w:r w:rsidRPr="00D836EC">
        <w:t>«Сейчас принято решение о том, что общий объем льгот по данному инструменту ежегодно будет составлять 150 миллиардов рублей, это бессрочный инструмент, это не только на 2025 год. Он может в будущем корректироваться. Сейчас определены пять направлений отраслей, которых это будет касаться», - добавил вице-премьер.</w:t>
      </w:r>
    </w:p>
    <w:p w14:paraId="77E268A5" w14:textId="77777777" w:rsidR="00560B62" w:rsidRPr="00D836EC" w:rsidRDefault="00560B62" w:rsidP="00560B62">
      <w:r w:rsidRPr="00D836EC">
        <w:t>По его словам, вычет будет предоставляться автоматически, без рассмотрения конкретных проектов, а также учтен запрос бизнеса по ускоренной амортизации. «Как раз РСПП предлагал не учитывать ускоренную амортизацию, эти решения, тоже мы договорились, приняты. Для бизнеса это хороший стимул будет также дополнительно с тем, чтобы одна льгота на другую не накладывались, обеспечивая возможность использования и той, и другой возможности стимулирования приобретения высокотехнологичного оборудования», - пояснил он.</w:t>
      </w:r>
    </w:p>
    <w:p w14:paraId="43D5685E" w14:textId="77777777" w:rsidR="00560B62" w:rsidRPr="00D836EC" w:rsidRDefault="00560B62" w:rsidP="00560B62">
      <w:r w:rsidRPr="00D836EC">
        <w:t>Минэкономразвития в сентябре опубликовало для публичного обсуждения параметры федерального инвестиционного налогового вычета. Согласно опубликованному проекту постановления, российские компании из ряда секторов смогут за 10 лет снизить федеральную часть налога на прибыль на сумму не более половины от своих инвестиций; при этом в год размер вычета не может быть выше 6% объема этих вложений.</w:t>
      </w:r>
    </w:p>
    <w:p w14:paraId="6D11C3AD" w14:textId="77777777" w:rsidR="00560B62" w:rsidRPr="00D836EC" w:rsidRDefault="00560B62" w:rsidP="00560B62">
      <w:r w:rsidRPr="00D836EC">
        <w:t>Вычет можно получить за вложения на создание, приобретение, модернизацию основных средств и нематериальных активов. Правом на него смогут воспользоваться компании, основным видом деятельности которых являются добыча полезных ископаемых; обеспечение электроэнергией, газом и паром; научные исследования и разработки. Также право на вычет получат обрабатывающие производства, гостиницы и предприятия общественного питания.</w:t>
      </w:r>
    </w:p>
    <w:p w14:paraId="2A7AA647" w14:textId="77777777" w:rsidR="00560B62" w:rsidRPr="00D836EC" w:rsidRDefault="00560B62" w:rsidP="00560B62">
      <w:pPr>
        <w:pStyle w:val="2"/>
      </w:pPr>
      <w:bookmarkStart w:id="143" w:name="_Toc179440102"/>
      <w:bookmarkEnd w:id="141"/>
      <w:r w:rsidRPr="00D836EC">
        <w:lastRenderedPageBreak/>
        <w:t>Ведомости, 10.10.2024, Мария ВИКУЛОВА, Инвесторы активно вкладывают в биржевые фонды. Особой популярностью пользуются фонды денежного рынка</w:t>
      </w:r>
      <w:bookmarkEnd w:id="143"/>
    </w:p>
    <w:p w14:paraId="3E49CB7C" w14:textId="77777777" w:rsidR="00560B62" w:rsidRPr="00D836EC" w:rsidRDefault="00560B62" w:rsidP="00560B62">
      <w:pPr>
        <w:pStyle w:val="3"/>
      </w:pPr>
      <w:bookmarkStart w:id="144" w:name="_Toc179440103"/>
      <w:r w:rsidRPr="00D836EC">
        <w:t>После начала периода роста ставок в экономике российские управляющие в III квартале фиксировали высокий спрос у розничных инвесторов на биржевые паевые инвестфонды (БПИФ). Об этом «Ведомостям» рассказали представители «Сберинвестиций», ВТБ, УК «Т-капитал», «Альфа-капитала» и «БКС мир инвестиций».</w:t>
      </w:r>
      <w:bookmarkEnd w:id="144"/>
    </w:p>
    <w:p w14:paraId="301017C9" w14:textId="77777777" w:rsidR="00560B62" w:rsidRPr="00D836EC" w:rsidRDefault="00560B62" w:rsidP="00560B62">
      <w:r w:rsidRPr="00D836EC">
        <w:t>По итогам июля - сентября биржевые фонды впервые стали самым востребованным инструментом по чистому притоку в «Сберинвестициях»: инвесторы разместили в паях около 55 млрд руб., или 43% от общего объема всех средств за этот период, говорит представитель компании. К концу сентября доля паев в активах клиентов «ВТБ мои инвестиции» выросла до 9,6% против 3,4% на конец 2023 г., рассказал представитель брокера, не раскрыв абсолютных значений.</w:t>
      </w:r>
    </w:p>
    <w:p w14:paraId="746D3549" w14:textId="77777777" w:rsidR="00560B62" w:rsidRPr="00D836EC" w:rsidRDefault="00560B62" w:rsidP="00560B62">
      <w:r w:rsidRPr="00D836EC">
        <w:t>Тренд проявился в середине 2022 г. и сейчас продолжает набирать обороты, рассказал продакт-менеджер УК «Финам менеджмент» Eвгений Цыбульский. Он отметил, что это произошло на фоне послаблений, которые разрешили компаниям не публиковать отчетность. В этот момент многие частные инвесторы, строившие свои стратегии на основе фундаментального анализа, переключились на альтернативные инструменты инвестирования в российские акции через биржевые фонды.</w:t>
      </w:r>
    </w:p>
    <w:p w14:paraId="1CA2255C" w14:textId="77777777" w:rsidR="00560B62" w:rsidRPr="00D836EC" w:rsidRDefault="00560B62" w:rsidP="00560B62">
      <w:r w:rsidRPr="00D836EC">
        <w:t>Рост вложений в БПИФы в первую очередь связан с фондами денежного рынка, которые сейчас являются основными драйверами роста коллективных инвестиций как в открытых ПИФах, так и в биржевых, поделился директор по поддержке продаж и клиентскому опыту «БКС мир инвестиций» Андрей Верещагин. С начала года общий объем инвестиций в фонды денежного рынка превысил 500 млрд руб., это примерно 40% от стоимости чистых активов открытых и биржевых фондов на рынке, дополнил эксперт. Сентябрь 2024 г. стал рекордным по объему чистого привлечения средств в розничные паевые фонды. По данным InvestFunds, он составил почти 67 млрд руб., превысив предыдущий максимум на 5%, писал «Коммерсантъ».</w:t>
      </w:r>
    </w:p>
    <w:p w14:paraId="13800D5F" w14:textId="77777777" w:rsidR="00560B62" w:rsidRPr="00D836EC" w:rsidRDefault="00560B62" w:rsidP="00560B62">
      <w:r w:rsidRPr="00D836EC">
        <w:t>Сегодня привлекательность денежным биржевым фондам обеспечивает высокая ключевая ставка Банка России, которая начала расти в июле и сейчас составляет 19%. В отличие от вкладов инвестор не фиксирует определенную ставку на какой-то срок, а всегда получает доходность на уровне около ключевой с ежедневным начислением процентов и возможностью снимать деньги в любой рабочий день, объясняет руководитель отдела продаж УК «Первая» Андрей Макаров. Таким образом, поясняет он, нет необходимости постоянно перекладывать средства с одного депозита на другой в погоне за растущей ставкой. Большинство фондов денежного рынка работают с репо с центральным контрагентом, продолжает Макаров: фактически это безрисковый инструмент, так как исполнение обязательств по сделкам гарантирует центральный контрагент, а сами сделки, как правило, краткосрочные.</w:t>
      </w:r>
    </w:p>
    <w:p w14:paraId="328DABE9" w14:textId="77777777" w:rsidR="00560B62" w:rsidRPr="00D836EC" w:rsidRDefault="00560B62" w:rsidP="00560B62">
      <w:r w:rsidRPr="00D836EC">
        <w:t>По этой же причине у инвесторов сейчас популярны БПИФы, в которые входят облигации с плавающей ставкой, рассказал представитель УК «Т-капитал». Активы предоставляют купонный доход, привязанный к текущим ставкам - ключевой ставке ЦБ или ставке денежного рынка.</w:t>
      </w:r>
    </w:p>
    <w:p w14:paraId="0008DE8B" w14:textId="77777777" w:rsidR="00560B62" w:rsidRPr="00D836EC" w:rsidRDefault="00560B62" w:rsidP="00560B62">
      <w:r w:rsidRPr="00D836EC">
        <w:lastRenderedPageBreak/>
        <w:t>Eще один популярный у инвесторов инструмент - БПИФы с регулярными выплатами, говорит Цыбульский из «Финам менеджмента». Они предоставляют инвесторам возможность получать доход не только на росте стоимости паев, но и благодаря регулярным выплатам. Доходы таких фондов рассчитываются ежеквартально и распределяются между инвесторами пропорционально количеству паев во владении.</w:t>
      </w:r>
    </w:p>
    <w:p w14:paraId="6F4E2640" w14:textId="77777777" w:rsidR="00560B62" w:rsidRPr="00D836EC" w:rsidRDefault="00560B62" w:rsidP="00560B62">
      <w:r w:rsidRPr="00D836EC">
        <w:t>***</w:t>
      </w:r>
    </w:p>
    <w:p w14:paraId="241E6874" w14:textId="77777777" w:rsidR="00560B62" w:rsidRPr="00D836EC" w:rsidRDefault="00560B62" w:rsidP="00560B62">
      <w:r w:rsidRPr="00D836EC">
        <w:t>ЧТО ТАКОЕ БИРЖЕВЫЕ ФОНДЫ</w:t>
      </w:r>
    </w:p>
    <w:p w14:paraId="3D99ED5A" w14:textId="77777777" w:rsidR="00560B62" w:rsidRPr="00D836EC" w:rsidRDefault="00560B62" w:rsidP="00560B62">
      <w:r w:rsidRPr="00D836EC">
        <w:t>Биржевые паевые инвестиционные фонды (БПИФ) - это инструменты коллективного инвестирования. БПИФы позволяют инвесторам вкладывать деньги в готовые портфели активов, покупая на бирже в них доли - паи фонда.</w:t>
      </w:r>
    </w:p>
    <w:p w14:paraId="55336CE9" w14:textId="77777777" w:rsidR="00560B62" w:rsidRPr="00D836EC" w:rsidRDefault="00560B62" w:rsidP="00560B62">
      <w:r w:rsidRPr="00D836EC">
        <w:t>БПИФы можно разделить по типу активов, которые составляют портфель. Например, бывают БПИФы денежного рынка, товарного рынка, акционные, облигационные и смешанные БПИФы, а также БПИФы, в которые активы собираются на основе индексов или по определенной тематике. В зависимости от своего риск-профиля инвестор может подобрать фонд по категориям объектов инвестирования - акций, облигаций, золота и др.</w:t>
      </w:r>
    </w:p>
    <w:p w14:paraId="30E610F8" w14:textId="77777777" w:rsidR="00560B62" w:rsidRPr="00D836EC" w:rsidRDefault="00560B62" w:rsidP="00560B62">
      <w:r w:rsidRPr="00D836EC">
        <w:t>Среди преимуществ биржевых фондов традиционно выделяют диверсификацию, широкий выбор, более низкий риск, особенно когда происходит сильная коррекция на рынке акций, и простоту. Так, человеку не приходится выбирать самостоятельно, в какие активы инвестировать. Также не придется проводить сделки - эти обязательства берут на себя управляющие компании.</w:t>
      </w:r>
    </w:p>
    <w:p w14:paraId="0525CA45" w14:textId="77777777" w:rsidR="00560B62" w:rsidRDefault="00DA0212" w:rsidP="00560B62">
      <w:hyperlink r:id="rId48" w:history="1">
        <w:r w:rsidR="00560B62" w:rsidRPr="00D836EC">
          <w:rPr>
            <w:rStyle w:val="a3"/>
          </w:rPr>
          <w:t>https://www.vedomosti.ru/investments/articles/2024/10/10/1067710-investori-aktivno-vkladivayut-v-birzhevie-fondi</w:t>
        </w:r>
      </w:hyperlink>
    </w:p>
    <w:p w14:paraId="790C548D" w14:textId="77777777" w:rsidR="00560B62" w:rsidRPr="00D836EC" w:rsidRDefault="00560B62" w:rsidP="00B43125"/>
    <w:p w14:paraId="0527554D" w14:textId="77777777" w:rsidR="00111D7C" w:rsidRPr="00D836EC" w:rsidRDefault="00111D7C" w:rsidP="00111D7C">
      <w:pPr>
        <w:pStyle w:val="251"/>
      </w:pPr>
      <w:bookmarkStart w:id="145" w:name="_Toc99271712"/>
      <w:bookmarkStart w:id="146" w:name="_Toc99318658"/>
      <w:bookmarkStart w:id="147" w:name="_Toc165991078"/>
      <w:bookmarkStart w:id="148" w:name="_Toc179440104"/>
      <w:bookmarkEnd w:id="128"/>
      <w:bookmarkEnd w:id="129"/>
      <w:r w:rsidRPr="00D836EC">
        <w:lastRenderedPageBreak/>
        <w:t>НОВОСТИ</w:t>
      </w:r>
      <w:r w:rsidR="000074D0" w:rsidRPr="00D836EC">
        <w:t xml:space="preserve"> </w:t>
      </w:r>
      <w:r w:rsidRPr="00D836EC">
        <w:t>ЗАРУБЕЖНЫХ</w:t>
      </w:r>
      <w:r w:rsidR="000074D0" w:rsidRPr="00D836EC">
        <w:t xml:space="preserve"> </w:t>
      </w:r>
      <w:r w:rsidRPr="00D836EC">
        <w:t>ПЕНСИОННЫХ</w:t>
      </w:r>
      <w:r w:rsidR="000074D0" w:rsidRPr="00D836EC">
        <w:t xml:space="preserve"> </w:t>
      </w:r>
      <w:r w:rsidRPr="00D836EC">
        <w:t>СИСТЕМ</w:t>
      </w:r>
      <w:bookmarkEnd w:id="145"/>
      <w:bookmarkEnd w:id="146"/>
      <w:bookmarkEnd w:id="147"/>
      <w:bookmarkEnd w:id="148"/>
    </w:p>
    <w:p w14:paraId="51000BA4" w14:textId="77777777" w:rsidR="00111D7C" w:rsidRPr="00D836EC" w:rsidRDefault="00111D7C" w:rsidP="00111D7C">
      <w:pPr>
        <w:pStyle w:val="10"/>
      </w:pPr>
      <w:bookmarkStart w:id="149" w:name="_Toc99271713"/>
      <w:bookmarkStart w:id="150" w:name="_Toc99318659"/>
      <w:bookmarkStart w:id="151" w:name="_Toc165991079"/>
      <w:bookmarkStart w:id="152" w:name="_Toc179440105"/>
      <w:r w:rsidRPr="00D836EC">
        <w:t>Новости</w:t>
      </w:r>
      <w:r w:rsidR="000074D0" w:rsidRPr="00D836EC">
        <w:t xml:space="preserve"> </w:t>
      </w:r>
      <w:r w:rsidRPr="00D836EC">
        <w:t>пенсионной</w:t>
      </w:r>
      <w:r w:rsidR="000074D0" w:rsidRPr="00D836EC">
        <w:t xml:space="preserve"> </w:t>
      </w:r>
      <w:r w:rsidRPr="00D836EC">
        <w:t>отрасли</w:t>
      </w:r>
      <w:r w:rsidR="000074D0" w:rsidRPr="00D836EC">
        <w:t xml:space="preserve"> </w:t>
      </w:r>
      <w:r w:rsidRPr="00D836EC">
        <w:t>стран</w:t>
      </w:r>
      <w:r w:rsidR="000074D0" w:rsidRPr="00D836EC">
        <w:t xml:space="preserve"> </w:t>
      </w:r>
      <w:r w:rsidRPr="00D836EC">
        <w:t>ближнего</w:t>
      </w:r>
      <w:r w:rsidR="000074D0" w:rsidRPr="00D836EC">
        <w:t xml:space="preserve"> </w:t>
      </w:r>
      <w:r w:rsidRPr="00D836EC">
        <w:t>зарубежья</w:t>
      </w:r>
      <w:bookmarkEnd w:id="149"/>
      <w:bookmarkEnd w:id="150"/>
      <w:bookmarkEnd w:id="151"/>
      <w:bookmarkEnd w:id="152"/>
    </w:p>
    <w:p w14:paraId="09CB73EA" w14:textId="77777777" w:rsidR="007D65D8" w:rsidRPr="00D836EC" w:rsidRDefault="007D65D8" w:rsidP="00BA5748">
      <w:pPr>
        <w:pStyle w:val="2"/>
      </w:pPr>
      <w:bookmarkStart w:id="153" w:name="_Toc179440106"/>
      <w:r w:rsidRPr="00D836EC">
        <w:t>Российская</w:t>
      </w:r>
      <w:r w:rsidR="000074D0" w:rsidRPr="00D836EC">
        <w:t xml:space="preserve"> </w:t>
      </w:r>
      <w:r w:rsidRPr="00D836EC">
        <w:t>газета</w:t>
      </w:r>
      <w:r w:rsidR="000074D0" w:rsidRPr="00D836EC">
        <w:t xml:space="preserve"> - </w:t>
      </w:r>
      <w:r w:rsidRPr="00D836EC">
        <w:t>СОЮЗ,</w:t>
      </w:r>
      <w:r w:rsidR="000074D0" w:rsidRPr="00D836EC">
        <w:t xml:space="preserve"> </w:t>
      </w:r>
      <w:r w:rsidRPr="00D836EC">
        <w:t>09.10.2024,</w:t>
      </w:r>
      <w:r w:rsidR="000074D0" w:rsidRPr="00D836EC">
        <w:t xml:space="preserve"> </w:t>
      </w:r>
      <w:r w:rsidRPr="00D836EC">
        <w:t>Как</w:t>
      </w:r>
      <w:r w:rsidR="000074D0" w:rsidRPr="00D836EC">
        <w:t xml:space="preserve"> </w:t>
      </w:r>
      <w:r w:rsidRPr="00D836EC">
        <w:t>гражданину</w:t>
      </w:r>
      <w:r w:rsidR="000074D0" w:rsidRPr="00D836EC">
        <w:t xml:space="preserve"> </w:t>
      </w:r>
      <w:r w:rsidRPr="00D836EC">
        <w:t>Беларуси</w:t>
      </w:r>
      <w:r w:rsidR="000074D0" w:rsidRPr="00D836EC">
        <w:t xml:space="preserve"> </w:t>
      </w:r>
      <w:r w:rsidRPr="00D836EC">
        <w:t>открыть</w:t>
      </w:r>
      <w:r w:rsidR="000074D0" w:rsidRPr="00D836EC">
        <w:t xml:space="preserve"> </w:t>
      </w:r>
      <w:r w:rsidRPr="00D836EC">
        <w:t>вклад</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заработать</w:t>
      </w:r>
      <w:r w:rsidR="000074D0" w:rsidRPr="00D836EC">
        <w:t xml:space="preserve"> </w:t>
      </w:r>
      <w:r w:rsidRPr="00D836EC">
        <w:t>по</w:t>
      </w:r>
      <w:r w:rsidR="000074D0" w:rsidRPr="00D836EC">
        <w:t xml:space="preserve"> </w:t>
      </w:r>
      <w:r w:rsidRPr="00D836EC">
        <w:t>максимуму</w:t>
      </w:r>
      <w:bookmarkEnd w:id="153"/>
    </w:p>
    <w:p w14:paraId="5D2A899C" w14:textId="77777777" w:rsidR="007D65D8" w:rsidRPr="00D836EC" w:rsidRDefault="007D65D8" w:rsidP="006E1DBC">
      <w:pPr>
        <w:pStyle w:val="3"/>
      </w:pPr>
      <w:bookmarkStart w:id="154" w:name="_Toc179440107"/>
      <w:r w:rsidRPr="00D836EC">
        <w:t>В</w:t>
      </w:r>
      <w:r w:rsidR="000074D0" w:rsidRPr="00D836EC">
        <w:t xml:space="preserve"> </w:t>
      </w:r>
      <w:r w:rsidRPr="00D836EC">
        <w:t>России</w:t>
      </w:r>
      <w:r w:rsidR="000074D0" w:rsidRPr="00D836EC">
        <w:t xml:space="preserve"> </w:t>
      </w:r>
      <w:r w:rsidRPr="00D836EC">
        <w:t>очередной</w:t>
      </w:r>
      <w:r w:rsidR="000074D0" w:rsidRPr="00D836EC">
        <w:t xml:space="preserve"> </w:t>
      </w:r>
      <w:r w:rsidRPr="00D836EC">
        <w:t>тур</w:t>
      </w:r>
      <w:r w:rsidR="000074D0" w:rsidRPr="00D836EC">
        <w:t xml:space="preserve"> </w:t>
      </w:r>
      <w:r w:rsidRPr="00D836EC">
        <w:t>повышения</w:t>
      </w:r>
      <w:r w:rsidR="000074D0" w:rsidRPr="00D836EC">
        <w:t xml:space="preserve"> </w:t>
      </w:r>
      <w:r w:rsidRPr="00D836EC">
        <w:t>процентов</w:t>
      </w:r>
      <w:r w:rsidR="000074D0" w:rsidRPr="00D836EC">
        <w:t xml:space="preserve"> </w:t>
      </w:r>
      <w:r w:rsidRPr="00D836EC">
        <w:t>по</w:t>
      </w:r>
      <w:r w:rsidR="000074D0" w:rsidRPr="00D836EC">
        <w:t xml:space="preserve"> </w:t>
      </w:r>
      <w:r w:rsidRPr="00D836EC">
        <w:t>вкладам.</w:t>
      </w:r>
      <w:r w:rsidR="000074D0" w:rsidRPr="00D836EC">
        <w:t xml:space="preserve"> </w:t>
      </w:r>
      <w:r w:rsidRPr="00D836EC">
        <w:t>Банки</w:t>
      </w:r>
      <w:r w:rsidR="000074D0" w:rsidRPr="00D836EC">
        <w:t xml:space="preserve"> </w:t>
      </w:r>
      <w:r w:rsidRPr="00D836EC">
        <w:t>предлагают</w:t>
      </w:r>
      <w:r w:rsidR="000074D0" w:rsidRPr="00D836EC">
        <w:t xml:space="preserve"> </w:t>
      </w:r>
      <w:r w:rsidRPr="00D836EC">
        <w:t>клиентам</w:t>
      </w:r>
      <w:r w:rsidR="000074D0" w:rsidRPr="00D836EC">
        <w:t xml:space="preserve"> </w:t>
      </w:r>
      <w:r w:rsidRPr="00D836EC">
        <w:t>играть</w:t>
      </w:r>
      <w:r w:rsidR="000074D0" w:rsidRPr="00D836EC">
        <w:t xml:space="preserve"> </w:t>
      </w:r>
      <w:r w:rsidRPr="00D836EC">
        <w:t>вдолгую.</w:t>
      </w:r>
      <w:r w:rsidR="000074D0" w:rsidRPr="00D836EC">
        <w:t xml:space="preserve"> </w:t>
      </w:r>
      <w:r w:rsidRPr="00D836EC">
        <w:t>Причем</w:t>
      </w:r>
      <w:r w:rsidR="000074D0" w:rsidRPr="00D836EC">
        <w:t xml:space="preserve"> </w:t>
      </w:r>
      <w:r w:rsidRPr="00D836EC">
        <w:t>открыть</w:t>
      </w:r>
      <w:r w:rsidR="000074D0" w:rsidRPr="00D836EC">
        <w:t xml:space="preserve"> </w:t>
      </w:r>
      <w:r w:rsidRPr="00D836EC">
        <w:t>вклады</w:t>
      </w:r>
      <w:r w:rsidR="000074D0" w:rsidRPr="00D836EC">
        <w:t xml:space="preserve"> </w:t>
      </w:r>
      <w:r w:rsidRPr="00D836EC">
        <w:t>могут</w:t>
      </w:r>
      <w:r w:rsidR="000074D0" w:rsidRPr="00D836EC">
        <w:t xml:space="preserve"> </w:t>
      </w:r>
      <w:r w:rsidRPr="00D836EC">
        <w:t>и</w:t>
      </w:r>
      <w:r w:rsidR="000074D0" w:rsidRPr="00D836EC">
        <w:t xml:space="preserve"> </w:t>
      </w:r>
      <w:r w:rsidRPr="00D836EC">
        <w:t>белорусы.</w:t>
      </w:r>
      <w:r w:rsidR="000074D0" w:rsidRPr="00D836EC">
        <w:t xml:space="preserve"> </w:t>
      </w:r>
      <w:r w:rsidRPr="00D836EC">
        <w:t>Однако</w:t>
      </w:r>
      <w:r w:rsidR="000074D0" w:rsidRPr="00D836EC">
        <w:t xml:space="preserve"> </w:t>
      </w:r>
      <w:r w:rsidRPr="00D836EC">
        <w:t>эксперты</w:t>
      </w:r>
      <w:r w:rsidR="000074D0" w:rsidRPr="00D836EC">
        <w:t xml:space="preserve"> </w:t>
      </w:r>
      <w:r w:rsidRPr="00D836EC">
        <w:t>советуют</w:t>
      </w:r>
      <w:r w:rsidR="000074D0" w:rsidRPr="00D836EC">
        <w:t xml:space="preserve"> </w:t>
      </w:r>
      <w:r w:rsidRPr="00D836EC">
        <w:t>не</w:t>
      </w:r>
      <w:r w:rsidR="000074D0" w:rsidRPr="00D836EC">
        <w:t xml:space="preserve"> </w:t>
      </w:r>
      <w:r w:rsidRPr="00D836EC">
        <w:t>торопиться,</w:t>
      </w:r>
      <w:r w:rsidR="000074D0" w:rsidRPr="00D836EC">
        <w:t xml:space="preserve"> </w:t>
      </w:r>
      <w:r w:rsidRPr="00D836EC">
        <w:t>чтобы</w:t>
      </w:r>
      <w:r w:rsidR="000074D0" w:rsidRPr="00D836EC">
        <w:t xml:space="preserve"> </w:t>
      </w:r>
      <w:r w:rsidRPr="00D836EC">
        <w:t>не</w:t>
      </w:r>
      <w:r w:rsidR="000074D0" w:rsidRPr="00D836EC">
        <w:t xml:space="preserve"> </w:t>
      </w:r>
      <w:r w:rsidRPr="00D836EC">
        <w:t>потерять</w:t>
      </w:r>
      <w:r w:rsidR="000074D0" w:rsidRPr="00D836EC">
        <w:t xml:space="preserve"> </w:t>
      </w:r>
      <w:r w:rsidRPr="00D836EC">
        <w:t>часть</w:t>
      </w:r>
      <w:r w:rsidR="000074D0" w:rsidRPr="00D836EC">
        <w:t xml:space="preserve"> </w:t>
      </w:r>
      <w:r w:rsidRPr="00D836EC">
        <w:t>возможного</w:t>
      </w:r>
      <w:r w:rsidR="000074D0" w:rsidRPr="00D836EC">
        <w:t xml:space="preserve"> </w:t>
      </w:r>
      <w:r w:rsidRPr="00D836EC">
        <w:t>дохода.</w:t>
      </w:r>
      <w:r w:rsidR="000074D0" w:rsidRPr="00D836EC">
        <w:t xml:space="preserve"> </w:t>
      </w:r>
      <w:r w:rsidRPr="00D836EC">
        <w:t>Где</w:t>
      </w:r>
      <w:r w:rsidR="000074D0" w:rsidRPr="00D836EC">
        <w:t xml:space="preserve"> </w:t>
      </w:r>
      <w:r w:rsidRPr="00D836EC">
        <w:t>выгоднее</w:t>
      </w:r>
      <w:r w:rsidR="000074D0" w:rsidRPr="00D836EC">
        <w:t xml:space="preserve"> </w:t>
      </w:r>
      <w:r w:rsidRPr="00D836EC">
        <w:t>открывать</w:t>
      </w:r>
      <w:r w:rsidR="000074D0" w:rsidRPr="00D836EC">
        <w:t xml:space="preserve"> </w:t>
      </w:r>
      <w:r w:rsidRPr="00D836EC">
        <w:t>вклады</w:t>
      </w:r>
      <w:r w:rsidR="000074D0" w:rsidRPr="00D836EC">
        <w:t xml:space="preserve"> </w:t>
      </w:r>
      <w:r w:rsidRPr="00D836EC">
        <w:t>и</w:t>
      </w:r>
      <w:r w:rsidR="000074D0" w:rsidRPr="00D836EC">
        <w:t xml:space="preserve"> </w:t>
      </w:r>
      <w:r w:rsidRPr="00D836EC">
        <w:t>как</w:t>
      </w:r>
      <w:r w:rsidR="000074D0" w:rsidRPr="00D836EC">
        <w:t xml:space="preserve"> </w:t>
      </w:r>
      <w:r w:rsidRPr="00D836EC">
        <w:t>гражданину</w:t>
      </w:r>
      <w:r w:rsidR="000074D0" w:rsidRPr="00D836EC">
        <w:t xml:space="preserve"> </w:t>
      </w:r>
      <w:r w:rsidRPr="00D836EC">
        <w:t>Беларуси</w:t>
      </w:r>
      <w:r w:rsidR="000074D0" w:rsidRPr="00D836EC">
        <w:t xml:space="preserve"> </w:t>
      </w:r>
      <w:r w:rsidRPr="00D836EC">
        <w:t>открыть</w:t>
      </w:r>
      <w:r w:rsidR="000074D0" w:rsidRPr="00D836EC">
        <w:t xml:space="preserve"> </w:t>
      </w:r>
      <w:r w:rsidRPr="00D836EC">
        <w:t>вклад</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и</w:t>
      </w:r>
      <w:r w:rsidR="000074D0" w:rsidRPr="00D836EC">
        <w:t xml:space="preserve"> </w:t>
      </w:r>
      <w:r w:rsidRPr="00D836EC">
        <w:t>заработать</w:t>
      </w:r>
      <w:r w:rsidR="000074D0" w:rsidRPr="00D836EC">
        <w:t xml:space="preserve"> </w:t>
      </w:r>
      <w:r w:rsidRPr="00D836EC">
        <w:t>по</w:t>
      </w:r>
      <w:r w:rsidR="000074D0" w:rsidRPr="00D836EC">
        <w:t xml:space="preserve"> </w:t>
      </w:r>
      <w:r w:rsidRPr="00D836EC">
        <w:t>максимуму,</w:t>
      </w:r>
      <w:r w:rsidR="000074D0" w:rsidRPr="00D836EC">
        <w:t xml:space="preserve"> </w:t>
      </w:r>
      <w:r w:rsidRPr="00D836EC">
        <w:t>выяснял</w:t>
      </w:r>
      <w:r w:rsidR="000074D0" w:rsidRPr="00D836EC">
        <w:t xml:space="preserve"> «</w:t>
      </w:r>
      <w:r w:rsidRPr="00D836EC">
        <w:t>СОЮЗ</w:t>
      </w:r>
      <w:r w:rsidR="000074D0" w:rsidRPr="00D836EC">
        <w:t>»</w:t>
      </w:r>
      <w:r w:rsidRPr="00D836EC">
        <w:t>.</w:t>
      </w:r>
      <w:bookmarkEnd w:id="154"/>
    </w:p>
    <w:p w14:paraId="43EE08F4" w14:textId="77777777" w:rsidR="007D65D8" w:rsidRPr="00D836EC" w:rsidRDefault="00E42E8C" w:rsidP="007D65D8">
      <w:r w:rsidRPr="00D836EC">
        <w:t>КАК</w:t>
      </w:r>
      <w:r w:rsidR="000074D0" w:rsidRPr="00D836EC">
        <w:t xml:space="preserve"> </w:t>
      </w:r>
      <w:r w:rsidRPr="00D836EC">
        <w:t>В</w:t>
      </w:r>
      <w:r w:rsidR="000074D0" w:rsidRPr="00D836EC">
        <w:t xml:space="preserve"> </w:t>
      </w:r>
      <w:r w:rsidRPr="00D836EC">
        <w:t>РОССИИ</w:t>
      </w:r>
    </w:p>
    <w:p w14:paraId="1DDA45F8" w14:textId="77777777" w:rsidR="007D65D8" w:rsidRPr="00D836EC" w:rsidRDefault="007D65D8" w:rsidP="007D65D8">
      <w:r w:rsidRPr="00D836EC">
        <w:t>В</w:t>
      </w:r>
      <w:r w:rsidR="000074D0" w:rsidRPr="00D836EC">
        <w:t xml:space="preserve"> </w:t>
      </w:r>
      <w:r w:rsidRPr="00D836EC">
        <w:t>этом</w:t>
      </w:r>
      <w:r w:rsidR="000074D0" w:rsidRPr="00D836EC">
        <w:t xml:space="preserve"> </w:t>
      </w:r>
      <w:r w:rsidRPr="00D836EC">
        <w:t>году</w:t>
      </w:r>
      <w:r w:rsidR="000074D0" w:rsidRPr="00D836EC">
        <w:t xml:space="preserve"> </w:t>
      </w:r>
      <w:r w:rsidRPr="00D836EC">
        <w:t>рынок</w:t>
      </w:r>
      <w:r w:rsidR="000074D0" w:rsidRPr="00D836EC">
        <w:t xml:space="preserve"> </w:t>
      </w:r>
      <w:r w:rsidRPr="00D836EC">
        <w:t>сбережений</w:t>
      </w:r>
      <w:r w:rsidR="000074D0" w:rsidRPr="00D836EC">
        <w:t xml:space="preserve"> </w:t>
      </w:r>
      <w:r w:rsidRPr="00D836EC">
        <w:t>показывает</w:t>
      </w:r>
      <w:r w:rsidR="000074D0" w:rsidRPr="00D836EC">
        <w:t xml:space="preserve"> </w:t>
      </w:r>
      <w:r w:rsidRPr="00D836EC">
        <w:t>рекордный</w:t>
      </w:r>
      <w:r w:rsidR="000074D0" w:rsidRPr="00D836EC">
        <w:t xml:space="preserve"> </w:t>
      </w:r>
      <w:r w:rsidRPr="00D836EC">
        <w:t>рост.</w:t>
      </w:r>
      <w:r w:rsidR="000074D0" w:rsidRPr="00D836EC">
        <w:t xml:space="preserve"> </w:t>
      </w:r>
      <w:r w:rsidRPr="00D836EC">
        <w:t>Россияне</w:t>
      </w:r>
      <w:r w:rsidR="000074D0" w:rsidRPr="00D836EC">
        <w:t xml:space="preserve"> </w:t>
      </w:r>
      <w:r w:rsidRPr="00D836EC">
        <w:t>активно</w:t>
      </w:r>
      <w:r w:rsidR="000074D0" w:rsidRPr="00D836EC">
        <w:t xml:space="preserve"> </w:t>
      </w:r>
      <w:r w:rsidRPr="00D836EC">
        <w:t>несут</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банки,</w:t>
      </w:r>
      <w:r w:rsidR="000074D0" w:rsidRPr="00D836EC">
        <w:t xml:space="preserve"> </w:t>
      </w:r>
      <w:r w:rsidRPr="00D836EC">
        <w:t>которые</w:t>
      </w:r>
      <w:r w:rsidR="000074D0" w:rsidRPr="00D836EC">
        <w:t xml:space="preserve"> </w:t>
      </w:r>
      <w:r w:rsidRPr="00D836EC">
        <w:t>предлагают</w:t>
      </w:r>
      <w:r w:rsidR="000074D0" w:rsidRPr="00D836EC">
        <w:t xml:space="preserve"> </w:t>
      </w:r>
      <w:r w:rsidRPr="00D836EC">
        <w:t>широкий</w:t>
      </w:r>
      <w:r w:rsidR="000074D0" w:rsidRPr="00D836EC">
        <w:t xml:space="preserve"> </w:t>
      </w:r>
      <w:r w:rsidRPr="00D836EC">
        <w:t>выбор</w:t>
      </w:r>
      <w:r w:rsidR="000074D0" w:rsidRPr="00D836EC">
        <w:t xml:space="preserve"> </w:t>
      </w:r>
      <w:r w:rsidRPr="00D836EC">
        <w:t>депозитов.</w:t>
      </w:r>
    </w:p>
    <w:p w14:paraId="59BAFFF4" w14:textId="77777777" w:rsidR="007D65D8" w:rsidRPr="00D836EC" w:rsidRDefault="000074D0" w:rsidP="007D65D8">
      <w:r w:rsidRPr="00D836EC">
        <w:t>«</w:t>
      </w:r>
      <w:r w:rsidR="007D65D8" w:rsidRPr="00D836EC">
        <w:t>С</w:t>
      </w:r>
      <w:r w:rsidRPr="00D836EC">
        <w:t xml:space="preserve"> </w:t>
      </w:r>
      <w:r w:rsidR="007D65D8" w:rsidRPr="00D836EC">
        <w:t>начала</w:t>
      </w:r>
      <w:r w:rsidRPr="00D836EC">
        <w:t xml:space="preserve"> </w:t>
      </w:r>
      <w:r w:rsidR="007D65D8" w:rsidRPr="00D836EC">
        <w:t>года</w:t>
      </w:r>
      <w:r w:rsidRPr="00D836EC">
        <w:t xml:space="preserve"> </w:t>
      </w:r>
      <w:r w:rsidR="007D65D8" w:rsidRPr="00D836EC">
        <w:t>в</w:t>
      </w:r>
      <w:r w:rsidRPr="00D836EC">
        <w:t xml:space="preserve"> </w:t>
      </w:r>
      <w:r w:rsidR="007D65D8" w:rsidRPr="00D836EC">
        <w:t>ВТБ</w:t>
      </w:r>
      <w:r w:rsidRPr="00D836EC">
        <w:t xml:space="preserve"> </w:t>
      </w:r>
      <w:r w:rsidR="007D65D8" w:rsidRPr="00D836EC">
        <w:t>клиенты</w:t>
      </w:r>
      <w:r w:rsidRPr="00D836EC">
        <w:t xml:space="preserve"> </w:t>
      </w:r>
      <w:r w:rsidR="007D65D8" w:rsidRPr="00D836EC">
        <w:t>открыли</w:t>
      </w:r>
      <w:r w:rsidRPr="00D836EC">
        <w:t xml:space="preserve"> </w:t>
      </w:r>
      <w:r w:rsidR="007D65D8" w:rsidRPr="00D836EC">
        <w:t>порядка</w:t>
      </w:r>
      <w:r w:rsidRPr="00D836EC">
        <w:t xml:space="preserve"> </w:t>
      </w:r>
      <w:r w:rsidR="007D65D8" w:rsidRPr="00D836EC">
        <w:t>4,2</w:t>
      </w:r>
      <w:r w:rsidRPr="00D836EC">
        <w:t xml:space="preserve"> </w:t>
      </w:r>
      <w:r w:rsidR="007D65D8" w:rsidRPr="00D836EC">
        <w:t>млн</w:t>
      </w:r>
      <w:r w:rsidRPr="00D836EC">
        <w:t xml:space="preserve"> </w:t>
      </w:r>
      <w:r w:rsidR="007D65D8" w:rsidRPr="00D836EC">
        <w:t>вкладов.</w:t>
      </w:r>
      <w:r w:rsidRPr="00D836EC">
        <w:t xml:space="preserve"> </w:t>
      </w:r>
      <w:r w:rsidR="007D65D8" w:rsidRPr="00D836EC">
        <w:t>Наибольшей</w:t>
      </w:r>
      <w:r w:rsidRPr="00D836EC">
        <w:t xml:space="preserve"> </w:t>
      </w:r>
      <w:r w:rsidR="007D65D8" w:rsidRPr="00D836EC">
        <w:t>популярностью</w:t>
      </w:r>
      <w:r w:rsidRPr="00D836EC">
        <w:t xml:space="preserve"> </w:t>
      </w:r>
      <w:r w:rsidR="007D65D8" w:rsidRPr="00D836EC">
        <w:t>пользуются</w:t>
      </w:r>
      <w:r w:rsidRPr="00D836EC">
        <w:t xml:space="preserve"> </w:t>
      </w:r>
      <w:r w:rsidR="007D65D8" w:rsidRPr="00D836EC">
        <w:t>депозиты</w:t>
      </w:r>
      <w:r w:rsidRPr="00D836EC">
        <w:t xml:space="preserve"> </w:t>
      </w:r>
      <w:r w:rsidR="007D65D8" w:rsidRPr="00D836EC">
        <w:t>от</w:t>
      </w:r>
      <w:r w:rsidRPr="00D836EC">
        <w:t xml:space="preserve"> </w:t>
      </w:r>
      <w:r w:rsidR="007D65D8" w:rsidRPr="00D836EC">
        <w:t>шести</w:t>
      </w:r>
      <w:r w:rsidRPr="00D836EC">
        <w:t xml:space="preserve"> </w:t>
      </w:r>
      <w:r w:rsidR="007D65D8" w:rsidRPr="00D836EC">
        <w:t>месяцев</w:t>
      </w:r>
      <w:r w:rsidRPr="00D836EC">
        <w:t xml:space="preserve"> </w:t>
      </w:r>
      <w:r w:rsidR="007D65D8" w:rsidRPr="00D836EC">
        <w:t>до</w:t>
      </w:r>
      <w:r w:rsidRPr="00D836EC">
        <w:t xml:space="preserve"> </w:t>
      </w:r>
      <w:r w:rsidR="007D65D8" w:rsidRPr="00D836EC">
        <w:t>одного</w:t>
      </w:r>
      <w:r w:rsidRPr="00D836EC">
        <w:t xml:space="preserve"> </w:t>
      </w:r>
      <w:r w:rsidR="007D65D8" w:rsidRPr="00D836EC">
        <w:t>года</w:t>
      </w:r>
      <w:r w:rsidRPr="00D836EC">
        <w:t xml:space="preserve"> </w:t>
      </w:r>
      <w:r w:rsidR="007D65D8" w:rsidRPr="00D836EC">
        <w:t>-</w:t>
      </w:r>
      <w:r w:rsidRPr="00D836EC">
        <w:t xml:space="preserve"> </w:t>
      </w:r>
      <w:r w:rsidR="007D65D8" w:rsidRPr="00D836EC">
        <w:t>на</w:t>
      </w:r>
      <w:r w:rsidRPr="00D836EC">
        <w:t xml:space="preserve"> </w:t>
      </w:r>
      <w:r w:rsidR="007D65D8" w:rsidRPr="00D836EC">
        <w:t>них</w:t>
      </w:r>
      <w:r w:rsidRPr="00D836EC">
        <w:t xml:space="preserve"> </w:t>
      </w:r>
      <w:r w:rsidR="007D65D8" w:rsidRPr="00D836EC">
        <w:t>приходится</w:t>
      </w:r>
      <w:r w:rsidRPr="00D836EC">
        <w:t xml:space="preserve"> </w:t>
      </w:r>
      <w:r w:rsidR="007D65D8" w:rsidRPr="00D836EC">
        <w:t>около</w:t>
      </w:r>
      <w:r w:rsidRPr="00D836EC">
        <w:t xml:space="preserve"> </w:t>
      </w:r>
      <w:r w:rsidR="007D65D8" w:rsidRPr="00D836EC">
        <w:t>65%</w:t>
      </w:r>
      <w:r w:rsidRPr="00D836EC">
        <w:t xml:space="preserve"> </w:t>
      </w:r>
      <w:r w:rsidR="007D65D8" w:rsidRPr="00D836EC">
        <w:t>всех</w:t>
      </w:r>
      <w:r w:rsidRPr="00D836EC">
        <w:t xml:space="preserve"> </w:t>
      </w:r>
      <w:r w:rsidR="007D65D8" w:rsidRPr="00D836EC">
        <w:t>открываемых</w:t>
      </w:r>
      <w:r w:rsidRPr="00D836EC">
        <w:t xml:space="preserve"> </w:t>
      </w:r>
      <w:r w:rsidR="007D65D8" w:rsidRPr="00D836EC">
        <w:t>вкладов</w:t>
      </w:r>
      <w:r w:rsidRPr="00D836EC">
        <w:t xml:space="preserve"> </w:t>
      </w:r>
      <w:r w:rsidR="007D65D8" w:rsidRPr="00D836EC">
        <w:t>на</w:t>
      </w:r>
      <w:r w:rsidRPr="00D836EC">
        <w:t xml:space="preserve"> </w:t>
      </w:r>
      <w:r w:rsidR="007D65D8" w:rsidRPr="00D836EC">
        <w:t>рынке.</w:t>
      </w:r>
      <w:r w:rsidRPr="00D836EC">
        <w:t xml:space="preserve"> </w:t>
      </w:r>
      <w:r w:rsidR="007D65D8" w:rsidRPr="00D836EC">
        <w:t>В</w:t>
      </w:r>
      <w:r w:rsidRPr="00D836EC">
        <w:t xml:space="preserve"> </w:t>
      </w:r>
      <w:r w:rsidR="007D65D8" w:rsidRPr="00D836EC">
        <w:t>ВТБ</w:t>
      </w:r>
      <w:r w:rsidRPr="00D836EC">
        <w:t xml:space="preserve"> </w:t>
      </w:r>
      <w:r w:rsidR="007D65D8" w:rsidRPr="00D836EC">
        <w:t>этот</w:t>
      </w:r>
      <w:r w:rsidRPr="00D836EC">
        <w:t xml:space="preserve"> </w:t>
      </w:r>
      <w:r w:rsidR="007D65D8" w:rsidRPr="00D836EC">
        <w:t>показатель</w:t>
      </w:r>
      <w:r w:rsidRPr="00D836EC">
        <w:t xml:space="preserve"> </w:t>
      </w:r>
      <w:r w:rsidR="007D65D8" w:rsidRPr="00D836EC">
        <w:t>еще</w:t>
      </w:r>
      <w:r w:rsidRPr="00D836EC">
        <w:t xml:space="preserve"> </w:t>
      </w:r>
      <w:r w:rsidR="007D65D8" w:rsidRPr="00D836EC">
        <w:t>выше</w:t>
      </w:r>
      <w:r w:rsidRPr="00D836EC">
        <w:t xml:space="preserve"> </w:t>
      </w:r>
      <w:r w:rsidR="007D65D8" w:rsidRPr="00D836EC">
        <w:t>-</w:t>
      </w:r>
      <w:r w:rsidRPr="00D836EC">
        <w:t xml:space="preserve"> </w:t>
      </w:r>
      <w:r w:rsidR="007D65D8" w:rsidRPr="00D836EC">
        <w:t>70%.</w:t>
      </w:r>
      <w:r w:rsidRPr="00D836EC">
        <w:t xml:space="preserve"> </w:t>
      </w:r>
      <w:r w:rsidR="007D65D8" w:rsidRPr="00D836EC">
        <w:t>Доля</w:t>
      </w:r>
      <w:r w:rsidRPr="00D836EC">
        <w:t xml:space="preserve"> </w:t>
      </w:r>
      <w:r w:rsidR="007D65D8" w:rsidRPr="00D836EC">
        <w:t>краткосрочных</w:t>
      </w:r>
      <w:r w:rsidRPr="00D836EC">
        <w:t xml:space="preserve"> </w:t>
      </w:r>
      <w:r w:rsidR="007D65D8" w:rsidRPr="00D836EC">
        <w:t>вкладов</w:t>
      </w:r>
      <w:r w:rsidRPr="00D836EC">
        <w:t xml:space="preserve"> </w:t>
      </w:r>
      <w:r w:rsidR="007D65D8" w:rsidRPr="00D836EC">
        <w:t>в</w:t>
      </w:r>
      <w:r w:rsidRPr="00D836EC">
        <w:t xml:space="preserve"> </w:t>
      </w:r>
      <w:r w:rsidR="007D65D8" w:rsidRPr="00D836EC">
        <w:t>нашем</w:t>
      </w:r>
      <w:r w:rsidRPr="00D836EC">
        <w:t xml:space="preserve"> </w:t>
      </w:r>
      <w:r w:rsidR="007D65D8" w:rsidRPr="00D836EC">
        <w:t>портфеле</w:t>
      </w:r>
      <w:r w:rsidRPr="00D836EC">
        <w:t xml:space="preserve"> </w:t>
      </w:r>
      <w:r w:rsidR="007D65D8" w:rsidRPr="00D836EC">
        <w:t>составляет</w:t>
      </w:r>
      <w:r w:rsidRPr="00D836EC">
        <w:t xml:space="preserve"> </w:t>
      </w:r>
      <w:r w:rsidR="007D65D8" w:rsidRPr="00D836EC">
        <w:t>лишь</w:t>
      </w:r>
      <w:r w:rsidRPr="00D836EC">
        <w:t xml:space="preserve"> </w:t>
      </w:r>
      <w:r w:rsidR="007D65D8" w:rsidRPr="00D836EC">
        <w:t>13%,</w:t>
      </w:r>
      <w:r w:rsidRPr="00D836EC">
        <w:t xml:space="preserve"> </w:t>
      </w:r>
      <w:r w:rsidR="007D65D8" w:rsidRPr="00D836EC">
        <w:t>что</w:t>
      </w:r>
      <w:r w:rsidRPr="00D836EC">
        <w:t xml:space="preserve"> </w:t>
      </w:r>
      <w:r w:rsidR="007D65D8" w:rsidRPr="00D836EC">
        <w:t>говорит</w:t>
      </w:r>
      <w:r w:rsidRPr="00D836EC">
        <w:t xml:space="preserve"> </w:t>
      </w:r>
      <w:r w:rsidR="007D65D8" w:rsidRPr="00D836EC">
        <w:t>о</w:t>
      </w:r>
      <w:r w:rsidRPr="00D836EC">
        <w:t xml:space="preserve"> </w:t>
      </w:r>
      <w:r w:rsidR="007D65D8" w:rsidRPr="00D836EC">
        <w:t>готовности</w:t>
      </w:r>
      <w:r w:rsidRPr="00D836EC">
        <w:t xml:space="preserve"> </w:t>
      </w:r>
      <w:r w:rsidR="007D65D8" w:rsidRPr="00D836EC">
        <w:t>вкладчиков</w:t>
      </w:r>
      <w:r w:rsidRPr="00D836EC">
        <w:t xml:space="preserve"> </w:t>
      </w:r>
      <w:r w:rsidR="007D65D8" w:rsidRPr="00D836EC">
        <w:t>размещать</w:t>
      </w:r>
      <w:r w:rsidRPr="00D836EC">
        <w:t xml:space="preserve"> </w:t>
      </w:r>
      <w:r w:rsidR="007D65D8" w:rsidRPr="00D836EC">
        <w:t>сейчас</w:t>
      </w:r>
      <w:r w:rsidRPr="00D836EC">
        <w:t xml:space="preserve"> </w:t>
      </w:r>
      <w:r w:rsidR="007D65D8" w:rsidRPr="00D836EC">
        <w:t>средства</w:t>
      </w:r>
      <w:r w:rsidRPr="00D836EC">
        <w:t xml:space="preserve"> </w:t>
      </w:r>
      <w:r w:rsidR="007D65D8" w:rsidRPr="00D836EC">
        <w:t>вдолгую,</w:t>
      </w:r>
      <w:r w:rsidRPr="00D836EC">
        <w:t xml:space="preserve"> </w:t>
      </w:r>
      <w:r w:rsidR="007D65D8" w:rsidRPr="00D836EC">
        <w:t>-</w:t>
      </w:r>
      <w:r w:rsidRPr="00D836EC">
        <w:t xml:space="preserve"> </w:t>
      </w:r>
      <w:r w:rsidR="007D65D8" w:rsidRPr="00D836EC">
        <w:t>рассказали</w:t>
      </w:r>
      <w:r w:rsidRPr="00D836EC">
        <w:t xml:space="preserve"> «</w:t>
      </w:r>
      <w:r w:rsidR="007D65D8" w:rsidRPr="00D836EC">
        <w:t>СОЮЗу</w:t>
      </w:r>
      <w:r w:rsidRPr="00D836EC">
        <w:t xml:space="preserve">» </w:t>
      </w:r>
      <w:r w:rsidR="007D65D8" w:rsidRPr="00D836EC">
        <w:t>в</w:t>
      </w:r>
      <w:r w:rsidRPr="00D836EC">
        <w:t xml:space="preserve"> </w:t>
      </w:r>
      <w:r w:rsidR="007D65D8" w:rsidRPr="00D836EC">
        <w:t>ВТБ.</w:t>
      </w:r>
    </w:p>
    <w:p w14:paraId="75FA0AB4" w14:textId="77777777" w:rsidR="007D65D8" w:rsidRPr="00D836EC" w:rsidRDefault="007D65D8" w:rsidP="007D65D8">
      <w:r w:rsidRPr="00D836EC">
        <w:t>Наиболее</w:t>
      </w:r>
      <w:r w:rsidR="000074D0" w:rsidRPr="00D836EC">
        <w:t xml:space="preserve"> </w:t>
      </w:r>
      <w:r w:rsidRPr="00D836EC">
        <w:t>привлекательные</w:t>
      </w:r>
      <w:r w:rsidR="000074D0" w:rsidRPr="00D836EC">
        <w:t xml:space="preserve"> </w:t>
      </w:r>
      <w:r w:rsidRPr="00D836EC">
        <w:t>условия</w:t>
      </w:r>
      <w:r w:rsidR="000074D0" w:rsidRPr="00D836EC">
        <w:t xml:space="preserve"> </w:t>
      </w:r>
      <w:r w:rsidRPr="00D836EC">
        <w:t>в</w:t>
      </w:r>
      <w:r w:rsidR="000074D0" w:rsidRPr="00D836EC">
        <w:t xml:space="preserve"> </w:t>
      </w:r>
      <w:r w:rsidRPr="00D836EC">
        <w:t>этом</w:t>
      </w:r>
      <w:r w:rsidR="000074D0" w:rsidRPr="00D836EC">
        <w:t xml:space="preserve"> </w:t>
      </w:r>
      <w:r w:rsidRPr="00D836EC">
        <w:t>банке</w:t>
      </w:r>
      <w:r w:rsidR="000074D0" w:rsidRPr="00D836EC">
        <w:t xml:space="preserve"> </w:t>
      </w:r>
      <w:r w:rsidRPr="00D836EC">
        <w:t>установлены</w:t>
      </w:r>
      <w:r w:rsidR="000074D0" w:rsidRPr="00D836EC">
        <w:t xml:space="preserve"> </w:t>
      </w:r>
      <w:r w:rsidRPr="00D836EC">
        <w:t>по</w:t>
      </w:r>
      <w:r w:rsidR="000074D0" w:rsidRPr="00D836EC">
        <w:t xml:space="preserve"> </w:t>
      </w:r>
      <w:r w:rsidRPr="00D836EC">
        <w:t>вкладам</w:t>
      </w:r>
      <w:r w:rsidR="000074D0" w:rsidRPr="00D836EC">
        <w:t xml:space="preserve"> </w:t>
      </w:r>
      <w:r w:rsidRPr="00D836EC">
        <w:t>на</w:t>
      </w:r>
      <w:r w:rsidR="000074D0" w:rsidRPr="00D836EC">
        <w:t xml:space="preserve"> </w:t>
      </w:r>
      <w:r w:rsidRPr="00D836EC">
        <w:t>год</w:t>
      </w:r>
      <w:r w:rsidR="000074D0" w:rsidRPr="00D836EC">
        <w:t xml:space="preserve"> </w:t>
      </w:r>
      <w:r w:rsidRPr="00D836EC">
        <w:t>-</w:t>
      </w:r>
      <w:r w:rsidR="000074D0" w:rsidRPr="00D836EC">
        <w:t xml:space="preserve"> </w:t>
      </w:r>
      <w:r w:rsidRPr="00D836EC">
        <w:t>до</w:t>
      </w:r>
      <w:r w:rsidR="000074D0" w:rsidRPr="00D836EC">
        <w:t xml:space="preserve"> </w:t>
      </w:r>
      <w:r w:rsidRPr="00D836EC">
        <w:t>21%</w:t>
      </w:r>
      <w:r w:rsidR="000074D0" w:rsidRPr="00D836EC">
        <w:t xml:space="preserve"> </w:t>
      </w:r>
      <w:r w:rsidRPr="00D836EC">
        <w:t>годовых</w:t>
      </w:r>
      <w:r w:rsidR="000074D0" w:rsidRPr="00D836EC">
        <w:t xml:space="preserve"> </w:t>
      </w:r>
      <w:r w:rsidRPr="00D836EC">
        <w:t>для</w:t>
      </w:r>
      <w:r w:rsidR="000074D0" w:rsidRPr="00D836EC">
        <w:t xml:space="preserve"> </w:t>
      </w:r>
      <w:r w:rsidRPr="00D836EC">
        <w:t>всех</w:t>
      </w:r>
      <w:r w:rsidR="000074D0" w:rsidRPr="00D836EC">
        <w:t xml:space="preserve"> </w:t>
      </w:r>
      <w:r w:rsidRPr="00D836EC">
        <w:t>клиентов,</w:t>
      </w:r>
      <w:r w:rsidR="000074D0" w:rsidRPr="00D836EC">
        <w:t xml:space="preserve"> </w:t>
      </w:r>
      <w:r w:rsidRPr="00D836EC">
        <w:t>которые</w:t>
      </w:r>
      <w:r w:rsidR="000074D0" w:rsidRPr="00D836EC">
        <w:t xml:space="preserve"> </w:t>
      </w:r>
      <w:r w:rsidRPr="00D836EC">
        <w:t>переведут</w:t>
      </w:r>
      <w:r w:rsidR="000074D0" w:rsidRPr="00D836EC">
        <w:t xml:space="preserve"> </w:t>
      </w:r>
      <w:r w:rsidRPr="00D836EC">
        <w:t>новые</w:t>
      </w:r>
      <w:r w:rsidR="000074D0" w:rsidRPr="00D836EC">
        <w:t xml:space="preserve"> </w:t>
      </w:r>
      <w:r w:rsidRPr="00D836EC">
        <w:t>для</w:t>
      </w:r>
      <w:r w:rsidR="000074D0" w:rsidRPr="00D836EC">
        <w:t xml:space="preserve"> </w:t>
      </w:r>
      <w:r w:rsidRPr="00D836EC">
        <w:t>ВТБ</w:t>
      </w:r>
      <w:r w:rsidR="000074D0" w:rsidRPr="00D836EC">
        <w:t xml:space="preserve"> </w:t>
      </w:r>
      <w:r w:rsidRPr="00D836EC">
        <w:t>средства</w:t>
      </w:r>
      <w:r w:rsidR="000074D0" w:rsidRPr="00D836EC">
        <w:t xml:space="preserve"> </w:t>
      </w:r>
      <w:r w:rsidRPr="00D836EC">
        <w:t>из</w:t>
      </w:r>
      <w:r w:rsidR="000074D0" w:rsidRPr="00D836EC">
        <w:t xml:space="preserve"> </w:t>
      </w:r>
      <w:r w:rsidRPr="00D836EC">
        <w:t>других</w:t>
      </w:r>
      <w:r w:rsidR="000074D0" w:rsidRPr="00D836EC">
        <w:t xml:space="preserve"> </w:t>
      </w:r>
      <w:r w:rsidRPr="00D836EC">
        <w:t>банков.</w:t>
      </w:r>
      <w:r w:rsidR="000074D0" w:rsidRPr="00D836EC">
        <w:t xml:space="preserve"> </w:t>
      </w:r>
      <w:r w:rsidRPr="00D836EC">
        <w:t>Клиенты,</w:t>
      </w:r>
      <w:r w:rsidR="000074D0" w:rsidRPr="00D836EC">
        <w:t xml:space="preserve"> </w:t>
      </w:r>
      <w:r w:rsidRPr="00D836EC">
        <w:t>оформившие</w:t>
      </w:r>
      <w:r w:rsidR="000074D0" w:rsidRPr="00D836EC">
        <w:t xml:space="preserve"> </w:t>
      </w:r>
      <w:r w:rsidRPr="00D836EC">
        <w:t>в</w:t>
      </w:r>
      <w:r w:rsidR="000074D0" w:rsidRPr="00D836EC">
        <w:t xml:space="preserve"> </w:t>
      </w:r>
      <w:r w:rsidRPr="00D836EC">
        <w:rPr>
          <w:b/>
        </w:rPr>
        <w:t>пенсионном</w:t>
      </w:r>
      <w:r w:rsidR="000074D0" w:rsidRPr="00D836EC">
        <w:rPr>
          <w:b/>
        </w:rPr>
        <w:t xml:space="preserve"> </w:t>
      </w:r>
      <w:r w:rsidRPr="00D836EC">
        <w:rPr>
          <w:b/>
        </w:rPr>
        <w:t>фонде</w:t>
      </w:r>
      <w:r w:rsidR="000074D0" w:rsidRPr="00D836EC">
        <w:t xml:space="preserve"> </w:t>
      </w:r>
      <w:r w:rsidRPr="00D836EC">
        <w:t>ВТБ</w:t>
      </w:r>
      <w:r w:rsidR="000074D0" w:rsidRPr="00D836EC">
        <w:t xml:space="preserve"> </w:t>
      </w:r>
      <w:r w:rsidRPr="00D836EC">
        <w:rPr>
          <w:b/>
        </w:rPr>
        <w:t>программу</w:t>
      </w:r>
      <w:r w:rsidR="000074D0" w:rsidRPr="00D836EC">
        <w:rPr>
          <w:b/>
        </w:rPr>
        <w:t xml:space="preserve"> </w:t>
      </w:r>
      <w:r w:rsidRPr="00D836EC">
        <w:rPr>
          <w:b/>
        </w:rPr>
        <w:t>долгосрочных</w:t>
      </w:r>
      <w:r w:rsidR="000074D0" w:rsidRPr="00D836EC">
        <w:rPr>
          <w:b/>
        </w:rPr>
        <w:t xml:space="preserve"> </w:t>
      </w:r>
      <w:r w:rsidRPr="00D836EC">
        <w:rPr>
          <w:b/>
        </w:rPr>
        <w:t>сбережений</w:t>
      </w:r>
      <w:r w:rsidRPr="00D836EC">
        <w:t>,</w:t>
      </w:r>
      <w:r w:rsidR="000074D0" w:rsidRPr="00D836EC">
        <w:t xml:space="preserve"> </w:t>
      </w:r>
      <w:r w:rsidRPr="00D836EC">
        <w:t>теперь</w:t>
      </w:r>
      <w:r w:rsidR="000074D0" w:rsidRPr="00D836EC">
        <w:t xml:space="preserve"> </w:t>
      </w:r>
      <w:r w:rsidRPr="00D836EC">
        <w:t>могут</w:t>
      </w:r>
      <w:r w:rsidR="000074D0" w:rsidRPr="00D836EC">
        <w:t xml:space="preserve"> </w:t>
      </w:r>
      <w:r w:rsidRPr="00D836EC">
        <w:t>отрыть</w:t>
      </w:r>
      <w:r w:rsidR="000074D0" w:rsidRPr="00D836EC">
        <w:t xml:space="preserve"> </w:t>
      </w:r>
      <w:r w:rsidRPr="00D836EC">
        <w:t>вклад</w:t>
      </w:r>
      <w:r w:rsidR="000074D0" w:rsidRPr="00D836EC">
        <w:t xml:space="preserve"> «</w:t>
      </w:r>
      <w:r w:rsidRPr="00D836EC">
        <w:t>Двойная</w:t>
      </w:r>
      <w:r w:rsidR="000074D0" w:rsidRPr="00D836EC">
        <w:t xml:space="preserve"> </w:t>
      </w:r>
      <w:r w:rsidRPr="00D836EC">
        <w:t>выгода</w:t>
      </w:r>
      <w:r w:rsidR="000074D0" w:rsidRPr="00D836EC">
        <w:t>»</w:t>
      </w:r>
      <w:r w:rsidRPr="00D836EC">
        <w:t>.</w:t>
      </w:r>
      <w:r w:rsidR="000074D0" w:rsidRPr="00D836EC">
        <w:t xml:space="preserve"> </w:t>
      </w:r>
      <w:r w:rsidRPr="00D836EC">
        <w:t>У</w:t>
      </w:r>
      <w:r w:rsidR="000074D0" w:rsidRPr="00D836EC">
        <w:t xml:space="preserve"> </w:t>
      </w:r>
      <w:r w:rsidRPr="00D836EC">
        <w:t>него</w:t>
      </w:r>
      <w:r w:rsidR="000074D0" w:rsidRPr="00D836EC">
        <w:t xml:space="preserve"> </w:t>
      </w:r>
      <w:r w:rsidRPr="00D836EC">
        <w:t>максимальная</w:t>
      </w:r>
      <w:r w:rsidR="000074D0" w:rsidRPr="00D836EC">
        <w:t xml:space="preserve"> </w:t>
      </w:r>
      <w:r w:rsidRPr="00D836EC">
        <w:t>доходность</w:t>
      </w:r>
      <w:r w:rsidR="000074D0" w:rsidRPr="00D836EC">
        <w:t xml:space="preserve"> </w:t>
      </w:r>
      <w:r w:rsidRPr="00D836EC">
        <w:t>в</w:t>
      </w:r>
      <w:r w:rsidR="000074D0" w:rsidRPr="00D836EC">
        <w:t xml:space="preserve"> </w:t>
      </w:r>
      <w:r w:rsidRPr="00D836EC">
        <w:t>линейке</w:t>
      </w:r>
      <w:r w:rsidR="000074D0" w:rsidRPr="00D836EC">
        <w:t xml:space="preserve"> </w:t>
      </w:r>
      <w:r w:rsidRPr="00D836EC">
        <w:t>-</w:t>
      </w:r>
      <w:r w:rsidR="000074D0" w:rsidRPr="00D836EC">
        <w:t xml:space="preserve"> </w:t>
      </w:r>
      <w:r w:rsidRPr="00D836EC">
        <w:t>до</w:t>
      </w:r>
      <w:r w:rsidR="000074D0" w:rsidRPr="00D836EC">
        <w:t xml:space="preserve"> </w:t>
      </w:r>
      <w:r w:rsidRPr="00D836EC">
        <w:t>27%</w:t>
      </w:r>
      <w:r w:rsidR="000074D0" w:rsidRPr="00D836EC">
        <w:t xml:space="preserve"> </w:t>
      </w:r>
      <w:r w:rsidRPr="00D836EC">
        <w:t>годовых.</w:t>
      </w:r>
    </w:p>
    <w:p w14:paraId="14799E25" w14:textId="77777777" w:rsidR="007D65D8" w:rsidRPr="00D836EC" w:rsidRDefault="007D65D8" w:rsidP="007D65D8">
      <w:r w:rsidRPr="00D836EC">
        <w:t>Высокую</w:t>
      </w:r>
      <w:r w:rsidR="000074D0" w:rsidRPr="00D836EC">
        <w:t xml:space="preserve"> </w:t>
      </w:r>
      <w:r w:rsidRPr="00D836EC">
        <w:t>процентную</w:t>
      </w:r>
      <w:r w:rsidR="000074D0" w:rsidRPr="00D836EC">
        <w:t xml:space="preserve"> </w:t>
      </w:r>
      <w:r w:rsidRPr="00D836EC">
        <w:t>ставку</w:t>
      </w:r>
      <w:r w:rsidR="000074D0" w:rsidRPr="00D836EC">
        <w:t xml:space="preserve"> </w:t>
      </w:r>
      <w:r w:rsidRPr="00D836EC">
        <w:t>до</w:t>
      </w:r>
      <w:r w:rsidR="000074D0" w:rsidRPr="00D836EC">
        <w:t xml:space="preserve"> </w:t>
      </w:r>
      <w:r w:rsidRPr="00D836EC">
        <w:t>21%,</w:t>
      </w:r>
      <w:r w:rsidR="000074D0" w:rsidRPr="00D836EC">
        <w:t xml:space="preserve"> </w:t>
      </w:r>
      <w:r w:rsidRPr="00D836EC">
        <w:t>по</w:t>
      </w:r>
      <w:r w:rsidR="000074D0" w:rsidRPr="00D836EC">
        <w:t xml:space="preserve"> </w:t>
      </w:r>
      <w:r w:rsidRPr="00D836EC">
        <w:t>словам</w:t>
      </w:r>
      <w:r w:rsidR="000074D0" w:rsidRPr="00D836EC">
        <w:t xml:space="preserve"> </w:t>
      </w:r>
      <w:r w:rsidRPr="00D836EC">
        <w:t>руководителя</w:t>
      </w:r>
      <w:r w:rsidR="000074D0" w:rsidRPr="00D836EC">
        <w:t xml:space="preserve"> </w:t>
      </w:r>
      <w:r w:rsidRPr="00D836EC">
        <w:t>пресс-службы</w:t>
      </w:r>
      <w:r w:rsidR="000074D0" w:rsidRPr="00D836EC">
        <w:t xml:space="preserve"> </w:t>
      </w:r>
      <w:r w:rsidRPr="00D836EC">
        <w:t>Сбербанка</w:t>
      </w:r>
      <w:r w:rsidR="000074D0" w:rsidRPr="00D836EC">
        <w:t xml:space="preserve"> </w:t>
      </w:r>
      <w:r w:rsidRPr="00D836EC">
        <w:t>Полины</w:t>
      </w:r>
      <w:r w:rsidR="000074D0" w:rsidRPr="00D836EC">
        <w:t xml:space="preserve"> </w:t>
      </w:r>
      <w:r w:rsidRPr="00D836EC">
        <w:t>Тризоновой,</w:t>
      </w:r>
      <w:r w:rsidR="000074D0" w:rsidRPr="00D836EC">
        <w:t xml:space="preserve"> </w:t>
      </w:r>
      <w:r w:rsidRPr="00D836EC">
        <w:t>имеют</w:t>
      </w:r>
      <w:r w:rsidR="000074D0" w:rsidRPr="00D836EC">
        <w:t xml:space="preserve"> </w:t>
      </w:r>
      <w:r w:rsidRPr="00D836EC">
        <w:t>возможность</w:t>
      </w:r>
      <w:r w:rsidR="000074D0" w:rsidRPr="00D836EC">
        <w:t xml:space="preserve"> </w:t>
      </w:r>
      <w:r w:rsidRPr="00D836EC">
        <w:t>получить</w:t>
      </w:r>
      <w:r w:rsidR="000074D0" w:rsidRPr="00D836EC">
        <w:t xml:space="preserve"> </w:t>
      </w:r>
      <w:r w:rsidRPr="00D836EC">
        <w:t>клиенты</w:t>
      </w:r>
      <w:r w:rsidR="000074D0" w:rsidRPr="00D836EC">
        <w:t xml:space="preserve"> «</w:t>
      </w:r>
      <w:r w:rsidRPr="00D836EC">
        <w:t>СберПервый</w:t>
      </w:r>
      <w:r w:rsidR="000074D0" w:rsidRPr="00D836EC">
        <w:t xml:space="preserve">» </w:t>
      </w:r>
      <w:r w:rsidRPr="00D836EC">
        <w:t>на</w:t>
      </w:r>
      <w:r w:rsidR="000074D0" w:rsidRPr="00D836EC">
        <w:t xml:space="preserve"> </w:t>
      </w:r>
      <w:r w:rsidRPr="00D836EC">
        <w:t>сроках</w:t>
      </w:r>
      <w:r w:rsidR="000074D0" w:rsidRPr="00D836EC">
        <w:t xml:space="preserve"> </w:t>
      </w:r>
      <w:r w:rsidRPr="00D836EC">
        <w:t>7-9</w:t>
      </w:r>
      <w:r w:rsidR="000074D0" w:rsidRPr="00D836EC">
        <w:t xml:space="preserve"> </w:t>
      </w:r>
      <w:r w:rsidRPr="00D836EC">
        <w:t>месяцев</w:t>
      </w:r>
      <w:r w:rsidR="000074D0" w:rsidRPr="00D836EC">
        <w:t xml:space="preserve"> </w:t>
      </w:r>
      <w:r w:rsidRPr="00D836EC">
        <w:t>по</w:t>
      </w:r>
      <w:r w:rsidR="000074D0" w:rsidRPr="00D836EC">
        <w:t xml:space="preserve"> </w:t>
      </w:r>
      <w:r w:rsidRPr="00D836EC">
        <w:t>линейкам</w:t>
      </w:r>
      <w:r w:rsidR="000074D0" w:rsidRPr="00D836EC">
        <w:t xml:space="preserve"> «</w:t>
      </w:r>
      <w:r w:rsidRPr="00D836EC">
        <w:t>СберВклад</w:t>
      </w:r>
      <w:r w:rsidR="000074D0" w:rsidRPr="00D836EC">
        <w:t xml:space="preserve">» </w:t>
      </w:r>
      <w:r w:rsidRPr="00D836EC">
        <w:t>и</w:t>
      </w:r>
      <w:r w:rsidR="000074D0" w:rsidRPr="00D836EC">
        <w:t xml:space="preserve"> «</w:t>
      </w:r>
      <w:r w:rsidRPr="00D836EC">
        <w:t>Лучший%</w:t>
      </w:r>
      <w:r w:rsidR="000074D0" w:rsidRPr="00D836EC">
        <w:t>»</w:t>
      </w:r>
      <w:r w:rsidRPr="00D836EC">
        <w:t>.</w:t>
      </w:r>
    </w:p>
    <w:p w14:paraId="18B4A392" w14:textId="77777777" w:rsidR="007D65D8" w:rsidRPr="00D836EC" w:rsidRDefault="007D65D8" w:rsidP="007D65D8">
      <w:r w:rsidRPr="00D836EC">
        <w:t>Для</w:t>
      </w:r>
      <w:r w:rsidR="000074D0" w:rsidRPr="00D836EC">
        <w:t xml:space="preserve"> </w:t>
      </w:r>
      <w:r w:rsidRPr="00D836EC">
        <w:t>владельцев</w:t>
      </w:r>
      <w:r w:rsidR="000074D0" w:rsidRPr="00D836EC">
        <w:t xml:space="preserve"> </w:t>
      </w:r>
      <w:r w:rsidRPr="00D836EC">
        <w:t>пакета</w:t>
      </w:r>
      <w:r w:rsidR="000074D0" w:rsidRPr="00D836EC">
        <w:t xml:space="preserve"> </w:t>
      </w:r>
      <w:r w:rsidRPr="00D836EC">
        <w:t>услуг</w:t>
      </w:r>
      <w:r w:rsidR="000074D0" w:rsidRPr="00D836EC">
        <w:t xml:space="preserve"> «</w:t>
      </w:r>
      <w:r w:rsidRPr="00D836EC">
        <w:t>СберПремьер</w:t>
      </w:r>
      <w:r w:rsidR="000074D0" w:rsidRPr="00D836EC">
        <w:t xml:space="preserve">» </w:t>
      </w:r>
      <w:r w:rsidRPr="00D836EC">
        <w:t>максимальная</w:t>
      </w:r>
      <w:r w:rsidR="000074D0" w:rsidRPr="00D836EC">
        <w:t xml:space="preserve"> </w:t>
      </w:r>
      <w:r w:rsidRPr="00D836EC">
        <w:t>ставка</w:t>
      </w:r>
      <w:r w:rsidR="000074D0" w:rsidRPr="00D836EC">
        <w:t xml:space="preserve"> </w:t>
      </w:r>
      <w:r w:rsidRPr="00D836EC">
        <w:t>достигает</w:t>
      </w:r>
      <w:r w:rsidR="000074D0" w:rsidRPr="00D836EC">
        <w:t xml:space="preserve"> </w:t>
      </w:r>
      <w:r w:rsidRPr="00D836EC">
        <w:t>20,5%</w:t>
      </w:r>
      <w:r w:rsidR="000074D0" w:rsidRPr="00D836EC">
        <w:t xml:space="preserve"> </w:t>
      </w:r>
      <w:r w:rsidRPr="00D836EC">
        <w:t>годовых</w:t>
      </w:r>
      <w:r w:rsidR="000074D0" w:rsidRPr="00D836EC">
        <w:t xml:space="preserve"> </w:t>
      </w:r>
      <w:r w:rsidRPr="00D836EC">
        <w:t>на</w:t>
      </w:r>
      <w:r w:rsidR="000074D0" w:rsidRPr="00D836EC">
        <w:t xml:space="preserve"> </w:t>
      </w:r>
      <w:r w:rsidRPr="00D836EC">
        <w:t>тех</w:t>
      </w:r>
      <w:r w:rsidR="000074D0" w:rsidRPr="00D836EC">
        <w:t xml:space="preserve"> </w:t>
      </w:r>
      <w:r w:rsidRPr="00D836EC">
        <w:t>же</w:t>
      </w:r>
      <w:r w:rsidR="000074D0" w:rsidRPr="00D836EC">
        <w:t xml:space="preserve"> </w:t>
      </w:r>
      <w:r w:rsidRPr="00D836EC">
        <w:t>сроках.</w:t>
      </w:r>
      <w:r w:rsidR="000074D0" w:rsidRPr="00D836EC">
        <w:t xml:space="preserve"> </w:t>
      </w:r>
      <w:r w:rsidRPr="00D836EC">
        <w:t>Самую</w:t>
      </w:r>
      <w:r w:rsidR="000074D0" w:rsidRPr="00D836EC">
        <w:t xml:space="preserve"> </w:t>
      </w:r>
      <w:r w:rsidRPr="00D836EC">
        <w:t>выгодную</w:t>
      </w:r>
      <w:r w:rsidR="000074D0" w:rsidRPr="00D836EC">
        <w:t xml:space="preserve"> </w:t>
      </w:r>
      <w:r w:rsidRPr="00D836EC">
        <w:t>ставку</w:t>
      </w:r>
      <w:r w:rsidR="000074D0" w:rsidRPr="00D836EC">
        <w:t xml:space="preserve"> </w:t>
      </w:r>
      <w:r w:rsidRPr="00D836EC">
        <w:t>по</w:t>
      </w:r>
      <w:r w:rsidR="000074D0" w:rsidRPr="00D836EC">
        <w:t xml:space="preserve"> «</w:t>
      </w:r>
      <w:r w:rsidRPr="00D836EC">
        <w:t>СберВкладу</w:t>
      </w:r>
      <w:r w:rsidR="000074D0" w:rsidRPr="00D836EC">
        <w:t xml:space="preserve">» </w:t>
      </w:r>
      <w:r w:rsidRPr="00D836EC">
        <w:t>получают</w:t>
      </w:r>
      <w:r w:rsidR="000074D0" w:rsidRPr="00D836EC">
        <w:t xml:space="preserve"> </w:t>
      </w:r>
      <w:r w:rsidRPr="00D836EC">
        <w:t>зарплатные</w:t>
      </w:r>
      <w:r w:rsidR="000074D0" w:rsidRPr="00D836EC">
        <w:t xml:space="preserve"> </w:t>
      </w:r>
      <w:r w:rsidRPr="00D836EC">
        <w:t>клиенты,</w:t>
      </w:r>
      <w:r w:rsidR="000074D0" w:rsidRPr="00D836EC">
        <w:t xml:space="preserve"> </w:t>
      </w:r>
      <w:r w:rsidRPr="00D836EC">
        <w:t>пенсионеры,</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все,</w:t>
      </w:r>
      <w:r w:rsidR="000074D0" w:rsidRPr="00D836EC">
        <w:t xml:space="preserve"> </w:t>
      </w:r>
      <w:r w:rsidRPr="00D836EC">
        <w:t>кто</w:t>
      </w:r>
      <w:r w:rsidR="000074D0" w:rsidRPr="00D836EC">
        <w:t xml:space="preserve"> </w:t>
      </w:r>
      <w:r w:rsidRPr="00D836EC">
        <w:t>тратит</w:t>
      </w:r>
      <w:r w:rsidR="000074D0" w:rsidRPr="00D836EC">
        <w:t xml:space="preserve"> </w:t>
      </w:r>
      <w:r w:rsidRPr="00D836EC">
        <w:t>по</w:t>
      </w:r>
      <w:r w:rsidR="000074D0" w:rsidRPr="00D836EC">
        <w:t xml:space="preserve"> </w:t>
      </w:r>
      <w:r w:rsidRPr="00D836EC">
        <w:t>картам</w:t>
      </w:r>
      <w:r w:rsidR="000074D0" w:rsidRPr="00D836EC">
        <w:t xml:space="preserve"> </w:t>
      </w:r>
      <w:r w:rsidRPr="00D836EC">
        <w:t>Сбера</w:t>
      </w:r>
      <w:r w:rsidR="000074D0" w:rsidRPr="00D836EC">
        <w:t xml:space="preserve"> </w:t>
      </w:r>
      <w:r w:rsidRPr="00D836EC">
        <w:t>30</w:t>
      </w:r>
      <w:r w:rsidR="000074D0" w:rsidRPr="00D836EC">
        <w:t xml:space="preserve"> </w:t>
      </w:r>
      <w:r w:rsidRPr="00D836EC">
        <w:t>тысяч</w:t>
      </w:r>
      <w:r w:rsidR="000074D0" w:rsidRPr="00D836EC">
        <w:t xml:space="preserve"> </w:t>
      </w:r>
      <w:r w:rsidRPr="00D836EC">
        <w:t>рублей</w:t>
      </w:r>
      <w:r w:rsidR="000074D0" w:rsidRPr="00D836EC">
        <w:t xml:space="preserve"> </w:t>
      </w:r>
      <w:r w:rsidRPr="00D836EC">
        <w:t>в</w:t>
      </w:r>
      <w:r w:rsidR="000074D0" w:rsidRPr="00D836EC">
        <w:t xml:space="preserve"> </w:t>
      </w:r>
      <w:r w:rsidRPr="00D836EC">
        <w:t>месяц</w:t>
      </w:r>
      <w:r w:rsidR="000074D0" w:rsidRPr="00D836EC">
        <w:t xml:space="preserve"> </w:t>
      </w:r>
      <w:r w:rsidRPr="00D836EC">
        <w:t>и</w:t>
      </w:r>
      <w:r w:rsidR="000074D0" w:rsidRPr="00D836EC">
        <w:t xml:space="preserve"> </w:t>
      </w:r>
      <w:r w:rsidRPr="00D836EC">
        <w:t>имеет</w:t>
      </w:r>
      <w:r w:rsidR="000074D0" w:rsidRPr="00D836EC">
        <w:t xml:space="preserve"> </w:t>
      </w:r>
      <w:r w:rsidRPr="00D836EC">
        <w:t>подписку</w:t>
      </w:r>
      <w:r w:rsidR="000074D0" w:rsidRPr="00D836EC">
        <w:t xml:space="preserve"> «</w:t>
      </w:r>
      <w:r w:rsidRPr="00D836EC">
        <w:t>СберПрайм</w:t>
      </w:r>
      <w:r w:rsidR="000074D0" w:rsidRPr="00D836EC">
        <w:t>»</w:t>
      </w:r>
      <w:r w:rsidRPr="00D836EC">
        <w:t>.</w:t>
      </w:r>
    </w:p>
    <w:p w14:paraId="64F3DF5E" w14:textId="77777777" w:rsidR="007D65D8" w:rsidRPr="00D836EC" w:rsidRDefault="007D65D8" w:rsidP="007D65D8">
      <w:r w:rsidRPr="00D836EC">
        <w:t>Как</w:t>
      </w:r>
      <w:r w:rsidR="000074D0" w:rsidRPr="00D836EC">
        <w:t xml:space="preserve"> </w:t>
      </w:r>
      <w:r w:rsidRPr="00D836EC">
        <w:t>отмечают</w:t>
      </w:r>
      <w:r w:rsidR="000074D0" w:rsidRPr="00D836EC">
        <w:t xml:space="preserve"> </w:t>
      </w:r>
      <w:r w:rsidRPr="00D836EC">
        <w:t>в</w:t>
      </w:r>
      <w:r w:rsidR="000074D0" w:rsidRPr="00D836EC">
        <w:t xml:space="preserve"> </w:t>
      </w:r>
      <w:r w:rsidRPr="00D836EC">
        <w:t>банках,</w:t>
      </w:r>
      <w:r w:rsidR="000074D0" w:rsidRPr="00D836EC">
        <w:t xml:space="preserve"> </w:t>
      </w:r>
      <w:r w:rsidRPr="00D836EC">
        <w:t>открыть</w:t>
      </w:r>
      <w:r w:rsidR="000074D0" w:rsidRPr="00D836EC">
        <w:t xml:space="preserve"> </w:t>
      </w:r>
      <w:r w:rsidRPr="00D836EC">
        <w:t>вклады</w:t>
      </w:r>
      <w:r w:rsidR="000074D0" w:rsidRPr="00D836EC">
        <w:t xml:space="preserve"> </w:t>
      </w:r>
      <w:r w:rsidRPr="00D836EC">
        <w:t>белорусы</w:t>
      </w:r>
      <w:r w:rsidR="000074D0" w:rsidRPr="00D836EC">
        <w:t xml:space="preserve"> </w:t>
      </w:r>
      <w:r w:rsidRPr="00D836EC">
        <w:t>могут</w:t>
      </w:r>
      <w:r w:rsidR="000074D0" w:rsidRPr="00D836EC">
        <w:t xml:space="preserve"> </w:t>
      </w:r>
      <w:r w:rsidRPr="00D836EC">
        <w:t>так</w:t>
      </w:r>
      <w:r w:rsidR="000074D0" w:rsidRPr="00D836EC">
        <w:t xml:space="preserve"> </w:t>
      </w:r>
      <w:r w:rsidRPr="00D836EC">
        <w:t>же,</w:t>
      </w:r>
      <w:r w:rsidR="000074D0" w:rsidRPr="00D836EC">
        <w:t xml:space="preserve"> </w:t>
      </w:r>
      <w:r w:rsidRPr="00D836EC">
        <w:t>как</w:t>
      </w:r>
      <w:r w:rsidR="000074D0" w:rsidRPr="00D836EC">
        <w:t xml:space="preserve"> </w:t>
      </w:r>
      <w:r w:rsidRPr="00D836EC">
        <w:t>и</w:t>
      </w:r>
      <w:r w:rsidR="000074D0" w:rsidRPr="00D836EC">
        <w:t xml:space="preserve"> </w:t>
      </w:r>
      <w:r w:rsidRPr="00D836EC">
        <w:t>россияне.</w:t>
      </w:r>
      <w:r w:rsidR="000074D0" w:rsidRPr="00D836EC">
        <w:t xml:space="preserve"> </w:t>
      </w:r>
      <w:r w:rsidRPr="00D836EC">
        <w:t>Для</w:t>
      </w:r>
      <w:r w:rsidR="000074D0" w:rsidRPr="00D836EC">
        <w:t xml:space="preserve"> </w:t>
      </w:r>
      <w:r w:rsidRPr="00D836EC">
        <w:t>этого</w:t>
      </w:r>
      <w:r w:rsidR="000074D0" w:rsidRPr="00D836EC">
        <w:t xml:space="preserve"> </w:t>
      </w:r>
      <w:r w:rsidRPr="00D836EC">
        <w:t>необходимо</w:t>
      </w:r>
      <w:r w:rsidR="000074D0" w:rsidRPr="00D836EC">
        <w:t xml:space="preserve"> </w:t>
      </w:r>
      <w:r w:rsidRPr="00D836EC">
        <w:t>стать</w:t>
      </w:r>
      <w:r w:rsidR="000074D0" w:rsidRPr="00D836EC">
        <w:t xml:space="preserve"> </w:t>
      </w:r>
      <w:r w:rsidRPr="00D836EC">
        <w:t>клиентом</w:t>
      </w:r>
      <w:r w:rsidR="000074D0" w:rsidRPr="00D836EC">
        <w:t xml:space="preserve"> </w:t>
      </w:r>
      <w:r w:rsidRPr="00D836EC">
        <w:t>банка.</w:t>
      </w:r>
      <w:r w:rsidR="000074D0" w:rsidRPr="00D836EC">
        <w:t xml:space="preserve"> </w:t>
      </w:r>
      <w:r w:rsidRPr="00D836EC">
        <w:t>Причем</w:t>
      </w:r>
      <w:r w:rsidR="000074D0" w:rsidRPr="00D836EC">
        <w:t xml:space="preserve"> </w:t>
      </w:r>
      <w:r w:rsidRPr="00D836EC">
        <w:t>открыть</w:t>
      </w:r>
      <w:r w:rsidR="000074D0" w:rsidRPr="00D836EC">
        <w:t xml:space="preserve"> </w:t>
      </w:r>
      <w:r w:rsidRPr="00D836EC">
        <w:t>вклад</w:t>
      </w:r>
      <w:r w:rsidR="000074D0" w:rsidRPr="00D836EC">
        <w:t xml:space="preserve"> </w:t>
      </w:r>
      <w:r w:rsidRPr="00D836EC">
        <w:t>в</w:t>
      </w:r>
      <w:r w:rsidR="000074D0" w:rsidRPr="00D836EC">
        <w:t xml:space="preserve"> </w:t>
      </w:r>
      <w:r w:rsidRPr="00D836EC">
        <w:t>ВТБ</w:t>
      </w:r>
      <w:r w:rsidR="000074D0" w:rsidRPr="00D836EC">
        <w:t xml:space="preserve"> </w:t>
      </w:r>
      <w:r w:rsidRPr="00D836EC">
        <w:t>можно</w:t>
      </w:r>
      <w:r w:rsidR="000074D0" w:rsidRPr="00D836EC">
        <w:t xml:space="preserve"> </w:t>
      </w:r>
      <w:r w:rsidRPr="00D836EC">
        <w:t>онлайн</w:t>
      </w:r>
      <w:r w:rsidR="000074D0" w:rsidRPr="00D836EC">
        <w:t xml:space="preserve"> </w:t>
      </w:r>
      <w:r w:rsidRPr="00D836EC">
        <w:t>при</w:t>
      </w:r>
      <w:r w:rsidR="000074D0" w:rsidRPr="00D836EC">
        <w:t xml:space="preserve"> </w:t>
      </w:r>
      <w:r w:rsidRPr="00D836EC">
        <w:t>наличии</w:t>
      </w:r>
      <w:r w:rsidR="000074D0" w:rsidRPr="00D836EC">
        <w:t xml:space="preserve"> </w:t>
      </w:r>
      <w:r w:rsidRPr="00D836EC">
        <w:t>мастер-счета.</w:t>
      </w:r>
      <w:r w:rsidR="000074D0" w:rsidRPr="00D836EC">
        <w:t xml:space="preserve"> </w:t>
      </w:r>
      <w:r w:rsidRPr="00D836EC">
        <w:t>В</w:t>
      </w:r>
      <w:r w:rsidR="000074D0" w:rsidRPr="00D836EC">
        <w:t xml:space="preserve"> </w:t>
      </w:r>
      <w:r w:rsidRPr="00D836EC">
        <w:t>Сбербанке</w:t>
      </w:r>
      <w:r w:rsidR="000074D0" w:rsidRPr="00D836EC">
        <w:t xml:space="preserve"> </w:t>
      </w:r>
      <w:r w:rsidRPr="00D836EC">
        <w:t>уточнили,</w:t>
      </w:r>
      <w:r w:rsidR="000074D0" w:rsidRPr="00D836EC">
        <w:t xml:space="preserve"> </w:t>
      </w:r>
      <w:r w:rsidRPr="00D836EC">
        <w:t>что</w:t>
      </w:r>
      <w:r w:rsidR="000074D0" w:rsidRPr="00D836EC">
        <w:t xml:space="preserve"> </w:t>
      </w:r>
      <w:r w:rsidRPr="00D836EC">
        <w:t>клиенту</w:t>
      </w:r>
      <w:r w:rsidR="000074D0" w:rsidRPr="00D836EC">
        <w:t xml:space="preserve"> </w:t>
      </w:r>
      <w:r w:rsidRPr="00D836EC">
        <w:t>необходимо</w:t>
      </w:r>
      <w:r w:rsidR="000074D0" w:rsidRPr="00D836EC">
        <w:t xml:space="preserve"> </w:t>
      </w:r>
      <w:r w:rsidRPr="00D836EC">
        <w:t>прийти</w:t>
      </w:r>
      <w:r w:rsidR="000074D0" w:rsidRPr="00D836EC">
        <w:t xml:space="preserve"> </w:t>
      </w:r>
      <w:r w:rsidRPr="00D836EC">
        <w:t>в</w:t>
      </w:r>
      <w:r w:rsidR="000074D0" w:rsidRPr="00D836EC">
        <w:t xml:space="preserve"> </w:t>
      </w:r>
      <w:r w:rsidRPr="00D836EC">
        <w:lastRenderedPageBreak/>
        <w:t>отделение</w:t>
      </w:r>
      <w:r w:rsidR="000074D0" w:rsidRPr="00D836EC">
        <w:t xml:space="preserve"> </w:t>
      </w:r>
      <w:r w:rsidRPr="00D836EC">
        <w:t>банка</w:t>
      </w:r>
      <w:r w:rsidR="000074D0" w:rsidRPr="00D836EC">
        <w:t xml:space="preserve"> </w:t>
      </w:r>
      <w:r w:rsidRPr="00D836EC">
        <w:t>с</w:t>
      </w:r>
      <w:r w:rsidR="000074D0" w:rsidRPr="00D836EC">
        <w:t xml:space="preserve"> </w:t>
      </w:r>
      <w:r w:rsidRPr="00D836EC">
        <w:t>паспортом</w:t>
      </w:r>
      <w:r w:rsidR="000074D0" w:rsidRPr="00D836EC">
        <w:t xml:space="preserve"> </w:t>
      </w:r>
      <w:r w:rsidRPr="00D836EC">
        <w:t>и</w:t>
      </w:r>
      <w:r w:rsidR="000074D0" w:rsidRPr="00D836EC">
        <w:t xml:space="preserve"> </w:t>
      </w:r>
      <w:r w:rsidRPr="00D836EC">
        <w:t>оформить</w:t>
      </w:r>
      <w:r w:rsidR="000074D0" w:rsidRPr="00D836EC">
        <w:t xml:space="preserve"> </w:t>
      </w:r>
      <w:r w:rsidRPr="00D836EC">
        <w:t>вклад.</w:t>
      </w:r>
      <w:r w:rsidR="000074D0" w:rsidRPr="00D836EC">
        <w:t xml:space="preserve"> </w:t>
      </w:r>
      <w:r w:rsidRPr="00D836EC">
        <w:t>Открывать</w:t>
      </w:r>
      <w:r w:rsidR="000074D0" w:rsidRPr="00D836EC">
        <w:t xml:space="preserve"> </w:t>
      </w:r>
      <w:r w:rsidRPr="00D836EC">
        <w:t>вклады</w:t>
      </w:r>
      <w:r w:rsidR="000074D0" w:rsidRPr="00D836EC">
        <w:t xml:space="preserve"> </w:t>
      </w:r>
      <w:r w:rsidRPr="00D836EC">
        <w:t>онлайн</w:t>
      </w:r>
      <w:r w:rsidR="000074D0" w:rsidRPr="00D836EC">
        <w:t xml:space="preserve"> </w:t>
      </w:r>
      <w:r w:rsidRPr="00D836EC">
        <w:t>возможно,</w:t>
      </w:r>
      <w:r w:rsidR="000074D0" w:rsidRPr="00D836EC">
        <w:t xml:space="preserve"> </w:t>
      </w:r>
      <w:r w:rsidRPr="00D836EC">
        <w:t>если</w:t>
      </w:r>
      <w:r w:rsidR="000074D0" w:rsidRPr="00D836EC">
        <w:t xml:space="preserve"> </w:t>
      </w:r>
      <w:r w:rsidRPr="00D836EC">
        <w:t>оформить</w:t>
      </w:r>
      <w:r w:rsidR="000074D0" w:rsidRPr="00D836EC">
        <w:t xml:space="preserve"> </w:t>
      </w:r>
      <w:r w:rsidRPr="00D836EC">
        <w:t>карту</w:t>
      </w:r>
      <w:r w:rsidR="000074D0" w:rsidRPr="00D836EC">
        <w:t xml:space="preserve"> </w:t>
      </w:r>
      <w:r w:rsidRPr="00D836EC">
        <w:t>Сбера</w:t>
      </w:r>
      <w:r w:rsidR="000074D0" w:rsidRPr="00D836EC">
        <w:t xml:space="preserve"> </w:t>
      </w:r>
      <w:r w:rsidRPr="00D836EC">
        <w:t>и</w:t>
      </w:r>
      <w:r w:rsidR="000074D0" w:rsidRPr="00D836EC">
        <w:t xml:space="preserve"> </w:t>
      </w:r>
      <w:r w:rsidRPr="00D836EC">
        <w:t>установить</w:t>
      </w:r>
      <w:r w:rsidR="000074D0" w:rsidRPr="00D836EC">
        <w:t xml:space="preserve"> </w:t>
      </w:r>
      <w:r w:rsidRPr="00D836EC">
        <w:t>приложение</w:t>
      </w:r>
      <w:r w:rsidR="000074D0" w:rsidRPr="00D836EC">
        <w:t xml:space="preserve"> </w:t>
      </w:r>
      <w:r w:rsidRPr="00D836EC">
        <w:t>СберБанк</w:t>
      </w:r>
      <w:r w:rsidR="000074D0" w:rsidRPr="00D836EC">
        <w:t xml:space="preserve"> </w:t>
      </w:r>
      <w:r w:rsidRPr="00D836EC">
        <w:t>Онлайн.</w:t>
      </w:r>
    </w:p>
    <w:p w14:paraId="7ACD165A" w14:textId="77777777" w:rsidR="007D65D8" w:rsidRPr="00D836EC" w:rsidRDefault="000074D0" w:rsidP="007D65D8">
      <w:r w:rsidRPr="00D836EC">
        <w:t>«</w:t>
      </w:r>
      <w:r w:rsidR="007D65D8" w:rsidRPr="00D836EC">
        <w:t>Сейчас</w:t>
      </w:r>
      <w:r w:rsidRPr="00D836EC">
        <w:t xml:space="preserve"> </w:t>
      </w:r>
      <w:r w:rsidR="007D65D8" w:rsidRPr="00D836EC">
        <w:t>вклады</w:t>
      </w:r>
      <w:r w:rsidRPr="00D836EC">
        <w:t xml:space="preserve"> </w:t>
      </w:r>
      <w:r w:rsidR="007D65D8" w:rsidRPr="00D836EC">
        <w:t>в</w:t>
      </w:r>
      <w:r w:rsidRPr="00D836EC">
        <w:t xml:space="preserve"> </w:t>
      </w:r>
      <w:r w:rsidR="007D65D8" w:rsidRPr="00D836EC">
        <w:t>России</w:t>
      </w:r>
      <w:r w:rsidRPr="00D836EC">
        <w:t xml:space="preserve"> </w:t>
      </w:r>
      <w:r w:rsidR="007D65D8" w:rsidRPr="00D836EC">
        <w:t>-</w:t>
      </w:r>
      <w:r w:rsidRPr="00D836EC">
        <w:t xml:space="preserve"> </w:t>
      </w:r>
      <w:r w:rsidR="007D65D8" w:rsidRPr="00D836EC">
        <w:t>это</w:t>
      </w:r>
      <w:r w:rsidRPr="00D836EC">
        <w:t xml:space="preserve"> </w:t>
      </w:r>
      <w:r w:rsidR="007D65D8" w:rsidRPr="00D836EC">
        <w:t>преимущественный</w:t>
      </w:r>
      <w:r w:rsidRPr="00D836EC">
        <w:t xml:space="preserve"> </w:t>
      </w:r>
      <w:r w:rsidR="007D65D8" w:rsidRPr="00D836EC">
        <w:t>способ</w:t>
      </w:r>
      <w:r w:rsidRPr="00D836EC">
        <w:t xml:space="preserve"> </w:t>
      </w:r>
      <w:r w:rsidR="007D65D8" w:rsidRPr="00D836EC">
        <w:t>сбережений</w:t>
      </w:r>
      <w:r w:rsidRPr="00D836EC">
        <w:t xml:space="preserve"> </w:t>
      </w:r>
      <w:r w:rsidR="007D65D8" w:rsidRPr="00D836EC">
        <w:t>граждан,</w:t>
      </w:r>
      <w:r w:rsidRPr="00D836EC">
        <w:t xml:space="preserve"> </w:t>
      </w:r>
      <w:r w:rsidR="007D65D8" w:rsidRPr="00D836EC">
        <w:t>более</w:t>
      </w:r>
      <w:r w:rsidRPr="00D836EC">
        <w:t xml:space="preserve"> </w:t>
      </w:r>
      <w:r w:rsidR="007D65D8" w:rsidRPr="00D836EC">
        <w:t>выгодный</w:t>
      </w:r>
      <w:r w:rsidRPr="00D836EC">
        <w:t xml:space="preserve"> </w:t>
      </w:r>
      <w:r w:rsidR="007D65D8" w:rsidRPr="00D836EC">
        <w:t>даже,</w:t>
      </w:r>
      <w:r w:rsidRPr="00D836EC">
        <w:t xml:space="preserve"> </w:t>
      </w:r>
      <w:r w:rsidR="007D65D8" w:rsidRPr="00D836EC">
        <w:t>чем</w:t>
      </w:r>
      <w:r w:rsidRPr="00D836EC">
        <w:t xml:space="preserve"> </w:t>
      </w:r>
      <w:r w:rsidR="007D65D8" w:rsidRPr="00D836EC">
        <w:t>облигации</w:t>
      </w:r>
      <w:r w:rsidRPr="00D836EC">
        <w:t xml:space="preserve"> </w:t>
      </w:r>
      <w:r w:rsidR="007D65D8" w:rsidRPr="00D836EC">
        <w:t>и</w:t>
      </w:r>
      <w:r w:rsidRPr="00D836EC">
        <w:t xml:space="preserve"> </w:t>
      </w:r>
      <w:r w:rsidR="007D65D8" w:rsidRPr="00D836EC">
        <w:t>акции</w:t>
      </w:r>
      <w:r w:rsidRPr="00D836EC">
        <w:t xml:space="preserve"> </w:t>
      </w:r>
      <w:r w:rsidR="007D65D8" w:rsidRPr="00D836EC">
        <w:t>в</w:t>
      </w:r>
      <w:r w:rsidRPr="00D836EC">
        <w:t xml:space="preserve"> </w:t>
      </w:r>
      <w:r w:rsidR="007D65D8" w:rsidRPr="00D836EC">
        <w:t>условиях</w:t>
      </w:r>
      <w:r w:rsidRPr="00D836EC">
        <w:t xml:space="preserve"> </w:t>
      </w:r>
      <w:r w:rsidR="007D65D8" w:rsidRPr="00D836EC">
        <w:t>высокой</w:t>
      </w:r>
      <w:r w:rsidRPr="00D836EC">
        <w:t xml:space="preserve"> </w:t>
      </w:r>
      <w:r w:rsidR="007D65D8" w:rsidRPr="00D836EC">
        <w:t>ключевой</w:t>
      </w:r>
      <w:r w:rsidRPr="00D836EC">
        <w:t xml:space="preserve"> </w:t>
      </w:r>
      <w:r w:rsidR="007D65D8" w:rsidRPr="00D836EC">
        <w:t>ставки</w:t>
      </w:r>
      <w:r w:rsidRPr="00D836EC">
        <w:t>»</w:t>
      </w:r>
      <w:r w:rsidR="007D65D8" w:rsidRPr="00D836EC">
        <w:t>,</w:t>
      </w:r>
      <w:r w:rsidRPr="00D836EC">
        <w:t xml:space="preserve"> </w:t>
      </w:r>
      <w:r w:rsidR="007D65D8" w:rsidRPr="00D836EC">
        <w:t>-</w:t>
      </w:r>
      <w:r w:rsidRPr="00D836EC">
        <w:t xml:space="preserve"> </w:t>
      </w:r>
      <w:r w:rsidR="007D65D8" w:rsidRPr="00D836EC">
        <w:t>говорит</w:t>
      </w:r>
      <w:r w:rsidRPr="00D836EC">
        <w:t xml:space="preserve"> </w:t>
      </w:r>
      <w:r w:rsidR="007D65D8" w:rsidRPr="00D836EC">
        <w:t>заведующий</w:t>
      </w:r>
      <w:r w:rsidRPr="00D836EC">
        <w:t xml:space="preserve"> </w:t>
      </w:r>
      <w:r w:rsidR="007D65D8" w:rsidRPr="00D836EC">
        <w:t>лабораторией</w:t>
      </w:r>
      <w:r w:rsidRPr="00D836EC">
        <w:t xml:space="preserve"> </w:t>
      </w:r>
      <w:r w:rsidR="007D65D8" w:rsidRPr="00D836EC">
        <w:t>анализа</w:t>
      </w:r>
      <w:r w:rsidRPr="00D836EC">
        <w:t xml:space="preserve"> </w:t>
      </w:r>
      <w:r w:rsidR="007D65D8" w:rsidRPr="00D836EC">
        <w:t>институтов</w:t>
      </w:r>
      <w:r w:rsidRPr="00D836EC">
        <w:t xml:space="preserve"> </w:t>
      </w:r>
      <w:r w:rsidR="007D65D8" w:rsidRPr="00D836EC">
        <w:t>и</w:t>
      </w:r>
      <w:r w:rsidRPr="00D836EC">
        <w:t xml:space="preserve"> </w:t>
      </w:r>
      <w:r w:rsidR="007D65D8" w:rsidRPr="00D836EC">
        <w:t>финансовых</w:t>
      </w:r>
      <w:r w:rsidRPr="00D836EC">
        <w:t xml:space="preserve"> </w:t>
      </w:r>
      <w:r w:rsidR="007D65D8" w:rsidRPr="00D836EC">
        <w:t>рынков</w:t>
      </w:r>
      <w:r w:rsidRPr="00D836EC">
        <w:t xml:space="preserve"> </w:t>
      </w:r>
      <w:r w:rsidR="007D65D8" w:rsidRPr="00D836EC">
        <w:t>Института</w:t>
      </w:r>
      <w:r w:rsidRPr="00D836EC">
        <w:t xml:space="preserve"> </w:t>
      </w:r>
      <w:r w:rsidR="007D65D8" w:rsidRPr="00D836EC">
        <w:t>прикладных</w:t>
      </w:r>
      <w:r w:rsidRPr="00D836EC">
        <w:t xml:space="preserve"> </w:t>
      </w:r>
      <w:r w:rsidR="007D65D8" w:rsidRPr="00D836EC">
        <w:t>экономических</w:t>
      </w:r>
      <w:r w:rsidRPr="00D836EC">
        <w:t xml:space="preserve"> </w:t>
      </w:r>
      <w:r w:rsidR="007D65D8" w:rsidRPr="00D836EC">
        <w:t>исследований</w:t>
      </w:r>
      <w:r w:rsidRPr="00D836EC">
        <w:t xml:space="preserve"> </w:t>
      </w:r>
      <w:r w:rsidR="007D65D8" w:rsidRPr="00D836EC">
        <w:t>РАНХиГС</w:t>
      </w:r>
      <w:r w:rsidRPr="00D836EC">
        <w:t xml:space="preserve"> </w:t>
      </w:r>
      <w:r w:rsidR="007D65D8" w:rsidRPr="00D836EC">
        <w:t>Александр</w:t>
      </w:r>
      <w:r w:rsidRPr="00D836EC">
        <w:t xml:space="preserve"> </w:t>
      </w:r>
      <w:r w:rsidR="007D65D8" w:rsidRPr="00D836EC">
        <w:t>Абрамов.</w:t>
      </w:r>
      <w:r w:rsidRPr="00D836EC">
        <w:t xml:space="preserve"> </w:t>
      </w:r>
      <w:r w:rsidR="007D65D8" w:rsidRPr="00D836EC">
        <w:t>По</w:t>
      </w:r>
      <w:r w:rsidRPr="00D836EC">
        <w:t xml:space="preserve"> </w:t>
      </w:r>
      <w:r w:rsidR="007D65D8" w:rsidRPr="00D836EC">
        <w:t>его</w:t>
      </w:r>
      <w:r w:rsidRPr="00D836EC">
        <w:t xml:space="preserve"> </w:t>
      </w:r>
      <w:r w:rsidR="007D65D8" w:rsidRPr="00D836EC">
        <w:t>словам,</w:t>
      </w:r>
      <w:r w:rsidRPr="00D836EC">
        <w:t xml:space="preserve"> </w:t>
      </w:r>
      <w:r w:rsidR="007D65D8" w:rsidRPr="00D836EC">
        <w:t>в</w:t>
      </w:r>
      <w:r w:rsidRPr="00D836EC">
        <w:t xml:space="preserve"> </w:t>
      </w:r>
      <w:r w:rsidR="007D65D8" w:rsidRPr="00D836EC">
        <w:t>сбережениях</w:t>
      </w:r>
      <w:r w:rsidRPr="00D836EC">
        <w:t xml:space="preserve"> </w:t>
      </w:r>
      <w:r w:rsidR="007D65D8" w:rsidRPr="00D836EC">
        <w:t>находится</w:t>
      </w:r>
      <w:r w:rsidRPr="00D836EC">
        <w:t xml:space="preserve"> </w:t>
      </w:r>
      <w:r w:rsidR="007D65D8" w:rsidRPr="00D836EC">
        <w:t>около</w:t>
      </w:r>
      <w:r w:rsidRPr="00D836EC">
        <w:t xml:space="preserve"> </w:t>
      </w:r>
      <w:r w:rsidR="007D65D8" w:rsidRPr="00D836EC">
        <w:t>60</w:t>
      </w:r>
      <w:r w:rsidRPr="00D836EC">
        <w:t xml:space="preserve"> </w:t>
      </w:r>
      <w:r w:rsidR="007D65D8" w:rsidRPr="00D836EC">
        <w:t>трлн</w:t>
      </w:r>
      <w:r w:rsidRPr="00D836EC">
        <w:t xml:space="preserve"> </w:t>
      </w:r>
      <w:r w:rsidR="007D65D8" w:rsidRPr="00D836EC">
        <w:t>российских</w:t>
      </w:r>
      <w:r w:rsidRPr="00D836EC">
        <w:t xml:space="preserve"> </w:t>
      </w:r>
      <w:r w:rsidR="007D65D8" w:rsidRPr="00D836EC">
        <w:t>рублей</w:t>
      </w:r>
      <w:r w:rsidRPr="00D836EC">
        <w:t xml:space="preserve"> </w:t>
      </w:r>
      <w:r w:rsidR="007D65D8" w:rsidRPr="00D836EC">
        <w:t>-</w:t>
      </w:r>
      <w:r w:rsidRPr="00D836EC">
        <w:t xml:space="preserve"> </w:t>
      </w:r>
      <w:r w:rsidR="007D65D8" w:rsidRPr="00D836EC">
        <w:t>это</w:t>
      </w:r>
      <w:r w:rsidRPr="00D836EC">
        <w:t xml:space="preserve"> </w:t>
      </w:r>
      <w:r w:rsidR="007D65D8" w:rsidRPr="00D836EC">
        <w:t>депозиты</w:t>
      </w:r>
      <w:r w:rsidRPr="00D836EC">
        <w:t xml:space="preserve"> </w:t>
      </w:r>
      <w:r w:rsidR="007D65D8" w:rsidRPr="00D836EC">
        <w:t>населения.</w:t>
      </w:r>
      <w:r w:rsidRPr="00D836EC">
        <w:t xml:space="preserve"> </w:t>
      </w:r>
      <w:r w:rsidR="007D65D8" w:rsidRPr="00D836EC">
        <w:t>Сегодня</w:t>
      </w:r>
      <w:r w:rsidRPr="00D836EC">
        <w:t xml:space="preserve"> </w:t>
      </w:r>
      <w:r w:rsidR="007D65D8" w:rsidRPr="00D836EC">
        <w:t>действительно</w:t>
      </w:r>
      <w:r w:rsidRPr="00D836EC">
        <w:t xml:space="preserve"> </w:t>
      </w:r>
      <w:r w:rsidR="007D65D8" w:rsidRPr="00D836EC">
        <w:t>можно</w:t>
      </w:r>
      <w:r w:rsidRPr="00D836EC">
        <w:t xml:space="preserve"> </w:t>
      </w:r>
      <w:r w:rsidR="007D65D8" w:rsidRPr="00D836EC">
        <w:t>открыть</w:t>
      </w:r>
      <w:r w:rsidRPr="00D836EC">
        <w:t xml:space="preserve"> </w:t>
      </w:r>
      <w:r w:rsidR="007D65D8" w:rsidRPr="00D836EC">
        <w:t>вклад</w:t>
      </w:r>
      <w:r w:rsidRPr="00D836EC">
        <w:t xml:space="preserve"> </w:t>
      </w:r>
      <w:r w:rsidR="007D65D8" w:rsidRPr="00D836EC">
        <w:t>под</w:t>
      </w:r>
      <w:r w:rsidRPr="00D836EC">
        <w:t xml:space="preserve"> </w:t>
      </w:r>
      <w:r w:rsidR="007D65D8" w:rsidRPr="00D836EC">
        <w:t>18-20%,</w:t>
      </w:r>
      <w:r w:rsidRPr="00D836EC">
        <w:t xml:space="preserve"> </w:t>
      </w:r>
      <w:r w:rsidR="007D65D8" w:rsidRPr="00D836EC">
        <w:t>это,</w:t>
      </w:r>
      <w:r w:rsidRPr="00D836EC">
        <w:t xml:space="preserve"> </w:t>
      </w:r>
      <w:r w:rsidR="007D65D8" w:rsidRPr="00D836EC">
        <w:t>конечно,</w:t>
      </w:r>
      <w:r w:rsidRPr="00D836EC">
        <w:t xml:space="preserve"> </w:t>
      </w:r>
      <w:r w:rsidR="007D65D8" w:rsidRPr="00D836EC">
        <w:t>высокая</w:t>
      </w:r>
      <w:r w:rsidRPr="00D836EC">
        <w:t xml:space="preserve"> </w:t>
      </w:r>
      <w:r w:rsidR="007D65D8" w:rsidRPr="00D836EC">
        <w:t>доходность,</w:t>
      </w:r>
      <w:r w:rsidRPr="00D836EC">
        <w:t xml:space="preserve"> </w:t>
      </w:r>
      <w:r w:rsidR="007D65D8" w:rsidRPr="00D836EC">
        <w:t>с</w:t>
      </w:r>
      <w:r w:rsidRPr="00D836EC">
        <w:t xml:space="preserve"> </w:t>
      </w:r>
      <w:r w:rsidR="007D65D8" w:rsidRPr="00D836EC">
        <w:t>которой</w:t>
      </w:r>
      <w:r w:rsidRPr="00D836EC">
        <w:t xml:space="preserve"> </w:t>
      </w:r>
      <w:r w:rsidR="007D65D8" w:rsidRPr="00D836EC">
        <w:t>трудно</w:t>
      </w:r>
      <w:r w:rsidRPr="00D836EC">
        <w:t xml:space="preserve"> </w:t>
      </w:r>
      <w:r w:rsidR="007D65D8" w:rsidRPr="00D836EC">
        <w:t>конкурировать</w:t>
      </w:r>
      <w:r w:rsidRPr="00D836EC">
        <w:t xml:space="preserve"> </w:t>
      </w:r>
      <w:r w:rsidR="007D65D8" w:rsidRPr="00D836EC">
        <w:t>даже</w:t>
      </w:r>
      <w:r w:rsidRPr="00D836EC">
        <w:t xml:space="preserve"> </w:t>
      </w:r>
      <w:r w:rsidR="007D65D8" w:rsidRPr="00D836EC">
        <w:t>акциям,</w:t>
      </w:r>
      <w:r w:rsidRPr="00D836EC">
        <w:t xml:space="preserve"> </w:t>
      </w:r>
      <w:r w:rsidR="007D65D8" w:rsidRPr="00D836EC">
        <w:t>отмечает</w:t>
      </w:r>
      <w:r w:rsidRPr="00D836EC">
        <w:t xml:space="preserve"> </w:t>
      </w:r>
      <w:r w:rsidR="007D65D8" w:rsidRPr="00D836EC">
        <w:t>эксперт.</w:t>
      </w:r>
      <w:r w:rsidRPr="00D836EC">
        <w:t xml:space="preserve"> </w:t>
      </w:r>
      <w:r w:rsidR="007D65D8" w:rsidRPr="00D836EC">
        <w:t>Но</w:t>
      </w:r>
      <w:r w:rsidRPr="00D836EC">
        <w:t xml:space="preserve"> </w:t>
      </w:r>
      <w:r w:rsidR="007D65D8" w:rsidRPr="00D836EC">
        <w:t>самые</w:t>
      </w:r>
      <w:r w:rsidRPr="00D836EC">
        <w:t xml:space="preserve"> </w:t>
      </w:r>
      <w:r w:rsidR="007D65D8" w:rsidRPr="00D836EC">
        <w:t>популярные</w:t>
      </w:r>
      <w:r w:rsidRPr="00D836EC">
        <w:t xml:space="preserve"> </w:t>
      </w:r>
      <w:r w:rsidR="007D65D8" w:rsidRPr="00D836EC">
        <w:t>и</w:t>
      </w:r>
      <w:r w:rsidRPr="00D836EC">
        <w:t xml:space="preserve"> </w:t>
      </w:r>
      <w:r w:rsidR="007D65D8" w:rsidRPr="00D836EC">
        <w:t>выгодные</w:t>
      </w:r>
      <w:r w:rsidRPr="00D836EC">
        <w:t xml:space="preserve"> </w:t>
      </w:r>
      <w:r w:rsidR="007D65D8" w:rsidRPr="00D836EC">
        <w:t>вложения</w:t>
      </w:r>
      <w:r w:rsidRPr="00D836EC">
        <w:t xml:space="preserve"> </w:t>
      </w:r>
      <w:r w:rsidR="007D65D8" w:rsidRPr="00D836EC">
        <w:t>-</w:t>
      </w:r>
      <w:r w:rsidRPr="00D836EC">
        <w:t xml:space="preserve"> </w:t>
      </w:r>
      <w:r w:rsidR="007D65D8" w:rsidRPr="00D836EC">
        <w:t>на</w:t>
      </w:r>
      <w:r w:rsidRPr="00D836EC">
        <w:t xml:space="preserve"> </w:t>
      </w:r>
      <w:r w:rsidR="007D65D8" w:rsidRPr="00D836EC">
        <w:t>три</w:t>
      </w:r>
      <w:r w:rsidRPr="00D836EC">
        <w:t xml:space="preserve"> </w:t>
      </w:r>
      <w:r w:rsidR="007D65D8" w:rsidRPr="00D836EC">
        <w:t>месяца.</w:t>
      </w:r>
      <w:r w:rsidRPr="00D836EC">
        <w:t xml:space="preserve"> </w:t>
      </w:r>
      <w:r w:rsidR="007D65D8" w:rsidRPr="00D836EC">
        <w:t>Даже</w:t>
      </w:r>
      <w:r w:rsidRPr="00D836EC">
        <w:t xml:space="preserve"> </w:t>
      </w:r>
      <w:r w:rsidR="007D65D8" w:rsidRPr="00D836EC">
        <w:t>шесть</w:t>
      </w:r>
      <w:r w:rsidRPr="00D836EC">
        <w:t xml:space="preserve"> </w:t>
      </w:r>
      <w:r w:rsidR="007D65D8" w:rsidRPr="00D836EC">
        <w:t>месяцев,</w:t>
      </w:r>
      <w:r w:rsidRPr="00D836EC">
        <w:t xml:space="preserve"> </w:t>
      </w:r>
      <w:r w:rsidR="007D65D8" w:rsidRPr="00D836EC">
        <w:t>по</w:t>
      </w:r>
      <w:r w:rsidRPr="00D836EC">
        <w:t xml:space="preserve"> </w:t>
      </w:r>
      <w:r w:rsidR="007D65D8" w:rsidRPr="00D836EC">
        <w:t>его</w:t>
      </w:r>
      <w:r w:rsidRPr="00D836EC">
        <w:t xml:space="preserve"> </w:t>
      </w:r>
      <w:r w:rsidR="007D65D8" w:rsidRPr="00D836EC">
        <w:t>словам,</w:t>
      </w:r>
      <w:r w:rsidRPr="00D836EC">
        <w:t xml:space="preserve"> </w:t>
      </w:r>
      <w:r w:rsidR="007D65D8" w:rsidRPr="00D836EC">
        <w:t>-</w:t>
      </w:r>
      <w:r w:rsidRPr="00D836EC">
        <w:t xml:space="preserve"> </w:t>
      </w:r>
      <w:r w:rsidR="007D65D8" w:rsidRPr="00D836EC">
        <w:t>это</w:t>
      </w:r>
      <w:r w:rsidRPr="00D836EC">
        <w:t xml:space="preserve"> </w:t>
      </w:r>
      <w:r w:rsidR="007D65D8" w:rsidRPr="00D836EC">
        <w:t>немного</w:t>
      </w:r>
      <w:r w:rsidRPr="00D836EC">
        <w:t xml:space="preserve"> </w:t>
      </w:r>
      <w:r w:rsidR="007D65D8" w:rsidRPr="00D836EC">
        <w:t>неопределенно.</w:t>
      </w:r>
      <w:r w:rsidRPr="00D836EC">
        <w:t xml:space="preserve"> </w:t>
      </w:r>
      <w:r w:rsidR="007D65D8" w:rsidRPr="00D836EC">
        <w:t>И</w:t>
      </w:r>
      <w:r w:rsidRPr="00D836EC">
        <w:t xml:space="preserve"> </w:t>
      </w:r>
      <w:r w:rsidR="007D65D8" w:rsidRPr="00D836EC">
        <w:t>вряд</w:t>
      </w:r>
      <w:r w:rsidRPr="00D836EC">
        <w:t xml:space="preserve"> </w:t>
      </w:r>
      <w:r w:rsidR="007D65D8" w:rsidRPr="00D836EC">
        <w:t>ли</w:t>
      </w:r>
      <w:r w:rsidRPr="00D836EC">
        <w:t xml:space="preserve"> </w:t>
      </w:r>
      <w:r w:rsidR="007D65D8" w:rsidRPr="00D836EC">
        <w:t>стоит</w:t>
      </w:r>
      <w:r w:rsidRPr="00D836EC">
        <w:t xml:space="preserve"> </w:t>
      </w:r>
      <w:r w:rsidR="007D65D8" w:rsidRPr="00D836EC">
        <w:t>решаться</w:t>
      </w:r>
      <w:r w:rsidRPr="00D836EC">
        <w:t xml:space="preserve"> </w:t>
      </w:r>
      <w:r w:rsidR="007D65D8" w:rsidRPr="00D836EC">
        <w:t>на</w:t>
      </w:r>
      <w:r w:rsidRPr="00D836EC">
        <w:t xml:space="preserve"> </w:t>
      </w:r>
      <w:r w:rsidR="007D65D8" w:rsidRPr="00D836EC">
        <w:t>годовые</w:t>
      </w:r>
      <w:r w:rsidRPr="00D836EC">
        <w:t xml:space="preserve"> </w:t>
      </w:r>
      <w:r w:rsidR="007D65D8" w:rsidRPr="00D836EC">
        <w:t>депозиты.</w:t>
      </w:r>
      <w:r w:rsidRPr="00D836EC">
        <w:t xml:space="preserve"> </w:t>
      </w:r>
      <w:r w:rsidR="007D65D8" w:rsidRPr="00D836EC">
        <w:t>Хотя,</w:t>
      </w:r>
      <w:r w:rsidRPr="00D836EC">
        <w:t xml:space="preserve"> </w:t>
      </w:r>
      <w:r w:rsidR="007D65D8" w:rsidRPr="00D836EC">
        <w:t>конечно,</w:t>
      </w:r>
      <w:r w:rsidRPr="00D836EC">
        <w:t xml:space="preserve"> </w:t>
      </w:r>
      <w:r w:rsidR="007D65D8" w:rsidRPr="00D836EC">
        <w:t>все</w:t>
      </w:r>
      <w:r w:rsidRPr="00D836EC">
        <w:t xml:space="preserve"> </w:t>
      </w:r>
      <w:r w:rsidR="007D65D8" w:rsidRPr="00D836EC">
        <w:t>зависит</w:t>
      </w:r>
      <w:r w:rsidRPr="00D836EC">
        <w:t xml:space="preserve"> </w:t>
      </w:r>
      <w:r w:rsidR="007D65D8" w:rsidRPr="00D836EC">
        <w:t>от</w:t>
      </w:r>
      <w:r w:rsidRPr="00D836EC">
        <w:t xml:space="preserve"> </w:t>
      </w:r>
      <w:r w:rsidR="007D65D8" w:rsidRPr="00D836EC">
        <w:t>того,</w:t>
      </w:r>
      <w:r w:rsidRPr="00D836EC">
        <w:t xml:space="preserve"> </w:t>
      </w:r>
      <w:r w:rsidR="007D65D8" w:rsidRPr="00D836EC">
        <w:t>когда</w:t>
      </w:r>
      <w:r w:rsidRPr="00D836EC">
        <w:t xml:space="preserve"> </w:t>
      </w:r>
      <w:r w:rsidR="007D65D8" w:rsidRPr="00D836EC">
        <w:t>закончится</w:t>
      </w:r>
      <w:r w:rsidRPr="00D836EC">
        <w:t xml:space="preserve"> </w:t>
      </w:r>
      <w:r w:rsidR="007D65D8" w:rsidRPr="00D836EC">
        <w:t>процесс</w:t>
      </w:r>
      <w:r w:rsidRPr="00D836EC">
        <w:t xml:space="preserve"> </w:t>
      </w:r>
      <w:r w:rsidR="007D65D8" w:rsidRPr="00D836EC">
        <w:t>повышения</w:t>
      </w:r>
      <w:r w:rsidRPr="00D836EC">
        <w:t xml:space="preserve"> </w:t>
      </w:r>
      <w:r w:rsidR="007D65D8" w:rsidRPr="00D836EC">
        <w:t>ключевой</w:t>
      </w:r>
      <w:r w:rsidRPr="00D836EC">
        <w:t xml:space="preserve"> </w:t>
      </w:r>
      <w:r w:rsidR="007D65D8" w:rsidRPr="00D836EC">
        <w:t>ставки</w:t>
      </w:r>
      <w:r w:rsidRPr="00D836EC">
        <w:t xml:space="preserve"> </w:t>
      </w:r>
      <w:r w:rsidR="007D65D8" w:rsidRPr="00D836EC">
        <w:t>и</w:t>
      </w:r>
      <w:r w:rsidRPr="00D836EC">
        <w:t xml:space="preserve"> </w:t>
      </w:r>
      <w:r w:rsidR="007D65D8" w:rsidRPr="00D836EC">
        <w:t>когда</w:t>
      </w:r>
      <w:r w:rsidRPr="00D836EC">
        <w:t xml:space="preserve"> </w:t>
      </w:r>
      <w:r w:rsidR="007D65D8" w:rsidRPr="00D836EC">
        <w:t>реально</w:t>
      </w:r>
      <w:r w:rsidRPr="00D836EC">
        <w:t xml:space="preserve"> </w:t>
      </w:r>
      <w:r w:rsidR="007D65D8" w:rsidRPr="00D836EC">
        <w:t>можно</w:t>
      </w:r>
      <w:r w:rsidRPr="00D836EC">
        <w:t xml:space="preserve"> </w:t>
      </w:r>
      <w:r w:rsidR="007D65D8" w:rsidRPr="00D836EC">
        <w:t>будет</w:t>
      </w:r>
      <w:r w:rsidRPr="00D836EC">
        <w:t xml:space="preserve"> </w:t>
      </w:r>
      <w:r w:rsidR="007D65D8" w:rsidRPr="00D836EC">
        <w:t>ожидать</w:t>
      </w:r>
      <w:r w:rsidRPr="00D836EC">
        <w:t xml:space="preserve"> </w:t>
      </w:r>
      <w:r w:rsidR="007D65D8" w:rsidRPr="00D836EC">
        <w:t>ее</w:t>
      </w:r>
      <w:r w:rsidRPr="00D836EC">
        <w:t xml:space="preserve"> </w:t>
      </w:r>
      <w:r w:rsidR="007D65D8" w:rsidRPr="00D836EC">
        <w:t>снижения.</w:t>
      </w:r>
    </w:p>
    <w:p w14:paraId="28DF688B" w14:textId="77777777" w:rsidR="007D65D8" w:rsidRPr="00D836EC" w:rsidRDefault="007D65D8" w:rsidP="007D65D8">
      <w:r w:rsidRPr="00D836EC">
        <w:t>Пока</w:t>
      </w:r>
      <w:r w:rsidR="000074D0" w:rsidRPr="00D836EC">
        <w:t xml:space="preserve"> </w:t>
      </w:r>
      <w:r w:rsidRPr="00D836EC">
        <w:t>на</w:t>
      </w:r>
      <w:r w:rsidR="000074D0" w:rsidRPr="00D836EC">
        <w:t xml:space="preserve"> </w:t>
      </w:r>
      <w:r w:rsidRPr="00D836EC">
        <w:t>рынке</w:t>
      </w:r>
      <w:r w:rsidR="000074D0" w:rsidRPr="00D836EC">
        <w:t xml:space="preserve"> </w:t>
      </w:r>
      <w:r w:rsidRPr="00D836EC">
        <w:t>ожидают</w:t>
      </w:r>
      <w:r w:rsidR="000074D0" w:rsidRPr="00D836EC">
        <w:t xml:space="preserve"> </w:t>
      </w:r>
      <w:r w:rsidRPr="00D836EC">
        <w:t>роста</w:t>
      </w:r>
      <w:r w:rsidR="000074D0" w:rsidRPr="00D836EC">
        <w:t xml:space="preserve"> </w:t>
      </w:r>
      <w:r w:rsidRPr="00D836EC">
        <w:t>ключевой</w:t>
      </w:r>
      <w:r w:rsidR="000074D0" w:rsidRPr="00D836EC">
        <w:t xml:space="preserve"> </w:t>
      </w:r>
      <w:r w:rsidRPr="00D836EC">
        <w:t>ставки</w:t>
      </w:r>
      <w:r w:rsidR="000074D0" w:rsidRPr="00D836EC">
        <w:t xml:space="preserve"> </w:t>
      </w:r>
      <w:r w:rsidRPr="00D836EC">
        <w:t>до</w:t>
      </w:r>
      <w:r w:rsidR="000074D0" w:rsidRPr="00D836EC">
        <w:t xml:space="preserve"> </w:t>
      </w:r>
      <w:r w:rsidRPr="00D836EC">
        <w:t>конца</w:t>
      </w:r>
      <w:r w:rsidR="000074D0" w:rsidRPr="00D836EC">
        <w:t xml:space="preserve"> </w:t>
      </w:r>
      <w:r w:rsidRPr="00D836EC">
        <w:t>года,</w:t>
      </w:r>
      <w:r w:rsidR="000074D0" w:rsidRPr="00D836EC">
        <w:t xml:space="preserve"> </w:t>
      </w:r>
      <w:r w:rsidRPr="00D836EC">
        <w:t>говорит</w:t>
      </w:r>
      <w:r w:rsidR="000074D0" w:rsidRPr="00D836EC">
        <w:t xml:space="preserve"> </w:t>
      </w:r>
      <w:r w:rsidRPr="00D836EC">
        <w:t>эксперт.</w:t>
      </w:r>
      <w:r w:rsidR="000074D0" w:rsidRPr="00D836EC">
        <w:t xml:space="preserve"> </w:t>
      </w:r>
      <w:r w:rsidRPr="00D836EC">
        <w:t>А</w:t>
      </w:r>
      <w:r w:rsidR="000074D0" w:rsidRPr="00D836EC">
        <w:t xml:space="preserve"> </w:t>
      </w:r>
      <w:r w:rsidRPr="00D836EC">
        <w:t>снижаться</w:t>
      </w:r>
      <w:r w:rsidR="000074D0" w:rsidRPr="00D836EC">
        <w:t xml:space="preserve"> </w:t>
      </w:r>
      <w:r w:rsidRPr="00D836EC">
        <w:t>она</w:t>
      </w:r>
      <w:r w:rsidR="000074D0" w:rsidRPr="00D836EC">
        <w:t xml:space="preserve"> </w:t>
      </w:r>
      <w:r w:rsidRPr="00D836EC">
        <w:t>может</w:t>
      </w:r>
      <w:r w:rsidR="000074D0" w:rsidRPr="00D836EC">
        <w:t xml:space="preserve"> </w:t>
      </w:r>
      <w:r w:rsidRPr="00D836EC">
        <w:t>начать,</w:t>
      </w:r>
      <w:r w:rsidR="000074D0" w:rsidRPr="00D836EC">
        <w:t xml:space="preserve"> </w:t>
      </w:r>
      <w:r w:rsidRPr="00D836EC">
        <w:t>если</w:t>
      </w:r>
      <w:r w:rsidR="000074D0" w:rsidRPr="00D836EC">
        <w:t xml:space="preserve"> </w:t>
      </w:r>
      <w:r w:rsidRPr="00D836EC">
        <w:t>повезет,</w:t>
      </w:r>
      <w:r w:rsidR="000074D0" w:rsidRPr="00D836EC">
        <w:t xml:space="preserve"> </w:t>
      </w:r>
      <w:r w:rsidRPr="00D836EC">
        <w:t>только</w:t>
      </w:r>
      <w:r w:rsidR="000074D0" w:rsidRPr="00D836EC">
        <w:t xml:space="preserve"> </w:t>
      </w:r>
      <w:r w:rsidRPr="00D836EC">
        <w:t>к</w:t>
      </w:r>
      <w:r w:rsidR="000074D0" w:rsidRPr="00D836EC">
        <w:t xml:space="preserve"> </w:t>
      </w:r>
      <w:r w:rsidRPr="00D836EC">
        <w:t>концу</w:t>
      </w:r>
      <w:r w:rsidR="000074D0" w:rsidRPr="00D836EC">
        <w:t xml:space="preserve"> </w:t>
      </w:r>
      <w:r w:rsidRPr="00D836EC">
        <w:t>первого</w:t>
      </w:r>
      <w:r w:rsidR="000074D0" w:rsidRPr="00D836EC">
        <w:t xml:space="preserve"> </w:t>
      </w:r>
      <w:r w:rsidRPr="00D836EC">
        <w:t>полугодия</w:t>
      </w:r>
      <w:r w:rsidR="000074D0" w:rsidRPr="00D836EC">
        <w:t xml:space="preserve"> </w:t>
      </w:r>
      <w:r w:rsidRPr="00D836EC">
        <w:t>следующего</w:t>
      </w:r>
      <w:r w:rsidR="000074D0" w:rsidRPr="00D836EC">
        <w:t xml:space="preserve"> </w:t>
      </w:r>
      <w:r w:rsidRPr="00D836EC">
        <w:t>года.</w:t>
      </w:r>
      <w:r w:rsidR="000074D0" w:rsidRPr="00D836EC">
        <w:t xml:space="preserve"> «</w:t>
      </w:r>
      <w:r w:rsidRPr="00D836EC">
        <w:t>Поэтому</w:t>
      </w:r>
      <w:r w:rsidR="000074D0" w:rsidRPr="00D836EC">
        <w:t xml:space="preserve"> </w:t>
      </w:r>
      <w:r w:rsidRPr="00D836EC">
        <w:t>на</w:t>
      </w:r>
      <w:r w:rsidR="000074D0" w:rsidRPr="00D836EC">
        <w:t xml:space="preserve"> </w:t>
      </w:r>
      <w:r w:rsidRPr="00D836EC">
        <w:t>долгий</w:t>
      </w:r>
      <w:r w:rsidR="000074D0" w:rsidRPr="00D836EC">
        <w:t xml:space="preserve"> </w:t>
      </w:r>
      <w:r w:rsidRPr="00D836EC">
        <w:t>срок</w:t>
      </w:r>
      <w:r w:rsidR="000074D0" w:rsidRPr="00D836EC">
        <w:t xml:space="preserve"> </w:t>
      </w:r>
      <w:r w:rsidRPr="00D836EC">
        <w:t>не</w:t>
      </w:r>
      <w:r w:rsidR="000074D0" w:rsidRPr="00D836EC">
        <w:t xml:space="preserve"> </w:t>
      </w:r>
      <w:r w:rsidRPr="00D836EC">
        <w:t>совсем</w:t>
      </w:r>
      <w:r w:rsidR="000074D0" w:rsidRPr="00D836EC">
        <w:t xml:space="preserve"> </w:t>
      </w:r>
      <w:r w:rsidRPr="00D836EC">
        <w:t>выгодно</w:t>
      </w:r>
      <w:r w:rsidR="000074D0" w:rsidRPr="00D836EC">
        <w:t xml:space="preserve"> </w:t>
      </w:r>
      <w:r w:rsidRPr="00D836EC">
        <w:t>вкладывать</w:t>
      </w:r>
      <w:r w:rsidR="000074D0" w:rsidRPr="00D836EC">
        <w:t xml:space="preserve"> </w:t>
      </w:r>
      <w:r w:rsidRPr="00D836EC">
        <w:t>деньги.</w:t>
      </w:r>
      <w:r w:rsidR="000074D0" w:rsidRPr="00D836EC">
        <w:t xml:space="preserve"> </w:t>
      </w:r>
      <w:r w:rsidRPr="00D836EC">
        <w:t>Банки</w:t>
      </w:r>
      <w:r w:rsidR="000074D0" w:rsidRPr="00D836EC">
        <w:t xml:space="preserve"> </w:t>
      </w:r>
      <w:r w:rsidRPr="00D836EC">
        <w:t>уже</w:t>
      </w:r>
      <w:r w:rsidR="000074D0" w:rsidRPr="00D836EC">
        <w:t xml:space="preserve"> </w:t>
      </w:r>
      <w:r w:rsidRPr="00D836EC">
        <w:t>давно</w:t>
      </w:r>
      <w:r w:rsidR="000074D0" w:rsidRPr="00D836EC">
        <w:t xml:space="preserve"> </w:t>
      </w:r>
      <w:r w:rsidRPr="00D836EC">
        <w:t>заложили</w:t>
      </w:r>
      <w:r w:rsidR="000074D0" w:rsidRPr="00D836EC">
        <w:t xml:space="preserve"> </w:t>
      </w:r>
      <w:r w:rsidRPr="00D836EC">
        <w:t>снижение</w:t>
      </w:r>
      <w:r w:rsidR="000074D0" w:rsidRPr="00D836EC">
        <w:t xml:space="preserve"> </w:t>
      </w:r>
      <w:r w:rsidRPr="00D836EC">
        <w:t>ставок</w:t>
      </w:r>
      <w:r w:rsidR="000074D0" w:rsidRPr="00D836EC">
        <w:t xml:space="preserve"> </w:t>
      </w:r>
      <w:r w:rsidRPr="00D836EC">
        <w:t>в</w:t>
      </w:r>
      <w:r w:rsidR="000074D0" w:rsidRPr="00D836EC">
        <w:t xml:space="preserve"> </w:t>
      </w:r>
      <w:r w:rsidRPr="00D836EC">
        <w:t>годовые</w:t>
      </w:r>
      <w:r w:rsidR="000074D0" w:rsidRPr="00D836EC">
        <w:t xml:space="preserve"> </w:t>
      </w:r>
      <w:r w:rsidRPr="00D836EC">
        <w:t>депозиты,</w:t>
      </w:r>
      <w:r w:rsidR="000074D0" w:rsidRPr="00D836EC">
        <w:t xml:space="preserve"> </w:t>
      </w:r>
      <w:r w:rsidRPr="00D836EC">
        <w:t>поэтому</w:t>
      </w:r>
      <w:r w:rsidR="000074D0" w:rsidRPr="00D836EC">
        <w:t xml:space="preserve"> </w:t>
      </w:r>
      <w:r w:rsidRPr="00D836EC">
        <w:t>в</w:t>
      </w:r>
      <w:r w:rsidR="000074D0" w:rsidRPr="00D836EC">
        <w:t xml:space="preserve"> </w:t>
      </w:r>
      <w:r w:rsidRPr="00D836EC">
        <w:t>них</w:t>
      </w:r>
      <w:r w:rsidR="000074D0" w:rsidRPr="00D836EC">
        <w:t xml:space="preserve"> </w:t>
      </w:r>
      <w:r w:rsidRPr="00D836EC">
        <w:t>сейчас</w:t>
      </w:r>
      <w:r w:rsidR="000074D0" w:rsidRPr="00D836EC">
        <w:t xml:space="preserve"> </w:t>
      </w:r>
      <w:r w:rsidRPr="00D836EC">
        <w:t>мало</w:t>
      </w:r>
      <w:r w:rsidR="000074D0" w:rsidRPr="00D836EC">
        <w:t xml:space="preserve"> </w:t>
      </w:r>
      <w:r w:rsidRPr="00D836EC">
        <w:t>кто</w:t>
      </w:r>
      <w:r w:rsidR="000074D0" w:rsidRPr="00D836EC">
        <w:t xml:space="preserve"> </w:t>
      </w:r>
      <w:r w:rsidRPr="00D836EC">
        <w:t>инвестирует</w:t>
      </w:r>
      <w:r w:rsidR="000074D0" w:rsidRPr="00D836EC">
        <w:t>»</w:t>
      </w:r>
      <w:r w:rsidRPr="00D836EC">
        <w:t>,</w:t>
      </w:r>
      <w:r w:rsidR="000074D0" w:rsidRPr="00D836EC">
        <w:t xml:space="preserve"> </w:t>
      </w:r>
      <w:r w:rsidRPr="00D836EC">
        <w:t>-</w:t>
      </w:r>
      <w:r w:rsidR="000074D0" w:rsidRPr="00D836EC">
        <w:t xml:space="preserve"> </w:t>
      </w:r>
      <w:r w:rsidRPr="00D836EC">
        <w:t>подчеркивает</w:t>
      </w:r>
      <w:r w:rsidR="000074D0" w:rsidRPr="00D836EC">
        <w:t xml:space="preserve"> </w:t>
      </w:r>
      <w:r w:rsidRPr="00D836EC">
        <w:t>Александр</w:t>
      </w:r>
      <w:r w:rsidR="000074D0" w:rsidRPr="00D836EC">
        <w:t xml:space="preserve"> </w:t>
      </w:r>
      <w:r w:rsidRPr="00D836EC">
        <w:t>Абрамов.</w:t>
      </w:r>
    </w:p>
    <w:p w14:paraId="1DBA5B10" w14:textId="77777777" w:rsidR="007D65D8" w:rsidRPr="00D836EC" w:rsidRDefault="007D65D8" w:rsidP="007D65D8">
      <w:r w:rsidRPr="00D836EC">
        <w:t>При</w:t>
      </w:r>
      <w:r w:rsidR="000074D0" w:rsidRPr="00D836EC">
        <w:t xml:space="preserve"> </w:t>
      </w:r>
      <w:r w:rsidRPr="00D836EC">
        <w:t>выборе</w:t>
      </w:r>
      <w:r w:rsidR="000074D0" w:rsidRPr="00D836EC">
        <w:t xml:space="preserve"> </w:t>
      </w:r>
      <w:r w:rsidRPr="00D836EC">
        <w:t>банка</w:t>
      </w:r>
      <w:r w:rsidR="000074D0" w:rsidRPr="00D836EC">
        <w:t xml:space="preserve"> </w:t>
      </w:r>
      <w:r w:rsidRPr="00D836EC">
        <w:t>и</w:t>
      </w:r>
      <w:r w:rsidR="000074D0" w:rsidRPr="00D836EC">
        <w:t xml:space="preserve"> </w:t>
      </w:r>
      <w:r w:rsidRPr="00D836EC">
        <w:t>вклада,</w:t>
      </w:r>
      <w:r w:rsidR="000074D0" w:rsidRPr="00D836EC">
        <w:t xml:space="preserve"> </w:t>
      </w:r>
      <w:r w:rsidRPr="00D836EC">
        <w:t>по</w:t>
      </w:r>
      <w:r w:rsidR="000074D0" w:rsidRPr="00D836EC">
        <w:t xml:space="preserve"> </w:t>
      </w:r>
      <w:r w:rsidRPr="00D836EC">
        <w:t>его</w:t>
      </w:r>
      <w:r w:rsidR="000074D0" w:rsidRPr="00D836EC">
        <w:t xml:space="preserve"> </w:t>
      </w:r>
      <w:r w:rsidRPr="00D836EC">
        <w:t>мнению,</w:t>
      </w:r>
      <w:r w:rsidR="000074D0" w:rsidRPr="00D836EC">
        <w:t xml:space="preserve"> </w:t>
      </w:r>
      <w:r w:rsidRPr="00D836EC">
        <w:t>необходимо</w:t>
      </w:r>
      <w:r w:rsidR="000074D0" w:rsidRPr="00D836EC">
        <w:t xml:space="preserve"> </w:t>
      </w:r>
      <w:r w:rsidRPr="00D836EC">
        <w:t>внимательно</w:t>
      </w:r>
      <w:r w:rsidR="000074D0" w:rsidRPr="00D836EC">
        <w:t xml:space="preserve"> </w:t>
      </w:r>
      <w:r w:rsidRPr="00D836EC">
        <w:t>смотреть</w:t>
      </w:r>
      <w:r w:rsidR="000074D0" w:rsidRPr="00D836EC">
        <w:t xml:space="preserve"> </w:t>
      </w:r>
      <w:r w:rsidRPr="00D836EC">
        <w:t>условия</w:t>
      </w:r>
      <w:r w:rsidR="000074D0" w:rsidRPr="00D836EC">
        <w:t xml:space="preserve"> </w:t>
      </w:r>
      <w:r w:rsidRPr="00D836EC">
        <w:t>открытия</w:t>
      </w:r>
      <w:r w:rsidR="000074D0" w:rsidRPr="00D836EC">
        <w:t xml:space="preserve"> </w:t>
      </w:r>
      <w:r w:rsidRPr="00D836EC">
        <w:t>вклада,</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зачастую</w:t>
      </w:r>
      <w:r w:rsidR="000074D0" w:rsidRPr="00D836EC">
        <w:t xml:space="preserve"> </w:t>
      </w:r>
      <w:r w:rsidRPr="00D836EC">
        <w:t>получить</w:t>
      </w:r>
      <w:r w:rsidR="000074D0" w:rsidRPr="00D836EC">
        <w:t xml:space="preserve"> </w:t>
      </w:r>
      <w:r w:rsidRPr="00D836EC">
        <w:t>высокие</w:t>
      </w:r>
      <w:r w:rsidR="000074D0" w:rsidRPr="00D836EC">
        <w:t xml:space="preserve"> </w:t>
      </w:r>
      <w:r w:rsidRPr="00D836EC">
        <w:t>проценты</w:t>
      </w:r>
      <w:r w:rsidR="000074D0" w:rsidRPr="00D836EC">
        <w:t xml:space="preserve"> </w:t>
      </w:r>
      <w:r w:rsidRPr="00D836EC">
        <w:t>можно</w:t>
      </w:r>
      <w:r w:rsidR="000074D0" w:rsidRPr="00D836EC">
        <w:t xml:space="preserve"> </w:t>
      </w:r>
      <w:r w:rsidRPr="00D836EC">
        <w:t>только</w:t>
      </w:r>
      <w:r w:rsidR="000074D0" w:rsidRPr="00D836EC">
        <w:t xml:space="preserve"> </w:t>
      </w:r>
      <w:r w:rsidRPr="00D836EC">
        <w:t>на</w:t>
      </w:r>
      <w:r w:rsidR="000074D0" w:rsidRPr="00D836EC">
        <w:t xml:space="preserve"> </w:t>
      </w:r>
      <w:r w:rsidRPr="00D836EC">
        <w:t>определенных</w:t>
      </w:r>
      <w:r w:rsidR="000074D0" w:rsidRPr="00D836EC">
        <w:t xml:space="preserve"> </w:t>
      </w:r>
      <w:r w:rsidRPr="00D836EC">
        <w:t>условиях.</w:t>
      </w:r>
      <w:r w:rsidR="000074D0" w:rsidRPr="00D836EC">
        <w:t xml:space="preserve"> «</w:t>
      </w:r>
      <w:r w:rsidRPr="00D836EC">
        <w:t>Сейчас</w:t>
      </w:r>
      <w:r w:rsidR="000074D0" w:rsidRPr="00D836EC">
        <w:t xml:space="preserve"> </w:t>
      </w:r>
      <w:r w:rsidRPr="00D836EC">
        <w:t>есть</w:t>
      </w:r>
      <w:r w:rsidR="000074D0" w:rsidRPr="00D836EC">
        <w:t xml:space="preserve"> </w:t>
      </w:r>
      <w:r w:rsidRPr="00D836EC">
        <w:t>реальная</w:t>
      </w:r>
      <w:r w:rsidR="000074D0" w:rsidRPr="00D836EC">
        <w:t xml:space="preserve"> </w:t>
      </w:r>
      <w:r w:rsidRPr="00D836EC">
        <w:t>и</w:t>
      </w:r>
      <w:r w:rsidR="000074D0" w:rsidRPr="00D836EC">
        <w:t xml:space="preserve"> </w:t>
      </w:r>
      <w:r w:rsidRPr="00D836EC">
        <w:t>очень</w:t>
      </w:r>
      <w:r w:rsidR="000074D0" w:rsidRPr="00D836EC">
        <w:t xml:space="preserve"> </w:t>
      </w:r>
      <w:r w:rsidRPr="00D836EC">
        <w:t>приятная</w:t>
      </w:r>
      <w:r w:rsidR="000074D0" w:rsidRPr="00D836EC">
        <w:t xml:space="preserve"> </w:t>
      </w:r>
      <w:r w:rsidRPr="00D836EC">
        <w:t>для</w:t>
      </w:r>
      <w:r w:rsidR="000074D0" w:rsidRPr="00D836EC">
        <w:t xml:space="preserve"> </w:t>
      </w:r>
      <w:r w:rsidRPr="00D836EC">
        <w:t>вкладчиков</w:t>
      </w:r>
      <w:r w:rsidR="000074D0" w:rsidRPr="00D836EC">
        <w:t xml:space="preserve"> </w:t>
      </w:r>
      <w:r w:rsidRPr="00D836EC">
        <w:t>химия</w:t>
      </w:r>
      <w:r w:rsidR="000074D0" w:rsidRPr="00D836EC">
        <w:t xml:space="preserve"> </w:t>
      </w:r>
      <w:r w:rsidRPr="00D836EC">
        <w:t>со</w:t>
      </w:r>
      <w:r w:rsidR="000074D0" w:rsidRPr="00D836EC">
        <w:t xml:space="preserve"> </w:t>
      </w:r>
      <w:r w:rsidRPr="00D836EC">
        <w:t>стороны</w:t>
      </w:r>
      <w:r w:rsidR="000074D0" w:rsidRPr="00D836EC">
        <w:t xml:space="preserve"> </w:t>
      </w:r>
      <w:r w:rsidRPr="00D836EC">
        <w:t>банков,</w:t>
      </w:r>
      <w:r w:rsidR="000074D0" w:rsidRPr="00D836EC">
        <w:t xml:space="preserve"> </w:t>
      </w:r>
      <w:r w:rsidRPr="00D836EC">
        <w:t>они</w:t>
      </w:r>
      <w:r w:rsidR="000074D0" w:rsidRPr="00D836EC">
        <w:t xml:space="preserve"> </w:t>
      </w:r>
      <w:r w:rsidRPr="00D836EC">
        <w:t>стали</w:t>
      </w:r>
      <w:r w:rsidR="000074D0" w:rsidRPr="00D836EC">
        <w:t xml:space="preserve"> </w:t>
      </w:r>
      <w:r w:rsidRPr="00D836EC">
        <w:t>давать</w:t>
      </w:r>
      <w:r w:rsidR="000074D0" w:rsidRPr="00D836EC">
        <w:t xml:space="preserve"> </w:t>
      </w:r>
      <w:r w:rsidRPr="00D836EC">
        <w:t>повышенные</w:t>
      </w:r>
      <w:r w:rsidR="000074D0" w:rsidRPr="00D836EC">
        <w:t xml:space="preserve"> </w:t>
      </w:r>
      <w:r w:rsidRPr="00D836EC">
        <w:t>проценты</w:t>
      </w:r>
      <w:r w:rsidR="000074D0" w:rsidRPr="00D836EC">
        <w:t xml:space="preserve"> </w:t>
      </w:r>
      <w:r w:rsidRPr="00D836EC">
        <w:t>в</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новизны</w:t>
      </w:r>
      <w:r w:rsidR="000074D0" w:rsidRPr="00D836EC">
        <w:t xml:space="preserve"> </w:t>
      </w:r>
      <w:r w:rsidRPr="00D836EC">
        <w:t>денег,</w:t>
      </w:r>
      <w:r w:rsidR="000074D0" w:rsidRPr="00D836EC">
        <w:t xml:space="preserve"> </w:t>
      </w:r>
      <w:r w:rsidRPr="00D836EC">
        <w:t>-</w:t>
      </w:r>
      <w:r w:rsidR="000074D0" w:rsidRPr="00D836EC">
        <w:t xml:space="preserve"> </w:t>
      </w:r>
      <w:r w:rsidRPr="00D836EC">
        <w:t>поясняет</w:t>
      </w:r>
      <w:r w:rsidR="000074D0" w:rsidRPr="00D836EC">
        <w:t xml:space="preserve"> </w:t>
      </w:r>
      <w:r w:rsidRPr="00D836EC">
        <w:t>эксперт.</w:t>
      </w:r>
      <w:r w:rsidR="000074D0" w:rsidRPr="00D836EC">
        <w:t xml:space="preserve"> </w:t>
      </w:r>
      <w:r w:rsidRPr="00D836EC">
        <w:t>То</w:t>
      </w:r>
      <w:r w:rsidR="000074D0" w:rsidRPr="00D836EC">
        <w:t xml:space="preserve"> </w:t>
      </w:r>
      <w:r w:rsidRPr="00D836EC">
        <w:t>есть</w:t>
      </w:r>
      <w:r w:rsidR="000074D0" w:rsidRPr="00D836EC">
        <w:t xml:space="preserve"> </w:t>
      </w:r>
      <w:r w:rsidRPr="00D836EC">
        <w:t>один</w:t>
      </w:r>
      <w:r w:rsidR="000074D0" w:rsidRPr="00D836EC">
        <w:t xml:space="preserve"> </w:t>
      </w:r>
      <w:r w:rsidRPr="00D836EC">
        <w:t>счет</w:t>
      </w:r>
      <w:r w:rsidR="000074D0" w:rsidRPr="00D836EC">
        <w:t xml:space="preserve"> </w:t>
      </w:r>
      <w:r w:rsidRPr="00D836EC">
        <w:t>закрываете,</w:t>
      </w:r>
      <w:r w:rsidR="000074D0" w:rsidRPr="00D836EC">
        <w:t xml:space="preserve"> </w:t>
      </w:r>
      <w:r w:rsidRPr="00D836EC">
        <w:t>другой</w:t>
      </w:r>
      <w:r w:rsidR="000074D0" w:rsidRPr="00D836EC">
        <w:t xml:space="preserve"> </w:t>
      </w:r>
      <w:r w:rsidRPr="00D836EC">
        <w:t>открываете</w:t>
      </w:r>
      <w:r w:rsidR="000074D0" w:rsidRPr="00D836EC">
        <w:t xml:space="preserve"> </w:t>
      </w:r>
      <w:r w:rsidRPr="00D836EC">
        <w:t>в</w:t>
      </w:r>
      <w:r w:rsidR="000074D0" w:rsidRPr="00D836EC">
        <w:t xml:space="preserve"> </w:t>
      </w:r>
      <w:r w:rsidRPr="00D836EC">
        <w:t>этом</w:t>
      </w:r>
      <w:r w:rsidR="000074D0" w:rsidRPr="00D836EC">
        <w:t xml:space="preserve"> </w:t>
      </w:r>
      <w:r w:rsidRPr="00D836EC">
        <w:t>банке,</w:t>
      </w:r>
      <w:r w:rsidR="000074D0" w:rsidRPr="00D836EC">
        <w:t xml:space="preserve"> </w:t>
      </w:r>
      <w:r w:rsidRPr="00D836EC">
        <w:t>или</w:t>
      </w:r>
      <w:r w:rsidR="000074D0" w:rsidRPr="00D836EC">
        <w:t xml:space="preserve"> </w:t>
      </w:r>
      <w:r w:rsidRPr="00D836EC">
        <w:t>вы</w:t>
      </w:r>
      <w:r w:rsidR="000074D0" w:rsidRPr="00D836EC">
        <w:t xml:space="preserve"> </w:t>
      </w:r>
      <w:r w:rsidRPr="00D836EC">
        <w:t>приносите</w:t>
      </w:r>
      <w:r w:rsidR="000074D0" w:rsidRPr="00D836EC">
        <w:t xml:space="preserve"> </w:t>
      </w:r>
      <w:r w:rsidRPr="00D836EC">
        <w:t>новые</w:t>
      </w:r>
      <w:r w:rsidR="000074D0" w:rsidRPr="00D836EC">
        <w:t xml:space="preserve"> </w:t>
      </w:r>
      <w:r w:rsidRPr="00D836EC">
        <w:t>деньги</w:t>
      </w:r>
      <w:r w:rsidR="000074D0" w:rsidRPr="00D836EC">
        <w:t xml:space="preserve"> </w:t>
      </w:r>
      <w:r w:rsidRPr="00D836EC">
        <w:t>в</w:t>
      </w:r>
      <w:r w:rsidR="000074D0" w:rsidRPr="00D836EC">
        <w:t xml:space="preserve"> </w:t>
      </w:r>
      <w:r w:rsidRPr="00D836EC">
        <w:t>банк</w:t>
      </w:r>
      <w:r w:rsidR="000074D0" w:rsidRPr="00D836EC">
        <w:t>»</w:t>
      </w:r>
      <w:r w:rsidRPr="00D836EC">
        <w:t>.</w:t>
      </w:r>
    </w:p>
    <w:p w14:paraId="114441FE" w14:textId="77777777" w:rsidR="007D65D8" w:rsidRPr="00D836EC" w:rsidRDefault="00E42E8C" w:rsidP="007D65D8">
      <w:r w:rsidRPr="00D836EC">
        <w:t>КАК</w:t>
      </w:r>
      <w:r w:rsidR="000074D0" w:rsidRPr="00D836EC">
        <w:t xml:space="preserve"> </w:t>
      </w:r>
      <w:r w:rsidRPr="00D836EC">
        <w:t>В</w:t>
      </w:r>
      <w:r w:rsidR="000074D0" w:rsidRPr="00D836EC">
        <w:t xml:space="preserve"> </w:t>
      </w:r>
      <w:r w:rsidRPr="00D836EC">
        <w:t>БЕЛАРУСИ</w:t>
      </w:r>
    </w:p>
    <w:p w14:paraId="02A46433" w14:textId="77777777" w:rsidR="007D65D8" w:rsidRPr="00D836EC" w:rsidRDefault="007D65D8" w:rsidP="007D65D8">
      <w:r w:rsidRPr="00D836EC">
        <w:t>Беларуси</w:t>
      </w:r>
      <w:r w:rsidR="000074D0" w:rsidRPr="00D836EC">
        <w:t xml:space="preserve"> </w:t>
      </w:r>
      <w:r w:rsidRPr="00D836EC">
        <w:t>вклады</w:t>
      </w:r>
      <w:r w:rsidR="000074D0" w:rsidRPr="00D836EC">
        <w:t xml:space="preserve"> </w:t>
      </w:r>
      <w:r w:rsidRPr="00D836EC">
        <w:t>в</w:t>
      </w:r>
      <w:r w:rsidR="000074D0" w:rsidRPr="00D836EC">
        <w:t xml:space="preserve"> </w:t>
      </w:r>
      <w:r w:rsidRPr="00D836EC">
        <w:t>российских</w:t>
      </w:r>
      <w:r w:rsidR="000074D0" w:rsidRPr="00D836EC">
        <w:t xml:space="preserve"> </w:t>
      </w:r>
      <w:r w:rsidRPr="00D836EC">
        <w:t>рублях</w:t>
      </w:r>
      <w:r w:rsidR="000074D0" w:rsidRPr="00D836EC">
        <w:t xml:space="preserve"> </w:t>
      </w:r>
      <w:r w:rsidRPr="00D836EC">
        <w:t>по</w:t>
      </w:r>
      <w:r w:rsidR="000074D0" w:rsidRPr="00D836EC">
        <w:t xml:space="preserve"> </w:t>
      </w:r>
      <w:r w:rsidRPr="00D836EC">
        <w:t>популярности</w:t>
      </w:r>
      <w:r w:rsidR="000074D0" w:rsidRPr="00D836EC">
        <w:t xml:space="preserve"> </w:t>
      </w:r>
      <w:r w:rsidRPr="00D836EC">
        <w:t>занимают</w:t>
      </w:r>
      <w:r w:rsidR="000074D0" w:rsidRPr="00D836EC">
        <w:t xml:space="preserve"> </w:t>
      </w:r>
      <w:r w:rsidRPr="00D836EC">
        <w:t>вторую</w:t>
      </w:r>
      <w:r w:rsidR="000074D0" w:rsidRPr="00D836EC">
        <w:t xml:space="preserve"> </w:t>
      </w:r>
      <w:r w:rsidRPr="00D836EC">
        <w:t>строчку</w:t>
      </w:r>
      <w:r w:rsidR="000074D0" w:rsidRPr="00D836EC">
        <w:t xml:space="preserve"> </w:t>
      </w:r>
      <w:r w:rsidRPr="00D836EC">
        <w:t>банковского</w:t>
      </w:r>
      <w:r w:rsidR="000074D0" w:rsidRPr="00D836EC">
        <w:t xml:space="preserve"> </w:t>
      </w:r>
      <w:r w:rsidRPr="00D836EC">
        <w:t>рейтинга</w:t>
      </w:r>
      <w:r w:rsidR="000074D0" w:rsidRPr="00D836EC">
        <w:t xml:space="preserve"> </w:t>
      </w:r>
      <w:r w:rsidRPr="00D836EC">
        <w:t>после</w:t>
      </w:r>
      <w:r w:rsidR="000074D0" w:rsidRPr="00D836EC">
        <w:t xml:space="preserve"> </w:t>
      </w:r>
      <w:r w:rsidRPr="00D836EC">
        <w:t>вкладов</w:t>
      </w:r>
      <w:r w:rsidR="000074D0" w:rsidRPr="00D836EC">
        <w:t xml:space="preserve"> </w:t>
      </w:r>
      <w:r w:rsidRPr="00D836EC">
        <w:t>в</w:t>
      </w:r>
      <w:r w:rsidR="000074D0" w:rsidRPr="00D836EC">
        <w:t xml:space="preserve"> </w:t>
      </w:r>
      <w:r w:rsidRPr="00D836EC">
        <w:t>белорусских</w:t>
      </w:r>
      <w:r w:rsidR="000074D0" w:rsidRPr="00D836EC">
        <w:t xml:space="preserve"> </w:t>
      </w:r>
      <w:r w:rsidRPr="00D836EC">
        <w:t>рублях,</w:t>
      </w:r>
      <w:r w:rsidR="000074D0" w:rsidRPr="00D836EC">
        <w:t xml:space="preserve"> </w:t>
      </w:r>
      <w:r w:rsidRPr="00D836EC">
        <w:t>но</w:t>
      </w:r>
      <w:r w:rsidR="000074D0" w:rsidRPr="00D836EC">
        <w:t xml:space="preserve"> </w:t>
      </w:r>
      <w:r w:rsidRPr="00D836EC">
        <w:t>ставки</w:t>
      </w:r>
      <w:r w:rsidR="000074D0" w:rsidRPr="00D836EC">
        <w:t xml:space="preserve"> </w:t>
      </w:r>
      <w:r w:rsidRPr="00D836EC">
        <w:t>ниже,</w:t>
      </w:r>
      <w:r w:rsidR="000074D0" w:rsidRPr="00D836EC">
        <w:t xml:space="preserve"> </w:t>
      </w:r>
      <w:r w:rsidRPr="00D836EC">
        <w:t>чем</w:t>
      </w:r>
      <w:r w:rsidR="000074D0" w:rsidRPr="00D836EC">
        <w:t xml:space="preserve"> </w:t>
      </w:r>
      <w:r w:rsidRPr="00D836EC">
        <w:t>в</w:t>
      </w:r>
      <w:r w:rsidR="000074D0" w:rsidRPr="00D836EC">
        <w:t xml:space="preserve"> </w:t>
      </w:r>
      <w:r w:rsidRPr="00D836EC">
        <w:t>России.</w:t>
      </w:r>
      <w:r w:rsidR="000074D0" w:rsidRPr="00D836EC">
        <w:t xml:space="preserve"> </w:t>
      </w:r>
      <w:r w:rsidRPr="00D836EC">
        <w:t>Кроме</w:t>
      </w:r>
      <w:r w:rsidR="000074D0" w:rsidRPr="00D836EC">
        <w:t xml:space="preserve"> </w:t>
      </w:r>
      <w:r w:rsidRPr="00D836EC">
        <w:t>того,</w:t>
      </w:r>
      <w:r w:rsidR="000074D0" w:rsidRPr="00D836EC">
        <w:t xml:space="preserve"> </w:t>
      </w:r>
      <w:r w:rsidRPr="00D836EC">
        <w:t>ставки</w:t>
      </w:r>
      <w:r w:rsidR="000074D0" w:rsidRPr="00D836EC">
        <w:t xml:space="preserve"> </w:t>
      </w:r>
      <w:r w:rsidRPr="00D836EC">
        <w:t>по</w:t>
      </w:r>
      <w:r w:rsidR="000074D0" w:rsidRPr="00D836EC">
        <w:t xml:space="preserve"> </w:t>
      </w:r>
      <w:r w:rsidRPr="00D836EC">
        <w:t>вкладам</w:t>
      </w:r>
      <w:r w:rsidR="000074D0" w:rsidRPr="00D836EC">
        <w:t xml:space="preserve"> </w:t>
      </w:r>
      <w:r w:rsidRPr="00D836EC">
        <w:t>в</w:t>
      </w:r>
      <w:r w:rsidR="000074D0" w:rsidRPr="00D836EC">
        <w:t xml:space="preserve"> </w:t>
      </w:r>
      <w:r w:rsidRPr="00D836EC">
        <w:t>российских</w:t>
      </w:r>
      <w:r w:rsidR="000074D0" w:rsidRPr="00D836EC">
        <w:t xml:space="preserve"> </w:t>
      </w:r>
      <w:r w:rsidRPr="00D836EC">
        <w:t>рублях</w:t>
      </w:r>
      <w:r w:rsidR="000074D0" w:rsidRPr="00D836EC">
        <w:t xml:space="preserve"> </w:t>
      </w:r>
      <w:r w:rsidRPr="00D836EC">
        <w:t>ниже</w:t>
      </w:r>
      <w:r w:rsidR="000074D0" w:rsidRPr="00D836EC">
        <w:t xml:space="preserve"> </w:t>
      </w:r>
      <w:r w:rsidRPr="00D836EC">
        <w:t>ставок</w:t>
      </w:r>
      <w:r w:rsidR="000074D0" w:rsidRPr="00D836EC">
        <w:t xml:space="preserve"> </w:t>
      </w:r>
      <w:r w:rsidRPr="00D836EC">
        <w:t>по</w:t>
      </w:r>
      <w:r w:rsidR="000074D0" w:rsidRPr="00D836EC">
        <w:t xml:space="preserve"> </w:t>
      </w:r>
      <w:r w:rsidRPr="00D836EC">
        <w:t>вкладам</w:t>
      </w:r>
      <w:r w:rsidR="000074D0" w:rsidRPr="00D836EC">
        <w:t xml:space="preserve"> </w:t>
      </w:r>
      <w:r w:rsidRPr="00D836EC">
        <w:t>в</w:t>
      </w:r>
      <w:r w:rsidR="000074D0" w:rsidRPr="00D836EC">
        <w:t xml:space="preserve"> </w:t>
      </w:r>
      <w:r w:rsidRPr="00D836EC">
        <w:t>белорусских</w:t>
      </w:r>
      <w:r w:rsidR="000074D0" w:rsidRPr="00D836EC">
        <w:t xml:space="preserve"> </w:t>
      </w:r>
      <w:r w:rsidRPr="00D836EC">
        <w:t>рублях.</w:t>
      </w:r>
      <w:r w:rsidR="000074D0" w:rsidRPr="00D836EC">
        <w:t xml:space="preserve"> </w:t>
      </w:r>
      <w:r w:rsidRPr="00D836EC">
        <w:t>Так,</w:t>
      </w:r>
      <w:r w:rsidR="000074D0" w:rsidRPr="00D836EC">
        <w:t xml:space="preserve"> </w:t>
      </w:r>
      <w:r w:rsidRPr="00D836EC">
        <w:t>безотзывные</w:t>
      </w:r>
      <w:r w:rsidR="000074D0" w:rsidRPr="00D836EC">
        <w:t xml:space="preserve"> </w:t>
      </w:r>
      <w:r w:rsidRPr="00D836EC">
        <w:t>вклады</w:t>
      </w:r>
      <w:r w:rsidR="000074D0" w:rsidRPr="00D836EC">
        <w:t xml:space="preserve"> </w:t>
      </w:r>
      <w:r w:rsidRPr="00D836EC">
        <w:t>в</w:t>
      </w:r>
      <w:r w:rsidR="000074D0" w:rsidRPr="00D836EC">
        <w:t xml:space="preserve"> </w:t>
      </w:r>
      <w:r w:rsidRPr="00D836EC">
        <w:t>российских</w:t>
      </w:r>
      <w:r w:rsidR="000074D0" w:rsidRPr="00D836EC">
        <w:t xml:space="preserve"> </w:t>
      </w:r>
      <w:r w:rsidRPr="00D836EC">
        <w:t>рублях</w:t>
      </w:r>
      <w:r w:rsidR="000074D0" w:rsidRPr="00D836EC">
        <w:t xml:space="preserve"> </w:t>
      </w:r>
      <w:r w:rsidRPr="00D836EC">
        <w:t>могут</w:t>
      </w:r>
      <w:r w:rsidR="000074D0" w:rsidRPr="00D836EC">
        <w:t xml:space="preserve"> </w:t>
      </w:r>
      <w:r w:rsidRPr="00D836EC">
        <w:t>приносить</w:t>
      </w:r>
      <w:r w:rsidR="000074D0" w:rsidRPr="00D836EC">
        <w:t xml:space="preserve"> </w:t>
      </w:r>
      <w:r w:rsidRPr="00D836EC">
        <w:t>доход</w:t>
      </w:r>
      <w:r w:rsidR="000074D0" w:rsidRPr="00D836EC">
        <w:t xml:space="preserve"> </w:t>
      </w:r>
      <w:r w:rsidRPr="00D836EC">
        <w:t>от</w:t>
      </w:r>
      <w:r w:rsidR="000074D0" w:rsidRPr="00D836EC">
        <w:t xml:space="preserve"> </w:t>
      </w:r>
      <w:r w:rsidRPr="00D836EC">
        <w:t>4%</w:t>
      </w:r>
      <w:r w:rsidR="000074D0" w:rsidRPr="00D836EC">
        <w:t xml:space="preserve"> </w:t>
      </w:r>
      <w:r w:rsidRPr="00D836EC">
        <w:t>годовых</w:t>
      </w:r>
      <w:r w:rsidR="000074D0" w:rsidRPr="00D836EC">
        <w:t xml:space="preserve"> </w:t>
      </w:r>
      <w:r w:rsidRPr="00D836EC">
        <w:t>при</w:t>
      </w:r>
      <w:r w:rsidR="000074D0" w:rsidRPr="00D836EC">
        <w:t xml:space="preserve"> </w:t>
      </w:r>
      <w:r w:rsidRPr="00D836EC">
        <w:t>сумме</w:t>
      </w:r>
      <w:r w:rsidR="000074D0" w:rsidRPr="00D836EC">
        <w:t xml:space="preserve"> </w:t>
      </w:r>
      <w:r w:rsidRPr="00D836EC">
        <w:t>вклада</w:t>
      </w:r>
      <w:r w:rsidR="000074D0" w:rsidRPr="00D836EC">
        <w:t xml:space="preserve"> </w:t>
      </w:r>
      <w:r w:rsidRPr="00D836EC">
        <w:t>от</w:t>
      </w:r>
      <w:r w:rsidR="000074D0" w:rsidRPr="00D836EC">
        <w:t xml:space="preserve"> </w:t>
      </w:r>
      <w:r w:rsidRPr="00D836EC">
        <w:t>100</w:t>
      </w:r>
      <w:r w:rsidR="000074D0" w:rsidRPr="00D836EC">
        <w:t xml:space="preserve"> </w:t>
      </w:r>
      <w:r w:rsidRPr="00D836EC">
        <w:t>до</w:t>
      </w:r>
      <w:r w:rsidR="000074D0" w:rsidRPr="00D836EC">
        <w:t xml:space="preserve"> </w:t>
      </w:r>
      <w:r w:rsidRPr="00D836EC">
        <w:t>6</w:t>
      </w:r>
      <w:r w:rsidR="000074D0" w:rsidRPr="00D836EC">
        <w:t xml:space="preserve"> </w:t>
      </w:r>
      <w:r w:rsidRPr="00D836EC">
        <w:t>млн</w:t>
      </w:r>
      <w:r w:rsidR="000074D0" w:rsidRPr="00D836EC">
        <w:t xml:space="preserve"> </w:t>
      </w:r>
      <w:r w:rsidRPr="00D836EC">
        <w:t>российских</w:t>
      </w:r>
      <w:r w:rsidR="000074D0" w:rsidRPr="00D836EC">
        <w:t xml:space="preserve"> </w:t>
      </w:r>
      <w:r w:rsidRPr="00D836EC">
        <w:t>рублей.</w:t>
      </w:r>
      <w:r w:rsidR="000074D0" w:rsidRPr="00D836EC">
        <w:t xml:space="preserve"> </w:t>
      </w:r>
      <w:r w:rsidRPr="00D836EC">
        <w:t>А</w:t>
      </w:r>
      <w:r w:rsidR="000074D0" w:rsidRPr="00D836EC">
        <w:t xml:space="preserve"> </w:t>
      </w:r>
      <w:r w:rsidRPr="00D836EC">
        <w:t>максимальная</w:t>
      </w:r>
      <w:r w:rsidR="000074D0" w:rsidRPr="00D836EC">
        <w:t xml:space="preserve"> </w:t>
      </w:r>
      <w:r w:rsidRPr="00D836EC">
        <w:t>ставка</w:t>
      </w:r>
      <w:r w:rsidR="000074D0" w:rsidRPr="00D836EC">
        <w:t xml:space="preserve"> </w:t>
      </w:r>
      <w:r w:rsidRPr="00D836EC">
        <w:t>достигает</w:t>
      </w:r>
      <w:r w:rsidR="000074D0" w:rsidRPr="00D836EC">
        <w:t xml:space="preserve"> </w:t>
      </w:r>
      <w:r w:rsidRPr="00D836EC">
        <w:t>10-11%</w:t>
      </w:r>
      <w:r w:rsidR="000074D0" w:rsidRPr="00D836EC">
        <w:t xml:space="preserve"> </w:t>
      </w:r>
      <w:r w:rsidRPr="00D836EC">
        <w:t>при</w:t>
      </w:r>
      <w:r w:rsidR="000074D0" w:rsidRPr="00D836EC">
        <w:t xml:space="preserve"> </w:t>
      </w:r>
      <w:r w:rsidRPr="00D836EC">
        <w:t>сроке</w:t>
      </w:r>
      <w:r w:rsidR="000074D0" w:rsidRPr="00D836EC">
        <w:t xml:space="preserve"> </w:t>
      </w:r>
      <w:r w:rsidRPr="00D836EC">
        <w:t>размещения</w:t>
      </w:r>
      <w:r w:rsidR="000074D0" w:rsidRPr="00D836EC">
        <w:t xml:space="preserve"> </w:t>
      </w:r>
      <w:r w:rsidRPr="00D836EC">
        <w:t>средств</w:t>
      </w:r>
      <w:r w:rsidR="000074D0" w:rsidRPr="00D836EC">
        <w:t xml:space="preserve"> </w:t>
      </w:r>
      <w:r w:rsidRPr="00D836EC">
        <w:t>от</w:t>
      </w:r>
      <w:r w:rsidR="000074D0" w:rsidRPr="00D836EC">
        <w:t xml:space="preserve"> </w:t>
      </w:r>
      <w:r w:rsidRPr="00D836EC">
        <w:t>9</w:t>
      </w:r>
      <w:r w:rsidR="000074D0" w:rsidRPr="00D836EC">
        <w:t xml:space="preserve"> </w:t>
      </w:r>
      <w:r w:rsidRPr="00D836EC">
        <w:t>месяцев</w:t>
      </w:r>
      <w:r w:rsidR="000074D0" w:rsidRPr="00D836EC">
        <w:t xml:space="preserve"> </w:t>
      </w:r>
      <w:r w:rsidRPr="00D836EC">
        <w:t>до</w:t>
      </w:r>
      <w:r w:rsidR="000074D0" w:rsidRPr="00D836EC">
        <w:t xml:space="preserve"> </w:t>
      </w:r>
      <w:r w:rsidRPr="00D836EC">
        <w:t>нескольких</w:t>
      </w:r>
      <w:r w:rsidR="000074D0" w:rsidRPr="00D836EC">
        <w:t xml:space="preserve"> </w:t>
      </w:r>
      <w:r w:rsidRPr="00D836EC">
        <w:t>лет.</w:t>
      </w:r>
      <w:r w:rsidR="000074D0" w:rsidRPr="00D836EC">
        <w:t xml:space="preserve"> </w:t>
      </w:r>
      <w:r w:rsidRPr="00D836EC">
        <w:t>Отзывные</w:t>
      </w:r>
      <w:r w:rsidR="000074D0" w:rsidRPr="00D836EC">
        <w:t xml:space="preserve"> </w:t>
      </w:r>
      <w:r w:rsidRPr="00D836EC">
        <w:t>вклады,</w:t>
      </w:r>
      <w:r w:rsidR="000074D0" w:rsidRPr="00D836EC">
        <w:t xml:space="preserve"> </w:t>
      </w:r>
      <w:r w:rsidRPr="00D836EC">
        <w:t>которые</w:t>
      </w:r>
      <w:r w:rsidR="000074D0" w:rsidRPr="00D836EC">
        <w:t xml:space="preserve"> </w:t>
      </w:r>
      <w:r w:rsidRPr="00D836EC">
        <w:t>можно</w:t>
      </w:r>
      <w:r w:rsidR="000074D0" w:rsidRPr="00D836EC">
        <w:t xml:space="preserve"> </w:t>
      </w:r>
      <w:r w:rsidRPr="00D836EC">
        <w:t>полностью</w:t>
      </w:r>
      <w:r w:rsidR="000074D0" w:rsidRPr="00D836EC">
        <w:t xml:space="preserve"> </w:t>
      </w:r>
      <w:r w:rsidRPr="00D836EC">
        <w:t>или</w:t>
      </w:r>
      <w:r w:rsidR="000074D0" w:rsidRPr="00D836EC">
        <w:t xml:space="preserve"> </w:t>
      </w:r>
      <w:r w:rsidRPr="00D836EC">
        <w:t>частично</w:t>
      </w:r>
      <w:r w:rsidR="000074D0" w:rsidRPr="00D836EC">
        <w:t xml:space="preserve"> </w:t>
      </w:r>
      <w:r w:rsidRPr="00D836EC">
        <w:t>снять</w:t>
      </w:r>
      <w:r w:rsidR="000074D0" w:rsidRPr="00D836EC">
        <w:t xml:space="preserve"> </w:t>
      </w:r>
      <w:r w:rsidRPr="00D836EC">
        <w:t>в</w:t>
      </w:r>
      <w:r w:rsidR="000074D0" w:rsidRPr="00D836EC">
        <w:t xml:space="preserve"> </w:t>
      </w:r>
      <w:r w:rsidRPr="00D836EC">
        <w:t>любой</w:t>
      </w:r>
      <w:r w:rsidR="000074D0" w:rsidRPr="00D836EC">
        <w:t xml:space="preserve"> </w:t>
      </w:r>
      <w:r w:rsidRPr="00D836EC">
        <w:t>момент,</w:t>
      </w:r>
      <w:r w:rsidR="000074D0" w:rsidRPr="00D836EC">
        <w:t xml:space="preserve"> </w:t>
      </w:r>
      <w:r w:rsidRPr="00D836EC">
        <w:t>приносят</w:t>
      </w:r>
      <w:r w:rsidR="000074D0" w:rsidRPr="00D836EC">
        <w:t xml:space="preserve"> </w:t>
      </w:r>
      <w:r w:rsidRPr="00D836EC">
        <w:t>всего</w:t>
      </w:r>
      <w:r w:rsidR="000074D0" w:rsidRPr="00D836EC">
        <w:t xml:space="preserve"> </w:t>
      </w:r>
      <w:r w:rsidRPr="00D836EC">
        <w:t>0,1-0,2%</w:t>
      </w:r>
      <w:r w:rsidR="000074D0" w:rsidRPr="00D836EC">
        <w:t xml:space="preserve"> </w:t>
      </w:r>
      <w:r w:rsidRPr="00D836EC">
        <w:t>годовых.</w:t>
      </w:r>
    </w:p>
    <w:p w14:paraId="77A4B178" w14:textId="77777777" w:rsidR="007D65D8" w:rsidRPr="00D836EC" w:rsidRDefault="007D65D8" w:rsidP="007D65D8">
      <w:r w:rsidRPr="00D836EC">
        <w:t>Вклады</w:t>
      </w:r>
      <w:r w:rsidR="000074D0" w:rsidRPr="00D836EC">
        <w:t xml:space="preserve"> </w:t>
      </w:r>
      <w:r w:rsidRPr="00D836EC">
        <w:t>в</w:t>
      </w:r>
      <w:r w:rsidR="000074D0" w:rsidRPr="00D836EC">
        <w:t xml:space="preserve"> </w:t>
      </w:r>
      <w:r w:rsidRPr="00D836EC">
        <w:t>белорусских</w:t>
      </w:r>
      <w:r w:rsidR="000074D0" w:rsidRPr="00D836EC">
        <w:t xml:space="preserve"> </w:t>
      </w:r>
      <w:r w:rsidRPr="00D836EC">
        <w:t>банках</w:t>
      </w:r>
      <w:r w:rsidR="000074D0" w:rsidRPr="00D836EC">
        <w:t xml:space="preserve"> </w:t>
      </w:r>
      <w:r w:rsidRPr="00D836EC">
        <w:t>пользуются</w:t>
      </w:r>
      <w:r w:rsidR="000074D0" w:rsidRPr="00D836EC">
        <w:t xml:space="preserve"> </w:t>
      </w:r>
      <w:r w:rsidRPr="00D836EC">
        <w:t>у</w:t>
      </w:r>
      <w:r w:rsidR="000074D0" w:rsidRPr="00D836EC">
        <w:t xml:space="preserve"> </w:t>
      </w:r>
      <w:r w:rsidRPr="00D836EC">
        <w:t>россиян</w:t>
      </w:r>
      <w:r w:rsidR="000074D0" w:rsidRPr="00D836EC">
        <w:t xml:space="preserve"> </w:t>
      </w:r>
      <w:r w:rsidRPr="00D836EC">
        <w:t>устойчивым</w:t>
      </w:r>
      <w:r w:rsidR="000074D0" w:rsidRPr="00D836EC">
        <w:t xml:space="preserve"> </w:t>
      </w:r>
      <w:r w:rsidRPr="00D836EC">
        <w:t>спросом</w:t>
      </w:r>
      <w:r w:rsidR="000074D0" w:rsidRPr="00D836EC">
        <w:t xml:space="preserve"> </w:t>
      </w:r>
      <w:r w:rsidRPr="00D836EC">
        <w:t>на</w:t>
      </w:r>
      <w:r w:rsidR="000074D0" w:rsidRPr="00D836EC">
        <w:t xml:space="preserve"> </w:t>
      </w:r>
      <w:r w:rsidRPr="00D836EC">
        <w:t>фоне</w:t>
      </w:r>
      <w:r w:rsidR="000074D0" w:rsidRPr="00D836EC">
        <w:t xml:space="preserve"> </w:t>
      </w:r>
      <w:r w:rsidRPr="00D836EC">
        <w:t>развития</w:t>
      </w:r>
      <w:r w:rsidR="000074D0" w:rsidRPr="00D836EC">
        <w:t xml:space="preserve"> </w:t>
      </w:r>
      <w:r w:rsidRPr="00D836EC">
        <w:t>туризма,</w:t>
      </w:r>
      <w:r w:rsidR="000074D0" w:rsidRPr="00D836EC">
        <w:t xml:space="preserve"> </w:t>
      </w:r>
      <w:r w:rsidRPr="00D836EC">
        <w:t>деловых</w:t>
      </w:r>
      <w:r w:rsidR="000074D0" w:rsidRPr="00D836EC">
        <w:t xml:space="preserve"> </w:t>
      </w:r>
      <w:r w:rsidRPr="00D836EC">
        <w:t>контактов.</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в</w:t>
      </w:r>
      <w:r w:rsidR="000074D0" w:rsidRPr="00D836EC">
        <w:t xml:space="preserve"> </w:t>
      </w:r>
      <w:r w:rsidRPr="00D836EC">
        <w:t>связи</w:t>
      </w:r>
      <w:r w:rsidR="000074D0" w:rsidRPr="00D836EC">
        <w:t xml:space="preserve"> </w:t>
      </w:r>
      <w:r w:rsidRPr="00D836EC">
        <w:t>с</w:t>
      </w:r>
      <w:r w:rsidR="000074D0" w:rsidRPr="00D836EC">
        <w:t xml:space="preserve"> </w:t>
      </w:r>
      <w:r w:rsidRPr="00D836EC">
        <w:t>западными</w:t>
      </w:r>
      <w:r w:rsidR="000074D0" w:rsidRPr="00D836EC">
        <w:t xml:space="preserve"> </w:t>
      </w:r>
      <w:r w:rsidRPr="00D836EC">
        <w:t>санкциями</w:t>
      </w:r>
      <w:r w:rsidR="000074D0" w:rsidRPr="00D836EC">
        <w:t xml:space="preserve"> </w:t>
      </w:r>
      <w:r w:rsidRPr="00D836EC">
        <w:t>в</w:t>
      </w:r>
      <w:r w:rsidR="000074D0" w:rsidRPr="00D836EC">
        <w:t xml:space="preserve"> </w:t>
      </w:r>
      <w:r w:rsidRPr="00D836EC">
        <w:t>отношении</w:t>
      </w:r>
      <w:r w:rsidR="000074D0" w:rsidRPr="00D836EC">
        <w:t xml:space="preserve"> </w:t>
      </w:r>
      <w:r w:rsidRPr="00D836EC">
        <w:t>банковской</w:t>
      </w:r>
      <w:r w:rsidR="000074D0" w:rsidRPr="00D836EC">
        <w:t xml:space="preserve"> </w:t>
      </w:r>
      <w:r w:rsidRPr="00D836EC">
        <w:t>системы</w:t>
      </w:r>
      <w:r w:rsidR="000074D0" w:rsidRPr="00D836EC">
        <w:t xml:space="preserve"> </w:t>
      </w:r>
      <w:r w:rsidRPr="00D836EC">
        <w:t>России.</w:t>
      </w:r>
      <w:r w:rsidR="000074D0" w:rsidRPr="00D836EC">
        <w:t xml:space="preserve"> </w:t>
      </w:r>
      <w:r w:rsidRPr="00D836EC">
        <w:t>Дело</w:t>
      </w:r>
      <w:r w:rsidR="000074D0" w:rsidRPr="00D836EC">
        <w:t xml:space="preserve"> </w:t>
      </w:r>
      <w:r w:rsidRPr="00D836EC">
        <w:t>в</w:t>
      </w:r>
      <w:r w:rsidR="000074D0" w:rsidRPr="00D836EC">
        <w:t xml:space="preserve"> </w:t>
      </w:r>
      <w:r w:rsidRPr="00D836EC">
        <w:t>том,</w:t>
      </w:r>
      <w:r w:rsidR="000074D0" w:rsidRPr="00D836EC">
        <w:t xml:space="preserve"> </w:t>
      </w:r>
      <w:r w:rsidRPr="00D836EC">
        <w:t>что</w:t>
      </w:r>
      <w:r w:rsidR="000074D0" w:rsidRPr="00D836EC">
        <w:t xml:space="preserve"> </w:t>
      </w:r>
      <w:r w:rsidRPr="00D836EC">
        <w:t>карты</w:t>
      </w:r>
      <w:r w:rsidR="000074D0" w:rsidRPr="00D836EC">
        <w:t xml:space="preserve"> </w:t>
      </w:r>
      <w:r w:rsidRPr="00D836EC">
        <w:t>типа</w:t>
      </w:r>
      <w:r w:rsidR="000074D0" w:rsidRPr="00D836EC">
        <w:t xml:space="preserve"> </w:t>
      </w:r>
      <w:r w:rsidRPr="00D836EC">
        <w:t>Visa</w:t>
      </w:r>
      <w:r w:rsidR="000074D0" w:rsidRPr="00D836EC">
        <w:t xml:space="preserve"> </w:t>
      </w:r>
      <w:r w:rsidRPr="00D836EC">
        <w:t>и</w:t>
      </w:r>
      <w:r w:rsidR="000074D0" w:rsidRPr="00D836EC">
        <w:t xml:space="preserve"> </w:t>
      </w:r>
      <w:r w:rsidRPr="00D836EC">
        <w:t>Mastercard</w:t>
      </w:r>
      <w:r w:rsidR="000074D0" w:rsidRPr="00D836EC">
        <w:t xml:space="preserve"> </w:t>
      </w:r>
      <w:r w:rsidRPr="00D836EC">
        <w:t>ряда</w:t>
      </w:r>
      <w:r w:rsidR="000074D0" w:rsidRPr="00D836EC">
        <w:t xml:space="preserve"> </w:t>
      </w:r>
      <w:r w:rsidRPr="00D836EC">
        <w:t>белорусских</w:t>
      </w:r>
      <w:r w:rsidR="000074D0" w:rsidRPr="00D836EC">
        <w:t xml:space="preserve"> </w:t>
      </w:r>
      <w:r w:rsidRPr="00D836EC">
        <w:t>банков</w:t>
      </w:r>
      <w:r w:rsidR="000074D0" w:rsidRPr="00D836EC">
        <w:t xml:space="preserve"> </w:t>
      </w:r>
      <w:r w:rsidRPr="00D836EC">
        <w:t>позволяют</w:t>
      </w:r>
      <w:r w:rsidR="000074D0" w:rsidRPr="00D836EC">
        <w:t xml:space="preserve"> </w:t>
      </w:r>
      <w:r w:rsidRPr="00D836EC">
        <w:t>свободно</w:t>
      </w:r>
      <w:r w:rsidR="000074D0" w:rsidRPr="00D836EC">
        <w:t xml:space="preserve"> </w:t>
      </w:r>
      <w:r w:rsidRPr="00D836EC">
        <w:t>рассчитываться</w:t>
      </w:r>
      <w:r w:rsidR="000074D0" w:rsidRPr="00D836EC">
        <w:t xml:space="preserve"> </w:t>
      </w:r>
      <w:r w:rsidRPr="00D836EC">
        <w:t>за</w:t>
      </w:r>
      <w:r w:rsidR="000074D0" w:rsidRPr="00D836EC">
        <w:t xml:space="preserve"> </w:t>
      </w:r>
      <w:r w:rsidRPr="00D836EC">
        <w:t>пределами</w:t>
      </w:r>
      <w:r w:rsidR="000074D0" w:rsidRPr="00D836EC">
        <w:t xml:space="preserve"> </w:t>
      </w:r>
      <w:r w:rsidRPr="00D836EC">
        <w:t>Союзного</w:t>
      </w:r>
      <w:r w:rsidR="000074D0" w:rsidRPr="00D836EC">
        <w:t xml:space="preserve"> </w:t>
      </w:r>
      <w:r w:rsidRPr="00D836EC">
        <w:t>государства.</w:t>
      </w:r>
    </w:p>
    <w:p w14:paraId="04394A9A" w14:textId="77777777" w:rsidR="007D65D8" w:rsidRPr="00D836EC" w:rsidRDefault="007D65D8" w:rsidP="007D65D8">
      <w:r w:rsidRPr="00D836EC">
        <w:t>Процентная</w:t>
      </w:r>
      <w:r w:rsidR="000074D0" w:rsidRPr="00D836EC">
        <w:t xml:space="preserve"> </w:t>
      </w:r>
      <w:r w:rsidRPr="00D836EC">
        <w:t>ставка</w:t>
      </w:r>
      <w:r w:rsidR="000074D0" w:rsidRPr="00D836EC">
        <w:t xml:space="preserve"> </w:t>
      </w:r>
      <w:r w:rsidRPr="00D836EC">
        <w:t>по</w:t>
      </w:r>
      <w:r w:rsidR="000074D0" w:rsidRPr="00D836EC">
        <w:t xml:space="preserve"> </w:t>
      </w:r>
      <w:r w:rsidRPr="00D836EC">
        <w:t>вкладам</w:t>
      </w:r>
      <w:r w:rsidR="000074D0" w:rsidRPr="00D836EC">
        <w:t xml:space="preserve"> </w:t>
      </w:r>
      <w:r w:rsidRPr="00D836EC">
        <w:t>в</w:t>
      </w:r>
      <w:r w:rsidR="000074D0" w:rsidRPr="00D836EC">
        <w:t xml:space="preserve"> </w:t>
      </w:r>
      <w:r w:rsidRPr="00D836EC">
        <w:t>белорусских</w:t>
      </w:r>
      <w:r w:rsidR="000074D0" w:rsidRPr="00D836EC">
        <w:t xml:space="preserve"> </w:t>
      </w:r>
      <w:r w:rsidRPr="00D836EC">
        <w:t>рублях</w:t>
      </w:r>
      <w:r w:rsidR="000074D0" w:rsidRPr="00D836EC">
        <w:t xml:space="preserve"> </w:t>
      </w:r>
      <w:r w:rsidRPr="00D836EC">
        <w:t>колеблется</w:t>
      </w:r>
      <w:r w:rsidR="000074D0" w:rsidRPr="00D836EC">
        <w:t xml:space="preserve"> </w:t>
      </w:r>
      <w:r w:rsidRPr="00D836EC">
        <w:t>от</w:t>
      </w:r>
      <w:r w:rsidR="000074D0" w:rsidRPr="00D836EC">
        <w:t xml:space="preserve"> </w:t>
      </w:r>
      <w:r w:rsidRPr="00D836EC">
        <w:t>3-4%</w:t>
      </w:r>
      <w:r w:rsidR="000074D0" w:rsidRPr="00D836EC">
        <w:t xml:space="preserve"> </w:t>
      </w:r>
      <w:r w:rsidRPr="00D836EC">
        <w:t>до</w:t>
      </w:r>
      <w:r w:rsidR="000074D0" w:rsidRPr="00D836EC">
        <w:t xml:space="preserve"> </w:t>
      </w:r>
      <w:r w:rsidRPr="00D836EC">
        <w:t>14,9%</w:t>
      </w:r>
      <w:r w:rsidR="000074D0" w:rsidRPr="00D836EC">
        <w:t xml:space="preserve"> </w:t>
      </w:r>
      <w:r w:rsidRPr="00D836EC">
        <w:t>в</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срока</w:t>
      </w:r>
      <w:r w:rsidR="000074D0" w:rsidRPr="00D836EC">
        <w:t xml:space="preserve"> </w:t>
      </w:r>
      <w:r w:rsidRPr="00D836EC">
        <w:t>нахождения</w:t>
      </w:r>
      <w:r w:rsidR="000074D0" w:rsidRPr="00D836EC">
        <w:t xml:space="preserve"> </w:t>
      </w:r>
      <w:r w:rsidRPr="00D836EC">
        <w:t>средств</w:t>
      </w:r>
      <w:r w:rsidR="000074D0" w:rsidRPr="00D836EC">
        <w:t xml:space="preserve"> </w:t>
      </w:r>
      <w:r w:rsidRPr="00D836EC">
        <w:t>на</w:t>
      </w:r>
      <w:r w:rsidR="000074D0" w:rsidRPr="00D836EC">
        <w:t xml:space="preserve"> </w:t>
      </w:r>
      <w:r w:rsidRPr="00D836EC">
        <w:t>счету.</w:t>
      </w:r>
      <w:r w:rsidR="000074D0" w:rsidRPr="00D836EC">
        <w:t xml:space="preserve"> </w:t>
      </w:r>
      <w:r w:rsidRPr="00D836EC">
        <w:t>Максимальные</w:t>
      </w:r>
      <w:r w:rsidR="000074D0" w:rsidRPr="00D836EC">
        <w:t xml:space="preserve"> </w:t>
      </w:r>
      <w:r w:rsidRPr="00D836EC">
        <w:t>значения</w:t>
      </w:r>
      <w:r w:rsidR="000074D0" w:rsidRPr="00D836EC">
        <w:t xml:space="preserve"> </w:t>
      </w:r>
      <w:r w:rsidRPr="00D836EC">
        <w:t>процентной</w:t>
      </w:r>
      <w:r w:rsidR="000074D0" w:rsidRPr="00D836EC">
        <w:t xml:space="preserve"> </w:t>
      </w:r>
      <w:r w:rsidRPr="00D836EC">
        <w:t>ставки</w:t>
      </w:r>
      <w:r w:rsidR="000074D0" w:rsidRPr="00D836EC">
        <w:t xml:space="preserve"> </w:t>
      </w:r>
      <w:r w:rsidRPr="00D836EC">
        <w:t>превышают</w:t>
      </w:r>
      <w:r w:rsidR="000074D0" w:rsidRPr="00D836EC">
        <w:t xml:space="preserve"> </w:t>
      </w:r>
      <w:r w:rsidRPr="00D836EC">
        <w:t>уровень</w:t>
      </w:r>
      <w:r w:rsidR="000074D0" w:rsidRPr="00D836EC">
        <w:t xml:space="preserve"> </w:t>
      </w:r>
      <w:r w:rsidRPr="00D836EC">
        <w:t>годовой</w:t>
      </w:r>
      <w:r w:rsidR="000074D0" w:rsidRPr="00D836EC">
        <w:t xml:space="preserve"> </w:t>
      </w:r>
      <w:r w:rsidRPr="00D836EC">
        <w:t>инфляции</w:t>
      </w:r>
      <w:r w:rsidR="000074D0" w:rsidRPr="00D836EC">
        <w:t xml:space="preserve"> </w:t>
      </w:r>
      <w:r w:rsidRPr="00D836EC">
        <w:t>в</w:t>
      </w:r>
      <w:r w:rsidR="000074D0" w:rsidRPr="00D836EC">
        <w:t xml:space="preserve"> </w:t>
      </w:r>
      <w:r w:rsidRPr="00D836EC">
        <w:t>стране.</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вкладчику</w:t>
      </w:r>
      <w:r w:rsidR="000074D0" w:rsidRPr="00D836EC">
        <w:t xml:space="preserve"> </w:t>
      </w:r>
      <w:r w:rsidRPr="00D836EC">
        <w:t>надо</w:t>
      </w:r>
      <w:r w:rsidR="000074D0" w:rsidRPr="00D836EC">
        <w:t xml:space="preserve"> </w:t>
      </w:r>
      <w:r w:rsidRPr="00D836EC">
        <w:t>обратить</w:t>
      </w:r>
      <w:r w:rsidR="000074D0" w:rsidRPr="00D836EC">
        <w:t xml:space="preserve"> </w:t>
      </w:r>
      <w:r w:rsidRPr="00D836EC">
        <w:t>внимание</w:t>
      </w:r>
      <w:r w:rsidR="000074D0" w:rsidRPr="00D836EC">
        <w:t xml:space="preserve"> </w:t>
      </w:r>
      <w:r w:rsidRPr="00D836EC">
        <w:t>на</w:t>
      </w:r>
      <w:r w:rsidR="000074D0" w:rsidRPr="00D836EC">
        <w:t xml:space="preserve"> </w:t>
      </w:r>
      <w:r w:rsidRPr="00D836EC">
        <w:t>то,</w:t>
      </w:r>
      <w:r w:rsidR="000074D0" w:rsidRPr="00D836EC">
        <w:t xml:space="preserve"> </w:t>
      </w:r>
      <w:r w:rsidRPr="00D836EC">
        <w:t>предоставляется</w:t>
      </w:r>
      <w:r w:rsidR="000074D0" w:rsidRPr="00D836EC">
        <w:t xml:space="preserve"> </w:t>
      </w:r>
      <w:r w:rsidRPr="00D836EC">
        <w:t>ли</w:t>
      </w:r>
      <w:r w:rsidR="000074D0" w:rsidRPr="00D836EC">
        <w:t xml:space="preserve"> </w:t>
      </w:r>
      <w:r w:rsidRPr="00D836EC">
        <w:t>договором</w:t>
      </w:r>
      <w:r w:rsidR="000074D0" w:rsidRPr="00D836EC">
        <w:t xml:space="preserve"> </w:t>
      </w:r>
      <w:r w:rsidRPr="00D836EC">
        <w:t>возможность</w:t>
      </w:r>
      <w:r w:rsidR="000074D0" w:rsidRPr="00D836EC">
        <w:t xml:space="preserve"> </w:t>
      </w:r>
      <w:r w:rsidRPr="00D836EC">
        <w:t>снять</w:t>
      </w:r>
      <w:r w:rsidR="000074D0" w:rsidRPr="00D836EC">
        <w:t xml:space="preserve"> </w:t>
      </w:r>
      <w:r w:rsidRPr="00D836EC">
        <w:t>часть</w:t>
      </w:r>
      <w:r w:rsidR="000074D0" w:rsidRPr="00D836EC">
        <w:t xml:space="preserve"> </w:t>
      </w:r>
      <w:r w:rsidRPr="00D836EC">
        <w:t>средств</w:t>
      </w:r>
      <w:r w:rsidR="000074D0" w:rsidRPr="00D836EC">
        <w:t xml:space="preserve"> </w:t>
      </w:r>
      <w:r w:rsidRPr="00D836EC">
        <w:t>досрочно,</w:t>
      </w:r>
      <w:r w:rsidR="000074D0" w:rsidRPr="00D836EC">
        <w:t xml:space="preserve"> </w:t>
      </w:r>
      <w:r w:rsidRPr="00D836EC">
        <w:t>на</w:t>
      </w:r>
      <w:r w:rsidR="000074D0" w:rsidRPr="00D836EC">
        <w:t xml:space="preserve"> </w:t>
      </w:r>
      <w:r w:rsidRPr="00D836EC">
        <w:t>каких</w:t>
      </w:r>
      <w:r w:rsidR="000074D0" w:rsidRPr="00D836EC">
        <w:t xml:space="preserve"> </w:t>
      </w:r>
      <w:r w:rsidRPr="00D836EC">
        <w:t>условиях,</w:t>
      </w:r>
      <w:r w:rsidR="000074D0" w:rsidRPr="00D836EC">
        <w:t xml:space="preserve"> </w:t>
      </w:r>
      <w:r w:rsidRPr="00D836EC">
        <w:t>имеется</w:t>
      </w:r>
      <w:r w:rsidR="000074D0" w:rsidRPr="00D836EC">
        <w:t xml:space="preserve"> </w:t>
      </w:r>
      <w:r w:rsidRPr="00D836EC">
        <w:t>ли</w:t>
      </w:r>
      <w:r w:rsidR="000074D0" w:rsidRPr="00D836EC">
        <w:t xml:space="preserve"> </w:t>
      </w:r>
      <w:r w:rsidRPr="00D836EC">
        <w:t>капитализация</w:t>
      </w:r>
      <w:r w:rsidR="000074D0" w:rsidRPr="00D836EC">
        <w:t xml:space="preserve"> </w:t>
      </w:r>
      <w:r w:rsidRPr="00D836EC">
        <w:t>процентов.</w:t>
      </w:r>
      <w:r w:rsidR="000074D0" w:rsidRPr="00D836EC">
        <w:t xml:space="preserve"> </w:t>
      </w:r>
      <w:r w:rsidRPr="00D836EC">
        <w:t>Для</w:t>
      </w:r>
      <w:r w:rsidR="000074D0" w:rsidRPr="00D836EC">
        <w:t xml:space="preserve"> </w:t>
      </w:r>
      <w:r w:rsidRPr="00D836EC">
        <w:t>досрочного</w:t>
      </w:r>
      <w:r w:rsidR="000074D0" w:rsidRPr="00D836EC">
        <w:t xml:space="preserve"> </w:t>
      </w:r>
      <w:r w:rsidRPr="00D836EC">
        <w:t>снятия</w:t>
      </w:r>
      <w:r w:rsidR="000074D0" w:rsidRPr="00D836EC">
        <w:t xml:space="preserve"> </w:t>
      </w:r>
      <w:r w:rsidRPr="00D836EC">
        <w:t>достаточно</w:t>
      </w:r>
      <w:r w:rsidR="000074D0" w:rsidRPr="00D836EC">
        <w:t xml:space="preserve"> </w:t>
      </w:r>
      <w:r w:rsidRPr="00D836EC">
        <w:t>крупной</w:t>
      </w:r>
      <w:r w:rsidR="000074D0" w:rsidRPr="00D836EC">
        <w:t xml:space="preserve"> </w:t>
      </w:r>
      <w:r w:rsidRPr="00D836EC">
        <w:t>суммы</w:t>
      </w:r>
      <w:r w:rsidR="000074D0" w:rsidRPr="00D836EC">
        <w:t xml:space="preserve"> </w:t>
      </w:r>
      <w:r w:rsidRPr="00D836EC">
        <w:t>может</w:t>
      </w:r>
      <w:r w:rsidR="000074D0" w:rsidRPr="00D836EC">
        <w:t xml:space="preserve"> </w:t>
      </w:r>
      <w:r w:rsidRPr="00D836EC">
        <w:t>потребоваться</w:t>
      </w:r>
      <w:r w:rsidR="000074D0" w:rsidRPr="00D836EC">
        <w:t xml:space="preserve"> </w:t>
      </w:r>
      <w:r w:rsidRPr="00D836EC">
        <w:lastRenderedPageBreak/>
        <w:t>предварительное</w:t>
      </w:r>
      <w:r w:rsidR="000074D0" w:rsidRPr="00D836EC">
        <w:t xml:space="preserve"> </w:t>
      </w:r>
      <w:r w:rsidRPr="00D836EC">
        <w:t>заявление</w:t>
      </w:r>
      <w:r w:rsidR="000074D0" w:rsidRPr="00D836EC">
        <w:t xml:space="preserve"> </w:t>
      </w:r>
      <w:r w:rsidRPr="00D836EC">
        <w:t>вкладчика,</w:t>
      </w:r>
      <w:r w:rsidR="000074D0" w:rsidRPr="00D836EC">
        <w:t xml:space="preserve"> </w:t>
      </w:r>
      <w:r w:rsidRPr="00D836EC">
        <w:t>не</w:t>
      </w:r>
      <w:r w:rsidR="000074D0" w:rsidRPr="00D836EC">
        <w:t xml:space="preserve"> </w:t>
      </w:r>
      <w:r w:rsidRPr="00D836EC">
        <w:t>говоря</w:t>
      </w:r>
      <w:r w:rsidR="000074D0" w:rsidRPr="00D836EC">
        <w:t xml:space="preserve"> </w:t>
      </w:r>
      <w:r w:rsidRPr="00D836EC">
        <w:t>уже</w:t>
      </w:r>
      <w:r w:rsidR="000074D0" w:rsidRPr="00D836EC">
        <w:t xml:space="preserve"> </w:t>
      </w:r>
      <w:r w:rsidRPr="00D836EC">
        <w:t>о</w:t>
      </w:r>
      <w:r w:rsidR="000074D0" w:rsidRPr="00D836EC">
        <w:t xml:space="preserve"> </w:t>
      </w:r>
      <w:r w:rsidRPr="00D836EC">
        <w:t>пониженном</w:t>
      </w:r>
      <w:r w:rsidR="000074D0" w:rsidRPr="00D836EC">
        <w:t xml:space="preserve"> </w:t>
      </w:r>
      <w:r w:rsidRPr="00D836EC">
        <w:t>вознаграждении.</w:t>
      </w:r>
      <w:r w:rsidR="000074D0" w:rsidRPr="00D836EC">
        <w:t xml:space="preserve"> </w:t>
      </w:r>
      <w:r w:rsidRPr="00D836EC">
        <w:t>Встречается</w:t>
      </w:r>
      <w:r w:rsidR="000074D0" w:rsidRPr="00D836EC">
        <w:t xml:space="preserve"> </w:t>
      </w:r>
      <w:r w:rsidRPr="00D836EC">
        <w:t>и</w:t>
      </w:r>
      <w:r w:rsidR="000074D0" w:rsidRPr="00D836EC">
        <w:t xml:space="preserve"> </w:t>
      </w:r>
      <w:r w:rsidRPr="00D836EC">
        <w:t>ограничение</w:t>
      </w:r>
      <w:r w:rsidR="000074D0" w:rsidRPr="00D836EC">
        <w:t xml:space="preserve"> </w:t>
      </w:r>
      <w:r w:rsidRPr="00D836EC">
        <w:t>как</w:t>
      </w:r>
      <w:r w:rsidR="000074D0" w:rsidRPr="00D836EC">
        <w:t xml:space="preserve"> </w:t>
      </w:r>
      <w:r w:rsidRPr="00D836EC">
        <w:t>минимальной,</w:t>
      </w:r>
      <w:r w:rsidR="000074D0" w:rsidRPr="00D836EC">
        <w:t xml:space="preserve"> </w:t>
      </w:r>
      <w:r w:rsidRPr="00D836EC">
        <w:t>так</w:t>
      </w:r>
      <w:r w:rsidR="000074D0" w:rsidRPr="00D836EC">
        <w:t xml:space="preserve"> </w:t>
      </w:r>
      <w:r w:rsidRPr="00D836EC">
        <w:t>и</w:t>
      </w:r>
      <w:r w:rsidR="000074D0" w:rsidRPr="00D836EC">
        <w:t xml:space="preserve"> </w:t>
      </w:r>
      <w:r w:rsidRPr="00D836EC">
        <w:t>максимальной</w:t>
      </w:r>
      <w:r w:rsidR="000074D0" w:rsidRPr="00D836EC">
        <w:t xml:space="preserve"> </w:t>
      </w:r>
      <w:r w:rsidRPr="00D836EC">
        <w:t>суммы</w:t>
      </w:r>
      <w:r w:rsidR="000074D0" w:rsidRPr="00D836EC">
        <w:t xml:space="preserve"> </w:t>
      </w:r>
      <w:r w:rsidRPr="00D836EC">
        <w:t>вклада.</w:t>
      </w:r>
      <w:r w:rsidR="000074D0" w:rsidRPr="00D836EC">
        <w:t xml:space="preserve"> </w:t>
      </w:r>
      <w:r w:rsidRPr="00D836EC">
        <w:t>Если</w:t>
      </w:r>
      <w:r w:rsidR="000074D0" w:rsidRPr="00D836EC">
        <w:t xml:space="preserve"> </w:t>
      </w:r>
      <w:r w:rsidRPr="00D836EC">
        <w:t>она</w:t>
      </w:r>
      <w:r w:rsidR="000074D0" w:rsidRPr="00D836EC">
        <w:t xml:space="preserve"> </w:t>
      </w:r>
      <w:r w:rsidRPr="00D836EC">
        <w:t>значительна,</w:t>
      </w:r>
      <w:r w:rsidR="000074D0" w:rsidRPr="00D836EC">
        <w:t xml:space="preserve"> </w:t>
      </w:r>
      <w:r w:rsidRPr="00D836EC">
        <w:t>банкиры</w:t>
      </w:r>
      <w:r w:rsidR="000074D0" w:rsidRPr="00D836EC">
        <w:t xml:space="preserve"> </w:t>
      </w:r>
      <w:r w:rsidRPr="00D836EC">
        <w:t>могут</w:t>
      </w:r>
      <w:r w:rsidR="000074D0" w:rsidRPr="00D836EC">
        <w:t xml:space="preserve"> </w:t>
      </w:r>
      <w:r w:rsidRPr="00D836EC">
        <w:t>поинтересоваться</w:t>
      </w:r>
      <w:r w:rsidR="000074D0" w:rsidRPr="00D836EC">
        <w:t xml:space="preserve"> </w:t>
      </w:r>
      <w:r w:rsidRPr="00D836EC">
        <w:t>источником</w:t>
      </w:r>
      <w:r w:rsidR="000074D0" w:rsidRPr="00D836EC">
        <w:t xml:space="preserve"> </w:t>
      </w:r>
      <w:r w:rsidRPr="00D836EC">
        <w:t>происхождения</w:t>
      </w:r>
      <w:r w:rsidR="000074D0" w:rsidRPr="00D836EC">
        <w:t xml:space="preserve"> </w:t>
      </w:r>
      <w:r w:rsidRPr="00D836EC">
        <w:t>средств,</w:t>
      </w:r>
      <w:r w:rsidR="000074D0" w:rsidRPr="00D836EC">
        <w:t xml:space="preserve"> </w:t>
      </w:r>
      <w:r w:rsidRPr="00D836EC">
        <w:t>сообщить</w:t>
      </w:r>
      <w:r w:rsidR="000074D0" w:rsidRPr="00D836EC">
        <w:t xml:space="preserve"> </w:t>
      </w:r>
      <w:r w:rsidRPr="00D836EC">
        <w:t>о</w:t>
      </w:r>
      <w:r w:rsidR="000074D0" w:rsidRPr="00D836EC">
        <w:t xml:space="preserve"> </w:t>
      </w:r>
      <w:r w:rsidRPr="00D836EC">
        <w:t>данном</w:t>
      </w:r>
      <w:r w:rsidR="000074D0" w:rsidRPr="00D836EC">
        <w:t xml:space="preserve"> </w:t>
      </w:r>
      <w:r w:rsidRPr="00D836EC">
        <w:t>факте</w:t>
      </w:r>
      <w:r w:rsidR="000074D0" w:rsidRPr="00D836EC">
        <w:t xml:space="preserve"> </w:t>
      </w:r>
      <w:r w:rsidRPr="00D836EC">
        <w:t>в</w:t>
      </w:r>
      <w:r w:rsidR="000074D0" w:rsidRPr="00D836EC">
        <w:t xml:space="preserve"> </w:t>
      </w:r>
      <w:r w:rsidRPr="00D836EC">
        <w:t>налоговые</w:t>
      </w:r>
      <w:r w:rsidR="000074D0" w:rsidRPr="00D836EC">
        <w:t xml:space="preserve"> </w:t>
      </w:r>
      <w:r w:rsidRPr="00D836EC">
        <w:t>органы.</w:t>
      </w:r>
      <w:r w:rsidR="000074D0" w:rsidRPr="00D836EC">
        <w:t xml:space="preserve"> </w:t>
      </w:r>
      <w:r w:rsidRPr="00D836EC">
        <w:t>Многие</w:t>
      </w:r>
      <w:r w:rsidR="000074D0" w:rsidRPr="00D836EC">
        <w:t xml:space="preserve"> </w:t>
      </w:r>
      <w:r w:rsidRPr="00D836EC">
        <w:t>банки</w:t>
      </w:r>
      <w:r w:rsidR="000074D0" w:rsidRPr="00D836EC">
        <w:t xml:space="preserve"> </w:t>
      </w:r>
      <w:r w:rsidRPr="00D836EC">
        <w:t>предлагают</w:t>
      </w:r>
      <w:r w:rsidR="000074D0" w:rsidRPr="00D836EC">
        <w:t xml:space="preserve"> </w:t>
      </w:r>
      <w:r w:rsidRPr="00D836EC">
        <w:t>бесплатно</w:t>
      </w:r>
      <w:r w:rsidR="000074D0" w:rsidRPr="00D836EC">
        <w:t xml:space="preserve"> </w:t>
      </w:r>
      <w:r w:rsidRPr="00D836EC">
        <w:t>оформить</w:t>
      </w:r>
      <w:r w:rsidR="000074D0" w:rsidRPr="00D836EC">
        <w:t xml:space="preserve"> </w:t>
      </w:r>
      <w:r w:rsidRPr="00D836EC">
        <w:t>банковскую</w:t>
      </w:r>
      <w:r w:rsidR="000074D0" w:rsidRPr="00D836EC">
        <w:t xml:space="preserve"> </w:t>
      </w:r>
      <w:r w:rsidRPr="00D836EC">
        <w:t>карту,</w:t>
      </w:r>
      <w:r w:rsidR="000074D0" w:rsidRPr="00D836EC">
        <w:t xml:space="preserve"> </w:t>
      </w:r>
      <w:r w:rsidRPr="00D836EC">
        <w:t>в</w:t>
      </w:r>
      <w:r w:rsidR="000074D0" w:rsidRPr="00D836EC">
        <w:t xml:space="preserve"> </w:t>
      </w:r>
      <w:r w:rsidRPr="00D836EC">
        <w:t>том</w:t>
      </w:r>
      <w:r w:rsidR="000074D0" w:rsidRPr="00D836EC">
        <w:t xml:space="preserve"> </w:t>
      </w:r>
      <w:r w:rsidRPr="00D836EC">
        <w:t>числе</w:t>
      </w:r>
      <w:r w:rsidR="000074D0" w:rsidRPr="00D836EC">
        <w:t xml:space="preserve"> </w:t>
      </w:r>
      <w:r w:rsidRPr="00D836EC">
        <w:t>для</w:t>
      </w:r>
      <w:r w:rsidR="000074D0" w:rsidRPr="00D836EC">
        <w:t xml:space="preserve"> </w:t>
      </w:r>
      <w:r w:rsidRPr="00D836EC">
        <w:t>международных</w:t>
      </w:r>
      <w:r w:rsidR="000074D0" w:rsidRPr="00D836EC">
        <w:t xml:space="preserve"> </w:t>
      </w:r>
      <w:r w:rsidRPr="00D836EC">
        <w:t>расчетов</w:t>
      </w:r>
      <w:r w:rsidR="000074D0" w:rsidRPr="00D836EC">
        <w:t xml:space="preserve"> </w:t>
      </w:r>
      <w:r w:rsidRPr="00D836EC">
        <w:t>Mastercard</w:t>
      </w:r>
      <w:r w:rsidR="000074D0" w:rsidRPr="00D836EC">
        <w:t xml:space="preserve"> </w:t>
      </w:r>
      <w:r w:rsidRPr="00D836EC">
        <w:t>либо</w:t>
      </w:r>
      <w:r w:rsidR="000074D0" w:rsidRPr="00D836EC">
        <w:t xml:space="preserve"> </w:t>
      </w:r>
      <w:r w:rsidRPr="00D836EC">
        <w:t>Visa</w:t>
      </w:r>
      <w:r w:rsidR="000074D0" w:rsidRPr="00D836EC">
        <w:t xml:space="preserve"> </w:t>
      </w:r>
      <w:r w:rsidRPr="00D836EC">
        <w:t>Classic.</w:t>
      </w:r>
    </w:p>
    <w:p w14:paraId="24EF9FAF" w14:textId="77777777" w:rsidR="007D65D8" w:rsidRPr="00D836EC" w:rsidRDefault="007D65D8" w:rsidP="007D65D8">
      <w:r w:rsidRPr="00D836EC">
        <w:t>Россиянину</w:t>
      </w:r>
      <w:r w:rsidR="000074D0" w:rsidRPr="00D836EC">
        <w:t xml:space="preserve"> </w:t>
      </w:r>
      <w:r w:rsidRPr="00D836EC">
        <w:t>для</w:t>
      </w:r>
      <w:r w:rsidR="000074D0" w:rsidRPr="00D836EC">
        <w:t xml:space="preserve"> </w:t>
      </w:r>
      <w:r w:rsidRPr="00D836EC">
        <w:t>того,</w:t>
      </w:r>
      <w:r w:rsidR="000074D0" w:rsidRPr="00D836EC">
        <w:t xml:space="preserve"> </w:t>
      </w:r>
      <w:r w:rsidRPr="00D836EC">
        <w:t>чтобы</w:t>
      </w:r>
      <w:r w:rsidR="000074D0" w:rsidRPr="00D836EC">
        <w:t xml:space="preserve"> </w:t>
      </w:r>
      <w:r w:rsidRPr="00D836EC">
        <w:t>открыть</w:t>
      </w:r>
      <w:r w:rsidR="000074D0" w:rsidRPr="00D836EC">
        <w:t xml:space="preserve"> </w:t>
      </w:r>
      <w:r w:rsidRPr="00D836EC">
        <w:t>вклад</w:t>
      </w:r>
      <w:r w:rsidR="000074D0" w:rsidRPr="00D836EC">
        <w:t xml:space="preserve"> </w:t>
      </w:r>
      <w:r w:rsidRPr="00D836EC">
        <w:t>в</w:t>
      </w:r>
      <w:r w:rsidR="000074D0" w:rsidRPr="00D836EC">
        <w:t xml:space="preserve"> </w:t>
      </w:r>
      <w:r w:rsidRPr="00D836EC">
        <w:t>Беларуси,</w:t>
      </w:r>
      <w:r w:rsidR="000074D0" w:rsidRPr="00D836EC">
        <w:t xml:space="preserve"> </w:t>
      </w:r>
      <w:r w:rsidRPr="00D836EC">
        <w:t>потребуется</w:t>
      </w:r>
      <w:r w:rsidR="000074D0" w:rsidRPr="00D836EC">
        <w:t xml:space="preserve"> </w:t>
      </w:r>
      <w:r w:rsidRPr="00D836EC">
        <w:t>паспорт,</w:t>
      </w:r>
      <w:r w:rsidR="000074D0" w:rsidRPr="00D836EC">
        <w:t xml:space="preserve"> </w:t>
      </w:r>
      <w:r w:rsidRPr="00D836EC">
        <w:t>национальный</w:t>
      </w:r>
      <w:r w:rsidR="000074D0" w:rsidRPr="00D836EC">
        <w:t xml:space="preserve"> </w:t>
      </w:r>
      <w:r w:rsidRPr="00D836EC">
        <w:t>или</w:t>
      </w:r>
      <w:r w:rsidR="000074D0" w:rsidRPr="00D836EC">
        <w:t xml:space="preserve"> </w:t>
      </w:r>
      <w:r w:rsidRPr="00D836EC">
        <w:t>заграничный,</w:t>
      </w:r>
      <w:r w:rsidR="000074D0" w:rsidRPr="00D836EC">
        <w:t xml:space="preserve"> </w:t>
      </w:r>
      <w:r w:rsidRPr="00D836EC">
        <w:t>либо</w:t>
      </w:r>
      <w:r w:rsidR="000074D0" w:rsidRPr="00D836EC">
        <w:t xml:space="preserve"> </w:t>
      </w:r>
      <w:r w:rsidRPr="00D836EC">
        <w:t>вид</w:t>
      </w:r>
      <w:r w:rsidR="000074D0" w:rsidRPr="00D836EC">
        <w:t xml:space="preserve"> </w:t>
      </w:r>
      <w:r w:rsidRPr="00D836EC">
        <w:t>на</w:t>
      </w:r>
      <w:r w:rsidR="000074D0" w:rsidRPr="00D836EC">
        <w:t xml:space="preserve"> </w:t>
      </w:r>
      <w:r w:rsidRPr="00D836EC">
        <w:t>жительство.</w:t>
      </w:r>
      <w:r w:rsidR="000074D0" w:rsidRPr="00D836EC">
        <w:t xml:space="preserve"> </w:t>
      </w:r>
      <w:r w:rsidRPr="00D836EC">
        <w:t>Придется</w:t>
      </w:r>
      <w:r w:rsidR="000074D0" w:rsidRPr="00D836EC">
        <w:t xml:space="preserve"> </w:t>
      </w:r>
      <w:r w:rsidRPr="00D836EC">
        <w:t>лично</w:t>
      </w:r>
      <w:r w:rsidR="000074D0" w:rsidRPr="00D836EC">
        <w:t xml:space="preserve"> </w:t>
      </w:r>
      <w:r w:rsidRPr="00D836EC">
        <w:t>явиться</w:t>
      </w:r>
      <w:r w:rsidR="000074D0" w:rsidRPr="00D836EC">
        <w:t xml:space="preserve"> </w:t>
      </w:r>
      <w:r w:rsidRPr="00D836EC">
        <w:t>в</w:t>
      </w:r>
      <w:r w:rsidR="000074D0" w:rsidRPr="00D836EC">
        <w:t xml:space="preserve"> </w:t>
      </w:r>
      <w:r w:rsidRPr="00D836EC">
        <w:t>банк.</w:t>
      </w:r>
    </w:p>
    <w:p w14:paraId="17CDB6B9" w14:textId="77777777" w:rsidR="007D65D8" w:rsidRPr="00D836EC" w:rsidRDefault="00DA0212" w:rsidP="007D65D8">
      <w:hyperlink r:id="rId49" w:history="1">
        <w:r w:rsidR="007D65D8" w:rsidRPr="00D836EC">
          <w:rPr>
            <w:rStyle w:val="a3"/>
          </w:rPr>
          <w:t>https://rg.ru/2024/10/09/vnesti-svoj-vklad.html</w:t>
        </w:r>
      </w:hyperlink>
      <w:r w:rsidR="000074D0" w:rsidRPr="00D836EC">
        <w:t xml:space="preserve"> </w:t>
      </w:r>
    </w:p>
    <w:p w14:paraId="49E788E2" w14:textId="77777777" w:rsidR="00A04B5C" w:rsidRPr="00D836EC" w:rsidRDefault="00A04B5C" w:rsidP="00A04B5C">
      <w:pPr>
        <w:pStyle w:val="2"/>
      </w:pPr>
      <w:bookmarkStart w:id="155" w:name="_Toc179440108"/>
      <w:r w:rsidRPr="00D836EC">
        <w:t>Комсомольская</w:t>
      </w:r>
      <w:r w:rsidR="000074D0" w:rsidRPr="00D836EC">
        <w:t xml:space="preserve"> </w:t>
      </w:r>
      <w:r w:rsidRPr="00D836EC">
        <w:t>правда,</w:t>
      </w:r>
      <w:r w:rsidR="000074D0" w:rsidRPr="00D836EC">
        <w:t xml:space="preserve"> </w:t>
      </w:r>
      <w:r w:rsidRPr="00D836EC">
        <w:t>09.10.2024,</w:t>
      </w:r>
      <w:r w:rsidR="000074D0" w:rsidRPr="00D836EC">
        <w:t xml:space="preserve"> </w:t>
      </w:r>
      <w:r w:rsidRPr="00D836EC">
        <w:t>ЕНПФ</w:t>
      </w:r>
      <w:r w:rsidR="000074D0" w:rsidRPr="00D836EC">
        <w:t xml:space="preserve"> </w:t>
      </w:r>
      <w:r w:rsidRPr="00D836EC">
        <w:t>предупреждает</w:t>
      </w:r>
      <w:r w:rsidR="000074D0" w:rsidRPr="00D836EC">
        <w:t xml:space="preserve"> </w:t>
      </w:r>
      <w:r w:rsidRPr="00D836EC">
        <w:t>о</w:t>
      </w:r>
      <w:r w:rsidR="000074D0" w:rsidRPr="00D836EC">
        <w:t xml:space="preserve"> </w:t>
      </w:r>
      <w:r w:rsidRPr="00D836EC">
        <w:t>новой</w:t>
      </w:r>
      <w:r w:rsidR="000074D0" w:rsidRPr="00D836EC">
        <w:t xml:space="preserve"> </w:t>
      </w:r>
      <w:r w:rsidRPr="00D836EC">
        <w:t>волне</w:t>
      </w:r>
      <w:r w:rsidR="000074D0" w:rsidRPr="00D836EC">
        <w:t xml:space="preserve"> </w:t>
      </w:r>
      <w:r w:rsidRPr="00D836EC">
        <w:t>мошенничества</w:t>
      </w:r>
      <w:bookmarkEnd w:id="155"/>
    </w:p>
    <w:p w14:paraId="527B3059" w14:textId="77777777" w:rsidR="00A04B5C" w:rsidRPr="00D836EC" w:rsidRDefault="00A04B5C" w:rsidP="006E1DBC">
      <w:pPr>
        <w:pStyle w:val="3"/>
      </w:pPr>
      <w:bookmarkStart w:id="156" w:name="_Toc179440109"/>
      <w:r w:rsidRPr="00D836EC">
        <w:t>Одним</w:t>
      </w:r>
      <w:r w:rsidR="000074D0" w:rsidRPr="00D836EC">
        <w:t xml:space="preserve"> </w:t>
      </w:r>
      <w:r w:rsidRPr="00D836EC">
        <w:t>из</w:t>
      </w:r>
      <w:r w:rsidR="000074D0" w:rsidRPr="00D836EC">
        <w:t xml:space="preserve"> </w:t>
      </w:r>
      <w:r w:rsidRPr="00D836EC">
        <w:t>сценариев</w:t>
      </w:r>
      <w:r w:rsidR="000074D0" w:rsidRPr="00D836EC">
        <w:t xml:space="preserve"> </w:t>
      </w:r>
      <w:r w:rsidRPr="00D836EC">
        <w:t>действий</w:t>
      </w:r>
      <w:r w:rsidR="000074D0" w:rsidRPr="00D836EC">
        <w:t xml:space="preserve"> </w:t>
      </w:r>
      <w:r w:rsidRPr="00D836EC">
        <w:t>злоумышленников</w:t>
      </w:r>
      <w:r w:rsidR="000074D0" w:rsidRPr="00D836EC">
        <w:t xml:space="preserve"> </w:t>
      </w:r>
      <w:r w:rsidRPr="00D836EC">
        <w:t>являются</w:t>
      </w:r>
      <w:r w:rsidR="000074D0" w:rsidRPr="00D836EC">
        <w:t xml:space="preserve"> </w:t>
      </w:r>
      <w:r w:rsidRPr="00D836EC">
        <w:t>телефонные</w:t>
      </w:r>
      <w:r w:rsidR="000074D0" w:rsidRPr="00D836EC">
        <w:t xml:space="preserve"> </w:t>
      </w:r>
      <w:r w:rsidRPr="00D836EC">
        <w:t>звонки</w:t>
      </w:r>
      <w:r w:rsidR="000074D0" w:rsidRPr="00D836EC">
        <w:t xml:space="preserve"> </w:t>
      </w:r>
      <w:r w:rsidRPr="00D836EC">
        <w:t>вкладчикам</w:t>
      </w:r>
      <w:r w:rsidR="000074D0" w:rsidRPr="00D836EC">
        <w:t xml:space="preserve"> </w:t>
      </w:r>
      <w:r w:rsidRPr="00D836EC">
        <w:t>и</w:t>
      </w:r>
      <w:r w:rsidR="000074D0" w:rsidRPr="00D836EC">
        <w:t xml:space="preserve"> </w:t>
      </w:r>
      <w:r w:rsidRPr="00D836EC">
        <w:t>получателям</w:t>
      </w:r>
      <w:r w:rsidR="000074D0" w:rsidRPr="00D836EC">
        <w:t xml:space="preserve"> </w:t>
      </w:r>
      <w:r w:rsidRPr="00D836EC">
        <w:t>от</w:t>
      </w:r>
      <w:r w:rsidR="000074D0" w:rsidRPr="00D836EC">
        <w:t xml:space="preserve"> </w:t>
      </w:r>
      <w:r w:rsidRPr="00D836EC">
        <w:t>имени</w:t>
      </w:r>
      <w:r w:rsidR="000074D0" w:rsidRPr="00D836EC">
        <w:t xml:space="preserve"> </w:t>
      </w:r>
      <w:r w:rsidRPr="00D836EC">
        <w:t>сотрудников</w:t>
      </w:r>
      <w:r w:rsidR="000074D0" w:rsidRPr="00D836EC">
        <w:t xml:space="preserve"> </w:t>
      </w:r>
      <w:r w:rsidRPr="00D836EC">
        <w:t>фонда.</w:t>
      </w:r>
      <w:r w:rsidR="000074D0" w:rsidRPr="00D836EC">
        <w:t xml:space="preserve"> </w:t>
      </w:r>
      <w:r w:rsidRPr="00D836EC">
        <w:t>Они</w:t>
      </w:r>
      <w:r w:rsidR="000074D0" w:rsidRPr="00D836EC">
        <w:t xml:space="preserve"> </w:t>
      </w:r>
      <w:r w:rsidRPr="00D836EC">
        <w:t>утверждают,</w:t>
      </w:r>
      <w:r w:rsidR="000074D0" w:rsidRPr="00D836EC">
        <w:t xml:space="preserve"> </w:t>
      </w:r>
      <w:r w:rsidRPr="00D836EC">
        <w:t>что</w:t>
      </w:r>
      <w:r w:rsidR="000074D0" w:rsidRPr="00D836EC">
        <w:t xml:space="preserve"> </w:t>
      </w:r>
      <w:r w:rsidRPr="00D836EC">
        <w:t>якобы</w:t>
      </w:r>
      <w:r w:rsidR="000074D0" w:rsidRPr="00D836EC">
        <w:t xml:space="preserve"> </w:t>
      </w:r>
      <w:r w:rsidRPr="00D836EC">
        <w:t>были</w:t>
      </w:r>
      <w:r w:rsidR="000074D0" w:rsidRPr="00D836EC">
        <w:t xml:space="preserve"> </w:t>
      </w:r>
      <w:r w:rsidRPr="00D836EC">
        <w:t>допущены</w:t>
      </w:r>
      <w:r w:rsidR="000074D0" w:rsidRPr="00D836EC">
        <w:t xml:space="preserve"> </w:t>
      </w:r>
      <w:r w:rsidRPr="00D836EC">
        <w:t>ошибки</w:t>
      </w:r>
      <w:r w:rsidR="000074D0" w:rsidRPr="00D836EC">
        <w:t xml:space="preserve"> </w:t>
      </w:r>
      <w:r w:rsidRPr="00D836EC">
        <w:t>в</w:t>
      </w:r>
      <w:r w:rsidR="000074D0" w:rsidRPr="00D836EC">
        <w:t xml:space="preserve"> </w:t>
      </w:r>
      <w:r w:rsidRPr="00D836EC">
        <w:t>пенсионных</w:t>
      </w:r>
      <w:r w:rsidR="000074D0" w:rsidRPr="00D836EC">
        <w:t xml:space="preserve"> </w:t>
      </w:r>
      <w:r w:rsidRPr="00D836EC">
        <w:t>отчислениях</w:t>
      </w:r>
      <w:r w:rsidR="000074D0" w:rsidRPr="00D836EC">
        <w:t xml:space="preserve"> </w:t>
      </w:r>
      <w:r w:rsidRPr="00D836EC">
        <w:t>в</w:t>
      </w:r>
      <w:r w:rsidR="000074D0" w:rsidRPr="00D836EC">
        <w:t xml:space="preserve"> </w:t>
      </w:r>
      <w:r w:rsidRPr="00D836EC">
        <w:t>ЕНПФ,</w:t>
      </w:r>
      <w:r w:rsidR="000074D0" w:rsidRPr="00D836EC">
        <w:t xml:space="preserve"> </w:t>
      </w:r>
      <w:r w:rsidRPr="00D836EC">
        <w:t>предлагают</w:t>
      </w:r>
      <w:r w:rsidR="000074D0" w:rsidRPr="00D836EC">
        <w:t xml:space="preserve"> </w:t>
      </w:r>
      <w:r w:rsidRPr="00D836EC">
        <w:t>посетить</w:t>
      </w:r>
      <w:r w:rsidR="000074D0" w:rsidRPr="00D836EC">
        <w:t xml:space="preserve"> </w:t>
      </w:r>
      <w:r w:rsidRPr="00D836EC">
        <w:t>отделение</w:t>
      </w:r>
      <w:r w:rsidR="000074D0" w:rsidRPr="00D836EC">
        <w:t xml:space="preserve"> </w:t>
      </w:r>
      <w:r w:rsidRPr="00D836EC">
        <w:t>фонда</w:t>
      </w:r>
      <w:r w:rsidR="000074D0" w:rsidRPr="00D836EC">
        <w:t xml:space="preserve"> </w:t>
      </w:r>
      <w:r w:rsidRPr="00D836EC">
        <w:t>и</w:t>
      </w:r>
      <w:r w:rsidR="000074D0" w:rsidRPr="00D836EC">
        <w:t xml:space="preserve"> </w:t>
      </w:r>
      <w:r w:rsidRPr="00D836EC">
        <w:t>предлагают</w:t>
      </w:r>
      <w:r w:rsidR="000074D0" w:rsidRPr="00D836EC">
        <w:t xml:space="preserve"> </w:t>
      </w:r>
      <w:r w:rsidRPr="00D836EC">
        <w:t>электронную</w:t>
      </w:r>
      <w:r w:rsidR="000074D0" w:rsidRPr="00D836EC">
        <w:t xml:space="preserve"> </w:t>
      </w:r>
      <w:r w:rsidRPr="00D836EC">
        <w:t>запись</w:t>
      </w:r>
      <w:r w:rsidR="000074D0" w:rsidRPr="00D836EC">
        <w:t xml:space="preserve"> </w:t>
      </w:r>
      <w:r w:rsidRPr="00D836EC">
        <w:t>с</w:t>
      </w:r>
      <w:r w:rsidR="000074D0" w:rsidRPr="00D836EC">
        <w:t xml:space="preserve"> </w:t>
      </w:r>
      <w:r w:rsidRPr="00D836EC">
        <w:t>уведомлением</w:t>
      </w:r>
      <w:r w:rsidR="000074D0" w:rsidRPr="00D836EC">
        <w:t xml:space="preserve"> </w:t>
      </w:r>
      <w:r w:rsidRPr="00D836EC">
        <w:t>через</w:t>
      </w:r>
      <w:r w:rsidR="000074D0" w:rsidRPr="00D836EC">
        <w:t xml:space="preserve"> </w:t>
      </w:r>
      <w:r w:rsidRPr="00D836EC">
        <w:rPr>
          <w:lang w:val="en-US"/>
        </w:rPr>
        <w:t>SMS</w:t>
      </w:r>
      <w:r w:rsidRPr="00D836EC">
        <w:t>.</w:t>
      </w:r>
      <w:r w:rsidR="000074D0" w:rsidRPr="00D836EC">
        <w:t xml:space="preserve"> </w:t>
      </w:r>
      <w:r w:rsidRPr="00D836EC">
        <w:t>Затем</w:t>
      </w:r>
      <w:r w:rsidR="000074D0" w:rsidRPr="00D836EC">
        <w:t xml:space="preserve"> </w:t>
      </w:r>
      <w:r w:rsidRPr="00D836EC">
        <w:t>мошенники</w:t>
      </w:r>
      <w:r w:rsidR="000074D0" w:rsidRPr="00D836EC">
        <w:t xml:space="preserve"> </w:t>
      </w:r>
      <w:r w:rsidRPr="00D836EC">
        <w:t>просят</w:t>
      </w:r>
      <w:r w:rsidR="000074D0" w:rsidRPr="00D836EC">
        <w:t xml:space="preserve"> </w:t>
      </w:r>
      <w:r w:rsidRPr="00D836EC">
        <w:t>предоставить</w:t>
      </w:r>
      <w:r w:rsidR="000074D0" w:rsidRPr="00D836EC">
        <w:t xml:space="preserve"> </w:t>
      </w:r>
      <w:r w:rsidRPr="00D836EC">
        <w:t>номер</w:t>
      </w:r>
      <w:r w:rsidR="000074D0" w:rsidRPr="00D836EC">
        <w:t xml:space="preserve"> </w:t>
      </w:r>
      <w:r w:rsidRPr="00D836EC">
        <w:t>талона</w:t>
      </w:r>
      <w:r w:rsidR="000074D0" w:rsidRPr="00D836EC">
        <w:t xml:space="preserve"> </w:t>
      </w:r>
      <w:r w:rsidRPr="00D836EC">
        <w:t>или</w:t>
      </w:r>
      <w:r w:rsidR="000074D0" w:rsidRPr="00D836EC">
        <w:t xml:space="preserve"> </w:t>
      </w:r>
      <w:r w:rsidRPr="00D836EC">
        <w:t>код,</w:t>
      </w:r>
      <w:r w:rsidR="000074D0" w:rsidRPr="00D836EC">
        <w:t xml:space="preserve"> </w:t>
      </w:r>
      <w:r w:rsidRPr="00D836EC">
        <w:t>который</w:t>
      </w:r>
      <w:r w:rsidR="000074D0" w:rsidRPr="00D836EC">
        <w:t xml:space="preserve"> </w:t>
      </w:r>
      <w:r w:rsidRPr="00D836EC">
        <w:t>поступил</w:t>
      </w:r>
      <w:r w:rsidR="000074D0" w:rsidRPr="00D836EC">
        <w:t xml:space="preserve"> </w:t>
      </w:r>
      <w:r w:rsidRPr="00D836EC">
        <w:t>на</w:t>
      </w:r>
      <w:r w:rsidR="000074D0" w:rsidRPr="00D836EC">
        <w:t xml:space="preserve"> </w:t>
      </w:r>
      <w:r w:rsidRPr="00D836EC">
        <w:t>телефон,</w:t>
      </w:r>
      <w:r w:rsidR="000074D0" w:rsidRPr="00D836EC">
        <w:t xml:space="preserve"> </w:t>
      </w:r>
      <w:r w:rsidRPr="00D836EC">
        <w:t>и</w:t>
      </w:r>
      <w:r w:rsidR="000074D0" w:rsidRPr="00D836EC">
        <w:t xml:space="preserve"> </w:t>
      </w:r>
      <w:r w:rsidRPr="00D836EC">
        <w:t>подтвердить</w:t>
      </w:r>
      <w:r w:rsidR="000074D0" w:rsidRPr="00D836EC">
        <w:t xml:space="preserve"> </w:t>
      </w:r>
      <w:r w:rsidRPr="00D836EC">
        <w:t>его.</w:t>
      </w:r>
      <w:r w:rsidR="000074D0" w:rsidRPr="00D836EC">
        <w:t xml:space="preserve"> </w:t>
      </w:r>
      <w:r w:rsidRPr="00D836EC">
        <w:t>Таким</w:t>
      </w:r>
      <w:r w:rsidR="000074D0" w:rsidRPr="00D836EC">
        <w:t xml:space="preserve"> </w:t>
      </w:r>
      <w:r w:rsidRPr="00D836EC">
        <w:t>образом,</w:t>
      </w:r>
      <w:r w:rsidR="000074D0" w:rsidRPr="00D836EC">
        <w:t xml:space="preserve"> </w:t>
      </w:r>
      <w:r w:rsidRPr="00D836EC">
        <w:t>они</w:t>
      </w:r>
      <w:r w:rsidR="000074D0" w:rsidRPr="00D836EC">
        <w:t xml:space="preserve"> </w:t>
      </w:r>
      <w:r w:rsidRPr="00D836EC">
        <w:t>могут</w:t>
      </w:r>
      <w:r w:rsidR="000074D0" w:rsidRPr="00D836EC">
        <w:t xml:space="preserve"> </w:t>
      </w:r>
      <w:r w:rsidRPr="00D836EC">
        <w:t>получить</w:t>
      </w:r>
      <w:r w:rsidR="000074D0" w:rsidRPr="00D836EC">
        <w:t xml:space="preserve"> </w:t>
      </w:r>
      <w:r w:rsidRPr="00D836EC">
        <w:t>доступ</w:t>
      </w:r>
      <w:r w:rsidR="000074D0" w:rsidRPr="00D836EC">
        <w:t xml:space="preserve"> </w:t>
      </w:r>
      <w:r w:rsidRPr="00D836EC">
        <w:t>к</w:t>
      </w:r>
      <w:r w:rsidR="000074D0" w:rsidRPr="00D836EC">
        <w:t xml:space="preserve"> </w:t>
      </w:r>
      <w:r w:rsidRPr="00D836EC">
        <w:t>банковским</w:t>
      </w:r>
      <w:r w:rsidR="000074D0" w:rsidRPr="00D836EC">
        <w:t xml:space="preserve"> </w:t>
      </w:r>
      <w:r w:rsidRPr="00D836EC">
        <w:t>счетам</w:t>
      </w:r>
      <w:r w:rsidR="000074D0" w:rsidRPr="00D836EC">
        <w:t xml:space="preserve"> </w:t>
      </w:r>
      <w:r w:rsidRPr="00D836EC">
        <w:t>и</w:t>
      </w:r>
      <w:r w:rsidR="000074D0" w:rsidRPr="00D836EC">
        <w:t xml:space="preserve"> </w:t>
      </w:r>
      <w:r w:rsidRPr="00D836EC">
        <w:t>персональным</w:t>
      </w:r>
      <w:r w:rsidR="000074D0" w:rsidRPr="00D836EC">
        <w:t xml:space="preserve"> </w:t>
      </w:r>
      <w:r w:rsidRPr="00D836EC">
        <w:t>данным</w:t>
      </w:r>
      <w:r w:rsidR="000074D0" w:rsidRPr="00D836EC">
        <w:t xml:space="preserve"> </w:t>
      </w:r>
      <w:r w:rsidRPr="00D836EC">
        <w:t>клиентов.</w:t>
      </w:r>
      <w:bookmarkEnd w:id="156"/>
    </w:p>
    <w:p w14:paraId="5AFAB5E6" w14:textId="77777777" w:rsidR="00A04B5C" w:rsidRPr="00D836EC" w:rsidRDefault="00A04B5C" w:rsidP="00A04B5C">
      <w:r w:rsidRPr="00D836EC">
        <w:t>В</w:t>
      </w:r>
      <w:r w:rsidR="000074D0" w:rsidRPr="00D836EC">
        <w:t xml:space="preserve"> </w:t>
      </w:r>
      <w:r w:rsidRPr="00D836EC">
        <w:t>пенсионном</w:t>
      </w:r>
      <w:r w:rsidR="000074D0" w:rsidRPr="00D836EC">
        <w:t xml:space="preserve"> </w:t>
      </w:r>
      <w:r w:rsidRPr="00D836EC">
        <w:t>фонде</w:t>
      </w:r>
      <w:r w:rsidR="000074D0" w:rsidRPr="00D836EC">
        <w:t xml:space="preserve"> </w:t>
      </w:r>
      <w:r w:rsidRPr="00D836EC">
        <w:t>отметили,</w:t>
      </w:r>
      <w:r w:rsidR="000074D0" w:rsidRPr="00D836EC">
        <w:t xml:space="preserve"> </w:t>
      </w:r>
      <w:r w:rsidRPr="00D836EC">
        <w:t>что</w:t>
      </w:r>
      <w:r w:rsidR="000074D0" w:rsidRPr="00D836EC">
        <w:t xml:space="preserve"> </w:t>
      </w:r>
      <w:r w:rsidRPr="00D836EC">
        <w:t>сотрудники</w:t>
      </w:r>
      <w:r w:rsidR="000074D0" w:rsidRPr="00D836EC">
        <w:t xml:space="preserve"> </w:t>
      </w:r>
      <w:r w:rsidRPr="00D836EC">
        <w:t>ЕНПФ</w:t>
      </w:r>
      <w:r w:rsidR="000074D0" w:rsidRPr="00D836EC">
        <w:t xml:space="preserve"> </w:t>
      </w:r>
      <w:r w:rsidRPr="00D836EC">
        <w:t>никогда</w:t>
      </w:r>
      <w:r w:rsidR="000074D0" w:rsidRPr="00D836EC">
        <w:t xml:space="preserve"> </w:t>
      </w:r>
      <w:r w:rsidRPr="00D836EC">
        <w:t>не</w:t>
      </w:r>
      <w:r w:rsidR="000074D0" w:rsidRPr="00D836EC">
        <w:t xml:space="preserve"> </w:t>
      </w:r>
      <w:r w:rsidRPr="00D836EC">
        <w:t>обзванивают</w:t>
      </w:r>
      <w:r w:rsidR="000074D0" w:rsidRPr="00D836EC">
        <w:t xml:space="preserve"> </w:t>
      </w:r>
      <w:r w:rsidRPr="00D836EC">
        <w:t>граждан,</w:t>
      </w:r>
      <w:r w:rsidR="000074D0" w:rsidRPr="00D836EC">
        <w:t xml:space="preserve"> </w:t>
      </w:r>
      <w:r w:rsidRPr="00D836EC">
        <w:t>и</w:t>
      </w:r>
      <w:r w:rsidR="000074D0" w:rsidRPr="00D836EC">
        <w:t xml:space="preserve"> </w:t>
      </w:r>
      <w:r w:rsidRPr="00D836EC">
        <w:t>подчеркнули,</w:t>
      </w:r>
      <w:r w:rsidR="000074D0" w:rsidRPr="00D836EC">
        <w:t xml:space="preserve"> </w:t>
      </w:r>
      <w:r w:rsidRPr="00D836EC">
        <w:t>что</w:t>
      </w:r>
      <w:r w:rsidR="000074D0" w:rsidRPr="00D836EC">
        <w:t xml:space="preserve"> </w:t>
      </w:r>
      <w:r w:rsidRPr="00D836EC">
        <w:t>важно</w:t>
      </w:r>
      <w:r w:rsidR="000074D0" w:rsidRPr="00D836EC">
        <w:t xml:space="preserve"> </w:t>
      </w:r>
      <w:r w:rsidRPr="00D836EC">
        <w:t>проявлять</w:t>
      </w:r>
      <w:r w:rsidR="000074D0" w:rsidRPr="00D836EC">
        <w:t xml:space="preserve"> </w:t>
      </w:r>
      <w:r w:rsidRPr="00D836EC">
        <w:t>осторожность,</w:t>
      </w:r>
      <w:r w:rsidR="000074D0" w:rsidRPr="00D836EC">
        <w:t xml:space="preserve"> </w:t>
      </w:r>
      <w:r w:rsidRPr="00D836EC">
        <w:t>не</w:t>
      </w:r>
      <w:r w:rsidR="000074D0" w:rsidRPr="00D836EC">
        <w:t xml:space="preserve"> </w:t>
      </w:r>
      <w:r w:rsidRPr="00D836EC">
        <w:t>разглашать</w:t>
      </w:r>
      <w:r w:rsidR="000074D0" w:rsidRPr="00D836EC">
        <w:t xml:space="preserve"> </w:t>
      </w:r>
      <w:r w:rsidRPr="00D836EC">
        <w:t>коды</w:t>
      </w:r>
      <w:r w:rsidR="000074D0" w:rsidRPr="00D836EC">
        <w:t xml:space="preserve"> </w:t>
      </w:r>
      <w:r w:rsidRPr="00D836EC">
        <w:t>посторонним</w:t>
      </w:r>
      <w:r w:rsidR="000074D0" w:rsidRPr="00D836EC">
        <w:t xml:space="preserve"> </w:t>
      </w:r>
      <w:r w:rsidRPr="00D836EC">
        <w:t>лицам</w:t>
      </w:r>
      <w:r w:rsidR="000074D0" w:rsidRPr="00D836EC">
        <w:t xml:space="preserve"> </w:t>
      </w:r>
      <w:r w:rsidRPr="00D836EC">
        <w:t>и</w:t>
      </w:r>
      <w:r w:rsidR="000074D0" w:rsidRPr="00D836EC">
        <w:t xml:space="preserve"> </w:t>
      </w:r>
      <w:r w:rsidRPr="00D836EC">
        <w:t>не</w:t>
      </w:r>
      <w:r w:rsidR="000074D0" w:rsidRPr="00D836EC">
        <w:t xml:space="preserve"> </w:t>
      </w:r>
      <w:r w:rsidRPr="00D836EC">
        <w:t>переходить</w:t>
      </w:r>
      <w:r w:rsidR="000074D0" w:rsidRPr="00D836EC">
        <w:t xml:space="preserve"> </w:t>
      </w:r>
      <w:r w:rsidRPr="00D836EC">
        <w:t>по</w:t>
      </w:r>
      <w:r w:rsidR="000074D0" w:rsidRPr="00D836EC">
        <w:t xml:space="preserve"> </w:t>
      </w:r>
      <w:r w:rsidRPr="00D836EC">
        <w:t>неизвестным</w:t>
      </w:r>
      <w:r w:rsidR="000074D0" w:rsidRPr="00D836EC">
        <w:t xml:space="preserve"> </w:t>
      </w:r>
      <w:r w:rsidRPr="00D836EC">
        <w:t>ссылкам.</w:t>
      </w:r>
    </w:p>
    <w:p w14:paraId="5F212426" w14:textId="77777777" w:rsidR="00A04B5C" w:rsidRPr="00D836EC" w:rsidRDefault="00A04B5C" w:rsidP="00A04B5C">
      <w:r w:rsidRPr="00D836EC">
        <w:t>Кроме</w:t>
      </w:r>
      <w:r w:rsidR="000074D0" w:rsidRPr="00D836EC">
        <w:t xml:space="preserve"> </w:t>
      </w:r>
      <w:r w:rsidRPr="00D836EC">
        <w:t>того,</w:t>
      </w:r>
      <w:r w:rsidR="000074D0" w:rsidRPr="00D836EC">
        <w:t xml:space="preserve"> </w:t>
      </w:r>
      <w:r w:rsidRPr="00D836EC">
        <w:t>в</w:t>
      </w:r>
      <w:r w:rsidR="000074D0" w:rsidRPr="00D836EC">
        <w:t xml:space="preserve"> </w:t>
      </w:r>
      <w:r w:rsidRPr="00D836EC">
        <w:t>ЕНПФ</w:t>
      </w:r>
      <w:r w:rsidR="000074D0" w:rsidRPr="00D836EC">
        <w:t xml:space="preserve"> </w:t>
      </w:r>
      <w:r w:rsidRPr="00D836EC">
        <w:t>предложили</w:t>
      </w:r>
      <w:r w:rsidR="000074D0" w:rsidRPr="00D836EC">
        <w:t xml:space="preserve"> </w:t>
      </w:r>
      <w:r w:rsidRPr="00D836EC">
        <w:t>клиентам</w:t>
      </w:r>
      <w:r w:rsidR="000074D0" w:rsidRPr="00D836EC">
        <w:t xml:space="preserve"> </w:t>
      </w:r>
      <w:r w:rsidRPr="00D836EC">
        <w:t>несколько</w:t>
      </w:r>
      <w:r w:rsidR="000074D0" w:rsidRPr="00D836EC">
        <w:t xml:space="preserve"> </w:t>
      </w:r>
      <w:r w:rsidRPr="00D836EC">
        <w:t>рекомендаций</w:t>
      </w:r>
      <w:r w:rsidR="000074D0" w:rsidRPr="00D836EC">
        <w:t xml:space="preserve"> </w:t>
      </w:r>
      <w:r w:rsidRPr="00D836EC">
        <w:t>для</w:t>
      </w:r>
      <w:r w:rsidR="000074D0" w:rsidRPr="00D836EC">
        <w:t xml:space="preserve"> </w:t>
      </w:r>
      <w:r w:rsidRPr="00D836EC">
        <w:t>защиты:</w:t>
      </w:r>
    </w:p>
    <w:p w14:paraId="1574BFB7" w14:textId="77777777" w:rsidR="00A04B5C" w:rsidRPr="00D836EC" w:rsidRDefault="00A04B5C" w:rsidP="00A04B5C">
      <w:r w:rsidRPr="00D836EC">
        <w:t>-</w:t>
      </w:r>
      <w:r w:rsidR="000074D0" w:rsidRPr="00D836EC">
        <w:t xml:space="preserve"> </w:t>
      </w:r>
      <w:r w:rsidRPr="00D836EC">
        <w:t>никогда</w:t>
      </w:r>
      <w:r w:rsidR="000074D0" w:rsidRPr="00D836EC">
        <w:t xml:space="preserve"> </w:t>
      </w:r>
      <w:r w:rsidRPr="00D836EC">
        <w:t>не</w:t>
      </w:r>
      <w:r w:rsidR="000074D0" w:rsidRPr="00D836EC">
        <w:t xml:space="preserve"> </w:t>
      </w:r>
      <w:r w:rsidRPr="00D836EC">
        <w:t>делитесь</w:t>
      </w:r>
      <w:r w:rsidR="000074D0" w:rsidRPr="00D836EC">
        <w:t xml:space="preserve"> </w:t>
      </w:r>
      <w:r w:rsidRPr="00D836EC">
        <w:t>своими</w:t>
      </w:r>
      <w:r w:rsidR="000074D0" w:rsidRPr="00D836EC">
        <w:t xml:space="preserve"> </w:t>
      </w:r>
      <w:r w:rsidRPr="00D836EC">
        <w:t>кодами</w:t>
      </w:r>
      <w:r w:rsidR="000074D0" w:rsidRPr="00D836EC">
        <w:t xml:space="preserve"> </w:t>
      </w:r>
      <w:r w:rsidRPr="00D836EC">
        <w:t>и</w:t>
      </w:r>
      <w:r w:rsidR="000074D0" w:rsidRPr="00D836EC">
        <w:t xml:space="preserve"> </w:t>
      </w:r>
      <w:r w:rsidRPr="00D836EC">
        <w:t>паролями</w:t>
      </w:r>
      <w:r w:rsidR="000074D0" w:rsidRPr="00D836EC">
        <w:t xml:space="preserve"> </w:t>
      </w:r>
      <w:r w:rsidRPr="00D836EC">
        <w:t>с</w:t>
      </w:r>
      <w:r w:rsidR="000074D0" w:rsidRPr="00D836EC">
        <w:t xml:space="preserve"> </w:t>
      </w:r>
      <w:r w:rsidRPr="00D836EC">
        <w:t>кем-либо;</w:t>
      </w:r>
    </w:p>
    <w:p w14:paraId="3AEB9743" w14:textId="77777777" w:rsidR="00A04B5C" w:rsidRPr="00D836EC" w:rsidRDefault="00A04B5C" w:rsidP="00A04B5C">
      <w:r w:rsidRPr="00D836EC">
        <w:t>-</w:t>
      </w:r>
      <w:r w:rsidR="000074D0" w:rsidRPr="00D836EC">
        <w:t xml:space="preserve"> </w:t>
      </w:r>
      <w:r w:rsidRPr="00D836EC">
        <w:t>проверяйте</w:t>
      </w:r>
      <w:r w:rsidR="000074D0" w:rsidRPr="00D836EC">
        <w:t xml:space="preserve"> </w:t>
      </w:r>
      <w:r w:rsidRPr="00D836EC">
        <w:t>информацию</w:t>
      </w:r>
      <w:r w:rsidR="000074D0" w:rsidRPr="00D836EC">
        <w:t xml:space="preserve"> </w:t>
      </w:r>
      <w:r w:rsidRPr="00D836EC">
        <w:t>через</w:t>
      </w:r>
      <w:r w:rsidR="000074D0" w:rsidRPr="00D836EC">
        <w:t xml:space="preserve"> </w:t>
      </w:r>
      <w:r w:rsidRPr="00D836EC">
        <w:t>официальные</w:t>
      </w:r>
      <w:r w:rsidR="000074D0" w:rsidRPr="00D836EC">
        <w:t xml:space="preserve"> </w:t>
      </w:r>
      <w:r w:rsidRPr="00D836EC">
        <w:t>источники;</w:t>
      </w:r>
    </w:p>
    <w:p w14:paraId="7B16BFA0" w14:textId="77777777" w:rsidR="00A04B5C" w:rsidRPr="00D836EC" w:rsidRDefault="00A04B5C" w:rsidP="00A04B5C">
      <w:r w:rsidRPr="00D836EC">
        <w:t>-</w:t>
      </w:r>
      <w:r w:rsidR="000074D0" w:rsidRPr="00D836EC">
        <w:t xml:space="preserve"> </w:t>
      </w:r>
      <w:r w:rsidRPr="00D836EC">
        <w:t>если</w:t>
      </w:r>
      <w:r w:rsidR="000074D0" w:rsidRPr="00D836EC">
        <w:t xml:space="preserve"> </w:t>
      </w:r>
      <w:r w:rsidRPr="00D836EC">
        <w:t>кто-то</w:t>
      </w:r>
      <w:r w:rsidR="000074D0" w:rsidRPr="00D836EC">
        <w:t xml:space="preserve"> </w:t>
      </w:r>
      <w:r w:rsidRPr="00D836EC">
        <w:t>звонит</w:t>
      </w:r>
      <w:r w:rsidR="000074D0" w:rsidRPr="00D836EC">
        <w:t xml:space="preserve"> </w:t>
      </w:r>
      <w:r w:rsidRPr="00D836EC">
        <w:t>от</w:t>
      </w:r>
      <w:r w:rsidR="000074D0" w:rsidRPr="00D836EC">
        <w:t xml:space="preserve"> </w:t>
      </w:r>
      <w:r w:rsidRPr="00D836EC">
        <w:t>имени</w:t>
      </w:r>
      <w:r w:rsidR="000074D0" w:rsidRPr="00D836EC">
        <w:t xml:space="preserve"> </w:t>
      </w:r>
      <w:r w:rsidRPr="00D836EC">
        <w:t>ЕНПФ,</w:t>
      </w:r>
      <w:r w:rsidR="000074D0" w:rsidRPr="00D836EC">
        <w:t xml:space="preserve"> </w:t>
      </w:r>
      <w:r w:rsidRPr="00D836EC">
        <w:t>завершите</w:t>
      </w:r>
      <w:r w:rsidR="000074D0" w:rsidRPr="00D836EC">
        <w:t xml:space="preserve"> </w:t>
      </w:r>
      <w:r w:rsidRPr="00D836EC">
        <w:t>разговор</w:t>
      </w:r>
      <w:r w:rsidR="000074D0" w:rsidRPr="00D836EC">
        <w:t xml:space="preserve"> </w:t>
      </w:r>
      <w:r w:rsidRPr="00D836EC">
        <w:t>и</w:t>
      </w:r>
      <w:r w:rsidR="000074D0" w:rsidRPr="00D836EC">
        <w:t xml:space="preserve"> </w:t>
      </w:r>
      <w:r w:rsidRPr="00D836EC">
        <w:t>свяжитесь</w:t>
      </w:r>
      <w:r w:rsidR="000074D0" w:rsidRPr="00D836EC">
        <w:t xml:space="preserve"> </w:t>
      </w:r>
      <w:r w:rsidRPr="00D836EC">
        <w:t>с</w:t>
      </w:r>
      <w:r w:rsidR="000074D0" w:rsidRPr="00D836EC">
        <w:t xml:space="preserve"> </w:t>
      </w:r>
      <w:r w:rsidRPr="00D836EC">
        <w:t>фондом</w:t>
      </w:r>
      <w:r w:rsidR="000074D0" w:rsidRPr="00D836EC">
        <w:t xml:space="preserve"> </w:t>
      </w:r>
      <w:r w:rsidRPr="00D836EC">
        <w:t>напрямую;</w:t>
      </w:r>
    </w:p>
    <w:p w14:paraId="32C2589C" w14:textId="77777777" w:rsidR="00A04B5C" w:rsidRPr="00D836EC" w:rsidRDefault="00A04B5C" w:rsidP="00A04B5C">
      <w:r w:rsidRPr="00D836EC">
        <w:t>-</w:t>
      </w:r>
      <w:r w:rsidR="000074D0" w:rsidRPr="00D836EC">
        <w:t xml:space="preserve"> </w:t>
      </w:r>
      <w:r w:rsidRPr="00D836EC">
        <w:t>избегайте</w:t>
      </w:r>
      <w:r w:rsidR="000074D0" w:rsidRPr="00D836EC">
        <w:t xml:space="preserve"> </w:t>
      </w:r>
      <w:r w:rsidRPr="00D836EC">
        <w:t>услуг</w:t>
      </w:r>
      <w:r w:rsidR="000074D0" w:rsidRPr="00D836EC">
        <w:t xml:space="preserve"> </w:t>
      </w:r>
      <w:r w:rsidRPr="00D836EC">
        <w:t>посредников,</w:t>
      </w:r>
      <w:r w:rsidR="000074D0" w:rsidRPr="00D836EC">
        <w:t xml:space="preserve"> </w:t>
      </w:r>
      <w:r w:rsidRPr="00D836EC">
        <w:t>обещающих</w:t>
      </w:r>
      <w:r w:rsidR="000074D0" w:rsidRPr="00D836EC">
        <w:t xml:space="preserve"> </w:t>
      </w:r>
      <w:r w:rsidRPr="00D836EC">
        <w:t>помощь</w:t>
      </w:r>
      <w:r w:rsidR="000074D0" w:rsidRPr="00D836EC">
        <w:t xml:space="preserve"> </w:t>
      </w:r>
      <w:r w:rsidRPr="00D836EC">
        <w:t>в</w:t>
      </w:r>
      <w:r w:rsidR="000074D0" w:rsidRPr="00D836EC">
        <w:t xml:space="preserve"> </w:t>
      </w:r>
      <w:r w:rsidRPr="00D836EC">
        <w:t>получении</w:t>
      </w:r>
      <w:r w:rsidR="000074D0" w:rsidRPr="00D836EC">
        <w:t xml:space="preserve"> </w:t>
      </w:r>
      <w:r w:rsidRPr="00D836EC">
        <w:t>финансовых</w:t>
      </w:r>
      <w:r w:rsidR="000074D0" w:rsidRPr="00D836EC">
        <w:t xml:space="preserve"> </w:t>
      </w:r>
      <w:r w:rsidRPr="00D836EC">
        <w:t>и</w:t>
      </w:r>
      <w:r w:rsidR="000074D0" w:rsidRPr="00D836EC">
        <w:t xml:space="preserve"> </w:t>
      </w:r>
      <w:r w:rsidRPr="00D836EC">
        <w:t>пенсионных</w:t>
      </w:r>
      <w:r w:rsidR="000074D0" w:rsidRPr="00D836EC">
        <w:t xml:space="preserve"> </w:t>
      </w:r>
      <w:r w:rsidRPr="00D836EC">
        <w:t>услуг,</w:t>
      </w:r>
      <w:r w:rsidR="000074D0" w:rsidRPr="00D836EC">
        <w:t xml:space="preserve"> </w:t>
      </w:r>
      <w:r w:rsidRPr="00D836EC">
        <w:t>так</w:t>
      </w:r>
      <w:r w:rsidR="000074D0" w:rsidRPr="00D836EC">
        <w:t xml:space="preserve"> </w:t>
      </w:r>
      <w:r w:rsidRPr="00D836EC">
        <w:t>как</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ваши</w:t>
      </w:r>
      <w:r w:rsidR="000074D0" w:rsidRPr="00D836EC">
        <w:t xml:space="preserve"> </w:t>
      </w:r>
      <w:r w:rsidRPr="00D836EC">
        <w:t>личные</w:t>
      </w:r>
      <w:r w:rsidR="000074D0" w:rsidRPr="00D836EC">
        <w:t xml:space="preserve"> </w:t>
      </w:r>
      <w:r w:rsidRPr="00D836EC">
        <w:t>данные</w:t>
      </w:r>
      <w:r w:rsidR="000074D0" w:rsidRPr="00D836EC">
        <w:t xml:space="preserve"> </w:t>
      </w:r>
      <w:r w:rsidRPr="00D836EC">
        <w:t>могут</w:t>
      </w:r>
      <w:r w:rsidR="000074D0" w:rsidRPr="00D836EC">
        <w:t xml:space="preserve"> </w:t>
      </w:r>
      <w:r w:rsidRPr="00D836EC">
        <w:t>попасть</w:t>
      </w:r>
      <w:r w:rsidR="000074D0" w:rsidRPr="00D836EC">
        <w:t xml:space="preserve"> </w:t>
      </w:r>
      <w:r w:rsidRPr="00D836EC">
        <w:t>в</w:t>
      </w:r>
      <w:r w:rsidR="000074D0" w:rsidRPr="00D836EC">
        <w:t xml:space="preserve"> </w:t>
      </w:r>
      <w:r w:rsidRPr="00D836EC">
        <w:t>руки</w:t>
      </w:r>
      <w:r w:rsidR="000074D0" w:rsidRPr="00D836EC">
        <w:t xml:space="preserve"> </w:t>
      </w:r>
      <w:r w:rsidRPr="00D836EC">
        <w:t>злоумышленников,</w:t>
      </w:r>
      <w:r w:rsidR="000074D0" w:rsidRPr="00D836EC">
        <w:t xml:space="preserve"> </w:t>
      </w:r>
      <w:r w:rsidRPr="00D836EC">
        <w:t>которые</w:t>
      </w:r>
      <w:r w:rsidR="000074D0" w:rsidRPr="00D836EC">
        <w:t xml:space="preserve"> </w:t>
      </w:r>
      <w:r w:rsidRPr="00D836EC">
        <w:t>могут</w:t>
      </w:r>
      <w:r w:rsidR="000074D0" w:rsidRPr="00D836EC">
        <w:t xml:space="preserve"> </w:t>
      </w:r>
      <w:r w:rsidRPr="00D836EC">
        <w:t>использовать</w:t>
      </w:r>
      <w:r w:rsidR="000074D0" w:rsidRPr="00D836EC">
        <w:t xml:space="preserve"> </w:t>
      </w:r>
      <w:r w:rsidRPr="00D836EC">
        <w:t>их</w:t>
      </w:r>
      <w:r w:rsidR="000074D0" w:rsidRPr="00D836EC">
        <w:t xml:space="preserve"> </w:t>
      </w:r>
      <w:r w:rsidRPr="00D836EC">
        <w:t>в</w:t>
      </w:r>
      <w:r w:rsidR="000074D0" w:rsidRPr="00D836EC">
        <w:t xml:space="preserve"> </w:t>
      </w:r>
      <w:r w:rsidRPr="00D836EC">
        <w:t>своих</w:t>
      </w:r>
      <w:r w:rsidR="000074D0" w:rsidRPr="00D836EC">
        <w:t xml:space="preserve"> </w:t>
      </w:r>
      <w:r w:rsidRPr="00D836EC">
        <w:t>целях.</w:t>
      </w:r>
    </w:p>
    <w:p w14:paraId="64CE1955" w14:textId="77777777" w:rsidR="00A04B5C" w:rsidRPr="00D836EC" w:rsidRDefault="00DA0212" w:rsidP="00A04B5C">
      <w:hyperlink r:id="rId50" w:history="1">
        <w:r w:rsidR="00A04B5C" w:rsidRPr="00D836EC">
          <w:rPr>
            <w:rStyle w:val="a3"/>
            <w:lang w:val="en-US"/>
          </w:rPr>
          <w:t>https</w:t>
        </w:r>
        <w:r w:rsidR="00A04B5C" w:rsidRPr="00D836EC">
          <w:rPr>
            <w:rStyle w:val="a3"/>
          </w:rPr>
          <w:t>://</w:t>
        </w:r>
        <w:r w:rsidR="00A04B5C" w:rsidRPr="00D836EC">
          <w:rPr>
            <w:rStyle w:val="a3"/>
            <w:lang w:val="en-US"/>
          </w:rPr>
          <w:t>www</w:t>
        </w:r>
        <w:r w:rsidR="00A04B5C" w:rsidRPr="00D836EC">
          <w:rPr>
            <w:rStyle w:val="a3"/>
          </w:rPr>
          <w:t>.</w:t>
        </w:r>
        <w:r w:rsidR="00A04B5C" w:rsidRPr="00D836EC">
          <w:rPr>
            <w:rStyle w:val="a3"/>
            <w:lang w:val="en-US"/>
          </w:rPr>
          <w:t>kp</w:t>
        </w:r>
        <w:r w:rsidR="00A04B5C" w:rsidRPr="00D836EC">
          <w:rPr>
            <w:rStyle w:val="a3"/>
          </w:rPr>
          <w:t>.</w:t>
        </w:r>
        <w:r w:rsidR="00A04B5C" w:rsidRPr="00D836EC">
          <w:rPr>
            <w:rStyle w:val="a3"/>
            <w:lang w:val="en-US"/>
          </w:rPr>
          <w:t>kz</w:t>
        </w:r>
        <w:r w:rsidR="00A04B5C" w:rsidRPr="00D836EC">
          <w:rPr>
            <w:rStyle w:val="a3"/>
          </w:rPr>
          <w:t>/</w:t>
        </w:r>
        <w:r w:rsidR="00A04B5C" w:rsidRPr="00D836EC">
          <w:rPr>
            <w:rStyle w:val="a3"/>
            <w:lang w:val="en-US"/>
          </w:rPr>
          <w:t>online</w:t>
        </w:r>
        <w:r w:rsidR="00A04B5C" w:rsidRPr="00D836EC">
          <w:rPr>
            <w:rStyle w:val="a3"/>
          </w:rPr>
          <w:t>/</w:t>
        </w:r>
        <w:r w:rsidR="00A04B5C" w:rsidRPr="00D836EC">
          <w:rPr>
            <w:rStyle w:val="a3"/>
            <w:lang w:val="en-US"/>
          </w:rPr>
          <w:t>news</w:t>
        </w:r>
        <w:r w:rsidR="00A04B5C" w:rsidRPr="00D836EC">
          <w:rPr>
            <w:rStyle w:val="a3"/>
          </w:rPr>
          <w:t>/6032314/</w:t>
        </w:r>
      </w:hyperlink>
      <w:r w:rsidR="000074D0" w:rsidRPr="00D836EC">
        <w:t xml:space="preserve"> </w:t>
      </w:r>
    </w:p>
    <w:p w14:paraId="51AEC8B7" w14:textId="77777777" w:rsidR="00A04B5C" w:rsidRPr="00D836EC" w:rsidRDefault="00E42E8C" w:rsidP="00A04B5C">
      <w:pPr>
        <w:pStyle w:val="2"/>
      </w:pPr>
      <w:bookmarkStart w:id="157" w:name="_Toc179440110"/>
      <w:r w:rsidRPr="00D836EC">
        <w:lastRenderedPageBreak/>
        <w:t>Город</w:t>
      </w:r>
      <w:r w:rsidR="00A04B5C" w:rsidRPr="00D836EC">
        <w:t>.lv,</w:t>
      </w:r>
      <w:r w:rsidR="000074D0" w:rsidRPr="00D836EC">
        <w:t xml:space="preserve"> </w:t>
      </w:r>
      <w:r w:rsidR="00A04B5C" w:rsidRPr="00D836EC">
        <w:t>09.10.2024,</w:t>
      </w:r>
      <w:r w:rsidR="000074D0" w:rsidRPr="00D836EC">
        <w:t xml:space="preserve"> </w:t>
      </w:r>
      <w:r w:rsidR="00A04B5C" w:rsidRPr="00D836EC">
        <w:t>Второй</w:t>
      </w:r>
      <w:r w:rsidR="000074D0" w:rsidRPr="00D836EC">
        <w:t xml:space="preserve"> </w:t>
      </w:r>
      <w:r w:rsidR="00A04B5C" w:rsidRPr="00D836EC">
        <w:t>пенсионный</w:t>
      </w:r>
      <w:r w:rsidR="000074D0" w:rsidRPr="00D836EC">
        <w:t xml:space="preserve"> </w:t>
      </w:r>
      <w:r w:rsidR="00A04B5C" w:rsidRPr="00D836EC">
        <w:t>уровень:</w:t>
      </w:r>
      <w:r w:rsidR="000074D0" w:rsidRPr="00D836EC">
        <w:t xml:space="preserve"> </w:t>
      </w:r>
      <w:r w:rsidR="00A04B5C" w:rsidRPr="00D836EC">
        <w:t>400</w:t>
      </w:r>
      <w:r w:rsidR="000074D0" w:rsidRPr="00D836EC">
        <w:t xml:space="preserve"> </w:t>
      </w:r>
      <w:r w:rsidR="00A04B5C" w:rsidRPr="00D836EC">
        <w:t>тысяч</w:t>
      </w:r>
      <w:r w:rsidR="000074D0" w:rsidRPr="00D836EC">
        <w:t xml:space="preserve"> </w:t>
      </w:r>
      <w:r w:rsidR="00A04B5C" w:rsidRPr="00D836EC">
        <w:t>латвийцев</w:t>
      </w:r>
      <w:r w:rsidR="000074D0" w:rsidRPr="00D836EC">
        <w:t xml:space="preserve"> </w:t>
      </w:r>
      <w:r w:rsidR="00A04B5C" w:rsidRPr="00D836EC">
        <w:t>рискуют</w:t>
      </w:r>
      <w:r w:rsidR="000074D0" w:rsidRPr="00D836EC">
        <w:t xml:space="preserve"> </w:t>
      </w:r>
      <w:r w:rsidR="00A04B5C" w:rsidRPr="00D836EC">
        <w:t>остаться</w:t>
      </w:r>
      <w:r w:rsidR="000074D0" w:rsidRPr="00D836EC">
        <w:t xml:space="preserve"> </w:t>
      </w:r>
      <w:r w:rsidR="00A04B5C" w:rsidRPr="00D836EC">
        <w:t>без</w:t>
      </w:r>
      <w:r w:rsidR="000074D0" w:rsidRPr="00D836EC">
        <w:t xml:space="preserve"> </w:t>
      </w:r>
      <w:r w:rsidR="00A04B5C" w:rsidRPr="00D836EC">
        <w:t>средств</w:t>
      </w:r>
      <w:r w:rsidR="000074D0" w:rsidRPr="00D836EC">
        <w:t xml:space="preserve"> </w:t>
      </w:r>
      <w:r w:rsidR="00A04B5C" w:rsidRPr="00D836EC">
        <w:t>на</w:t>
      </w:r>
      <w:r w:rsidR="000074D0" w:rsidRPr="00D836EC">
        <w:t xml:space="preserve"> </w:t>
      </w:r>
      <w:r w:rsidR="00A04B5C" w:rsidRPr="00D836EC">
        <w:t>старость</w:t>
      </w:r>
      <w:bookmarkEnd w:id="157"/>
    </w:p>
    <w:p w14:paraId="3956F178" w14:textId="77777777" w:rsidR="00A04B5C" w:rsidRPr="00D836EC" w:rsidRDefault="00A04B5C" w:rsidP="006E1DBC">
      <w:pPr>
        <w:pStyle w:val="3"/>
      </w:pPr>
      <w:bookmarkStart w:id="158" w:name="_Toc179440111"/>
      <w:r w:rsidRPr="00D836EC">
        <w:t>По</w:t>
      </w:r>
      <w:r w:rsidR="000074D0" w:rsidRPr="00D836EC">
        <w:t xml:space="preserve"> </w:t>
      </w:r>
      <w:r w:rsidRPr="00D836EC">
        <w:t>информации</w:t>
      </w:r>
      <w:r w:rsidR="000074D0" w:rsidRPr="00D836EC">
        <w:t xml:space="preserve"> </w:t>
      </w:r>
      <w:r w:rsidRPr="00D836EC">
        <w:t>Латвийского</w:t>
      </w:r>
      <w:r w:rsidR="000074D0" w:rsidRPr="00D836EC">
        <w:t xml:space="preserve"> </w:t>
      </w:r>
      <w:r w:rsidRPr="00D836EC">
        <w:t>телевидения,</w:t>
      </w:r>
      <w:r w:rsidR="000074D0" w:rsidRPr="00D836EC">
        <w:t xml:space="preserve"> </w:t>
      </w:r>
      <w:r w:rsidRPr="00D836EC">
        <w:t>каждый</w:t>
      </w:r>
      <w:r w:rsidR="000074D0" w:rsidRPr="00D836EC">
        <w:t xml:space="preserve"> </w:t>
      </w:r>
      <w:r w:rsidRPr="00D836EC">
        <w:t>четвертый</w:t>
      </w:r>
      <w:r w:rsidR="000074D0" w:rsidRPr="00D836EC">
        <w:t xml:space="preserve"> </w:t>
      </w:r>
      <w:r w:rsidRPr="00D836EC">
        <w:t>работник</w:t>
      </w:r>
      <w:r w:rsidR="000074D0" w:rsidRPr="00D836EC">
        <w:t xml:space="preserve"> </w:t>
      </w:r>
      <w:r w:rsidRPr="00D836EC">
        <w:t>имеет</w:t>
      </w:r>
      <w:r w:rsidR="000074D0" w:rsidRPr="00D836EC">
        <w:t xml:space="preserve"> </w:t>
      </w:r>
      <w:r w:rsidRPr="00D836EC">
        <w:t>накопления</w:t>
      </w:r>
      <w:r w:rsidR="000074D0" w:rsidRPr="00D836EC">
        <w:t xml:space="preserve"> </w:t>
      </w:r>
      <w:r w:rsidRPr="00D836EC">
        <w:t>во</w:t>
      </w:r>
      <w:r w:rsidR="000074D0" w:rsidRPr="00D836EC">
        <w:t xml:space="preserve"> </w:t>
      </w:r>
      <w:r w:rsidRPr="00D836EC">
        <w:t>втором</w:t>
      </w:r>
      <w:r w:rsidR="000074D0" w:rsidRPr="00D836EC">
        <w:t xml:space="preserve"> </w:t>
      </w:r>
      <w:r w:rsidRPr="00D836EC">
        <w:t>пенсионном</w:t>
      </w:r>
      <w:r w:rsidR="000074D0" w:rsidRPr="00D836EC">
        <w:t xml:space="preserve"> </w:t>
      </w:r>
      <w:r w:rsidRPr="00D836EC">
        <w:t>уровне</w:t>
      </w:r>
      <w:r w:rsidR="000074D0" w:rsidRPr="00D836EC">
        <w:t xml:space="preserve"> </w:t>
      </w:r>
      <w:r w:rsidRPr="00D836EC">
        <w:t>менее</w:t>
      </w:r>
      <w:r w:rsidR="000074D0" w:rsidRPr="00D836EC">
        <w:t xml:space="preserve"> </w:t>
      </w:r>
      <w:r w:rsidRPr="00D836EC">
        <w:t>1</w:t>
      </w:r>
      <w:r w:rsidR="000074D0" w:rsidRPr="00D836EC">
        <w:t xml:space="preserve"> </w:t>
      </w:r>
      <w:r w:rsidRPr="00D836EC">
        <w:t>000</w:t>
      </w:r>
      <w:r w:rsidR="000074D0" w:rsidRPr="00D836EC">
        <w:t xml:space="preserve"> </w:t>
      </w:r>
      <w:r w:rsidRPr="00D836EC">
        <w:t>евро.</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государство</w:t>
      </w:r>
      <w:r w:rsidR="000074D0" w:rsidRPr="00D836EC">
        <w:t xml:space="preserve"> </w:t>
      </w:r>
      <w:r w:rsidRPr="00D836EC">
        <w:t>не</w:t>
      </w:r>
      <w:r w:rsidR="000074D0" w:rsidRPr="00D836EC">
        <w:t xml:space="preserve"> </w:t>
      </w:r>
      <w:r w:rsidRPr="00D836EC">
        <w:t>располагает</w:t>
      </w:r>
      <w:r w:rsidR="000074D0" w:rsidRPr="00D836EC">
        <w:t xml:space="preserve"> </w:t>
      </w:r>
      <w:r w:rsidRPr="00D836EC">
        <w:t>данными</w:t>
      </w:r>
      <w:r w:rsidR="000074D0" w:rsidRPr="00D836EC">
        <w:t xml:space="preserve"> </w:t>
      </w:r>
      <w:r w:rsidRPr="00D836EC">
        <w:t>о</w:t>
      </w:r>
      <w:r w:rsidR="000074D0" w:rsidRPr="00D836EC">
        <w:t xml:space="preserve"> </w:t>
      </w:r>
      <w:r w:rsidRPr="00D836EC">
        <w:t>том,</w:t>
      </w:r>
      <w:r w:rsidR="000074D0" w:rsidRPr="00D836EC">
        <w:t xml:space="preserve"> </w:t>
      </w:r>
      <w:r w:rsidRPr="00D836EC">
        <w:t>работают</w:t>
      </w:r>
      <w:r w:rsidR="000074D0" w:rsidRPr="00D836EC">
        <w:t xml:space="preserve"> </w:t>
      </w:r>
      <w:r w:rsidRPr="00D836EC">
        <w:t>ли</w:t>
      </w:r>
      <w:r w:rsidR="000074D0" w:rsidRPr="00D836EC">
        <w:t xml:space="preserve"> </w:t>
      </w:r>
      <w:r w:rsidRPr="00D836EC">
        <w:t>эти</w:t>
      </w:r>
      <w:r w:rsidR="000074D0" w:rsidRPr="00D836EC">
        <w:t xml:space="preserve"> </w:t>
      </w:r>
      <w:r w:rsidRPr="00D836EC">
        <w:t>люди</w:t>
      </w:r>
      <w:r w:rsidR="000074D0" w:rsidRPr="00D836EC">
        <w:t xml:space="preserve"> </w:t>
      </w:r>
      <w:r w:rsidRPr="00D836EC">
        <w:t>за</w:t>
      </w:r>
      <w:r w:rsidR="000074D0" w:rsidRPr="00D836EC">
        <w:t xml:space="preserve"> </w:t>
      </w:r>
      <w:r w:rsidRPr="00D836EC">
        <w:t>границей</w:t>
      </w:r>
      <w:r w:rsidR="000074D0" w:rsidRPr="00D836EC">
        <w:t xml:space="preserve"> </w:t>
      </w:r>
      <w:r w:rsidRPr="00D836EC">
        <w:t>или</w:t>
      </w:r>
      <w:r w:rsidR="000074D0" w:rsidRPr="00D836EC">
        <w:t xml:space="preserve"> </w:t>
      </w:r>
      <w:r w:rsidRPr="00D836EC">
        <w:t>живут</w:t>
      </w:r>
      <w:r w:rsidR="000074D0" w:rsidRPr="00D836EC">
        <w:t xml:space="preserve"> </w:t>
      </w:r>
      <w:r w:rsidRPr="00D836EC">
        <w:t>в</w:t>
      </w:r>
      <w:r w:rsidR="000074D0" w:rsidRPr="00D836EC">
        <w:t xml:space="preserve"> </w:t>
      </w:r>
      <w:r w:rsidRPr="00D836EC">
        <w:t>Латвии,</w:t>
      </w:r>
      <w:r w:rsidR="000074D0" w:rsidRPr="00D836EC">
        <w:t xml:space="preserve"> </w:t>
      </w:r>
      <w:r w:rsidRPr="00D836EC">
        <w:t>подвергая</w:t>
      </w:r>
      <w:r w:rsidR="000074D0" w:rsidRPr="00D836EC">
        <w:t xml:space="preserve"> </w:t>
      </w:r>
      <w:r w:rsidRPr="00D836EC">
        <w:t>себя</w:t>
      </w:r>
      <w:r w:rsidR="000074D0" w:rsidRPr="00D836EC">
        <w:t xml:space="preserve"> </w:t>
      </w:r>
      <w:r w:rsidRPr="00D836EC">
        <w:t>риску</w:t>
      </w:r>
      <w:r w:rsidR="000074D0" w:rsidRPr="00D836EC">
        <w:t xml:space="preserve"> </w:t>
      </w:r>
      <w:r w:rsidRPr="00D836EC">
        <w:t>бедности</w:t>
      </w:r>
      <w:r w:rsidR="000074D0" w:rsidRPr="00D836EC">
        <w:t xml:space="preserve"> </w:t>
      </w:r>
      <w:r w:rsidRPr="00D836EC">
        <w:t>в</w:t>
      </w:r>
      <w:r w:rsidR="000074D0" w:rsidRPr="00D836EC">
        <w:t xml:space="preserve"> </w:t>
      </w:r>
      <w:r w:rsidRPr="00D836EC">
        <w:t>пожилом</w:t>
      </w:r>
      <w:r w:rsidR="000074D0" w:rsidRPr="00D836EC">
        <w:t xml:space="preserve"> </w:t>
      </w:r>
      <w:r w:rsidRPr="00D836EC">
        <w:t>возрасте.</w:t>
      </w:r>
      <w:r w:rsidR="000074D0" w:rsidRPr="00D836EC">
        <w:t xml:space="preserve"> </w:t>
      </w:r>
      <w:r w:rsidRPr="00D836EC">
        <w:t>Об</w:t>
      </w:r>
      <w:r w:rsidR="000074D0" w:rsidRPr="00D836EC">
        <w:t xml:space="preserve"> </w:t>
      </w:r>
      <w:r w:rsidRPr="00D836EC">
        <w:t>этом</w:t>
      </w:r>
      <w:r w:rsidR="000074D0" w:rsidRPr="00D836EC">
        <w:t xml:space="preserve"> </w:t>
      </w:r>
      <w:r w:rsidRPr="00D836EC">
        <w:t>пишут</w:t>
      </w:r>
      <w:r w:rsidR="000074D0" w:rsidRPr="00D836EC">
        <w:t xml:space="preserve"> </w:t>
      </w:r>
      <w:r w:rsidRPr="00D836EC">
        <w:t>латвийские</w:t>
      </w:r>
      <w:r w:rsidR="000074D0" w:rsidRPr="00D836EC">
        <w:t xml:space="preserve"> </w:t>
      </w:r>
      <w:r w:rsidRPr="00D836EC">
        <w:t>СМИ.</w:t>
      </w:r>
      <w:bookmarkEnd w:id="158"/>
    </w:p>
    <w:p w14:paraId="577A4C07" w14:textId="77777777" w:rsidR="00A04B5C" w:rsidRPr="00D836EC" w:rsidRDefault="00A04B5C" w:rsidP="00A04B5C">
      <w:r w:rsidRPr="00D836EC">
        <w:t>Всего</w:t>
      </w:r>
      <w:r w:rsidR="000074D0" w:rsidRPr="00D836EC">
        <w:t xml:space="preserve"> </w:t>
      </w:r>
      <w:r w:rsidRPr="00D836EC">
        <w:t>накопления</w:t>
      </w:r>
      <w:r w:rsidR="000074D0" w:rsidRPr="00D836EC">
        <w:t xml:space="preserve"> </w:t>
      </w:r>
      <w:r w:rsidRPr="00D836EC">
        <w:t>второго</w:t>
      </w:r>
      <w:r w:rsidR="000074D0" w:rsidRPr="00D836EC">
        <w:t xml:space="preserve"> </w:t>
      </w:r>
      <w:r w:rsidRPr="00D836EC">
        <w:t>пенсионного</w:t>
      </w:r>
      <w:r w:rsidR="000074D0" w:rsidRPr="00D836EC">
        <w:t xml:space="preserve"> </w:t>
      </w:r>
      <w:r w:rsidRPr="00D836EC">
        <w:t>уровня</w:t>
      </w:r>
      <w:r w:rsidR="000074D0" w:rsidRPr="00D836EC">
        <w:t xml:space="preserve"> </w:t>
      </w:r>
      <w:r w:rsidRPr="00D836EC">
        <w:t>есть</w:t>
      </w:r>
      <w:r w:rsidR="000074D0" w:rsidRPr="00D836EC">
        <w:t xml:space="preserve"> </w:t>
      </w:r>
      <w:r w:rsidRPr="00D836EC">
        <w:t>у</w:t>
      </w:r>
      <w:r w:rsidR="000074D0" w:rsidRPr="00D836EC">
        <w:t xml:space="preserve"> </w:t>
      </w:r>
      <w:r w:rsidRPr="00D836EC">
        <w:t>1,3</w:t>
      </w:r>
      <w:r w:rsidR="000074D0" w:rsidRPr="00D836EC">
        <w:t xml:space="preserve"> </w:t>
      </w:r>
      <w:r w:rsidRPr="00D836EC">
        <w:t>миллиона</w:t>
      </w:r>
      <w:r w:rsidR="000074D0" w:rsidRPr="00D836EC">
        <w:t xml:space="preserve"> </w:t>
      </w:r>
      <w:r w:rsidRPr="00D836EC">
        <w:t>человек</w:t>
      </w:r>
      <w:r w:rsidR="000074D0" w:rsidRPr="00D836EC">
        <w:t xml:space="preserve"> </w:t>
      </w:r>
      <w:r w:rsidRPr="00D836EC">
        <w:t>в</w:t>
      </w:r>
      <w:r w:rsidR="000074D0" w:rsidRPr="00D836EC">
        <w:t xml:space="preserve"> </w:t>
      </w:r>
      <w:r w:rsidRPr="00D836EC">
        <w:t>возрасте</w:t>
      </w:r>
      <w:r w:rsidR="000074D0" w:rsidRPr="00D836EC">
        <w:t xml:space="preserve"> </w:t>
      </w:r>
      <w:r w:rsidRPr="00D836EC">
        <w:t>от</w:t>
      </w:r>
      <w:r w:rsidR="000074D0" w:rsidRPr="00D836EC">
        <w:t xml:space="preserve"> </w:t>
      </w:r>
      <w:r w:rsidRPr="00D836EC">
        <w:t>15</w:t>
      </w:r>
      <w:r w:rsidR="000074D0" w:rsidRPr="00D836EC">
        <w:t xml:space="preserve"> </w:t>
      </w:r>
      <w:r w:rsidRPr="00D836EC">
        <w:t>до</w:t>
      </w:r>
      <w:r w:rsidR="000074D0" w:rsidRPr="00D836EC">
        <w:t xml:space="preserve"> </w:t>
      </w:r>
      <w:r w:rsidRPr="00D836EC">
        <w:t>72</w:t>
      </w:r>
      <w:r w:rsidR="000074D0" w:rsidRPr="00D836EC">
        <w:t xml:space="preserve"> </w:t>
      </w:r>
      <w:r w:rsidRPr="00D836EC">
        <w:t>лет.</w:t>
      </w:r>
      <w:r w:rsidR="000074D0" w:rsidRPr="00D836EC">
        <w:t xml:space="preserve"> </w:t>
      </w:r>
      <w:r w:rsidRPr="00D836EC">
        <w:t>Этот</w:t>
      </w:r>
      <w:r w:rsidR="000074D0" w:rsidRPr="00D836EC">
        <w:t xml:space="preserve"> </w:t>
      </w:r>
      <w:r w:rsidRPr="00D836EC">
        <w:t>уровень,</w:t>
      </w:r>
      <w:r w:rsidR="000074D0" w:rsidRPr="00D836EC">
        <w:t xml:space="preserve"> </w:t>
      </w:r>
      <w:r w:rsidRPr="00D836EC">
        <w:t>представляющий</w:t>
      </w:r>
      <w:r w:rsidR="000074D0" w:rsidRPr="00D836EC">
        <w:t xml:space="preserve"> </w:t>
      </w:r>
      <w:r w:rsidRPr="00D836EC">
        <w:t>собой</w:t>
      </w:r>
      <w:r w:rsidR="000074D0" w:rsidRPr="00D836EC">
        <w:t xml:space="preserve"> </w:t>
      </w:r>
      <w:r w:rsidRPr="00D836EC">
        <w:t>государственные</w:t>
      </w:r>
      <w:r w:rsidR="000074D0" w:rsidRPr="00D836EC">
        <w:t xml:space="preserve"> </w:t>
      </w:r>
      <w:r w:rsidRPr="00D836EC">
        <w:t>фондированные</w:t>
      </w:r>
      <w:r w:rsidR="000074D0" w:rsidRPr="00D836EC">
        <w:t xml:space="preserve"> </w:t>
      </w:r>
      <w:r w:rsidRPr="00D836EC">
        <w:t>пенсионные</w:t>
      </w:r>
      <w:r w:rsidR="000074D0" w:rsidRPr="00D836EC">
        <w:t xml:space="preserve"> </w:t>
      </w:r>
      <w:r w:rsidRPr="00D836EC">
        <w:t>накопления,</w:t>
      </w:r>
      <w:r w:rsidR="000074D0" w:rsidRPr="00D836EC">
        <w:t xml:space="preserve"> </w:t>
      </w:r>
      <w:r w:rsidRPr="00D836EC">
        <w:t>формируется</w:t>
      </w:r>
      <w:r w:rsidR="000074D0" w:rsidRPr="00D836EC">
        <w:t xml:space="preserve"> </w:t>
      </w:r>
      <w:r w:rsidRPr="00D836EC">
        <w:t>из</w:t>
      </w:r>
      <w:r w:rsidR="000074D0" w:rsidRPr="00D836EC">
        <w:t xml:space="preserve"> </w:t>
      </w:r>
      <w:r w:rsidRPr="00D836EC">
        <w:t>части</w:t>
      </w:r>
      <w:r w:rsidR="000074D0" w:rsidRPr="00D836EC">
        <w:t xml:space="preserve"> </w:t>
      </w:r>
      <w:r w:rsidRPr="00D836EC">
        <w:t>социальных</w:t>
      </w:r>
      <w:r w:rsidR="000074D0" w:rsidRPr="00D836EC">
        <w:t xml:space="preserve"> </w:t>
      </w:r>
      <w:r w:rsidRPr="00D836EC">
        <w:t>взносов,</w:t>
      </w:r>
      <w:r w:rsidR="000074D0" w:rsidRPr="00D836EC">
        <w:t xml:space="preserve"> </w:t>
      </w:r>
      <w:r w:rsidRPr="00D836EC">
        <w:t>автоматически</w:t>
      </w:r>
      <w:r w:rsidR="000074D0" w:rsidRPr="00D836EC">
        <w:t xml:space="preserve"> </w:t>
      </w:r>
      <w:r w:rsidRPr="00D836EC">
        <w:t>вычитаемых</w:t>
      </w:r>
      <w:r w:rsidR="000074D0" w:rsidRPr="00D836EC">
        <w:t xml:space="preserve"> </w:t>
      </w:r>
      <w:r w:rsidRPr="00D836EC">
        <w:t>из</w:t>
      </w:r>
      <w:r w:rsidR="000074D0" w:rsidRPr="00D836EC">
        <w:t xml:space="preserve"> </w:t>
      </w:r>
      <w:r w:rsidRPr="00D836EC">
        <w:t>зарплаты</w:t>
      </w:r>
      <w:r w:rsidR="000074D0" w:rsidRPr="00D836EC">
        <w:t xml:space="preserve"> </w:t>
      </w:r>
      <w:r w:rsidRPr="00D836EC">
        <w:t>и</w:t>
      </w:r>
      <w:r w:rsidR="000074D0" w:rsidRPr="00D836EC">
        <w:t xml:space="preserve"> </w:t>
      </w:r>
      <w:r w:rsidRPr="00D836EC">
        <w:t>переводимых</w:t>
      </w:r>
      <w:r w:rsidR="000074D0" w:rsidRPr="00D836EC">
        <w:t xml:space="preserve"> </w:t>
      </w:r>
      <w:r w:rsidRPr="00D836EC">
        <w:t>на</w:t>
      </w:r>
      <w:r w:rsidR="000074D0" w:rsidRPr="00D836EC">
        <w:t xml:space="preserve"> </w:t>
      </w:r>
      <w:r w:rsidRPr="00D836EC">
        <w:t>накопления.</w:t>
      </w:r>
    </w:p>
    <w:p w14:paraId="09C394AB" w14:textId="77777777" w:rsidR="00A04B5C" w:rsidRPr="00D836EC" w:rsidRDefault="00A04B5C" w:rsidP="00A04B5C">
      <w:r w:rsidRPr="00D836EC">
        <w:t>На</w:t>
      </w:r>
      <w:r w:rsidR="000074D0" w:rsidRPr="00D836EC">
        <w:t xml:space="preserve"> </w:t>
      </w:r>
      <w:r w:rsidRPr="00D836EC">
        <w:t>конец</w:t>
      </w:r>
      <w:r w:rsidR="000074D0" w:rsidRPr="00D836EC">
        <w:t xml:space="preserve"> </w:t>
      </w:r>
      <w:r w:rsidRPr="00D836EC">
        <w:t>июня</w:t>
      </w:r>
      <w:r w:rsidR="000074D0" w:rsidRPr="00D836EC">
        <w:t xml:space="preserve"> </w:t>
      </w:r>
      <w:r w:rsidRPr="00D836EC">
        <w:t>2024</w:t>
      </w:r>
      <w:r w:rsidR="000074D0" w:rsidRPr="00D836EC">
        <w:t xml:space="preserve"> </w:t>
      </w:r>
      <w:r w:rsidRPr="00D836EC">
        <w:t>года</w:t>
      </w:r>
      <w:r w:rsidR="000074D0" w:rsidRPr="00D836EC">
        <w:t xml:space="preserve"> </w:t>
      </w:r>
      <w:r w:rsidRPr="00D836EC">
        <w:t>общая</w:t>
      </w:r>
      <w:r w:rsidR="000074D0" w:rsidRPr="00D836EC">
        <w:t xml:space="preserve"> </w:t>
      </w:r>
      <w:r w:rsidRPr="00D836EC">
        <w:t>сумма</w:t>
      </w:r>
      <w:r w:rsidR="000074D0" w:rsidRPr="00D836EC">
        <w:t xml:space="preserve"> </w:t>
      </w:r>
      <w:r w:rsidRPr="00D836EC">
        <w:t>накоплений</w:t>
      </w:r>
      <w:r w:rsidR="000074D0" w:rsidRPr="00D836EC">
        <w:t xml:space="preserve"> </w:t>
      </w:r>
      <w:r w:rsidRPr="00D836EC">
        <w:t>превысила</w:t>
      </w:r>
      <w:r w:rsidR="000074D0" w:rsidRPr="00D836EC">
        <w:t xml:space="preserve"> </w:t>
      </w:r>
      <w:r w:rsidRPr="00D836EC">
        <w:t>8</w:t>
      </w:r>
      <w:r w:rsidR="000074D0" w:rsidRPr="00D836EC">
        <w:t xml:space="preserve"> </w:t>
      </w:r>
      <w:r w:rsidRPr="00D836EC">
        <w:t>миллиардов</w:t>
      </w:r>
      <w:r w:rsidR="000074D0" w:rsidRPr="00D836EC">
        <w:t xml:space="preserve"> </w:t>
      </w:r>
      <w:r w:rsidRPr="00D836EC">
        <w:t>евро,</w:t>
      </w:r>
      <w:r w:rsidR="000074D0" w:rsidRPr="00D836EC">
        <w:t xml:space="preserve"> </w:t>
      </w:r>
      <w:r w:rsidRPr="00D836EC">
        <w:t>а</w:t>
      </w:r>
      <w:r w:rsidR="000074D0" w:rsidRPr="00D836EC">
        <w:t xml:space="preserve"> </w:t>
      </w:r>
      <w:r w:rsidRPr="00D836EC">
        <w:t>средний</w:t>
      </w:r>
      <w:r w:rsidR="000074D0" w:rsidRPr="00D836EC">
        <w:t xml:space="preserve"> </w:t>
      </w:r>
      <w:r w:rsidRPr="00D836EC">
        <w:t>размер</w:t>
      </w:r>
      <w:r w:rsidR="000074D0" w:rsidRPr="00D836EC">
        <w:t xml:space="preserve"> </w:t>
      </w:r>
      <w:r w:rsidRPr="00D836EC">
        <w:t>накоплений</w:t>
      </w:r>
      <w:r w:rsidR="000074D0" w:rsidRPr="00D836EC">
        <w:t xml:space="preserve"> </w:t>
      </w:r>
      <w:r w:rsidRPr="00D836EC">
        <w:t>участников</w:t>
      </w:r>
      <w:r w:rsidR="000074D0" w:rsidRPr="00D836EC">
        <w:t xml:space="preserve"> </w:t>
      </w:r>
      <w:r w:rsidRPr="00D836EC">
        <w:t>второго</w:t>
      </w:r>
      <w:r w:rsidR="000074D0" w:rsidRPr="00D836EC">
        <w:t xml:space="preserve"> </w:t>
      </w:r>
      <w:r w:rsidRPr="00D836EC">
        <w:t>пенсионного</w:t>
      </w:r>
      <w:r w:rsidR="000074D0" w:rsidRPr="00D836EC">
        <w:t xml:space="preserve"> </w:t>
      </w:r>
      <w:r w:rsidRPr="00D836EC">
        <w:t>уровня</w:t>
      </w:r>
      <w:r w:rsidR="000074D0" w:rsidRPr="00D836EC">
        <w:t xml:space="preserve"> </w:t>
      </w:r>
      <w:r w:rsidRPr="00D836EC">
        <w:t>составляет</w:t>
      </w:r>
      <w:r w:rsidR="000074D0" w:rsidRPr="00D836EC">
        <w:t xml:space="preserve"> </w:t>
      </w:r>
      <w:r w:rsidRPr="00D836EC">
        <w:t>чуть</w:t>
      </w:r>
      <w:r w:rsidR="000074D0" w:rsidRPr="00D836EC">
        <w:t xml:space="preserve"> </w:t>
      </w:r>
      <w:r w:rsidRPr="00D836EC">
        <w:t>более</w:t>
      </w:r>
      <w:r w:rsidR="000074D0" w:rsidRPr="00D836EC">
        <w:t xml:space="preserve"> </w:t>
      </w:r>
      <w:r w:rsidRPr="00D836EC">
        <w:t>6</w:t>
      </w:r>
      <w:r w:rsidR="000074D0" w:rsidRPr="00D836EC">
        <w:t xml:space="preserve"> </w:t>
      </w:r>
      <w:r w:rsidRPr="00D836EC">
        <w:t>000</w:t>
      </w:r>
      <w:r w:rsidR="000074D0" w:rsidRPr="00D836EC">
        <w:t xml:space="preserve"> </w:t>
      </w:r>
      <w:r w:rsidRPr="00D836EC">
        <w:t>евро.</w:t>
      </w:r>
      <w:r w:rsidR="000074D0" w:rsidRPr="00D836EC">
        <w:t xml:space="preserve"> </w:t>
      </w:r>
      <w:r w:rsidRPr="00D836EC">
        <w:t>У</w:t>
      </w:r>
      <w:r w:rsidR="000074D0" w:rsidRPr="00D836EC">
        <w:t xml:space="preserve"> </w:t>
      </w:r>
      <w:r w:rsidRPr="00D836EC">
        <w:t>некоторых</w:t>
      </w:r>
      <w:r w:rsidR="000074D0" w:rsidRPr="00D836EC">
        <w:t xml:space="preserve"> </w:t>
      </w:r>
      <w:r w:rsidRPr="00D836EC">
        <w:t>накопления</w:t>
      </w:r>
      <w:r w:rsidR="000074D0" w:rsidRPr="00D836EC">
        <w:t xml:space="preserve"> </w:t>
      </w:r>
      <w:r w:rsidRPr="00D836EC">
        <w:t>больше,</w:t>
      </w:r>
      <w:r w:rsidR="000074D0" w:rsidRPr="00D836EC">
        <w:t xml:space="preserve"> </w:t>
      </w:r>
      <w:r w:rsidRPr="00D836EC">
        <w:t>у</w:t>
      </w:r>
      <w:r w:rsidR="000074D0" w:rsidRPr="00D836EC">
        <w:t xml:space="preserve"> </w:t>
      </w:r>
      <w:r w:rsidRPr="00D836EC">
        <w:t>других</w:t>
      </w:r>
      <w:r w:rsidR="000074D0" w:rsidRPr="00D836EC">
        <w:t xml:space="preserve"> - </w:t>
      </w:r>
      <w:r w:rsidRPr="00D836EC">
        <w:t>меньше.</w:t>
      </w:r>
    </w:p>
    <w:p w14:paraId="2F2B1BB8" w14:textId="77777777" w:rsidR="00A04B5C" w:rsidRPr="00D836EC" w:rsidRDefault="00A04B5C" w:rsidP="00A04B5C">
      <w:r w:rsidRPr="00D836EC">
        <w:t>Согласно</w:t>
      </w:r>
      <w:r w:rsidR="000074D0" w:rsidRPr="00D836EC">
        <w:t xml:space="preserve"> </w:t>
      </w:r>
      <w:r w:rsidRPr="00D836EC">
        <w:t>данным,</w:t>
      </w:r>
      <w:r w:rsidR="000074D0" w:rsidRPr="00D836EC">
        <w:t xml:space="preserve"> </w:t>
      </w:r>
      <w:r w:rsidRPr="00D836EC">
        <w:t>25,3%</w:t>
      </w:r>
      <w:r w:rsidR="000074D0" w:rsidRPr="00D836EC">
        <w:t xml:space="preserve"> </w:t>
      </w:r>
      <w:r w:rsidRPr="00D836EC">
        <w:t>сорокалетних</w:t>
      </w:r>
      <w:r w:rsidR="000074D0" w:rsidRPr="00D836EC">
        <w:t xml:space="preserve"> </w:t>
      </w:r>
      <w:r w:rsidRPr="00D836EC">
        <w:t>и</w:t>
      </w:r>
      <w:r w:rsidR="000074D0" w:rsidRPr="00D836EC">
        <w:t xml:space="preserve"> </w:t>
      </w:r>
      <w:r w:rsidRPr="00D836EC">
        <w:t>21,2%</w:t>
      </w:r>
      <w:r w:rsidR="000074D0" w:rsidRPr="00D836EC">
        <w:t xml:space="preserve"> </w:t>
      </w:r>
      <w:r w:rsidRPr="00D836EC">
        <w:t>пятидесятилетних</w:t>
      </w:r>
      <w:r w:rsidR="000074D0" w:rsidRPr="00D836EC">
        <w:t xml:space="preserve"> </w:t>
      </w:r>
      <w:r w:rsidRPr="00D836EC">
        <w:t>имеют</w:t>
      </w:r>
      <w:r w:rsidR="000074D0" w:rsidRPr="00D836EC">
        <w:t xml:space="preserve"> </w:t>
      </w:r>
      <w:r w:rsidRPr="00D836EC">
        <w:t>сбережения</w:t>
      </w:r>
      <w:r w:rsidR="000074D0" w:rsidRPr="00D836EC">
        <w:t xml:space="preserve"> </w:t>
      </w:r>
      <w:r w:rsidRPr="00D836EC">
        <w:t>ниже</w:t>
      </w:r>
      <w:r w:rsidR="000074D0" w:rsidRPr="00D836EC">
        <w:t xml:space="preserve"> </w:t>
      </w:r>
      <w:r w:rsidRPr="00D836EC">
        <w:t>1</w:t>
      </w:r>
      <w:r w:rsidR="000074D0" w:rsidRPr="00D836EC">
        <w:t xml:space="preserve"> </w:t>
      </w:r>
      <w:r w:rsidRPr="00D836EC">
        <w:t>000</w:t>
      </w:r>
      <w:r w:rsidR="000074D0" w:rsidRPr="00D836EC">
        <w:t xml:space="preserve"> </w:t>
      </w:r>
      <w:r w:rsidRPr="00D836EC">
        <w:t>евро.</w:t>
      </w:r>
      <w:r w:rsidR="000074D0" w:rsidRPr="00D836EC">
        <w:t xml:space="preserve"> </w:t>
      </w:r>
      <w:r w:rsidRPr="00D836EC">
        <w:t>Среди</w:t>
      </w:r>
      <w:r w:rsidR="000074D0" w:rsidRPr="00D836EC">
        <w:t xml:space="preserve"> </w:t>
      </w:r>
      <w:r w:rsidRPr="00D836EC">
        <w:t>шестидесятилетних</w:t>
      </w:r>
      <w:r w:rsidR="000074D0" w:rsidRPr="00D836EC">
        <w:t xml:space="preserve"> </w:t>
      </w:r>
      <w:r w:rsidRPr="00D836EC">
        <w:t>каждый</w:t>
      </w:r>
      <w:r w:rsidR="000074D0" w:rsidRPr="00D836EC">
        <w:t xml:space="preserve"> </w:t>
      </w:r>
      <w:r w:rsidRPr="00D836EC">
        <w:t>седьмой</w:t>
      </w:r>
      <w:r w:rsidR="000074D0" w:rsidRPr="00D836EC">
        <w:t xml:space="preserve"> </w:t>
      </w:r>
      <w:r w:rsidRPr="00D836EC">
        <w:t>также</w:t>
      </w:r>
      <w:r w:rsidR="000074D0" w:rsidRPr="00D836EC">
        <w:t xml:space="preserve"> </w:t>
      </w:r>
      <w:r w:rsidRPr="00D836EC">
        <w:t>имеет</w:t>
      </w:r>
      <w:r w:rsidR="000074D0" w:rsidRPr="00D836EC">
        <w:t xml:space="preserve"> </w:t>
      </w:r>
      <w:r w:rsidRPr="00D836EC">
        <w:t>менее</w:t>
      </w:r>
      <w:r w:rsidR="000074D0" w:rsidRPr="00D836EC">
        <w:t xml:space="preserve"> </w:t>
      </w:r>
      <w:r w:rsidRPr="00D836EC">
        <w:t>1</w:t>
      </w:r>
      <w:r w:rsidR="000074D0" w:rsidRPr="00D836EC">
        <w:t xml:space="preserve"> </w:t>
      </w:r>
      <w:r w:rsidRPr="00D836EC">
        <w:t>000</w:t>
      </w:r>
      <w:r w:rsidR="000074D0" w:rsidRPr="00D836EC">
        <w:t xml:space="preserve"> </w:t>
      </w:r>
      <w:r w:rsidRPr="00D836EC">
        <w:t>евро.</w:t>
      </w:r>
    </w:p>
    <w:p w14:paraId="23D33325" w14:textId="77777777" w:rsidR="00A04B5C" w:rsidRPr="00D836EC" w:rsidRDefault="00A04B5C" w:rsidP="00A04B5C">
      <w:r w:rsidRPr="00D836EC">
        <w:t>Государство</w:t>
      </w:r>
      <w:r w:rsidR="000074D0" w:rsidRPr="00D836EC">
        <w:t xml:space="preserve"> </w:t>
      </w:r>
      <w:r w:rsidRPr="00D836EC">
        <w:t>автоматически</w:t>
      </w:r>
      <w:r w:rsidR="000074D0" w:rsidRPr="00D836EC">
        <w:t xml:space="preserve"> </w:t>
      </w:r>
      <w:r w:rsidRPr="00D836EC">
        <w:t>выделяет</w:t>
      </w:r>
      <w:r w:rsidR="000074D0" w:rsidRPr="00D836EC">
        <w:t xml:space="preserve"> </w:t>
      </w:r>
      <w:r w:rsidRPr="00D836EC">
        <w:t>средства</w:t>
      </w:r>
      <w:r w:rsidR="000074D0" w:rsidRPr="00D836EC">
        <w:t xml:space="preserve"> </w:t>
      </w:r>
      <w:r w:rsidRPr="00D836EC">
        <w:t>на</w:t>
      </w:r>
      <w:r w:rsidR="000074D0" w:rsidRPr="00D836EC">
        <w:t xml:space="preserve"> </w:t>
      </w:r>
      <w:r w:rsidRPr="00D836EC">
        <w:t>эти</w:t>
      </w:r>
      <w:r w:rsidR="000074D0" w:rsidRPr="00D836EC">
        <w:t xml:space="preserve"> </w:t>
      </w:r>
      <w:r w:rsidRPr="00D836EC">
        <w:t>накопления</w:t>
      </w:r>
      <w:r w:rsidR="000074D0" w:rsidRPr="00D836EC">
        <w:t xml:space="preserve"> </w:t>
      </w:r>
      <w:r w:rsidRPr="00D836EC">
        <w:t>из</w:t>
      </w:r>
      <w:r w:rsidR="000074D0" w:rsidRPr="00D836EC">
        <w:t xml:space="preserve"> </w:t>
      </w:r>
      <w:r w:rsidRPr="00D836EC">
        <w:t>налогов,</w:t>
      </w:r>
      <w:r w:rsidR="000074D0" w:rsidRPr="00D836EC">
        <w:t xml:space="preserve"> </w:t>
      </w:r>
      <w:r w:rsidRPr="00D836EC">
        <w:t>которые</w:t>
      </w:r>
      <w:r w:rsidR="000074D0" w:rsidRPr="00D836EC">
        <w:t xml:space="preserve"> </w:t>
      </w:r>
      <w:r w:rsidRPr="00D836EC">
        <w:t>уплачивают</w:t>
      </w:r>
      <w:r w:rsidR="000074D0" w:rsidRPr="00D836EC">
        <w:t xml:space="preserve"> </w:t>
      </w:r>
      <w:r w:rsidRPr="00D836EC">
        <w:t>граждане,</w:t>
      </w:r>
      <w:r w:rsidR="000074D0" w:rsidRPr="00D836EC">
        <w:t xml:space="preserve"> </w:t>
      </w:r>
      <w:r w:rsidRPr="00D836EC">
        <w:t>и</w:t>
      </w:r>
      <w:r w:rsidR="000074D0" w:rsidRPr="00D836EC">
        <w:t xml:space="preserve"> </w:t>
      </w:r>
      <w:r w:rsidRPr="00D836EC">
        <w:t>у</w:t>
      </w:r>
      <w:r w:rsidR="000074D0" w:rsidRPr="00D836EC">
        <w:t xml:space="preserve"> </w:t>
      </w:r>
      <w:r w:rsidRPr="00D836EC">
        <w:t>участников</w:t>
      </w:r>
      <w:r w:rsidR="000074D0" w:rsidRPr="00D836EC">
        <w:t xml:space="preserve"> </w:t>
      </w:r>
      <w:r w:rsidRPr="00D836EC">
        <w:t>пенсионной</w:t>
      </w:r>
      <w:r w:rsidR="000074D0" w:rsidRPr="00D836EC">
        <w:t xml:space="preserve"> </w:t>
      </w:r>
      <w:r w:rsidRPr="00D836EC">
        <w:t>системы</w:t>
      </w:r>
      <w:r w:rsidR="000074D0" w:rsidRPr="00D836EC">
        <w:t xml:space="preserve"> </w:t>
      </w:r>
      <w:r w:rsidRPr="00D836EC">
        <w:t>нет</w:t>
      </w:r>
      <w:r w:rsidR="000074D0" w:rsidRPr="00D836EC">
        <w:t xml:space="preserve"> </w:t>
      </w:r>
      <w:r w:rsidRPr="00D836EC">
        <w:t>выбора</w:t>
      </w:r>
      <w:r w:rsidR="000074D0" w:rsidRPr="00D836EC">
        <w:t xml:space="preserve"> </w:t>
      </w:r>
      <w:r w:rsidRPr="00D836EC">
        <w:t>относительно</w:t>
      </w:r>
      <w:r w:rsidR="000074D0" w:rsidRPr="00D836EC">
        <w:t xml:space="preserve"> </w:t>
      </w:r>
      <w:r w:rsidRPr="00D836EC">
        <w:t>отчислений.</w:t>
      </w:r>
      <w:r w:rsidR="000074D0" w:rsidRPr="00D836EC">
        <w:t xml:space="preserve"> </w:t>
      </w:r>
      <w:r w:rsidRPr="00D836EC">
        <w:t>При</w:t>
      </w:r>
      <w:r w:rsidR="000074D0" w:rsidRPr="00D836EC">
        <w:t xml:space="preserve"> </w:t>
      </w:r>
      <w:r w:rsidRPr="00D836EC">
        <w:t>зарплате</w:t>
      </w:r>
      <w:r w:rsidR="000074D0" w:rsidRPr="00D836EC">
        <w:t xml:space="preserve"> </w:t>
      </w:r>
      <w:r w:rsidRPr="00D836EC">
        <w:t>в</w:t>
      </w:r>
      <w:r w:rsidR="000074D0" w:rsidRPr="00D836EC">
        <w:t xml:space="preserve"> </w:t>
      </w:r>
      <w:r w:rsidRPr="00D836EC">
        <w:t>1</w:t>
      </w:r>
      <w:r w:rsidR="000074D0" w:rsidRPr="00D836EC">
        <w:t xml:space="preserve"> </w:t>
      </w:r>
      <w:r w:rsidRPr="00D836EC">
        <w:t>000</w:t>
      </w:r>
      <w:r w:rsidR="000074D0" w:rsidRPr="00D836EC">
        <w:t xml:space="preserve"> </w:t>
      </w:r>
      <w:r w:rsidRPr="00D836EC">
        <w:t>евро</w:t>
      </w:r>
      <w:r w:rsidR="000074D0" w:rsidRPr="00D836EC">
        <w:t xml:space="preserve"> </w:t>
      </w:r>
      <w:r w:rsidRPr="00D836EC">
        <w:t>брутто</w:t>
      </w:r>
      <w:r w:rsidR="000074D0" w:rsidRPr="00D836EC">
        <w:t xml:space="preserve"> </w:t>
      </w:r>
      <w:r w:rsidRPr="00D836EC">
        <w:t>за</w:t>
      </w:r>
      <w:r w:rsidR="000074D0" w:rsidRPr="00D836EC">
        <w:t xml:space="preserve"> </w:t>
      </w:r>
      <w:r w:rsidRPr="00D836EC">
        <w:t>год</w:t>
      </w:r>
      <w:r w:rsidR="000074D0" w:rsidRPr="00D836EC">
        <w:t xml:space="preserve"> </w:t>
      </w:r>
      <w:r w:rsidRPr="00D836EC">
        <w:t>накапливается</w:t>
      </w:r>
      <w:r w:rsidR="000074D0" w:rsidRPr="00D836EC">
        <w:t xml:space="preserve"> </w:t>
      </w:r>
      <w:r w:rsidRPr="00D836EC">
        <w:t>720</w:t>
      </w:r>
      <w:r w:rsidR="000074D0" w:rsidRPr="00D836EC">
        <w:t xml:space="preserve"> </w:t>
      </w:r>
      <w:r w:rsidRPr="00D836EC">
        <w:t>евро.</w:t>
      </w:r>
    </w:p>
    <w:p w14:paraId="785DC8FC" w14:textId="77777777" w:rsidR="00A04B5C" w:rsidRPr="00D836EC" w:rsidRDefault="00A04B5C" w:rsidP="00A04B5C">
      <w:r w:rsidRPr="00D836EC">
        <w:t>Узнать,</w:t>
      </w:r>
      <w:r w:rsidR="000074D0" w:rsidRPr="00D836EC">
        <w:t xml:space="preserve"> </w:t>
      </w:r>
      <w:r w:rsidRPr="00D836EC">
        <w:t>сколько</w:t>
      </w:r>
      <w:r w:rsidR="000074D0" w:rsidRPr="00D836EC">
        <w:t xml:space="preserve"> </w:t>
      </w:r>
      <w:r w:rsidRPr="00D836EC">
        <w:t>средств</w:t>
      </w:r>
      <w:r w:rsidR="000074D0" w:rsidRPr="00D836EC">
        <w:t xml:space="preserve"> </w:t>
      </w:r>
      <w:r w:rsidRPr="00D836EC">
        <w:t>накоплено</w:t>
      </w:r>
      <w:r w:rsidR="000074D0" w:rsidRPr="00D836EC">
        <w:t xml:space="preserve"> </w:t>
      </w:r>
      <w:r w:rsidRPr="00D836EC">
        <w:t>на</w:t>
      </w:r>
      <w:r w:rsidR="000074D0" w:rsidRPr="00D836EC">
        <w:t xml:space="preserve"> </w:t>
      </w:r>
      <w:r w:rsidRPr="00D836EC">
        <w:t>втором</w:t>
      </w:r>
      <w:r w:rsidR="000074D0" w:rsidRPr="00D836EC">
        <w:t xml:space="preserve"> </w:t>
      </w:r>
      <w:r w:rsidRPr="00D836EC">
        <w:t>пенсионном</w:t>
      </w:r>
      <w:r w:rsidR="000074D0" w:rsidRPr="00D836EC">
        <w:t xml:space="preserve"> </w:t>
      </w:r>
      <w:r w:rsidRPr="00D836EC">
        <w:t>уровне,</w:t>
      </w:r>
      <w:r w:rsidR="000074D0" w:rsidRPr="00D836EC">
        <w:t xml:space="preserve"> </w:t>
      </w:r>
      <w:r w:rsidRPr="00D836EC">
        <w:t>можно</w:t>
      </w:r>
      <w:r w:rsidR="000074D0" w:rsidRPr="00D836EC">
        <w:t xml:space="preserve"> </w:t>
      </w:r>
      <w:r w:rsidRPr="00D836EC">
        <w:t>на</w:t>
      </w:r>
      <w:r w:rsidR="000074D0" w:rsidRPr="00D836EC">
        <w:t xml:space="preserve"> </w:t>
      </w:r>
      <w:r w:rsidRPr="00D836EC">
        <w:t>портале</w:t>
      </w:r>
      <w:r w:rsidR="000074D0" w:rsidRPr="00D836EC">
        <w:t xml:space="preserve"> </w:t>
      </w:r>
      <w:r w:rsidRPr="00D836EC">
        <w:t>latvija.gov.lv.</w:t>
      </w:r>
      <w:r w:rsidR="000074D0" w:rsidRPr="00D836EC">
        <w:t xml:space="preserve"> </w:t>
      </w:r>
      <w:r w:rsidRPr="00D836EC">
        <w:t>Данные</w:t>
      </w:r>
      <w:r w:rsidR="000074D0" w:rsidRPr="00D836EC">
        <w:t xml:space="preserve"> </w:t>
      </w:r>
      <w:r w:rsidRPr="00D836EC">
        <w:t>VSAA</w:t>
      </w:r>
      <w:r w:rsidR="000074D0" w:rsidRPr="00D836EC">
        <w:t xml:space="preserve"> </w:t>
      </w:r>
      <w:r w:rsidRPr="00D836EC">
        <w:t>показывают,</w:t>
      </w:r>
      <w:r w:rsidR="000074D0" w:rsidRPr="00D836EC">
        <w:t xml:space="preserve"> </w:t>
      </w:r>
      <w:r w:rsidRPr="00D836EC">
        <w:t>что</w:t>
      </w:r>
      <w:r w:rsidR="000074D0" w:rsidRPr="00D836EC">
        <w:t xml:space="preserve"> </w:t>
      </w:r>
      <w:r w:rsidRPr="00D836EC">
        <w:t>из</w:t>
      </w:r>
      <w:r w:rsidR="000074D0" w:rsidRPr="00D836EC">
        <w:t xml:space="preserve"> </w:t>
      </w:r>
      <w:r w:rsidRPr="00D836EC">
        <w:t>1,3</w:t>
      </w:r>
      <w:r w:rsidR="000074D0" w:rsidRPr="00D836EC">
        <w:t xml:space="preserve"> </w:t>
      </w:r>
      <w:r w:rsidRPr="00D836EC">
        <w:t>миллиона</w:t>
      </w:r>
      <w:r w:rsidR="000074D0" w:rsidRPr="00D836EC">
        <w:t xml:space="preserve"> </w:t>
      </w:r>
      <w:r w:rsidRPr="00D836EC">
        <w:t>участников</w:t>
      </w:r>
      <w:r w:rsidR="000074D0" w:rsidRPr="00D836EC">
        <w:t xml:space="preserve"> </w:t>
      </w:r>
      <w:r w:rsidRPr="00D836EC">
        <w:t>второго</w:t>
      </w:r>
      <w:r w:rsidR="000074D0" w:rsidRPr="00D836EC">
        <w:t xml:space="preserve"> </w:t>
      </w:r>
      <w:r w:rsidRPr="00D836EC">
        <w:t>уровня</w:t>
      </w:r>
      <w:r w:rsidR="000074D0" w:rsidRPr="00D836EC">
        <w:t xml:space="preserve"> </w:t>
      </w:r>
      <w:r w:rsidRPr="00D836EC">
        <w:t>пенсионной</w:t>
      </w:r>
      <w:r w:rsidR="000074D0" w:rsidRPr="00D836EC">
        <w:t xml:space="preserve"> </w:t>
      </w:r>
      <w:r w:rsidRPr="00D836EC">
        <w:t>системы</w:t>
      </w:r>
      <w:r w:rsidR="000074D0" w:rsidRPr="00D836EC">
        <w:t xml:space="preserve"> </w:t>
      </w:r>
      <w:r w:rsidRPr="00D836EC">
        <w:t>только</w:t>
      </w:r>
      <w:r w:rsidR="000074D0" w:rsidRPr="00D836EC">
        <w:t xml:space="preserve"> </w:t>
      </w:r>
      <w:r w:rsidRPr="00D836EC">
        <w:t>900</w:t>
      </w:r>
      <w:r w:rsidR="000074D0" w:rsidRPr="00D836EC">
        <w:t xml:space="preserve"> </w:t>
      </w:r>
      <w:r w:rsidRPr="00D836EC">
        <w:t>тысяч</w:t>
      </w:r>
      <w:r w:rsidR="000074D0" w:rsidRPr="00D836EC">
        <w:t xml:space="preserve"> </w:t>
      </w:r>
      <w:r w:rsidRPr="00D836EC">
        <w:t>хотя</w:t>
      </w:r>
      <w:r w:rsidR="000074D0" w:rsidRPr="00D836EC">
        <w:t xml:space="preserve"> </w:t>
      </w:r>
      <w:r w:rsidRPr="00D836EC">
        <w:t>бы</w:t>
      </w:r>
      <w:r w:rsidR="000074D0" w:rsidRPr="00D836EC">
        <w:t xml:space="preserve"> </w:t>
      </w:r>
      <w:r w:rsidRPr="00D836EC">
        <w:t>раз</w:t>
      </w:r>
      <w:r w:rsidR="000074D0" w:rsidRPr="00D836EC">
        <w:t xml:space="preserve"> </w:t>
      </w:r>
      <w:r w:rsidRPr="00D836EC">
        <w:t>в</w:t>
      </w:r>
      <w:r w:rsidR="000074D0" w:rsidRPr="00D836EC">
        <w:t xml:space="preserve"> </w:t>
      </w:r>
      <w:r w:rsidRPr="00D836EC">
        <w:t>год</w:t>
      </w:r>
      <w:r w:rsidR="000074D0" w:rsidRPr="00D836EC">
        <w:t xml:space="preserve"> </w:t>
      </w:r>
      <w:r w:rsidRPr="00D836EC">
        <w:t>пополнили</w:t>
      </w:r>
      <w:r w:rsidR="000074D0" w:rsidRPr="00D836EC">
        <w:t xml:space="preserve"> </w:t>
      </w:r>
      <w:r w:rsidRPr="00D836EC">
        <w:t>свои</w:t>
      </w:r>
      <w:r w:rsidR="000074D0" w:rsidRPr="00D836EC">
        <w:t xml:space="preserve"> </w:t>
      </w:r>
      <w:r w:rsidRPr="00D836EC">
        <w:t>накопления</w:t>
      </w:r>
      <w:r w:rsidR="000074D0" w:rsidRPr="00D836EC">
        <w:t xml:space="preserve"> </w:t>
      </w:r>
      <w:r w:rsidRPr="00D836EC">
        <w:t>или</w:t>
      </w:r>
      <w:r w:rsidR="000074D0" w:rsidRPr="00D836EC">
        <w:t xml:space="preserve"> </w:t>
      </w:r>
      <w:r w:rsidRPr="00D836EC">
        <w:t>получили</w:t>
      </w:r>
      <w:r w:rsidR="000074D0" w:rsidRPr="00D836EC">
        <w:t xml:space="preserve"> </w:t>
      </w:r>
      <w:r w:rsidRPr="00D836EC">
        <w:t>доход,</w:t>
      </w:r>
      <w:r w:rsidR="000074D0" w:rsidRPr="00D836EC">
        <w:t xml:space="preserve"> </w:t>
      </w:r>
      <w:r w:rsidRPr="00D836EC">
        <w:t>с</w:t>
      </w:r>
      <w:r w:rsidR="000074D0" w:rsidRPr="00D836EC">
        <w:t xml:space="preserve"> </w:t>
      </w:r>
      <w:r w:rsidRPr="00D836EC">
        <w:t>которого</w:t>
      </w:r>
      <w:r w:rsidR="000074D0" w:rsidRPr="00D836EC">
        <w:t xml:space="preserve"> </w:t>
      </w:r>
      <w:r w:rsidRPr="00D836EC">
        <w:t>должны</w:t>
      </w:r>
      <w:r w:rsidR="000074D0" w:rsidRPr="00D836EC">
        <w:t xml:space="preserve"> </w:t>
      </w:r>
      <w:r w:rsidRPr="00D836EC">
        <w:t>платить</w:t>
      </w:r>
      <w:r w:rsidR="000074D0" w:rsidRPr="00D836EC">
        <w:t xml:space="preserve"> </w:t>
      </w:r>
      <w:r w:rsidRPr="00D836EC">
        <w:t>взносы</w:t>
      </w:r>
      <w:r w:rsidR="000074D0" w:rsidRPr="00D836EC">
        <w:t xml:space="preserve"> </w:t>
      </w:r>
      <w:r w:rsidRPr="00D836EC">
        <w:t>государственного</w:t>
      </w:r>
      <w:r w:rsidR="000074D0" w:rsidRPr="00D836EC">
        <w:t xml:space="preserve"> </w:t>
      </w:r>
      <w:r w:rsidRPr="00D836EC">
        <w:t>социального</w:t>
      </w:r>
      <w:r w:rsidR="000074D0" w:rsidRPr="00D836EC">
        <w:t xml:space="preserve"> </w:t>
      </w:r>
      <w:r w:rsidRPr="00D836EC">
        <w:t>страхования.</w:t>
      </w:r>
      <w:r w:rsidR="000074D0" w:rsidRPr="00D836EC">
        <w:t xml:space="preserve"> </w:t>
      </w:r>
      <w:r w:rsidRPr="00D836EC">
        <w:t>Как</w:t>
      </w:r>
      <w:r w:rsidR="000074D0" w:rsidRPr="00D836EC">
        <w:t xml:space="preserve"> </w:t>
      </w:r>
      <w:r w:rsidRPr="00D836EC">
        <w:t>будут</w:t>
      </w:r>
      <w:r w:rsidR="000074D0" w:rsidRPr="00D836EC">
        <w:t xml:space="preserve"> </w:t>
      </w:r>
      <w:r w:rsidRPr="00D836EC">
        <w:t>жить</w:t>
      </w:r>
      <w:r w:rsidR="000074D0" w:rsidRPr="00D836EC">
        <w:t xml:space="preserve"> </w:t>
      </w:r>
      <w:r w:rsidRPr="00D836EC">
        <w:t>на</w:t>
      </w:r>
      <w:r w:rsidR="000074D0" w:rsidRPr="00D836EC">
        <w:t xml:space="preserve"> </w:t>
      </w:r>
      <w:r w:rsidRPr="00D836EC">
        <w:t>пенсии</w:t>
      </w:r>
      <w:r w:rsidR="000074D0" w:rsidRPr="00D836EC">
        <w:t xml:space="preserve"> </w:t>
      </w:r>
      <w:r w:rsidRPr="00D836EC">
        <w:t>оставшиеся</w:t>
      </w:r>
      <w:r w:rsidR="000074D0" w:rsidRPr="00D836EC">
        <w:t xml:space="preserve"> </w:t>
      </w:r>
      <w:r w:rsidRPr="00D836EC">
        <w:t>400</w:t>
      </w:r>
      <w:r w:rsidR="000074D0" w:rsidRPr="00D836EC">
        <w:t xml:space="preserve"> </w:t>
      </w:r>
      <w:r w:rsidRPr="00D836EC">
        <w:t>тысяч</w:t>
      </w:r>
      <w:r w:rsidR="000074D0" w:rsidRPr="00D836EC">
        <w:t xml:space="preserve"> </w:t>
      </w:r>
      <w:r w:rsidRPr="00D836EC">
        <w:t>жителей</w:t>
      </w:r>
      <w:r w:rsidR="000074D0" w:rsidRPr="00D836EC">
        <w:t xml:space="preserve"> </w:t>
      </w:r>
      <w:r w:rsidRPr="00D836EC">
        <w:t>Латвии,</w:t>
      </w:r>
      <w:r w:rsidR="000074D0" w:rsidRPr="00D836EC">
        <w:t xml:space="preserve"> </w:t>
      </w:r>
      <w:r w:rsidRPr="00D836EC">
        <w:t>государство</w:t>
      </w:r>
      <w:r w:rsidR="000074D0" w:rsidRPr="00D836EC">
        <w:t xml:space="preserve"> </w:t>
      </w:r>
      <w:r w:rsidRPr="00D836EC">
        <w:t>может</w:t>
      </w:r>
      <w:r w:rsidR="000074D0" w:rsidRPr="00D836EC">
        <w:t xml:space="preserve"> </w:t>
      </w:r>
      <w:r w:rsidRPr="00D836EC">
        <w:t>лишь</w:t>
      </w:r>
      <w:r w:rsidR="000074D0" w:rsidRPr="00D836EC">
        <w:t xml:space="preserve"> </w:t>
      </w:r>
      <w:r w:rsidRPr="00D836EC">
        <w:t>предполагать.</w:t>
      </w:r>
    </w:p>
    <w:p w14:paraId="40F474BE" w14:textId="77777777" w:rsidR="00A04B5C" w:rsidRPr="00D836EC" w:rsidRDefault="00DA0212" w:rsidP="00A04B5C">
      <w:hyperlink r:id="rId51" w:history="1">
        <w:r w:rsidR="00A04B5C" w:rsidRPr="00D836EC">
          <w:rPr>
            <w:rStyle w:val="a3"/>
          </w:rPr>
          <w:t>https://www.gorod.lv/novosti/352745-vtoroi-pensionnyi-uroven-400-tysyach-latviitsev-riskuut-ostatsya-bez-sredstv-na-starost</w:t>
        </w:r>
      </w:hyperlink>
    </w:p>
    <w:p w14:paraId="7D2F66F9" w14:textId="77777777" w:rsidR="00111D7C" w:rsidRPr="00D836EC" w:rsidRDefault="00111D7C" w:rsidP="00111D7C">
      <w:pPr>
        <w:pStyle w:val="10"/>
      </w:pPr>
      <w:bookmarkStart w:id="159" w:name="_Toc99271715"/>
      <w:bookmarkStart w:id="160" w:name="_Toc99318660"/>
      <w:bookmarkStart w:id="161" w:name="_Toc165991080"/>
      <w:bookmarkStart w:id="162" w:name="_Toc179440112"/>
      <w:r w:rsidRPr="00D836EC">
        <w:t>Новости</w:t>
      </w:r>
      <w:r w:rsidR="000074D0" w:rsidRPr="00D836EC">
        <w:t xml:space="preserve"> </w:t>
      </w:r>
      <w:r w:rsidRPr="00D836EC">
        <w:t>пенсионной</w:t>
      </w:r>
      <w:r w:rsidR="000074D0" w:rsidRPr="00D836EC">
        <w:t xml:space="preserve"> </w:t>
      </w:r>
      <w:r w:rsidRPr="00D836EC">
        <w:t>отрасли</w:t>
      </w:r>
      <w:r w:rsidR="000074D0" w:rsidRPr="00D836EC">
        <w:t xml:space="preserve"> </w:t>
      </w:r>
      <w:r w:rsidRPr="00D836EC">
        <w:t>стран</w:t>
      </w:r>
      <w:r w:rsidR="000074D0" w:rsidRPr="00D836EC">
        <w:t xml:space="preserve"> </w:t>
      </w:r>
      <w:r w:rsidRPr="00D836EC">
        <w:t>дальнего</w:t>
      </w:r>
      <w:r w:rsidR="000074D0" w:rsidRPr="00D836EC">
        <w:t xml:space="preserve"> </w:t>
      </w:r>
      <w:r w:rsidRPr="00D836EC">
        <w:t>зарубежья</w:t>
      </w:r>
      <w:bookmarkEnd w:id="159"/>
      <w:bookmarkEnd w:id="160"/>
      <w:bookmarkEnd w:id="161"/>
      <w:bookmarkEnd w:id="162"/>
    </w:p>
    <w:p w14:paraId="1E8E6960" w14:textId="77777777" w:rsidR="00367162" w:rsidRPr="00D836EC" w:rsidRDefault="00E42E8C" w:rsidP="00367162">
      <w:pPr>
        <w:pStyle w:val="2"/>
      </w:pPr>
      <w:bookmarkStart w:id="163" w:name="_Toc179440113"/>
      <w:r w:rsidRPr="00D836EC">
        <w:t>Московский</w:t>
      </w:r>
      <w:r w:rsidR="000074D0" w:rsidRPr="00D836EC">
        <w:t xml:space="preserve"> </w:t>
      </w:r>
      <w:r w:rsidRPr="00D836EC">
        <w:t>к</w:t>
      </w:r>
      <w:r w:rsidR="00367162" w:rsidRPr="00D836EC">
        <w:t>омсомолец</w:t>
      </w:r>
      <w:r w:rsidR="000074D0" w:rsidRPr="00D836EC">
        <w:t xml:space="preserve"> </w:t>
      </w:r>
      <w:r w:rsidRPr="00D836EC">
        <w:t>-</w:t>
      </w:r>
      <w:r w:rsidR="000074D0" w:rsidRPr="00D836EC">
        <w:t xml:space="preserve"> </w:t>
      </w:r>
      <w:r w:rsidR="00367162" w:rsidRPr="00D836EC">
        <w:t>Германия,</w:t>
      </w:r>
      <w:r w:rsidR="000074D0" w:rsidRPr="00D836EC">
        <w:t xml:space="preserve"> </w:t>
      </w:r>
      <w:r w:rsidR="00367162" w:rsidRPr="00D836EC">
        <w:t>09.10.2024,</w:t>
      </w:r>
      <w:r w:rsidR="000074D0" w:rsidRPr="00D836EC">
        <w:t xml:space="preserve"> </w:t>
      </w:r>
      <w:r w:rsidR="00367162" w:rsidRPr="00D836EC">
        <w:t>Треть</w:t>
      </w:r>
      <w:r w:rsidR="000074D0" w:rsidRPr="00D836EC">
        <w:t xml:space="preserve"> </w:t>
      </w:r>
      <w:r w:rsidR="00367162" w:rsidRPr="00D836EC">
        <w:t>жителей</w:t>
      </w:r>
      <w:r w:rsidR="000074D0" w:rsidRPr="00D836EC">
        <w:t xml:space="preserve"> </w:t>
      </w:r>
      <w:r w:rsidR="00367162" w:rsidRPr="00D836EC">
        <w:t>Германии</w:t>
      </w:r>
      <w:r w:rsidR="000074D0" w:rsidRPr="00D836EC">
        <w:t xml:space="preserve"> </w:t>
      </w:r>
      <w:r w:rsidR="00367162" w:rsidRPr="00D836EC">
        <w:t>продолжат</w:t>
      </w:r>
      <w:r w:rsidR="000074D0" w:rsidRPr="00D836EC">
        <w:t xml:space="preserve"> </w:t>
      </w:r>
      <w:r w:rsidR="00367162" w:rsidRPr="00D836EC">
        <w:t>трудиться</w:t>
      </w:r>
      <w:r w:rsidR="000074D0" w:rsidRPr="00D836EC">
        <w:t xml:space="preserve"> </w:t>
      </w:r>
      <w:r w:rsidR="00367162" w:rsidRPr="00D836EC">
        <w:t>на</w:t>
      </w:r>
      <w:r w:rsidR="000074D0" w:rsidRPr="00D836EC">
        <w:t xml:space="preserve"> </w:t>
      </w:r>
      <w:r w:rsidR="00367162" w:rsidRPr="00D836EC">
        <w:t>пенсии</w:t>
      </w:r>
      <w:bookmarkEnd w:id="163"/>
    </w:p>
    <w:p w14:paraId="586D58B9" w14:textId="77777777" w:rsidR="00367162" w:rsidRPr="00D836EC" w:rsidRDefault="00367162" w:rsidP="006E1DBC">
      <w:pPr>
        <w:pStyle w:val="3"/>
      </w:pPr>
      <w:bookmarkStart w:id="164" w:name="_Toc179440114"/>
      <w:r w:rsidRPr="00D836EC">
        <w:t>Согласно</w:t>
      </w:r>
      <w:r w:rsidR="000074D0" w:rsidRPr="00D836EC">
        <w:t xml:space="preserve"> </w:t>
      </w:r>
      <w:r w:rsidRPr="00D836EC">
        <w:t>опросу,</w:t>
      </w:r>
      <w:r w:rsidR="000074D0" w:rsidRPr="00D836EC">
        <w:t xml:space="preserve"> </w:t>
      </w:r>
      <w:r w:rsidRPr="00D836EC">
        <w:t>проведенному</w:t>
      </w:r>
      <w:r w:rsidR="000074D0" w:rsidRPr="00D836EC">
        <w:t xml:space="preserve"> </w:t>
      </w:r>
      <w:r w:rsidRPr="00D836EC">
        <w:t>Немецким</w:t>
      </w:r>
      <w:r w:rsidR="000074D0" w:rsidRPr="00D836EC">
        <w:t xml:space="preserve"> </w:t>
      </w:r>
      <w:r w:rsidRPr="00D836EC">
        <w:t>институтом</w:t>
      </w:r>
      <w:r w:rsidR="000074D0" w:rsidRPr="00D836EC">
        <w:t xml:space="preserve"> </w:t>
      </w:r>
      <w:r w:rsidRPr="00D836EC">
        <w:t>экономики</w:t>
      </w:r>
      <w:r w:rsidR="000074D0" w:rsidRPr="00D836EC">
        <w:t xml:space="preserve"> </w:t>
      </w:r>
      <w:r w:rsidRPr="00D836EC">
        <w:t>(IW),</w:t>
      </w:r>
      <w:r w:rsidR="000074D0" w:rsidRPr="00D836EC">
        <w:t xml:space="preserve"> </w:t>
      </w:r>
      <w:r w:rsidRPr="00D836EC">
        <w:t>значительная</w:t>
      </w:r>
      <w:r w:rsidR="000074D0" w:rsidRPr="00D836EC">
        <w:t xml:space="preserve"> </w:t>
      </w:r>
      <w:r w:rsidRPr="00D836EC">
        <w:t>доля</w:t>
      </w:r>
      <w:r w:rsidR="000074D0" w:rsidRPr="00D836EC">
        <w:t xml:space="preserve"> </w:t>
      </w:r>
      <w:r w:rsidRPr="00D836EC">
        <w:t>работников</w:t>
      </w:r>
      <w:r w:rsidR="000074D0" w:rsidRPr="00D836EC">
        <w:t xml:space="preserve"> </w:t>
      </w:r>
      <w:r w:rsidRPr="00D836EC">
        <w:t>в</w:t>
      </w:r>
      <w:r w:rsidR="000074D0" w:rsidRPr="00D836EC">
        <w:t xml:space="preserve"> </w:t>
      </w:r>
      <w:r w:rsidRPr="00D836EC">
        <w:t>ФРГ</w:t>
      </w:r>
      <w:r w:rsidR="000074D0" w:rsidRPr="00D836EC">
        <w:t xml:space="preserve"> </w:t>
      </w:r>
      <w:r w:rsidRPr="00D836EC">
        <w:t>рассматривает</w:t>
      </w:r>
      <w:r w:rsidR="000074D0" w:rsidRPr="00D836EC">
        <w:t xml:space="preserve"> </w:t>
      </w:r>
      <w:r w:rsidRPr="00D836EC">
        <w:t>возможность</w:t>
      </w:r>
      <w:r w:rsidR="000074D0" w:rsidRPr="00D836EC">
        <w:t xml:space="preserve"> </w:t>
      </w:r>
      <w:r w:rsidRPr="00D836EC">
        <w:t>продолжать</w:t>
      </w:r>
      <w:r w:rsidR="000074D0" w:rsidRPr="00D836EC">
        <w:t xml:space="preserve"> </w:t>
      </w:r>
      <w:r w:rsidRPr="00D836EC">
        <w:t>трудовую</w:t>
      </w:r>
      <w:r w:rsidR="000074D0" w:rsidRPr="00D836EC">
        <w:t xml:space="preserve"> </w:t>
      </w:r>
      <w:r w:rsidRPr="00D836EC">
        <w:t>деятельность</w:t>
      </w:r>
      <w:r w:rsidR="000074D0" w:rsidRPr="00D836EC">
        <w:t xml:space="preserve"> </w:t>
      </w:r>
      <w:r w:rsidRPr="00D836EC">
        <w:t>даже</w:t>
      </w:r>
      <w:r w:rsidR="000074D0" w:rsidRPr="00D836EC">
        <w:t xml:space="preserve"> </w:t>
      </w:r>
      <w:r w:rsidRPr="00D836EC">
        <w:t>после</w:t>
      </w:r>
      <w:r w:rsidR="000074D0" w:rsidRPr="00D836EC">
        <w:t xml:space="preserve"> </w:t>
      </w:r>
      <w:r w:rsidRPr="00D836EC">
        <w:t>достижения</w:t>
      </w:r>
      <w:r w:rsidR="000074D0" w:rsidRPr="00D836EC">
        <w:t xml:space="preserve"> </w:t>
      </w:r>
      <w:r w:rsidRPr="00D836EC">
        <w:t>пенсионного</w:t>
      </w:r>
      <w:r w:rsidR="000074D0" w:rsidRPr="00D836EC">
        <w:t xml:space="preserve"> </w:t>
      </w:r>
      <w:r w:rsidRPr="00D836EC">
        <w:t>возраста.</w:t>
      </w:r>
      <w:r w:rsidR="000074D0" w:rsidRPr="00D836EC">
        <w:t xml:space="preserve"> </w:t>
      </w:r>
      <w:r w:rsidRPr="00D836EC">
        <w:t>Это</w:t>
      </w:r>
      <w:r w:rsidR="000074D0" w:rsidRPr="00D836EC">
        <w:t xml:space="preserve"> </w:t>
      </w:r>
      <w:r w:rsidRPr="00D836EC">
        <w:t>решение</w:t>
      </w:r>
      <w:r w:rsidR="000074D0" w:rsidRPr="00D836EC">
        <w:t xml:space="preserve"> </w:t>
      </w:r>
      <w:r w:rsidRPr="00D836EC">
        <w:t>зависит</w:t>
      </w:r>
      <w:r w:rsidR="000074D0" w:rsidRPr="00D836EC">
        <w:t xml:space="preserve"> </w:t>
      </w:r>
      <w:r w:rsidRPr="00D836EC">
        <w:t>от</w:t>
      </w:r>
      <w:r w:rsidR="000074D0" w:rsidRPr="00D836EC">
        <w:t xml:space="preserve"> </w:t>
      </w:r>
      <w:r w:rsidRPr="00D836EC">
        <w:t>множества</w:t>
      </w:r>
      <w:r w:rsidR="000074D0" w:rsidRPr="00D836EC">
        <w:t xml:space="preserve"> </w:t>
      </w:r>
      <w:r w:rsidRPr="00D836EC">
        <w:t>факторов,</w:t>
      </w:r>
      <w:r w:rsidR="000074D0" w:rsidRPr="00D836EC">
        <w:t xml:space="preserve"> </w:t>
      </w:r>
      <w:r w:rsidRPr="00D836EC">
        <w:t>включая</w:t>
      </w:r>
      <w:r w:rsidR="000074D0" w:rsidRPr="00D836EC">
        <w:t xml:space="preserve"> </w:t>
      </w:r>
      <w:r w:rsidRPr="00D836EC">
        <w:t>уровень</w:t>
      </w:r>
      <w:r w:rsidR="000074D0" w:rsidRPr="00D836EC">
        <w:t xml:space="preserve"> </w:t>
      </w:r>
      <w:r w:rsidRPr="00D836EC">
        <w:t>образования,</w:t>
      </w:r>
      <w:r w:rsidR="000074D0" w:rsidRPr="00D836EC">
        <w:t xml:space="preserve"> </w:t>
      </w:r>
      <w:r w:rsidRPr="00D836EC">
        <w:t>профессиональный</w:t>
      </w:r>
      <w:r w:rsidR="000074D0" w:rsidRPr="00D836EC">
        <w:t xml:space="preserve"> </w:t>
      </w:r>
      <w:r w:rsidRPr="00D836EC">
        <w:t>статус,</w:t>
      </w:r>
      <w:r w:rsidR="000074D0" w:rsidRPr="00D836EC">
        <w:t xml:space="preserve"> </w:t>
      </w:r>
      <w:r w:rsidRPr="00D836EC">
        <w:t>условия</w:t>
      </w:r>
      <w:r w:rsidR="000074D0" w:rsidRPr="00D836EC">
        <w:t xml:space="preserve"> </w:t>
      </w:r>
      <w:r w:rsidRPr="00D836EC">
        <w:t>труда</w:t>
      </w:r>
      <w:r w:rsidR="000074D0" w:rsidRPr="00D836EC">
        <w:t xml:space="preserve"> </w:t>
      </w:r>
      <w:r w:rsidRPr="00D836EC">
        <w:t>и</w:t>
      </w:r>
      <w:r w:rsidR="000074D0" w:rsidRPr="00D836EC">
        <w:t xml:space="preserve"> </w:t>
      </w:r>
      <w:r w:rsidRPr="00D836EC">
        <w:t>личное</w:t>
      </w:r>
      <w:r w:rsidR="000074D0" w:rsidRPr="00D836EC">
        <w:t xml:space="preserve"> </w:t>
      </w:r>
      <w:r w:rsidRPr="00D836EC">
        <w:t>удовлетворение</w:t>
      </w:r>
      <w:r w:rsidR="000074D0" w:rsidRPr="00D836EC">
        <w:t xml:space="preserve"> </w:t>
      </w:r>
      <w:r w:rsidRPr="00D836EC">
        <w:t>от</w:t>
      </w:r>
      <w:r w:rsidR="000074D0" w:rsidRPr="00D836EC">
        <w:t xml:space="preserve"> </w:t>
      </w:r>
      <w:r w:rsidRPr="00D836EC">
        <w:t>работы.</w:t>
      </w:r>
      <w:bookmarkEnd w:id="164"/>
    </w:p>
    <w:p w14:paraId="75F18AAB" w14:textId="77777777" w:rsidR="00367162" w:rsidRPr="00D836EC" w:rsidRDefault="00367162" w:rsidP="00367162">
      <w:r w:rsidRPr="00D836EC">
        <w:t>Исследование,</w:t>
      </w:r>
      <w:r w:rsidR="000074D0" w:rsidRPr="00D836EC">
        <w:t xml:space="preserve"> </w:t>
      </w:r>
      <w:r w:rsidRPr="00D836EC">
        <w:t>на</w:t>
      </w:r>
      <w:r w:rsidR="000074D0" w:rsidRPr="00D836EC">
        <w:t xml:space="preserve"> </w:t>
      </w:r>
      <w:r w:rsidRPr="00D836EC">
        <w:t>которое</w:t>
      </w:r>
      <w:r w:rsidR="000074D0" w:rsidRPr="00D836EC">
        <w:t xml:space="preserve"> </w:t>
      </w:r>
      <w:r w:rsidRPr="00D836EC">
        <w:t>ссылается</w:t>
      </w:r>
      <w:r w:rsidR="000074D0" w:rsidRPr="00D836EC">
        <w:t xml:space="preserve"> </w:t>
      </w:r>
      <w:r w:rsidRPr="00D836EC">
        <w:t>Welt</w:t>
      </w:r>
      <w:r w:rsidR="000074D0" w:rsidRPr="00D836EC">
        <w:t xml:space="preserve"> </w:t>
      </w:r>
      <w:r w:rsidRPr="00D836EC">
        <w:t>am</w:t>
      </w:r>
      <w:r w:rsidR="000074D0" w:rsidRPr="00D836EC">
        <w:t xml:space="preserve"> </w:t>
      </w:r>
      <w:r w:rsidRPr="00D836EC">
        <w:t>Sonntag,</w:t>
      </w:r>
      <w:r w:rsidR="000074D0" w:rsidRPr="00D836EC">
        <w:t xml:space="preserve"> </w:t>
      </w:r>
      <w:r w:rsidRPr="00D836EC">
        <w:t>охватило</w:t>
      </w:r>
      <w:r w:rsidR="000074D0" w:rsidRPr="00D836EC">
        <w:t xml:space="preserve"> </w:t>
      </w:r>
      <w:r w:rsidRPr="00D836EC">
        <w:t>5060</w:t>
      </w:r>
      <w:r w:rsidR="000074D0" w:rsidRPr="00D836EC">
        <w:t xml:space="preserve"> </w:t>
      </w:r>
      <w:r w:rsidRPr="00D836EC">
        <w:t>сотрудников.</w:t>
      </w:r>
      <w:r w:rsidR="000074D0" w:rsidRPr="00D836EC">
        <w:t xml:space="preserve"> </w:t>
      </w:r>
      <w:r w:rsidRPr="00D836EC">
        <w:t>Оно</w:t>
      </w:r>
      <w:r w:rsidR="000074D0" w:rsidRPr="00D836EC">
        <w:t xml:space="preserve"> </w:t>
      </w:r>
      <w:r w:rsidRPr="00D836EC">
        <w:t>показало,</w:t>
      </w:r>
      <w:r w:rsidR="000074D0" w:rsidRPr="00D836EC">
        <w:t xml:space="preserve"> </w:t>
      </w:r>
      <w:r w:rsidRPr="00D836EC">
        <w:t>что</w:t>
      </w:r>
      <w:r w:rsidR="000074D0" w:rsidRPr="00D836EC">
        <w:t xml:space="preserve"> </w:t>
      </w:r>
      <w:r w:rsidRPr="00D836EC">
        <w:t>примерно</w:t>
      </w:r>
      <w:r w:rsidR="000074D0" w:rsidRPr="00D836EC">
        <w:t xml:space="preserve"> </w:t>
      </w:r>
      <w:r w:rsidRPr="00D836EC">
        <w:t>треть</w:t>
      </w:r>
      <w:r w:rsidR="000074D0" w:rsidRPr="00D836EC">
        <w:t xml:space="preserve"> </w:t>
      </w:r>
      <w:r w:rsidRPr="00D836EC">
        <w:t>респондентов</w:t>
      </w:r>
      <w:r w:rsidR="000074D0" w:rsidRPr="00D836EC">
        <w:t xml:space="preserve"> </w:t>
      </w:r>
      <w:r w:rsidRPr="00D836EC">
        <w:t>выразили</w:t>
      </w:r>
      <w:r w:rsidR="000074D0" w:rsidRPr="00D836EC">
        <w:t xml:space="preserve"> </w:t>
      </w:r>
      <w:r w:rsidRPr="00D836EC">
        <w:t>готовность</w:t>
      </w:r>
      <w:r w:rsidR="000074D0" w:rsidRPr="00D836EC">
        <w:t xml:space="preserve"> </w:t>
      </w:r>
      <w:r w:rsidRPr="00D836EC">
        <w:t>продолжать</w:t>
      </w:r>
      <w:r w:rsidR="000074D0" w:rsidRPr="00D836EC">
        <w:t xml:space="preserve"> </w:t>
      </w:r>
      <w:r w:rsidRPr="00D836EC">
        <w:t>работать</w:t>
      </w:r>
      <w:r w:rsidR="000074D0" w:rsidRPr="00D836EC">
        <w:t xml:space="preserve"> </w:t>
      </w:r>
      <w:r w:rsidRPr="00D836EC">
        <w:lastRenderedPageBreak/>
        <w:t>после</w:t>
      </w:r>
      <w:r w:rsidR="000074D0" w:rsidRPr="00D836EC">
        <w:t xml:space="preserve"> </w:t>
      </w:r>
      <w:r w:rsidRPr="00D836EC">
        <w:t>достижения</w:t>
      </w:r>
      <w:r w:rsidR="000074D0" w:rsidRPr="00D836EC">
        <w:t xml:space="preserve"> </w:t>
      </w:r>
      <w:r w:rsidRPr="00D836EC">
        <w:t>пенсионного</w:t>
      </w:r>
      <w:r w:rsidR="000074D0" w:rsidRPr="00D836EC">
        <w:t xml:space="preserve"> </w:t>
      </w:r>
      <w:r w:rsidRPr="00D836EC">
        <w:t>возраста,</w:t>
      </w:r>
      <w:r w:rsidR="000074D0" w:rsidRPr="00D836EC">
        <w:t xml:space="preserve"> </w:t>
      </w:r>
      <w:r w:rsidRPr="00D836EC">
        <w:t>в</w:t>
      </w:r>
      <w:r w:rsidR="000074D0" w:rsidRPr="00D836EC">
        <w:t xml:space="preserve"> </w:t>
      </w:r>
      <w:r w:rsidRPr="00D836EC">
        <w:t>то</w:t>
      </w:r>
      <w:r w:rsidR="000074D0" w:rsidRPr="00D836EC">
        <w:t xml:space="preserve"> </w:t>
      </w:r>
      <w:r w:rsidRPr="00D836EC">
        <w:t>время</w:t>
      </w:r>
      <w:r w:rsidR="000074D0" w:rsidRPr="00D836EC">
        <w:t xml:space="preserve"> </w:t>
      </w:r>
      <w:r w:rsidRPr="00D836EC">
        <w:t>как</w:t>
      </w:r>
      <w:r w:rsidR="000074D0" w:rsidRPr="00D836EC">
        <w:t xml:space="preserve"> </w:t>
      </w:r>
      <w:r w:rsidRPr="00D836EC">
        <w:t>около</w:t>
      </w:r>
      <w:r w:rsidR="000074D0" w:rsidRPr="00D836EC">
        <w:t xml:space="preserve"> </w:t>
      </w:r>
      <w:r w:rsidRPr="00D836EC">
        <w:t>66%</w:t>
      </w:r>
      <w:r w:rsidR="000074D0" w:rsidRPr="00D836EC">
        <w:t xml:space="preserve"> </w:t>
      </w:r>
      <w:r w:rsidRPr="00D836EC">
        <w:t>опрошенных</w:t>
      </w:r>
      <w:r w:rsidR="000074D0" w:rsidRPr="00D836EC">
        <w:t xml:space="preserve"> </w:t>
      </w:r>
      <w:r w:rsidRPr="00D836EC">
        <w:t>категорически</w:t>
      </w:r>
      <w:r w:rsidR="000074D0" w:rsidRPr="00D836EC">
        <w:t xml:space="preserve"> </w:t>
      </w:r>
      <w:r w:rsidRPr="00D836EC">
        <w:t>заявили,</w:t>
      </w:r>
      <w:r w:rsidR="000074D0" w:rsidRPr="00D836EC">
        <w:t xml:space="preserve"> </w:t>
      </w:r>
      <w:r w:rsidRPr="00D836EC">
        <w:t>что</w:t>
      </w:r>
      <w:r w:rsidR="000074D0" w:rsidRPr="00D836EC">
        <w:t xml:space="preserve"> </w:t>
      </w:r>
      <w:r w:rsidRPr="00D836EC">
        <w:t>они</w:t>
      </w:r>
      <w:r w:rsidR="000074D0" w:rsidRPr="00D836EC">
        <w:t xml:space="preserve"> </w:t>
      </w:r>
      <w:r w:rsidRPr="00D836EC">
        <w:t>не</w:t>
      </w:r>
      <w:r w:rsidR="000074D0" w:rsidRPr="00D836EC">
        <w:t xml:space="preserve"> </w:t>
      </w:r>
      <w:r w:rsidRPr="00D836EC">
        <w:t>планируют</w:t>
      </w:r>
      <w:r w:rsidR="000074D0" w:rsidRPr="00D836EC">
        <w:t xml:space="preserve"> </w:t>
      </w:r>
      <w:r w:rsidRPr="00D836EC">
        <w:t>оставаться</w:t>
      </w:r>
      <w:r w:rsidR="000074D0" w:rsidRPr="00D836EC">
        <w:t xml:space="preserve"> </w:t>
      </w:r>
      <w:r w:rsidRPr="00D836EC">
        <w:t>на</w:t>
      </w:r>
      <w:r w:rsidR="000074D0" w:rsidRPr="00D836EC">
        <w:t xml:space="preserve"> </w:t>
      </w:r>
      <w:r w:rsidRPr="00D836EC">
        <w:t>работе</w:t>
      </w:r>
      <w:r w:rsidR="000074D0" w:rsidRPr="00D836EC">
        <w:t xml:space="preserve"> </w:t>
      </w:r>
      <w:r w:rsidRPr="00D836EC">
        <w:t>после</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p>
    <w:p w14:paraId="4E61BDAD" w14:textId="77777777" w:rsidR="00367162" w:rsidRPr="00D836EC" w:rsidRDefault="00367162" w:rsidP="00367162">
      <w:r w:rsidRPr="00D836EC">
        <w:t>Текущие</w:t>
      </w:r>
      <w:r w:rsidR="000074D0" w:rsidRPr="00D836EC">
        <w:t xml:space="preserve"> </w:t>
      </w:r>
      <w:r w:rsidRPr="00D836EC">
        <w:t>данные</w:t>
      </w:r>
      <w:r w:rsidR="000074D0" w:rsidRPr="00D836EC">
        <w:t xml:space="preserve"> </w:t>
      </w:r>
      <w:r w:rsidRPr="00D836EC">
        <w:t>подчеркивают</w:t>
      </w:r>
      <w:r w:rsidR="000074D0" w:rsidRPr="00D836EC">
        <w:t xml:space="preserve"> </w:t>
      </w:r>
      <w:r w:rsidRPr="00D836EC">
        <w:t>необходимость</w:t>
      </w:r>
      <w:r w:rsidR="000074D0" w:rsidRPr="00D836EC">
        <w:t xml:space="preserve"> </w:t>
      </w:r>
      <w:r w:rsidRPr="00D836EC">
        <w:t>создания</w:t>
      </w:r>
      <w:r w:rsidR="000074D0" w:rsidRPr="00D836EC">
        <w:t xml:space="preserve"> </w:t>
      </w:r>
      <w:r w:rsidRPr="00D836EC">
        <w:t>более</w:t>
      </w:r>
      <w:r w:rsidR="000074D0" w:rsidRPr="00D836EC">
        <w:t xml:space="preserve"> </w:t>
      </w:r>
      <w:r w:rsidRPr="00D836EC">
        <w:t>гибких</w:t>
      </w:r>
      <w:r w:rsidR="000074D0" w:rsidRPr="00D836EC">
        <w:t xml:space="preserve"> </w:t>
      </w:r>
      <w:r w:rsidRPr="00D836EC">
        <w:t>условий</w:t>
      </w:r>
      <w:r w:rsidR="000074D0" w:rsidRPr="00D836EC">
        <w:t xml:space="preserve"> </w:t>
      </w:r>
      <w:r w:rsidRPr="00D836EC">
        <w:t>для</w:t>
      </w:r>
      <w:r w:rsidR="000074D0" w:rsidRPr="00D836EC">
        <w:t xml:space="preserve"> </w:t>
      </w:r>
      <w:r w:rsidRPr="00D836EC">
        <w:t>пожилых</w:t>
      </w:r>
      <w:r w:rsidR="000074D0" w:rsidRPr="00D836EC">
        <w:t xml:space="preserve"> </w:t>
      </w:r>
      <w:r w:rsidRPr="00D836EC">
        <w:t>сотрудников,</w:t>
      </w:r>
      <w:r w:rsidR="000074D0" w:rsidRPr="00D836EC">
        <w:t xml:space="preserve"> </w:t>
      </w:r>
      <w:r w:rsidRPr="00D836EC">
        <w:t>чтобы</w:t>
      </w:r>
      <w:r w:rsidR="000074D0" w:rsidRPr="00D836EC">
        <w:t xml:space="preserve"> </w:t>
      </w:r>
      <w:r w:rsidRPr="00D836EC">
        <w:t>они</w:t>
      </w:r>
      <w:r w:rsidR="000074D0" w:rsidRPr="00D836EC">
        <w:t xml:space="preserve"> </w:t>
      </w:r>
      <w:r w:rsidRPr="00D836EC">
        <w:t>могли</w:t>
      </w:r>
      <w:r w:rsidR="000074D0" w:rsidRPr="00D836EC">
        <w:t xml:space="preserve"> </w:t>
      </w:r>
      <w:r w:rsidRPr="00D836EC">
        <w:t>принимать</w:t>
      </w:r>
      <w:r w:rsidR="000074D0" w:rsidRPr="00D836EC">
        <w:t xml:space="preserve"> </w:t>
      </w:r>
      <w:r w:rsidRPr="00D836EC">
        <w:t>осознанные</w:t>
      </w:r>
      <w:r w:rsidR="000074D0" w:rsidRPr="00D836EC">
        <w:t xml:space="preserve"> </w:t>
      </w:r>
      <w:r w:rsidRPr="00D836EC">
        <w:t>решения</w:t>
      </w:r>
      <w:r w:rsidR="000074D0" w:rsidRPr="00D836EC">
        <w:t xml:space="preserve"> </w:t>
      </w:r>
      <w:r w:rsidRPr="00D836EC">
        <w:t>о</w:t>
      </w:r>
      <w:r w:rsidR="000074D0" w:rsidRPr="00D836EC">
        <w:t xml:space="preserve"> </w:t>
      </w:r>
      <w:r w:rsidRPr="00D836EC">
        <w:t>продолжении</w:t>
      </w:r>
      <w:r w:rsidR="000074D0" w:rsidRPr="00D836EC">
        <w:t xml:space="preserve"> </w:t>
      </w:r>
      <w:r w:rsidRPr="00D836EC">
        <w:t>своей</w:t>
      </w:r>
      <w:r w:rsidR="000074D0" w:rsidRPr="00D836EC">
        <w:t xml:space="preserve"> </w:t>
      </w:r>
      <w:r w:rsidRPr="00D836EC">
        <w:t>карьеры</w:t>
      </w:r>
      <w:r w:rsidR="000074D0" w:rsidRPr="00D836EC">
        <w:t xml:space="preserve"> </w:t>
      </w:r>
      <w:r w:rsidRPr="00D836EC">
        <w:t>после</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p>
    <w:p w14:paraId="16B683EC" w14:textId="77777777" w:rsidR="00367162" w:rsidRPr="00D836EC" w:rsidRDefault="00E42E8C" w:rsidP="00367162">
      <w:r w:rsidRPr="00D836EC">
        <w:t>КТО</w:t>
      </w:r>
      <w:r w:rsidR="000074D0" w:rsidRPr="00D836EC">
        <w:t xml:space="preserve"> </w:t>
      </w:r>
      <w:r w:rsidRPr="00D836EC">
        <w:t>ХОЧЕТ</w:t>
      </w:r>
      <w:r w:rsidR="000074D0" w:rsidRPr="00D836EC">
        <w:t xml:space="preserve"> </w:t>
      </w:r>
      <w:r w:rsidRPr="00D836EC">
        <w:t>РАБОТАТЬ</w:t>
      </w:r>
      <w:r w:rsidR="000074D0" w:rsidRPr="00D836EC">
        <w:t xml:space="preserve"> </w:t>
      </w:r>
      <w:r w:rsidRPr="00D836EC">
        <w:t>ДОЛЬШЕ?</w:t>
      </w:r>
    </w:p>
    <w:p w14:paraId="72EFA1B0" w14:textId="77777777" w:rsidR="00367162" w:rsidRPr="00D836EC" w:rsidRDefault="00367162" w:rsidP="00367162">
      <w:r w:rsidRPr="00D836EC">
        <w:t>Готовность</w:t>
      </w:r>
      <w:r w:rsidR="000074D0" w:rsidRPr="00D836EC">
        <w:t xml:space="preserve"> </w:t>
      </w:r>
      <w:r w:rsidRPr="00D836EC">
        <w:t>продолжать</w:t>
      </w:r>
      <w:r w:rsidR="000074D0" w:rsidRPr="00D836EC">
        <w:t xml:space="preserve"> </w:t>
      </w:r>
      <w:r w:rsidRPr="00D836EC">
        <w:t>трудовую</w:t>
      </w:r>
      <w:r w:rsidR="000074D0" w:rsidRPr="00D836EC">
        <w:t xml:space="preserve"> </w:t>
      </w:r>
      <w:r w:rsidRPr="00D836EC">
        <w:t>деятельность</w:t>
      </w:r>
      <w:r w:rsidR="000074D0" w:rsidRPr="00D836EC">
        <w:t xml:space="preserve"> </w:t>
      </w:r>
      <w:r w:rsidRPr="00D836EC">
        <w:t>особенно</w:t>
      </w:r>
      <w:r w:rsidR="000074D0" w:rsidRPr="00D836EC">
        <w:t xml:space="preserve"> </w:t>
      </w:r>
      <w:r w:rsidRPr="00D836EC">
        <w:t>заметна</w:t>
      </w:r>
      <w:r w:rsidR="000074D0" w:rsidRPr="00D836EC">
        <w:t xml:space="preserve"> </w:t>
      </w:r>
      <w:r w:rsidRPr="00D836EC">
        <w:t>среди</w:t>
      </w:r>
      <w:r w:rsidR="000074D0" w:rsidRPr="00D836EC">
        <w:t xml:space="preserve"> </w:t>
      </w:r>
      <w:r w:rsidRPr="00D836EC">
        <w:t>сотрудников</w:t>
      </w:r>
      <w:r w:rsidR="000074D0" w:rsidRPr="00D836EC">
        <w:t xml:space="preserve"> </w:t>
      </w:r>
      <w:r w:rsidRPr="00D836EC">
        <w:t>старше</w:t>
      </w:r>
      <w:r w:rsidR="000074D0" w:rsidRPr="00D836EC">
        <w:t xml:space="preserve"> </w:t>
      </w:r>
      <w:r w:rsidRPr="00D836EC">
        <w:t>55</w:t>
      </w:r>
      <w:r w:rsidR="000074D0" w:rsidRPr="00D836EC">
        <w:t xml:space="preserve"> </w:t>
      </w:r>
      <w:r w:rsidRPr="00D836EC">
        <w:t>лет.</w:t>
      </w:r>
      <w:r w:rsidR="000074D0" w:rsidRPr="00D836EC">
        <w:t xml:space="preserve"> </w:t>
      </w:r>
      <w:r w:rsidRPr="00D836EC">
        <w:t>Эти</w:t>
      </w:r>
      <w:r w:rsidR="000074D0" w:rsidRPr="00D836EC">
        <w:t xml:space="preserve"> </w:t>
      </w:r>
      <w:r w:rsidRPr="00D836EC">
        <w:t>работники</w:t>
      </w:r>
      <w:r w:rsidR="000074D0" w:rsidRPr="00D836EC">
        <w:t xml:space="preserve"> </w:t>
      </w:r>
      <w:r w:rsidRPr="00D836EC">
        <w:t>видят</w:t>
      </w:r>
      <w:r w:rsidR="000074D0" w:rsidRPr="00D836EC">
        <w:t xml:space="preserve"> </w:t>
      </w:r>
      <w:r w:rsidRPr="00D836EC">
        <w:t>больше</w:t>
      </w:r>
      <w:r w:rsidR="000074D0" w:rsidRPr="00D836EC">
        <w:t xml:space="preserve"> </w:t>
      </w:r>
      <w:r w:rsidRPr="00D836EC">
        <w:t>преимуществ</w:t>
      </w:r>
      <w:r w:rsidR="000074D0" w:rsidRPr="00D836EC">
        <w:t xml:space="preserve"> </w:t>
      </w:r>
      <w:r w:rsidRPr="00D836EC">
        <w:t>в</w:t>
      </w:r>
      <w:r w:rsidR="000074D0" w:rsidRPr="00D836EC">
        <w:t xml:space="preserve"> </w:t>
      </w:r>
      <w:r w:rsidRPr="00D836EC">
        <w:t>продлении</w:t>
      </w:r>
      <w:r w:rsidR="000074D0" w:rsidRPr="00D836EC">
        <w:t xml:space="preserve"> </w:t>
      </w:r>
      <w:r w:rsidRPr="00D836EC">
        <w:t>рабочего</w:t>
      </w:r>
      <w:r w:rsidR="000074D0" w:rsidRPr="00D836EC">
        <w:t xml:space="preserve"> </w:t>
      </w:r>
      <w:r w:rsidRPr="00D836EC">
        <w:t>периода</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w:t>
      </w:r>
      <w:r w:rsidR="000074D0" w:rsidRPr="00D836EC">
        <w:t xml:space="preserve"> </w:t>
      </w:r>
      <w:r w:rsidRPr="00D836EC">
        <w:t>более</w:t>
      </w:r>
      <w:r w:rsidR="000074D0" w:rsidRPr="00D836EC">
        <w:t xml:space="preserve"> </w:t>
      </w:r>
      <w:r w:rsidRPr="00D836EC">
        <w:t>молодыми</w:t>
      </w:r>
      <w:r w:rsidR="000074D0" w:rsidRPr="00D836EC">
        <w:t xml:space="preserve"> </w:t>
      </w:r>
      <w:r w:rsidRPr="00D836EC">
        <w:t>коллегами,</w:t>
      </w:r>
      <w:r w:rsidR="000074D0" w:rsidRPr="00D836EC">
        <w:t xml:space="preserve"> </w:t>
      </w:r>
      <w:r w:rsidRPr="00D836EC">
        <w:t>особенно</w:t>
      </w:r>
      <w:r w:rsidR="000074D0" w:rsidRPr="00D836EC">
        <w:t xml:space="preserve"> </w:t>
      </w:r>
      <w:r w:rsidRPr="00D836EC">
        <w:t>в</w:t>
      </w:r>
      <w:r w:rsidR="000074D0" w:rsidRPr="00D836EC">
        <w:t xml:space="preserve"> </w:t>
      </w:r>
      <w:r w:rsidRPr="00D836EC">
        <w:t>возрасте</w:t>
      </w:r>
      <w:r w:rsidR="000074D0" w:rsidRPr="00D836EC">
        <w:t xml:space="preserve"> </w:t>
      </w:r>
      <w:r w:rsidRPr="00D836EC">
        <w:t>до</w:t>
      </w:r>
      <w:r w:rsidR="000074D0" w:rsidRPr="00D836EC">
        <w:t xml:space="preserve"> </w:t>
      </w:r>
      <w:r w:rsidRPr="00D836EC">
        <w:t>30</w:t>
      </w:r>
      <w:r w:rsidR="000074D0" w:rsidRPr="00D836EC">
        <w:t xml:space="preserve"> </w:t>
      </w:r>
      <w:r w:rsidRPr="00D836EC">
        <w:t>лет.</w:t>
      </w:r>
      <w:r w:rsidR="000074D0" w:rsidRPr="00D836EC">
        <w:t xml:space="preserve"> </w:t>
      </w:r>
      <w:r w:rsidRPr="00D836EC">
        <w:t>Наибольшую</w:t>
      </w:r>
      <w:r w:rsidR="000074D0" w:rsidRPr="00D836EC">
        <w:t xml:space="preserve"> </w:t>
      </w:r>
      <w:r w:rsidRPr="00D836EC">
        <w:t>заинтересованность</w:t>
      </w:r>
      <w:r w:rsidR="000074D0" w:rsidRPr="00D836EC">
        <w:t xml:space="preserve"> </w:t>
      </w:r>
      <w:r w:rsidRPr="00D836EC">
        <w:t>в</w:t>
      </w:r>
      <w:r w:rsidR="000074D0" w:rsidRPr="00D836EC">
        <w:t xml:space="preserve"> </w:t>
      </w:r>
      <w:r w:rsidRPr="00D836EC">
        <w:t>продолжении</w:t>
      </w:r>
      <w:r w:rsidR="000074D0" w:rsidRPr="00D836EC">
        <w:t xml:space="preserve"> </w:t>
      </w:r>
      <w:r w:rsidRPr="00D836EC">
        <w:t>карьеры</w:t>
      </w:r>
      <w:r w:rsidR="000074D0" w:rsidRPr="00D836EC">
        <w:t xml:space="preserve"> </w:t>
      </w:r>
      <w:r w:rsidRPr="00D836EC">
        <w:t>после</w:t>
      </w:r>
      <w:r w:rsidR="000074D0" w:rsidRPr="00D836EC">
        <w:t xml:space="preserve"> </w:t>
      </w:r>
      <w:r w:rsidRPr="00D836EC">
        <w:t>пенсии</w:t>
      </w:r>
      <w:r w:rsidR="000074D0" w:rsidRPr="00D836EC">
        <w:t xml:space="preserve"> </w:t>
      </w:r>
      <w:r w:rsidRPr="00D836EC">
        <w:t>проявляют</w:t>
      </w:r>
      <w:r w:rsidR="000074D0" w:rsidRPr="00D836EC">
        <w:t xml:space="preserve"> </w:t>
      </w:r>
      <w:r w:rsidRPr="00D836EC">
        <w:t>люди</w:t>
      </w:r>
      <w:r w:rsidR="000074D0" w:rsidRPr="00D836EC">
        <w:t xml:space="preserve"> </w:t>
      </w:r>
      <w:r w:rsidRPr="00D836EC">
        <w:t>с</w:t>
      </w:r>
      <w:r w:rsidR="000074D0" w:rsidRPr="00D836EC">
        <w:t xml:space="preserve"> </w:t>
      </w:r>
      <w:r w:rsidRPr="00D836EC">
        <w:t>высшим</w:t>
      </w:r>
      <w:r w:rsidR="000074D0" w:rsidRPr="00D836EC">
        <w:t xml:space="preserve"> </w:t>
      </w:r>
      <w:r w:rsidRPr="00D836EC">
        <w:t>образованием</w:t>
      </w:r>
      <w:r w:rsidR="000074D0" w:rsidRPr="00D836EC">
        <w:t xml:space="preserve"> </w:t>
      </w:r>
      <w:r w:rsidRPr="00D836EC">
        <w:t>и</w:t>
      </w:r>
      <w:r w:rsidR="000074D0" w:rsidRPr="00D836EC">
        <w:t xml:space="preserve"> </w:t>
      </w:r>
      <w:r w:rsidRPr="00D836EC">
        <w:t>руководители.</w:t>
      </w:r>
      <w:r w:rsidR="000074D0" w:rsidRPr="00D836EC">
        <w:t xml:space="preserve"> </w:t>
      </w:r>
      <w:r w:rsidRPr="00D836EC">
        <w:t>Напротив,</w:t>
      </w:r>
      <w:r w:rsidR="000074D0" w:rsidRPr="00D836EC">
        <w:t xml:space="preserve"> </w:t>
      </w:r>
      <w:r w:rsidRPr="00D836EC">
        <w:t>сотрудники</w:t>
      </w:r>
      <w:r w:rsidR="000074D0" w:rsidRPr="00D836EC">
        <w:t xml:space="preserve"> </w:t>
      </w:r>
      <w:r w:rsidRPr="00D836EC">
        <w:t>без</w:t>
      </w:r>
      <w:r w:rsidR="000074D0" w:rsidRPr="00D836EC">
        <w:t xml:space="preserve"> </w:t>
      </w:r>
      <w:r w:rsidRPr="00D836EC">
        <w:t>профессиональной</w:t>
      </w:r>
      <w:r w:rsidR="000074D0" w:rsidRPr="00D836EC">
        <w:t xml:space="preserve"> </w:t>
      </w:r>
      <w:r w:rsidRPr="00D836EC">
        <w:t>квалификации</w:t>
      </w:r>
      <w:r w:rsidR="000074D0" w:rsidRPr="00D836EC">
        <w:t xml:space="preserve"> </w:t>
      </w:r>
      <w:r w:rsidRPr="00D836EC">
        <w:t>и</w:t>
      </w:r>
      <w:r w:rsidR="000074D0" w:rsidRPr="00D836EC">
        <w:t xml:space="preserve"> </w:t>
      </w:r>
      <w:r w:rsidRPr="00D836EC">
        <w:t>те,</w:t>
      </w:r>
      <w:r w:rsidR="000074D0" w:rsidRPr="00D836EC">
        <w:t xml:space="preserve"> </w:t>
      </w:r>
      <w:r w:rsidRPr="00D836EC">
        <w:t>кто</w:t>
      </w:r>
      <w:r w:rsidR="000074D0" w:rsidRPr="00D836EC">
        <w:t xml:space="preserve"> </w:t>
      </w:r>
      <w:r w:rsidRPr="00D836EC">
        <w:t>не</w:t>
      </w:r>
      <w:r w:rsidR="000074D0" w:rsidRPr="00D836EC">
        <w:t xml:space="preserve"> </w:t>
      </w:r>
      <w:r w:rsidRPr="00D836EC">
        <w:t>занимает</w:t>
      </w:r>
      <w:r w:rsidR="000074D0" w:rsidRPr="00D836EC">
        <w:t xml:space="preserve"> </w:t>
      </w:r>
      <w:r w:rsidRPr="00D836EC">
        <w:t>управленческие</w:t>
      </w:r>
      <w:r w:rsidR="000074D0" w:rsidRPr="00D836EC">
        <w:t xml:space="preserve"> </w:t>
      </w:r>
      <w:r w:rsidRPr="00D836EC">
        <w:t>позиции,</w:t>
      </w:r>
      <w:r w:rsidR="000074D0" w:rsidRPr="00D836EC">
        <w:t xml:space="preserve"> </w:t>
      </w:r>
      <w:r w:rsidRPr="00D836EC">
        <w:t>менее</w:t>
      </w:r>
      <w:r w:rsidR="000074D0" w:rsidRPr="00D836EC">
        <w:t xml:space="preserve"> </w:t>
      </w:r>
      <w:r w:rsidRPr="00D836EC">
        <w:t>склонны</w:t>
      </w:r>
      <w:r w:rsidR="000074D0" w:rsidRPr="00D836EC">
        <w:t xml:space="preserve"> </w:t>
      </w:r>
      <w:r w:rsidRPr="00D836EC">
        <w:t>продлевать</w:t>
      </w:r>
      <w:r w:rsidR="000074D0" w:rsidRPr="00D836EC">
        <w:t xml:space="preserve"> </w:t>
      </w:r>
      <w:r w:rsidRPr="00D836EC">
        <w:t>рабочий</w:t>
      </w:r>
      <w:r w:rsidR="000074D0" w:rsidRPr="00D836EC">
        <w:t xml:space="preserve"> </w:t>
      </w:r>
      <w:r w:rsidRPr="00D836EC">
        <w:t>стаж.</w:t>
      </w:r>
    </w:p>
    <w:p w14:paraId="6E1ADC8A" w14:textId="77777777" w:rsidR="00367162" w:rsidRPr="00D836EC" w:rsidRDefault="00E42E8C" w:rsidP="00367162">
      <w:r w:rsidRPr="00D836EC">
        <w:t>УДОВЛЕТВОРЕНИЕ</w:t>
      </w:r>
      <w:r w:rsidR="000074D0" w:rsidRPr="00D836EC">
        <w:t xml:space="preserve"> </w:t>
      </w:r>
      <w:r w:rsidRPr="00D836EC">
        <w:t>РАБОТОЙ</w:t>
      </w:r>
      <w:r w:rsidR="000074D0" w:rsidRPr="00D836EC">
        <w:t xml:space="preserve"> </w:t>
      </w:r>
      <w:r w:rsidRPr="00D836EC">
        <w:t>И</w:t>
      </w:r>
      <w:r w:rsidR="000074D0" w:rsidRPr="00D836EC">
        <w:t xml:space="preserve"> </w:t>
      </w:r>
      <w:r w:rsidRPr="00D836EC">
        <w:t>УСЛОВИЯ</w:t>
      </w:r>
      <w:r w:rsidR="000074D0" w:rsidRPr="00D836EC">
        <w:t xml:space="preserve"> </w:t>
      </w:r>
      <w:r w:rsidRPr="00D836EC">
        <w:t>ТРУДА</w:t>
      </w:r>
    </w:p>
    <w:p w14:paraId="178B80DD" w14:textId="77777777" w:rsidR="00367162" w:rsidRPr="00D836EC" w:rsidRDefault="00367162" w:rsidP="00367162">
      <w:r w:rsidRPr="00D836EC">
        <w:t>Исследование</w:t>
      </w:r>
      <w:r w:rsidR="000074D0" w:rsidRPr="00D836EC">
        <w:t xml:space="preserve"> </w:t>
      </w:r>
      <w:r w:rsidRPr="00D836EC">
        <w:t>показало,</w:t>
      </w:r>
      <w:r w:rsidR="000074D0" w:rsidRPr="00D836EC">
        <w:t xml:space="preserve"> </w:t>
      </w:r>
      <w:r w:rsidRPr="00D836EC">
        <w:t>что</w:t>
      </w:r>
      <w:r w:rsidR="000074D0" w:rsidRPr="00D836EC">
        <w:t xml:space="preserve"> </w:t>
      </w:r>
      <w:r w:rsidRPr="00D836EC">
        <w:t>ключевым</w:t>
      </w:r>
      <w:r w:rsidR="000074D0" w:rsidRPr="00D836EC">
        <w:t xml:space="preserve"> </w:t>
      </w:r>
      <w:r w:rsidRPr="00D836EC">
        <w:t>мотивирующим</w:t>
      </w:r>
      <w:r w:rsidR="000074D0" w:rsidRPr="00D836EC">
        <w:t xml:space="preserve"> </w:t>
      </w:r>
      <w:r w:rsidRPr="00D836EC">
        <w:t>фактором</w:t>
      </w:r>
      <w:r w:rsidR="000074D0" w:rsidRPr="00D836EC">
        <w:t xml:space="preserve"> </w:t>
      </w:r>
      <w:r w:rsidRPr="00D836EC">
        <w:t>для</w:t>
      </w:r>
      <w:r w:rsidR="000074D0" w:rsidRPr="00D836EC">
        <w:t xml:space="preserve"> </w:t>
      </w:r>
      <w:r w:rsidRPr="00D836EC">
        <w:t>продолжения</w:t>
      </w:r>
      <w:r w:rsidR="000074D0" w:rsidRPr="00D836EC">
        <w:t xml:space="preserve"> </w:t>
      </w:r>
      <w:r w:rsidRPr="00D836EC">
        <w:t>работы</w:t>
      </w:r>
      <w:r w:rsidR="000074D0" w:rsidRPr="00D836EC">
        <w:t xml:space="preserve"> </w:t>
      </w:r>
      <w:r w:rsidRPr="00D836EC">
        <w:t>является</w:t>
      </w:r>
      <w:r w:rsidR="000074D0" w:rsidRPr="00D836EC">
        <w:t xml:space="preserve"> </w:t>
      </w:r>
      <w:r w:rsidRPr="00D836EC">
        <w:t>не</w:t>
      </w:r>
      <w:r w:rsidR="000074D0" w:rsidRPr="00D836EC">
        <w:t xml:space="preserve"> </w:t>
      </w:r>
      <w:r w:rsidRPr="00D836EC">
        <w:t>финансовая</w:t>
      </w:r>
      <w:r w:rsidR="000074D0" w:rsidRPr="00D836EC">
        <w:t xml:space="preserve"> </w:t>
      </w:r>
      <w:r w:rsidRPr="00D836EC">
        <w:t>нужда,</w:t>
      </w:r>
      <w:r w:rsidR="000074D0" w:rsidRPr="00D836EC">
        <w:t xml:space="preserve"> </w:t>
      </w:r>
      <w:r w:rsidRPr="00D836EC">
        <w:t>а</w:t>
      </w:r>
      <w:r w:rsidR="000074D0" w:rsidRPr="00D836EC">
        <w:t xml:space="preserve"> </w:t>
      </w:r>
      <w:r w:rsidRPr="00D836EC">
        <w:t>удовлетворение</w:t>
      </w:r>
      <w:r w:rsidR="000074D0" w:rsidRPr="00D836EC">
        <w:t xml:space="preserve"> </w:t>
      </w:r>
      <w:r w:rsidRPr="00D836EC">
        <w:t>от</w:t>
      </w:r>
      <w:r w:rsidR="000074D0" w:rsidRPr="00D836EC">
        <w:t xml:space="preserve"> </w:t>
      </w:r>
      <w:r w:rsidRPr="00D836EC">
        <w:t>самой</w:t>
      </w:r>
      <w:r w:rsidR="000074D0" w:rsidRPr="00D836EC">
        <w:t xml:space="preserve"> </w:t>
      </w:r>
      <w:r w:rsidRPr="00D836EC">
        <w:t>деятельности.</w:t>
      </w:r>
      <w:r w:rsidR="000074D0" w:rsidRPr="00D836EC">
        <w:t xml:space="preserve"> </w:t>
      </w:r>
      <w:r w:rsidRPr="00D836EC">
        <w:t>Сотрудники,</w:t>
      </w:r>
      <w:r w:rsidR="000074D0" w:rsidRPr="00D836EC">
        <w:t xml:space="preserve"> </w:t>
      </w:r>
      <w:r w:rsidRPr="00D836EC">
        <w:t>которые</w:t>
      </w:r>
      <w:r w:rsidR="000074D0" w:rsidRPr="00D836EC">
        <w:t xml:space="preserve"> </w:t>
      </w:r>
      <w:r w:rsidRPr="00D836EC">
        <w:t>получают</w:t>
      </w:r>
      <w:r w:rsidR="000074D0" w:rsidRPr="00D836EC">
        <w:t xml:space="preserve"> </w:t>
      </w:r>
      <w:r w:rsidRPr="00D836EC">
        <w:t>удовольствие</w:t>
      </w:r>
      <w:r w:rsidR="000074D0" w:rsidRPr="00D836EC">
        <w:t xml:space="preserve"> </w:t>
      </w:r>
      <w:r w:rsidRPr="00D836EC">
        <w:t>от</w:t>
      </w:r>
      <w:r w:rsidR="000074D0" w:rsidRPr="00D836EC">
        <w:t xml:space="preserve"> </w:t>
      </w:r>
      <w:r w:rsidRPr="00D836EC">
        <w:t>работы</w:t>
      </w:r>
      <w:r w:rsidR="000074D0" w:rsidRPr="00D836EC">
        <w:t xml:space="preserve"> </w:t>
      </w:r>
      <w:r w:rsidRPr="00D836EC">
        <w:t>и</w:t>
      </w:r>
      <w:r w:rsidR="000074D0" w:rsidRPr="00D836EC">
        <w:t xml:space="preserve"> </w:t>
      </w:r>
      <w:r w:rsidRPr="00D836EC">
        <w:t>ощущают</w:t>
      </w:r>
      <w:r w:rsidR="000074D0" w:rsidRPr="00D836EC">
        <w:t xml:space="preserve"> </w:t>
      </w:r>
      <w:r w:rsidRPr="00D836EC">
        <w:t>ее</w:t>
      </w:r>
      <w:r w:rsidR="000074D0" w:rsidRPr="00D836EC">
        <w:t xml:space="preserve"> </w:t>
      </w:r>
      <w:r w:rsidRPr="00D836EC">
        <w:t>важность,</w:t>
      </w:r>
      <w:r w:rsidR="000074D0" w:rsidRPr="00D836EC">
        <w:t xml:space="preserve"> </w:t>
      </w:r>
      <w:r w:rsidRPr="00D836EC">
        <w:t>с</w:t>
      </w:r>
      <w:r w:rsidR="000074D0" w:rsidRPr="00D836EC">
        <w:t xml:space="preserve"> </w:t>
      </w:r>
      <w:r w:rsidRPr="00D836EC">
        <w:t>большей</w:t>
      </w:r>
      <w:r w:rsidR="000074D0" w:rsidRPr="00D836EC">
        <w:t xml:space="preserve"> </w:t>
      </w:r>
      <w:r w:rsidRPr="00D836EC">
        <w:t>готовностью</w:t>
      </w:r>
      <w:r w:rsidR="000074D0" w:rsidRPr="00D836EC">
        <w:t xml:space="preserve"> </w:t>
      </w:r>
      <w:r w:rsidRPr="00D836EC">
        <w:t>рассматривают</w:t>
      </w:r>
      <w:r w:rsidR="000074D0" w:rsidRPr="00D836EC">
        <w:t xml:space="preserve"> </w:t>
      </w:r>
      <w:r w:rsidRPr="00D836EC">
        <w:t>возможность</w:t>
      </w:r>
      <w:r w:rsidR="000074D0" w:rsidRPr="00D836EC">
        <w:t xml:space="preserve"> </w:t>
      </w:r>
      <w:r w:rsidRPr="00D836EC">
        <w:t>продолжения</w:t>
      </w:r>
      <w:r w:rsidR="000074D0" w:rsidRPr="00D836EC">
        <w:t xml:space="preserve"> </w:t>
      </w:r>
      <w:r w:rsidRPr="00D836EC">
        <w:t>трудовой</w:t>
      </w:r>
      <w:r w:rsidR="000074D0" w:rsidRPr="00D836EC">
        <w:t xml:space="preserve"> </w:t>
      </w:r>
      <w:r w:rsidRPr="00D836EC">
        <w:t>деятельности.</w:t>
      </w:r>
    </w:p>
    <w:p w14:paraId="5DDB52F5" w14:textId="77777777" w:rsidR="00367162" w:rsidRPr="00D836EC" w:rsidRDefault="00367162" w:rsidP="00367162">
      <w:r w:rsidRPr="00D836EC">
        <w:t>Как</w:t>
      </w:r>
      <w:r w:rsidR="000074D0" w:rsidRPr="00D836EC">
        <w:t xml:space="preserve"> </w:t>
      </w:r>
      <w:r w:rsidRPr="00D836EC">
        <w:t>подчеркивается</w:t>
      </w:r>
      <w:r w:rsidR="000074D0" w:rsidRPr="00D836EC">
        <w:t xml:space="preserve"> </w:t>
      </w:r>
      <w:r w:rsidRPr="00D836EC">
        <w:t>в</w:t>
      </w:r>
      <w:r w:rsidR="000074D0" w:rsidRPr="00D836EC">
        <w:t xml:space="preserve"> </w:t>
      </w:r>
      <w:r w:rsidRPr="00D836EC">
        <w:t>отчете,</w:t>
      </w:r>
      <w:r w:rsidR="000074D0" w:rsidRPr="00D836EC">
        <w:t xml:space="preserve"> </w:t>
      </w:r>
      <w:r w:rsidRPr="00D836EC">
        <w:t>процитированном</w:t>
      </w:r>
      <w:r w:rsidR="000074D0" w:rsidRPr="00D836EC">
        <w:t xml:space="preserve"> </w:t>
      </w:r>
      <w:r w:rsidRPr="00D836EC">
        <w:t>Welt</w:t>
      </w:r>
      <w:r w:rsidR="000074D0" w:rsidRPr="00D836EC">
        <w:t xml:space="preserve"> </w:t>
      </w:r>
      <w:r w:rsidRPr="00D836EC">
        <w:t>am</w:t>
      </w:r>
      <w:r w:rsidR="000074D0" w:rsidRPr="00D836EC">
        <w:t xml:space="preserve"> </w:t>
      </w:r>
      <w:r w:rsidRPr="00D836EC">
        <w:t>Sonntag,</w:t>
      </w:r>
      <w:r w:rsidR="000074D0" w:rsidRPr="00D836EC">
        <w:t xml:space="preserve"> «</w:t>
      </w:r>
      <w:r w:rsidRPr="00D836EC">
        <w:t>обеспокоенность</w:t>
      </w:r>
      <w:r w:rsidR="000074D0" w:rsidRPr="00D836EC">
        <w:t xml:space="preserve"> </w:t>
      </w:r>
      <w:r w:rsidRPr="00D836EC">
        <w:t>по</w:t>
      </w:r>
      <w:r w:rsidR="000074D0" w:rsidRPr="00D836EC">
        <w:t xml:space="preserve"> </w:t>
      </w:r>
      <w:r w:rsidRPr="00D836EC">
        <w:t>поводу</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дополнительного</w:t>
      </w:r>
      <w:r w:rsidR="000074D0" w:rsidRPr="00D836EC">
        <w:t xml:space="preserve"> </w:t>
      </w:r>
      <w:r w:rsidRPr="00D836EC">
        <w:t>дохода</w:t>
      </w:r>
      <w:r w:rsidR="000074D0" w:rsidRPr="00D836EC">
        <w:t xml:space="preserve"> </w:t>
      </w:r>
      <w:r w:rsidRPr="00D836EC">
        <w:t>в</w:t>
      </w:r>
      <w:r w:rsidR="000074D0" w:rsidRPr="00D836EC">
        <w:t xml:space="preserve"> </w:t>
      </w:r>
      <w:r w:rsidRPr="00D836EC">
        <w:t>пенсионном</w:t>
      </w:r>
      <w:r w:rsidR="000074D0" w:rsidRPr="00D836EC">
        <w:t xml:space="preserve"> </w:t>
      </w:r>
      <w:r w:rsidRPr="00D836EC">
        <w:t>возрасте</w:t>
      </w:r>
      <w:r w:rsidR="000074D0" w:rsidRPr="00D836EC">
        <w:t xml:space="preserve"> </w:t>
      </w:r>
      <w:r w:rsidRPr="00D836EC">
        <w:t>не</w:t>
      </w:r>
      <w:r w:rsidR="000074D0" w:rsidRPr="00D836EC">
        <w:t xml:space="preserve"> </w:t>
      </w:r>
      <w:r w:rsidRPr="00D836EC">
        <w:t>является</w:t>
      </w:r>
      <w:r w:rsidR="000074D0" w:rsidRPr="00D836EC">
        <w:t xml:space="preserve"> </w:t>
      </w:r>
      <w:r w:rsidRPr="00D836EC">
        <w:t>ключевой</w:t>
      </w:r>
      <w:r w:rsidR="000074D0" w:rsidRPr="00D836EC">
        <w:t xml:space="preserve"> </w:t>
      </w:r>
      <w:r w:rsidRPr="00D836EC">
        <w:t>причиной</w:t>
      </w:r>
      <w:r w:rsidR="000074D0" w:rsidRPr="00D836EC">
        <w:t xml:space="preserve"> </w:t>
      </w:r>
      <w:r w:rsidRPr="00D836EC">
        <w:t>для</w:t>
      </w:r>
      <w:r w:rsidR="000074D0" w:rsidRPr="00D836EC">
        <w:t xml:space="preserve"> </w:t>
      </w:r>
      <w:r w:rsidRPr="00D836EC">
        <w:t>продолжения</w:t>
      </w:r>
      <w:r w:rsidR="000074D0" w:rsidRPr="00D836EC">
        <w:t xml:space="preserve"> </w:t>
      </w:r>
      <w:r w:rsidRPr="00D836EC">
        <w:t>работы</w:t>
      </w:r>
      <w:r w:rsidR="000074D0" w:rsidRPr="00D836EC">
        <w:t>»</w:t>
      </w:r>
      <w:r w:rsidRPr="00D836EC">
        <w:t>.</w:t>
      </w:r>
      <w:r w:rsidR="000074D0" w:rsidRPr="00D836EC">
        <w:t xml:space="preserve"> </w:t>
      </w:r>
      <w:r w:rsidRPr="00D836EC">
        <w:t>Более</w:t>
      </w:r>
      <w:r w:rsidR="000074D0" w:rsidRPr="00D836EC">
        <w:t xml:space="preserve"> </w:t>
      </w:r>
      <w:r w:rsidRPr="00D836EC">
        <w:t>важными</w:t>
      </w:r>
      <w:r w:rsidR="000074D0" w:rsidRPr="00D836EC">
        <w:t xml:space="preserve"> </w:t>
      </w:r>
      <w:r w:rsidRPr="00D836EC">
        <w:t>факторами</w:t>
      </w:r>
      <w:r w:rsidR="000074D0" w:rsidRPr="00D836EC">
        <w:t xml:space="preserve"> </w:t>
      </w:r>
      <w:r w:rsidRPr="00D836EC">
        <w:t>остаются</w:t>
      </w:r>
      <w:r w:rsidR="000074D0" w:rsidRPr="00D836EC">
        <w:t xml:space="preserve"> </w:t>
      </w:r>
      <w:r w:rsidRPr="00D836EC">
        <w:t>удовлетворенность</w:t>
      </w:r>
      <w:r w:rsidR="000074D0" w:rsidRPr="00D836EC">
        <w:t xml:space="preserve"> </w:t>
      </w:r>
      <w:r w:rsidRPr="00D836EC">
        <w:t>условиями</w:t>
      </w:r>
      <w:r w:rsidR="000074D0" w:rsidRPr="00D836EC">
        <w:t xml:space="preserve"> </w:t>
      </w:r>
      <w:r w:rsidRPr="00D836EC">
        <w:t>труда</w:t>
      </w:r>
      <w:r w:rsidR="000074D0" w:rsidRPr="00D836EC">
        <w:t xml:space="preserve"> </w:t>
      </w:r>
      <w:r w:rsidRPr="00D836EC">
        <w:t>и</w:t>
      </w:r>
      <w:r w:rsidR="000074D0" w:rsidRPr="00D836EC">
        <w:t xml:space="preserve"> </w:t>
      </w:r>
      <w:r w:rsidRPr="00D836EC">
        <w:t>степень</w:t>
      </w:r>
      <w:r w:rsidR="000074D0" w:rsidRPr="00D836EC">
        <w:t xml:space="preserve"> </w:t>
      </w:r>
      <w:r w:rsidRPr="00D836EC">
        <w:t>вовлеченности</w:t>
      </w:r>
      <w:r w:rsidR="000074D0" w:rsidRPr="00D836EC">
        <w:t xml:space="preserve"> </w:t>
      </w:r>
      <w:r w:rsidRPr="00D836EC">
        <w:t>в</w:t>
      </w:r>
      <w:r w:rsidR="000074D0" w:rsidRPr="00D836EC">
        <w:t xml:space="preserve"> </w:t>
      </w:r>
      <w:r w:rsidRPr="00D836EC">
        <w:t>рабочий</w:t>
      </w:r>
      <w:r w:rsidR="000074D0" w:rsidRPr="00D836EC">
        <w:t xml:space="preserve"> </w:t>
      </w:r>
      <w:r w:rsidRPr="00D836EC">
        <w:t>процесс.</w:t>
      </w:r>
      <w:r w:rsidR="000074D0" w:rsidRPr="00D836EC">
        <w:t xml:space="preserve"> </w:t>
      </w:r>
      <w:r w:rsidRPr="00D836EC">
        <w:t>Те,</w:t>
      </w:r>
      <w:r w:rsidR="000074D0" w:rsidRPr="00D836EC">
        <w:t xml:space="preserve"> </w:t>
      </w:r>
      <w:r w:rsidRPr="00D836EC">
        <w:t>кто</w:t>
      </w:r>
      <w:r w:rsidR="000074D0" w:rsidRPr="00D836EC">
        <w:t xml:space="preserve"> </w:t>
      </w:r>
      <w:r w:rsidRPr="00D836EC">
        <w:t>ощущает</w:t>
      </w:r>
      <w:r w:rsidR="000074D0" w:rsidRPr="00D836EC">
        <w:t xml:space="preserve"> </w:t>
      </w:r>
      <w:r w:rsidRPr="00D836EC">
        <w:t>свою</w:t>
      </w:r>
      <w:r w:rsidR="000074D0" w:rsidRPr="00D836EC">
        <w:t xml:space="preserve"> </w:t>
      </w:r>
      <w:r w:rsidRPr="00D836EC">
        <w:t>работу</w:t>
      </w:r>
      <w:r w:rsidR="000074D0" w:rsidRPr="00D836EC">
        <w:t xml:space="preserve"> </w:t>
      </w:r>
      <w:r w:rsidRPr="00D836EC">
        <w:t>значимой</w:t>
      </w:r>
      <w:r w:rsidR="000074D0" w:rsidRPr="00D836EC">
        <w:t xml:space="preserve"> </w:t>
      </w:r>
      <w:r w:rsidRPr="00D836EC">
        <w:t>и</w:t>
      </w:r>
      <w:r w:rsidR="000074D0" w:rsidRPr="00D836EC">
        <w:t xml:space="preserve"> </w:t>
      </w:r>
      <w:r w:rsidRPr="00D836EC">
        <w:t>интересной,</w:t>
      </w:r>
      <w:r w:rsidR="000074D0" w:rsidRPr="00D836EC">
        <w:t xml:space="preserve"> </w:t>
      </w:r>
      <w:r w:rsidRPr="00D836EC">
        <w:t>чаще</w:t>
      </w:r>
      <w:r w:rsidR="000074D0" w:rsidRPr="00D836EC">
        <w:t xml:space="preserve"> </w:t>
      </w:r>
      <w:r w:rsidRPr="00D836EC">
        <w:t>остаются</w:t>
      </w:r>
      <w:r w:rsidR="000074D0" w:rsidRPr="00D836EC">
        <w:t xml:space="preserve"> </w:t>
      </w:r>
      <w:r w:rsidRPr="00D836EC">
        <w:t>на</w:t>
      </w:r>
      <w:r w:rsidR="000074D0" w:rsidRPr="00D836EC">
        <w:t xml:space="preserve"> </w:t>
      </w:r>
      <w:r w:rsidRPr="00D836EC">
        <w:t>ней</w:t>
      </w:r>
      <w:r w:rsidR="000074D0" w:rsidRPr="00D836EC">
        <w:t xml:space="preserve"> </w:t>
      </w:r>
      <w:r w:rsidRPr="00D836EC">
        <w:t>даже</w:t>
      </w:r>
      <w:r w:rsidR="000074D0" w:rsidRPr="00D836EC">
        <w:t xml:space="preserve"> </w:t>
      </w:r>
      <w:r w:rsidRPr="00D836EC">
        <w:t>после</w:t>
      </w:r>
      <w:r w:rsidR="000074D0" w:rsidRPr="00D836EC">
        <w:t xml:space="preserve"> </w:t>
      </w:r>
      <w:r w:rsidRPr="00D836EC">
        <w:t>выхода</w:t>
      </w:r>
      <w:r w:rsidR="000074D0" w:rsidRPr="00D836EC">
        <w:t xml:space="preserve"> </w:t>
      </w:r>
      <w:r w:rsidRPr="00D836EC">
        <w:t>на</w:t>
      </w:r>
      <w:r w:rsidR="000074D0" w:rsidRPr="00D836EC">
        <w:t xml:space="preserve"> </w:t>
      </w:r>
      <w:r w:rsidRPr="00D836EC">
        <w:t>пенсию.</w:t>
      </w:r>
    </w:p>
    <w:p w14:paraId="420A7571" w14:textId="77777777" w:rsidR="00367162" w:rsidRPr="00D836EC" w:rsidRDefault="00E42E8C" w:rsidP="00367162">
      <w:r w:rsidRPr="00D836EC">
        <w:t>СРАВНЕНИЕ</w:t>
      </w:r>
      <w:r w:rsidR="000074D0" w:rsidRPr="00D836EC">
        <w:t xml:space="preserve"> </w:t>
      </w:r>
      <w:r w:rsidRPr="00D836EC">
        <w:t>С</w:t>
      </w:r>
      <w:r w:rsidR="000074D0" w:rsidRPr="00D836EC">
        <w:t xml:space="preserve"> </w:t>
      </w:r>
      <w:r w:rsidRPr="00D836EC">
        <w:t>ДРУГИМИ</w:t>
      </w:r>
      <w:r w:rsidR="000074D0" w:rsidRPr="00D836EC">
        <w:t xml:space="preserve"> </w:t>
      </w:r>
      <w:r w:rsidRPr="00D836EC">
        <w:t>СТРАНАМИ</w:t>
      </w:r>
      <w:r w:rsidR="000074D0" w:rsidRPr="00D836EC">
        <w:t xml:space="preserve"> </w:t>
      </w:r>
      <w:r w:rsidRPr="00D836EC">
        <w:t>И</w:t>
      </w:r>
      <w:r w:rsidR="000074D0" w:rsidRPr="00D836EC">
        <w:t xml:space="preserve"> </w:t>
      </w:r>
      <w:r w:rsidRPr="00D836EC">
        <w:t>ВОЗМОЖНЫЕ</w:t>
      </w:r>
      <w:r w:rsidR="000074D0" w:rsidRPr="00D836EC">
        <w:t xml:space="preserve"> </w:t>
      </w:r>
      <w:r w:rsidRPr="00D836EC">
        <w:t>ТРЕНДЫ</w:t>
      </w:r>
    </w:p>
    <w:p w14:paraId="2648543B" w14:textId="77777777" w:rsidR="00367162" w:rsidRPr="00D836EC" w:rsidRDefault="00367162" w:rsidP="00367162">
      <w:r w:rsidRPr="00D836EC">
        <w:t>Тенденция</w:t>
      </w:r>
      <w:r w:rsidR="000074D0" w:rsidRPr="00D836EC">
        <w:t xml:space="preserve"> </w:t>
      </w:r>
      <w:r w:rsidRPr="00D836EC">
        <w:t>к</w:t>
      </w:r>
      <w:r w:rsidR="000074D0" w:rsidRPr="00D836EC">
        <w:t xml:space="preserve"> </w:t>
      </w:r>
      <w:r w:rsidRPr="00D836EC">
        <w:t>продолжению</w:t>
      </w:r>
      <w:r w:rsidR="000074D0" w:rsidRPr="00D836EC">
        <w:t xml:space="preserve"> </w:t>
      </w:r>
      <w:r w:rsidRPr="00D836EC">
        <w:t>работы</w:t>
      </w:r>
      <w:r w:rsidR="000074D0" w:rsidRPr="00D836EC">
        <w:t xml:space="preserve"> </w:t>
      </w:r>
      <w:r w:rsidRPr="00D836EC">
        <w:t>после</w:t>
      </w:r>
      <w:r w:rsidR="000074D0" w:rsidRPr="00D836EC">
        <w:t xml:space="preserve"> </w:t>
      </w:r>
      <w:r w:rsidRPr="00D836EC">
        <w:t>достижения</w:t>
      </w:r>
      <w:r w:rsidR="000074D0" w:rsidRPr="00D836EC">
        <w:t xml:space="preserve"> </w:t>
      </w:r>
      <w:r w:rsidRPr="00D836EC">
        <w:t>пенсионного</w:t>
      </w:r>
      <w:r w:rsidR="000074D0" w:rsidRPr="00D836EC">
        <w:t xml:space="preserve"> </w:t>
      </w:r>
      <w:r w:rsidRPr="00D836EC">
        <w:t>возраста</w:t>
      </w:r>
      <w:r w:rsidR="000074D0" w:rsidRPr="00D836EC">
        <w:t xml:space="preserve"> </w:t>
      </w:r>
      <w:r w:rsidRPr="00D836EC">
        <w:t>наблюдается</w:t>
      </w:r>
      <w:r w:rsidR="000074D0" w:rsidRPr="00D836EC">
        <w:t xml:space="preserve"> </w:t>
      </w:r>
      <w:r w:rsidRPr="00D836EC">
        <w:t>не</w:t>
      </w:r>
      <w:r w:rsidR="000074D0" w:rsidRPr="00D836EC">
        <w:t xml:space="preserve"> </w:t>
      </w:r>
      <w:r w:rsidRPr="00D836EC">
        <w:t>только</w:t>
      </w:r>
      <w:r w:rsidR="000074D0" w:rsidRPr="00D836EC">
        <w:t xml:space="preserve"> </w:t>
      </w:r>
      <w:r w:rsidRPr="00D836EC">
        <w:t>в</w:t>
      </w:r>
      <w:r w:rsidR="000074D0" w:rsidRPr="00D836EC">
        <w:t xml:space="preserve"> </w:t>
      </w:r>
      <w:r w:rsidRPr="00D836EC">
        <w:t>Германии,</w:t>
      </w:r>
      <w:r w:rsidR="000074D0" w:rsidRPr="00D836EC">
        <w:t xml:space="preserve"> </w:t>
      </w:r>
      <w:r w:rsidRPr="00D836EC">
        <w:t>но</w:t>
      </w:r>
      <w:r w:rsidR="000074D0" w:rsidRPr="00D836EC">
        <w:t xml:space="preserve"> </w:t>
      </w:r>
      <w:r w:rsidRPr="00D836EC">
        <w:t>и</w:t>
      </w:r>
      <w:r w:rsidR="000074D0" w:rsidRPr="00D836EC">
        <w:t xml:space="preserve"> </w:t>
      </w:r>
      <w:r w:rsidRPr="00D836EC">
        <w:t>в</w:t>
      </w:r>
      <w:r w:rsidR="000074D0" w:rsidRPr="00D836EC">
        <w:t xml:space="preserve"> </w:t>
      </w:r>
      <w:r w:rsidRPr="00D836EC">
        <w:t>других</w:t>
      </w:r>
      <w:r w:rsidR="000074D0" w:rsidRPr="00D836EC">
        <w:t xml:space="preserve"> </w:t>
      </w:r>
      <w:r w:rsidRPr="00D836EC">
        <w:t>странах</w:t>
      </w:r>
      <w:r w:rsidR="000074D0" w:rsidRPr="00D836EC">
        <w:t xml:space="preserve"> </w:t>
      </w:r>
      <w:r w:rsidRPr="00D836EC">
        <w:t>Европы</w:t>
      </w:r>
      <w:r w:rsidR="000074D0" w:rsidRPr="00D836EC">
        <w:t xml:space="preserve"> </w:t>
      </w:r>
      <w:r w:rsidRPr="00D836EC">
        <w:t>и</w:t>
      </w:r>
      <w:r w:rsidR="000074D0" w:rsidRPr="00D836EC">
        <w:t xml:space="preserve"> </w:t>
      </w:r>
      <w:r w:rsidRPr="00D836EC">
        <w:t>мира.</w:t>
      </w:r>
      <w:r w:rsidR="000074D0" w:rsidRPr="00D836EC">
        <w:t xml:space="preserve"> </w:t>
      </w:r>
      <w:r w:rsidRPr="00D836EC">
        <w:t>Основные</w:t>
      </w:r>
      <w:r w:rsidR="000074D0" w:rsidRPr="00D836EC">
        <w:t xml:space="preserve"> </w:t>
      </w:r>
      <w:r w:rsidRPr="00D836EC">
        <w:t>причины</w:t>
      </w:r>
      <w:r w:rsidR="000074D0" w:rsidRPr="00D836EC">
        <w:t xml:space="preserve"> </w:t>
      </w:r>
      <w:r w:rsidRPr="00D836EC">
        <w:t>остаются</w:t>
      </w:r>
      <w:r w:rsidR="000074D0" w:rsidRPr="00D836EC">
        <w:t xml:space="preserve"> </w:t>
      </w:r>
      <w:r w:rsidRPr="00D836EC">
        <w:t>схожими:</w:t>
      </w:r>
      <w:r w:rsidR="000074D0" w:rsidRPr="00D836EC">
        <w:t xml:space="preserve"> </w:t>
      </w:r>
      <w:r w:rsidRPr="00D836EC">
        <w:t>удовлетворение</w:t>
      </w:r>
      <w:r w:rsidR="000074D0" w:rsidRPr="00D836EC">
        <w:t xml:space="preserve"> </w:t>
      </w:r>
      <w:r w:rsidRPr="00D836EC">
        <w:t>от</w:t>
      </w:r>
      <w:r w:rsidR="000074D0" w:rsidRPr="00D836EC">
        <w:t xml:space="preserve"> </w:t>
      </w:r>
      <w:r w:rsidRPr="00D836EC">
        <w:t>работы,</w:t>
      </w:r>
      <w:r w:rsidR="000074D0" w:rsidRPr="00D836EC">
        <w:t xml:space="preserve"> </w:t>
      </w:r>
      <w:r w:rsidRPr="00D836EC">
        <w:t>стремление</w:t>
      </w:r>
      <w:r w:rsidR="000074D0" w:rsidRPr="00D836EC">
        <w:t xml:space="preserve"> </w:t>
      </w:r>
      <w:r w:rsidRPr="00D836EC">
        <w:t>сохранять</w:t>
      </w:r>
      <w:r w:rsidR="000074D0" w:rsidRPr="00D836EC">
        <w:t xml:space="preserve"> </w:t>
      </w:r>
      <w:r w:rsidRPr="00D836EC">
        <w:t>активность</w:t>
      </w:r>
      <w:r w:rsidR="000074D0" w:rsidRPr="00D836EC">
        <w:t xml:space="preserve"> </w:t>
      </w:r>
      <w:r w:rsidRPr="00D836EC">
        <w:t>и</w:t>
      </w:r>
      <w:r w:rsidR="000074D0" w:rsidRPr="00D836EC">
        <w:t xml:space="preserve"> </w:t>
      </w:r>
      <w:r w:rsidRPr="00D836EC">
        <w:t>социальную</w:t>
      </w:r>
      <w:r w:rsidR="000074D0" w:rsidRPr="00D836EC">
        <w:t xml:space="preserve"> </w:t>
      </w:r>
      <w:r w:rsidRPr="00D836EC">
        <w:t>вовлеченность,</w:t>
      </w:r>
      <w:r w:rsidR="000074D0" w:rsidRPr="00D836EC">
        <w:t xml:space="preserve"> </w:t>
      </w:r>
      <w:r w:rsidRPr="00D836EC">
        <w:t>а</w:t>
      </w:r>
      <w:r w:rsidR="000074D0" w:rsidRPr="00D836EC">
        <w:t xml:space="preserve"> </w:t>
      </w:r>
      <w:r w:rsidRPr="00D836EC">
        <w:t>также</w:t>
      </w:r>
      <w:r w:rsidR="000074D0" w:rsidRPr="00D836EC">
        <w:t xml:space="preserve"> </w:t>
      </w:r>
      <w:r w:rsidRPr="00D836EC">
        <w:t>желание</w:t>
      </w:r>
      <w:r w:rsidR="000074D0" w:rsidRPr="00D836EC">
        <w:t xml:space="preserve"> </w:t>
      </w:r>
      <w:r w:rsidRPr="00D836EC">
        <w:t>избежать</w:t>
      </w:r>
      <w:r w:rsidR="000074D0" w:rsidRPr="00D836EC">
        <w:t xml:space="preserve"> </w:t>
      </w:r>
      <w:r w:rsidRPr="00D836EC">
        <w:t>изоляции.</w:t>
      </w:r>
    </w:p>
    <w:p w14:paraId="3FD42FA7" w14:textId="77777777" w:rsidR="00367162" w:rsidRPr="00D836EC" w:rsidRDefault="00367162" w:rsidP="00367162">
      <w:r w:rsidRPr="00D836EC">
        <w:t>Тем</w:t>
      </w:r>
      <w:r w:rsidR="000074D0" w:rsidRPr="00D836EC">
        <w:t xml:space="preserve"> </w:t>
      </w:r>
      <w:r w:rsidRPr="00D836EC">
        <w:t>не</w:t>
      </w:r>
      <w:r w:rsidR="000074D0" w:rsidRPr="00D836EC">
        <w:t xml:space="preserve"> </w:t>
      </w:r>
      <w:r w:rsidRPr="00D836EC">
        <w:t>менее,</w:t>
      </w:r>
      <w:r w:rsidR="000074D0" w:rsidRPr="00D836EC">
        <w:t xml:space="preserve"> </w:t>
      </w:r>
      <w:r w:rsidRPr="00D836EC">
        <w:t>в</w:t>
      </w:r>
      <w:r w:rsidR="000074D0" w:rsidRPr="00D836EC">
        <w:t xml:space="preserve"> </w:t>
      </w:r>
      <w:r w:rsidRPr="00D836EC">
        <w:t>Германии</w:t>
      </w:r>
      <w:r w:rsidR="000074D0" w:rsidRPr="00D836EC">
        <w:t xml:space="preserve"> </w:t>
      </w:r>
      <w:r w:rsidRPr="00D836EC">
        <w:t>отмечается</w:t>
      </w:r>
      <w:r w:rsidR="000074D0" w:rsidRPr="00D836EC">
        <w:t xml:space="preserve"> </w:t>
      </w:r>
      <w:r w:rsidRPr="00D836EC">
        <w:t>значительный</w:t>
      </w:r>
      <w:r w:rsidR="000074D0" w:rsidRPr="00D836EC">
        <w:t xml:space="preserve"> </w:t>
      </w:r>
      <w:r w:rsidRPr="00D836EC">
        <w:t>дисбаланс</w:t>
      </w:r>
      <w:r w:rsidR="000074D0" w:rsidRPr="00D836EC">
        <w:t xml:space="preserve"> </w:t>
      </w:r>
      <w:r w:rsidRPr="00D836EC">
        <w:t>в</w:t>
      </w:r>
      <w:r w:rsidR="000074D0" w:rsidRPr="00D836EC">
        <w:t xml:space="preserve"> </w:t>
      </w:r>
      <w:r w:rsidRPr="00D836EC">
        <w:t>готовности</w:t>
      </w:r>
      <w:r w:rsidR="000074D0" w:rsidRPr="00D836EC">
        <w:t xml:space="preserve"> </w:t>
      </w:r>
      <w:r w:rsidRPr="00D836EC">
        <w:t>продолжать</w:t>
      </w:r>
      <w:r w:rsidR="000074D0" w:rsidRPr="00D836EC">
        <w:t xml:space="preserve"> </w:t>
      </w:r>
      <w:r w:rsidRPr="00D836EC">
        <w:t>работу</w:t>
      </w:r>
      <w:r w:rsidR="000074D0" w:rsidRPr="00D836EC">
        <w:t xml:space="preserve"> </w:t>
      </w:r>
      <w:r w:rsidRPr="00D836EC">
        <w:t>в</w:t>
      </w:r>
      <w:r w:rsidR="000074D0" w:rsidRPr="00D836EC">
        <w:t xml:space="preserve"> </w:t>
      </w:r>
      <w:r w:rsidRPr="00D836EC">
        <w:t>зависимости</w:t>
      </w:r>
      <w:r w:rsidR="000074D0" w:rsidRPr="00D836EC">
        <w:t xml:space="preserve"> </w:t>
      </w:r>
      <w:r w:rsidRPr="00D836EC">
        <w:t>от</w:t>
      </w:r>
      <w:r w:rsidR="000074D0" w:rsidRPr="00D836EC">
        <w:t xml:space="preserve"> </w:t>
      </w:r>
      <w:r w:rsidRPr="00D836EC">
        <w:t>категории</w:t>
      </w:r>
      <w:r w:rsidR="000074D0" w:rsidRPr="00D836EC">
        <w:t xml:space="preserve"> </w:t>
      </w:r>
      <w:r w:rsidRPr="00D836EC">
        <w:t>сотрудников.</w:t>
      </w:r>
      <w:r w:rsidR="000074D0" w:rsidRPr="00D836EC">
        <w:t xml:space="preserve"> </w:t>
      </w:r>
      <w:r w:rsidRPr="00D836EC">
        <w:t>Образованные</w:t>
      </w:r>
      <w:r w:rsidR="000074D0" w:rsidRPr="00D836EC">
        <w:t xml:space="preserve"> </w:t>
      </w:r>
      <w:r w:rsidRPr="00D836EC">
        <w:t>и</w:t>
      </w:r>
      <w:r w:rsidR="000074D0" w:rsidRPr="00D836EC">
        <w:t xml:space="preserve"> </w:t>
      </w:r>
      <w:r w:rsidRPr="00D836EC">
        <w:t>высокопоставленные</w:t>
      </w:r>
      <w:r w:rsidR="000074D0" w:rsidRPr="00D836EC">
        <w:t xml:space="preserve"> </w:t>
      </w:r>
      <w:r w:rsidRPr="00D836EC">
        <w:t>специалисты</w:t>
      </w:r>
      <w:r w:rsidR="000074D0" w:rsidRPr="00D836EC">
        <w:t xml:space="preserve"> </w:t>
      </w:r>
      <w:r w:rsidRPr="00D836EC">
        <w:t>чаще</w:t>
      </w:r>
      <w:r w:rsidR="000074D0" w:rsidRPr="00D836EC">
        <w:t xml:space="preserve"> </w:t>
      </w:r>
      <w:r w:rsidRPr="00D836EC">
        <w:t>видят</w:t>
      </w:r>
      <w:r w:rsidR="000074D0" w:rsidRPr="00D836EC">
        <w:t xml:space="preserve"> </w:t>
      </w:r>
      <w:r w:rsidRPr="00D836EC">
        <w:t>преимущества</w:t>
      </w:r>
      <w:r w:rsidR="000074D0" w:rsidRPr="00D836EC">
        <w:t xml:space="preserve"> </w:t>
      </w:r>
      <w:r w:rsidRPr="00D836EC">
        <w:t>в</w:t>
      </w:r>
      <w:r w:rsidR="000074D0" w:rsidRPr="00D836EC">
        <w:t xml:space="preserve"> </w:t>
      </w:r>
      <w:r w:rsidRPr="00D836EC">
        <w:t>продлении</w:t>
      </w:r>
      <w:r w:rsidR="000074D0" w:rsidRPr="00D836EC">
        <w:t xml:space="preserve"> </w:t>
      </w:r>
      <w:r w:rsidRPr="00D836EC">
        <w:t>трудовой</w:t>
      </w:r>
      <w:r w:rsidR="000074D0" w:rsidRPr="00D836EC">
        <w:t xml:space="preserve"> </w:t>
      </w:r>
      <w:r w:rsidRPr="00D836EC">
        <w:t>деятельности,</w:t>
      </w:r>
      <w:r w:rsidR="000074D0" w:rsidRPr="00D836EC">
        <w:t xml:space="preserve"> </w:t>
      </w:r>
      <w:r w:rsidRPr="00D836EC">
        <w:t>тогда</w:t>
      </w:r>
      <w:r w:rsidR="000074D0" w:rsidRPr="00D836EC">
        <w:t xml:space="preserve"> </w:t>
      </w:r>
      <w:r w:rsidRPr="00D836EC">
        <w:t>как</w:t>
      </w:r>
      <w:r w:rsidR="000074D0" w:rsidRPr="00D836EC">
        <w:t xml:space="preserve"> </w:t>
      </w:r>
      <w:r w:rsidRPr="00D836EC">
        <w:t>менее</w:t>
      </w:r>
      <w:r w:rsidR="000074D0" w:rsidRPr="00D836EC">
        <w:t xml:space="preserve"> </w:t>
      </w:r>
      <w:r w:rsidRPr="00D836EC">
        <w:t>квалифицированные</w:t>
      </w:r>
      <w:r w:rsidR="000074D0" w:rsidRPr="00D836EC">
        <w:t xml:space="preserve"> </w:t>
      </w:r>
      <w:r w:rsidRPr="00D836EC">
        <w:t>сотрудники</w:t>
      </w:r>
      <w:r w:rsidR="000074D0" w:rsidRPr="00D836EC">
        <w:t xml:space="preserve"> </w:t>
      </w:r>
      <w:r w:rsidRPr="00D836EC">
        <w:t>склонны</w:t>
      </w:r>
      <w:r w:rsidR="000074D0" w:rsidRPr="00D836EC">
        <w:t xml:space="preserve"> </w:t>
      </w:r>
      <w:r w:rsidRPr="00D836EC">
        <w:t>завершить</w:t>
      </w:r>
      <w:r w:rsidR="000074D0" w:rsidRPr="00D836EC">
        <w:t xml:space="preserve"> </w:t>
      </w:r>
      <w:r w:rsidRPr="00D836EC">
        <w:t>свою</w:t>
      </w:r>
      <w:r w:rsidR="000074D0" w:rsidRPr="00D836EC">
        <w:t xml:space="preserve"> </w:t>
      </w:r>
      <w:r w:rsidRPr="00D836EC">
        <w:t>карьеру</w:t>
      </w:r>
      <w:r w:rsidR="000074D0" w:rsidRPr="00D836EC">
        <w:t xml:space="preserve"> </w:t>
      </w:r>
      <w:r w:rsidRPr="00D836EC">
        <w:t>по</w:t>
      </w:r>
      <w:r w:rsidR="000074D0" w:rsidRPr="00D836EC">
        <w:t xml:space="preserve"> </w:t>
      </w:r>
      <w:r w:rsidRPr="00D836EC">
        <w:t>достижении</w:t>
      </w:r>
      <w:r w:rsidR="000074D0" w:rsidRPr="00D836EC">
        <w:t xml:space="preserve"> </w:t>
      </w:r>
      <w:r w:rsidRPr="00D836EC">
        <w:t>пенсионного</w:t>
      </w:r>
      <w:r w:rsidR="000074D0" w:rsidRPr="00D836EC">
        <w:t xml:space="preserve"> </w:t>
      </w:r>
      <w:r w:rsidRPr="00D836EC">
        <w:t>возраста.</w:t>
      </w:r>
    </w:p>
    <w:p w14:paraId="4A34F9CD" w14:textId="77777777" w:rsidR="00367162" w:rsidRPr="00D836EC" w:rsidRDefault="00DA0212" w:rsidP="00367162">
      <w:hyperlink r:id="rId52" w:history="1">
        <w:r w:rsidR="00367162" w:rsidRPr="00D836EC">
          <w:rPr>
            <w:rStyle w:val="a3"/>
          </w:rPr>
          <w:t>https://www.mknews.de/social/2024/10/09/tret-zhiteley-germanii-prodolzhat-truditsya-na-pensii.html</w:t>
        </w:r>
      </w:hyperlink>
      <w:r w:rsidR="000074D0" w:rsidRPr="00D836EC">
        <w:t xml:space="preserve"> </w:t>
      </w:r>
    </w:p>
    <w:p w14:paraId="6D600908" w14:textId="77777777" w:rsidR="007D65D8" w:rsidRPr="00D836EC" w:rsidRDefault="007D65D8" w:rsidP="007D65D8">
      <w:pPr>
        <w:pStyle w:val="2"/>
      </w:pPr>
      <w:bookmarkStart w:id="165" w:name="_Toc179440115"/>
      <w:r w:rsidRPr="00D836EC">
        <w:lastRenderedPageBreak/>
        <w:t>РИА</w:t>
      </w:r>
      <w:r w:rsidR="000074D0" w:rsidRPr="00D836EC">
        <w:t xml:space="preserve"> </w:t>
      </w:r>
      <w:r w:rsidRPr="00D836EC">
        <w:t>Новости,</w:t>
      </w:r>
      <w:r w:rsidR="000074D0" w:rsidRPr="00D836EC">
        <w:t xml:space="preserve"> </w:t>
      </w:r>
      <w:r w:rsidRPr="00D836EC">
        <w:t>09.10.2024,</w:t>
      </w:r>
      <w:r w:rsidR="000074D0" w:rsidRPr="00D836EC">
        <w:t xml:space="preserve"> </w:t>
      </w:r>
      <w:r w:rsidRPr="00D836EC">
        <w:t>Опрос:</w:t>
      </w:r>
      <w:r w:rsidR="000074D0" w:rsidRPr="00D836EC">
        <w:t xml:space="preserve"> </w:t>
      </w:r>
      <w:r w:rsidRPr="00D836EC">
        <w:t>80%</w:t>
      </w:r>
      <w:r w:rsidR="000074D0" w:rsidRPr="00D836EC">
        <w:t xml:space="preserve"> </w:t>
      </w:r>
      <w:r w:rsidRPr="00D836EC">
        <w:t>французов</w:t>
      </w:r>
      <w:r w:rsidR="000074D0" w:rsidRPr="00D836EC">
        <w:t xml:space="preserve"> </w:t>
      </w:r>
      <w:r w:rsidRPr="00D836EC">
        <w:t>считают</w:t>
      </w:r>
      <w:r w:rsidR="000074D0" w:rsidRPr="00D836EC">
        <w:t xml:space="preserve"> </w:t>
      </w:r>
      <w:r w:rsidRPr="00D836EC">
        <w:t>несправедливым</w:t>
      </w:r>
      <w:r w:rsidR="000074D0" w:rsidRPr="00D836EC">
        <w:t xml:space="preserve"> </w:t>
      </w:r>
      <w:r w:rsidRPr="00D836EC">
        <w:t>сокращение</w:t>
      </w:r>
      <w:r w:rsidR="000074D0" w:rsidRPr="00D836EC">
        <w:t xml:space="preserve"> </w:t>
      </w:r>
      <w:r w:rsidRPr="00D836EC">
        <w:t>бюджетного</w:t>
      </w:r>
      <w:r w:rsidR="000074D0" w:rsidRPr="00D836EC">
        <w:t xml:space="preserve"> </w:t>
      </w:r>
      <w:r w:rsidRPr="00D836EC">
        <w:t>дефицита</w:t>
      </w:r>
      <w:r w:rsidR="000074D0" w:rsidRPr="00D836EC">
        <w:t xml:space="preserve"> </w:t>
      </w:r>
      <w:r w:rsidRPr="00D836EC">
        <w:t>за</w:t>
      </w:r>
      <w:r w:rsidR="000074D0" w:rsidRPr="00D836EC">
        <w:t xml:space="preserve"> </w:t>
      </w:r>
      <w:r w:rsidRPr="00D836EC">
        <w:t>счет</w:t>
      </w:r>
      <w:r w:rsidR="000074D0" w:rsidRPr="00D836EC">
        <w:t xml:space="preserve"> </w:t>
      </w:r>
      <w:r w:rsidRPr="00D836EC">
        <w:t>пенсий</w:t>
      </w:r>
      <w:bookmarkEnd w:id="165"/>
    </w:p>
    <w:p w14:paraId="184776C3" w14:textId="77777777" w:rsidR="007D65D8" w:rsidRPr="00D836EC" w:rsidRDefault="007D65D8" w:rsidP="006E1DBC">
      <w:pPr>
        <w:pStyle w:val="3"/>
      </w:pPr>
      <w:bookmarkStart w:id="166" w:name="_Toc179440116"/>
      <w:r w:rsidRPr="00D836EC">
        <w:t>Восемь</w:t>
      </w:r>
      <w:r w:rsidR="000074D0" w:rsidRPr="00D836EC">
        <w:t xml:space="preserve"> </w:t>
      </w:r>
      <w:r w:rsidRPr="00D836EC">
        <w:t>из</w:t>
      </w:r>
      <w:r w:rsidR="000074D0" w:rsidRPr="00D836EC">
        <w:t xml:space="preserve"> </w:t>
      </w:r>
      <w:r w:rsidRPr="00D836EC">
        <w:t>десяти</w:t>
      </w:r>
      <w:r w:rsidR="000074D0" w:rsidRPr="00D836EC">
        <w:t xml:space="preserve"> </w:t>
      </w:r>
      <w:r w:rsidRPr="00D836EC">
        <w:t>французов</w:t>
      </w:r>
      <w:r w:rsidR="000074D0" w:rsidRPr="00D836EC">
        <w:t xml:space="preserve"> </w:t>
      </w:r>
      <w:r w:rsidRPr="00D836EC">
        <w:t>считают</w:t>
      </w:r>
      <w:r w:rsidR="000074D0" w:rsidRPr="00D836EC">
        <w:t xml:space="preserve"> </w:t>
      </w:r>
      <w:r w:rsidRPr="00D836EC">
        <w:t>несправедливым</w:t>
      </w:r>
      <w:r w:rsidR="000074D0" w:rsidRPr="00D836EC">
        <w:t xml:space="preserve"> </w:t>
      </w:r>
      <w:r w:rsidRPr="00D836EC">
        <w:t>намерение</w:t>
      </w:r>
      <w:r w:rsidR="000074D0" w:rsidRPr="00D836EC">
        <w:t xml:space="preserve"> </w:t>
      </w:r>
      <w:r w:rsidRPr="00D836EC">
        <w:t>властей</w:t>
      </w:r>
      <w:r w:rsidR="000074D0" w:rsidRPr="00D836EC">
        <w:t xml:space="preserve"> </w:t>
      </w:r>
      <w:r w:rsidRPr="00D836EC">
        <w:t>отложить</w:t>
      </w:r>
      <w:r w:rsidR="000074D0" w:rsidRPr="00D836EC">
        <w:t xml:space="preserve"> </w:t>
      </w:r>
      <w:r w:rsidRPr="00D836EC">
        <w:t>индексацию</w:t>
      </w:r>
      <w:r w:rsidR="000074D0" w:rsidRPr="00D836EC">
        <w:t xml:space="preserve"> </w:t>
      </w:r>
      <w:r w:rsidRPr="00D836EC">
        <w:t>пенсий</w:t>
      </w:r>
      <w:r w:rsidR="000074D0" w:rsidRPr="00D836EC">
        <w:t xml:space="preserve"> </w:t>
      </w:r>
      <w:r w:rsidRPr="00D836EC">
        <w:t>из-за</w:t>
      </w:r>
      <w:r w:rsidR="000074D0" w:rsidRPr="00D836EC">
        <w:t xml:space="preserve"> </w:t>
      </w:r>
      <w:r w:rsidRPr="00D836EC">
        <w:t>борьбы</w:t>
      </w:r>
      <w:r w:rsidR="000074D0" w:rsidRPr="00D836EC">
        <w:t xml:space="preserve"> </w:t>
      </w:r>
      <w:r w:rsidRPr="00D836EC">
        <w:t>с</w:t>
      </w:r>
      <w:r w:rsidR="000074D0" w:rsidRPr="00D836EC">
        <w:t xml:space="preserve"> </w:t>
      </w:r>
      <w:r w:rsidRPr="00D836EC">
        <w:t>бюджетным</w:t>
      </w:r>
      <w:r w:rsidR="000074D0" w:rsidRPr="00D836EC">
        <w:t xml:space="preserve"> </w:t>
      </w:r>
      <w:r w:rsidRPr="00D836EC">
        <w:t>дефицитом,</w:t>
      </w:r>
      <w:r w:rsidR="000074D0" w:rsidRPr="00D836EC">
        <w:t xml:space="preserve"> </w:t>
      </w:r>
      <w:r w:rsidRPr="00D836EC">
        <w:t>следует</w:t>
      </w:r>
      <w:r w:rsidR="000074D0" w:rsidRPr="00D836EC">
        <w:t xml:space="preserve"> </w:t>
      </w:r>
      <w:r w:rsidRPr="00D836EC">
        <w:t>из</w:t>
      </w:r>
      <w:r w:rsidR="000074D0" w:rsidRPr="00D836EC">
        <w:t xml:space="preserve"> </w:t>
      </w:r>
      <w:r w:rsidRPr="00D836EC">
        <w:t>опроса</w:t>
      </w:r>
      <w:r w:rsidR="000074D0" w:rsidRPr="00D836EC">
        <w:t xml:space="preserve"> </w:t>
      </w:r>
      <w:r w:rsidRPr="00D836EC">
        <w:t>Elabe</w:t>
      </w:r>
      <w:r w:rsidR="000074D0" w:rsidRPr="00D836EC">
        <w:t xml:space="preserve"> </w:t>
      </w:r>
      <w:r w:rsidRPr="00D836EC">
        <w:t>для</w:t>
      </w:r>
      <w:r w:rsidR="000074D0" w:rsidRPr="00D836EC">
        <w:t xml:space="preserve"> </w:t>
      </w:r>
      <w:r w:rsidRPr="00D836EC">
        <w:t>телеканала</w:t>
      </w:r>
      <w:r w:rsidR="000074D0" w:rsidRPr="00D836EC">
        <w:t xml:space="preserve"> </w:t>
      </w:r>
      <w:r w:rsidRPr="00D836EC">
        <w:t>BFMTV.</w:t>
      </w:r>
      <w:bookmarkEnd w:id="166"/>
    </w:p>
    <w:p w14:paraId="08A3DE40" w14:textId="77777777" w:rsidR="007D65D8" w:rsidRPr="00D836EC" w:rsidRDefault="007D65D8" w:rsidP="007D65D8">
      <w:r w:rsidRPr="00D836EC">
        <w:t>В</w:t>
      </w:r>
      <w:r w:rsidR="000074D0" w:rsidRPr="00D836EC">
        <w:t xml:space="preserve"> </w:t>
      </w:r>
      <w:r w:rsidRPr="00D836EC">
        <w:t>законопроекте</w:t>
      </w:r>
      <w:r w:rsidR="000074D0" w:rsidRPr="00D836EC">
        <w:t xml:space="preserve"> </w:t>
      </w:r>
      <w:r w:rsidRPr="00D836EC">
        <w:t>о</w:t>
      </w:r>
      <w:r w:rsidR="000074D0" w:rsidRPr="00D836EC">
        <w:t xml:space="preserve"> </w:t>
      </w:r>
      <w:r w:rsidRPr="00D836EC">
        <w:t>бюджете</w:t>
      </w:r>
      <w:r w:rsidR="000074D0" w:rsidRPr="00D836EC">
        <w:t xml:space="preserve"> </w:t>
      </w:r>
      <w:r w:rsidRPr="00D836EC">
        <w:t>на</w:t>
      </w:r>
      <w:r w:rsidR="000074D0" w:rsidRPr="00D836EC">
        <w:t xml:space="preserve"> </w:t>
      </w:r>
      <w:r w:rsidRPr="00D836EC">
        <w:t>2025</w:t>
      </w:r>
      <w:r w:rsidR="000074D0" w:rsidRPr="00D836EC">
        <w:t xml:space="preserve"> </w:t>
      </w:r>
      <w:r w:rsidRPr="00D836EC">
        <w:t>год,</w:t>
      </w:r>
      <w:r w:rsidR="000074D0" w:rsidRPr="00D836EC">
        <w:t xml:space="preserve"> </w:t>
      </w:r>
      <w:r w:rsidRPr="00D836EC">
        <w:t>который</w:t>
      </w:r>
      <w:r w:rsidR="000074D0" w:rsidRPr="00D836EC">
        <w:t xml:space="preserve"> </w:t>
      </w:r>
      <w:r w:rsidRPr="00D836EC">
        <w:t>должен</w:t>
      </w:r>
      <w:r w:rsidR="000074D0" w:rsidRPr="00D836EC">
        <w:t xml:space="preserve"> </w:t>
      </w:r>
      <w:r w:rsidRPr="00D836EC">
        <w:t>быть</w:t>
      </w:r>
      <w:r w:rsidR="000074D0" w:rsidRPr="00D836EC">
        <w:t xml:space="preserve"> </w:t>
      </w:r>
      <w:r w:rsidRPr="00D836EC">
        <w:t>представлен</w:t>
      </w:r>
      <w:r w:rsidR="000074D0" w:rsidRPr="00D836EC">
        <w:t xml:space="preserve"> </w:t>
      </w:r>
      <w:r w:rsidRPr="00D836EC">
        <w:t>в</w:t>
      </w:r>
      <w:r w:rsidR="000074D0" w:rsidRPr="00D836EC">
        <w:t xml:space="preserve"> </w:t>
      </w:r>
      <w:r w:rsidRPr="00D836EC">
        <w:t>четверг,</w:t>
      </w:r>
      <w:r w:rsidR="000074D0" w:rsidRPr="00D836EC">
        <w:t xml:space="preserve"> </w:t>
      </w:r>
      <w:r w:rsidRPr="00D836EC">
        <w:t>власти</w:t>
      </w:r>
      <w:r w:rsidR="000074D0" w:rsidRPr="00D836EC">
        <w:t xml:space="preserve"> </w:t>
      </w:r>
      <w:r w:rsidRPr="00D836EC">
        <w:t>предусматривают</w:t>
      </w:r>
      <w:r w:rsidR="000074D0" w:rsidRPr="00D836EC">
        <w:t xml:space="preserve"> </w:t>
      </w:r>
      <w:r w:rsidRPr="00D836EC">
        <w:t>перенос</w:t>
      </w:r>
      <w:r w:rsidR="000074D0" w:rsidRPr="00D836EC">
        <w:t xml:space="preserve"> </w:t>
      </w:r>
      <w:r w:rsidRPr="00D836EC">
        <w:t>индексации</w:t>
      </w:r>
      <w:r w:rsidR="000074D0" w:rsidRPr="00D836EC">
        <w:t xml:space="preserve"> </w:t>
      </w:r>
      <w:r w:rsidRPr="00D836EC">
        <w:t>пенсий</w:t>
      </w:r>
      <w:r w:rsidR="000074D0" w:rsidRPr="00D836EC">
        <w:t xml:space="preserve"> </w:t>
      </w:r>
      <w:r w:rsidRPr="00D836EC">
        <w:t>с</w:t>
      </w:r>
      <w:r w:rsidR="000074D0" w:rsidRPr="00D836EC">
        <w:t xml:space="preserve"> </w:t>
      </w:r>
      <w:r w:rsidRPr="00D836EC">
        <w:t>учетом</w:t>
      </w:r>
      <w:r w:rsidR="000074D0" w:rsidRPr="00D836EC">
        <w:t xml:space="preserve"> </w:t>
      </w:r>
      <w:r w:rsidRPr="00D836EC">
        <w:t>инфляции</w:t>
      </w:r>
      <w:r w:rsidR="000074D0" w:rsidRPr="00D836EC">
        <w:t xml:space="preserve"> </w:t>
      </w:r>
      <w:r w:rsidRPr="00D836EC">
        <w:t>на</w:t>
      </w:r>
      <w:r w:rsidR="000074D0" w:rsidRPr="00D836EC">
        <w:t xml:space="preserve"> </w:t>
      </w:r>
      <w:r w:rsidRPr="00D836EC">
        <w:t>6</w:t>
      </w:r>
      <w:r w:rsidR="000074D0" w:rsidRPr="00D836EC">
        <w:t xml:space="preserve"> </w:t>
      </w:r>
      <w:r w:rsidRPr="00D836EC">
        <w:t>месяцев</w:t>
      </w:r>
      <w:r w:rsidR="000074D0" w:rsidRPr="00D836EC">
        <w:t xml:space="preserve"> </w:t>
      </w:r>
      <w:r w:rsidRPr="00D836EC">
        <w:t>до</w:t>
      </w:r>
      <w:r w:rsidR="000074D0" w:rsidRPr="00D836EC">
        <w:t xml:space="preserve"> </w:t>
      </w:r>
      <w:r w:rsidRPr="00D836EC">
        <w:t>1</w:t>
      </w:r>
      <w:r w:rsidR="000074D0" w:rsidRPr="00D836EC">
        <w:t xml:space="preserve"> </w:t>
      </w:r>
      <w:r w:rsidRPr="00D836EC">
        <w:t>июля.</w:t>
      </w:r>
    </w:p>
    <w:p w14:paraId="1191F4B3" w14:textId="77777777" w:rsidR="007D65D8" w:rsidRPr="00D836EC" w:rsidRDefault="000074D0" w:rsidP="007D65D8">
      <w:r w:rsidRPr="00D836EC">
        <w:t>«</w:t>
      </w:r>
      <w:r w:rsidR="007D65D8" w:rsidRPr="00D836EC">
        <w:t>Восемь</w:t>
      </w:r>
      <w:r w:rsidRPr="00D836EC">
        <w:t xml:space="preserve"> </w:t>
      </w:r>
      <w:r w:rsidR="007D65D8" w:rsidRPr="00D836EC">
        <w:t>из</w:t>
      </w:r>
      <w:r w:rsidRPr="00D836EC">
        <w:t xml:space="preserve"> </w:t>
      </w:r>
      <w:r w:rsidR="007D65D8" w:rsidRPr="00D836EC">
        <w:t>десяти</w:t>
      </w:r>
      <w:r w:rsidRPr="00D836EC">
        <w:t xml:space="preserve"> </w:t>
      </w:r>
      <w:r w:rsidR="007D65D8" w:rsidRPr="00D836EC">
        <w:t>французов</w:t>
      </w:r>
      <w:r w:rsidRPr="00D836EC">
        <w:t xml:space="preserve"> </w:t>
      </w:r>
      <w:r w:rsidR="007D65D8" w:rsidRPr="00D836EC">
        <w:t>считают</w:t>
      </w:r>
      <w:r w:rsidRPr="00D836EC">
        <w:t xml:space="preserve"> </w:t>
      </w:r>
      <w:r w:rsidR="007D65D8" w:rsidRPr="00D836EC">
        <w:t>несправедливым,</w:t>
      </w:r>
      <w:r w:rsidRPr="00D836EC">
        <w:t xml:space="preserve"> </w:t>
      </w:r>
      <w:r w:rsidR="007D65D8" w:rsidRPr="00D836EC">
        <w:t>что</w:t>
      </w:r>
      <w:r w:rsidRPr="00D836EC">
        <w:t xml:space="preserve"> </w:t>
      </w:r>
      <w:r w:rsidR="007D65D8" w:rsidRPr="00D836EC">
        <w:t>пенсионеров</w:t>
      </w:r>
      <w:r w:rsidRPr="00D836EC">
        <w:t xml:space="preserve"> </w:t>
      </w:r>
      <w:r w:rsidR="007D65D8" w:rsidRPr="00D836EC">
        <w:t>вынуждают</w:t>
      </w:r>
      <w:r w:rsidRPr="00D836EC">
        <w:t xml:space="preserve"> </w:t>
      </w:r>
      <w:r w:rsidR="007D65D8" w:rsidRPr="00D836EC">
        <w:t>платить</w:t>
      </w:r>
      <w:r w:rsidRPr="00D836EC">
        <w:t xml:space="preserve"> </w:t>
      </w:r>
      <w:r w:rsidR="007D65D8" w:rsidRPr="00D836EC">
        <w:t>за</w:t>
      </w:r>
      <w:r w:rsidRPr="00D836EC">
        <w:t xml:space="preserve"> </w:t>
      </w:r>
      <w:r w:rsidR="007D65D8" w:rsidRPr="00D836EC">
        <w:t>восстановление</w:t>
      </w:r>
      <w:r w:rsidRPr="00D836EC">
        <w:t xml:space="preserve"> </w:t>
      </w:r>
      <w:r w:rsidR="007D65D8" w:rsidRPr="00D836EC">
        <w:t>государственной</w:t>
      </w:r>
      <w:r w:rsidRPr="00D836EC">
        <w:t xml:space="preserve"> </w:t>
      </w:r>
      <w:r w:rsidR="007D65D8" w:rsidRPr="00D836EC">
        <w:t>экономики</w:t>
      </w:r>
      <w:r w:rsidRPr="00D836EC">
        <w:t>»</w:t>
      </w:r>
      <w:r w:rsidR="007D65D8" w:rsidRPr="00D836EC">
        <w:t>,</w:t>
      </w:r>
      <w:r w:rsidRPr="00D836EC">
        <w:t xml:space="preserve"> </w:t>
      </w:r>
      <w:r w:rsidR="007D65D8" w:rsidRPr="00D836EC">
        <w:t>-</w:t>
      </w:r>
      <w:r w:rsidRPr="00D836EC">
        <w:t xml:space="preserve"> </w:t>
      </w:r>
      <w:r w:rsidR="007D65D8" w:rsidRPr="00D836EC">
        <w:t>говорится</w:t>
      </w:r>
      <w:r w:rsidRPr="00D836EC">
        <w:t xml:space="preserve"> </w:t>
      </w:r>
      <w:r w:rsidR="007D65D8" w:rsidRPr="00D836EC">
        <w:t>в</w:t>
      </w:r>
      <w:r w:rsidRPr="00D836EC">
        <w:t xml:space="preserve"> </w:t>
      </w:r>
      <w:r w:rsidR="007D65D8" w:rsidRPr="00D836EC">
        <w:t>исследовании.</w:t>
      </w:r>
    </w:p>
    <w:p w14:paraId="27653A64" w14:textId="77777777" w:rsidR="007D65D8" w:rsidRPr="00D836EC" w:rsidRDefault="007D65D8" w:rsidP="007D65D8">
      <w:r w:rsidRPr="00D836EC">
        <w:t>Против</w:t>
      </w:r>
      <w:r w:rsidR="000074D0" w:rsidRPr="00D836EC">
        <w:t xml:space="preserve"> </w:t>
      </w:r>
      <w:r w:rsidRPr="00D836EC">
        <w:t>этой</w:t>
      </w:r>
      <w:r w:rsidR="000074D0" w:rsidRPr="00D836EC">
        <w:t xml:space="preserve"> </w:t>
      </w:r>
      <w:r w:rsidRPr="00D836EC">
        <w:t>меры</w:t>
      </w:r>
      <w:r w:rsidR="000074D0" w:rsidRPr="00D836EC">
        <w:t xml:space="preserve"> </w:t>
      </w:r>
      <w:r w:rsidRPr="00D836EC">
        <w:t>высказались</w:t>
      </w:r>
      <w:r w:rsidR="000074D0" w:rsidRPr="00D836EC">
        <w:t xml:space="preserve"> </w:t>
      </w:r>
      <w:r w:rsidRPr="00D836EC">
        <w:t>93%</w:t>
      </w:r>
      <w:r w:rsidR="000074D0" w:rsidRPr="00D836EC">
        <w:t xml:space="preserve"> </w:t>
      </w:r>
      <w:r w:rsidRPr="00D836EC">
        <w:t>граждан</w:t>
      </w:r>
      <w:r w:rsidR="000074D0" w:rsidRPr="00D836EC">
        <w:t xml:space="preserve"> </w:t>
      </w:r>
      <w:r w:rsidRPr="00D836EC">
        <w:t>пенсионного</w:t>
      </w:r>
      <w:r w:rsidR="000074D0" w:rsidRPr="00D836EC">
        <w:t xml:space="preserve"> </w:t>
      </w:r>
      <w:r w:rsidRPr="00D836EC">
        <w:t>возраста</w:t>
      </w:r>
      <w:r w:rsidR="000074D0" w:rsidRPr="00D836EC">
        <w:t xml:space="preserve"> </w:t>
      </w:r>
      <w:r w:rsidRPr="00D836EC">
        <w:t>и</w:t>
      </w:r>
      <w:r w:rsidR="000074D0" w:rsidRPr="00D836EC">
        <w:t xml:space="preserve"> </w:t>
      </w:r>
      <w:r w:rsidRPr="00D836EC">
        <w:t>76%</w:t>
      </w:r>
      <w:r w:rsidR="000074D0" w:rsidRPr="00D836EC">
        <w:t xml:space="preserve"> </w:t>
      </w:r>
      <w:r w:rsidRPr="00D836EC">
        <w:t>работающего</w:t>
      </w:r>
      <w:r w:rsidR="000074D0" w:rsidRPr="00D836EC">
        <w:t xml:space="preserve"> </w:t>
      </w:r>
      <w:r w:rsidRPr="00D836EC">
        <w:t>населения,</w:t>
      </w:r>
      <w:r w:rsidR="000074D0" w:rsidRPr="00D836EC">
        <w:t xml:space="preserve"> </w:t>
      </w:r>
      <w:r w:rsidRPr="00D836EC">
        <w:t>уточняется</w:t>
      </w:r>
      <w:r w:rsidR="000074D0" w:rsidRPr="00D836EC">
        <w:t xml:space="preserve"> </w:t>
      </w:r>
      <w:r w:rsidRPr="00D836EC">
        <w:t>в</w:t>
      </w:r>
      <w:r w:rsidR="000074D0" w:rsidRPr="00D836EC">
        <w:t xml:space="preserve"> </w:t>
      </w:r>
      <w:r w:rsidRPr="00D836EC">
        <w:t>опросе.</w:t>
      </w:r>
    </w:p>
    <w:p w14:paraId="717DCD1E" w14:textId="77777777" w:rsidR="007D65D8" w:rsidRPr="00D836EC" w:rsidRDefault="007D65D8" w:rsidP="007D65D8">
      <w:r w:rsidRPr="00D836EC">
        <w:t>При</w:t>
      </w:r>
      <w:r w:rsidR="000074D0" w:rsidRPr="00D836EC">
        <w:t xml:space="preserve"> </w:t>
      </w:r>
      <w:r w:rsidRPr="00D836EC">
        <w:t>этом</w:t>
      </w:r>
      <w:r w:rsidR="000074D0" w:rsidRPr="00D836EC">
        <w:t xml:space="preserve"> </w:t>
      </w:r>
      <w:r w:rsidRPr="00D836EC">
        <w:t>половина</w:t>
      </w:r>
      <w:r w:rsidR="000074D0" w:rsidRPr="00D836EC">
        <w:t xml:space="preserve"> </w:t>
      </w:r>
      <w:r w:rsidRPr="00D836EC">
        <w:t>французов</w:t>
      </w:r>
      <w:r w:rsidR="000074D0" w:rsidRPr="00D836EC">
        <w:t xml:space="preserve"> </w:t>
      </w:r>
      <w:r w:rsidRPr="00D836EC">
        <w:t>(47%)</w:t>
      </w:r>
      <w:r w:rsidR="000074D0" w:rsidRPr="00D836EC">
        <w:t xml:space="preserve"> </w:t>
      </w:r>
      <w:r w:rsidRPr="00D836EC">
        <w:t>убеждены,</w:t>
      </w:r>
      <w:r w:rsidR="000074D0" w:rsidRPr="00D836EC">
        <w:t xml:space="preserve"> </w:t>
      </w:r>
      <w:r w:rsidRPr="00D836EC">
        <w:t>что</w:t>
      </w:r>
      <w:r w:rsidR="000074D0" w:rsidRPr="00D836EC">
        <w:t xml:space="preserve"> </w:t>
      </w:r>
      <w:r w:rsidRPr="00D836EC">
        <w:t>ситуация</w:t>
      </w:r>
      <w:r w:rsidR="000074D0" w:rsidRPr="00D836EC">
        <w:t xml:space="preserve"> </w:t>
      </w:r>
      <w:r w:rsidRPr="00D836EC">
        <w:t>с</w:t>
      </w:r>
      <w:r w:rsidR="000074D0" w:rsidRPr="00D836EC">
        <w:t xml:space="preserve"> </w:t>
      </w:r>
      <w:r w:rsidRPr="00D836EC">
        <w:t>государственным</w:t>
      </w:r>
      <w:r w:rsidR="000074D0" w:rsidRPr="00D836EC">
        <w:t xml:space="preserve"> </w:t>
      </w:r>
      <w:r w:rsidRPr="00D836EC">
        <w:t>бюджетом</w:t>
      </w:r>
      <w:r w:rsidR="000074D0" w:rsidRPr="00D836EC">
        <w:t xml:space="preserve"> «</w:t>
      </w:r>
      <w:r w:rsidRPr="00D836EC">
        <w:t>крайне</w:t>
      </w:r>
      <w:r w:rsidR="000074D0" w:rsidRPr="00D836EC">
        <w:t xml:space="preserve"> </w:t>
      </w:r>
      <w:r w:rsidRPr="00D836EC">
        <w:t>плоха</w:t>
      </w:r>
      <w:r w:rsidR="000074D0" w:rsidRPr="00D836EC">
        <w:t xml:space="preserve">» </w:t>
      </w:r>
      <w:r w:rsidRPr="00D836EC">
        <w:t>и</w:t>
      </w:r>
      <w:r w:rsidR="000074D0" w:rsidRPr="00D836EC">
        <w:t xml:space="preserve"> </w:t>
      </w:r>
      <w:r w:rsidRPr="00D836EC">
        <w:t>опасаются</w:t>
      </w:r>
      <w:r w:rsidR="000074D0" w:rsidRPr="00D836EC">
        <w:t xml:space="preserve"> </w:t>
      </w:r>
      <w:r w:rsidRPr="00D836EC">
        <w:t>дефолта.</w:t>
      </w:r>
    </w:p>
    <w:p w14:paraId="0232D9FC" w14:textId="77777777" w:rsidR="007D65D8" w:rsidRPr="00D836EC" w:rsidRDefault="007D65D8" w:rsidP="007D65D8">
      <w:r w:rsidRPr="00D836EC">
        <w:t>Среди</w:t>
      </w:r>
      <w:r w:rsidR="000074D0" w:rsidRPr="00D836EC">
        <w:t xml:space="preserve"> </w:t>
      </w:r>
      <w:r w:rsidRPr="00D836EC">
        <w:t>причин</w:t>
      </w:r>
      <w:r w:rsidR="000074D0" w:rsidRPr="00D836EC">
        <w:t xml:space="preserve"> </w:t>
      </w:r>
      <w:r w:rsidRPr="00D836EC">
        <w:t>экономического</w:t>
      </w:r>
      <w:r w:rsidR="000074D0" w:rsidRPr="00D836EC">
        <w:t xml:space="preserve"> </w:t>
      </w:r>
      <w:r w:rsidRPr="00D836EC">
        <w:t>кризиса</w:t>
      </w:r>
      <w:r w:rsidR="000074D0" w:rsidRPr="00D836EC">
        <w:t xml:space="preserve"> </w:t>
      </w:r>
      <w:r w:rsidRPr="00D836EC">
        <w:t>68%</w:t>
      </w:r>
      <w:r w:rsidR="000074D0" w:rsidRPr="00D836EC">
        <w:t xml:space="preserve"> </w:t>
      </w:r>
      <w:r w:rsidRPr="00D836EC">
        <w:t>французов</w:t>
      </w:r>
      <w:r w:rsidR="000074D0" w:rsidRPr="00D836EC">
        <w:t xml:space="preserve"> </w:t>
      </w:r>
      <w:r w:rsidRPr="00D836EC">
        <w:t>назвали</w:t>
      </w:r>
      <w:r w:rsidR="000074D0" w:rsidRPr="00D836EC">
        <w:t xml:space="preserve"> «</w:t>
      </w:r>
      <w:r w:rsidRPr="00D836EC">
        <w:t>плохое</w:t>
      </w:r>
      <w:r w:rsidR="000074D0" w:rsidRPr="00D836EC">
        <w:t xml:space="preserve"> </w:t>
      </w:r>
      <w:r w:rsidRPr="00D836EC">
        <w:t>управление</w:t>
      </w:r>
      <w:r w:rsidR="000074D0" w:rsidRPr="00D836EC">
        <w:t xml:space="preserve"> </w:t>
      </w:r>
      <w:r w:rsidRPr="00D836EC">
        <w:t>финансами</w:t>
      </w:r>
      <w:r w:rsidR="000074D0" w:rsidRPr="00D836EC">
        <w:t xml:space="preserve"> </w:t>
      </w:r>
      <w:r w:rsidRPr="00D836EC">
        <w:t>за</w:t>
      </w:r>
      <w:r w:rsidR="000074D0" w:rsidRPr="00D836EC">
        <w:t xml:space="preserve"> </w:t>
      </w:r>
      <w:r w:rsidRPr="00D836EC">
        <w:t>последние</w:t>
      </w:r>
      <w:r w:rsidR="000074D0" w:rsidRPr="00D836EC">
        <w:t xml:space="preserve"> </w:t>
      </w:r>
      <w:r w:rsidRPr="00D836EC">
        <w:t>30</w:t>
      </w:r>
      <w:r w:rsidR="000074D0" w:rsidRPr="00D836EC">
        <w:t xml:space="preserve"> </w:t>
      </w:r>
      <w:r w:rsidRPr="00D836EC">
        <w:t>лет</w:t>
      </w:r>
      <w:r w:rsidR="000074D0" w:rsidRPr="00D836EC">
        <w:t>»</w:t>
      </w:r>
      <w:r w:rsidRPr="00D836EC">
        <w:t>,</w:t>
      </w:r>
      <w:r w:rsidR="000074D0" w:rsidRPr="00D836EC">
        <w:t xml:space="preserve"> </w:t>
      </w:r>
      <w:r w:rsidRPr="00D836EC">
        <w:t>а</w:t>
      </w:r>
      <w:r w:rsidR="000074D0" w:rsidRPr="00D836EC">
        <w:t xml:space="preserve"> </w:t>
      </w:r>
      <w:r w:rsidRPr="00D836EC">
        <w:t>58%</w:t>
      </w:r>
      <w:r w:rsidR="000074D0" w:rsidRPr="00D836EC">
        <w:t xml:space="preserve"> </w:t>
      </w:r>
      <w:r w:rsidRPr="00D836EC">
        <w:t>винят</w:t>
      </w:r>
      <w:r w:rsidR="000074D0" w:rsidRPr="00D836EC">
        <w:t xml:space="preserve"> </w:t>
      </w:r>
      <w:r w:rsidRPr="00D836EC">
        <w:t>в</w:t>
      </w:r>
      <w:r w:rsidR="000074D0" w:rsidRPr="00D836EC">
        <w:t xml:space="preserve"> </w:t>
      </w:r>
      <w:r w:rsidRPr="00D836EC">
        <w:t>этом</w:t>
      </w:r>
      <w:r w:rsidR="000074D0" w:rsidRPr="00D836EC">
        <w:t xml:space="preserve"> </w:t>
      </w:r>
      <w:r w:rsidRPr="00D836EC">
        <w:t>президента</w:t>
      </w:r>
      <w:r w:rsidR="000074D0" w:rsidRPr="00D836EC">
        <w:t xml:space="preserve"> </w:t>
      </w:r>
      <w:r w:rsidRPr="00D836EC">
        <w:t>Эммануэля</w:t>
      </w:r>
      <w:r w:rsidR="000074D0" w:rsidRPr="00D836EC">
        <w:t xml:space="preserve"> </w:t>
      </w:r>
      <w:r w:rsidRPr="00D836EC">
        <w:t>Макрона</w:t>
      </w:r>
      <w:r w:rsidR="000074D0" w:rsidRPr="00D836EC">
        <w:t xml:space="preserve"> </w:t>
      </w:r>
      <w:r w:rsidRPr="00D836EC">
        <w:t>и</w:t>
      </w:r>
      <w:r w:rsidR="000074D0" w:rsidRPr="00D836EC">
        <w:t xml:space="preserve"> </w:t>
      </w:r>
      <w:r w:rsidRPr="00D836EC">
        <w:t>его</w:t>
      </w:r>
      <w:r w:rsidR="000074D0" w:rsidRPr="00D836EC">
        <w:t xml:space="preserve"> </w:t>
      </w:r>
      <w:r w:rsidRPr="00D836EC">
        <w:t>правительство,</w:t>
      </w:r>
      <w:r w:rsidR="000074D0" w:rsidRPr="00D836EC">
        <w:t xml:space="preserve"> </w:t>
      </w:r>
      <w:r w:rsidRPr="00D836EC">
        <w:t>48%</w:t>
      </w:r>
      <w:r w:rsidR="000074D0" w:rsidRPr="00D836EC">
        <w:t xml:space="preserve"> </w:t>
      </w:r>
      <w:r w:rsidRPr="00D836EC">
        <w:t>также</w:t>
      </w:r>
      <w:r w:rsidR="000074D0" w:rsidRPr="00D836EC">
        <w:t xml:space="preserve"> </w:t>
      </w:r>
      <w:r w:rsidRPr="00D836EC">
        <w:t>считают</w:t>
      </w:r>
      <w:r w:rsidR="000074D0" w:rsidRPr="00D836EC">
        <w:t xml:space="preserve"> </w:t>
      </w:r>
      <w:r w:rsidRPr="00D836EC">
        <w:t>одной</w:t>
      </w:r>
      <w:r w:rsidR="000074D0" w:rsidRPr="00D836EC">
        <w:t xml:space="preserve"> </w:t>
      </w:r>
      <w:r w:rsidRPr="00D836EC">
        <w:t>из</w:t>
      </w:r>
      <w:r w:rsidR="000074D0" w:rsidRPr="00D836EC">
        <w:t xml:space="preserve"> </w:t>
      </w:r>
      <w:r w:rsidRPr="00D836EC">
        <w:t>причин</w:t>
      </w:r>
      <w:r w:rsidR="000074D0" w:rsidRPr="00D836EC">
        <w:t xml:space="preserve"> </w:t>
      </w:r>
      <w:r w:rsidRPr="00D836EC">
        <w:t>пандемию</w:t>
      </w:r>
      <w:r w:rsidR="000074D0" w:rsidRPr="00D836EC">
        <w:t xml:space="preserve"> </w:t>
      </w:r>
      <w:r w:rsidRPr="00D836EC">
        <w:t>коронавируса</w:t>
      </w:r>
      <w:r w:rsidR="000074D0" w:rsidRPr="00D836EC">
        <w:t xml:space="preserve"> </w:t>
      </w:r>
      <w:r w:rsidRPr="00D836EC">
        <w:t>и</w:t>
      </w:r>
      <w:r w:rsidR="000074D0" w:rsidRPr="00D836EC">
        <w:t xml:space="preserve"> </w:t>
      </w:r>
      <w:r w:rsidRPr="00D836EC">
        <w:t>слишком</w:t>
      </w:r>
      <w:r w:rsidR="000074D0" w:rsidRPr="00D836EC">
        <w:t xml:space="preserve"> </w:t>
      </w:r>
      <w:r w:rsidRPr="00D836EC">
        <w:t>высокие</w:t>
      </w:r>
      <w:r w:rsidR="000074D0" w:rsidRPr="00D836EC">
        <w:t xml:space="preserve"> </w:t>
      </w:r>
      <w:r w:rsidRPr="00D836EC">
        <w:t>субсидии</w:t>
      </w:r>
      <w:r w:rsidR="000074D0" w:rsidRPr="00D836EC">
        <w:t xml:space="preserve"> </w:t>
      </w:r>
      <w:r w:rsidRPr="00D836EC">
        <w:t>государства.</w:t>
      </w:r>
    </w:p>
    <w:p w14:paraId="73E1432E" w14:textId="77777777" w:rsidR="007D65D8" w:rsidRPr="00D836EC" w:rsidRDefault="007D65D8" w:rsidP="007D65D8">
      <w:r w:rsidRPr="00D836EC">
        <w:t>Более</w:t>
      </w:r>
      <w:r w:rsidR="000074D0" w:rsidRPr="00D836EC">
        <w:t xml:space="preserve"> </w:t>
      </w:r>
      <w:r w:rsidRPr="00D836EC">
        <w:t>половины</w:t>
      </w:r>
      <w:r w:rsidR="000074D0" w:rsidRPr="00D836EC">
        <w:t xml:space="preserve"> </w:t>
      </w:r>
      <w:r w:rsidRPr="00D836EC">
        <w:t>(52%)</w:t>
      </w:r>
      <w:r w:rsidR="000074D0" w:rsidRPr="00D836EC">
        <w:t xml:space="preserve"> </w:t>
      </w:r>
      <w:r w:rsidRPr="00D836EC">
        <w:t>населения</w:t>
      </w:r>
      <w:r w:rsidR="000074D0" w:rsidRPr="00D836EC">
        <w:t xml:space="preserve"> </w:t>
      </w:r>
      <w:r w:rsidRPr="00D836EC">
        <w:t>полагают,</w:t>
      </w:r>
      <w:r w:rsidR="000074D0" w:rsidRPr="00D836EC">
        <w:t xml:space="preserve"> </w:t>
      </w:r>
      <w:r w:rsidRPr="00D836EC">
        <w:t>что</w:t>
      </w:r>
      <w:r w:rsidR="000074D0" w:rsidRPr="00D836EC">
        <w:t xml:space="preserve"> </w:t>
      </w:r>
      <w:r w:rsidRPr="00D836EC">
        <w:t>для</w:t>
      </w:r>
      <w:r w:rsidR="000074D0" w:rsidRPr="00D836EC">
        <w:t xml:space="preserve"> </w:t>
      </w:r>
      <w:r w:rsidRPr="00D836EC">
        <w:t>выхода</w:t>
      </w:r>
      <w:r w:rsidR="000074D0" w:rsidRPr="00D836EC">
        <w:t xml:space="preserve"> </w:t>
      </w:r>
      <w:r w:rsidRPr="00D836EC">
        <w:t>из</w:t>
      </w:r>
      <w:r w:rsidR="000074D0" w:rsidRPr="00D836EC">
        <w:t xml:space="preserve"> </w:t>
      </w:r>
      <w:r w:rsidRPr="00D836EC">
        <w:t>кризиса</w:t>
      </w:r>
      <w:r w:rsidR="000074D0" w:rsidRPr="00D836EC">
        <w:t xml:space="preserve"> </w:t>
      </w:r>
      <w:r w:rsidRPr="00D836EC">
        <w:t>необходимо</w:t>
      </w:r>
      <w:r w:rsidR="000074D0" w:rsidRPr="00D836EC">
        <w:t xml:space="preserve"> </w:t>
      </w:r>
      <w:r w:rsidRPr="00D836EC">
        <w:t>сильнее</w:t>
      </w:r>
      <w:r w:rsidR="000074D0" w:rsidRPr="00D836EC">
        <w:t xml:space="preserve"> </w:t>
      </w:r>
      <w:r w:rsidRPr="00D836EC">
        <w:t>сокращать</w:t>
      </w:r>
      <w:r w:rsidR="000074D0" w:rsidRPr="00D836EC">
        <w:t xml:space="preserve"> </w:t>
      </w:r>
      <w:r w:rsidRPr="00D836EC">
        <w:t>бюджетные</w:t>
      </w:r>
      <w:r w:rsidR="000074D0" w:rsidRPr="00D836EC">
        <w:t xml:space="preserve"> </w:t>
      </w:r>
      <w:r w:rsidRPr="00D836EC">
        <w:t>расходы,</w:t>
      </w:r>
      <w:r w:rsidR="000074D0" w:rsidRPr="00D836EC">
        <w:t xml:space="preserve"> </w:t>
      </w:r>
      <w:r w:rsidRPr="00D836EC">
        <w:t>чем</w:t>
      </w:r>
      <w:r w:rsidR="000074D0" w:rsidRPr="00D836EC">
        <w:t xml:space="preserve"> </w:t>
      </w:r>
      <w:r w:rsidRPr="00D836EC">
        <w:t>поднимать</w:t>
      </w:r>
      <w:r w:rsidR="000074D0" w:rsidRPr="00D836EC">
        <w:t xml:space="preserve"> </w:t>
      </w:r>
      <w:r w:rsidRPr="00D836EC">
        <w:t>налоги.</w:t>
      </w:r>
      <w:r w:rsidR="000074D0" w:rsidRPr="00D836EC">
        <w:t xml:space="preserve"> </w:t>
      </w:r>
      <w:r w:rsidRPr="00D836EC">
        <w:t>При</w:t>
      </w:r>
      <w:r w:rsidR="000074D0" w:rsidRPr="00D836EC">
        <w:t xml:space="preserve"> </w:t>
      </w:r>
      <w:r w:rsidRPr="00D836EC">
        <w:t>этом</w:t>
      </w:r>
      <w:r w:rsidR="000074D0" w:rsidRPr="00D836EC">
        <w:t xml:space="preserve"> </w:t>
      </w:r>
      <w:r w:rsidRPr="00D836EC">
        <w:t>56%</w:t>
      </w:r>
      <w:r w:rsidR="000074D0" w:rsidRPr="00D836EC">
        <w:t xml:space="preserve"> </w:t>
      </w:r>
      <w:r w:rsidRPr="00D836EC">
        <w:t>опрошенных</w:t>
      </w:r>
      <w:r w:rsidR="000074D0" w:rsidRPr="00D836EC">
        <w:t xml:space="preserve"> </w:t>
      </w:r>
      <w:r w:rsidRPr="00D836EC">
        <w:t>опасаются,</w:t>
      </w:r>
      <w:r w:rsidR="000074D0" w:rsidRPr="00D836EC">
        <w:t xml:space="preserve"> </w:t>
      </w:r>
      <w:r w:rsidRPr="00D836EC">
        <w:t>что</w:t>
      </w:r>
      <w:r w:rsidR="000074D0" w:rsidRPr="00D836EC">
        <w:t xml:space="preserve"> </w:t>
      </w:r>
      <w:r w:rsidRPr="00D836EC">
        <w:t>в</w:t>
      </w:r>
      <w:r w:rsidR="000074D0" w:rsidRPr="00D836EC">
        <w:t xml:space="preserve"> </w:t>
      </w:r>
      <w:r w:rsidRPr="00D836EC">
        <w:t>случае</w:t>
      </w:r>
      <w:r w:rsidR="000074D0" w:rsidRPr="00D836EC">
        <w:t xml:space="preserve"> </w:t>
      </w:r>
      <w:r w:rsidRPr="00D836EC">
        <w:t>повышения</w:t>
      </w:r>
      <w:r w:rsidR="000074D0" w:rsidRPr="00D836EC">
        <w:t xml:space="preserve"> </w:t>
      </w:r>
      <w:r w:rsidRPr="00D836EC">
        <w:t>налогов</w:t>
      </w:r>
      <w:r w:rsidR="000074D0" w:rsidRPr="00D836EC">
        <w:t xml:space="preserve"> </w:t>
      </w:r>
      <w:r w:rsidRPr="00D836EC">
        <w:t>экономическая</w:t>
      </w:r>
      <w:r w:rsidR="000074D0" w:rsidRPr="00D836EC">
        <w:t xml:space="preserve"> </w:t>
      </w:r>
      <w:r w:rsidRPr="00D836EC">
        <w:t>активность</w:t>
      </w:r>
      <w:r w:rsidR="000074D0" w:rsidRPr="00D836EC">
        <w:t xml:space="preserve"> </w:t>
      </w:r>
      <w:r w:rsidRPr="00D836EC">
        <w:t>и</w:t>
      </w:r>
      <w:r w:rsidR="000074D0" w:rsidRPr="00D836EC">
        <w:t xml:space="preserve"> </w:t>
      </w:r>
      <w:r w:rsidRPr="00D836EC">
        <w:t>инвестиционная</w:t>
      </w:r>
      <w:r w:rsidR="000074D0" w:rsidRPr="00D836EC">
        <w:t xml:space="preserve"> </w:t>
      </w:r>
      <w:r w:rsidRPr="00D836EC">
        <w:t>привлекательность</w:t>
      </w:r>
      <w:r w:rsidR="000074D0" w:rsidRPr="00D836EC">
        <w:t xml:space="preserve"> </w:t>
      </w:r>
      <w:r w:rsidRPr="00D836EC">
        <w:t>Франции</w:t>
      </w:r>
      <w:r w:rsidR="000074D0" w:rsidRPr="00D836EC">
        <w:t xml:space="preserve"> </w:t>
      </w:r>
      <w:r w:rsidRPr="00D836EC">
        <w:t>снизятся.</w:t>
      </w:r>
    </w:p>
    <w:p w14:paraId="23DB231E" w14:textId="77777777" w:rsidR="007D65D8" w:rsidRPr="00D836EC" w:rsidRDefault="007D65D8" w:rsidP="007D65D8">
      <w:r w:rsidRPr="00D836EC">
        <w:t>Опрос</w:t>
      </w:r>
      <w:r w:rsidR="000074D0" w:rsidRPr="00D836EC">
        <w:t xml:space="preserve"> </w:t>
      </w:r>
      <w:r w:rsidRPr="00D836EC">
        <w:t>проводился</w:t>
      </w:r>
      <w:r w:rsidR="000074D0" w:rsidRPr="00D836EC">
        <w:t xml:space="preserve"> </w:t>
      </w:r>
      <w:r w:rsidRPr="00D836EC">
        <w:t>онлайн</w:t>
      </w:r>
      <w:r w:rsidR="000074D0" w:rsidRPr="00D836EC">
        <w:t xml:space="preserve"> </w:t>
      </w:r>
      <w:r w:rsidRPr="00D836EC">
        <w:t>8</w:t>
      </w:r>
      <w:r w:rsidR="000074D0" w:rsidRPr="00D836EC">
        <w:t xml:space="preserve"> </w:t>
      </w:r>
      <w:r w:rsidRPr="00D836EC">
        <w:t>и</w:t>
      </w:r>
      <w:r w:rsidR="000074D0" w:rsidRPr="00D836EC">
        <w:t xml:space="preserve"> </w:t>
      </w:r>
      <w:r w:rsidRPr="00D836EC">
        <w:t>9</w:t>
      </w:r>
      <w:r w:rsidR="000074D0" w:rsidRPr="00D836EC">
        <w:t xml:space="preserve"> </w:t>
      </w:r>
      <w:r w:rsidRPr="00D836EC">
        <w:t>июля,</w:t>
      </w:r>
      <w:r w:rsidR="000074D0" w:rsidRPr="00D836EC">
        <w:t xml:space="preserve"> </w:t>
      </w:r>
      <w:r w:rsidRPr="00D836EC">
        <w:t>в</w:t>
      </w:r>
      <w:r w:rsidR="000074D0" w:rsidRPr="00D836EC">
        <w:t xml:space="preserve"> </w:t>
      </w:r>
      <w:r w:rsidRPr="00D836EC">
        <w:t>нем</w:t>
      </w:r>
      <w:r w:rsidR="000074D0" w:rsidRPr="00D836EC">
        <w:t xml:space="preserve"> </w:t>
      </w:r>
      <w:r w:rsidRPr="00D836EC">
        <w:t>приняли</w:t>
      </w:r>
      <w:r w:rsidR="000074D0" w:rsidRPr="00D836EC">
        <w:t xml:space="preserve"> </w:t>
      </w:r>
      <w:r w:rsidRPr="00D836EC">
        <w:t>участие</w:t>
      </w:r>
      <w:r w:rsidR="000074D0" w:rsidRPr="00D836EC">
        <w:t xml:space="preserve"> </w:t>
      </w:r>
      <w:r w:rsidRPr="00D836EC">
        <w:t>1002</w:t>
      </w:r>
      <w:r w:rsidR="000074D0" w:rsidRPr="00D836EC">
        <w:t xml:space="preserve"> </w:t>
      </w:r>
      <w:r w:rsidRPr="00D836EC">
        <w:t>человека.</w:t>
      </w:r>
      <w:r w:rsidR="000074D0" w:rsidRPr="00D836EC">
        <w:t xml:space="preserve"> </w:t>
      </w:r>
      <w:r w:rsidRPr="00D836EC">
        <w:t>Погрешность</w:t>
      </w:r>
      <w:r w:rsidR="000074D0" w:rsidRPr="00D836EC">
        <w:t xml:space="preserve"> </w:t>
      </w:r>
      <w:r w:rsidRPr="00D836EC">
        <w:t>не</w:t>
      </w:r>
      <w:r w:rsidR="000074D0" w:rsidRPr="00D836EC">
        <w:t xml:space="preserve"> </w:t>
      </w:r>
      <w:r w:rsidRPr="00D836EC">
        <w:t>указана.</w:t>
      </w:r>
    </w:p>
    <w:p w14:paraId="28DEF391" w14:textId="77777777" w:rsidR="007D65D8" w:rsidRPr="00D836EC" w:rsidRDefault="007D65D8" w:rsidP="007D65D8">
      <w:r w:rsidRPr="00D836EC">
        <w:t>Как</w:t>
      </w:r>
      <w:r w:rsidR="000074D0" w:rsidRPr="00D836EC">
        <w:t xml:space="preserve"> </w:t>
      </w:r>
      <w:r w:rsidRPr="00D836EC">
        <w:t>ранее</w:t>
      </w:r>
      <w:r w:rsidR="000074D0" w:rsidRPr="00D836EC">
        <w:t xml:space="preserve"> </w:t>
      </w:r>
      <w:r w:rsidRPr="00D836EC">
        <w:t>заявил</w:t>
      </w:r>
      <w:r w:rsidR="000074D0" w:rsidRPr="00D836EC">
        <w:t xml:space="preserve"> </w:t>
      </w:r>
      <w:r w:rsidRPr="00D836EC">
        <w:t>премьер-министр</w:t>
      </w:r>
      <w:r w:rsidR="000074D0" w:rsidRPr="00D836EC">
        <w:t xml:space="preserve"> </w:t>
      </w:r>
      <w:r w:rsidRPr="00D836EC">
        <w:t>Франции</w:t>
      </w:r>
      <w:r w:rsidR="000074D0" w:rsidRPr="00D836EC">
        <w:t xml:space="preserve"> </w:t>
      </w:r>
      <w:r w:rsidRPr="00D836EC">
        <w:t>Мишель</w:t>
      </w:r>
      <w:r w:rsidR="000074D0" w:rsidRPr="00D836EC">
        <w:t xml:space="preserve"> </w:t>
      </w:r>
      <w:r w:rsidRPr="00D836EC">
        <w:t>Барнье,</w:t>
      </w:r>
      <w:r w:rsidR="000074D0" w:rsidRPr="00D836EC">
        <w:t xml:space="preserve"> </w:t>
      </w:r>
      <w:r w:rsidRPr="00D836EC">
        <w:t>власти</w:t>
      </w:r>
      <w:r w:rsidR="000074D0" w:rsidRPr="00D836EC">
        <w:t xml:space="preserve"> </w:t>
      </w:r>
      <w:r w:rsidRPr="00D836EC">
        <w:t>планируют</w:t>
      </w:r>
      <w:r w:rsidR="000074D0" w:rsidRPr="00D836EC">
        <w:t xml:space="preserve"> </w:t>
      </w:r>
      <w:r w:rsidRPr="00D836EC">
        <w:t>сократить</w:t>
      </w:r>
      <w:r w:rsidR="000074D0" w:rsidRPr="00D836EC">
        <w:t xml:space="preserve"> </w:t>
      </w:r>
      <w:r w:rsidRPr="00D836EC">
        <w:t>государственные</w:t>
      </w:r>
      <w:r w:rsidR="000074D0" w:rsidRPr="00D836EC">
        <w:t xml:space="preserve"> </w:t>
      </w:r>
      <w:r w:rsidRPr="00D836EC">
        <w:t>расходы</w:t>
      </w:r>
      <w:r w:rsidR="000074D0" w:rsidRPr="00D836EC">
        <w:t xml:space="preserve"> </w:t>
      </w:r>
      <w:r w:rsidRPr="00D836EC">
        <w:t>на</w:t>
      </w:r>
      <w:r w:rsidR="000074D0" w:rsidRPr="00D836EC">
        <w:t xml:space="preserve"> </w:t>
      </w:r>
      <w:r w:rsidRPr="00D836EC">
        <w:t>40</w:t>
      </w:r>
      <w:r w:rsidR="000074D0" w:rsidRPr="00D836EC">
        <w:t xml:space="preserve"> </w:t>
      </w:r>
      <w:r w:rsidRPr="00D836EC">
        <w:t>миллиардов</w:t>
      </w:r>
      <w:r w:rsidR="000074D0" w:rsidRPr="00D836EC">
        <w:t xml:space="preserve"> </w:t>
      </w:r>
      <w:r w:rsidRPr="00D836EC">
        <w:t>евро</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еще</w:t>
      </w:r>
      <w:r w:rsidR="000074D0" w:rsidRPr="00D836EC">
        <w:t xml:space="preserve"> </w:t>
      </w:r>
      <w:r w:rsidRPr="00D836EC">
        <w:t>20</w:t>
      </w:r>
      <w:r w:rsidR="000074D0" w:rsidRPr="00D836EC">
        <w:t xml:space="preserve"> </w:t>
      </w:r>
      <w:r w:rsidRPr="00D836EC">
        <w:t>миллиардов</w:t>
      </w:r>
      <w:r w:rsidR="000074D0" w:rsidRPr="00D836EC">
        <w:t xml:space="preserve"> </w:t>
      </w:r>
      <w:r w:rsidRPr="00D836EC">
        <w:t>планируется</w:t>
      </w:r>
      <w:r w:rsidR="000074D0" w:rsidRPr="00D836EC">
        <w:t xml:space="preserve"> </w:t>
      </w:r>
      <w:r w:rsidRPr="00D836EC">
        <w:t>получить</w:t>
      </w:r>
      <w:r w:rsidR="000074D0" w:rsidRPr="00D836EC">
        <w:t xml:space="preserve"> </w:t>
      </w:r>
      <w:r w:rsidRPr="00D836EC">
        <w:t>в</w:t>
      </w:r>
      <w:r w:rsidR="000074D0" w:rsidRPr="00D836EC">
        <w:t xml:space="preserve"> </w:t>
      </w:r>
      <w:r w:rsidRPr="00D836EC">
        <w:t>рамках</w:t>
      </w:r>
      <w:r w:rsidR="000074D0" w:rsidRPr="00D836EC">
        <w:t xml:space="preserve"> </w:t>
      </w:r>
      <w:r w:rsidRPr="00D836EC">
        <w:t>повышения</w:t>
      </w:r>
      <w:r w:rsidR="000074D0" w:rsidRPr="00D836EC">
        <w:t xml:space="preserve"> </w:t>
      </w:r>
      <w:r w:rsidRPr="00D836EC">
        <w:t>налогов.</w:t>
      </w:r>
      <w:r w:rsidR="000074D0" w:rsidRPr="00D836EC">
        <w:t xml:space="preserve"> </w:t>
      </w:r>
      <w:r w:rsidRPr="00D836EC">
        <w:t>Так,</w:t>
      </w:r>
      <w:r w:rsidR="000074D0" w:rsidRPr="00D836EC">
        <w:t xml:space="preserve"> </w:t>
      </w:r>
      <w:r w:rsidRPr="00D836EC">
        <w:t>порядка</w:t>
      </w:r>
      <w:r w:rsidR="000074D0" w:rsidRPr="00D836EC">
        <w:t xml:space="preserve"> </w:t>
      </w:r>
      <w:r w:rsidRPr="00D836EC">
        <w:t>65</w:t>
      </w:r>
      <w:r w:rsidR="000074D0" w:rsidRPr="00D836EC">
        <w:t xml:space="preserve"> </w:t>
      </w:r>
      <w:r w:rsidRPr="00D836EC">
        <w:t>тысяч</w:t>
      </w:r>
      <w:r w:rsidR="000074D0" w:rsidRPr="00D836EC">
        <w:t xml:space="preserve"> </w:t>
      </w:r>
      <w:r w:rsidRPr="00D836EC">
        <w:t>налогоплательщиков,</w:t>
      </w:r>
      <w:r w:rsidR="000074D0" w:rsidRPr="00D836EC">
        <w:t xml:space="preserve"> </w:t>
      </w:r>
      <w:r w:rsidRPr="00D836EC">
        <w:t>получающих</w:t>
      </w:r>
      <w:r w:rsidR="000074D0" w:rsidRPr="00D836EC">
        <w:t xml:space="preserve"> </w:t>
      </w:r>
      <w:r w:rsidRPr="00D836EC">
        <w:t>более</w:t>
      </w:r>
      <w:r w:rsidR="000074D0" w:rsidRPr="00D836EC">
        <w:t xml:space="preserve"> </w:t>
      </w:r>
      <w:r w:rsidRPr="00D836EC">
        <w:t>500</w:t>
      </w:r>
      <w:r w:rsidR="000074D0" w:rsidRPr="00D836EC">
        <w:t xml:space="preserve"> </w:t>
      </w:r>
      <w:r w:rsidRPr="00D836EC">
        <w:t>тысяч</w:t>
      </w:r>
      <w:r w:rsidR="000074D0" w:rsidRPr="00D836EC">
        <w:t xml:space="preserve"> </w:t>
      </w:r>
      <w:r w:rsidRPr="00D836EC">
        <w:t>евро</w:t>
      </w:r>
      <w:r w:rsidR="000074D0" w:rsidRPr="00D836EC">
        <w:t xml:space="preserve"> </w:t>
      </w:r>
      <w:r w:rsidRPr="00D836EC">
        <w:t>в</w:t>
      </w:r>
      <w:r w:rsidR="000074D0" w:rsidRPr="00D836EC">
        <w:t xml:space="preserve"> </w:t>
      </w:r>
      <w:r w:rsidRPr="00D836EC">
        <w:t>год,</w:t>
      </w:r>
      <w:r w:rsidR="000074D0" w:rsidRPr="00D836EC">
        <w:t xml:space="preserve"> </w:t>
      </w:r>
      <w:r w:rsidRPr="00D836EC">
        <w:t>временно</w:t>
      </w:r>
      <w:r w:rsidR="000074D0" w:rsidRPr="00D836EC">
        <w:t xml:space="preserve"> </w:t>
      </w:r>
      <w:r w:rsidRPr="00D836EC">
        <w:t>будет</w:t>
      </w:r>
      <w:r w:rsidR="000074D0" w:rsidRPr="00D836EC">
        <w:t xml:space="preserve"> </w:t>
      </w:r>
      <w:r w:rsidRPr="00D836EC">
        <w:t>платить</w:t>
      </w:r>
      <w:r w:rsidR="000074D0" w:rsidRPr="00D836EC">
        <w:t xml:space="preserve"> </w:t>
      </w:r>
      <w:r w:rsidRPr="00D836EC">
        <w:t>больше</w:t>
      </w:r>
      <w:r w:rsidR="000074D0" w:rsidRPr="00D836EC">
        <w:t xml:space="preserve"> </w:t>
      </w:r>
      <w:r w:rsidRPr="00D836EC">
        <w:t>налогов.</w:t>
      </w:r>
      <w:r w:rsidR="000074D0" w:rsidRPr="00D836EC">
        <w:t xml:space="preserve"> </w:t>
      </w:r>
      <w:r w:rsidRPr="00D836EC">
        <w:t>Эта</w:t>
      </w:r>
      <w:r w:rsidR="000074D0" w:rsidRPr="00D836EC">
        <w:t xml:space="preserve"> </w:t>
      </w:r>
      <w:r w:rsidRPr="00D836EC">
        <w:t>же</w:t>
      </w:r>
      <w:r w:rsidR="000074D0" w:rsidRPr="00D836EC">
        <w:t xml:space="preserve"> </w:t>
      </w:r>
      <w:r w:rsidRPr="00D836EC">
        <w:t>мера</w:t>
      </w:r>
      <w:r w:rsidR="000074D0" w:rsidRPr="00D836EC">
        <w:t xml:space="preserve"> </w:t>
      </w:r>
      <w:r w:rsidRPr="00D836EC">
        <w:t>коснется</w:t>
      </w:r>
      <w:r w:rsidR="000074D0" w:rsidRPr="00D836EC">
        <w:t xml:space="preserve"> </w:t>
      </w:r>
      <w:r w:rsidRPr="00D836EC">
        <w:t>порядка</w:t>
      </w:r>
      <w:r w:rsidR="000074D0" w:rsidRPr="00D836EC">
        <w:t xml:space="preserve"> </w:t>
      </w:r>
      <w:r w:rsidRPr="00D836EC">
        <w:t>300</w:t>
      </w:r>
      <w:r w:rsidR="000074D0" w:rsidRPr="00D836EC">
        <w:t xml:space="preserve"> </w:t>
      </w:r>
      <w:r w:rsidRPr="00D836EC">
        <w:t>крупных</w:t>
      </w:r>
      <w:r w:rsidR="000074D0" w:rsidRPr="00D836EC">
        <w:t xml:space="preserve"> </w:t>
      </w:r>
      <w:r w:rsidRPr="00D836EC">
        <w:t>компаний</w:t>
      </w:r>
      <w:r w:rsidR="000074D0" w:rsidRPr="00D836EC">
        <w:t xml:space="preserve"> </w:t>
      </w:r>
      <w:r w:rsidRPr="00D836EC">
        <w:t>с</w:t>
      </w:r>
      <w:r w:rsidR="000074D0" w:rsidRPr="00D836EC">
        <w:t xml:space="preserve"> </w:t>
      </w:r>
      <w:r w:rsidRPr="00D836EC">
        <w:t>товарооборотом</w:t>
      </w:r>
      <w:r w:rsidR="000074D0" w:rsidRPr="00D836EC">
        <w:t xml:space="preserve"> </w:t>
      </w:r>
      <w:r w:rsidRPr="00D836EC">
        <w:t>от</w:t>
      </w:r>
      <w:r w:rsidR="000074D0" w:rsidRPr="00D836EC">
        <w:t xml:space="preserve"> </w:t>
      </w:r>
      <w:r w:rsidRPr="00D836EC">
        <w:t>1</w:t>
      </w:r>
      <w:r w:rsidR="000074D0" w:rsidRPr="00D836EC">
        <w:t xml:space="preserve"> </w:t>
      </w:r>
      <w:r w:rsidRPr="00D836EC">
        <w:t>миллиарда</w:t>
      </w:r>
      <w:r w:rsidR="000074D0" w:rsidRPr="00D836EC">
        <w:t xml:space="preserve"> </w:t>
      </w:r>
      <w:r w:rsidRPr="00D836EC">
        <w:t>в</w:t>
      </w:r>
      <w:r w:rsidR="000074D0" w:rsidRPr="00D836EC">
        <w:t xml:space="preserve"> </w:t>
      </w:r>
      <w:r w:rsidRPr="00D836EC">
        <w:t>год.</w:t>
      </w:r>
    </w:p>
    <w:p w14:paraId="0C32C7F6" w14:textId="77777777" w:rsidR="007D65D8" w:rsidRPr="00D836EC" w:rsidRDefault="007D65D8" w:rsidP="007D65D8">
      <w:r w:rsidRPr="00D836EC">
        <w:t>Барнье</w:t>
      </w:r>
      <w:r w:rsidR="000074D0" w:rsidRPr="00D836EC">
        <w:t xml:space="preserve"> </w:t>
      </w:r>
      <w:r w:rsidRPr="00D836EC">
        <w:t>заявил,</w:t>
      </w:r>
      <w:r w:rsidR="000074D0" w:rsidRPr="00D836EC">
        <w:t xml:space="preserve"> </w:t>
      </w:r>
      <w:r w:rsidRPr="00D836EC">
        <w:t>что</w:t>
      </w:r>
      <w:r w:rsidR="000074D0" w:rsidRPr="00D836EC">
        <w:t xml:space="preserve"> </w:t>
      </w:r>
      <w:r w:rsidRPr="00D836EC">
        <w:t>власти</w:t>
      </w:r>
      <w:r w:rsidR="000074D0" w:rsidRPr="00D836EC">
        <w:t xml:space="preserve"> </w:t>
      </w:r>
      <w:r w:rsidRPr="00D836EC">
        <w:t>намерены</w:t>
      </w:r>
      <w:r w:rsidR="000074D0" w:rsidRPr="00D836EC">
        <w:t xml:space="preserve"> </w:t>
      </w:r>
      <w:r w:rsidRPr="00D836EC">
        <w:t>за</w:t>
      </w:r>
      <w:r w:rsidR="000074D0" w:rsidRPr="00D836EC">
        <w:t xml:space="preserve"> </w:t>
      </w:r>
      <w:r w:rsidRPr="00D836EC">
        <w:t>счет</w:t>
      </w:r>
      <w:r w:rsidR="000074D0" w:rsidRPr="00D836EC">
        <w:t xml:space="preserve"> </w:t>
      </w:r>
      <w:r w:rsidRPr="00D836EC">
        <w:t>вклада</w:t>
      </w:r>
      <w:r w:rsidR="000074D0" w:rsidRPr="00D836EC">
        <w:t xml:space="preserve"> </w:t>
      </w:r>
      <w:r w:rsidRPr="00D836EC">
        <w:t>богатых</w:t>
      </w:r>
      <w:r w:rsidR="000074D0" w:rsidRPr="00D836EC">
        <w:t xml:space="preserve"> </w:t>
      </w:r>
      <w:r w:rsidRPr="00D836EC">
        <w:t>граждан</w:t>
      </w:r>
      <w:r w:rsidR="000074D0" w:rsidRPr="00D836EC">
        <w:t xml:space="preserve"> </w:t>
      </w:r>
      <w:r w:rsidRPr="00D836EC">
        <w:t>и</w:t>
      </w:r>
      <w:r w:rsidR="000074D0" w:rsidRPr="00D836EC">
        <w:t xml:space="preserve"> </w:t>
      </w:r>
      <w:r w:rsidRPr="00D836EC">
        <w:t>крупных</w:t>
      </w:r>
      <w:r w:rsidR="000074D0" w:rsidRPr="00D836EC">
        <w:t xml:space="preserve"> </w:t>
      </w:r>
      <w:r w:rsidRPr="00D836EC">
        <w:t>компаний</w:t>
      </w:r>
      <w:r w:rsidR="000074D0" w:rsidRPr="00D836EC">
        <w:t xml:space="preserve"> </w:t>
      </w:r>
      <w:r w:rsidRPr="00D836EC">
        <w:t>снижать</w:t>
      </w:r>
      <w:r w:rsidR="000074D0" w:rsidRPr="00D836EC">
        <w:t xml:space="preserve"> </w:t>
      </w:r>
      <w:r w:rsidRPr="00D836EC">
        <w:t>госдолг</w:t>
      </w:r>
      <w:r w:rsidR="000074D0" w:rsidRPr="00D836EC">
        <w:t xml:space="preserve"> </w:t>
      </w:r>
      <w:r w:rsidRPr="00D836EC">
        <w:t>Франции,</w:t>
      </w:r>
      <w:r w:rsidR="000074D0" w:rsidRPr="00D836EC">
        <w:t xml:space="preserve"> </w:t>
      </w:r>
      <w:r w:rsidRPr="00D836EC">
        <w:t>который</w:t>
      </w:r>
      <w:r w:rsidR="000074D0" w:rsidRPr="00D836EC">
        <w:t xml:space="preserve"> </w:t>
      </w:r>
      <w:r w:rsidRPr="00D836EC">
        <w:t>достиг</w:t>
      </w:r>
      <w:r w:rsidR="000074D0" w:rsidRPr="00D836EC">
        <w:t xml:space="preserve"> </w:t>
      </w:r>
      <w:r w:rsidRPr="00D836EC">
        <w:t>3228</w:t>
      </w:r>
      <w:r w:rsidR="000074D0" w:rsidRPr="00D836EC">
        <w:t xml:space="preserve"> </w:t>
      </w:r>
      <w:r w:rsidRPr="00D836EC">
        <w:t>миллиарда</w:t>
      </w:r>
      <w:r w:rsidR="000074D0" w:rsidRPr="00D836EC">
        <w:t xml:space="preserve"> </w:t>
      </w:r>
      <w:r w:rsidRPr="00D836EC">
        <w:t>евро</w:t>
      </w:r>
      <w:r w:rsidR="000074D0" w:rsidRPr="00D836EC">
        <w:t xml:space="preserve"> </w:t>
      </w:r>
      <w:r w:rsidRPr="00D836EC">
        <w:t>(112%</w:t>
      </w:r>
      <w:r w:rsidR="000074D0" w:rsidRPr="00D836EC">
        <w:t xml:space="preserve"> </w:t>
      </w:r>
      <w:r w:rsidRPr="00D836EC">
        <w:t>ВВП),</w:t>
      </w:r>
      <w:r w:rsidR="000074D0" w:rsidRPr="00D836EC">
        <w:t xml:space="preserve"> </w:t>
      </w:r>
      <w:r w:rsidRPr="00D836EC">
        <w:t>из-за</w:t>
      </w:r>
      <w:r w:rsidR="000074D0" w:rsidRPr="00D836EC">
        <w:t xml:space="preserve"> </w:t>
      </w:r>
      <w:r w:rsidRPr="00D836EC">
        <w:t>чего</w:t>
      </w:r>
      <w:r w:rsidR="000074D0" w:rsidRPr="00D836EC">
        <w:t xml:space="preserve"> </w:t>
      </w:r>
      <w:r w:rsidRPr="00D836EC">
        <w:t>позиции</w:t>
      </w:r>
      <w:r w:rsidR="000074D0" w:rsidRPr="00D836EC">
        <w:t xml:space="preserve"> </w:t>
      </w:r>
      <w:r w:rsidRPr="00D836EC">
        <w:t>Франции</w:t>
      </w:r>
      <w:r w:rsidR="000074D0" w:rsidRPr="00D836EC">
        <w:t xml:space="preserve"> </w:t>
      </w:r>
      <w:r w:rsidRPr="00D836EC">
        <w:t>в</w:t>
      </w:r>
      <w:r w:rsidR="000074D0" w:rsidRPr="00D836EC">
        <w:t xml:space="preserve"> </w:t>
      </w:r>
      <w:r w:rsidRPr="00D836EC">
        <w:t>Европе</w:t>
      </w:r>
      <w:r w:rsidR="000074D0" w:rsidRPr="00D836EC">
        <w:t xml:space="preserve"> </w:t>
      </w:r>
      <w:r w:rsidRPr="00D836EC">
        <w:t>слабеют.</w:t>
      </w:r>
      <w:r w:rsidR="000074D0" w:rsidRPr="00D836EC">
        <w:t xml:space="preserve"> </w:t>
      </w:r>
      <w:r w:rsidRPr="00D836EC">
        <w:t>Он</w:t>
      </w:r>
      <w:r w:rsidR="000074D0" w:rsidRPr="00D836EC">
        <w:t xml:space="preserve"> </w:t>
      </w:r>
      <w:r w:rsidRPr="00D836EC">
        <w:t>сообщил,</w:t>
      </w:r>
      <w:r w:rsidR="000074D0" w:rsidRPr="00D836EC">
        <w:t xml:space="preserve"> </w:t>
      </w:r>
      <w:r w:rsidRPr="00D836EC">
        <w:t>что</w:t>
      </w:r>
      <w:r w:rsidR="000074D0" w:rsidRPr="00D836EC">
        <w:t xml:space="preserve"> </w:t>
      </w:r>
      <w:r w:rsidRPr="00D836EC">
        <w:t>планирует</w:t>
      </w:r>
      <w:r w:rsidR="000074D0" w:rsidRPr="00D836EC">
        <w:t xml:space="preserve"> </w:t>
      </w:r>
      <w:r w:rsidRPr="00D836EC">
        <w:t>сократить</w:t>
      </w:r>
      <w:r w:rsidR="000074D0" w:rsidRPr="00D836EC">
        <w:t xml:space="preserve"> </w:t>
      </w:r>
      <w:r w:rsidRPr="00D836EC">
        <w:t>бюджетный</w:t>
      </w:r>
      <w:r w:rsidR="000074D0" w:rsidRPr="00D836EC">
        <w:t xml:space="preserve"> </w:t>
      </w:r>
      <w:r w:rsidRPr="00D836EC">
        <w:t>дефицит</w:t>
      </w:r>
      <w:r w:rsidR="000074D0" w:rsidRPr="00D836EC">
        <w:t xml:space="preserve"> </w:t>
      </w:r>
      <w:r w:rsidRPr="00D836EC">
        <w:t>с</w:t>
      </w:r>
      <w:r w:rsidR="000074D0" w:rsidRPr="00D836EC">
        <w:t xml:space="preserve"> </w:t>
      </w:r>
      <w:r w:rsidRPr="00D836EC">
        <w:t>предполагаемых</w:t>
      </w:r>
      <w:r w:rsidR="000074D0" w:rsidRPr="00D836EC">
        <w:t xml:space="preserve"> </w:t>
      </w:r>
      <w:r w:rsidRPr="00D836EC">
        <w:t>6,1%</w:t>
      </w:r>
      <w:r w:rsidR="000074D0" w:rsidRPr="00D836EC">
        <w:t xml:space="preserve"> </w:t>
      </w:r>
      <w:r w:rsidRPr="00D836EC">
        <w:t>до</w:t>
      </w:r>
      <w:r w:rsidR="000074D0" w:rsidRPr="00D836EC">
        <w:t xml:space="preserve"> </w:t>
      </w:r>
      <w:r w:rsidRPr="00D836EC">
        <w:t>5%</w:t>
      </w:r>
      <w:r w:rsidR="000074D0" w:rsidRPr="00D836EC">
        <w:t xml:space="preserve"> </w:t>
      </w:r>
      <w:r w:rsidRPr="00D836EC">
        <w:t>ВВП</w:t>
      </w:r>
      <w:r w:rsidR="000074D0" w:rsidRPr="00D836EC">
        <w:t xml:space="preserve"> </w:t>
      </w:r>
      <w:r w:rsidRPr="00D836EC">
        <w:t>в</w:t>
      </w:r>
      <w:r w:rsidR="000074D0" w:rsidRPr="00D836EC">
        <w:t xml:space="preserve"> </w:t>
      </w:r>
      <w:r w:rsidRPr="00D836EC">
        <w:t>2025</w:t>
      </w:r>
      <w:r w:rsidR="000074D0" w:rsidRPr="00D836EC">
        <w:t xml:space="preserve"> </w:t>
      </w:r>
      <w:r w:rsidRPr="00D836EC">
        <w:t>году</w:t>
      </w:r>
      <w:r w:rsidR="000074D0" w:rsidRPr="00D836EC">
        <w:t xml:space="preserve"> </w:t>
      </w:r>
      <w:r w:rsidRPr="00D836EC">
        <w:t>и</w:t>
      </w:r>
      <w:r w:rsidR="000074D0" w:rsidRPr="00D836EC">
        <w:t xml:space="preserve"> </w:t>
      </w:r>
      <w:r w:rsidRPr="00D836EC">
        <w:t>3%</w:t>
      </w:r>
      <w:r w:rsidR="000074D0" w:rsidRPr="00D836EC">
        <w:t xml:space="preserve"> </w:t>
      </w:r>
      <w:r w:rsidRPr="00D836EC">
        <w:t>ВВП</w:t>
      </w:r>
      <w:r w:rsidR="000074D0" w:rsidRPr="00D836EC">
        <w:t xml:space="preserve"> </w:t>
      </w:r>
      <w:r w:rsidRPr="00D836EC">
        <w:t>-</w:t>
      </w:r>
      <w:r w:rsidR="000074D0" w:rsidRPr="00D836EC">
        <w:t xml:space="preserve"> </w:t>
      </w:r>
      <w:r w:rsidRPr="00D836EC">
        <w:t>к</w:t>
      </w:r>
      <w:r w:rsidR="000074D0" w:rsidRPr="00D836EC">
        <w:t xml:space="preserve"> </w:t>
      </w:r>
      <w:r w:rsidRPr="00D836EC">
        <w:t>2029</w:t>
      </w:r>
      <w:r w:rsidR="000074D0" w:rsidRPr="00D836EC">
        <w:t xml:space="preserve"> </w:t>
      </w:r>
      <w:r w:rsidRPr="00D836EC">
        <w:t>году.</w:t>
      </w:r>
    </w:p>
    <w:p w14:paraId="132DEA62" w14:textId="77777777" w:rsidR="00A23EA1" w:rsidRPr="00D836EC" w:rsidRDefault="00E42E8C" w:rsidP="00A23EA1">
      <w:pPr>
        <w:pStyle w:val="2"/>
      </w:pPr>
      <w:bookmarkStart w:id="167" w:name="_Toc179440117"/>
      <w:bookmarkStart w:id="168" w:name="_Hlk179440119"/>
      <w:bookmarkEnd w:id="121"/>
      <w:r w:rsidRPr="00D836EC">
        <w:rPr>
          <w:lang w:val="en-US"/>
        </w:rPr>
        <w:lastRenderedPageBreak/>
        <w:t>Mail</w:t>
      </w:r>
      <w:r w:rsidR="006E1DBC">
        <w:t>.</w:t>
      </w:r>
      <w:r w:rsidR="006E1DBC">
        <w:rPr>
          <w:lang w:val="en-US"/>
        </w:rPr>
        <w:t>ru</w:t>
      </w:r>
      <w:r w:rsidR="000074D0" w:rsidRPr="00D836EC">
        <w:t xml:space="preserve"> </w:t>
      </w:r>
      <w:r w:rsidRPr="00D836EC">
        <w:t>-</w:t>
      </w:r>
      <w:r w:rsidR="000074D0" w:rsidRPr="00D836EC">
        <w:t xml:space="preserve"> </w:t>
      </w:r>
      <w:r w:rsidRPr="00D836EC">
        <w:t>Финансы</w:t>
      </w:r>
      <w:r w:rsidR="00A23EA1" w:rsidRPr="00D836EC">
        <w:t>,</w:t>
      </w:r>
      <w:r w:rsidR="000074D0" w:rsidRPr="00D836EC">
        <w:t xml:space="preserve"> </w:t>
      </w:r>
      <w:r w:rsidR="00A23EA1" w:rsidRPr="00D836EC">
        <w:t>09.10.2024,</w:t>
      </w:r>
      <w:r w:rsidR="000074D0" w:rsidRPr="00D836EC">
        <w:t xml:space="preserve"> </w:t>
      </w:r>
      <w:r w:rsidR="00A23EA1" w:rsidRPr="00D836EC">
        <w:t>Эксперт</w:t>
      </w:r>
      <w:r w:rsidR="000074D0" w:rsidRPr="00D836EC">
        <w:t xml:space="preserve"> </w:t>
      </w:r>
      <w:r w:rsidR="00A23EA1" w:rsidRPr="00D836EC">
        <w:t>рассказала,</w:t>
      </w:r>
      <w:r w:rsidR="000074D0" w:rsidRPr="00D836EC">
        <w:t xml:space="preserve"> </w:t>
      </w:r>
      <w:r w:rsidR="00A23EA1" w:rsidRPr="00D836EC">
        <w:t>какие</w:t>
      </w:r>
      <w:r w:rsidR="000074D0" w:rsidRPr="00D836EC">
        <w:t xml:space="preserve"> </w:t>
      </w:r>
      <w:r w:rsidR="00A23EA1" w:rsidRPr="00D836EC">
        <w:t>пенсии</w:t>
      </w:r>
      <w:r w:rsidR="000074D0" w:rsidRPr="00D836EC">
        <w:t xml:space="preserve"> </w:t>
      </w:r>
      <w:r w:rsidR="00A23EA1" w:rsidRPr="00D836EC">
        <w:t>получают</w:t>
      </w:r>
      <w:r w:rsidR="000074D0" w:rsidRPr="00D836EC">
        <w:t xml:space="preserve"> </w:t>
      </w:r>
      <w:r w:rsidR="00A23EA1" w:rsidRPr="00D836EC">
        <w:t>в</w:t>
      </w:r>
      <w:r w:rsidR="000074D0" w:rsidRPr="00D836EC">
        <w:t xml:space="preserve"> </w:t>
      </w:r>
      <w:r w:rsidR="00A23EA1" w:rsidRPr="00D836EC">
        <w:t>Японии</w:t>
      </w:r>
      <w:bookmarkEnd w:id="167"/>
    </w:p>
    <w:p w14:paraId="6385660D" w14:textId="77777777" w:rsidR="00A23EA1" w:rsidRPr="00D836EC" w:rsidRDefault="00A23EA1" w:rsidP="006E1DBC">
      <w:pPr>
        <w:pStyle w:val="3"/>
      </w:pPr>
      <w:bookmarkStart w:id="169" w:name="_Toc179440118"/>
      <w:r w:rsidRPr="00D836EC">
        <w:t>Пенсионный</w:t>
      </w:r>
      <w:r w:rsidR="000074D0" w:rsidRPr="00D836EC">
        <w:t xml:space="preserve"> </w:t>
      </w:r>
      <w:r w:rsidRPr="00D836EC">
        <w:t>фонд</w:t>
      </w:r>
      <w:r w:rsidR="000074D0" w:rsidRPr="00D836EC">
        <w:t xml:space="preserve"> </w:t>
      </w:r>
      <w:r w:rsidRPr="00D836EC">
        <w:t>Японии</w:t>
      </w:r>
      <w:r w:rsidR="000074D0" w:rsidRPr="00D836EC">
        <w:t xml:space="preserve"> </w:t>
      </w:r>
      <w:r w:rsidRPr="00D836EC">
        <w:t>в</w:t>
      </w:r>
      <w:r w:rsidR="000074D0" w:rsidRPr="00D836EC">
        <w:t xml:space="preserve"> </w:t>
      </w:r>
      <w:r w:rsidRPr="00D836EC">
        <w:t>значительной</w:t>
      </w:r>
      <w:r w:rsidR="000074D0" w:rsidRPr="00D836EC">
        <w:t xml:space="preserve"> </w:t>
      </w:r>
      <w:r w:rsidRPr="00D836EC">
        <w:t>степени</w:t>
      </w:r>
      <w:r w:rsidR="000074D0" w:rsidRPr="00D836EC">
        <w:t xml:space="preserve"> </w:t>
      </w:r>
      <w:r w:rsidRPr="00D836EC">
        <w:t>формируется</w:t>
      </w:r>
      <w:r w:rsidR="000074D0" w:rsidRPr="00D836EC">
        <w:t xml:space="preserve"> </w:t>
      </w:r>
      <w:r w:rsidRPr="00D836EC">
        <w:t>из</w:t>
      </w:r>
      <w:r w:rsidR="000074D0" w:rsidRPr="00D836EC">
        <w:t xml:space="preserve"> </w:t>
      </w:r>
      <w:r w:rsidRPr="00D836EC">
        <w:t>выплат</w:t>
      </w:r>
      <w:r w:rsidR="000074D0" w:rsidRPr="00D836EC">
        <w:t xml:space="preserve"> </w:t>
      </w:r>
      <w:r w:rsidRPr="00D836EC">
        <w:t>работников</w:t>
      </w:r>
      <w:r w:rsidR="000074D0" w:rsidRPr="00D836EC">
        <w:t xml:space="preserve"> </w:t>
      </w:r>
      <w:r w:rsidRPr="00D836EC">
        <w:t>и</w:t>
      </w:r>
      <w:r w:rsidR="000074D0" w:rsidRPr="00D836EC">
        <w:t xml:space="preserve"> </w:t>
      </w:r>
      <w:r w:rsidRPr="00D836EC">
        <w:t>работодателей.</w:t>
      </w:r>
      <w:r w:rsidR="000074D0" w:rsidRPr="00D836EC">
        <w:t xml:space="preserve"> </w:t>
      </w:r>
      <w:r w:rsidRPr="00D836EC">
        <w:t>Он</w:t>
      </w:r>
      <w:r w:rsidR="000074D0" w:rsidRPr="00D836EC">
        <w:t xml:space="preserve"> </w:t>
      </w:r>
      <w:r w:rsidRPr="00D836EC">
        <w:t>остается</w:t>
      </w:r>
      <w:r w:rsidR="000074D0" w:rsidRPr="00D836EC">
        <w:t xml:space="preserve"> </w:t>
      </w:r>
      <w:r w:rsidRPr="00D836EC">
        <w:t>хронически</w:t>
      </w:r>
      <w:r w:rsidR="000074D0" w:rsidRPr="00D836EC">
        <w:t xml:space="preserve"> </w:t>
      </w:r>
      <w:r w:rsidRPr="00D836EC">
        <w:t>дефицитным,</w:t>
      </w:r>
      <w:r w:rsidR="000074D0" w:rsidRPr="00D836EC">
        <w:t xml:space="preserve"> </w:t>
      </w:r>
      <w:r w:rsidRPr="00D836EC">
        <w:t>недостающие</w:t>
      </w:r>
      <w:r w:rsidR="000074D0" w:rsidRPr="00D836EC">
        <w:t xml:space="preserve"> </w:t>
      </w:r>
      <w:r w:rsidRPr="00D836EC">
        <w:t>средства</w:t>
      </w:r>
      <w:r w:rsidR="000074D0" w:rsidRPr="00D836EC">
        <w:t xml:space="preserve"> </w:t>
      </w:r>
      <w:r w:rsidRPr="00D836EC">
        <w:t>берутся</w:t>
      </w:r>
      <w:r w:rsidR="000074D0" w:rsidRPr="00D836EC">
        <w:t xml:space="preserve"> </w:t>
      </w:r>
      <w:r w:rsidRPr="00D836EC">
        <w:t>из</w:t>
      </w:r>
      <w:r w:rsidR="000074D0" w:rsidRPr="00D836EC">
        <w:t xml:space="preserve"> </w:t>
      </w:r>
      <w:r w:rsidRPr="00D836EC">
        <w:t>госбюджета</w:t>
      </w:r>
      <w:r w:rsidR="000074D0" w:rsidRPr="00D836EC">
        <w:t xml:space="preserve"> - </w:t>
      </w:r>
      <w:r w:rsidRPr="00D836EC">
        <w:t>примерно</w:t>
      </w:r>
      <w:r w:rsidR="000074D0" w:rsidRPr="00D836EC">
        <w:t xml:space="preserve"> </w:t>
      </w:r>
      <w:r w:rsidRPr="00D836EC">
        <w:t>50%.</w:t>
      </w:r>
      <w:r w:rsidR="000074D0" w:rsidRPr="00D836EC">
        <w:t xml:space="preserve"> </w:t>
      </w:r>
      <w:r w:rsidRPr="00D836EC">
        <w:t>Об</w:t>
      </w:r>
      <w:r w:rsidR="000074D0" w:rsidRPr="00D836EC">
        <w:t xml:space="preserve"> </w:t>
      </w:r>
      <w:r w:rsidRPr="00D836EC">
        <w:t>этом</w:t>
      </w:r>
      <w:r w:rsidR="000074D0" w:rsidRPr="00D836EC">
        <w:t xml:space="preserve"> </w:t>
      </w:r>
      <w:r w:rsidRPr="00D836EC">
        <w:t>рассказала</w:t>
      </w:r>
      <w:r w:rsidR="000074D0" w:rsidRPr="00D836EC">
        <w:t xml:space="preserve"> </w:t>
      </w:r>
      <w:r w:rsidRPr="00D836EC">
        <w:t>старший</w:t>
      </w:r>
      <w:r w:rsidR="000074D0" w:rsidRPr="00D836EC">
        <w:t xml:space="preserve"> </w:t>
      </w:r>
      <w:r w:rsidRPr="00D836EC">
        <w:t>преподаватель</w:t>
      </w:r>
      <w:r w:rsidR="000074D0" w:rsidRPr="00D836EC">
        <w:t xml:space="preserve"> </w:t>
      </w:r>
      <w:r w:rsidRPr="00D836EC">
        <w:t>кафедры</w:t>
      </w:r>
      <w:r w:rsidR="000074D0" w:rsidRPr="00D836EC">
        <w:t xml:space="preserve"> </w:t>
      </w:r>
      <w:r w:rsidRPr="00D836EC">
        <w:t>экономической</w:t>
      </w:r>
      <w:r w:rsidR="000074D0" w:rsidRPr="00D836EC">
        <w:t xml:space="preserve"> </w:t>
      </w:r>
      <w:r w:rsidRPr="00D836EC">
        <w:t>теории</w:t>
      </w:r>
      <w:r w:rsidR="000074D0" w:rsidRPr="00D836EC">
        <w:t xml:space="preserve"> </w:t>
      </w:r>
      <w:r w:rsidRPr="00D836EC">
        <w:t>и</w:t>
      </w:r>
      <w:r w:rsidR="000074D0" w:rsidRPr="00D836EC">
        <w:t xml:space="preserve"> </w:t>
      </w:r>
      <w:r w:rsidRPr="00D836EC">
        <w:t>мировой</w:t>
      </w:r>
      <w:r w:rsidR="000074D0" w:rsidRPr="00D836EC">
        <w:t xml:space="preserve"> </w:t>
      </w:r>
      <w:r w:rsidRPr="00D836EC">
        <w:t>экономики</w:t>
      </w:r>
      <w:r w:rsidR="000074D0" w:rsidRPr="00D836EC">
        <w:t xml:space="preserve"> </w:t>
      </w:r>
      <w:r w:rsidRPr="00D836EC">
        <w:t>университета</w:t>
      </w:r>
      <w:r w:rsidR="000074D0" w:rsidRPr="00D836EC">
        <w:t xml:space="preserve"> «</w:t>
      </w:r>
      <w:r w:rsidRPr="00D836EC">
        <w:t>Синергия</w:t>
      </w:r>
      <w:r w:rsidR="000074D0" w:rsidRPr="00D836EC">
        <w:t xml:space="preserve">» </w:t>
      </w:r>
      <w:r w:rsidRPr="00D836EC">
        <w:t>Юлия</w:t>
      </w:r>
      <w:r w:rsidR="000074D0" w:rsidRPr="00D836EC">
        <w:t xml:space="preserve"> </w:t>
      </w:r>
      <w:r w:rsidRPr="00D836EC">
        <w:t>Тулупникова.</w:t>
      </w:r>
      <w:bookmarkEnd w:id="169"/>
    </w:p>
    <w:p w14:paraId="0FA8E042" w14:textId="77777777" w:rsidR="00A23EA1" w:rsidRPr="00D836EC" w:rsidRDefault="00A23EA1" w:rsidP="00A23EA1">
      <w:r w:rsidRPr="00D836EC">
        <w:t>Благодаря</w:t>
      </w:r>
      <w:r w:rsidR="000074D0" w:rsidRPr="00D836EC">
        <w:t xml:space="preserve"> </w:t>
      </w:r>
      <w:r w:rsidRPr="00D836EC">
        <w:t>максимально</w:t>
      </w:r>
      <w:r w:rsidR="000074D0" w:rsidRPr="00D836EC">
        <w:t xml:space="preserve"> </w:t>
      </w:r>
      <w:r w:rsidRPr="00D836EC">
        <w:t>высокой</w:t>
      </w:r>
      <w:r w:rsidR="000074D0" w:rsidRPr="00D836EC">
        <w:t xml:space="preserve"> </w:t>
      </w:r>
      <w:r w:rsidRPr="00D836EC">
        <w:t>продолжительности</w:t>
      </w:r>
      <w:r w:rsidR="000074D0" w:rsidRPr="00D836EC">
        <w:t xml:space="preserve"> </w:t>
      </w:r>
      <w:r w:rsidRPr="00D836EC">
        <w:t>жизни</w:t>
      </w:r>
      <w:r w:rsidR="000074D0" w:rsidRPr="00D836EC">
        <w:t xml:space="preserve"> </w:t>
      </w:r>
      <w:r w:rsidRPr="00D836EC">
        <w:t>Япония</w:t>
      </w:r>
      <w:r w:rsidR="000074D0" w:rsidRPr="00D836EC">
        <w:t xml:space="preserve"> </w:t>
      </w:r>
      <w:r w:rsidRPr="00D836EC">
        <w:t>стала</w:t>
      </w:r>
      <w:r w:rsidR="000074D0" w:rsidRPr="00D836EC">
        <w:t xml:space="preserve"> </w:t>
      </w:r>
      <w:r w:rsidRPr="00D836EC">
        <w:t>страной</w:t>
      </w:r>
      <w:r w:rsidR="000074D0" w:rsidRPr="00D836EC">
        <w:t xml:space="preserve"> </w:t>
      </w:r>
      <w:r w:rsidRPr="00D836EC">
        <w:t>стареющего</w:t>
      </w:r>
      <w:r w:rsidR="000074D0" w:rsidRPr="00D836EC">
        <w:t xml:space="preserve"> </w:t>
      </w:r>
      <w:r w:rsidRPr="00D836EC">
        <w:t>населения.</w:t>
      </w:r>
      <w:r w:rsidR="000074D0" w:rsidRPr="00D836EC">
        <w:t xml:space="preserve"> </w:t>
      </w:r>
      <w:r w:rsidRPr="00D836EC">
        <w:t>По</w:t>
      </w:r>
      <w:r w:rsidR="000074D0" w:rsidRPr="00D836EC">
        <w:t xml:space="preserve"> </w:t>
      </w:r>
      <w:r w:rsidRPr="00D836EC">
        <w:t>данным</w:t>
      </w:r>
      <w:r w:rsidR="000074D0" w:rsidRPr="00D836EC">
        <w:t xml:space="preserve"> </w:t>
      </w:r>
      <w:r w:rsidRPr="00D836EC">
        <w:t>Министерства</w:t>
      </w:r>
      <w:r w:rsidR="000074D0" w:rsidRPr="00D836EC">
        <w:t xml:space="preserve"> </w:t>
      </w:r>
      <w:r w:rsidRPr="00D836EC">
        <w:t>общенациональных</w:t>
      </w:r>
      <w:r w:rsidR="000074D0" w:rsidRPr="00D836EC">
        <w:t xml:space="preserve"> </w:t>
      </w:r>
      <w:r w:rsidRPr="00D836EC">
        <w:t>дел</w:t>
      </w:r>
      <w:r w:rsidR="000074D0" w:rsidRPr="00D836EC">
        <w:t xml:space="preserve"> </w:t>
      </w:r>
      <w:r w:rsidRPr="00D836EC">
        <w:t>государства,</w:t>
      </w:r>
      <w:r w:rsidR="000074D0" w:rsidRPr="00D836EC">
        <w:t xml:space="preserve"> </w:t>
      </w:r>
      <w:r w:rsidRPr="00D836EC">
        <w:t>число</w:t>
      </w:r>
      <w:r w:rsidR="000074D0" w:rsidRPr="00D836EC">
        <w:t xml:space="preserve"> </w:t>
      </w:r>
      <w:r w:rsidRPr="00D836EC">
        <w:t>пенсионеров</w:t>
      </w:r>
      <w:r w:rsidR="000074D0" w:rsidRPr="00D836EC">
        <w:t xml:space="preserve"> </w:t>
      </w:r>
      <w:r w:rsidRPr="00D836EC">
        <w:t>(старше</w:t>
      </w:r>
      <w:r w:rsidR="000074D0" w:rsidRPr="00D836EC">
        <w:t xml:space="preserve"> </w:t>
      </w:r>
      <w:r w:rsidRPr="00D836EC">
        <w:t>65</w:t>
      </w:r>
      <w:r w:rsidR="000074D0" w:rsidRPr="00D836EC">
        <w:t xml:space="preserve"> </w:t>
      </w:r>
      <w:r w:rsidRPr="00D836EC">
        <w:t>лет)</w:t>
      </w:r>
      <w:r w:rsidR="000074D0" w:rsidRPr="00D836EC">
        <w:t xml:space="preserve"> </w:t>
      </w:r>
      <w:r w:rsidRPr="00D836EC">
        <w:t>выросло</w:t>
      </w:r>
      <w:r w:rsidR="000074D0" w:rsidRPr="00D836EC">
        <w:t xml:space="preserve"> </w:t>
      </w:r>
      <w:r w:rsidRPr="00D836EC">
        <w:t>до</w:t>
      </w:r>
      <w:r w:rsidR="000074D0" w:rsidRPr="00D836EC">
        <w:t xml:space="preserve"> </w:t>
      </w:r>
      <w:r w:rsidRPr="00D836EC">
        <w:t>рекордных</w:t>
      </w:r>
      <w:r w:rsidR="000074D0" w:rsidRPr="00D836EC">
        <w:t xml:space="preserve"> </w:t>
      </w:r>
      <w:r w:rsidRPr="00D836EC">
        <w:t>29,1%.</w:t>
      </w:r>
    </w:p>
    <w:p w14:paraId="5CB00E27" w14:textId="77777777" w:rsidR="00A23EA1" w:rsidRPr="00D836EC" w:rsidRDefault="000074D0" w:rsidP="00A23EA1">
      <w:r w:rsidRPr="00D836EC">
        <w:t>«</w:t>
      </w:r>
      <w:r w:rsidR="00A23EA1" w:rsidRPr="00D836EC">
        <w:t>Такого</w:t>
      </w:r>
      <w:r w:rsidRPr="00D836EC">
        <w:t xml:space="preserve"> </w:t>
      </w:r>
      <w:r w:rsidR="00A23EA1" w:rsidRPr="00D836EC">
        <w:t>количества</w:t>
      </w:r>
      <w:r w:rsidRPr="00D836EC">
        <w:t xml:space="preserve"> </w:t>
      </w:r>
      <w:r w:rsidR="00A23EA1" w:rsidRPr="00D836EC">
        <w:t>пенсионеров,</w:t>
      </w:r>
      <w:r w:rsidRPr="00D836EC">
        <w:t xml:space="preserve"> </w:t>
      </w:r>
      <w:r w:rsidR="00A23EA1" w:rsidRPr="00D836EC">
        <w:t>как</w:t>
      </w:r>
      <w:r w:rsidRPr="00D836EC">
        <w:t xml:space="preserve"> </w:t>
      </w:r>
      <w:r w:rsidR="00A23EA1" w:rsidRPr="00D836EC">
        <w:t>в</w:t>
      </w:r>
      <w:r w:rsidRPr="00D836EC">
        <w:t xml:space="preserve"> </w:t>
      </w:r>
      <w:r w:rsidR="00A23EA1" w:rsidRPr="00D836EC">
        <w:t>Японии,</w:t>
      </w:r>
      <w:r w:rsidRPr="00D836EC">
        <w:t xml:space="preserve"> </w:t>
      </w:r>
      <w:r w:rsidR="00A23EA1" w:rsidRPr="00D836EC">
        <w:t>нет</w:t>
      </w:r>
      <w:r w:rsidRPr="00D836EC">
        <w:t xml:space="preserve"> </w:t>
      </w:r>
      <w:r w:rsidR="00A23EA1" w:rsidRPr="00D836EC">
        <w:t>ни</w:t>
      </w:r>
      <w:r w:rsidRPr="00D836EC">
        <w:t xml:space="preserve"> </w:t>
      </w:r>
      <w:r w:rsidR="00A23EA1" w:rsidRPr="00D836EC">
        <w:t>в</w:t>
      </w:r>
      <w:r w:rsidRPr="00D836EC">
        <w:t xml:space="preserve"> </w:t>
      </w:r>
      <w:r w:rsidR="00A23EA1" w:rsidRPr="00D836EC">
        <w:t>одной</w:t>
      </w:r>
      <w:r w:rsidRPr="00D836EC">
        <w:t xml:space="preserve"> </w:t>
      </w:r>
      <w:r w:rsidR="00A23EA1" w:rsidRPr="00D836EC">
        <w:t>другой</w:t>
      </w:r>
      <w:r w:rsidRPr="00D836EC">
        <w:t xml:space="preserve"> </w:t>
      </w:r>
      <w:r w:rsidR="00A23EA1" w:rsidRPr="00D836EC">
        <w:t>стране</w:t>
      </w:r>
      <w:r w:rsidRPr="00D836EC">
        <w:t xml:space="preserve"> </w:t>
      </w:r>
      <w:r w:rsidR="00A23EA1" w:rsidRPr="00D836EC">
        <w:t>мира.</w:t>
      </w:r>
      <w:r w:rsidRPr="00D836EC">
        <w:t xml:space="preserve"> </w:t>
      </w:r>
      <w:r w:rsidR="00A23EA1" w:rsidRPr="00D836EC">
        <w:t>Причем</w:t>
      </w:r>
      <w:r w:rsidRPr="00D836EC">
        <w:t xml:space="preserve"> </w:t>
      </w:r>
      <w:r w:rsidR="00A23EA1" w:rsidRPr="00D836EC">
        <w:t>доля</w:t>
      </w:r>
      <w:r w:rsidRPr="00D836EC">
        <w:t xml:space="preserve"> </w:t>
      </w:r>
      <w:r w:rsidR="00A23EA1" w:rsidRPr="00D836EC">
        <w:t>граждан</w:t>
      </w:r>
      <w:r w:rsidRPr="00D836EC">
        <w:t xml:space="preserve"> </w:t>
      </w:r>
      <w:r w:rsidR="00A23EA1" w:rsidRPr="00D836EC">
        <w:t>старше</w:t>
      </w:r>
      <w:r w:rsidRPr="00D836EC">
        <w:t xml:space="preserve"> </w:t>
      </w:r>
      <w:r w:rsidR="00A23EA1" w:rsidRPr="00D836EC">
        <w:t>90</w:t>
      </w:r>
      <w:r w:rsidRPr="00D836EC">
        <w:t xml:space="preserve"> </w:t>
      </w:r>
      <w:r w:rsidR="00A23EA1" w:rsidRPr="00D836EC">
        <w:t>лет</w:t>
      </w:r>
      <w:r w:rsidRPr="00D836EC">
        <w:t xml:space="preserve"> </w:t>
      </w:r>
      <w:r w:rsidR="00A23EA1" w:rsidRPr="00D836EC">
        <w:t>составляет</w:t>
      </w:r>
      <w:r w:rsidRPr="00D836EC">
        <w:t xml:space="preserve"> </w:t>
      </w:r>
      <w:r w:rsidR="00A23EA1" w:rsidRPr="00D836EC">
        <w:t>рекордные</w:t>
      </w:r>
      <w:r w:rsidRPr="00D836EC">
        <w:t xml:space="preserve"> </w:t>
      </w:r>
      <w:r w:rsidR="00A23EA1" w:rsidRPr="00D836EC">
        <w:t>2</w:t>
      </w:r>
      <w:r w:rsidRPr="00D836EC">
        <w:t xml:space="preserve"> </w:t>
      </w:r>
      <w:r w:rsidR="00A23EA1" w:rsidRPr="00D836EC">
        <w:t>млн</w:t>
      </w:r>
      <w:r w:rsidRPr="00D836EC">
        <w:t xml:space="preserve"> </w:t>
      </w:r>
      <w:r w:rsidR="00A23EA1" w:rsidRPr="00D836EC">
        <w:t>человек</w:t>
      </w:r>
      <w:r w:rsidRPr="00D836EC">
        <w:t xml:space="preserve"> </w:t>
      </w:r>
      <w:r w:rsidR="00A23EA1" w:rsidRPr="00D836EC">
        <w:t>при</w:t>
      </w:r>
      <w:r w:rsidRPr="00D836EC">
        <w:t xml:space="preserve"> </w:t>
      </w:r>
      <w:r w:rsidR="00A23EA1" w:rsidRPr="00D836EC">
        <w:t>общей</w:t>
      </w:r>
      <w:r w:rsidRPr="00D836EC">
        <w:t xml:space="preserve"> </w:t>
      </w:r>
      <w:r w:rsidR="00A23EA1" w:rsidRPr="00D836EC">
        <w:t>численности</w:t>
      </w:r>
      <w:r w:rsidRPr="00D836EC">
        <w:t xml:space="preserve"> </w:t>
      </w:r>
      <w:r w:rsidR="00A23EA1" w:rsidRPr="00D836EC">
        <w:t>населения</w:t>
      </w:r>
      <w:r w:rsidRPr="00D836EC">
        <w:t xml:space="preserve"> </w:t>
      </w:r>
      <w:r w:rsidR="00A23EA1" w:rsidRPr="00D836EC">
        <w:t>порядка</w:t>
      </w:r>
      <w:r w:rsidRPr="00D836EC">
        <w:t xml:space="preserve"> </w:t>
      </w:r>
      <w:r w:rsidR="00A23EA1" w:rsidRPr="00D836EC">
        <w:t>124</w:t>
      </w:r>
      <w:r w:rsidRPr="00D836EC">
        <w:t xml:space="preserve"> </w:t>
      </w:r>
      <w:r w:rsidR="00A23EA1" w:rsidRPr="00D836EC">
        <w:t>млн</w:t>
      </w:r>
      <w:r w:rsidRPr="00D836EC">
        <w:t>»</w:t>
      </w:r>
      <w:r w:rsidR="00A23EA1" w:rsidRPr="00D836EC">
        <w:t>,</w:t>
      </w:r>
      <w:r w:rsidRPr="00D836EC">
        <w:t xml:space="preserve"> - </w:t>
      </w:r>
      <w:r w:rsidR="00A23EA1" w:rsidRPr="00D836EC">
        <w:t>отмечает</w:t>
      </w:r>
      <w:r w:rsidRPr="00D836EC">
        <w:t xml:space="preserve"> </w:t>
      </w:r>
      <w:r w:rsidR="00A23EA1" w:rsidRPr="00D836EC">
        <w:t>экономист.</w:t>
      </w:r>
    </w:p>
    <w:p w14:paraId="691BE7A0" w14:textId="77777777" w:rsidR="00A23EA1" w:rsidRPr="00D836EC" w:rsidRDefault="00A23EA1" w:rsidP="00A23EA1">
      <w:r w:rsidRPr="00D836EC">
        <w:t>Пенсию</w:t>
      </w:r>
      <w:r w:rsidR="000074D0" w:rsidRPr="00D836EC">
        <w:t xml:space="preserve"> </w:t>
      </w:r>
      <w:r w:rsidRPr="00D836EC">
        <w:t>в</w:t>
      </w:r>
      <w:r w:rsidR="000074D0" w:rsidRPr="00D836EC">
        <w:t xml:space="preserve"> </w:t>
      </w:r>
      <w:r w:rsidRPr="00D836EC">
        <w:t>Японии</w:t>
      </w:r>
      <w:r w:rsidR="000074D0" w:rsidRPr="00D836EC">
        <w:t xml:space="preserve"> </w:t>
      </w:r>
      <w:r w:rsidRPr="00D836EC">
        <w:t>называют</w:t>
      </w:r>
      <w:r w:rsidR="000074D0" w:rsidRPr="00D836EC">
        <w:t xml:space="preserve"> </w:t>
      </w:r>
      <w:r w:rsidRPr="00D836EC">
        <w:t>второй</w:t>
      </w:r>
      <w:r w:rsidR="000074D0" w:rsidRPr="00D836EC">
        <w:t xml:space="preserve"> </w:t>
      </w:r>
      <w:r w:rsidRPr="00D836EC">
        <w:t>жизнью,</w:t>
      </w:r>
      <w:r w:rsidR="000074D0" w:rsidRPr="00D836EC">
        <w:t xml:space="preserve"> </w:t>
      </w:r>
      <w:r w:rsidRPr="00D836EC">
        <w:t>потому</w:t>
      </w:r>
      <w:r w:rsidR="000074D0" w:rsidRPr="00D836EC">
        <w:t xml:space="preserve"> </w:t>
      </w:r>
      <w:r w:rsidRPr="00D836EC">
        <w:t>что</w:t>
      </w:r>
      <w:r w:rsidR="000074D0" w:rsidRPr="00D836EC">
        <w:t xml:space="preserve"> </w:t>
      </w:r>
      <w:r w:rsidRPr="00D836EC">
        <w:t>к</w:t>
      </w:r>
      <w:r w:rsidR="000074D0" w:rsidRPr="00D836EC">
        <w:t xml:space="preserve"> </w:t>
      </w:r>
      <w:r w:rsidRPr="00D836EC">
        <w:t>этому</w:t>
      </w:r>
      <w:r w:rsidR="000074D0" w:rsidRPr="00D836EC">
        <w:t xml:space="preserve"> </w:t>
      </w:r>
      <w:r w:rsidRPr="00D836EC">
        <w:t>моменту</w:t>
      </w:r>
      <w:r w:rsidR="000074D0" w:rsidRPr="00D836EC">
        <w:t xml:space="preserve"> </w:t>
      </w:r>
      <w:r w:rsidRPr="00D836EC">
        <w:t>многие</w:t>
      </w:r>
      <w:r w:rsidR="000074D0" w:rsidRPr="00D836EC">
        <w:t xml:space="preserve"> </w:t>
      </w:r>
      <w:r w:rsidRPr="00D836EC">
        <w:t>граждане</w:t>
      </w:r>
      <w:r w:rsidR="000074D0" w:rsidRPr="00D836EC">
        <w:t xml:space="preserve"> </w:t>
      </w:r>
      <w:r w:rsidRPr="00D836EC">
        <w:t>уже</w:t>
      </w:r>
      <w:r w:rsidR="000074D0" w:rsidRPr="00D836EC">
        <w:t xml:space="preserve"> </w:t>
      </w:r>
      <w:r w:rsidRPr="00D836EC">
        <w:t>раздают</w:t>
      </w:r>
      <w:r w:rsidR="000074D0" w:rsidRPr="00D836EC">
        <w:t xml:space="preserve"> </w:t>
      </w:r>
      <w:r w:rsidRPr="00D836EC">
        <w:t>долги</w:t>
      </w:r>
      <w:r w:rsidR="000074D0" w:rsidRPr="00D836EC">
        <w:t xml:space="preserve"> </w:t>
      </w:r>
      <w:r w:rsidRPr="00D836EC">
        <w:t>и</w:t>
      </w:r>
      <w:r w:rsidR="000074D0" w:rsidRPr="00D836EC">
        <w:t xml:space="preserve"> </w:t>
      </w:r>
      <w:r w:rsidRPr="00D836EC">
        <w:t>могут</w:t>
      </w:r>
      <w:r w:rsidR="000074D0" w:rsidRPr="00D836EC">
        <w:t xml:space="preserve"> </w:t>
      </w:r>
      <w:r w:rsidRPr="00D836EC">
        <w:t>заниматься</w:t>
      </w:r>
      <w:r w:rsidR="000074D0" w:rsidRPr="00D836EC">
        <w:t xml:space="preserve"> </w:t>
      </w:r>
      <w:r w:rsidRPr="00D836EC">
        <w:t>тем,</w:t>
      </w:r>
      <w:r w:rsidR="000074D0" w:rsidRPr="00D836EC">
        <w:t xml:space="preserve"> </w:t>
      </w:r>
      <w:r w:rsidRPr="00D836EC">
        <w:t>о</w:t>
      </w:r>
      <w:r w:rsidR="000074D0" w:rsidRPr="00D836EC">
        <w:t xml:space="preserve"> </w:t>
      </w:r>
      <w:r w:rsidRPr="00D836EC">
        <w:t>чем</w:t>
      </w:r>
      <w:r w:rsidR="000074D0" w:rsidRPr="00D836EC">
        <w:t xml:space="preserve"> </w:t>
      </w:r>
      <w:r w:rsidRPr="00D836EC">
        <w:t>они</w:t>
      </w:r>
      <w:r w:rsidR="000074D0" w:rsidRPr="00D836EC">
        <w:t xml:space="preserve"> </w:t>
      </w:r>
      <w:r w:rsidRPr="00D836EC">
        <w:t>давно</w:t>
      </w:r>
      <w:r w:rsidR="000074D0" w:rsidRPr="00D836EC">
        <w:t xml:space="preserve"> </w:t>
      </w:r>
      <w:r w:rsidRPr="00D836EC">
        <w:t>мечтали</w:t>
      </w:r>
      <w:r w:rsidR="000074D0" w:rsidRPr="00D836EC">
        <w:t xml:space="preserve"> - </w:t>
      </w:r>
      <w:r w:rsidRPr="00D836EC">
        <w:t>например,</w:t>
      </w:r>
      <w:r w:rsidR="000074D0" w:rsidRPr="00D836EC">
        <w:t xml:space="preserve"> </w:t>
      </w:r>
      <w:r w:rsidRPr="00D836EC">
        <w:t>путешествовать</w:t>
      </w:r>
      <w:r w:rsidR="000074D0" w:rsidRPr="00D836EC">
        <w:t xml:space="preserve"> </w:t>
      </w:r>
      <w:r w:rsidRPr="00D836EC">
        <w:t>или</w:t>
      </w:r>
      <w:r w:rsidR="000074D0" w:rsidRPr="00D836EC">
        <w:t xml:space="preserve"> </w:t>
      </w:r>
      <w:r w:rsidRPr="00D836EC">
        <w:t>посвятить</w:t>
      </w:r>
      <w:r w:rsidR="000074D0" w:rsidRPr="00D836EC">
        <w:t xml:space="preserve"> </w:t>
      </w:r>
      <w:r w:rsidRPr="00D836EC">
        <w:t>себя</w:t>
      </w:r>
      <w:r w:rsidR="000074D0" w:rsidRPr="00D836EC">
        <w:t xml:space="preserve"> </w:t>
      </w:r>
      <w:r w:rsidRPr="00D836EC">
        <w:t>хобби.</w:t>
      </w:r>
    </w:p>
    <w:p w14:paraId="6E91CFD2" w14:textId="77777777" w:rsidR="00A23EA1" w:rsidRPr="00D836EC" w:rsidRDefault="00A23EA1" w:rsidP="00A23EA1">
      <w:r w:rsidRPr="00D836EC">
        <w:t>По</w:t>
      </w:r>
      <w:r w:rsidR="000074D0" w:rsidRPr="00D836EC">
        <w:t xml:space="preserve"> </w:t>
      </w:r>
      <w:r w:rsidRPr="00D836EC">
        <w:t>словам</w:t>
      </w:r>
      <w:r w:rsidR="000074D0" w:rsidRPr="00D836EC">
        <w:t xml:space="preserve"> </w:t>
      </w:r>
      <w:r w:rsidRPr="00D836EC">
        <w:t>Тулупниковой,</w:t>
      </w:r>
      <w:r w:rsidR="000074D0" w:rsidRPr="00D836EC">
        <w:t xml:space="preserve"> </w:t>
      </w:r>
      <w:r w:rsidRPr="00D836EC">
        <w:t>каждый</w:t>
      </w:r>
      <w:r w:rsidR="000074D0" w:rsidRPr="00D836EC">
        <w:t xml:space="preserve"> </w:t>
      </w:r>
      <w:r w:rsidRPr="00D836EC">
        <w:t>японец</w:t>
      </w:r>
      <w:r w:rsidR="000074D0" w:rsidRPr="00D836EC">
        <w:t xml:space="preserve"> </w:t>
      </w:r>
      <w:r w:rsidRPr="00D836EC">
        <w:t>может</w:t>
      </w:r>
      <w:r w:rsidR="000074D0" w:rsidRPr="00D836EC">
        <w:t xml:space="preserve"> </w:t>
      </w:r>
      <w:r w:rsidRPr="00D836EC">
        <w:t>выйти</w:t>
      </w:r>
      <w:r w:rsidR="000074D0" w:rsidRPr="00D836EC">
        <w:t xml:space="preserve"> </w:t>
      </w:r>
      <w:r w:rsidRPr="00D836EC">
        <w:t>на</w:t>
      </w:r>
      <w:r w:rsidR="000074D0" w:rsidRPr="00D836EC">
        <w:t xml:space="preserve"> </w:t>
      </w:r>
      <w:r w:rsidRPr="00D836EC">
        <w:t>заслуженный</w:t>
      </w:r>
      <w:r w:rsidR="000074D0" w:rsidRPr="00D836EC">
        <w:t xml:space="preserve"> </w:t>
      </w:r>
      <w:r w:rsidRPr="00D836EC">
        <w:t>отдых</w:t>
      </w:r>
      <w:r w:rsidR="000074D0" w:rsidRPr="00D836EC">
        <w:t xml:space="preserve"> </w:t>
      </w:r>
      <w:r w:rsidRPr="00D836EC">
        <w:t>в</w:t>
      </w:r>
      <w:r w:rsidR="000074D0" w:rsidRPr="00D836EC">
        <w:t xml:space="preserve"> </w:t>
      </w:r>
      <w:r w:rsidRPr="00D836EC">
        <w:t>60</w:t>
      </w:r>
      <w:r w:rsidR="000074D0" w:rsidRPr="00D836EC">
        <w:t xml:space="preserve"> </w:t>
      </w:r>
      <w:r w:rsidRPr="00D836EC">
        <w:t>лет,</w:t>
      </w:r>
      <w:r w:rsidR="000074D0" w:rsidRPr="00D836EC">
        <w:t xml:space="preserve"> </w:t>
      </w:r>
      <w:r w:rsidRPr="00D836EC">
        <w:t>но</w:t>
      </w:r>
      <w:r w:rsidR="000074D0" w:rsidRPr="00D836EC">
        <w:t xml:space="preserve"> </w:t>
      </w:r>
      <w:r w:rsidRPr="00D836EC">
        <w:t>полноценные</w:t>
      </w:r>
      <w:r w:rsidR="000074D0" w:rsidRPr="00D836EC">
        <w:t xml:space="preserve"> </w:t>
      </w:r>
      <w:r w:rsidRPr="00D836EC">
        <w:t>пенсионные</w:t>
      </w:r>
      <w:r w:rsidR="000074D0" w:rsidRPr="00D836EC">
        <w:t xml:space="preserve"> </w:t>
      </w:r>
      <w:r w:rsidRPr="00D836EC">
        <w:t>выплаты</w:t>
      </w:r>
      <w:r w:rsidR="000074D0" w:rsidRPr="00D836EC">
        <w:t xml:space="preserve"> </w:t>
      </w:r>
      <w:r w:rsidRPr="00D836EC">
        <w:t>ему</w:t>
      </w:r>
      <w:r w:rsidR="000074D0" w:rsidRPr="00D836EC">
        <w:t xml:space="preserve"> </w:t>
      </w:r>
      <w:r w:rsidRPr="00D836EC">
        <w:t>полагаются</w:t>
      </w:r>
      <w:r w:rsidR="000074D0" w:rsidRPr="00D836EC">
        <w:t xml:space="preserve"> </w:t>
      </w:r>
      <w:r w:rsidRPr="00D836EC">
        <w:t>только</w:t>
      </w:r>
      <w:r w:rsidR="000074D0" w:rsidRPr="00D836EC">
        <w:t xml:space="preserve"> </w:t>
      </w:r>
      <w:r w:rsidRPr="00D836EC">
        <w:t>после</w:t>
      </w:r>
      <w:r w:rsidR="000074D0" w:rsidRPr="00D836EC">
        <w:t xml:space="preserve"> </w:t>
      </w:r>
      <w:r w:rsidRPr="00D836EC">
        <w:t>достижения</w:t>
      </w:r>
      <w:r w:rsidR="000074D0" w:rsidRPr="00D836EC">
        <w:t xml:space="preserve"> </w:t>
      </w:r>
      <w:r w:rsidRPr="00D836EC">
        <w:t>65</w:t>
      </w:r>
      <w:r w:rsidR="000074D0" w:rsidRPr="00D836EC">
        <w:t xml:space="preserve"> </w:t>
      </w:r>
      <w:r w:rsidRPr="00D836EC">
        <w:t>лет.</w:t>
      </w:r>
    </w:p>
    <w:p w14:paraId="6ADE9E4D" w14:textId="77777777" w:rsidR="00A23EA1" w:rsidRPr="00D836EC" w:rsidRDefault="00A23EA1" w:rsidP="00A23EA1">
      <w:r w:rsidRPr="00D836EC">
        <w:t>За</w:t>
      </w:r>
      <w:r w:rsidR="000074D0" w:rsidRPr="00D836EC">
        <w:t xml:space="preserve"> </w:t>
      </w:r>
      <w:r w:rsidRPr="00D836EC">
        <w:t>тех</w:t>
      </w:r>
      <w:r w:rsidR="000074D0" w:rsidRPr="00D836EC">
        <w:t xml:space="preserve"> </w:t>
      </w:r>
      <w:r w:rsidRPr="00D836EC">
        <w:t>работников,</w:t>
      </w:r>
      <w:r w:rsidR="000074D0" w:rsidRPr="00D836EC">
        <w:t xml:space="preserve"> </w:t>
      </w:r>
      <w:r w:rsidRPr="00D836EC">
        <w:t>которым</w:t>
      </w:r>
      <w:r w:rsidR="000074D0" w:rsidRPr="00D836EC">
        <w:t xml:space="preserve"> </w:t>
      </w:r>
      <w:r w:rsidRPr="00D836EC">
        <w:t>больше</w:t>
      </w:r>
      <w:r w:rsidR="000074D0" w:rsidRPr="00D836EC">
        <w:t xml:space="preserve"> </w:t>
      </w:r>
      <w:r w:rsidRPr="00D836EC">
        <w:t>65</w:t>
      </w:r>
      <w:r w:rsidR="000074D0" w:rsidRPr="00D836EC">
        <w:t xml:space="preserve"> </w:t>
      </w:r>
      <w:r w:rsidRPr="00D836EC">
        <w:t>лет,</w:t>
      </w:r>
      <w:r w:rsidR="000074D0" w:rsidRPr="00D836EC">
        <w:t xml:space="preserve"> </w:t>
      </w:r>
      <w:r w:rsidRPr="00D836EC">
        <w:t>японские</w:t>
      </w:r>
      <w:r w:rsidR="000074D0" w:rsidRPr="00D836EC">
        <w:t xml:space="preserve"> </w:t>
      </w:r>
      <w:r w:rsidRPr="00D836EC">
        <w:t>работодатели</w:t>
      </w:r>
      <w:r w:rsidR="000074D0" w:rsidRPr="00D836EC">
        <w:t xml:space="preserve"> </w:t>
      </w:r>
      <w:r w:rsidRPr="00D836EC">
        <w:t>имеют</w:t>
      </w:r>
      <w:r w:rsidR="000074D0" w:rsidRPr="00D836EC">
        <w:t xml:space="preserve"> </w:t>
      </w:r>
      <w:r w:rsidRPr="00D836EC">
        <w:t>возможность</w:t>
      </w:r>
      <w:r w:rsidR="000074D0" w:rsidRPr="00D836EC">
        <w:t xml:space="preserve"> </w:t>
      </w:r>
      <w:r w:rsidRPr="00D836EC">
        <w:t>получать</w:t>
      </w:r>
      <w:r w:rsidR="000074D0" w:rsidRPr="00D836EC">
        <w:t xml:space="preserve"> </w:t>
      </w:r>
      <w:r w:rsidRPr="00D836EC">
        <w:t>субсидии.</w:t>
      </w:r>
      <w:r w:rsidR="000074D0" w:rsidRPr="00D836EC">
        <w:t xml:space="preserve"> «</w:t>
      </w:r>
      <w:r w:rsidRPr="00D836EC">
        <w:t>Кроме</w:t>
      </w:r>
      <w:r w:rsidR="000074D0" w:rsidRPr="00D836EC">
        <w:t xml:space="preserve"> </w:t>
      </w:r>
      <w:r w:rsidRPr="00D836EC">
        <w:t>того,</w:t>
      </w:r>
      <w:r w:rsidR="000074D0" w:rsidRPr="00D836EC">
        <w:t xml:space="preserve"> </w:t>
      </w:r>
      <w:r w:rsidRPr="00D836EC">
        <w:t>если</w:t>
      </w:r>
      <w:r w:rsidR="000074D0" w:rsidRPr="00D836EC">
        <w:t xml:space="preserve"> </w:t>
      </w:r>
      <w:r w:rsidRPr="00D836EC">
        <w:t>японец</w:t>
      </w:r>
      <w:r w:rsidR="000074D0" w:rsidRPr="00D836EC">
        <w:t xml:space="preserve"> </w:t>
      </w:r>
      <w:r w:rsidRPr="00D836EC">
        <w:t>трудится</w:t>
      </w:r>
      <w:r w:rsidR="000074D0" w:rsidRPr="00D836EC">
        <w:t xml:space="preserve"> </w:t>
      </w:r>
      <w:r w:rsidRPr="00D836EC">
        <w:t>после</w:t>
      </w:r>
      <w:r w:rsidR="000074D0" w:rsidRPr="00D836EC">
        <w:t xml:space="preserve"> </w:t>
      </w:r>
      <w:r w:rsidRPr="00D836EC">
        <w:t>шестидесяти</w:t>
      </w:r>
      <w:r w:rsidR="000074D0" w:rsidRPr="00D836EC">
        <w:t xml:space="preserve"> </w:t>
      </w:r>
      <w:r w:rsidRPr="00D836EC">
        <w:t>пяти,</w:t>
      </w:r>
      <w:r w:rsidR="000074D0" w:rsidRPr="00D836EC">
        <w:t xml:space="preserve"> </w:t>
      </w:r>
      <w:r w:rsidRPr="00D836EC">
        <w:t>он</w:t>
      </w:r>
      <w:r w:rsidR="000074D0" w:rsidRPr="00D836EC">
        <w:t xml:space="preserve"> </w:t>
      </w:r>
      <w:r w:rsidRPr="00D836EC">
        <w:t>получает</w:t>
      </w:r>
      <w:r w:rsidR="000074D0" w:rsidRPr="00D836EC">
        <w:t xml:space="preserve"> </w:t>
      </w:r>
      <w:r w:rsidRPr="00D836EC">
        <w:t>прибавку</w:t>
      </w:r>
      <w:r w:rsidR="000074D0" w:rsidRPr="00D836EC">
        <w:t xml:space="preserve"> </w:t>
      </w:r>
      <w:r w:rsidRPr="00D836EC">
        <w:t>к</w:t>
      </w:r>
      <w:r w:rsidR="000074D0" w:rsidRPr="00D836EC">
        <w:t xml:space="preserve"> </w:t>
      </w:r>
      <w:r w:rsidRPr="00D836EC">
        <w:t>пенсии</w:t>
      </w:r>
      <w:r w:rsidR="000074D0" w:rsidRPr="00D836EC">
        <w:t xml:space="preserve"> </w:t>
      </w:r>
      <w:r w:rsidRPr="00D836EC">
        <w:t>(+8,4%),</w:t>
      </w:r>
      <w:r w:rsidR="000074D0" w:rsidRPr="00D836EC">
        <w:t xml:space="preserve"> </w:t>
      </w:r>
      <w:r w:rsidRPr="00D836EC">
        <w:t>а</w:t>
      </w:r>
      <w:r w:rsidR="000074D0" w:rsidRPr="00D836EC">
        <w:t xml:space="preserve"> </w:t>
      </w:r>
      <w:r w:rsidRPr="00D836EC">
        <w:t>если</w:t>
      </w:r>
      <w:r w:rsidR="000074D0" w:rsidRPr="00D836EC">
        <w:t xml:space="preserve"> </w:t>
      </w:r>
      <w:r w:rsidRPr="00D836EC">
        <w:t>выходит</w:t>
      </w:r>
      <w:r w:rsidR="000074D0" w:rsidRPr="00D836EC">
        <w:t xml:space="preserve"> </w:t>
      </w:r>
      <w:r w:rsidRPr="00D836EC">
        <w:t>на</w:t>
      </w:r>
      <w:r w:rsidR="000074D0" w:rsidRPr="00D836EC">
        <w:t xml:space="preserve"> </w:t>
      </w:r>
      <w:r w:rsidRPr="00D836EC">
        <w:t>отдых</w:t>
      </w:r>
      <w:r w:rsidR="000074D0" w:rsidRPr="00D836EC">
        <w:t xml:space="preserve"> </w:t>
      </w:r>
      <w:r w:rsidRPr="00D836EC">
        <w:t>в</w:t>
      </w:r>
      <w:r w:rsidR="000074D0" w:rsidRPr="00D836EC">
        <w:t xml:space="preserve"> </w:t>
      </w:r>
      <w:r w:rsidRPr="00D836EC">
        <w:t>70</w:t>
      </w:r>
      <w:r w:rsidR="000074D0" w:rsidRPr="00D836EC">
        <w:t xml:space="preserve"> </w:t>
      </w:r>
      <w:r w:rsidRPr="00D836EC">
        <w:t>лет,</w:t>
      </w:r>
      <w:r w:rsidR="000074D0" w:rsidRPr="00D836EC">
        <w:t xml:space="preserve"> </w:t>
      </w:r>
      <w:r w:rsidRPr="00D836EC">
        <w:t>то</w:t>
      </w:r>
      <w:r w:rsidR="000074D0" w:rsidRPr="00D836EC">
        <w:t xml:space="preserve"> </w:t>
      </w:r>
      <w:r w:rsidRPr="00D836EC">
        <w:t>его</w:t>
      </w:r>
      <w:r w:rsidR="000074D0" w:rsidRPr="00D836EC">
        <w:t xml:space="preserve"> </w:t>
      </w:r>
      <w:r w:rsidRPr="00D836EC">
        <w:t>пенсия</w:t>
      </w:r>
      <w:r w:rsidR="000074D0" w:rsidRPr="00D836EC">
        <w:t xml:space="preserve"> </w:t>
      </w:r>
      <w:r w:rsidRPr="00D836EC">
        <w:t>вырастает</w:t>
      </w:r>
      <w:r w:rsidR="000074D0" w:rsidRPr="00D836EC">
        <w:t xml:space="preserve"> </w:t>
      </w:r>
      <w:r w:rsidRPr="00D836EC">
        <w:t>на</w:t>
      </w:r>
      <w:r w:rsidR="000074D0" w:rsidRPr="00D836EC">
        <w:t xml:space="preserve"> </w:t>
      </w:r>
      <w:r w:rsidRPr="00D836EC">
        <w:t>42%</w:t>
      </w:r>
      <w:r w:rsidR="000074D0" w:rsidRPr="00D836EC">
        <w:t xml:space="preserve"> </w:t>
      </w:r>
      <w:r w:rsidRPr="00D836EC">
        <w:t>по</w:t>
      </w:r>
      <w:r w:rsidR="000074D0" w:rsidRPr="00D836EC">
        <w:t xml:space="preserve"> </w:t>
      </w:r>
      <w:r w:rsidRPr="00D836EC">
        <w:t>сравнению</w:t>
      </w:r>
      <w:r w:rsidR="000074D0" w:rsidRPr="00D836EC">
        <w:t xml:space="preserve"> </w:t>
      </w:r>
      <w:r w:rsidRPr="00D836EC">
        <w:t>со</w:t>
      </w:r>
      <w:r w:rsidR="000074D0" w:rsidRPr="00D836EC">
        <w:t xml:space="preserve"> </w:t>
      </w:r>
      <w:r w:rsidRPr="00D836EC">
        <w:t>стандартной</w:t>
      </w:r>
      <w:r w:rsidR="000074D0" w:rsidRPr="00D836EC">
        <w:t>»</w:t>
      </w:r>
      <w:r w:rsidRPr="00D836EC">
        <w:t>,</w:t>
      </w:r>
      <w:r w:rsidR="000074D0" w:rsidRPr="00D836EC">
        <w:t xml:space="preserve"> - </w:t>
      </w:r>
      <w:r w:rsidRPr="00D836EC">
        <w:t>говорит</w:t>
      </w:r>
      <w:r w:rsidR="000074D0" w:rsidRPr="00D836EC">
        <w:t xml:space="preserve"> </w:t>
      </w:r>
      <w:r w:rsidRPr="00D836EC">
        <w:t>эксперт.</w:t>
      </w:r>
    </w:p>
    <w:p w14:paraId="796BE947" w14:textId="77777777" w:rsidR="00A23EA1" w:rsidRPr="00D836EC" w:rsidRDefault="00A23EA1" w:rsidP="00A23EA1">
      <w:r w:rsidRPr="00D836EC">
        <w:t>В</w:t>
      </w:r>
      <w:r w:rsidR="000074D0" w:rsidRPr="00D836EC">
        <w:t xml:space="preserve"> </w:t>
      </w:r>
      <w:r w:rsidRPr="00D836EC">
        <w:t>стране</w:t>
      </w:r>
      <w:r w:rsidR="000074D0" w:rsidRPr="00D836EC">
        <w:t xml:space="preserve"> </w:t>
      </w:r>
      <w:r w:rsidRPr="00D836EC">
        <w:t>действует</w:t>
      </w:r>
      <w:r w:rsidR="000074D0" w:rsidRPr="00D836EC">
        <w:t xml:space="preserve"> </w:t>
      </w:r>
      <w:r w:rsidRPr="00D836EC">
        <w:t>двухуровневая</w:t>
      </w:r>
      <w:r w:rsidR="000074D0" w:rsidRPr="00D836EC">
        <w:t xml:space="preserve"> </w:t>
      </w:r>
      <w:r w:rsidRPr="00D836EC">
        <w:t>система</w:t>
      </w:r>
      <w:r w:rsidR="000074D0" w:rsidRPr="00D836EC">
        <w:t xml:space="preserve"> </w:t>
      </w:r>
      <w:r w:rsidRPr="00D836EC">
        <w:t>пенсионных</w:t>
      </w:r>
      <w:r w:rsidR="000074D0" w:rsidRPr="00D836EC">
        <w:t xml:space="preserve"> </w:t>
      </w:r>
      <w:r w:rsidRPr="00D836EC">
        <w:t>выплат,</w:t>
      </w:r>
      <w:r w:rsidR="000074D0" w:rsidRPr="00D836EC">
        <w:t xml:space="preserve"> </w:t>
      </w:r>
      <w:r w:rsidRPr="00D836EC">
        <w:t>которая</w:t>
      </w:r>
      <w:r w:rsidR="000074D0" w:rsidRPr="00D836EC">
        <w:t xml:space="preserve"> </w:t>
      </w:r>
      <w:r w:rsidRPr="00D836EC">
        <w:t>включает</w:t>
      </w:r>
      <w:r w:rsidR="000074D0" w:rsidRPr="00D836EC">
        <w:t xml:space="preserve"> </w:t>
      </w:r>
      <w:r w:rsidRPr="00D836EC">
        <w:t>в</w:t>
      </w:r>
      <w:r w:rsidR="000074D0" w:rsidRPr="00D836EC">
        <w:t xml:space="preserve"> </w:t>
      </w:r>
      <w:r w:rsidRPr="00D836EC">
        <w:t>себя</w:t>
      </w:r>
      <w:r w:rsidR="000074D0" w:rsidRPr="00D836EC">
        <w:t xml:space="preserve"> </w:t>
      </w:r>
      <w:r w:rsidRPr="00D836EC">
        <w:t>социальную</w:t>
      </w:r>
      <w:r w:rsidR="000074D0" w:rsidRPr="00D836EC">
        <w:t xml:space="preserve"> </w:t>
      </w:r>
      <w:r w:rsidRPr="00D836EC">
        <w:t>пенсию</w:t>
      </w:r>
      <w:r w:rsidR="000074D0" w:rsidRPr="00D836EC">
        <w:t xml:space="preserve"> </w:t>
      </w:r>
      <w:r w:rsidRPr="00D836EC">
        <w:t>и</w:t>
      </w:r>
      <w:r w:rsidR="000074D0" w:rsidRPr="00D836EC">
        <w:t xml:space="preserve"> </w:t>
      </w:r>
      <w:r w:rsidRPr="00D836EC">
        <w:t>профессиональную</w:t>
      </w:r>
      <w:r w:rsidR="000074D0" w:rsidRPr="00D836EC">
        <w:t xml:space="preserve"> </w:t>
      </w:r>
      <w:r w:rsidRPr="00D836EC">
        <w:t>пенсию.</w:t>
      </w:r>
    </w:p>
    <w:p w14:paraId="3BE14BFE" w14:textId="77777777" w:rsidR="00A23EA1" w:rsidRPr="00D836EC" w:rsidRDefault="00A23EA1" w:rsidP="00A23EA1">
      <w:r w:rsidRPr="00D836EC">
        <w:t>Социальную</w:t>
      </w:r>
      <w:r w:rsidR="000074D0" w:rsidRPr="00D836EC">
        <w:t xml:space="preserve"> </w:t>
      </w:r>
      <w:r w:rsidRPr="00D836EC">
        <w:t>пенсию</w:t>
      </w:r>
      <w:r w:rsidR="000074D0" w:rsidRPr="00D836EC">
        <w:t xml:space="preserve"> </w:t>
      </w:r>
      <w:r w:rsidRPr="00D836EC">
        <w:t>получают</w:t>
      </w:r>
      <w:r w:rsidR="000074D0" w:rsidRPr="00D836EC">
        <w:t xml:space="preserve"> </w:t>
      </w:r>
      <w:r w:rsidRPr="00D836EC">
        <w:t>предприниматели,</w:t>
      </w:r>
      <w:r w:rsidR="000074D0" w:rsidRPr="00D836EC">
        <w:t xml:space="preserve"> </w:t>
      </w:r>
      <w:r w:rsidRPr="00D836EC">
        <w:t>студенты,</w:t>
      </w:r>
      <w:r w:rsidR="000074D0" w:rsidRPr="00D836EC">
        <w:t xml:space="preserve"> </w:t>
      </w:r>
      <w:r w:rsidRPr="00D836EC">
        <w:t>работники</w:t>
      </w:r>
      <w:r w:rsidR="000074D0" w:rsidRPr="00D836EC">
        <w:t xml:space="preserve"> </w:t>
      </w:r>
      <w:r w:rsidRPr="00D836EC">
        <w:t>госучреждений</w:t>
      </w:r>
      <w:r w:rsidR="000074D0" w:rsidRPr="00D836EC">
        <w:t xml:space="preserve"> </w:t>
      </w:r>
      <w:r w:rsidRPr="00D836EC">
        <w:t>и</w:t>
      </w:r>
      <w:r w:rsidR="000074D0" w:rsidRPr="00D836EC">
        <w:t xml:space="preserve"> </w:t>
      </w:r>
      <w:r w:rsidRPr="00D836EC">
        <w:t>все</w:t>
      </w:r>
      <w:r w:rsidR="000074D0" w:rsidRPr="00D836EC">
        <w:t xml:space="preserve"> </w:t>
      </w:r>
      <w:r w:rsidRPr="00D836EC">
        <w:t>те,</w:t>
      </w:r>
      <w:r w:rsidR="000074D0" w:rsidRPr="00D836EC">
        <w:t xml:space="preserve"> </w:t>
      </w:r>
      <w:r w:rsidRPr="00D836EC">
        <w:t>кто</w:t>
      </w:r>
      <w:r w:rsidR="000074D0" w:rsidRPr="00D836EC">
        <w:t xml:space="preserve"> </w:t>
      </w:r>
      <w:r w:rsidRPr="00D836EC">
        <w:t>не</w:t>
      </w:r>
      <w:r w:rsidR="000074D0" w:rsidRPr="00D836EC">
        <w:t xml:space="preserve"> </w:t>
      </w:r>
      <w:r w:rsidRPr="00D836EC">
        <w:t>трудится</w:t>
      </w:r>
      <w:r w:rsidR="000074D0" w:rsidRPr="00D836EC">
        <w:t xml:space="preserve"> </w:t>
      </w:r>
      <w:r w:rsidRPr="00D836EC">
        <w:t>по</w:t>
      </w:r>
      <w:r w:rsidR="000074D0" w:rsidRPr="00D836EC">
        <w:t xml:space="preserve"> </w:t>
      </w:r>
      <w:r w:rsidRPr="00D836EC">
        <w:t>найму.</w:t>
      </w:r>
      <w:r w:rsidR="000074D0" w:rsidRPr="00D836EC">
        <w:t xml:space="preserve"> </w:t>
      </w:r>
      <w:r w:rsidRPr="00D836EC">
        <w:t>Размер</w:t>
      </w:r>
      <w:r w:rsidR="000074D0" w:rsidRPr="00D836EC">
        <w:t xml:space="preserve"> </w:t>
      </w:r>
      <w:r w:rsidRPr="00D836EC">
        <w:t>этой</w:t>
      </w:r>
      <w:r w:rsidR="000074D0" w:rsidRPr="00D836EC">
        <w:t xml:space="preserve"> </w:t>
      </w:r>
      <w:r w:rsidRPr="00D836EC">
        <w:t>выплаты</w:t>
      </w:r>
      <w:r w:rsidR="000074D0" w:rsidRPr="00D836EC">
        <w:t xml:space="preserve"> </w:t>
      </w:r>
      <w:r w:rsidRPr="00D836EC">
        <w:t>составляет</w:t>
      </w:r>
      <w:r w:rsidR="000074D0" w:rsidRPr="00D836EC">
        <w:t xml:space="preserve"> </w:t>
      </w:r>
      <w:r w:rsidRPr="00D836EC">
        <w:t>около</w:t>
      </w:r>
      <w:r w:rsidR="000074D0" w:rsidRPr="00D836EC">
        <w:t xml:space="preserve"> </w:t>
      </w:r>
      <w:r w:rsidRPr="00D836EC">
        <w:t>150</w:t>
      </w:r>
      <w:r w:rsidR="000074D0" w:rsidRPr="00D836EC">
        <w:t xml:space="preserve"> </w:t>
      </w:r>
      <w:r w:rsidRPr="00D836EC">
        <w:t>долларов</w:t>
      </w:r>
      <w:r w:rsidR="000074D0" w:rsidRPr="00D836EC">
        <w:t xml:space="preserve"> </w:t>
      </w:r>
      <w:r w:rsidRPr="00D836EC">
        <w:t>в</w:t>
      </w:r>
      <w:r w:rsidR="000074D0" w:rsidRPr="00D836EC">
        <w:t xml:space="preserve"> </w:t>
      </w:r>
      <w:r w:rsidRPr="00D836EC">
        <w:t>месяц</w:t>
      </w:r>
      <w:r w:rsidR="000074D0" w:rsidRPr="00D836EC">
        <w:t xml:space="preserve"> </w:t>
      </w:r>
      <w:r w:rsidRPr="00D836EC">
        <w:t>для</w:t>
      </w:r>
      <w:r w:rsidR="000074D0" w:rsidRPr="00D836EC">
        <w:t xml:space="preserve"> </w:t>
      </w:r>
      <w:r w:rsidRPr="00D836EC">
        <w:t>граждан</w:t>
      </w:r>
      <w:r w:rsidR="000074D0" w:rsidRPr="00D836EC">
        <w:t xml:space="preserve"> </w:t>
      </w:r>
      <w:r w:rsidRPr="00D836EC">
        <w:t>до</w:t>
      </w:r>
      <w:r w:rsidR="000074D0" w:rsidRPr="00D836EC">
        <w:t xml:space="preserve"> </w:t>
      </w:r>
      <w:r w:rsidRPr="00D836EC">
        <w:t>60</w:t>
      </w:r>
      <w:r w:rsidR="000074D0" w:rsidRPr="00D836EC">
        <w:t xml:space="preserve"> </w:t>
      </w:r>
      <w:r w:rsidRPr="00D836EC">
        <w:t>лет</w:t>
      </w:r>
      <w:r w:rsidR="000074D0" w:rsidRPr="00D836EC">
        <w:t xml:space="preserve"> </w:t>
      </w:r>
      <w:r w:rsidRPr="00D836EC">
        <w:t>и</w:t>
      </w:r>
      <w:r w:rsidR="000074D0" w:rsidRPr="00D836EC">
        <w:t xml:space="preserve"> </w:t>
      </w:r>
      <w:r w:rsidRPr="00D836EC">
        <w:t>порядка</w:t>
      </w:r>
      <w:r w:rsidR="000074D0" w:rsidRPr="00D836EC">
        <w:t xml:space="preserve"> </w:t>
      </w:r>
      <w:r w:rsidRPr="00D836EC">
        <w:t>600</w:t>
      </w:r>
      <w:r w:rsidR="000074D0" w:rsidRPr="00D836EC">
        <w:t xml:space="preserve"> </w:t>
      </w:r>
      <w:r w:rsidRPr="00D836EC">
        <w:t>долларов</w:t>
      </w:r>
      <w:r w:rsidR="000074D0" w:rsidRPr="00D836EC">
        <w:t xml:space="preserve"> </w:t>
      </w:r>
      <w:r w:rsidRPr="00D836EC">
        <w:t>для</w:t>
      </w:r>
      <w:r w:rsidR="000074D0" w:rsidRPr="00D836EC">
        <w:t xml:space="preserve"> </w:t>
      </w:r>
      <w:r w:rsidRPr="00D836EC">
        <w:t>людей</w:t>
      </w:r>
      <w:r w:rsidR="000074D0" w:rsidRPr="00D836EC">
        <w:t xml:space="preserve"> </w:t>
      </w:r>
      <w:r w:rsidRPr="00D836EC">
        <w:t>старше</w:t>
      </w:r>
      <w:r w:rsidR="000074D0" w:rsidRPr="00D836EC">
        <w:t xml:space="preserve"> </w:t>
      </w:r>
      <w:r w:rsidRPr="00D836EC">
        <w:t>65</w:t>
      </w:r>
      <w:r w:rsidR="000074D0" w:rsidRPr="00D836EC">
        <w:t xml:space="preserve"> </w:t>
      </w:r>
      <w:r w:rsidRPr="00D836EC">
        <w:t>лет.</w:t>
      </w:r>
    </w:p>
    <w:p w14:paraId="4D2D2B36" w14:textId="77777777" w:rsidR="00A23EA1" w:rsidRPr="00D836EC" w:rsidRDefault="000074D0" w:rsidP="00A23EA1">
      <w:r w:rsidRPr="00D836EC">
        <w:t>«</w:t>
      </w:r>
      <w:r w:rsidR="00A23EA1" w:rsidRPr="00D836EC">
        <w:t>Профессиональная</w:t>
      </w:r>
      <w:r w:rsidRPr="00D836EC">
        <w:t xml:space="preserve"> </w:t>
      </w:r>
      <w:r w:rsidR="00A23EA1" w:rsidRPr="00D836EC">
        <w:t>пенсия</w:t>
      </w:r>
      <w:r w:rsidRPr="00D836EC">
        <w:t xml:space="preserve"> </w:t>
      </w:r>
      <w:r w:rsidR="00A23EA1" w:rsidRPr="00D836EC">
        <w:t>зависит</w:t>
      </w:r>
      <w:r w:rsidRPr="00D836EC">
        <w:t xml:space="preserve"> </w:t>
      </w:r>
      <w:r w:rsidR="00A23EA1" w:rsidRPr="00D836EC">
        <w:t>от</w:t>
      </w:r>
      <w:r w:rsidRPr="00D836EC">
        <w:t xml:space="preserve"> </w:t>
      </w:r>
      <w:r w:rsidR="00A23EA1" w:rsidRPr="00D836EC">
        <w:t>дохода,</w:t>
      </w:r>
      <w:r w:rsidRPr="00D836EC">
        <w:t xml:space="preserve"> </w:t>
      </w:r>
      <w:r w:rsidR="00A23EA1" w:rsidRPr="00D836EC">
        <w:t>который</w:t>
      </w:r>
      <w:r w:rsidRPr="00D836EC">
        <w:t xml:space="preserve"> </w:t>
      </w:r>
      <w:r w:rsidR="00A23EA1" w:rsidRPr="00D836EC">
        <w:t>обычно</w:t>
      </w:r>
      <w:r w:rsidRPr="00D836EC">
        <w:t xml:space="preserve"> </w:t>
      </w:r>
      <w:r w:rsidR="00A23EA1" w:rsidRPr="00D836EC">
        <w:t>составляет</w:t>
      </w:r>
      <w:r w:rsidRPr="00D836EC">
        <w:t xml:space="preserve"> </w:t>
      </w:r>
      <w:r w:rsidR="00A23EA1" w:rsidRPr="00D836EC">
        <w:t>в</w:t>
      </w:r>
      <w:r w:rsidRPr="00D836EC">
        <w:t xml:space="preserve"> </w:t>
      </w:r>
      <w:r w:rsidR="00A23EA1" w:rsidRPr="00D836EC">
        <w:t>Японии</w:t>
      </w:r>
      <w:r w:rsidRPr="00D836EC">
        <w:t xml:space="preserve"> </w:t>
      </w:r>
      <w:r w:rsidR="00A23EA1" w:rsidRPr="00D836EC">
        <w:t>1500</w:t>
      </w:r>
      <w:r w:rsidRPr="00D836EC">
        <w:t xml:space="preserve"> </w:t>
      </w:r>
      <w:r w:rsidR="00A23EA1" w:rsidRPr="00D836EC">
        <w:t>долларов.</w:t>
      </w:r>
      <w:r w:rsidRPr="00D836EC">
        <w:t xml:space="preserve"> </w:t>
      </w:r>
      <w:r w:rsidR="00A23EA1" w:rsidRPr="00D836EC">
        <w:t>Размер</w:t>
      </w:r>
      <w:r w:rsidRPr="00D836EC">
        <w:t xml:space="preserve"> </w:t>
      </w:r>
      <w:r w:rsidR="00A23EA1" w:rsidRPr="00D836EC">
        <w:t>выплат</w:t>
      </w:r>
      <w:r w:rsidRPr="00D836EC">
        <w:t xml:space="preserve"> </w:t>
      </w:r>
      <w:r w:rsidR="00A23EA1" w:rsidRPr="00D836EC">
        <w:t>равняется</w:t>
      </w:r>
      <w:r w:rsidRPr="00D836EC">
        <w:t xml:space="preserve"> </w:t>
      </w:r>
      <w:r w:rsidR="00A23EA1" w:rsidRPr="00D836EC">
        <w:t>18,3%</w:t>
      </w:r>
      <w:r w:rsidRPr="00D836EC">
        <w:t xml:space="preserve"> </w:t>
      </w:r>
      <w:r w:rsidR="00A23EA1" w:rsidRPr="00D836EC">
        <w:t>от</w:t>
      </w:r>
      <w:r w:rsidRPr="00D836EC">
        <w:t xml:space="preserve"> </w:t>
      </w:r>
      <w:r w:rsidR="00A23EA1" w:rsidRPr="00D836EC">
        <w:t>зарплаты.</w:t>
      </w:r>
      <w:r w:rsidRPr="00D836EC">
        <w:t xml:space="preserve"> </w:t>
      </w:r>
      <w:r w:rsidR="00A23EA1" w:rsidRPr="00D836EC">
        <w:t>Работодатель</w:t>
      </w:r>
      <w:r w:rsidRPr="00D836EC">
        <w:t xml:space="preserve"> </w:t>
      </w:r>
      <w:r w:rsidR="00A23EA1" w:rsidRPr="00D836EC">
        <w:t>их</w:t>
      </w:r>
      <w:r w:rsidRPr="00D836EC">
        <w:t xml:space="preserve"> </w:t>
      </w:r>
      <w:r w:rsidR="00A23EA1" w:rsidRPr="00D836EC">
        <w:t>высчитывает</w:t>
      </w:r>
      <w:r w:rsidRPr="00D836EC">
        <w:t xml:space="preserve"> </w:t>
      </w:r>
      <w:r w:rsidR="00A23EA1" w:rsidRPr="00D836EC">
        <w:t>и</w:t>
      </w:r>
      <w:r w:rsidRPr="00D836EC">
        <w:t xml:space="preserve"> </w:t>
      </w:r>
      <w:r w:rsidR="00A23EA1" w:rsidRPr="00D836EC">
        <w:t>удерживает</w:t>
      </w:r>
      <w:r w:rsidRPr="00D836EC">
        <w:t xml:space="preserve"> </w:t>
      </w:r>
      <w:r w:rsidR="00A23EA1" w:rsidRPr="00D836EC">
        <w:t>до</w:t>
      </w:r>
      <w:r w:rsidRPr="00D836EC">
        <w:t xml:space="preserve"> </w:t>
      </w:r>
      <w:r w:rsidR="00A23EA1" w:rsidRPr="00D836EC">
        <w:t>тех</w:t>
      </w:r>
      <w:r w:rsidRPr="00D836EC">
        <w:t xml:space="preserve"> </w:t>
      </w:r>
      <w:r w:rsidR="00A23EA1" w:rsidRPr="00D836EC">
        <w:t>пор,</w:t>
      </w:r>
      <w:r w:rsidRPr="00D836EC">
        <w:t xml:space="preserve"> </w:t>
      </w:r>
      <w:r w:rsidR="00A23EA1" w:rsidRPr="00D836EC">
        <w:t>пока</w:t>
      </w:r>
      <w:r w:rsidRPr="00D836EC">
        <w:t xml:space="preserve"> </w:t>
      </w:r>
      <w:r w:rsidR="00A23EA1" w:rsidRPr="00D836EC">
        <w:t>человек</w:t>
      </w:r>
      <w:r w:rsidRPr="00D836EC">
        <w:t xml:space="preserve"> </w:t>
      </w:r>
      <w:r w:rsidR="00A23EA1" w:rsidRPr="00D836EC">
        <w:t>не</w:t>
      </w:r>
      <w:r w:rsidRPr="00D836EC">
        <w:t xml:space="preserve"> </w:t>
      </w:r>
      <w:r w:rsidR="00A23EA1" w:rsidRPr="00D836EC">
        <w:t>выходит</w:t>
      </w:r>
      <w:r w:rsidRPr="00D836EC">
        <w:t xml:space="preserve"> </w:t>
      </w:r>
      <w:r w:rsidR="00A23EA1" w:rsidRPr="00D836EC">
        <w:t>на</w:t>
      </w:r>
      <w:r w:rsidRPr="00D836EC">
        <w:t xml:space="preserve"> </w:t>
      </w:r>
      <w:r w:rsidR="00A23EA1" w:rsidRPr="00D836EC">
        <w:t>пенсию</w:t>
      </w:r>
      <w:r w:rsidRPr="00D836EC">
        <w:t>»</w:t>
      </w:r>
      <w:r w:rsidR="00A23EA1" w:rsidRPr="00D836EC">
        <w:t>,</w:t>
      </w:r>
      <w:r w:rsidRPr="00D836EC">
        <w:t xml:space="preserve"> - </w:t>
      </w:r>
      <w:r w:rsidR="00A23EA1" w:rsidRPr="00D836EC">
        <w:t>поясняет</w:t>
      </w:r>
      <w:r w:rsidRPr="00D836EC">
        <w:t xml:space="preserve"> </w:t>
      </w:r>
      <w:r w:rsidR="00A23EA1" w:rsidRPr="00D836EC">
        <w:t>Тулупникова.</w:t>
      </w:r>
    </w:p>
    <w:p w14:paraId="58DF8B96" w14:textId="77777777" w:rsidR="00A23EA1" w:rsidRPr="00D836EC" w:rsidRDefault="00A23EA1" w:rsidP="00A23EA1">
      <w:r w:rsidRPr="00D836EC">
        <w:t>Большое</w:t>
      </w:r>
      <w:r w:rsidR="000074D0" w:rsidRPr="00D836EC">
        <w:t xml:space="preserve"> </w:t>
      </w:r>
      <w:r w:rsidRPr="00D836EC">
        <w:t>число</w:t>
      </w:r>
      <w:r w:rsidR="000074D0" w:rsidRPr="00D836EC">
        <w:t xml:space="preserve"> </w:t>
      </w:r>
      <w:r w:rsidRPr="00D836EC">
        <w:t>пенсионеров</w:t>
      </w:r>
      <w:r w:rsidR="000074D0" w:rsidRPr="00D836EC">
        <w:t xml:space="preserve"> </w:t>
      </w:r>
      <w:r w:rsidRPr="00D836EC">
        <w:t>приводит</w:t>
      </w:r>
      <w:r w:rsidR="000074D0" w:rsidRPr="00D836EC">
        <w:t xml:space="preserve"> </w:t>
      </w:r>
      <w:r w:rsidRPr="00D836EC">
        <w:t>к</w:t>
      </w:r>
      <w:r w:rsidR="000074D0" w:rsidRPr="00D836EC">
        <w:t xml:space="preserve"> </w:t>
      </w:r>
      <w:r w:rsidRPr="00D836EC">
        <w:t>высокой</w:t>
      </w:r>
      <w:r w:rsidR="000074D0" w:rsidRPr="00D836EC">
        <w:t xml:space="preserve"> </w:t>
      </w:r>
      <w:r w:rsidRPr="00D836EC">
        <w:t>нагрузке</w:t>
      </w:r>
      <w:r w:rsidR="000074D0" w:rsidRPr="00D836EC">
        <w:t xml:space="preserve"> </w:t>
      </w:r>
      <w:r w:rsidRPr="00D836EC">
        <w:t>на</w:t>
      </w:r>
      <w:r w:rsidR="000074D0" w:rsidRPr="00D836EC">
        <w:t xml:space="preserve"> </w:t>
      </w:r>
      <w:r w:rsidRPr="00D836EC">
        <w:t>работающих</w:t>
      </w:r>
      <w:r w:rsidR="000074D0" w:rsidRPr="00D836EC">
        <w:t xml:space="preserve"> </w:t>
      </w:r>
      <w:r w:rsidRPr="00D836EC">
        <w:t>людей</w:t>
      </w:r>
      <w:r w:rsidR="000074D0" w:rsidRPr="00D836EC">
        <w:t xml:space="preserve"> </w:t>
      </w:r>
      <w:r w:rsidRPr="00D836EC">
        <w:t>по</w:t>
      </w:r>
      <w:r w:rsidR="000074D0" w:rsidRPr="00D836EC">
        <w:t xml:space="preserve"> </w:t>
      </w:r>
      <w:r w:rsidRPr="00D836EC">
        <w:t>уплате</w:t>
      </w:r>
      <w:r w:rsidR="000074D0" w:rsidRPr="00D836EC">
        <w:t xml:space="preserve"> </w:t>
      </w:r>
      <w:r w:rsidRPr="00D836EC">
        <w:t>налогов</w:t>
      </w:r>
      <w:r w:rsidR="000074D0" w:rsidRPr="00D836EC">
        <w:t xml:space="preserve"> </w:t>
      </w:r>
      <w:r w:rsidRPr="00D836EC">
        <w:t>ради</w:t>
      </w:r>
      <w:r w:rsidR="000074D0" w:rsidRPr="00D836EC">
        <w:t xml:space="preserve"> </w:t>
      </w:r>
      <w:r w:rsidRPr="00D836EC">
        <w:t>выплаты</w:t>
      </w:r>
      <w:r w:rsidR="000074D0" w:rsidRPr="00D836EC">
        <w:t xml:space="preserve"> </w:t>
      </w:r>
      <w:r w:rsidRPr="00D836EC">
        <w:t>пенсий</w:t>
      </w:r>
      <w:r w:rsidR="000074D0" w:rsidRPr="00D836EC">
        <w:t xml:space="preserve"> </w:t>
      </w:r>
      <w:r w:rsidRPr="00D836EC">
        <w:t>и</w:t>
      </w:r>
      <w:r w:rsidR="000074D0" w:rsidRPr="00D836EC">
        <w:t xml:space="preserve"> </w:t>
      </w:r>
      <w:r w:rsidRPr="00D836EC">
        <w:t>субсидий</w:t>
      </w:r>
      <w:r w:rsidR="000074D0" w:rsidRPr="00D836EC">
        <w:t xml:space="preserve"> </w:t>
      </w:r>
      <w:r w:rsidRPr="00D836EC">
        <w:t>на</w:t>
      </w:r>
      <w:r w:rsidR="000074D0" w:rsidRPr="00D836EC">
        <w:t xml:space="preserve"> </w:t>
      </w:r>
      <w:r w:rsidRPr="00D836EC">
        <w:t>медстраховку.</w:t>
      </w:r>
    </w:p>
    <w:p w14:paraId="12FAD296" w14:textId="77777777" w:rsidR="00A23EA1" w:rsidRPr="00D836EC" w:rsidRDefault="00A23EA1" w:rsidP="00A23EA1">
      <w:r w:rsidRPr="00D836EC">
        <w:t>Вместе</w:t>
      </w:r>
      <w:r w:rsidR="000074D0" w:rsidRPr="00D836EC">
        <w:t xml:space="preserve"> </w:t>
      </w:r>
      <w:r w:rsidRPr="00D836EC">
        <w:t>с</w:t>
      </w:r>
      <w:r w:rsidR="000074D0" w:rsidRPr="00D836EC">
        <w:t xml:space="preserve"> </w:t>
      </w:r>
      <w:r w:rsidRPr="00D836EC">
        <w:t>тем,</w:t>
      </w:r>
      <w:r w:rsidR="000074D0" w:rsidRPr="00D836EC">
        <w:t xml:space="preserve"> </w:t>
      </w:r>
      <w:r w:rsidRPr="00D836EC">
        <w:t>высокое</w:t>
      </w:r>
      <w:r w:rsidR="000074D0" w:rsidRPr="00D836EC">
        <w:t xml:space="preserve"> </w:t>
      </w:r>
      <w:r w:rsidRPr="00D836EC">
        <w:t>качество</w:t>
      </w:r>
      <w:r w:rsidR="000074D0" w:rsidRPr="00D836EC">
        <w:t xml:space="preserve"> </w:t>
      </w:r>
      <w:r w:rsidRPr="00D836EC">
        <w:t>жизни</w:t>
      </w:r>
      <w:r w:rsidR="000074D0" w:rsidRPr="00D836EC">
        <w:t xml:space="preserve"> </w:t>
      </w:r>
      <w:r w:rsidRPr="00D836EC">
        <w:t>позволяет</w:t>
      </w:r>
      <w:r w:rsidR="000074D0" w:rsidRPr="00D836EC">
        <w:t xml:space="preserve"> </w:t>
      </w:r>
      <w:r w:rsidRPr="00D836EC">
        <w:t>пожилым</w:t>
      </w:r>
      <w:r w:rsidR="000074D0" w:rsidRPr="00D836EC">
        <w:t xml:space="preserve"> </w:t>
      </w:r>
      <w:r w:rsidRPr="00D836EC">
        <w:t>людям</w:t>
      </w:r>
      <w:r w:rsidR="000074D0" w:rsidRPr="00D836EC">
        <w:t xml:space="preserve"> </w:t>
      </w:r>
      <w:r w:rsidRPr="00D836EC">
        <w:t>продолжать</w:t>
      </w:r>
      <w:r w:rsidR="000074D0" w:rsidRPr="00D836EC">
        <w:t xml:space="preserve"> </w:t>
      </w:r>
      <w:r w:rsidRPr="00D836EC">
        <w:t>работать,</w:t>
      </w:r>
      <w:r w:rsidR="000074D0" w:rsidRPr="00D836EC">
        <w:t xml:space="preserve"> </w:t>
      </w:r>
      <w:r w:rsidRPr="00D836EC">
        <w:t>несмотря</w:t>
      </w:r>
      <w:r w:rsidR="000074D0" w:rsidRPr="00D836EC">
        <w:t xml:space="preserve"> </w:t>
      </w:r>
      <w:r w:rsidRPr="00D836EC">
        <w:t>на</w:t>
      </w:r>
      <w:r w:rsidR="000074D0" w:rsidRPr="00D836EC">
        <w:t xml:space="preserve"> </w:t>
      </w:r>
      <w:r w:rsidRPr="00D836EC">
        <w:t>наступление</w:t>
      </w:r>
      <w:r w:rsidR="000074D0" w:rsidRPr="00D836EC">
        <w:t xml:space="preserve"> </w:t>
      </w:r>
      <w:r w:rsidRPr="00D836EC">
        <w:t>пенсионного</w:t>
      </w:r>
      <w:r w:rsidR="000074D0" w:rsidRPr="00D836EC">
        <w:t xml:space="preserve"> </w:t>
      </w:r>
      <w:r w:rsidRPr="00D836EC">
        <w:t>возраста.</w:t>
      </w:r>
      <w:r w:rsidR="000074D0" w:rsidRPr="00D836EC">
        <w:t xml:space="preserve"> </w:t>
      </w:r>
      <w:r w:rsidRPr="00D836EC">
        <w:t>Поэтому</w:t>
      </w:r>
      <w:r w:rsidR="000074D0" w:rsidRPr="00D836EC">
        <w:t xml:space="preserve"> </w:t>
      </w:r>
      <w:r w:rsidRPr="00D836EC">
        <w:t>среди</w:t>
      </w:r>
      <w:r w:rsidR="000074D0" w:rsidRPr="00D836EC">
        <w:t xml:space="preserve"> </w:t>
      </w:r>
      <w:r w:rsidRPr="00D836EC">
        <w:t>японских</w:t>
      </w:r>
      <w:r w:rsidR="000074D0" w:rsidRPr="00D836EC">
        <w:t xml:space="preserve"> </w:t>
      </w:r>
      <w:r w:rsidRPr="00D836EC">
        <w:t>работников</w:t>
      </w:r>
      <w:r w:rsidR="000074D0" w:rsidRPr="00D836EC">
        <w:t xml:space="preserve"> </w:t>
      </w:r>
      <w:r w:rsidRPr="00D836EC">
        <w:t>много</w:t>
      </w:r>
      <w:r w:rsidR="000074D0" w:rsidRPr="00D836EC">
        <w:t xml:space="preserve"> </w:t>
      </w:r>
      <w:r w:rsidRPr="00D836EC">
        <w:t>пенсионеров.</w:t>
      </w:r>
    </w:p>
    <w:p w14:paraId="3B6D76D8" w14:textId="77777777" w:rsidR="00A23EA1" w:rsidRPr="00D836EC" w:rsidRDefault="00A23EA1" w:rsidP="00A23EA1">
      <w:r w:rsidRPr="00D836EC">
        <w:t>Государство,</w:t>
      </w:r>
      <w:r w:rsidR="000074D0" w:rsidRPr="00D836EC">
        <w:t xml:space="preserve"> </w:t>
      </w:r>
      <w:r w:rsidRPr="00D836EC">
        <w:t>в</w:t>
      </w:r>
      <w:r w:rsidR="000074D0" w:rsidRPr="00D836EC">
        <w:t xml:space="preserve"> </w:t>
      </w:r>
      <w:r w:rsidRPr="00D836EC">
        <w:t>свою</w:t>
      </w:r>
      <w:r w:rsidR="000074D0" w:rsidRPr="00D836EC">
        <w:t xml:space="preserve"> </w:t>
      </w:r>
      <w:r w:rsidRPr="00D836EC">
        <w:t>очередь,</w:t>
      </w:r>
      <w:r w:rsidR="000074D0" w:rsidRPr="00D836EC">
        <w:t xml:space="preserve"> </w:t>
      </w:r>
      <w:r w:rsidRPr="00D836EC">
        <w:t>стимулирует</w:t>
      </w:r>
      <w:r w:rsidR="000074D0" w:rsidRPr="00D836EC">
        <w:t xml:space="preserve"> </w:t>
      </w:r>
      <w:r w:rsidRPr="00D836EC">
        <w:t>пенсионеров</w:t>
      </w:r>
      <w:r w:rsidR="000074D0" w:rsidRPr="00D836EC">
        <w:t xml:space="preserve"> </w:t>
      </w:r>
      <w:r w:rsidRPr="00D836EC">
        <w:t>продолжать</w:t>
      </w:r>
      <w:r w:rsidR="000074D0" w:rsidRPr="00D836EC">
        <w:t xml:space="preserve"> </w:t>
      </w:r>
      <w:r w:rsidRPr="00D836EC">
        <w:t>трудовую</w:t>
      </w:r>
      <w:r w:rsidR="000074D0" w:rsidRPr="00D836EC">
        <w:t xml:space="preserve"> </w:t>
      </w:r>
      <w:r w:rsidRPr="00D836EC">
        <w:t>деятельность</w:t>
      </w:r>
      <w:r w:rsidR="000074D0" w:rsidRPr="00D836EC">
        <w:t xml:space="preserve"> </w:t>
      </w:r>
      <w:r w:rsidRPr="00D836EC">
        <w:t>и</w:t>
      </w:r>
      <w:r w:rsidR="000074D0" w:rsidRPr="00D836EC">
        <w:t xml:space="preserve"> </w:t>
      </w:r>
      <w:r w:rsidRPr="00D836EC">
        <w:t>самим</w:t>
      </w:r>
      <w:r w:rsidR="000074D0" w:rsidRPr="00D836EC">
        <w:t xml:space="preserve"> </w:t>
      </w:r>
      <w:r w:rsidRPr="00D836EC">
        <w:t>платить</w:t>
      </w:r>
      <w:r w:rsidR="000074D0" w:rsidRPr="00D836EC">
        <w:t xml:space="preserve"> </w:t>
      </w:r>
      <w:r w:rsidRPr="00D836EC">
        <w:t>налоги.</w:t>
      </w:r>
      <w:r w:rsidR="000074D0" w:rsidRPr="00D836EC">
        <w:t xml:space="preserve"> «</w:t>
      </w:r>
      <w:r w:rsidRPr="00D836EC">
        <w:t>Благодаря</w:t>
      </w:r>
      <w:r w:rsidR="000074D0" w:rsidRPr="00D836EC">
        <w:t xml:space="preserve"> </w:t>
      </w:r>
      <w:r w:rsidRPr="00D836EC">
        <w:t>этому</w:t>
      </w:r>
      <w:r w:rsidR="000074D0" w:rsidRPr="00D836EC">
        <w:t xml:space="preserve"> </w:t>
      </w:r>
      <w:r w:rsidRPr="00D836EC">
        <w:t>Япония</w:t>
      </w:r>
      <w:r w:rsidR="000074D0" w:rsidRPr="00D836EC">
        <w:t xml:space="preserve"> </w:t>
      </w:r>
      <w:r w:rsidRPr="00D836EC">
        <w:t>занимает</w:t>
      </w:r>
      <w:r w:rsidR="000074D0" w:rsidRPr="00D836EC">
        <w:t xml:space="preserve"> </w:t>
      </w:r>
      <w:r w:rsidRPr="00D836EC">
        <w:t>первое</w:t>
      </w:r>
      <w:r w:rsidR="000074D0" w:rsidRPr="00D836EC">
        <w:t xml:space="preserve"> </w:t>
      </w:r>
      <w:r w:rsidRPr="00D836EC">
        <w:t>место</w:t>
      </w:r>
      <w:r w:rsidR="000074D0" w:rsidRPr="00D836EC">
        <w:t xml:space="preserve"> </w:t>
      </w:r>
      <w:r w:rsidRPr="00D836EC">
        <w:t>в</w:t>
      </w:r>
      <w:r w:rsidR="000074D0" w:rsidRPr="00D836EC">
        <w:t xml:space="preserve"> </w:t>
      </w:r>
      <w:r w:rsidRPr="00D836EC">
        <w:t>мире</w:t>
      </w:r>
      <w:r w:rsidR="000074D0" w:rsidRPr="00D836EC">
        <w:t xml:space="preserve"> </w:t>
      </w:r>
      <w:r w:rsidRPr="00D836EC">
        <w:t>по</w:t>
      </w:r>
      <w:r w:rsidR="000074D0" w:rsidRPr="00D836EC">
        <w:t xml:space="preserve"> </w:t>
      </w:r>
      <w:r w:rsidRPr="00D836EC">
        <w:t>числу</w:t>
      </w:r>
      <w:r w:rsidR="000074D0" w:rsidRPr="00D836EC">
        <w:t xml:space="preserve"> </w:t>
      </w:r>
      <w:r w:rsidRPr="00D836EC">
        <w:t>работающих</w:t>
      </w:r>
      <w:r w:rsidR="000074D0" w:rsidRPr="00D836EC">
        <w:t xml:space="preserve"> </w:t>
      </w:r>
      <w:r w:rsidRPr="00D836EC">
        <w:t>пожилых</w:t>
      </w:r>
      <w:r w:rsidR="000074D0" w:rsidRPr="00D836EC">
        <w:t xml:space="preserve"> </w:t>
      </w:r>
      <w:r w:rsidRPr="00D836EC">
        <w:t>людей:</w:t>
      </w:r>
      <w:r w:rsidR="000074D0" w:rsidRPr="00D836EC">
        <w:t xml:space="preserve"> </w:t>
      </w:r>
      <w:r w:rsidRPr="00D836EC">
        <w:t>эта</w:t>
      </w:r>
      <w:r w:rsidR="000074D0" w:rsidRPr="00D836EC">
        <w:t xml:space="preserve"> </w:t>
      </w:r>
      <w:r w:rsidRPr="00D836EC">
        <w:t>доля</w:t>
      </w:r>
      <w:r w:rsidR="000074D0" w:rsidRPr="00D836EC">
        <w:t xml:space="preserve"> </w:t>
      </w:r>
      <w:r w:rsidRPr="00D836EC">
        <w:t>там</w:t>
      </w:r>
      <w:r w:rsidR="000074D0" w:rsidRPr="00D836EC">
        <w:t xml:space="preserve"> </w:t>
      </w:r>
      <w:r w:rsidRPr="00D836EC">
        <w:t>занимает</w:t>
      </w:r>
      <w:r w:rsidR="000074D0" w:rsidRPr="00D836EC">
        <w:t xml:space="preserve"> </w:t>
      </w:r>
      <w:r w:rsidRPr="00D836EC">
        <w:t>13,6%</w:t>
      </w:r>
      <w:r w:rsidR="000074D0" w:rsidRPr="00D836EC">
        <w:t xml:space="preserve"> </w:t>
      </w:r>
      <w:r w:rsidRPr="00D836EC">
        <w:t>от</w:t>
      </w:r>
      <w:r w:rsidR="000074D0" w:rsidRPr="00D836EC">
        <w:t xml:space="preserve"> </w:t>
      </w:r>
      <w:r w:rsidRPr="00D836EC">
        <w:t>общего</w:t>
      </w:r>
      <w:r w:rsidR="000074D0" w:rsidRPr="00D836EC">
        <w:t xml:space="preserve"> </w:t>
      </w:r>
      <w:r w:rsidRPr="00D836EC">
        <w:t>числа</w:t>
      </w:r>
      <w:r w:rsidR="000074D0" w:rsidRPr="00D836EC">
        <w:t xml:space="preserve"> </w:t>
      </w:r>
      <w:r w:rsidRPr="00D836EC">
        <w:t>работающего</w:t>
      </w:r>
      <w:r w:rsidR="000074D0" w:rsidRPr="00D836EC">
        <w:t xml:space="preserve"> </w:t>
      </w:r>
      <w:r w:rsidRPr="00D836EC">
        <w:t>населения</w:t>
      </w:r>
      <w:r w:rsidR="000074D0" w:rsidRPr="00D836EC">
        <w:t>»</w:t>
      </w:r>
      <w:r w:rsidRPr="00D836EC">
        <w:t>,</w:t>
      </w:r>
      <w:r w:rsidR="000074D0" w:rsidRPr="00D836EC">
        <w:t xml:space="preserve"> - </w:t>
      </w:r>
      <w:r w:rsidRPr="00D836EC">
        <w:t>рассказала</w:t>
      </w:r>
      <w:r w:rsidR="000074D0" w:rsidRPr="00D836EC">
        <w:t xml:space="preserve"> </w:t>
      </w:r>
      <w:r w:rsidRPr="00D836EC">
        <w:t>экономист.</w:t>
      </w:r>
    </w:p>
    <w:p w14:paraId="4EBA7A29" w14:textId="0455FBDC" w:rsidR="00412811" w:rsidRPr="00D836EC" w:rsidRDefault="00DA0212" w:rsidP="00560B62">
      <w:hyperlink r:id="rId53" w:history="1">
        <w:r w:rsidR="00A23EA1" w:rsidRPr="00D836EC">
          <w:rPr>
            <w:rStyle w:val="a3"/>
          </w:rPr>
          <w:t>https://finance.mail.ru/2024-10-09/ekspert-rasskazala-kakie-pensii-poluchayut-v-yaponii-63107170/</w:t>
        </w:r>
      </w:hyperlink>
      <w:bookmarkEnd w:id="168"/>
    </w:p>
    <w:sectPr w:rsidR="00412811" w:rsidRPr="00D836EC" w:rsidSect="00B01BEA">
      <w:headerReference w:type="default" r:id="rId54"/>
      <w:footerReference w:type="default" r:id="rId5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974EE" w14:textId="77777777" w:rsidR="00DA0212" w:rsidRDefault="00DA0212">
      <w:r>
        <w:separator/>
      </w:r>
    </w:p>
  </w:endnote>
  <w:endnote w:type="continuationSeparator" w:id="0">
    <w:p w14:paraId="3C6867AC" w14:textId="77777777" w:rsidR="00DA0212" w:rsidRDefault="00DA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95E9" w14:textId="6588BEF2" w:rsidR="0073242A" w:rsidRPr="00D64E5C" w:rsidRDefault="0073242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30C9C" w:rsidRPr="00D30C9C">
      <w:rPr>
        <w:rFonts w:ascii="Cambria" w:hAnsi="Cambria"/>
        <w:b/>
        <w:noProof/>
      </w:rPr>
      <w:t>3</w:t>
    </w:r>
    <w:r w:rsidRPr="00CB47BF">
      <w:rPr>
        <w:b/>
      </w:rPr>
      <w:fldChar w:fldCharType="end"/>
    </w:r>
  </w:p>
  <w:p w14:paraId="49B8EC14" w14:textId="77777777" w:rsidR="0073242A" w:rsidRPr="00D15988" w:rsidRDefault="0073242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5822" w14:textId="77777777" w:rsidR="00DA0212" w:rsidRDefault="00DA0212">
      <w:r>
        <w:separator/>
      </w:r>
    </w:p>
  </w:footnote>
  <w:footnote w:type="continuationSeparator" w:id="0">
    <w:p w14:paraId="36049444" w14:textId="77777777" w:rsidR="00DA0212" w:rsidRDefault="00DA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4159" w14:textId="77777777" w:rsidR="0073242A" w:rsidRDefault="00DA0212" w:rsidP="00122493">
    <w:pPr>
      <w:tabs>
        <w:tab w:val="left" w:pos="555"/>
        <w:tab w:val="right" w:pos="9071"/>
      </w:tabs>
      <w:jc w:val="center"/>
    </w:pPr>
    <w:r>
      <w:rPr>
        <w:noProof/>
      </w:rPr>
      <w:pict w14:anchorId="3FC892C2">
        <v:roundrect id="_x0000_s2058" style="position:absolute;left:0;text-align:left;margin-left:127.5pt;margin-top:-13.7pt;width:188.6pt;height:31.25pt;z-index:1" arcsize="10923f" stroked="f">
          <v:textbox style="mso-next-textbox:#_x0000_s2058">
            <w:txbxContent>
              <w:p w14:paraId="461F4FF0" w14:textId="77777777" w:rsidR="0073242A" w:rsidRPr="000C041B" w:rsidRDefault="0073242A" w:rsidP="00122493">
                <w:pPr>
                  <w:ind w:right="423"/>
                  <w:jc w:val="center"/>
                  <w:rPr>
                    <w:rFonts w:cs="Arial"/>
                    <w:b/>
                    <w:color w:val="EEECE1"/>
                    <w:sz w:val="6"/>
                    <w:szCs w:val="6"/>
                  </w:rPr>
                </w:pPr>
                <w:r>
                  <w:rPr>
                    <w:rFonts w:cs="Arial"/>
                    <w:b/>
                    <w:color w:val="EEECE1"/>
                    <w:sz w:val="6"/>
                    <w:szCs w:val="6"/>
                  </w:rPr>
                  <w:t xml:space="preserve">        </w:t>
                </w:r>
              </w:p>
              <w:p w14:paraId="3A4A81DB" w14:textId="77777777" w:rsidR="0073242A" w:rsidRPr="00D15988" w:rsidRDefault="0073242A"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576475F7" w14:textId="77777777" w:rsidR="0073242A" w:rsidRPr="007336C7" w:rsidRDefault="0073242A" w:rsidP="00122493">
                <w:pPr>
                  <w:ind w:right="423"/>
                  <w:rPr>
                    <w:rFonts w:cs="Arial"/>
                  </w:rPr>
                </w:pPr>
              </w:p>
              <w:p w14:paraId="440E628A" w14:textId="77777777" w:rsidR="0073242A" w:rsidRPr="00267F53" w:rsidRDefault="0073242A" w:rsidP="00122493"/>
            </w:txbxContent>
          </v:textbox>
        </v:roundrect>
      </w:pict>
    </w:r>
    <w:r w:rsidR="0073242A">
      <w:t xml:space="preserve">             </w:t>
    </w:r>
  </w:p>
  <w:p w14:paraId="0DFED87D" w14:textId="77777777" w:rsidR="0073242A" w:rsidRDefault="0073242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DA0212">
      <w:rPr>
        <w:noProof/>
      </w:rPr>
      <w:fldChar w:fldCharType="begin"/>
    </w:r>
    <w:r w:rsidR="00DA0212">
      <w:rPr>
        <w:noProof/>
      </w:rPr>
      <w:instrText xml:space="preserve"> </w:instrText>
    </w:r>
    <w:r w:rsidR="00DA0212">
      <w:rPr>
        <w:noProof/>
      </w:rPr>
      <w:instrText>INCLUDEPICTURE  "cid:image001.jpg@01DAABA8.0A343520" \* MERGEFORMATINET</w:instrText>
    </w:r>
    <w:r w:rsidR="00DA0212">
      <w:rPr>
        <w:noProof/>
      </w:rPr>
      <w:instrText xml:space="preserve"> </w:instrText>
    </w:r>
    <w:r w:rsidR="00DA0212">
      <w:rPr>
        <w:noProof/>
      </w:rPr>
      <w:fldChar w:fldCharType="separate"/>
    </w:r>
    <w:r w:rsidR="00DA0212">
      <w:rPr>
        <w:noProof/>
      </w:rPr>
      <w:pict w14:anchorId="0CB2E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1.75pt;height:39pt;visibility:visible">
          <v:imagedata r:id="rId1" r:href="rId2"/>
        </v:shape>
      </w:pict>
    </w:r>
    <w:r w:rsidR="00DA0212">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074D0"/>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375B"/>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94C"/>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2043"/>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04D9"/>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179D6"/>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282"/>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4D5A"/>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142F"/>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290"/>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3A7"/>
    <w:rsid w:val="003618BF"/>
    <w:rsid w:val="00362157"/>
    <w:rsid w:val="0036317D"/>
    <w:rsid w:val="00363C09"/>
    <w:rsid w:val="003642D4"/>
    <w:rsid w:val="0036430F"/>
    <w:rsid w:val="00365066"/>
    <w:rsid w:val="003652BA"/>
    <w:rsid w:val="00365335"/>
    <w:rsid w:val="00366827"/>
    <w:rsid w:val="00366AC5"/>
    <w:rsid w:val="00366B1E"/>
    <w:rsid w:val="00367162"/>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5727"/>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8CA"/>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3E2E"/>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B62"/>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7DC"/>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73D"/>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16A09"/>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4FB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0951"/>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78"/>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2E8"/>
    <w:rsid w:val="006D5771"/>
    <w:rsid w:val="006D644E"/>
    <w:rsid w:val="006E0FB0"/>
    <w:rsid w:val="006E1219"/>
    <w:rsid w:val="006E17C7"/>
    <w:rsid w:val="006E19C4"/>
    <w:rsid w:val="006E1DBC"/>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242A"/>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476"/>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5D8"/>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774A7"/>
    <w:rsid w:val="008800CE"/>
    <w:rsid w:val="00881193"/>
    <w:rsid w:val="008818EC"/>
    <w:rsid w:val="00882C39"/>
    <w:rsid w:val="0088309C"/>
    <w:rsid w:val="008835EA"/>
    <w:rsid w:val="00886624"/>
    <w:rsid w:val="008869E0"/>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46FD"/>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02B"/>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0FA7"/>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92F"/>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5B50"/>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465"/>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4B5C"/>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3EA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C"/>
    <w:rsid w:val="00A76C23"/>
    <w:rsid w:val="00A76D50"/>
    <w:rsid w:val="00A76EF9"/>
    <w:rsid w:val="00A77595"/>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14F5"/>
    <w:rsid w:val="00A92A3D"/>
    <w:rsid w:val="00A92F03"/>
    <w:rsid w:val="00A93033"/>
    <w:rsid w:val="00A93776"/>
    <w:rsid w:val="00A937E0"/>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3125"/>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748"/>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B2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E34"/>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97"/>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5445"/>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A4"/>
    <w:rsid w:val="00D309BD"/>
    <w:rsid w:val="00D30C9C"/>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6CB"/>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359"/>
    <w:rsid w:val="00D80A89"/>
    <w:rsid w:val="00D80F15"/>
    <w:rsid w:val="00D811A8"/>
    <w:rsid w:val="00D817BF"/>
    <w:rsid w:val="00D82407"/>
    <w:rsid w:val="00D83470"/>
    <w:rsid w:val="00D836EC"/>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212"/>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779"/>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2E8C"/>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3B8C"/>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8D5"/>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98E"/>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2AE9832"/>
  <w15:docId w15:val="{791560F0-ED77-49E5-8DA4-B3AB839B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49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life/news/670622a69a7947939b1b198c" TargetMode="External"/><Relationship Id="rId18" Type="http://schemas.openxmlformats.org/officeDocument/2006/relationships/image" Target="media/image4.png"/><Relationship Id="rId26" Type="http://schemas.openxmlformats.org/officeDocument/2006/relationships/hyperlink" Target="https://fedpress.ru/news/77/society/3342341" TargetMode="External"/><Relationship Id="rId39" Type="http://schemas.openxmlformats.org/officeDocument/2006/relationships/hyperlink" Target="https://nsk.bfm.ru/news/39612" TargetMode="External"/><Relationship Id="rId21" Type="http://schemas.openxmlformats.org/officeDocument/2006/relationships/hyperlink" Target="https://penza.aif.ru/money/kopit-i-priumnozhat-v-finuniversitet-rasskazali-o-dolgosrochnyh-sberezheniyah?erid=LjN8KBkEV" TargetMode="External"/><Relationship Id="rId34" Type="http://schemas.openxmlformats.org/officeDocument/2006/relationships/hyperlink" Target="https://primpress.ru/article/116938" TargetMode="External"/><Relationship Id="rId42" Type="http://schemas.openxmlformats.org/officeDocument/2006/relationships/hyperlink" Target="https://russian.rt.com/business/article/1379636-minfin-anton-siluanov-intervyu" TargetMode="External"/><Relationship Id="rId47" Type="http://schemas.openxmlformats.org/officeDocument/2006/relationships/hyperlink" Target="https://rg.ru/2024/10/09/igry-na-dengi.html" TargetMode="External"/><Relationship Id="rId50" Type="http://schemas.openxmlformats.org/officeDocument/2006/relationships/hyperlink" Target="https://www.kp.kz/online/news/6032314/"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rbc.ru/finances/09/10/2024/67050af39a794790c611813d" TargetMode="External"/><Relationship Id="rId17" Type="http://schemas.openxmlformats.org/officeDocument/2006/relationships/image" Target="media/image3.png"/><Relationship Id="rId25" Type="http://schemas.openxmlformats.org/officeDocument/2006/relationships/hyperlink" Target="https://www.m24.ru/news/obshchestvo/08102024/732368" TargetMode="External"/><Relationship Id="rId33" Type="http://schemas.openxmlformats.org/officeDocument/2006/relationships/hyperlink" Target="https://primpress.ru/article/116903" TargetMode="External"/><Relationship Id="rId38" Type="http://schemas.openxmlformats.org/officeDocument/2006/relationships/hyperlink" Target="https://deita.ru/article/559477" TargetMode="External"/><Relationship Id="rId46"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pensiya.pro/kak-udvaivat-sberezheniya-10-let-podryad-i-nakopit-na-pensiyu-prostaya-instrukcziya/" TargetMode="External"/><Relationship Id="rId29" Type="http://schemas.openxmlformats.org/officeDocument/2006/relationships/hyperlink" Target="https://konkurent.ru/article/71823" TargetMode="External"/><Relationship Id="rId41" Type="http://schemas.openxmlformats.org/officeDocument/2006/relationships/hyperlink" Target="https://www.pnp.ru/economics/sovfed-prizval-kabmin-otregulirovat-deyatelnost-marketpleysov.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2078939" TargetMode="External"/><Relationship Id="rId24" Type="http://schemas.openxmlformats.org/officeDocument/2006/relationships/hyperlink" Target="https://finance.rambler.ru/money/53551412-pravitelstvo-v-posledniy-raz-vydelit-dengi-na-sofinansirovanie-pensiy-po-programme-2014-goda/" TargetMode="External"/><Relationship Id="rId32" Type="http://schemas.openxmlformats.org/officeDocument/2006/relationships/hyperlink" Target="https://primpress.ru/article/116900" TargetMode="External"/><Relationship Id="rId37" Type="http://schemas.openxmlformats.org/officeDocument/2006/relationships/hyperlink" Target="https://deita.ru/article/559464" TargetMode="External"/><Relationship Id="rId40" Type="http://schemas.openxmlformats.org/officeDocument/2006/relationships/hyperlink" Target="https://gpvn.ru/57106" TargetMode="External"/><Relationship Id="rId45" Type="http://schemas.openxmlformats.org/officeDocument/2006/relationships/image" Target="media/image6.jpeg"/><Relationship Id="rId53" Type="http://schemas.openxmlformats.org/officeDocument/2006/relationships/hyperlink" Target="https://finance.mail.ru/2024-10-09/ekspert-rasskazala-kakie-pensii-poluchayut-v-yaponii-63107170/" TargetMode="External"/><Relationship Id="rId5" Type="http://schemas.openxmlformats.org/officeDocument/2006/relationships/footnotes" Target="footnotes.xml"/><Relationship Id="rId15" Type="http://schemas.openxmlformats.org/officeDocument/2006/relationships/hyperlink" Target="http://www.napf.ru/248151" TargetMode="External"/><Relationship Id="rId23" Type="http://schemas.openxmlformats.org/officeDocument/2006/relationships/hyperlink" Target="https://frankmedia.ru/180300" TargetMode="External"/><Relationship Id="rId28" Type="http://schemas.openxmlformats.org/officeDocument/2006/relationships/hyperlink" Target="https://aif.ru/money/mymoney/propazha-veka-ekspert-rasskazala-u-kogo-mogut-sgorat-pensionnye-bally" TargetMode="External"/><Relationship Id="rId36" Type="http://schemas.openxmlformats.org/officeDocument/2006/relationships/hyperlink" Target="https://deita.ru/article/559429" TargetMode="External"/><Relationship Id="rId49" Type="http://schemas.openxmlformats.org/officeDocument/2006/relationships/hyperlink" Target="https://rg.ru/2024/10/09/vnesti-svoj-vklad.html" TargetMode="External"/><Relationship Id="rId57" Type="http://schemas.openxmlformats.org/officeDocument/2006/relationships/theme" Target="theme/theme1.xml"/><Relationship Id="rId10" Type="http://schemas.openxmlformats.org/officeDocument/2006/relationships/hyperlink" Target="https://pensiya.pro/news/npf-budut-vkladyvatsya-v-akczii-kompanij-s-gosuchastiem-ekonomisty/" TargetMode="External"/><Relationship Id="rId19" Type="http://schemas.openxmlformats.org/officeDocument/2006/relationships/image" Target="media/image5.png"/><Relationship Id="rId31" Type="http://schemas.openxmlformats.org/officeDocument/2006/relationships/hyperlink" Target="https://primpress.ru/article/116890" TargetMode="External"/><Relationship Id="rId44" Type="http://schemas.openxmlformats.org/officeDocument/2006/relationships/hyperlink" Target="https://www.vbr.ru/investicii/novosti/2024/10/09/vicet-po-iis-neogranicen/" TargetMode="External"/><Relationship Id="rId52" Type="http://schemas.openxmlformats.org/officeDocument/2006/relationships/hyperlink" Target="https://www.mknews.de/social/2024/10/09/tret-zhiteley-germanii-prodolzhat-truditsya-na-pensii.html" TargetMode="External"/><Relationship Id="rId4" Type="http://schemas.openxmlformats.org/officeDocument/2006/relationships/webSettings" Target="webSettings.xml"/><Relationship Id="rId9" Type="http://schemas.openxmlformats.org/officeDocument/2006/relationships/hyperlink" Target="https://pensiya.pro/news/neskolko-npf-vlozhili-dengi-v-tolko-chto-vyshedshie-na-birzhu-kompanii/" TargetMode="External"/><Relationship Id="rId14" Type="http://schemas.openxmlformats.org/officeDocument/2006/relationships/hyperlink" Target="http://pbroker.ru/?p=78754" TargetMode="External"/><Relationship Id="rId22" Type="http://schemas.openxmlformats.org/officeDocument/2006/relationships/hyperlink" Target="https://www.finmarket.ru/main/article/6264949" TargetMode="External"/><Relationship Id="rId27" Type="http://schemas.openxmlformats.org/officeDocument/2006/relationships/hyperlink" Target="https://ria.ru/20241010/pensiya-1977313001.html" TargetMode="External"/><Relationship Id="rId30" Type="http://schemas.openxmlformats.org/officeDocument/2006/relationships/hyperlink" Target="https://konkurent.ru/article/71839" TargetMode="External"/><Relationship Id="rId35" Type="http://schemas.openxmlformats.org/officeDocument/2006/relationships/hyperlink" Target="https://primpress.ru/article/116936" TargetMode="External"/><Relationship Id="rId43" Type="http://schemas.openxmlformats.org/officeDocument/2006/relationships/hyperlink" Target="https://iz.ru/1772072/maria-kolobova/na-raznyh-polisah-vlasti-gotovat-novye-nalogovye-lgoty-dla-strahovania-zizni" TargetMode="External"/><Relationship Id="rId48" Type="http://schemas.openxmlformats.org/officeDocument/2006/relationships/hyperlink" Target="https://www.vedomosti.ru/investments/articles/2024/10/10/1067710-investori-aktivno-vkladivayut-v-birzhevie-fondi" TargetMode="External"/><Relationship Id="rId56" Type="http://schemas.openxmlformats.org/officeDocument/2006/relationships/fontTable" Target="fontTable.xml"/><Relationship Id="rId8" Type="http://schemas.openxmlformats.org/officeDocument/2006/relationships/hyperlink" Target="https://pensiya.pro/kak-vnesti-sredstva-v-npf-podrobnaya-instrukcziya/" TargetMode="External"/><Relationship Id="rId51" Type="http://schemas.openxmlformats.org/officeDocument/2006/relationships/hyperlink" Target="https://www.gorod.lv/novosti/352745-vtoroi-pensionnyi-uroven-400-tysyach-latviitsev-riskuut-ostatsya-bez-sredstv-na-staros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76</Pages>
  <Words>27614</Words>
  <Characters>157406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184651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24</cp:revision>
  <cp:lastPrinted>2009-04-02T10:14:00Z</cp:lastPrinted>
  <dcterms:created xsi:type="dcterms:W3CDTF">2024-10-02T04:13:00Z</dcterms:created>
  <dcterms:modified xsi:type="dcterms:W3CDTF">2024-10-10T05:11:00Z</dcterms:modified>
  <cp:category>И-Консалтинг</cp:category>
  <cp:contentStatus>И-Консалтинг</cp:contentStatus>
</cp:coreProperties>
</file>